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64" w:rsidRDefault="00D30964" w:rsidP="00D30964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DFB8748" wp14:editId="4581A4E1">
            <wp:extent cx="548640" cy="715646"/>
            <wp:effectExtent l="0" t="0" r="3810" b="8254"/>
            <wp:docPr id="1" name="Attēls 1" descr="C:\RDLIS\Rigas_gerbo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15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30964" w:rsidRDefault="00D30964" w:rsidP="00D3096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0964" w:rsidRDefault="00D30964" w:rsidP="00D30964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RĪGAS DOME</w:t>
      </w:r>
    </w:p>
    <w:p w:rsidR="00D30964" w:rsidRDefault="00D30964" w:rsidP="00D3096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RĪGAS PILSĒTAS PAŠVALDĪBAS ĒTIKAS KOMISIJA</w:t>
      </w:r>
    </w:p>
    <w:p w:rsidR="00D30964" w:rsidRDefault="00D30964" w:rsidP="00D3096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Rātslaukums 1, Rīga, LV-1539, tālrunis 67026262</w:t>
      </w:r>
    </w:p>
    <w:p w:rsidR="00D30964" w:rsidRDefault="00D30964" w:rsidP="00D3096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30964" w:rsidRDefault="00D30964" w:rsidP="00D30964">
      <w:pPr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</w:rPr>
      </w:pPr>
      <w:r>
        <w:rPr>
          <w:rFonts w:ascii="Times New Roman" w:eastAsia="Times New Roman" w:hAnsi="Times New Roman"/>
          <w:sz w:val="34"/>
          <w:szCs w:val="34"/>
        </w:rPr>
        <w:t>SĒDES PROTOKOLS</w:t>
      </w:r>
    </w:p>
    <w:p w:rsidR="00D30964" w:rsidRDefault="00D30964" w:rsidP="00D3096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8"/>
          <w:szCs w:val="8"/>
        </w:rPr>
      </w:pPr>
    </w:p>
    <w:p w:rsidR="006828C3" w:rsidRPr="00AF51F9" w:rsidRDefault="006828C3" w:rsidP="00D3096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8"/>
          <w:szCs w:val="8"/>
        </w:rPr>
      </w:pPr>
    </w:p>
    <w:p w:rsidR="00D30964" w:rsidRDefault="00D30964" w:rsidP="00D3096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Rīgā</w:t>
      </w:r>
    </w:p>
    <w:p w:rsidR="006828C3" w:rsidRDefault="006828C3" w:rsidP="00D3096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828C3" w:rsidRDefault="006828C3" w:rsidP="006828C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2020.gada 9.martā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 xml:space="preserve">Nr.4 </w:t>
      </w:r>
    </w:p>
    <w:p w:rsidR="006828C3" w:rsidRDefault="006828C3" w:rsidP="006828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828C3" w:rsidRDefault="006828C3" w:rsidP="006828C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</w:rPr>
        <w:t>Sēde sākas plkst.10:00</w:t>
      </w:r>
    </w:p>
    <w:p w:rsidR="006828C3" w:rsidRDefault="006828C3" w:rsidP="006828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828C3" w:rsidRDefault="006828C3" w:rsidP="006828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Sēdi vada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Rīgas pilsētas pašvaldības Ētikas komisijas</w:t>
      </w:r>
    </w:p>
    <w:p w:rsidR="006828C3" w:rsidRDefault="006828C3" w:rsidP="006828C3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priekšsēdētājs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J.Liepiņš</w:t>
      </w:r>
      <w:proofErr w:type="spellEnd"/>
    </w:p>
    <w:p w:rsidR="006828C3" w:rsidRDefault="006828C3" w:rsidP="006828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828C3" w:rsidRDefault="006828C3" w:rsidP="006828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Sēdē piedalās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Rīgas pilsētas pašvaldības Ētikas komisijas </w:t>
      </w:r>
    </w:p>
    <w:p w:rsidR="006828C3" w:rsidRDefault="006828C3" w:rsidP="006828C3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priekšsēdētāja vietniece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G.Muižniece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6828C3" w:rsidRDefault="006828C3" w:rsidP="006828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828C3" w:rsidRDefault="006828C3" w:rsidP="006828C3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Rīgas pilsētas pašvaldības Ētikas komisijas locekļi</w:t>
      </w:r>
    </w:p>
    <w:p w:rsidR="006828C3" w:rsidRDefault="006828C3" w:rsidP="006828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</w:rPr>
        <w:t>R.Logina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</w:t>
      </w:r>
    </w:p>
    <w:p w:rsidR="006828C3" w:rsidRDefault="006828C3" w:rsidP="006828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</w:rPr>
        <w:t>A.Kuzminskis</w:t>
      </w:r>
      <w:proofErr w:type="spellEnd"/>
    </w:p>
    <w:p w:rsidR="006828C3" w:rsidRDefault="006828C3" w:rsidP="006828C3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U.Vidauskis</w:t>
      </w:r>
      <w:proofErr w:type="spellEnd"/>
    </w:p>
    <w:p w:rsidR="006828C3" w:rsidRDefault="006828C3" w:rsidP="006828C3">
      <w:pPr>
        <w:spacing w:after="200" w:line="276" w:lineRule="auto"/>
        <w:ind w:left="1440" w:firstLine="720"/>
        <w:rPr>
          <w:rFonts w:ascii="Times New Roman" w:hAnsi="Times New Roman"/>
          <w:sz w:val="26"/>
          <w:szCs w:val="26"/>
        </w:rPr>
      </w:pPr>
    </w:p>
    <w:p w:rsidR="006828C3" w:rsidRDefault="006828C3" w:rsidP="006828C3">
      <w:pPr>
        <w:spacing w:after="200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Sēdi protokolē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Rīgas pilsētas pašvaldības Ētikas komisijas sekretāre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I.Bormeistere</w:t>
      </w:r>
      <w:proofErr w:type="spellEnd"/>
    </w:p>
    <w:p w:rsidR="006828C3" w:rsidRDefault="006828C3" w:rsidP="006828C3">
      <w:pPr>
        <w:spacing w:after="200" w:line="276" w:lineRule="auto"/>
      </w:pPr>
      <w:r>
        <w:rPr>
          <w:rFonts w:ascii="Times New Roman" w:eastAsia="Times New Roman" w:hAnsi="Times New Roman"/>
          <w:b/>
          <w:sz w:val="26"/>
          <w:szCs w:val="26"/>
        </w:rPr>
        <w:t>Sēdes darba kārtība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828C3" w:rsidRDefault="006828C3" w:rsidP="006828C3">
      <w:pPr>
        <w:pStyle w:val="Sarakstarindkopa"/>
        <w:numPr>
          <w:ilvl w:val="0"/>
          <w:numId w:val="2"/>
        </w:numPr>
        <w:spacing w:after="200" w:line="276" w:lineRule="auto"/>
        <w:textAlignment w:val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 sēdi aicināto personu viedokļa uzklausīšana.</w:t>
      </w:r>
    </w:p>
    <w:p w:rsidR="00D30964" w:rsidRDefault="00D30964" w:rsidP="00D30964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30964" w:rsidRDefault="00D30964" w:rsidP="00D309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30964" w:rsidRDefault="00D30964" w:rsidP="00D3096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</w:t>
      </w:r>
    </w:p>
    <w:p w:rsidR="006828C3" w:rsidRDefault="006828C3" w:rsidP="006828C3">
      <w:pPr>
        <w:spacing w:after="200" w:line="276" w:lineRule="auto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Ētikas komisijas locekļi apspriežas un vienbalsīgi nolemj, ka uz nākamo sēdi aicināms Rīgas pilsētas būvvaldes vadītājs </w:t>
      </w:r>
      <w:r>
        <w:rPr>
          <w:rFonts w:ascii="Times New Roman" w:hAnsi="Times New Roman"/>
          <w:sz w:val="26"/>
          <w:szCs w:val="26"/>
        </w:rPr>
        <w:t>XX</w:t>
      </w:r>
      <w:r>
        <w:rPr>
          <w:rFonts w:ascii="Times New Roman" w:hAnsi="Times New Roman"/>
          <w:sz w:val="26"/>
          <w:szCs w:val="26"/>
        </w:rPr>
        <w:t>.</w:t>
      </w:r>
    </w:p>
    <w:p w:rsidR="00D30964" w:rsidRDefault="006828C3" w:rsidP="006828C3">
      <w:pPr>
        <w:spacing w:after="20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30964">
        <w:rPr>
          <w:rFonts w:ascii="Times New Roman" w:hAnsi="Times New Roman"/>
          <w:sz w:val="26"/>
          <w:szCs w:val="26"/>
        </w:rPr>
        <w:t xml:space="preserve">Uzdod Ētikas komisijas sekretārei sazināties ar </w:t>
      </w:r>
      <w:r w:rsidR="00D30964">
        <w:rPr>
          <w:rFonts w:ascii="Times New Roman" w:hAnsi="Times New Roman"/>
          <w:sz w:val="26"/>
          <w:szCs w:val="26"/>
        </w:rPr>
        <w:t>XX</w:t>
      </w:r>
      <w:r w:rsidR="00D30964">
        <w:rPr>
          <w:rFonts w:ascii="Times New Roman" w:hAnsi="Times New Roman"/>
          <w:sz w:val="26"/>
          <w:szCs w:val="26"/>
        </w:rPr>
        <w:t xml:space="preserve"> un uzaicināt uz sēdi 2020.gada 13.martā, plkst.14:15.</w:t>
      </w:r>
    </w:p>
    <w:p w:rsidR="00D30964" w:rsidRDefault="00D30964" w:rsidP="00D30964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ēde slēgta plkst.12:00</w:t>
      </w:r>
    </w:p>
    <w:p w:rsidR="00D30964" w:rsidRDefault="00D30964" w:rsidP="00D3096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Paraksti:</w:t>
      </w:r>
    </w:p>
    <w:p w:rsidR="00D30964" w:rsidRDefault="00D30964" w:rsidP="00D309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30964" w:rsidRDefault="00D30964" w:rsidP="00D30964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Ētikas komisijas priekšsēdētājs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F51F9" w:rsidRPr="00AF51F9">
        <w:rPr>
          <w:rFonts w:ascii="Times New Roman" w:hAnsi="Times New Roman"/>
          <w:i/>
          <w:iCs/>
          <w:sz w:val="26"/>
          <w:szCs w:val="26"/>
        </w:rPr>
        <w:t>paraksts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J.Liepiņš</w:t>
      </w:r>
      <w:proofErr w:type="spellEnd"/>
    </w:p>
    <w:p w:rsidR="00D30964" w:rsidRDefault="00D30964" w:rsidP="00D30964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Ētikas komisijas priekšsēdētāja vietniece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F51F9" w:rsidRPr="00AF51F9">
        <w:rPr>
          <w:rFonts w:ascii="Times New Roman" w:hAnsi="Times New Roman"/>
          <w:i/>
          <w:iCs/>
          <w:sz w:val="26"/>
          <w:szCs w:val="26"/>
        </w:rPr>
        <w:t>paraksts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G.Muižniece</w:t>
      </w:r>
      <w:proofErr w:type="spellEnd"/>
    </w:p>
    <w:p w:rsidR="00D30964" w:rsidRDefault="00D30964" w:rsidP="00D30964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Ētikas komisijas locekļi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F51F9" w:rsidRPr="00AF51F9">
        <w:rPr>
          <w:rFonts w:ascii="Times New Roman" w:hAnsi="Times New Roman"/>
          <w:i/>
          <w:iCs/>
          <w:sz w:val="26"/>
          <w:szCs w:val="26"/>
        </w:rPr>
        <w:t>paraksts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R.Logina</w:t>
      </w:r>
      <w:proofErr w:type="spellEnd"/>
    </w:p>
    <w:p w:rsidR="00D30964" w:rsidRDefault="00D30964" w:rsidP="00D30964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F51F9" w:rsidRPr="00AF51F9">
        <w:rPr>
          <w:rFonts w:ascii="Times New Roman" w:hAnsi="Times New Roman"/>
          <w:i/>
          <w:iCs/>
          <w:sz w:val="26"/>
          <w:szCs w:val="26"/>
        </w:rPr>
        <w:t>paraksts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A.Kuzminskis</w:t>
      </w:r>
      <w:proofErr w:type="spellEnd"/>
    </w:p>
    <w:p w:rsidR="00D30964" w:rsidRDefault="00D30964" w:rsidP="00D30964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F51F9" w:rsidRPr="00AF51F9">
        <w:rPr>
          <w:rFonts w:ascii="Times New Roman" w:hAnsi="Times New Roman"/>
          <w:i/>
          <w:iCs/>
          <w:sz w:val="26"/>
          <w:szCs w:val="26"/>
        </w:rPr>
        <w:t>paraksts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U.Vidauskis</w:t>
      </w:r>
      <w:proofErr w:type="spellEnd"/>
    </w:p>
    <w:p w:rsidR="00BB4942" w:rsidRDefault="00D30964" w:rsidP="00AF51F9">
      <w:pPr>
        <w:spacing w:after="200" w:line="276" w:lineRule="auto"/>
        <w:jc w:val="both"/>
      </w:pPr>
      <w:r>
        <w:rPr>
          <w:rFonts w:ascii="Times New Roman" w:hAnsi="Times New Roman"/>
          <w:sz w:val="26"/>
          <w:szCs w:val="26"/>
        </w:rPr>
        <w:t>Ētikas komisijas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F51F9" w:rsidRPr="00AF51F9">
        <w:rPr>
          <w:rFonts w:ascii="Times New Roman" w:hAnsi="Times New Roman"/>
          <w:i/>
          <w:iCs/>
          <w:sz w:val="26"/>
          <w:szCs w:val="26"/>
        </w:rPr>
        <w:t>paraksts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I.Bormeistere</w:t>
      </w:r>
      <w:proofErr w:type="spellEnd"/>
    </w:p>
    <w:sectPr w:rsidR="00BB4942" w:rsidSect="001D7148">
      <w:footerReference w:type="default" r:id="rId8"/>
      <w:headerReference w:type="first" r:id="rId9"/>
      <w:pgSz w:w="11906" w:h="16838"/>
      <w:pgMar w:top="993" w:right="566" w:bottom="709" w:left="180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64" w:rsidRDefault="00D30964" w:rsidP="00D30964">
      <w:pPr>
        <w:spacing w:after="0" w:line="240" w:lineRule="auto"/>
      </w:pPr>
      <w:r>
        <w:separator/>
      </w:r>
    </w:p>
  </w:endnote>
  <w:endnote w:type="continuationSeparator" w:id="0">
    <w:p w:rsidR="00D30964" w:rsidRDefault="00D30964" w:rsidP="00D3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DC" w:rsidRDefault="006828C3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:rsidR="00E70EDC" w:rsidRDefault="006828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64" w:rsidRDefault="00D30964" w:rsidP="00D30964">
      <w:pPr>
        <w:spacing w:after="0" w:line="240" w:lineRule="auto"/>
      </w:pPr>
      <w:r>
        <w:separator/>
      </w:r>
    </w:p>
  </w:footnote>
  <w:footnote w:type="continuationSeparator" w:id="0">
    <w:p w:rsidR="00D30964" w:rsidRDefault="00D30964" w:rsidP="00D3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029459"/>
      <w:docPartObj>
        <w:docPartGallery w:val="Page Numbers (Top of Page)"/>
        <w:docPartUnique/>
      </w:docPartObj>
    </w:sdtPr>
    <w:sdtEndPr/>
    <w:sdtContent>
      <w:p w:rsidR="001D7148" w:rsidRDefault="00D30964" w:rsidP="00D30964">
        <w:pPr>
          <w:pStyle w:val="Galvene"/>
          <w:jc w:val="right"/>
        </w:pPr>
        <w:r w:rsidRPr="00D30964">
          <w:rPr>
            <w:rFonts w:ascii="Times New Roman" w:hAnsi="Times New Roman"/>
            <w:b/>
            <w:bCs/>
            <w:sz w:val="26"/>
            <w:szCs w:val="26"/>
          </w:rPr>
          <w:t>IZRAKSTS</w:t>
        </w:r>
      </w:p>
    </w:sdtContent>
  </w:sdt>
  <w:p w:rsidR="00F93497" w:rsidRDefault="006828C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24DA"/>
    <w:multiLevelType w:val="multilevel"/>
    <w:tmpl w:val="CE60CD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64"/>
    <w:rsid w:val="006828C3"/>
    <w:rsid w:val="00AF51F9"/>
    <w:rsid w:val="00BB4942"/>
    <w:rsid w:val="00D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ED90F"/>
  <w15:chartTrackingRefBased/>
  <w15:docId w15:val="{3B4AA238-EF29-43A1-B3AD-6E3FA7D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30964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D30964"/>
    <w:pPr>
      <w:ind w:left="720"/>
    </w:pPr>
  </w:style>
  <w:style w:type="paragraph" w:styleId="Kjene">
    <w:name w:val="footer"/>
    <w:basedOn w:val="Parasts"/>
    <w:link w:val="KjeneRakstz"/>
    <w:rsid w:val="00D30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D30964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D30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09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Bormeistere</dc:creator>
  <cp:keywords/>
  <dc:description/>
  <cp:lastModifiedBy>Ilze Bormeistere</cp:lastModifiedBy>
  <cp:revision>2</cp:revision>
  <dcterms:created xsi:type="dcterms:W3CDTF">2020-04-03T09:09:00Z</dcterms:created>
  <dcterms:modified xsi:type="dcterms:W3CDTF">2020-04-03T09:39:00Z</dcterms:modified>
</cp:coreProperties>
</file>