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C67" w:rsidRPr="002C4C67" w:rsidRDefault="002C4C67" w:rsidP="00403FFF">
      <w:pPr>
        <w:spacing w:after="0" w:line="240" w:lineRule="auto"/>
        <w:ind w:right="-766"/>
        <w:jc w:val="center"/>
        <w:outlineLvl w:val="0"/>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 xml:space="preserve">NEKUSTAMĀ ĪPAŠUMA NOMAS </w:t>
      </w:r>
    </w:p>
    <w:p w:rsidR="002C4C67" w:rsidRDefault="007C1B64" w:rsidP="00403FFF">
      <w:pPr>
        <w:spacing w:after="0" w:line="240" w:lineRule="auto"/>
        <w:ind w:right="-766"/>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LĪGUMS</w:t>
      </w:r>
    </w:p>
    <w:p w:rsidR="00474D9F" w:rsidRDefault="00474D9F" w:rsidP="00403FFF">
      <w:pPr>
        <w:spacing w:after="0" w:line="240" w:lineRule="auto"/>
        <w:ind w:right="-766"/>
        <w:jc w:val="center"/>
        <w:outlineLvl w:val="0"/>
        <w:rPr>
          <w:rFonts w:ascii="Times New Roman" w:eastAsia="Times New Roman" w:hAnsi="Times New Roman" w:cs="Times New Roman"/>
          <w:b/>
          <w:sz w:val="26"/>
          <w:szCs w:val="26"/>
        </w:rPr>
      </w:pPr>
    </w:p>
    <w:p w:rsidR="00474D9F" w:rsidRDefault="00474D9F" w:rsidP="00403FFF">
      <w:pPr>
        <w:spacing w:after="0" w:line="240" w:lineRule="auto"/>
        <w:ind w:right="-766"/>
        <w:jc w:val="center"/>
        <w:outlineLvl w:val="0"/>
        <w:rPr>
          <w:rFonts w:ascii="Times New Roman" w:eastAsia="Times New Roman" w:hAnsi="Times New Roman" w:cs="Times New Roman"/>
          <w:b/>
          <w:sz w:val="26"/>
          <w:szCs w:val="26"/>
        </w:rPr>
      </w:pPr>
    </w:p>
    <w:p w:rsidR="00474D9F" w:rsidRPr="002C4C67" w:rsidRDefault="00474D9F" w:rsidP="00403FFF">
      <w:pPr>
        <w:spacing w:after="0" w:line="240" w:lineRule="auto"/>
        <w:ind w:right="-766"/>
        <w:jc w:val="center"/>
        <w:outlineLvl w:val="0"/>
        <w:rPr>
          <w:rFonts w:ascii="Times New Roman" w:eastAsia="Times New Roman" w:hAnsi="Times New Roman" w:cs="Times New Roman"/>
          <w:b/>
          <w:sz w:val="26"/>
          <w:szCs w:val="26"/>
        </w:rPr>
      </w:pPr>
    </w:p>
    <w:p w:rsidR="00582859" w:rsidRPr="00582859" w:rsidRDefault="00582859" w:rsidP="00403FFF">
      <w:pPr>
        <w:spacing w:after="0" w:line="240" w:lineRule="auto"/>
        <w:ind w:right="-766"/>
        <w:jc w:val="both"/>
        <w:rPr>
          <w:rFonts w:ascii="Times New Roman" w:eastAsia="Times New Roman" w:hAnsi="Times New Roman" w:cs="Times New Roman"/>
          <w:sz w:val="8"/>
          <w:szCs w:val="8"/>
        </w:rPr>
      </w:pPr>
    </w:p>
    <w:p w:rsidR="00DC74F1" w:rsidRPr="00056494" w:rsidRDefault="00DC74F1" w:rsidP="00E31B66">
      <w:pPr>
        <w:spacing w:after="120"/>
        <w:ind w:right="-765"/>
        <w:rPr>
          <w:rFonts w:ascii="Times New Roman" w:hAnsi="Times New Roman" w:cs="Times New Roman"/>
          <w:sz w:val="26"/>
          <w:szCs w:val="26"/>
        </w:rPr>
      </w:pPr>
      <w:r w:rsidRPr="00056494">
        <w:rPr>
          <w:rFonts w:ascii="Times New Roman" w:hAnsi="Times New Roman" w:cs="Times New Roman"/>
          <w:sz w:val="26"/>
          <w:szCs w:val="26"/>
        </w:rPr>
        <w:t>Rīgā                                                                    20</w:t>
      </w:r>
      <w:r w:rsidR="005562F0">
        <w:rPr>
          <w:rFonts w:ascii="Times New Roman" w:hAnsi="Times New Roman" w:cs="Times New Roman"/>
          <w:sz w:val="26"/>
          <w:szCs w:val="26"/>
        </w:rPr>
        <w:t>20</w:t>
      </w:r>
      <w:r w:rsidRPr="00056494">
        <w:rPr>
          <w:rFonts w:ascii="Times New Roman" w:hAnsi="Times New Roman" w:cs="Times New Roman"/>
          <w:sz w:val="26"/>
          <w:szCs w:val="26"/>
        </w:rPr>
        <w:t>. gada ___________________</w:t>
      </w:r>
      <w:r>
        <w:rPr>
          <w:rFonts w:ascii="Times New Roman" w:hAnsi="Times New Roman" w:cs="Times New Roman"/>
          <w:sz w:val="26"/>
          <w:szCs w:val="26"/>
        </w:rPr>
        <w:t>___</w:t>
      </w:r>
    </w:p>
    <w:p w:rsidR="00DC74F1" w:rsidRPr="00056494" w:rsidRDefault="00DC74F1" w:rsidP="00DC74F1">
      <w:pPr>
        <w:spacing w:after="0" w:line="240" w:lineRule="auto"/>
        <w:ind w:right="-766"/>
        <w:jc w:val="both"/>
        <w:rPr>
          <w:rFonts w:ascii="Times New Roman" w:hAnsi="Times New Roman" w:cs="Times New Roman"/>
          <w:sz w:val="26"/>
          <w:szCs w:val="26"/>
        </w:rPr>
      </w:pPr>
      <w:r w:rsidRPr="00056494">
        <w:rPr>
          <w:rFonts w:ascii="Times New Roman" w:eastAsia="Times New Roman" w:hAnsi="Times New Roman" w:cs="Times New Roman"/>
          <w:b/>
          <w:sz w:val="26"/>
          <w:szCs w:val="26"/>
        </w:rPr>
        <w:t>Rīgas Ziemeļu izpilddirekcija</w:t>
      </w:r>
      <w:r w:rsidRPr="00056494">
        <w:rPr>
          <w:rFonts w:ascii="Times New Roman" w:eastAsia="Times New Roman" w:hAnsi="Times New Roman" w:cs="Times New Roman"/>
          <w:sz w:val="26"/>
          <w:szCs w:val="26"/>
        </w:rPr>
        <w:t xml:space="preserve">, juridiskā adrese Rūpniecības iela 21, Rīgā, LV-1045, izpilddirektora Sergeja Hristoļubova personā, kurš rīkojas saskaņā ar Rīgas domes </w:t>
      </w:r>
      <w:r w:rsidRPr="00056494">
        <w:rPr>
          <w:rFonts w:ascii="Times New Roman" w:hAnsi="Times New Roman" w:cs="Times New Roman"/>
          <w:sz w:val="26"/>
          <w:szCs w:val="26"/>
        </w:rPr>
        <w:t xml:space="preserve">2011. gada 1. marta saistošo noteikumu Nr. 114 “Rīgas pilsētas pašvaldības nolikums” 110.punktu un Rīgas domes 2014. gada 29. aprīļa Nolikumu Nr.69 “Rīgas Ziemeļu izpilddirekcijas nolikums”, (turpmāk – </w:t>
      </w:r>
      <w:r w:rsidRPr="00056494">
        <w:rPr>
          <w:rFonts w:ascii="Times New Roman" w:hAnsi="Times New Roman" w:cs="Times New Roman"/>
          <w:b/>
          <w:i/>
          <w:sz w:val="26"/>
          <w:szCs w:val="26"/>
        </w:rPr>
        <w:t>Iznomātājs</w:t>
      </w:r>
      <w:r w:rsidRPr="00056494">
        <w:rPr>
          <w:rFonts w:ascii="Times New Roman" w:hAnsi="Times New Roman" w:cs="Times New Roman"/>
          <w:sz w:val="26"/>
          <w:szCs w:val="26"/>
        </w:rPr>
        <w:t xml:space="preserve">), no vienas puses, </w:t>
      </w:r>
    </w:p>
    <w:p w:rsidR="00DC74F1" w:rsidRPr="00056494" w:rsidRDefault="00DC74F1" w:rsidP="00DC74F1">
      <w:pPr>
        <w:spacing w:after="0" w:line="240" w:lineRule="auto"/>
        <w:ind w:right="-766"/>
        <w:jc w:val="both"/>
        <w:rPr>
          <w:rFonts w:ascii="Times New Roman" w:hAnsi="Times New Roman" w:cs="Times New Roman"/>
          <w:sz w:val="26"/>
          <w:szCs w:val="26"/>
        </w:rPr>
      </w:pPr>
      <w:r w:rsidRPr="00056494">
        <w:rPr>
          <w:rFonts w:ascii="Times New Roman" w:hAnsi="Times New Roman" w:cs="Times New Roman"/>
          <w:sz w:val="26"/>
          <w:szCs w:val="26"/>
        </w:rPr>
        <w:t>un</w:t>
      </w:r>
    </w:p>
    <w:p w:rsidR="00DC74F1" w:rsidRPr="005766E2" w:rsidRDefault="00FB463C" w:rsidP="00DC74F1">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w:t>
      </w:r>
      <w:r w:rsidR="00DC74F1" w:rsidRPr="002C4C67">
        <w:rPr>
          <w:rFonts w:ascii="Times New Roman" w:eastAsia="Times New Roman" w:hAnsi="Times New Roman" w:cs="Times New Roman"/>
          <w:sz w:val="26"/>
          <w:szCs w:val="26"/>
        </w:rPr>
        <w:t>,</w:t>
      </w:r>
      <w:r w:rsidR="00DC74F1">
        <w:rPr>
          <w:rFonts w:ascii="Times New Roman" w:eastAsia="Times New Roman" w:hAnsi="Times New Roman" w:cs="Times New Roman"/>
          <w:sz w:val="24"/>
          <w:szCs w:val="24"/>
        </w:rPr>
        <w:t xml:space="preserve"> </w:t>
      </w:r>
      <w:r w:rsidR="00DC74F1" w:rsidRPr="002C4C67">
        <w:rPr>
          <w:rFonts w:ascii="Times New Roman" w:eastAsia="Times New Roman" w:hAnsi="Times New Roman" w:cs="Times New Roman"/>
          <w:sz w:val="26"/>
          <w:szCs w:val="26"/>
        </w:rPr>
        <w:t>adrese</w:t>
      </w:r>
      <w:r w:rsidR="00DC74F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_______________</w:t>
      </w:r>
      <w:r w:rsidR="00477139">
        <w:rPr>
          <w:rFonts w:ascii="Times New Roman" w:eastAsia="Times New Roman" w:hAnsi="Times New Roman" w:cs="Times New Roman"/>
          <w:sz w:val="26"/>
          <w:szCs w:val="26"/>
        </w:rPr>
        <w:t>, Rīgā, LV-10</w:t>
      </w:r>
      <w:r w:rsidR="00AA1009">
        <w:rPr>
          <w:rFonts w:ascii="Times New Roman" w:eastAsia="Times New Roman" w:hAnsi="Times New Roman" w:cs="Times New Roman"/>
          <w:sz w:val="26"/>
          <w:szCs w:val="26"/>
        </w:rPr>
        <w:t>2</w:t>
      </w:r>
      <w:r w:rsidR="004E5416">
        <w:rPr>
          <w:rFonts w:ascii="Times New Roman" w:eastAsia="Times New Roman" w:hAnsi="Times New Roman" w:cs="Times New Roman"/>
          <w:sz w:val="26"/>
          <w:szCs w:val="26"/>
        </w:rPr>
        <w:t>4</w:t>
      </w:r>
      <w:r w:rsidR="007564A4">
        <w:rPr>
          <w:rFonts w:ascii="Times New Roman" w:eastAsia="Times New Roman" w:hAnsi="Times New Roman" w:cs="Times New Roman"/>
          <w:sz w:val="26"/>
          <w:szCs w:val="26"/>
        </w:rPr>
        <w:t xml:space="preserve"> </w:t>
      </w:r>
      <w:r w:rsidR="00DC74F1" w:rsidRPr="002C4C67">
        <w:rPr>
          <w:rFonts w:ascii="Times New Roman" w:eastAsia="Times New Roman" w:hAnsi="Times New Roman" w:cs="Times New Roman"/>
          <w:sz w:val="26"/>
          <w:szCs w:val="26"/>
        </w:rPr>
        <w:t xml:space="preserve">(turpmāk – </w:t>
      </w:r>
      <w:r w:rsidR="00DC74F1" w:rsidRPr="002C4C67">
        <w:rPr>
          <w:rFonts w:ascii="Times New Roman" w:eastAsia="Times New Roman" w:hAnsi="Times New Roman" w:cs="Times New Roman"/>
          <w:b/>
          <w:i/>
          <w:sz w:val="26"/>
          <w:szCs w:val="26"/>
        </w:rPr>
        <w:t>Nomnieks</w:t>
      </w:r>
      <w:r w:rsidR="00DC74F1">
        <w:rPr>
          <w:rFonts w:ascii="Times New Roman" w:eastAsia="Times New Roman" w:hAnsi="Times New Roman" w:cs="Times New Roman"/>
          <w:sz w:val="26"/>
          <w:szCs w:val="26"/>
        </w:rPr>
        <w:t>)</w:t>
      </w:r>
      <w:r w:rsidR="00DC74F1" w:rsidRPr="00056494">
        <w:rPr>
          <w:rFonts w:ascii="Times New Roman" w:hAnsi="Times New Roman" w:cs="Times New Roman"/>
          <w:sz w:val="26"/>
          <w:szCs w:val="26"/>
        </w:rPr>
        <w:t xml:space="preserve"> no otras puses, abi kopā turpmāk </w:t>
      </w:r>
      <w:r w:rsidR="00DC74F1" w:rsidRPr="005766E2">
        <w:rPr>
          <w:rFonts w:ascii="Times New Roman" w:hAnsi="Times New Roman" w:cs="Times New Roman"/>
          <w:sz w:val="26"/>
          <w:szCs w:val="26"/>
        </w:rPr>
        <w:t xml:space="preserve">tekstā saukti – Puses un katrs atsevišķi – Puse, saskaņā ar Rīgas Ziemeļu izpilddirekcijas </w:t>
      </w:r>
      <w:r w:rsidR="005766E2">
        <w:rPr>
          <w:rFonts w:ascii="Times New Roman" w:hAnsi="Times New Roman" w:cs="Times New Roman"/>
          <w:sz w:val="26"/>
          <w:szCs w:val="26"/>
        </w:rPr>
        <w:t>__________</w:t>
      </w:r>
      <w:r w:rsidR="00DC74F1" w:rsidRPr="005766E2">
        <w:rPr>
          <w:rFonts w:ascii="Times New Roman" w:hAnsi="Times New Roman" w:cs="Times New Roman"/>
          <w:sz w:val="26"/>
          <w:szCs w:val="26"/>
        </w:rPr>
        <w:t xml:space="preserve"> rīkojumu Nr. IZ-</w:t>
      </w:r>
      <w:r w:rsidR="00CE058A">
        <w:rPr>
          <w:rFonts w:ascii="Times New Roman" w:hAnsi="Times New Roman" w:cs="Times New Roman"/>
          <w:sz w:val="26"/>
          <w:szCs w:val="26"/>
        </w:rPr>
        <w:t>21</w:t>
      </w:r>
      <w:r w:rsidR="00DC74F1" w:rsidRPr="005766E2">
        <w:rPr>
          <w:rFonts w:ascii="Times New Roman" w:hAnsi="Times New Roman" w:cs="Times New Roman"/>
          <w:sz w:val="26"/>
          <w:szCs w:val="26"/>
        </w:rPr>
        <w:t>-</w:t>
      </w:r>
      <w:r w:rsidR="005766E2">
        <w:rPr>
          <w:rFonts w:ascii="Times New Roman" w:hAnsi="Times New Roman" w:cs="Times New Roman"/>
          <w:sz w:val="26"/>
          <w:szCs w:val="26"/>
        </w:rPr>
        <w:t>___</w:t>
      </w:r>
      <w:r w:rsidR="00DC74F1" w:rsidRPr="005766E2">
        <w:rPr>
          <w:rFonts w:ascii="Times New Roman" w:hAnsi="Times New Roman" w:cs="Times New Roman"/>
          <w:sz w:val="26"/>
          <w:szCs w:val="26"/>
        </w:rPr>
        <w:t>-rs, ar kuru apstiprināts Nekustamo īpašumu iznomāšanas komisijas lēmums (</w:t>
      </w:r>
      <w:r w:rsidR="005766E2">
        <w:rPr>
          <w:rFonts w:ascii="Times New Roman" w:hAnsi="Times New Roman" w:cs="Times New Roman"/>
          <w:sz w:val="26"/>
          <w:szCs w:val="26"/>
        </w:rPr>
        <w:t>___</w:t>
      </w:r>
      <w:r w:rsidR="00DC74F1" w:rsidRPr="005766E2">
        <w:rPr>
          <w:rFonts w:ascii="Times New Roman" w:hAnsi="Times New Roman" w:cs="Times New Roman"/>
          <w:sz w:val="26"/>
          <w:szCs w:val="26"/>
        </w:rPr>
        <w:t>.</w:t>
      </w:r>
      <w:r w:rsidR="00E00563">
        <w:rPr>
          <w:rFonts w:ascii="Times New Roman" w:hAnsi="Times New Roman" w:cs="Times New Roman"/>
          <w:sz w:val="26"/>
          <w:szCs w:val="26"/>
        </w:rPr>
        <w:t>01</w:t>
      </w:r>
      <w:r w:rsidR="00DC74F1" w:rsidRPr="005766E2">
        <w:rPr>
          <w:rFonts w:ascii="Times New Roman" w:hAnsi="Times New Roman" w:cs="Times New Roman"/>
          <w:sz w:val="26"/>
          <w:szCs w:val="26"/>
        </w:rPr>
        <w:t>.20</w:t>
      </w:r>
      <w:r w:rsidR="004C331C">
        <w:rPr>
          <w:rFonts w:ascii="Times New Roman" w:hAnsi="Times New Roman" w:cs="Times New Roman"/>
          <w:sz w:val="26"/>
          <w:szCs w:val="26"/>
        </w:rPr>
        <w:t>2</w:t>
      </w:r>
      <w:r w:rsidR="00960596">
        <w:rPr>
          <w:rFonts w:ascii="Times New Roman" w:hAnsi="Times New Roman" w:cs="Times New Roman"/>
          <w:sz w:val="26"/>
          <w:szCs w:val="26"/>
        </w:rPr>
        <w:t>1</w:t>
      </w:r>
      <w:r w:rsidR="00DC74F1" w:rsidRPr="005766E2">
        <w:rPr>
          <w:rFonts w:ascii="Times New Roman" w:hAnsi="Times New Roman" w:cs="Times New Roman"/>
          <w:sz w:val="26"/>
          <w:szCs w:val="26"/>
        </w:rPr>
        <w:t>. protokols Nr.</w:t>
      </w:r>
      <w:r w:rsidR="005766E2">
        <w:rPr>
          <w:rFonts w:ascii="Times New Roman" w:hAnsi="Times New Roman" w:cs="Times New Roman"/>
          <w:sz w:val="26"/>
          <w:szCs w:val="26"/>
        </w:rPr>
        <w:t>__</w:t>
      </w:r>
      <w:r w:rsidR="00DC74F1" w:rsidRPr="005766E2">
        <w:rPr>
          <w:rFonts w:ascii="Times New Roman" w:hAnsi="Times New Roman" w:cs="Times New Roman"/>
          <w:sz w:val="26"/>
          <w:szCs w:val="26"/>
        </w:rPr>
        <w:t xml:space="preserve"> p.</w:t>
      </w:r>
      <w:r w:rsidR="005766E2">
        <w:rPr>
          <w:rFonts w:ascii="Times New Roman" w:hAnsi="Times New Roman" w:cs="Times New Roman"/>
          <w:sz w:val="26"/>
          <w:szCs w:val="26"/>
        </w:rPr>
        <w:t>___</w:t>
      </w:r>
      <w:r w:rsidR="00DC74F1" w:rsidRPr="005766E2">
        <w:rPr>
          <w:rFonts w:ascii="Times New Roman" w:hAnsi="Times New Roman" w:cs="Times New Roman"/>
          <w:sz w:val="26"/>
          <w:szCs w:val="26"/>
        </w:rPr>
        <w:t>) noslēdz šādu nekustamā īpašuma nomas līgumu (turpmāk – Līgums):</w:t>
      </w:r>
    </w:p>
    <w:p w:rsidR="002C4C67" w:rsidRPr="008A24A5" w:rsidRDefault="002C4C67" w:rsidP="005F7047">
      <w:pPr>
        <w:spacing w:before="60" w:after="60" w:line="240" w:lineRule="auto"/>
        <w:ind w:right="-765"/>
        <w:jc w:val="center"/>
        <w:rPr>
          <w:rFonts w:ascii="Times New Roman" w:eastAsia="Times New Roman" w:hAnsi="Times New Roman" w:cs="Times New Roman"/>
          <w:sz w:val="26"/>
          <w:szCs w:val="26"/>
        </w:rPr>
      </w:pPr>
      <w:r w:rsidRPr="005766E2">
        <w:rPr>
          <w:rFonts w:ascii="Times New Roman" w:eastAsia="Times New Roman" w:hAnsi="Times New Roman" w:cs="Times New Roman"/>
          <w:b/>
          <w:sz w:val="26"/>
          <w:szCs w:val="26"/>
        </w:rPr>
        <w:t>1. Līguma priekšmets</w:t>
      </w:r>
    </w:p>
    <w:p w:rsid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1.1. </w:t>
      </w:r>
      <w:r w:rsidRPr="002C4C67">
        <w:rPr>
          <w:rFonts w:ascii="Times New Roman" w:eastAsia="Times New Roman" w:hAnsi="Times New Roman" w:cs="Times New Roman"/>
          <w:b/>
          <w:i/>
          <w:sz w:val="26"/>
          <w:szCs w:val="26"/>
        </w:rPr>
        <w:t>Iznomātājs</w:t>
      </w:r>
      <w:r w:rsidRPr="002C4C67">
        <w:rPr>
          <w:rFonts w:ascii="Times New Roman" w:eastAsia="Times New Roman" w:hAnsi="Times New Roman" w:cs="Times New Roman"/>
          <w:sz w:val="26"/>
          <w:szCs w:val="26"/>
        </w:rPr>
        <w:t xml:space="preserve"> nodod un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pieņem nomā nekustamo īpašumu Rīgā, </w:t>
      </w:r>
      <w:r w:rsidR="00571451">
        <w:rPr>
          <w:rFonts w:ascii="Times New Roman" w:eastAsia="Times New Roman" w:hAnsi="Times New Roman" w:cs="Times New Roman"/>
          <w:sz w:val="26"/>
          <w:szCs w:val="26"/>
        </w:rPr>
        <w:t xml:space="preserve">Alsupes ielā </w:t>
      </w:r>
      <w:r w:rsidR="007C3956">
        <w:rPr>
          <w:rFonts w:ascii="Times New Roman" w:eastAsia="Times New Roman" w:hAnsi="Times New Roman" w:cs="Times New Roman"/>
          <w:sz w:val="26"/>
          <w:szCs w:val="26"/>
        </w:rPr>
        <w:t>9</w:t>
      </w:r>
      <w:r w:rsidR="00571451">
        <w:rPr>
          <w:rFonts w:ascii="Times New Roman" w:eastAsia="Times New Roman" w:hAnsi="Times New Roman" w:cs="Times New Roman"/>
          <w:sz w:val="26"/>
          <w:szCs w:val="26"/>
        </w:rPr>
        <w:t>, kas sastāv no garāžas ēkas</w:t>
      </w:r>
      <w:r w:rsidR="000B6F2A">
        <w:rPr>
          <w:rFonts w:ascii="Times New Roman" w:eastAsia="Times New Roman" w:hAnsi="Times New Roman" w:cs="Times New Roman"/>
          <w:sz w:val="26"/>
          <w:szCs w:val="26"/>
        </w:rPr>
        <w:t xml:space="preserve"> daļas</w:t>
      </w:r>
      <w:r w:rsidR="00571451">
        <w:rPr>
          <w:rFonts w:ascii="Times New Roman" w:eastAsia="Times New Roman" w:hAnsi="Times New Roman" w:cs="Times New Roman"/>
          <w:sz w:val="26"/>
          <w:szCs w:val="26"/>
        </w:rPr>
        <w:t>,</w:t>
      </w:r>
      <w:r w:rsidRPr="002C4C67">
        <w:rPr>
          <w:rFonts w:ascii="Times New Roman" w:eastAsia="Times New Roman" w:hAnsi="Times New Roman" w:cs="Times New Roman"/>
          <w:sz w:val="26"/>
          <w:szCs w:val="26"/>
        </w:rPr>
        <w:t xml:space="preserve"> būves kadastra apzīmējums </w:t>
      </w:r>
      <w:r w:rsidR="00571451">
        <w:rPr>
          <w:rFonts w:ascii="Times New Roman" w:eastAsia="Times New Roman" w:hAnsi="Times New Roman" w:cs="Times New Roman"/>
          <w:sz w:val="26"/>
          <w:szCs w:val="26"/>
        </w:rPr>
        <w:t xml:space="preserve">0100 091 </w:t>
      </w:r>
      <w:r w:rsidR="00DE4C48">
        <w:rPr>
          <w:rFonts w:ascii="Times New Roman" w:eastAsia="Times New Roman" w:hAnsi="Times New Roman" w:cs="Times New Roman"/>
          <w:sz w:val="26"/>
          <w:szCs w:val="26"/>
        </w:rPr>
        <w:t>0054</w:t>
      </w:r>
      <w:r w:rsidR="00571451">
        <w:rPr>
          <w:rFonts w:ascii="Times New Roman" w:eastAsia="Times New Roman" w:hAnsi="Times New Roman" w:cs="Times New Roman"/>
          <w:sz w:val="26"/>
          <w:szCs w:val="26"/>
        </w:rPr>
        <w:t xml:space="preserve"> 00</w:t>
      </w:r>
      <w:r w:rsidR="007C3956">
        <w:rPr>
          <w:rFonts w:ascii="Times New Roman" w:eastAsia="Times New Roman" w:hAnsi="Times New Roman" w:cs="Times New Roman"/>
          <w:sz w:val="26"/>
          <w:szCs w:val="26"/>
        </w:rPr>
        <w:t>3</w:t>
      </w:r>
      <w:r w:rsidR="00571451">
        <w:rPr>
          <w:rFonts w:ascii="Times New Roman" w:eastAsia="Times New Roman" w:hAnsi="Times New Roman" w:cs="Times New Roman"/>
          <w:sz w:val="26"/>
          <w:szCs w:val="26"/>
        </w:rPr>
        <w:t xml:space="preserve"> </w:t>
      </w:r>
      <w:r w:rsidR="00DE4C48">
        <w:rPr>
          <w:rFonts w:ascii="Times New Roman" w:eastAsia="Times New Roman" w:hAnsi="Times New Roman" w:cs="Times New Roman"/>
          <w:sz w:val="26"/>
          <w:szCs w:val="26"/>
        </w:rPr>
        <w:t>(telpu grupa 0</w:t>
      </w:r>
      <w:r w:rsidR="00BB570F">
        <w:rPr>
          <w:rFonts w:ascii="Times New Roman" w:eastAsia="Times New Roman" w:hAnsi="Times New Roman" w:cs="Times New Roman"/>
          <w:sz w:val="26"/>
          <w:szCs w:val="26"/>
        </w:rPr>
        <w:t>10</w:t>
      </w:r>
      <w:r w:rsidR="00571451">
        <w:rPr>
          <w:rFonts w:ascii="Times New Roman" w:eastAsia="Times New Roman" w:hAnsi="Times New Roman" w:cs="Times New Roman"/>
          <w:sz w:val="26"/>
          <w:szCs w:val="26"/>
        </w:rPr>
        <w:t>)</w:t>
      </w:r>
      <w:r w:rsidRPr="002C4C67">
        <w:rPr>
          <w:rFonts w:ascii="Times New Roman" w:eastAsia="Times New Roman" w:hAnsi="Times New Roman" w:cs="Times New Roman"/>
          <w:sz w:val="26"/>
          <w:szCs w:val="26"/>
        </w:rPr>
        <w:t xml:space="preserve">, ar kopējo platību </w:t>
      </w:r>
      <w:r w:rsidR="00CC33B3">
        <w:rPr>
          <w:rFonts w:ascii="Times New Roman" w:eastAsia="Times New Roman" w:hAnsi="Times New Roman" w:cs="Times New Roman"/>
          <w:sz w:val="26"/>
          <w:szCs w:val="26"/>
        </w:rPr>
        <w:t>1</w:t>
      </w:r>
      <w:r w:rsidR="003411E7">
        <w:rPr>
          <w:rFonts w:ascii="Times New Roman" w:eastAsia="Times New Roman" w:hAnsi="Times New Roman" w:cs="Times New Roman"/>
          <w:sz w:val="26"/>
          <w:szCs w:val="26"/>
        </w:rPr>
        <w:t>4</w:t>
      </w:r>
      <w:r w:rsidR="00571451">
        <w:rPr>
          <w:rFonts w:ascii="Times New Roman" w:eastAsia="Times New Roman" w:hAnsi="Times New Roman" w:cs="Times New Roman"/>
          <w:sz w:val="26"/>
          <w:szCs w:val="26"/>
        </w:rPr>
        <w:t>,</w:t>
      </w:r>
      <w:r w:rsidR="003411E7">
        <w:rPr>
          <w:rFonts w:ascii="Times New Roman" w:eastAsia="Times New Roman" w:hAnsi="Times New Roman" w:cs="Times New Roman"/>
          <w:sz w:val="26"/>
          <w:szCs w:val="26"/>
        </w:rPr>
        <w:t>9</w:t>
      </w:r>
      <w:r w:rsidR="00571451">
        <w:rPr>
          <w:rFonts w:ascii="Times New Roman" w:eastAsia="Times New Roman" w:hAnsi="Times New Roman" w:cs="Times New Roman"/>
          <w:sz w:val="26"/>
          <w:szCs w:val="26"/>
        </w:rPr>
        <w:t>0</w:t>
      </w:r>
      <w:r w:rsidRPr="002C4C67">
        <w:rPr>
          <w:rFonts w:ascii="Times New Roman" w:eastAsia="Times New Roman" w:hAnsi="Times New Roman" w:cs="Times New Roman"/>
          <w:sz w:val="26"/>
          <w:szCs w:val="26"/>
        </w:rPr>
        <w:t xml:space="preserve"> m</w:t>
      </w:r>
      <w:r w:rsidRPr="002C4C67">
        <w:rPr>
          <w:rFonts w:ascii="Times New Roman" w:eastAsia="Times New Roman" w:hAnsi="Times New Roman" w:cs="Times New Roman"/>
          <w:sz w:val="26"/>
          <w:szCs w:val="26"/>
          <w:vertAlign w:val="superscript"/>
        </w:rPr>
        <w:t>2</w:t>
      </w:r>
      <w:r w:rsidRPr="002C4C67">
        <w:rPr>
          <w:rFonts w:ascii="Times New Roman" w:eastAsia="Times New Roman" w:hAnsi="Times New Roman" w:cs="Times New Roman"/>
          <w:sz w:val="26"/>
          <w:szCs w:val="26"/>
        </w:rPr>
        <w:t xml:space="preserve">, (turpmāk – </w:t>
      </w:r>
      <w:r w:rsidRPr="002C4C67">
        <w:rPr>
          <w:rFonts w:ascii="Times New Roman" w:eastAsia="Times New Roman" w:hAnsi="Times New Roman" w:cs="Times New Roman"/>
          <w:b/>
          <w:sz w:val="26"/>
          <w:szCs w:val="26"/>
        </w:rPr>
        <w:t>Īpašums</w:t>
      </w:r>
      <w:r w:rsidRPr="002C4C67">
        <w:rPr>
          <w:rFonts w:ascii="Times New Roman" w:eastAsia="Times New Roman" w:hAnsi="Times New Roman" w:cs="Times New Roman"/>
          <w:bCs/>
          <w:sz w:val="26"/>
          <w:szCs w:val="26"/>
        </w:rPr>
        <w:t>)</w:t>
      </w:r>
      <w:r w:rsidRPr="002C4C67">
        <w:rPr>
          <w:rFonts w:ascii="Times New Roman" w:eastAsia="Times New Roman" w:hAnsi="Times New Roman" w:cs="Times New Roman"/>
          <w:sz w:val="26"/>
          <w:szCs w:val="26"/>
        </w:rPr>
        <w:t>.</w:t>
      </w:r>
      <w:r w:rsidR="00F235B5">
        <w:rPr>
          <w:rFonts w:ascii="Times New Roman" w:eastAsia="Times New Roman" w:hAnsi="Times New Roman" w:cs="Times New Roman"/>
          <w:sz w:val="26"/>
          <w:szCs w:val="26"/>
        </w:rPr>
        <w:t xml:space="preserve"> </w:t>
      </w:r>
      <w:bookmarkStart w:id="0" w:name="_Hlk524434870"/>
      <w:r w:rsidR="00F235B5">
        <w:rPr>
          <w:rFonts w:ascii="Times New Roman" w:eastAsia="Times New Roman" w:hAnsi="Times New Roman" w:cs="Times New Roman"/>
          <w:sz w:val="26"/>
          <w:szCs w:val="26"/>
        </w:rPr>
        <w:t>Izno</w:t>
      </w:r>
      <w:r w:rsidR="00761A4C">
        <w:rPr>
          <w:rFonts w:ascii="Times New Roman" w:eastAsia="Times New Roman" w:hAnsi="Times New Roman" w:cs="Times New Roman"/>
          <w:sz w:val="26"/>
          <w:szCs w:val="26"/>
        </w:rPr>
        <w:t xml:space="preserve">mātās garāžas platība atbilst </w:t>
      </w:r>
      <w:r w:rsidR="00974888">
        <w:rPr>
          <w:rFonts w:ascii="Times New Roman" w:eastAsia="Times New Roman" w:hAnsi="Times New Roman" w:cs="Times New Roman"/>
          <w:sz w:val="26"/>
          <w:szCs w:val="26"/>
        </w:rPr>
        <w:t>1</w:t>
      </w:r>
      <w:r w:rsidR="003D5447">
        <w:rPr>
          <w:rFonts w:ascii="Times New Roman" w:eastAsia="Times New Roman" w:hAnsi="Times New Roman" w:cs="Times New Roman"/>
          <w:sz w:val="26"/>
          <w:szCs w:val="26"/>
        </w:rPr>
        <w:t>49</w:t>
      </w:r>
      <w:r w:rsidR="00F235B5">
        <w:rPr>
          <w:rFonts w:ascii="Times New Roman" w:eastAsia="Times New Roman" w:hAnsi="Times New Roman" w:cs="Times New Roman"/>
          <w:sz w:val="26"/>
          <w:szCs w:val="26"/>
        </w:rPr>
        <w:t>/</w:t>
      </w:r>
      <w:r w:rsidR="00974888">
        <w:rPr>
          <w:rFonts w:ascii="Times New Roman" w:eastAsia="Times New Roman" w:hAnsi="Times New Roman" w:cs="Times New Roman"/>
          <w:sz w:val="26"/>
          <w:szCs w:val="26"/>
        </w:rPr>
        <w:t>4233</w:t>
      </w:r>
      <w:r w:rsidR="00F235B5">
        <w:rPr>
          <w:rFonts w:ascii="Times New Roman" w:eastAsia="Times New Roman" w:hAnsi="Times New Roman" w:cs="Times New Roman"/>
          <w:sz w:val="26"/>
          <w:szCs w:val="26"/>
        </w:rPr>
        <w:t xml:space="preserve"> domājamai daļai no visas ēkas.</w:t>
      </w:r>
      <w:bookmarkEnd w:id="0"/>
      <w:r w:rsidRPr="002C4C67">
        <w:rPr>
          <w:rFonts w:ascii="Times New Roman" w:eastAsia="Times New Roman" w:hAnsi="Times New Roman" w:cs="Times New Roman"/>
          <w:sz w:val="26"/>
          <w:szCs w:val="26"/>
        </w:rPr>
        <w:t xml:space="preserve"> Īpašuma būves kadastrālās uzmērīšanas </w:t>
      </w:r>
      <w:r w:rsidR="00F235B5">
        <w:rPr>
          <w:rFonts w:ascii="Times New Roman" w:eastAsia="Times New Roman" w:hAnsi="Times New Roman" w:cs="Times New Roman"/>
          <w:sz w:val="26"/>
          <w:szCs w:val="26"/>
        </w:rPr>
        <w:t>plāns tiek pievienots</w:t>
      </w:r>
      <w:r w:rsidRPr="002C4C67">
        <w:rPr>
          <w:rFonts w:ascii="Times New Roman" w:eastAsia="Times New Roman" w:hAnsi="Times New Roman" w:cs="Times New Roman"/>
          <w:sz w:val="26"/>
          <w:szCs w:val="26"/>
        </w:rPr>
        <w:t xml:space="preserve"> Līgumam (pieliku</w:t>
      </w:r>
      <w:r w:rsidR="00F235B5">
        <w:rPr>
          <w:rFonts w:ascii="Times New Roman" w:eastAsia="Times New Roman" w:hAnsi="Times New Roman" w:cs="Times New Roman"/>
          <w:sz w:val="26"/>
          <w:szCs w:val="26"/>
        </w:rPr>
        <w:t>ms Nr.2</w:t>
      </w:r>
      <w:r w:rsidRPr="002C4C67">
        <w:rPr>
          <w:rFonts w:ascii="Times New Roman" w:eastAsia="Times New Roman" w:hAnsi="Times New Roman" w:cs="Times New Roman"/>
          <w:sz w:val="26"/>
          <w:szCs w:val="26"/>
        </w:rPr>
        <w:t xml:space="preserve">) un ir </w:t>
      </w:r>
      <w:r w:rsidR="00F235B5">
        <w:rPr>
          <w:rFonts w:ascii="Times New Roman" w:eastAsia="Times New Roman" w:hAnsi="Times New Roman" w:cs="Times New Roman"/>
          <w:sz w:val="26"/>
          <w:szCs w:val="26"/>
        </w:rPr>
        <w:t xml:space="preserve">šī </w:t>
      </w:r>
      <w:r w:rsidRPr="002C4C67">
        <w:rPr>
          <w:rFonts w:ascii="Times New Roman" w:eastAsia="Times New Roman" w:hAnsi="Times New Roman" w:cs="Times New Roman"/>
          <w:sz w:val="26"/>
          <w:szCs w:val="26"/>
        </w:rPr>
        <w:t>Līguma neatņemama sastāvdaļa.</w:t>
      </w:r>
    </w:p>
    <w:p w:rsidR="009461D5" w:rsidRDefault="009461D5" w:rsidP="009461D5">
      <w:pPr>
        <w:spacing w:after="0" w:line="240" w:lineRule="auto"/>
        <w:ind w:right="-665" w:firstLine="36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Iznomātājs </w:t>
      </w:r>
      <w:r w:rsidRPr="008F0207">
        <w:rPr>
          <w:rFonts w:ascii="Times New Roman" w:eastAsia="Times New Roman" w:hAnsi="Times New Roman" w:cs="Times New Roman"/>
          <w:bCs/>
          <w:i/>
          <w:sz w:val="26"/>
          <w:szCs w:val="26"/>
        </w:rPr>
        <w:t>nodod un</w:t>
      </w:r>
      <w:r>
        <w:rPr>
          <w:rFonts w:ascii="Times New Roman" w:eastAsia="Times New Roman" w:hAnsi="Times New Roman" w:cs="Times New Roman"/>
          <w:b/>
          <w:i/>
          <w:sz w:val="26"/>
          <w:szCs w:val="26"/>
        </w:rPr>
        <w:t xml:space="preserve"> </w:t>
      </w:r>
      <w:r w:rsidRPr="00E36BF4">
        <w:rPr>
          <w:rFonts w:ascii="Times New Roman" w:eastAsia="Times New Roman" w:hAnsi="Times New Roman" w:cs="Times New Roman"/>
          <w:b/>
          <w:i/>
          <w:sz w:val="26"/>
          <w:szCs w:val="26"/>
        </w:rPr>
        <w:t>Nomnieks</w:t>
      </w:r>
      <w:r>
        <w:rPr>
          <w:rFonts w:ascii="Times New Roman" w:eastAsia="Times New Roman" w:hAnsi="Times New Roman" w:cs="Times New Roman"/>
          <w:b/>
          <w:i/>
          <w:sz w:val="26"/>
          <w:szCs w:val="26"/>
        </w:rPr>
        <w:t xml:space="preserve"> </w:t>
      </w:r>
      <w:r w:rsidRPr="008F0207">
        <w:rPr>
          <w:rFonts w:ascii="Times New Roman" w:eastAsia="Times New Roman" w:hAnsi="Times New Roman" w:cs="Times New Roman"/>
          <w:bCs/>
          <w:iCs/>
          <w:sz w:val="26"/>
          <w:szCs w:val="26"/>
        </w:rPr>
        <w:t>pieņem lietošanā Ī</w:t>
      </w:r>
      <w:r>
        <w:rPr>
          <w:rFonts w:ascii="Times New Roman" w:eastAsia="Times New Roman" w:hAnsi="Times New Roman" w:cs="Times New Roman"/>
          <w:bCs/>
          <w:iCs/>
          <w:sz w:val="26"/>
          <w:szCs w:val="26"/>
        </w:rPr>
        <w:t>pašumam</w:t>
      </w:r>
      <w:r w:rsidRPr="00E36BF4">
        <w:rPr>
          <w:rFonts w:ascii="Times New Roman" w:eastAsia="Times New Roman" w:hAnsi="Times New Roman" w:cs="Times New Roman"/>
          <w:sz w:val="26"/>
          <w:szCs w:val="26"/>
        </w:rPr>
        <w:t xml:space="preserve"> piesaistīto</w:t>
      </w:r>
      <w:r>
        <w:rPr>
          <w:rFonts w:ascii="Times New Roman" w:eastAsia="Times New Roman" w:hAnsi="Times New Roman" w:cs="Times New Roman"/>
          <w:sz w:val="26"/>
          <w:szCs w:val="26"/>
        </w:rPr>
        <w:t xml:space="preserve">s </w:t>
      </w:r>
      <w:r w:rsidRPr="00E36BF4">
        <w:rPr>
          <w:rFonts w:ascii="Times New Roman" w:eastAsia="Times New Roman" w:hAnsi="Times New Roman" w:cs="Times New Roman"/>
          <w:sz w:val="26"/>
          <w:szCs w:val="26"/>
        </w:rPr>
        <w:t>zemesgabalu</w:t>
      </w:r>
      <w:r>
        <w:rPr>
          <w:rFonts w:ascii="Times New Roman" w:eastAsia="Times New Roman" w:hAnsi="Times New Roman" w:cs="Times New Roman"/>
          <w:sz w:val="26"/>
          <w:szCs w:val="26"/>
        </w:rPr>
        <w:t>s Bez adreses, Rīgā</w:t>
      </w:r>
      <w:r w:rsidRPr="00E36B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kadastra apzīmējums 0100 091 0290), 194 </w:t>
      </w:r>
      <w:r w:rsidRPr="00E36BF4">
        <w:rPr>
          <w:rFonts w:ascii="Times New Roman" w:eastAsia="Times New Roman" w:hAnsi="Times New Roman" w:cs="Times New Roman"/>
          <w:sz w:val="26"/>
          <w:szCs w:val="26"/>
        </w:rPr>
        <w:t>m</w:t>
      </w:r>
      <w:r w:rsidRPr="00E36BF4">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w:t>
      </w:r>
      <w:r w:rsidRPr="008A20C6">
        <w:rPr>
          <w:rFonts w:ascii="Times New Roman" w:eastAsia="Times New Roman" w:hAnsi="Times New Roman" w:cs="Times New Roman"/>
          <w:sz w:val="26"/>
          <w:szCs w:val="26"/>
        </w:rPr>
        <w:t xml:space="preserve">platībā </w:t>
      </w:r>
      <w:r>
        <w:rPr>
          <w:rFonts w:ascii="Times New Roman" w:eastAsia="Times New Roman" w:hAnsi="Times New Roman" w:cs="Times New Roman"/>
          <w:sz w:val="26"/>
          <w:szCs w:val="26"/>
        </w:rPr>
        <w:t>149</w:t>
      </w:r>
      <w:r w:rsidRPr="00C014AE">
        <w:rPr>
          <w:rFonts w:ascii="Times New Roman" w:eastAsia="Times New Roman" w:hAnsi="Times New Roman" w:cs="Times New Roman"/>
          <w:sz w:val="26"/>
          <w:szCs w:val="26"/>
        </w:rPr>
        <w:t>/</w:t>
      </w:r>
      <w:r>
        <w:rPr>
          <w:rFonts w:ascii="Times New Roman" w:eastAsia="Times New Roman" w:hAnsi="Times New Roman" w:cs="Times New Roman"/>
          <w:sz w:val="26"/>
          <w:szCs w:val="26"/>
        </w:rPr>
        <w:t>4233</w:t>
      </w:r>
      <w:r w:rsidRPr="0086117A">
        <w:rPr>
          <w:rFonts w:ascii="Times New Roman" w:eastAsia="Times New Roman" w:hAnsi="Times New Roman" w:cs="Times New Roman"/>
          <w:sz w:val="26"/>
          <w:szCs w:val="26"/>
        </w:rPr>
        <w:t xml:space="preserve"> domājamo daļu</w:t>
      </w:r>
      <w:r>
        <w:rPr>
          <w:rFonts w:ascii="Times New Roman" w:eastAsia="Times New Roman" w:hAnsi="Times New Roman" w:cs="Times New Roman"/>
          <w:i/>
          <w:sz w:val="26"/>
          <w:szCs w:val="26"/>
        </w:rPr>
        <w:t xml:space="preserve"> </w:t>
      </w:r>
      <w:r w:rsidRPr="0086117A">
        <w:rPr>
          <w:rFonts w:ascii="Times New Roman" w:eastAsia="Times New Roman" w:hAnsi="Times New Roman" w:cs="Times New Roman"/>
          <w:sz w:val="26"/>
          <w:szCs w:val="26"/>
        </w:rPr>
        <w:t>apmērā</w:t>
      </w:r>
      <w:r>
        <w:rPr>
          <w:rFonts w:ascii="Times New Roman" w:eastAsia="Times New Roman" w:hAnsi="Times New Roman" w:cs="Times New Roman"/>
          <w:sz w:val="26"/>
          <w:szCs w:val="26"/>
        </w:rPr>
        <w:t xml:space="preserve"> un Bez adreses, Rīgā (kadastra apzīmējums 0100 091 0293), 405 </w:t>
      </w:r>
      <w:r w:rsidRPr="00E36BF4">
        <w:rPr>
          <w:rFonts w:ascii="Times New Roman" w:eastAsia="Times New Roman" w:hAnsi="Times New Roman" w:cs="Times New Roman"/>
          <w:sz w:val="26"/>
          <w:szCs w:val="26"/>
        </w:rPr>
        <w:t>m</w:t>
      </w:r>
      <w:r w:rsidRPr="00E36BF4">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platībā 149/4233 domājamo daļu apmērā </w:t>
      </w:r>
      <w:r w:rsidRPr="00E36BF4">
        <w:rPr>
          <w:rFonts w:ascii="Times New Roman" w:eastAsia="Times New Roman" w:hAnsi="Times New Roman" w:cs="Times New Roman"/>
          <w:sz w:val="26"/>
          <w:szCs w:val="26"/>
        </w:rPr>
        <w:t xml:space="preserve">(turpmāk – </w:t>
      </w:r>
      <w:r w:rsidRPr="00874665">
        <w:rPr>
          <w:rFonts w:ascii="Times New Roman" w:eastAsia="Times New Roman" w:hAnsi="Times New Roman" w:cs="Times New Roman"/>
          <w:sz w:val="26"/>
          <w:szCs w:val="26"/>
        </w:rPr>
        <w:t>Zemesgabals</w:t>
      </w:r>
      <w:r w:rsidRPr="00E36BF4">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(Īpašums un Zemesgabals turpmāk – Nekustamais īpašums),</w:t>
      </w:r>
      <w:r w:rsidRPr="00E36B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saskaņā ar Līgumam pievienoto zemes robežu plānu (3.pielikums), kas ir šī Līguma neatņemama sastāvdaļa.”</w:t>
      </w:r>
    </w:p>
    <w:p w:rsidR="001626E3" w:rsidRDefault="00470D4A" w:rsidP="00922219">
      <w:pPr>
        <w:spacing w:after="0" w:line="240" w:lineRule="auto"/>
        <w:ind w:right="-665"/>
        <w:jc w:val="both"/>
        <w:rPr>
          <w:rFonts w:ascii="Times New Roman" w:eastAsia="Times New Roman" w:hAnsi="Times New Roman" w:cs="Times New Roman"/>
          <w:sz w:val="26"/>
          <w:szCs w:val="26"/>
        </w:rPr>
      </w:pPr>
      <w:r w:rsidRPr="00970091">
        <w:rPr>
          <w:rFonts w:ascii="Times New Roman" w:eastAsia="Times New Roman" w:hAnsi="Times New Roman" w:cs="Times New Roman"/>
          <w:sz w:val="26"/>
          <w:szCs w:val="26"/>
        </w:rPr>
        <w:t xml:space="preserve">1.2. </w:t>
      </w:r>
      <w:r w:rsidRPr="00970091">
        <w:rPr>
          <w:rFonts w:ascii="Times New Roman" w:eastAsia="Times New Roman" w:hAnsi="Times New Roman" w:cs="Times New Roman"/>
          <w:b/>
          <w:i/>
          <w:sz w:val="26"/>
          <w:szCs w:val="26"/>
        </w:rPr>
        <w:t>Nomnieks</w:t>
      </w:r>
      <w:r w:rsidRPr="00970091">
        <w:rPr>
          <w:rFonts w:ascii="Times New Roman" w:eastAsia="Times New Roman" w:hAnsi="Times New Roman" w:cs="Times New Roman"/>
          <w:sz w:val="26"/>
          <w:szCs w:val="26"/>
        </w:rPr>
        <w:t xml:space="preserve"> nomā Īpašumam piesaistīto </w:t>
      </w:r>
      <w:r w:rsidRPr="00D2436A">
        <w:rPr>
          <w:rFonts w:ascii="Times New Roman" w:eastAsia="Times New Roman" w:hAnsi="Times New Roman" w:cs="Times New Roman"/>
          <w:sz w:val="26"/>
          <w:szCs w:val="26"/>
        </w:rPr>
        <w:t>zemesgabalu</w:t>
      </w:r>
      <w:bookmarkStart w:id="1" w:name="_Hlk519776915"/>
      <w:r w:rsidRPr="00D2436A">
        <w:rPr>
          <w:rFonts w:ascii="Times New Roman" w:eastAsia="Times New Roman" w:hAnsi="Times New Roman" w:cs="Times New Roman"/>
          <w:sz w:val="26"/>
          <w:szCs w:val="26"/>
        </w:rPr>
        <w:t xml:space="preserve"> </w:t>
      </w:r>
      <w:bookmarkStart w:id="2" w:name="_Hlk532546190"/>
      <w:r w:rsidRPr="00D2436A">
        <w:rPr>
          <w:rFonts w:ascii="Times New Roman" w:eastAsia="Times New Roman" w:hAnsi="Times New Roman" w:cs="Times New Roman"/>
          <w:sz w:val="26"/>
          <w:szCs w:val="26"/>
        </w:rPr>
        <w:t>(piesaistītā zemesgabala 1/20 domājamo daļu proporcionāli iznomātajai Īpašuma platībai, kas atbilst 3023 m</w:t>
      </w:r>
      <w:r w:rsidRPr="00D2436A">
        <w:rPr>
          <w:rFonts w:ascii="Times New Roman" w:eastAsia="Times New Roman" w:hAnsi="Times New Roman" w:cs="Times New Roman"/>
          <w:sz w:val="26"/>
          <w:szCs w:val="26"/>
          <w:vertAlign w:val="superscript"/>
        </w:rPr>
        <w:t>2</w:t>
      </w:r>
      <w:r w:rsidRPr="00D2436A">
        <w:rPr>
          <w:rFonts w:ascii="Times New Roman" w:eastAsia="Times New Roman" w:hAnsi="Times New Roman" w:cs="Times New Roman"/>
          <w:sz w:val="26"/>
          <w:szCs w:val="26"/>
        </w:rPr>
        <w:t xml:space="preserve"> zemes platībai) 151,15 m</w:t>
      </w:r>
      <w:r w:rsidRPr="00D2436A">
        <w:rPr>
          <w:rFonts w:ascii="Times New Roman" w:eastAsia="Times New Roman" w:hAnsi="Times New Roman" w:cs="Times New Roman"/>
          <w:sz w:val="26"/>
          <w:szCs w:val="26"/>
          <w:vertAlign w:val="superscript"/>
        </w:rPr>
        <w:t>2</w:t>
      </w:r>
      <w:r w:rsidRPr="00D2436A">
        <w:rPr>
          <w:rFonts w:ascii="Times New Roman" w:eastAsia="Times New Roman" w:hAnsi="Times New Roman" w:cs="Times New Roman"/>
          <w:sz w:val="26"/>
          <w:szCs w:val="26"/>
        </w:rPr>
        <w:t xml:space="preserve"> platībā, kadastra apzīmējums</w:t>
      </w:r>
      <w:r>
        <w:rPr>
          <w:rFonts w:ascii="Times New Roman" w:eastAsia="Times New Roman" w:hAnsi="Times New Roman" w:cs="Times New Roman"/>
          <w:sz w:val="26"/>
          <w:szCs w:val="26"/>
        </w:rPr>
        <w:t xml:space="preserve"> </w:t>
      </w:r>
      <w:r w:rsidRPr="00D2436A">
        <w:rPr>
          <w:rFonts w:ascii="Times New Roman" w:eastAsia="Times New Roman" w:hAnsi="Times New Roman" w:cs="Times New Roman"/>
          <w:sz w:val="26"/>
          <w:szCs w:val="26"/>
        </w:rPr>
        <w:t>0100 091 0054</w:t>
      </w:r>
      <w:r w:rsidRPr="00970091">
        <w:rPr>
          <w:rFonts w:ascii="Times New Roman" w:eastAsia="Times New Roman" w:hAnsi="Times New Roman" w:cs="Times New Roman"/>
          <w:i/>
          <w:sz w:val="26"/>
          <w:szCs w:val="26"/>
        </w:rPr>
        <w:t xml:space="preserve"> </w:t>
      </w:r>
      <w:bookmarkEnd w:id="1"/>
      <w:bookmarkEnd w:id="2"/>
      <w:r w:rsidRPr="00970091">
        <w:rPr>
          <w:rFonts w:ascii="Times New Roman" w:eastAsia="Times New Roman" w:hAnsi="Times New Roman" w:cs="Times New Roman"/>
          <w:sz w:val="26"/>
          <w:szCs w:val="26"/>
        </w:rPr>
        <w:t xml:space="preserve">(turpmāk – </w:t>
      </w:r>
      <w:r w:rsidRPr="00B66390">
        <w:rPr>
          <w:rFonts w:ascii="Times New Roman" w:eastAsia="Times New Roman" w:hAnsi="Times New Roman" w:cs="Times New Roman"/>
          <w:b/>
          <w:i/>
          <w:sz w:val="26"/>
          <w:szCs w:val="26"/>
        </w:rPr>
        <w:t>Zemesgabals</w:t>
      </w:r>
      <w:r w:rsidRPr="00970091">
        <w:rPr>
          <w:rFonts w:ascii="Times New Roman" w:eastAsia="Times New Roman" w:hAnsi="Times New Roman" w:cs="Times New Roman"/>
          <w:bCs/>
          <w:sz w:val="26"/>
          <w:szCs w:val="26"/>
        </w:rPr>
        <w:t>),</w:t>
      </w:r>
      <w:r w:rsidRPr="00970091">
        <w:rPr>
          <w:rFonts w:ascii="Times New Roman" w:eastAsia="Times New Roman" w:hAnsi="Times New Roman" w:cs="Times New Roman"/>
          <w:sz w:val="26"/>
          <w:szCs w:val="26"/>
        </w:rPr>
        <w:t xml:space="preserve"> saskaņā ar Līgumam pievienoto zemes robežu plānu (pielikums Nr.3). Īpašums un Zemesgabals (turpmāk kopā – </w:t>
      </w:r>
      <w:r w:rsidRPr="00B66390">
        <w:rPr>
          <w:rFonts w:ascii="Times New Roman" w:eastAsia="Times New Roman" w:hAnsi="Times New Roman" w:cs="Times New Roman"/>
          <w:b/>
          <w:i/>
          <w:sz w:val="26"/>
          <w:szCs w:val="26"/>
        </w:rPr>
        <w:t>Nekustamais īpašums</w:t>
      </w:r>
      <w:r w:rsidRPr="00970091">
        <w:rPr>
          <w:rFonts w:ascii="Times New Roman" w:eastAsia="Times New Roman" w:hAnsi="Times New Roman" w:cs="Times New Roman"/>
          <w:b/>
          <w:sz w:val="26"/>
          <w:szCs w:val="26"/>
        </w:rPr>
        <w:t>)</w:t>
      </w:r>
      <w:r w:rsidRPr="00970091">
        <w:rPr>
          <w:rFonts w:ascii="Times New Roman" w:eastAsia="Times New Roman" w:hAnsi="Times New Roman" w:cs="Times New Roman"/>
          <w:sz w:val="26"/>
          <w:szCs w:val="26"/>
        </w:rPr>
        <w:t>.</w:t>
      </w:r>
      <w:r w:rsidR="0095100D">
        <w:rPr>
          <w:rFonts w:ascii="Times New Roman" w:eastAsia="Times New Roman" w:hAnsi="Times New Roman" w:cs="Times New Roman"/>
          <w:sz w:val="26"/>
          <w:szCs w:val="26"/>
        </w:rPr>
        <w:t xml:space="preserve"> </w:t>
      </w:r>
    </w:p>
    <w:p w:rsidR="00922219" w:rsidRPr="000C6A9C" w:rsidRDefault="00922219" w:rsidP="00922219">
      <w:pPr>
        <w:spacing w:after="0" w:line="240" w:lineRule="auto"/>
        <w:ind w:right="-665"/>
        <w:jc w:val="both"/>
        <w:rPr>
          <w:rFonts w:ascii="Times New Roman" w:hAnsi="Times New Roman" w:cs="Times New Roman"/>
          <w:sz w:val="26"/>
          <w:szCs w:val="26"/>
        </w:rPr>
      </w:pPr>
      <w:r w:rsidRPr="000C6A9C">
        <w:rPr>
          <w:rFonts w:ascii="Times New Roman" w:hAnsi="Times New Roman" w:cs="Times New Roman"/>
          <w:sz w:val="26"/>
          <w:szCs w:val="26"/>
        </w:rPr>
        <w:t xml:space="preserve">1.3. Ar Rīgas pilsētas zemesgrāmatu nodaļas 2003.gada 14.aprīļa lēmumu zemesgrāmatas nodalījumā Nr.100000097178 īpašuma tiesības uz </w:t>
      </w:r>
      <w:r w:rsidRPr="00FE34EB">
        <w:rPr>
          <w:rFonts w:ascii="Times New Roman" w:hAnsi="Times New Roman" w:cs="Times New Roman"/>
          <w:sz w:val="26"/>
          <w:szCs w:val="26"/>
        </w:rPr>
        <w:t>Zemesgabalu</w:t>
      </w:r>
      <w:r w:rsidRPr="000C6A9C">
        <w:rPr>
          <w:rFonts w:ascii="Times New Roman" w:hAnsi="Times New Roman" w:cs="Times New Roman"/>
          <w:sz w:val="26"/>
          <w:szCs w:val="26"/>
        </w:rPr>
        <w:t xml:space="preserve"> nostiprinātas </w:t>
      </w:r>
      <w:r>
        <w:rPr>
          <w:rFonts w:ascii="Times New Roman" w:hAnsi="Times New Roman" w:cs="Times New Roman"/>
          <w:sz w:val="26"/>
          <w:szCs w:val="26"/>
        </w:rPr>
        <w:t>Ē.</w:t>
      </w:r>
      <w:r w:rsidRPr="000C6A9C">
        <w:rPr>
          <w:rFonts w:ascii="Times New Roman" w:hAnsi="Times New Roman" w:cs="Times New Roman"/>
          <w:sz w:val="26"/>
          <w:szCs w:val="26"/>
        </w:rPr>
        <w:t>Klāman</w:t>
      </w:r>
      <w:r>
        <w:rPr>
          <w:rFonts w:ascii="Times New Roman" w:hAnsi="Times New Roman" w:cs="Times New Roman"/>
          <w:sz w:val="26"/>
          <w:szCs w:val="26"/>
        </w:rPr>
        <w:t>im</w:t>
      </w:r>
      <w:r w:rsidRPr="000C6A9C">
        <w:rPr>
          <w:rFonts w:ascii="Times New Roman" w:hAnsi="Times New Roman" w:cs="Times New Roman"/>
          <w:sz w:val="26"/>
          <w:szCs w:val="26"/>
        </w:rPr>
        <w:t xml:space="preserve"> ½ domājamās daļas un I</w:t>
      </w:r>
      <w:r>
        <w:rPr>
          <w:rFonts w:ascii="Times New Roman" w:hAnsi="Times New Roman" w:cs="Times New Roman"/>
          <w:sz w:val="26"/>
          <w:szCs w:val="26"/>
        </w:rPr>
        <w:t>.</w:t>
      </w:r>
      <w:r w:rsidRPr="000C6A9C">
        <w:rPr>
          <w:rFonts w:ascii="Times New Roman" w:hAnsi="Times New Roman" w:cs="Times New Roman"/>
          <w:sz w:val="26"/>
          <w:szCs w:val="26"/>
        </w:rPr>
        <w:t xml:space="preserve">Liepiņai ½ domājamās daļas. </w:t>
      </w:r>
      <w:r w:rsidRPr="00B66390">
        <w:rPr>
          <w:rFonts w:ascii="Times New Roman" w:hAnsi="Times New Roman" w:cs="Times New Roman"/>
          <w:b/>
          <w:i/>
          <w:sz w:val="26"/>
          <w:szCs w:val="26"/>
        </w:rPr>
        <w:t>Iznomātājs</w:t>
      </w:r>
      <w:r>
        <w:rPr>
          <w:rFonts w:ascii="Times New Roman" w:hAnsi="Times New Roman" w:cs="Times New Roman"/>
          <w:sz w:val="26"/>
          <w:szCs w:val="26"/>
        </w:rPr>
        <w:t xml:space="preserve"> ar zemesgabala īpašnieku Ē.</w:t>
      </w:r>
      <w:r w:rsidRPr="000C6A9C">
        <w:rPr>
          <w:rFonts w:ascii="Times New Roman" w:hAnsi="Times New Roman" w:cs="Times New Roman"/>
          <w:sz w:val="26"/>
          <w:szCs w:val="26"/>
        </w:rPr>
        <w:t>Klāmani ir noslēdzis 20</w:t>
      </w:r>
      <w:r>
        <w:rPr>
          <w:rFonts w:ascii="Times New Roman" w:hAnsi="Times New Roman" w:cs="Times New Roman"/>
          <w:sz w:val="26"/>
          <w:szCs w:val="26"/>
        </w:rPr>
        <w:t>20</w:t>
      </w:r>
      <w:r w:rsidRPr="000C6A9C">
        <w:rPr>
          <w:rFonts w:ascii="Times New Roman" w:hAnsi="Times New Roman" w:cs="Times New Roman"/>
          <w:sz w:val="26"/>
          <w:szCs w:val="26"/>
        </w:rPr>
        <w:t xml:space="preserve">.gada </w:t>
      </w:r>
      <w:r>
        <w:rPr>
          <w:rFonts w:ascii="Times New Roman" w:hAnsi="Times New Roman" w:cs="Times New Roman"/>
          <w:sz w:val="26"/>
          <w:szCs w:val="26"/>
        </w:rPr>
        <w:t>16</w:t>
      </w:r>
      <w:r w:rsidRPr="000C6A9C">
        <w:rPr>
          <w:rFonts w:ascii="Times New Roman" w:hAnsi="Times New Roman" w:cs="Times New Roman"/>
          <w:sz w:val="26"/>
          <w:szCs w:val="26"/>
        </w:rPr>
        <w:t>.</w:t>
      </w:r>
      <w:r>
        <w:rPr>
          <w:rFonts w:ascii="Times New Roman" w:hAnsi="Times New Roman" w:cs="Times New Roman"/>
          <w:sz w:val="26"/>
          <w:szCs w:val="26"/>
        </w:rPr>
        <w:t>janvārī</w:t>
      </w:r>
      <w:r w:rsidRPr="000C6A9C">
        <w:rPr>
          <w:rFonts w:ascii="Times New Roman" w:hAnsi="Times New Roman" w:cs="Times New Roman"/>
          <w:sz w:val="26"/>
          <w:szCs w:val="26"/>
        </w:rPr>
        <w:t xml:space="preserve"> līgumu Nr.</w:t>
      </w:r>
      <w:r>
        <w:rPr>
          <w:rFonts w:ascii="Times New Roman" w:hAnsi="Times New Roman" w:cs="Times New Roman"/>
          <w:sz w:val="26"/>
          <w:szCs w:val="26"/>
        </w:rPr>
        <w:t xml:space="preserve"> </w:t>
      </w:r>
      <w:r w:rsidRPr="000C6A9C">
        <w:rPr>
          <w:rFonts w:ascii="Times New Roman" w:hAnsi="Times New Roman" w:cs="Times New Roman"/>
          <w:sz w:val="26"/>
          <w:szCs w:val="26"/>
        </w:rPr>
        <w:t>IZ-</w:t>
      </w:r>
      <w:r>
        <w:rPr>
          <w:rFonts w:ascii="Times New Roman" w:hAnsi="Times New Roman" w:cs="Times New Roman"/>
          <w:sz w:val="26"/>
          <w:szCs w:val="26"/>
        </w:rPr>
        <w:t>20</w:t>
      </w:r>
      <w:r w:rsidRPr="000C6A9C">
        <w:rPr>
          <w:rFonts w:ascii="Times New Roman" w:hAnsi="Times New Roman" w:cs="Times New Roman"/>
          <w:sz w:val="26"/>
          <w:szCs w:val="26"/>
        </w:rPr>
        <w:t>-</w:t>
      </w:r>
      <w:r>
        <w:rPr>
          <w:rFonts w:ascii="Times New Roman" w:hAnsi="Times New Roman" w:cs="Times New Roman"/>
          <w:sz w:val="26"/>
          <w:szCs w:val="26"/>
        </w:rPr>
        <w:t>36</w:t>
      </w:r>
      <w:r w:rsidRPr="000C6A9C">
        <w:rPr>
          <w:rFonts w:ascii="Times New Roman" w:hAnsi="Times New Roman" w:cs="Times New Roman"/>
          <w:sz w:val="26"/>
          <w:szCs w:val="26"/>
        </w:rPr>
        <w:t>-lī un I.Liepiņu 20</w:t>
      </w:r>
      <w:r>
        <w:rPr>
          <w:rFonts w:ascii="Times New Roman" w:hAnsi="Times New Roman" w:cs="Times New Roman"/>
          <w:sz w:val="26"/>
          <w:szCs w:val="26"/>
        </w:rPr>
        <w:t>20</w:t>
      </w:r>
      <w:r w:rsidRPr="000C6A9C">
        <w:rPr>
          <w:rFonts w:ascii="Times New Roman" w:hAnsi="Times New Roman" w:cs="Times New Roman"/>
          <w:sz w:val="26"/>
          <w:szCs w:val="26"/>
        </w:rPr>
        <w:t xml:space="preserve">.gada </w:t>
      </w:r>
      <w:r>
        <w:rPr>
          <w:rFonts w:ascii="Times New Roman" w:hAnsi="Times New Roman" w:cs="Times New Roman"/>
          <w:sz w:val="26"/>
          <w:szCs w:val="26"/>
        </w:rPr>
        <w:t>16.janvārī</w:t>
      </w:r>
      <w:r w:rsidRPr="000C6A9C">
        <w:rPr>
          <w:rFonts w:ascii="Times New Roman" w:hAnsi="Times New Roman" w:cs="Times New Roman"/>
          <w:sz w:val="26"/>
          <w:szCs w:val="26"/>
        </w:rPr>
        <w:t xml:space="preserve"> līgumu Nr.</w:t>
      </w:r>
      <w:r>
        <w:rPr>
          <w:rFonts w:ascii="Times New Roman" w:hAnsi="Times New Roman" w:cs="Times New Roman"/>
          <w:sz w:val="26"/>
          <w:szCs w:val="26"/>
        </w:rPr>
        <w:t xml:space="preserve"> </w:t>
      </w:r>
      <w:r w:rsidRPr="000C6A9C">
        <w:rPr>
          <w:rFonts w:ascii="Times New Roman" w:hAnsi="Times New Roman" w:cs="Times New Roman"/>
          <w:sz w:val="26"/>
          <w:szCs w:val="26"/>
        </w:rPr>
        <w:t>IZ-</w:t>
      </w:r>
      <w:r>
        <w:rPr>
          <w:rFonts w:ascii="Times New Roman" w:hAnsi="Times New Roman" w:cs="Times New Roman"/>
          <w:sz w:val="26"/>
          <w:szCs w:val="26"/>
        </w:rPr>
        <w:t>20</w:t>
      </w:r>
      <w:r w:rsidRPr="000C6A9C">
        <w:rPr>
          <w:rFonts w:ascii="Times New Roman" w:hAnsi="Times New Roman" w:cs="Times New Roman"/>
          <w:sz w:val="26"/>
          <w:szCs w:val="26"/>
        </w:rPr>
        <w:t>-</w:t>
      </w:r>
      <w:r>
        <w:rPr>
          <w:rFonts w:ascii="Times New Roman" w:hAnsi="Times New Roman" w:cs="Times New Roman"/>
          <w:sz w:val="26"/>
          <w:szCs w:val="26"/>
        </w:rPr>
        <w:t>35</w:t>
      </w:r>
      <w:r w:rsidRPr="000C6A9C">
        <w:rPr>
          <w:rFonts w:ascii="Times New Roman" w:hAnsi="Times New Roman" w:cs="Times New Roman"/>
          <w:sz w:val="26"/>
          <w:szCs w:val="26"/>
        </w:rPr>
        <w:t>-lī par pagaidu zemes nomu.</w:t>
      </w:r>
    </w:p>
    <w:p w:rsidR="002C4C67" w:rsidRPr="002C4C67" w:rsidRDefault="002C4C67" w:rsidP="001247F9">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1.</w:t>
      </w:r>
      <w:r w:rsidR="00595D3E">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w:t>
      </w:r>
      <w:r w:rsidR="001247F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Īpašums</w:t>
      </w:r>
      <w:r w:rsidR="001247F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tiek</w:t>
      </w:r>
      <w:r w:rsidR="001247F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 xml:space="preserve">iznomāts </w:t>
      </w:r>
      <w:r w:rsidR="00097838">
        <w:rPr>
          <w:rFonts w:ascii="Times New Roman" w:eastAsia="Times New Roman" w:hAnsi="Times New Roman" w:cs="Times New Roman"/>
          <w:sz w:val="26"/>
          <w:szCs w:val="26"/>
        </w:rPr>
        <w:t>garāžas vajadzībā</w:t>
      </w:r>
      <w:r w:rsidR="00B46372">
        <w:rPr>
          <w:rFonts w:ascii="Times New Roman" w:eastAsia="Times New Roman" w:hAnsi="Times New Roman" w:cs="Times New Roman"/>
          <w:sz w:val="26"/>
          <w:szCs w:val="26"/>
        </w:rPr>
        <w:t>m, bet</w:t>
      </w:r>
      <w:r w:rsidR="001247F9">
        <w:rPr>
          <w:rFonts w:ascii="Times New Roman" w:eastAsia="Times New Roman" w:hAnsi="Times New Roman" w:cs="Times New Roman"/>
          <w:sz w:val="26"/>
          <w:szCs w:val="26"/>
        </w:rPr>
        <w:t xml:space="preserve"> </w:t>
      </w:r>
      <w:r w:rsidR="00B46372" w:rsidRPr="002C4C67">
        <w:rPr>
          <w:rFonts w:ascii="Times New Roman" w:eastAsia="Times New Roman" w:hAnsi="Times New Roman" w:cs="Times New Roman"/>
          <w:sz w:val="26"/>
          <w:szCs w:val="26"/>
        </w:rPr>
        <w:t>Zemesgabals</w:t>
      </w:r>
      <w:r w:rsidR="001247F9">
        <w:rPr>
          <w:rFonts w:ascii="Times New Roman" w:eastAsia="Times New Roman" w:hAnsi="Times New Roman" w:cs="Times New Roman"/>
          <w:sz w:val="26"/>
          <w:szCs w:val="26"/>
        </w:rPr>
        <w:t xml:space="preserve"> </w:t>
      </w:r>
      <w:r w:rsidR="00B46372" w:rsidRPr="002C4C67">
        <w:rPr>
          <w:rFonts w:ascii="Times New Roman" w:eastAsia="Times New Roman" w:hAnsi="Times New Roman" w:cs="Times New Roman"/>
          <w:sz w:val="26"/>
          <w:szCs w:val="26"/>
        </w:rPr>
        <w:t>–</w:t>
      </w:r>
      <w:r w:rsidR="001247F9">
        <w:rPr>
          <w:rFonts w:ascii="Times New Roman" w:eastAsia="Times New Roman" w:hAnsi="Times New Roman" w:cs="Times New Roman"/>
          <w:sz w:val="26"/>
          <w:szCs w:val="26"/>
        </w:rPr>
        <w:t xml:space="preserve"> </w:t>
      </w:r>
      <w:r w:rsidR="00B46372" w:rsidRPr="002C4C67">
        <w:rPr>
          <w:rFonts w:ascii="Times New Roman" w:eastAsia="Times New Roman" w:hAnsi="Times New Roman" w:cs="Times New Roman"/>
          <w:sz w:val="26"/>
          <w:szCs w:val="26"/>
        </w:rPr>
        <w:t>Īpašuma uzturēšanai, apsaimniekošanai bez jaunas apbūves tiesībām.</w:t>
      </w:r>
    </w:p>
    <w:p w:rsidR="002C4C67" w:rsidRPr="0089479B" w:rsidRDefault="002C4C67" w:rsidP="00403FFF">
      <w:pPr>
        <w:spacing w:after="0" w:line="240" w:lineRule="auto"/>
        <w:ind w:right="-766"/>
        <w:jc w:val="both"/>
        <w:rPr>
          <w:rFonts w:ascii="Times New Roman" w:eastAsia="Times New Roman" w:hAnsi="Times New Roman" w:cs="Times New Roman"/>
          <w:sz w:val="16"/>
          <w:szCs w:val="16"/>
        </w:rPr>
      </w:pPr>
      <w:r w:rsidRPr="002C4C67">
        <w:rPr>
          <w:rFonts w:ascii="Times New Roman" w:eastAsia="Times New Roman" w:hAnsi="Times New Roman" w:cs="Times New Roman"/>
          <w:sz w:val="26"/>
          <w:szCs w:val="26"/>
        </w:rPr>
        <w:t>1.</w:t>
      </w:r>
      <w:r w:rsidR="00595D3E">
        <w:rPr>
          <w:rFonts w:ascii="Times New Roman" w:eastAsia="Times New Roman" w:hAnsi="Times New Roman" w:cs="Times New Roman"/>
          <w:sz w:val="26"/>
          <w:szCs w:val="26"/>
        </w:rPr>
        <w:t>5</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uzņemas risku par iespējamiem zaudējumiem, ja Nekustamo īpašumu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 xml:space="preserve">atbilstoši savai iecerei nevarēs izmantot Līgumā noteiktajam lietošanas mērķim, un </w:t>
      </w:r>
      <w:r w:rsidRPr="002C4C67">
        <w:rPr>
          <w:rFonts w:ascii="Times New Roman" w:eastAsia="Times New Roman" w:hAnsi="Times New Roman" w:cs="Times New Roman"/>
          <w:b/>
          <w:i/>
          <w:sz w:val="26"/>
          <w:szCs w:val="26"/>
        </w:rPr>
        <w:t>Iznomātājs</w:t>
      </w:r>
      <w:r w:rsidRPr="002C4C67">
        <w:rPr>
          <w:rFonts w:ascii="Times New Roman" w:eastAsia="Times New Roman" w:hAnsi="Times New Roman" w:cs="Times New Roman"/>
          <w:sz w:val="26"/>
          <w:szCs w:val="26"/>
        </w:rPr>
        <w:t xml:space="preserve"> šajā gadījumā neatlīdzina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nekādus izdevumus (tai skaitā ne nepieciešamos, ne derīgos, ne greznuma izdevumus). </w:t>
      </w:r>
    </w:p>
    <w:p w:rsidR="00474D9F" w:rsidRDefault="00474D9F" w:rsidP="005F7047">
      <w:pPr>
        <w:spacing w:before="60" w:after="60" w:line="240" w:lineRule="auto"/>
        <w:ind w:right="-765"/>
        <w:jc w:val="center"/>
        <w:rPr>
          <w:rFonts w:ascii="Times New Roman" w:eastAsia="Times New Roman" w:hAnsi="Times New Roman" w:cs="Times New Roman"/>
          <w:b/>
          <w:sz w:val="26"/>
          <w:szCs w:val="26"/>
        </w:rPr>
      </w:pPr>
    </w:p>
    <w:p w:rsidR="002C4C67" w:rsidRPr="002C4C67" w:rsidRDefault="002C4C67" w:rsidP="005F7047">
      <w:pPr>
        <w:spacing w:before="60" w:after="60" w:line="240" w:lineRule="auto"/>
        <w:ind w:right="-765"/>
        <w:jc w:val="center"/>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lastRenderedPageBreak/>
        <w:t>2. Līguma termiņš</w:t>
      </w:r>
    </w:p>
    <w:p w:rsidR="002C4C67" w:rsidRPr="008107AB"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2.1. </w:t>
      </w:r>
      <w:smartTag w:uri="schemas-tilde-lv/tildestengine" w:element="veidnes">
        <w:smartTagPr>
          <w:attr w:name="baseform" w:val="līgums"/>
          <w:attr w:name="id" w:val="-1"/>
          <w:attr w:name="text" w:val="līgums"/>
        </w:smartTagPr>
        <w:r w:rsidRPr="002C4C67">
          <w:rPr>
            <w:rFonts w:ascii="Times New Roman" w:eastAsia="Times New Roman" w:hAnsi="Times New Roman" w:cs="Times New Roman"/>
            <w:sz w:val="26"/>
            <w:szCs w:val="26"/>
          </w:rPr>
          <w:t>Līgums</w:t>
        </w:r>
      </w:smartTag>
      <w:r w:rsidRPr="002C4C67">
        <w:rPr>
          <w:rFonts w:ascii="Times New Roman" w:eastAsia="Times New Roman" w:hAnsi="Times New Roman" w:cs="Times New Roman"/>
          <w:sz w:val="26"/>
          <w:szCs w:val="26"/>
        </w:rPr>
        <w:t xml:space="preserve"> stājas spēkā</w:t>
      </w:r>
      <w:r w:rsidR="00474D9F">
        <w:rPr>
          <w:rFonts w:ascii="Times New Roman" w:eastAsia="Times New Roman" w:hAnsi="Times New Roman" w:cs="Times New Roman"/>
          <w:sz w:val="26"/>
          <w:szCs w:val="26"/>
        </w:rPr>
        <w:t>______.</w:t>
      </w:r>
      <w:r w:rsidR="00EB47A9" w:rsidRPr="00474D9F">
        <w:rPr>
          <w:rFonts w:ascii="Times New Roman" w:eastAsia="Times New Roman" w:hAnsi="Times New Roman" w:cs="Times New Roman"/>
          <w:sz w:val="26"/>
          <w:szCs w:val="26"/>
        </w:rPr>
        <w:t>20</w:t>
      </w:r>
      <w:r w:rsidR="005A78C0">
        <w:rPr>
          <w:rFonts w:ascii="Times New Roman" w:eastAsia="Times New Roman" w:hAnsi="Times New Roman" w:cs="Times New Roman"/>
          <w:sz w:val="26"/>
          <w:szCs w:val="26"/>
        </w:rPr>
        <w:t>2</w:t>
      </w:r>
      <w:r w:rsidR="00492D57">
        <w:rPr>
          <w:rFonts w:ascii="Times New Roman" w:eastAsia="Times New Roman" w:hAnsi="Times New Roman" w:cs="Times New Roman"/>
          <w:sz w:val="26"/>
          <w:szCs w:val="26"/>
        </w:rPr>
        <w:t>1</w:t>
      </w:r>
      <w:r w:rsidRPr="00474D9F">
        <w:rPr>
          <w:rFonts w:ascii="Times New Roman" w:eastAsia="Times New Roman" w:hAnsi="Times New Roman" w:cs="Times New Roman"/>
          <w:sz w:val="26"/>
          <w:szCs w:val="26"/>
        </w:rPr>
        <w:t>.</w:t>
      </w:r>
    </w:p>
    <w:p w:rsidR="001A7014" w:rsidRPr="0089479B" w:rsidRDefault="002C4C67" w:rsidP="00403FFF">
      <w:pPr>
        <w:spacing w:after="0" w:line="240" w:lineRule="auto"/>
        <w:ind w:right="-766"/>
        <w:jc w:val="both"/>
        <w:rPr>
          <w:rFonts w:ascii="Times New Roman" w:eastAsia="Times New Roman" w:hAnsi="Times New Roman" w:cs="Times New Roman"/>
          <w:sz w:val="16"/>
          <w:szCs w:val="16"/>
        </w:rPr>
      </w:pPr>
      <w:r w:rsidRPr="002C4C67">
        <w:rPr>
          <w:rFonts w:ascii="Times New Roman" w:eastAsia="Times New Roman" w:hAnsi="Times New Roman" w:cs="Times New Roman"/>
          <w:sz w:val="26"/>
          <w:szCs w:val="26"/>
        </w:rPr>
        <w:t>2.2. Līguma termiņš tiek noteikts</w:t>
      </w:r>
      <w:r w:rsidR="005F221B">
        <w:rPr>
          <w:rFonts w:ascii="Times New Roman" w:eastAsia="Times New Roman" w:hAnsi="Times New Roman" w:cs="Times New Roman"/>
          <w:sz w:val="26"/>
          <w:szCs w:val="26"/>
        </w:rPr>
        <w:t xml:space="preserve"> ne ilgāk kā uz </w:t>
      </w:r>
      <w:r w:rsidR="00474D9F">
        <w:rPr>
          <w:rFonts w:ascii="Times New Roman" w:eastAsia="Times New Roman" w:hAnsi="Times New Roman" w:cs="Times New Roman"/>
          <w:sz w:val="26"/>
          <w:szCs w:val="26"/>
        </w:rPr>
        <w:t>6</w:t>
      </w:r>
      <w:r w:rsidR="006D7818">
        <w:rPr>
          <w:rFonts w:ascii="Times New Roman" w:eastAsia="Times New Roman" w:hAnsi="Times New Roman" w:cs="Times New Roman"/>
          <w:sz w:val="26"/>
          <w:szCs w:val="26"/>
        </w:rPr>
        <w:t xml:space="preserve"> gad</w:t>
      </w:r>
      <w:r w:rsidR="00474D9F">
        <w:rPr>
          <w:rFonts w:ascii="Times New Roman" w:eastAsia="Times New Roman" w:hAnsi="Times New Roman" w:cs="Times New Roman"/>
          <w:sz w:val="26"/>
          <w:szCs w:val="26"/>
        </w:rPr>
        <w:t>iem</w:t>
      </w:r>
      <w:r w:rsidR="005F221B">
        <w:rPr>
          <w:rFonts w:ascii="Times New Roman" w:eastAsia="Times New Roman" w:hAnsi="Times New Roman" w:cs="Times New Roman"/>
          <w:sz w:val="26"/>
          <w:szCs w:val="26"/>
        </w:rPr>
        <w:t xml:space="preserve">, t.i. </w:t>
      </w:r>
      <w:r w:rsidR="00753E7C">
        <w:rPr>
          <w:rFonts w:ascii="Times New Roman" w:eastAsia="Times New Roman" w:hAnsi="Times New Roman" w:cs="Times New Roman"/>
          <w:sz w:val="26"/>
          <w:szCs w:val="26"/>
        </w:rPr>
        <w:t xml:space="preserve">līdz </w:t>
      </w:r>
      <w:r w:rsidR="00474D9F">
        <w:rPr>
          <w:rFonts w:ascii="Times New Roman" w:eastAsia="Times New Roman" w:hAnsi="Times New Roman" w:cs="Times New Roman"/>
          <w:sz w:val="26"/>
          <w:szCs w:val="26"/>
        </w:rPr>
        <w:t>________.</w:t>
      </w:r>
    </w:p>
    <w:p w:rsidR="00474D9F" w:rsidRDefault="00474D9F" w:rsidP="005F7047">
      <w:pPr>
        <w:spacing w:before="60" w:after="60" w:line="240" w:lineRule="auto"/>
        <w:ind w:right="-765"/>
        <w:jc w:val="center"/>
        <w:rPr>
          <w:rFonts w:ascii="Times New Roman" w:eastAsia="Times New Roman" w:hAnsi="Times New Roman" w:cs="Times New Roman"/>
          <w:b/>
          <w:sz w:val="26"/>
          <w:szCs w:val="26"/>
        </w:rPr>
      </w:pPr>
    </w:p>
    <w:p w:rsidR="002C4C67" w:rsidRDefault="002C4C67" w:rsidP="005F7047">
      <w:pPr>
        <w:spacing w:before="60" w:after="60" w:line="240" w:lineRule="auto"/>
        <w:ind w:right="-765"/>
        <w:jc w:val="center"/>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3. Samaksas noteikumi</w:t>
      </w:r>
    </w:p>
    <w:p w:rsidR="00E31B66" w:rsidRDefault="005E3F82"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Nomas maksu veido maksa par</w:t>
      </w:r>
      <w:r w:rsidR="00BB6857">
        <w:rPr>
          <w:rFonts w:ascii="Times New Roman" w:eastAsia="Times New Roman" w:hAnsi="Times New Roman" w:cs="Times New Roman"/>
          <w:sz w:val="26"/>
          <w:szCs w:val="26"/>
        </w:rPr>
        <w:t xml:space="preserve"> Nekustamā</w:t>
      </w:r>
      <w:r>
        <w:rPr>
          <w:rFonts w:ascii="Times New Roman" w:eastAsia="Times New Roman" w:hAnsi="Times New Roman" w:cs="Times New Roman"/>
          <w:sz w:val="26"/>
          <w:szCs w:val="26"/>
        </w:rPr>
        <w:t xml:space="preserve"> </w:t>
      </w:r>
      <w:r w:rsidR="00BB6857">
        <w:rPr>
          <w:rFonts w:ascii="Times New Roman" w:eastAsia="Times New Roman" w:hAnsi="Times New Roman" w:cs="Times New Roman"/>
          <w:sz w:val="26"/>
          <w:szCs w:val="26"/>
        </w:rPr>
        <w:t>ī</w:t>
      </w:r>
      <w:r>
        <w:rPr>
          <w:rFonts w:ascii="Times New Roman" w:eastAsia="Times New Roman" w:hAnsi="Times New Roman" w:cs="Times New Roman"/>
          <w:sz w:val="26"/>
          <w:szCs w:val="26"/>
        </w:rPr>
        <w:t>pašuma lietošanu.</w:t>
      </w:r>
    </w:p>
    <w:p w:rsidR="00595D3E" w:rsidRDefault="00595D3E" w:rsidP="00403FFF">
      <w:pPr>
        <w:spacing w:after="0" w:line="240" w:lineRule="auto"/>
        <w:ind w:right="-766"/>
        <w:jc w:val="both"/>
        <w:rPr>
          <w:rFonts w:ascii="Times New Roman" w:eastAsia="Times New Roman" w:hAnsi="Times New Roman" w:cs="Times New Roman"/>
          <w:sz w:val="26"/>
          <w:szCs w:val="26"/>
        </w:rPr>
      </w:pPr>
    </w:p>
    <w:p w:rsidR="00E31B66" w:rsidRPr="005E3F82" w:rsidRDefault="005E3F82"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3.1.1. maksa par 1.1. apakšpunktā minētā </w:t>
      </w:r>
      <w:r w:rsidR="00CD7314">
        <w:rPr>
          <w:rFonts w:ascii="Times New Roman" w:eastAsia="Times New Roman" w:hAnsi="Times New Roman" w:cs="Times New Roman"/>
          <w:sz w:val="26"/>
          <w:szCs w:val="26"/>
        </w:rPr>
        <w:t>Nekustamā īpašuma</w:t>
      </w:r>
      <w:r>
        <w:rPr>
          <w:rFonts w:ascii="Times New Roman" w:eastAsia="Times New Roman" w:hAnsi="Times New Roman" w:cs="Times New Roman"/>
          <w:sz w:val="26"/>
          <w:szCs w:val="26"/>
        </w:rPr>
        <w:t xml:space="preserve"> lietošanu tiek noteikta: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851"/>
        <w:gridCol w:w="992"/>
        <w:gridCol w:w="992"/>
        <w:gridCol w:w="851"/>
        <w:gridCol w:w="1559"/>
      </w:tblGrid>
      <w:tr w:rsidR="001A7014" w:rsidRPr="001A7014" w:rsidTr="00F9358C">
        <w:tc>
          <w:tcPr>
            <w:tcW w:w="4111" w:type="dxa"/>
            <w:tcBorders>
              <w:bottom w:val="nil"/>
            </w:tcBorders>
          </w:tcPr>
          <w:p w:rsidR="005F190C" w:rsidRPr="001A7014" w:rsidRDefault="005F190C" w:rsidP="00C44963">
            <w:pPr>
              <w:spacing w:after="0"/>
              <w:ind w:right="-766"/>
              <w:rPr>
                <w:rFonts w:ascii="Times New Roman" w:hAnsi="Times New Roman" w:cs="Times New Roman"/>
                <w:b/>
                <w:sz w:val="24"/>
                <w:szCs w:val="24"/>
              </w:rPr>
            </w:pPr>
            <w:r w:rsidRPr="001A7014">
              <w:rPr>
                <w:rFonts w:ascii="Times New Roman" w:hAnsi="Times New Roman" w:cs="Times New Roman"/>
                <w:b/>
                <w:sz w:val="24"/>
                <w:szCs w:val="24"/>
              </w:rPr>
              <w:t>Nekustamā</w:t>
            </w:r>
          </w:p>
          <w:p w:rsidR="004C5C7C" w:rsidRPr="001A7014" w:rsidRDefault="005F190C" w:rsidP="00C44963">
            <w:pPr>
              <w:spacing w:after="0"/>
              <w:ind w:right="-766"/>
              <w:rPr>
                <w:rFonts w:ascii="Times New Roman" w:hAnsi="Times New Roman" w:cs="Times New Roman"/>
                <w:b/>
                <w:sz w:val="24"/>
                <w:szCs w:val="24"/>
              </w:rPr>
            </w:pPr>
            <w:r w:rsidRPr="001A7014">
              <w:rPr>
                <w:rFonts w:ascii="Times New Roman" w:hAnsi="Times New Roman" w:cs="Times New Roman"/>
                <w:b/>
                <w:sz w:val="24"/>
                <w:szCs w:val="24"/>
              </w:rPr>
              <w:t>ī</w:t>
            </w:r>
            <w:r w:rsidR="004C5C7C" w:rsidRPr="001A7014">
              <w:rPr>
                <w:rFonts w:ascii="Times New Roman" w:hAnsi="Times New Roman" w:cs="Times New Roman"/>
                <w:b/>
                <w:sz w:val="24"/>
                <w:szCs w:val="24"/>
              </w:rPr>
              <w:t>pašuma nosaukums</w:t>
            </w:r>
          </w:p>
        </w:tc>
        <w:tc>
          <w:tcPr>
            <w:tcW w:w="851" w:type="dxa"/>
            <w:tcBorders>
              <w:bottom w:val="nil"/>
            </w:tcBorders>
          </w:tcPr>
          <w:p w:rsidR="00C44963" w:rsidRPr="001A7014" w:rsidRDefault="004C5C7C" w:rsidP="00C44963">
            <w:pPr>
              <w:spacing w:after="0"/>
              <w:ind w:left="-104"/>
              <w:jc w:val="center"/>
              <w:rPr>
                <w:rFonts w:ascii="Times New Roman" w:hAnsi="Times New Roman" w:cs="Times New Roman"/>
                <w:b/>
                <w:sz w:val="24"/>
                <w:szCs w:val="24"/>
              </w:rPr>
            </w:pPr>
            <w:r w:rsidRPr="001A7014">
              <w:rPr>
                <w:rFonts w:ascii="Times New Roman" w:hAnsi="Times New Roman" w:cs="Times New Roman"/>
                <w:b/>
                <w:sz w:val="24"/>
                <w:szCs w:val="24"/>
              </w:rPr>
              <w:t>Platība</w:t>
            </w:r>
          </w:p>
          <w:p w:rsidR="004C5C7C" w:rsidRPr="001A7014" w:rsidRDefault="004C5C7C" w:rsidP="00C44963">
            <w:pPr>
              <w:spacing w:after="0"/>
              <w:ind w:left="-104"/>
              <w:jc w:val="center"/>
              <w:rPr>
                <w:rFonts w:ascii="Times New Roman" w:hAnsi="Times New Roman" w:cs="Times New Roman"/>
                <w:b/>
                <w:sz w:val="24"/>
                <w:szCs w:val="24"/>
              </w:rPr>
            </w:pPr>
            <w:r w:rsidRPr="001A7014">
              <w:rPr>
                <w:rFonts w:ascii="Times New Roman" w:hAnsi="Times New Roman" w:cs="Times New Roman"/>
                <w:b/>
                <w:sz w:val="24"/>
                <w:szCs w:val="24"/>
              </w:rPr>
              <w:t>m</w:t>
            </w:r>
            <w:r w:rsidRPr="001A7014">
              <w:rPr>
                <w:rFonts w:ascii="Times New Roman" w:hAnsi="Times New Roman" w:cs="Times New Roman"/>
                <w:b/>
                <w:sz w:val="24"/>
                <w:szCs w:val="24"/>
                <w:vertAlign w:val="superscript"/>
              </w:rPr>
              <w:t>2</w:t>
            </w:r>
          </w:p>
        </w:tc>
        <w:tc>
          <w:tcPr>
            <w:tcW w:w="992" w:type="dxa"/>
            <w:tcBorders>
              <w:bottom w:val="nil"/>
            </w:tcBorders>
          </w:tcPr>
          <w:p w:rsidR="004C5C7C" w:rsidRPr="001A7014" w:rsidRDefault="004C5C7C" w:rsidP="00C44963">
            <w:pPr>
              <w:spacing w:after="0"/>
              <w:ind w:right="-112" w:hanging="110"/>
              <w:jc w:val="center"/>
              <w:rPr>
                <w:rFonts w:ascii="Times New Roman" w:hAnsi="Times New Roman" w:cs="Times New Roman"/>
                <w:b/>
                <w:sz w:val="24"/>
                <w:szCs w:val="24"/>
              </w:rPr>
            </w:pPr>
            <w:r w:rsidRPr="001A7014">
              <w:rPr>
                <w:rFonts w:ascii="Times New Roman" w:hAnsi="Times New Roman" w:cs="Times New Roman"/>
                <w:b/>
                <w:sz w:val="24"/>
                <w:szCs w:val="24"/>
              </w:rPr>
              <w:t>Maksa mēnesī, EUR</w:t>
            </w:r>
          </w:p>
        </w:tc>
        <w:tc>
          <w:tcPr>
            <w:tcW w:w="992" w:type="dxa"/>
            <w:tcBorders>
              <w:bottom w:val="nil"/>
            </w:tcBorders>
          </w:tcPr>
          <w:p w:rsidR="001A7014" w:rsidRDefault="004C5C7C" w:rsidP="00C44963">
            <w:pPr>
              <w:spacing w:after="0"/>
              <w:ind w:right="-249"/>
              <w:rPr>
                <w:rFonts w:ascii="Times New Roman" w:hAnsi="Times New Roman" w:cs="Times New Roman"/>
                <w:b/>
                <w:sz w:val="24"/>
                <w:szCs w:val="24"/>
              </w:rPr>
            </w:pPr>
            <w:r w:rsidRPr="001A7014">
              <w:rPr>
                <w:rFonts w:ascii="Times New Roman" w:hAnsi="Times New Roman" w:cs="Times New Roman"/>
                <w:b/>
                <w:sz w:val="24"/>
                <w:szCs w:val="24"/>
              </w:rPr>
              <w:t>PVN</w:t>
            </w:r>
          </w:p>
          <w:p w:rsidR="004C5C7C" w:rsidRPr="001A7014" w:rsidRDefault="004C5C7C" w:rsidP="00C44963">
            <w:pPr>
              <w:spacing w:after="0"/>
              <w:ind w:right="-249"/>
              <w:rPr>
                <w:rFonts w:ascii="Times New Roman" w:hAnsi="Times New Roman" w:cs="Times New Roman"/>
                <w:b/>
                <w:sz w:val="24"/>
                <w:szCs w:val="24"/>
              </w:rPr>
            </w:pPr>
            <w:r w:rsidRPr="001A7014">
              <w:rPr>
                <w:rFonts w:ascii="Times New Roman" w:hAnsi="Times New Roman" w:cs="Times New Roman"/>
                <w:b/>
                <w:sz w:val="24"/>
                <w:szCs w:val="24"/>
              </w:rPr>
              <w:t xml:space="preserve"> likme</w:t>
            </w:r>
          </w:p>
        </w:tc>
        <w:tc>
          <w:tcPr>
            <w:tcW w:w="851" w:type="dxa"/>
            <w:tcBorders>
              <w:bottom w:val="nil"/>
            </w:tcBorders>
          </w:tcPr>
          <w:p w:rsidR="004C5C7C" w:rsidRPr="001A7014" w:rsidRDefault="004C5C7C" w:rsidP="00C6034A">
            <w:pPr>
              <w:spacing w:after="0"/>
              <w:ind w:right="-174"/>
              <w:rPr>
                <w:rFonts w:ascii="Times New Roman" w:hAnsi="Times New Roman" w:cs="Times New Roman"/>
                <w:b/>
                <w:sz w:val="24"/>
                <w:szCs w:val="24"/>
              </w:rPr>
            </w:pPr>
            <w:r w:rsidRPr="001A7014">
              <w:rPr>
                <w:rFonts w:ascii="Times New Roman" w:hAnsi="Times New Roman" w:cs="Times New Roman"/>
                <w:b/>
                <w:sz w:val="24"/>
                <w:szCs w:val="24"/>
              </w:rPr>
              <w:t>PVN, EUR</w:t>
            </w:r>
          </w:p>
        </w:tc>
        <w:tc>
          <w:tcPr>
            <w:tcW w:w="1559" w:type="dxa"/>
            <w:tcBorders>
              <w:bottom w:val="nil"/>
            </w:tcBorders>
          </w:tcPr>
          <w:p w:rsidR="004C5C7C" w:rsidRPr="001A7014" w:rsidRDefault="004C5C7C" w:rsidP="00C6034A">
            <w:pPr>
              <w:spacing w:after="0"/>
              <w:ind w:right="-100"/>
              <w:rPr>
                <w:rFonts w:ascii="Times New Roman" w:hAnsi="Times New Roman" w:cs="Times New Roman"/>
                <w:b/>
                <w:sz w:val="24"/>
                <w:szCs w:val="24"/>
              </w:rPr>
            </w:pPr>
            <w:r w:rsidRPr="001A7014">
              <w:rPr>
                <w:rFonts w:ascii="Times New Roman" w:hAnsi="Times New Roman" w:cs="Times New Roman"/>
                <w:b/>
                <w:sz w:val="24"/>
                <w:szCs w:val="24"/>
              </w:rPr>
              <w:t>Kopējā maksa mēnesī, EUR</w:t>
            </w:r>
          </w:p>
        </w:tc>
      </w:tr>
      <w:tr w:rsidR="001A7014" w:rsidRPr="004C5C7C" w:rsidTr="00F9358C">
        <w:tc>
          <w:tcPr>
            <w:tcW w:w="4111" w:type="dxa"/>
            <w:tcBorders>
              <w:top w:val="single" w:sz="4" w:space="0" w:color="auto"/>
              <w:left w:val="single" w:sz="4" w:space="0" w:color="auto"/>
              <w:bottom w:val="single" w:sz="4" w:space="0" w:color="auto"/>
            </w:tcBorders>
          </w:tcPr>
          <w:p w:rsidR="00D74541" w:rsidRDefault="004C5C7C" w:rsidP="00595D3E">
            <w:pPr>
              <w:pStyle w:val="Pamatteksts3"/>
              <w:ind w:right="-247"/>
              <w:rPr>
                <w:sz w:val="24"/>
                <w:szCs w:val="24"/>
              </w:rPr>
            </w:pPr>
            <w:r w:rsidRPr="001A7014">
              <w:rPr>
                <w:sz w:val="24"/>
                <w:szCs w:val="24"/>
              </w:rPr>
              <w:t xml:space="preserve">Garāžas ēkas telpu grupa </w:t>
            </w:r>
            <w:r w:rsidR="001A7014">
              <w:rPr>
                <w:sz w:val="24"/>
                <w:szCs w:val="24"/>
              </w:rPr>
              <w:t>(</w:t>
            </w:r>
            <w:r w:rsidRPr="001A7014">
              <w:rPr>
                <w:sz w:val="24"/>
                <w:szCs w:val="24"/>
              </w:rPr>
              <w:t>kadastra apzīmējum</w:t>
            </w:r>
            <w:r w:rsidR="001A7014">
              <w:rPr>
                <w:sz w:val="24"/>
                <w:szCs w:val="24"/>
              </w:rPr>
              <w:t>s</w:t>
            </w:r>
            <w:r w:rsidR="00645AE1">
              <w:rPr>
                <w:sz w:val="24"/>
                <w:szCs w:val="24"/>
              </w:rPr>
              <w:t xml:space="preserve"> 0100 091 0054</w:t>
            </w:r>
            <w:r w:rsidRPr="001A7014">
              <w:rPr>
                <w:sz w:val="24"/>
                <w:szCs w:val="24"/>
              </w:rPr>
              <w:t xml:space="preserve"> 00</w:t>
            </w:r>
            <w:r w:rsidR="006F12A6">
              <w:rPr>
                <w:sz w:val="24"/>
                <w:szCs w:val="24"/>
              </w:rPr>
              <w:t>3</w:t>
            </w:r>
            <w:r w:rsidR="001A7014">
              <w:rPr>
                <w:sz w:val="24"/>
                <w:szCs w:val="24"/>
              </w:rPr>
              <w:t xml:space="preserve"> </w:t>
            </w:r>
            <w:r w:rsidRPr="001A7014">
              <w:rPr>
                <w:sz w:val="24"/>
                <w:szCs w:val="24"/>
              </w:rPr>
              <w:t>0</w:t>
            </w:r>
            <w:r w:rsidR="003F23B9">
              <w:rPr>
                <w:sz w:val="24"/>
                <w:szCs w:val="24"/>
              </w:rPr>
              <w:t>10</w:t>
            </w:r>
            <w:bookmarkStart w:id="3" w:name="_GoBack"/>
            <w:bookmarkEnd w:id="3"/>
            <w:r w:rsidR="001A7014">
              <w:rPr>
                <w:sz w:val="24"/>
                <w:szCs w:val="24"/>
              </w:rPr>
              <w:t>)</w:t>
            </w:r>
            <w:r w:rsidR="00DC7DFE" w:rsidRPr="001A7014">
              <w:rPr>
                <w:sz w:val="24"/>
                <w:szCs w:val="24"/>
              </w:rPr>
              <w:t xml:space="preserve"> </w:t>
            </w:r>
          </w:p>
          <w:p w:rsidR="00DB1064" w:rsidRDefault="00DB1064" w:rsidP="00DB1064">
            <w:pPr>
              <w:pStyle w:val="Pamatteksts3"/>
              <w:ind w:right="-249"/>
              <w:rPr>
                <w:sz w:val="24"/>
                <w:szCs w:val="24"/>
              </w:rPr>
            </w:pPr>
            <w:r>
              <w:rPr>
                <w:sz w:val="24"/>
                <w:szCs w:val="24"/>
              </w:rPr>
              <w:t>un zemesgabalu bez adreses  (kad. apz 0100 091 0290) 194/4233 d/d;</w:t>
            </w:r>
          </w:p>
          <w:p w:rsidR="00DB1064" w:rsidRDefault="00DB1064" w:rsidP="00DB1064">
            <w:pPr>
              <w:pStyle w:val="Pamatteksts3"/>
              <w:ind w:right="-247"/>
              <w:rPr>
                <w:sz w:val="24"/>
                <w:szCs w:val="24"/>
              </w:rPr>
            </w:pPr>
            <w:r>
              <w:rPr>
                <w:sz w:val="24"/>
                <w:szCs w:val="24"/>
              </w:rPr>
              <w:t>(kad. apz. 0100 091 0293) 194/4233 d/d.</w:t>
            </w:r>
          </w:p>
          <w:p w:rsidR="004C5C7C" w:rsidRPr="001A7014" w:rsidRDefault="004C5C7C" w:rsidP="00974097">
            <w:pPr>
              <w:pStyle w:val="Pamatteksts3"/>
              <w:ind w:right="-247"/>
              <w:rPr>
                <w:sz w:val="24"/>
                <w:szCs w:val="24"/>
              </w:rPr>
            </w:pPr>
          </w:p>
        </w:tc>
        <w:tc>
          <w:tcPr>
            <w:tcW w:w="851" w:type="dxa"/>
            <w:tcBorders>
              <w:top w:val="single" w:sz="4" w:space="0" w:color="auto"/>
              <w:bottom w:val="single" w:sz="4" w:space="0" w:color="auto"/>
            </w:tcBorders>
          </w:tcPr>
          <w:p w:rsidR="004C5C7C" w:rsidRPr="001A7014" w:rsidRDefault="004C5C7C" w:rsidP="00403FFF">
            <w:pPr>
              <w:spacing w:after="0"/>
              <w:ind w:right="-766"/>
              <w:rPr>
                <w:rFonts w:ascii="Times New Roman" w:hAnsi="Times New Roman" w:cs="Times New Roman"/>
                <w:sz w:val="24"/>
                <w:szCs w:val="24"/>
              </w:rPr>
            </w:pPr>
          </w:p>
          <w:p w:rsidR="004C5C7C" w:rsidRPr="001A7014" w:rsidRDefault="004C5C7C" w:rsidP="00E13AF4">
            <w:pPr>
              <w:spacing w:after="0"/>
              <w:ind w:right="-114" w:hanging="104"/>
              <w:jc w:val="center"/>
              <w:rPr>
                <w:rFonts w:ascii="Times New Roman" w:hAnsi="Times New Roman" w:cs="Times New Roman"/>
                <w:sz w:val="24"/>
                <w:szCs w:val="24"/>
              </w:rPr>
            </w:pPr>
            <w:r w:rsidRPr="001A7014">
              <w:rPr>
                <w:rFonts w:ascii="Times New Roman" w:hAnsi="Times New Roman" w:cs="Times New Roman"/>
                <w:sz w:val="24"/>
                <w:szCs w:val="24"/>
              </w:rPr>
              <w:t>1</w:t>
            </w:r>
            <w:r w:rsidR="002C6286">
              <w:rPr>
                <w:rFonts w:ascii="Times New Roman" w:hAnsi="Times New Roman" w:cs="Times New Roman"/>
                <w:sz w:val="24"/>
                <w:szCs w:val="24"/>
              </w:rPr>
              <w:t>4</w:t>
            </w:r>
            <w:r w:rsidRPr="001A7014">
              <w:rPr>
                <w:rFonts w:ascii="Times New Roman" w:hAnsi="Times New Roman" w:cs="Times New Roman"/>
                <w:sz w:val="24"/>
                <w:szCs w:val="24"/>
              </w:rPr>
              <w:t>,</w:t>
            </w:r>
            <w:r w:rsidR="002C6286">
              <w:rPr>
                <w:rFonts w:ascii="Times New Roman" w:hAnsi="Times New Roman" w:cs="Times New Roman"/>
                <w:sz w:val="24"/>
                <w:szCs w:val="24"/>
              </w:rPr>
              <w:t>9</w:t>
            </w:r>
            <w:r w:rsidRPr="001A7014">
              <w:rPr>
                <w:rFonts w:ascii="Times New Roman" w:hAnsi="Times New Roman" w:cs="Times New Roman"/>
                <w:sz w:val="24"/>
                <w:szCs w:val="24"/>
              </w:rPr>
              <w:t>0</w:t>
            </w:r>
          </w:p>
        </w:tc>
        <w:tc>
          <w:tcPr>
            <w:tcW w:w="992" w:type="dxa"/>
            <w:tcBorders>
              <w:top w:val="single" w:sz="4" w:space="0" w:color="auto"/>
              <w:bottom w:val="single" w:sz="4" w:space="0" w:color="auto"/>
            </w:tcBorders>
          </w:tcPr>
          <w:p w:rsidR="004C5C7C" w:rsidRPr="001A7014" w:rsidRDefault="004C5C7C" w:rsidP="00403FFF">
            <w:pPr>
              <w:spacing w:after="0"/>
              <w:ind w:right="-766"/>
              <w:rPr>
                <w:rFonts w:ascii="Times New Roman" w:hAnsi="Times New Roman" w:cs="Times New Roman"/>
                <w:sz w:val="24"/>
                <w:szCs w:val="24"/>
              </w:rPr>
            </w:pPr>
          </w:p>
          <w:p w:rsidR="004C5C7C" w:rsidRPr="001A7014" w:rsidRDefault="0057023A" w:rsidP="00C44963">
            <w:pPr>
              <w:spacing w:after="0"/>
              <w:jc w:val="center"/>
              <w:rPr>
                <w:rFonts w:ascii="Times New Roman" w:hAnsi="Times New Roman" w:cs="Times New Roman"/>
                <w:sz w:val="24"/>
                <w:szCs w:val="24"/>
              </w:rPr>
            </w:pPr>
            <w:r>
              <w:rPr>
                <w:rFonts w:ascii="Times New Roman" w:hAnsi="Times New Roman" w:cs="Times New Roman"/>
                <w:sz w:val="24"/>
                <w:szCs w:val="24"/>
              </w:rPr>
              <w:t>___</w:t>
            </w:r>
          </w:p>
        </w:tc>
        <w:tc>
          <w:tcPr>
            <w:tcW w:w="992" w:type="dxa"/>
            <w:tcBorders>
              <w:top w:val="single" w:sz="4" w:space="0" w:color="auto"/>
              <w:bottom w:val="single" w:sz="4" w:space="0" w:color="auto"/>
            </w:tcBorders>
          </w:tcPr>
          <w:p w:rsidR="004C5C7C" w:rsidRPr="001A7014" w:rsidRDefault="004C5C7C" w:rsidP="00403FFF">
            <w:pPr>
              <w:spacing w:after="0"/>
              <w:ind w:right="-766"/>
              <w:rPr>
                <w:rFonts w:ascii="Times New Roman" w:hAnsi="Times New Roman" w:cs="Times New Roman"/>
                <w:sz w:val="24"/>
                <w:szCs w:val="24"/>
              </w:rPr>
            </w:pPr>
          </w:p>
          <w:p w:rsidR="004C5C7C" w:rsidRPr="001A7014" w:rsidRDefault="004C5C7C" w:rsidP="00C44963">
            <w:pPr>
              <w:spacing w:after="0"/>
              <w:ind w:right="-189"/>
              <w:jc w:val="center"/>
              <w:rPr>
                <w:rFonts w:ascii="Times New Roman" w:hAnsi="Times New Roman" w:cs="Times New Roman"/>
                <w:sz w:val="24"/>
                <w:szCs w:val="24"/>
              </w:rPr>
            </w:pPr>
            <w:r w:rsidRPr="001A7014">
              <w:rPr>
                <w:rFonts w:ascii="Times New Roman" w:hAnsi="Times New Roman" w:cs="Times New Roman"/>
                <w:sz w:val="24"/>
                <w:szCs w:val="24"/>
              </w:rPr>
              <w:t>21%</w:t>
            </w:r>
          </w:p>
        </w:tc>
        <w:tc>
          <w:tcPr>
            <w:tcW w:w="851" w:type="dxa"/>
            <w:tcBorders>
              <w:top w:val="single" w:sz="4" w:space="0" w:color="auto"/>
              <w:bottom w:val="single" w:sz="4" w:space="0" w:color="auto"/>
            </w:tcBorders>
          </w:tcPr>
          <w:p w:rsidR="004C5C7C" w:rsidRPr="001A7014" w:rsidRDefault="004C5C7C" w:rsidP="00C6034A">
            <w:pPr>
              <w:spacing w:after="0"/>
              <w:ind w:right="-174"/>
              <w:rPr>
                <w:rFonts w:ascii="Times New Roman" w:hAnsi="Times New Roman" w:cs="Times New Roman"/>
                <w:sz w:val="24"/>
                <w:szCs w:val="24"/>
              </w:rPr>
            </w:pPr>
          </w:p>
          <w:p w:rsidR="004C5C7C" w:rsidRPr="001A7014" w:rsidRDefault="0057023A" w:rsidP="00C6034A">
            <w:pPr>
              <w:spacing w:after="0"/>
              <w:ind w:right="-174"/>
              <w:jc w:val="center"/>
              <w:rPr>
                <w:rFonts w:ascii="Times New Roman" w:hAnsi="Times New Roman" w:cs="Times New Roman"/>
                <w:sz w:val="24"/>
                <w:szCs w:val="24"/>
              </w:rPr>
            </w:pPr>
            <w:r>
              <w:rPr>
                <w:rFonts w:ascii="Times New Roman" w:hAnsi="Times New Roman" w:cs="Times New Roman"/>
                <w:sz w:val="24"/>
                <w:szCs w:val="24"/>
              </w:rPr>
              <w:t>___</w:t>
            </w:r>
          </w:p>
        </w:tc>
        <w:tc>
          <w:tcPr>
            <w:tcW w:w="1559" w:type="dxa"/>
            <w:tcBorders>
              <w:top w:val="single" w:sz="4" w:space="0" w:color="auto"/>
              <w:bottom w:val="single" w:sz="4" w:space="0" w:color="auto"/>
              <w:right w:val="single" w:sz="4" w:space="0" w:color="auto"/>
            </w:tcBorders>
          </w:tcPr>
          <w:p w:rsidR="004C5C7C" w:rsidRPr="001A7014" w:rsidRDefault="004C5C7C" w:rsidP="00C6034A">
            <w:pPr>
              <w:spacing w:after="0"/>
              <w:ind w:right="-100"/>
              <w:rPr>
                <w:rFonts w:ascii="Times New Roman" w:hAnsi="Times New Roman" w:cs="Times New Roman"/>
                <w:sz w:val="24"/>
                <w:szCs w:val="24"/>
              </w:rPr>
            </w:pPr>
          </w:p>
          <w:p w:rsidR="004C5C7C" w:rsidRPr="001A7014" w:rsidRDefault="0057023A" w:rsidP="00C6034A">
            <w:pPr>
              <w:spacing w:after="0"/>
              <w:ind w:right="-100"/>
              <w:jc w:val="center"/>
              <w:rPr>
                <w:rFonts w:ascii="Times New Roman" w:hAnsi="Times New Roman" w:cs="Times New Roman"/>
                <w:sz w:val="24"/>
                <w:szCs w:val="24"/>
              </w:rPr>
            </w:pPr>
            <w:r>
              <w:rPr>
                <w:rFonts w:ascii="Times New Roman" w:hAnsi="Times New Roman" w:cs="Times New Roman"/>
                <w:sz w:val="24"/>
                <w:szCs w:val="24"/>
              </w:rPr>
              <w:t>____</w:t>
            </w:r>
          </w:p>
        </w:tc>
      </w:tr>
    </w:tbl>
    <w:p w:rsidR="002C4C67" w:rsidRDefault="002C4C67" w:rsidP="00403FFF">
      <w:pPr>
        <w:spacing w:after="0" w:line="240" w:lineRule="auto"/>
        <w:ind w:right="-766"/>
        <w:jc w:val="both"/>
        <w:rPr>
          <w:rFonts w:ascii="Times New Roman" w:eastAsia="Times New Roman" w:hAnsi="Times New Roman" w:cs="Times New Roman"/>
          <w:b/>
          <w:sz w:val="26"/>
          <w:szCs w:val="26"/>
        </w:rPr>
      </w:pPr>
      <w:r w:rsidRPr="00000E46">
        <w:rPr>
          <w:rFonts w:ascii="Times New Roman" w:eastAsia="Times New Roman" w:hAnsi="Times New Roman" w:cs="Times New Roman"/>
          <w:b/>
          <w:sz w:val="26"/>
          <w:szCs w:val="26"/>
        </w:rPr>
        <w:t xml:space="preserve">Nomas maksa par Nekustamā īpašuma lietošanu ir </w:t>
      </w:r>
      <w:r w:rsidR="00403EDA">
        <w:rPr>
          <w:rFonts w:ascii="Times New Roman" w:eastAsia="Times New Roman" w:hAnsi="Times New Roman" w:cs="Times New Roman"/>
          <w:b/>
          <w:sz w:val="26"/>
          <w:szCs w:val="26"/>
        </w:rPr>
        <w:t xml:space="preserve">EUR </w:t>
      </w:r>
      <w:r w:rsidR="009443E1">
        <w:rPr>
          <w:rFonts w:ascii="Times New Roman" w:eastAsia="Times New Roman" w:hAnsi="Times New Roman" w:cs="Times New Roman"/>
          <w:b/>
          <w:sz w:val="26"/>
          <w:szCs w:val="26"/>
        </w:rPr>
        <w:t>29,25</w:t>
      </w:r>
      <w:r w:rsidR="00403EDA">
        <w:rPr>
          <w:rFonts w:ascii="Times New Roman" w:eastAsia="Times New Roman" w:hAnsi="Times New Roman" w:cs="Times New Roman"/>
          <w:b/>
          <w:sz w:val="26"/>
          <w:szCs w:val="26"/>
        </w:rPr>
        <w:t xml:space="preserve"> </w:t>
      </w:r>
      <w:r w:rsidR="006C0447">
        <w:rPr>
          <w:rFonts w:ascii="Times New Roman" w:eastAsia="Times New Roman" w:hAnsi="Times New Roman" w:cs="Times New Roman"/>
          <w:b/>
          <w:sz w:val="26"/>
          <w:szCs w:val="26"/>
        </w:rPr>
        <w:t>mēnesī,</w:t>
      </w:r>
      <w:r w:rsidR="00000E46" w:rsidRPr="00000E46">
        <w:rPr>
          <w:rFonts w:ascii="Times New Roman" w:eastAsia="Times New Roman" w:hAnsi="Times New Roman" w:cs="Times New Roman"/>
          <w:b/>
          <w:sz w:val="26"/>
          <w:szCs w:val="26"/>
        </w:rPr>
        <w:t xml:space="preserve"> tai skaitā 21% PVN;</w:t>
      </w:r>
    </w:p>
    <w:p w:rsidR="009443E1" w:rsidRPr="0033697E" w:rsidRDefault="009443E1" w:rsidP="009443E1">
      <w:pPr>
        <w:spacing w:after="0" w:line="240" w:lineRule="auto"/>
        <w:ind w:right="-1333"/>
        <w:jc w:val="both"/>
        <w:rPr>
          <w:rFonts w:ascii="Times New Roman" w:eastAsia="Times New Roman" w:hAnsi="Times New Roman" w:cs="Times New Roman"/>
          <w:sz w:val="26"/>
          <w:szCs w:val="26"/>
        </w:rPr>
      </w:pPr>
      <w:r w:rsidRPr="0033697E">
        <w:rPr>
          <w:rFonts w:ascii="Times New Roman" w:eastAsia="Times New Roman" w:hAnsi="Times New Roman" w:cs="Times New Roman"/>
          <w:sz w:val="26"/>
          <w:szCs w:val="26"/>
        </w:rPr>
        <w:t>3.1.2. maksa par 1.2. punktā minētā Zemesgabala lietošanu tiek noteikta:</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1134"/>
        <w:gridCol w:w="1559"/>
        <w:gridCol w:w="1134"/>
        <w:gridCol w:w="1134"/>
        <w:gridCol w:w="1701"/>
      </w:tblGrid>
      <w:tr w:rsidR="009443E1" w:rsidRPr="0033697E" w:rsidTr="0067117B">
        <w:tc>
          <w:tcPr>
            <w:tcW w:w="2977" w:type="dxa"/>
            <w:tcBorders>
              <w:bottom w:val="nil"/>
            </w:tcBorders>
          </w:tcPr>
          <w:p w:rsidR="009443E1" w:rsidRPr="0033697E" w:rsidRDefault="009443E1" w:rsidP="0067117B">
            <w:pPr>
              <w:spacing w:after="0" w:line="240" w:lineRule="auto"/>
              <w:ind w:right="-112"/>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Nosaukums</w:t>
            </w:r>
          </w:p>
        </w:tc>
        <w:tc>
          <w:tcPr>
            <w:tcW w:w="1134" w:type="dxa"/>
            <w:tcBorders>
              <w:bottom w:val="nil"/>
            </w:tcBorders>
          </w:tcPr>
          <w:p w:rsidR="009443E1" w:rsidRPr="0033697E" w:rsidRDefault="009443E1" w:rsidP="0067117B">
            <w:pPr>
              <w:spacing w:after="0" w:line="240" w:lineRule="auto"/>
              <w:ind w:right="-106"/>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 xml:space="preserve">Platība, </w:t>
            </w:r>
          </w:p>
          <w:p w:rsidR="009443E1" w:rsidRPr="0033697E" w:rsidRDefault="009443E1" w:rsidP="0067117B">
            <w:pPr>
              <w:spacing w:after="0" w:line="240" w:lineRule="auto"/>
              <w:ind w:right="-106"/>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m2</w:t>
            </w:r>
          </w:p>
        </w:tc>
        <w:tc>
          <w:tcPr>
            <w:tcW w:w="1559" w:type="dxa"/>
            <w:tcBorders>
              <w:bottom w:val="nil"/>
            </w:tcBorders>
          </w:tcPr>
          <w:p w:rsidR="009443E1" w:rsidRPr="0033697E" w:rsidRDefault="009443E1" w:rsidP="0067117B">
            <w:pPr>
              <w:spacing w:after="0" w:line="240" w:lineRule="auto"/>
              <w:ind w:right="-105"/>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Maksa mēnesī, EUR</w:t>
            </w:r>
          </w:p>
        </w:tc>
        <w:tc>
          <w:tcPr>
            <w:tcW w:w="1134" w:type="dxa"/>
            <w:tcBorders>
              <w:bottom w:val="nil"/>
            </w:tcBorders>
          </w:tcPr>
          <w:p w:rsidR="009443E1" w:rsidRPr="0033697E" w:rsidRDefault="009443E1" w:rsidP="0067117B">
            <w:pPr>
              <w:spacing w:after="0" w:line="240" w:lineRule="auto"/>
              <w:ind w:right="-114"/>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PVN likme</w:t>
            </w:r>
          </w:p>
        </w:tc>
        <w:tc>
          <w:tcPr>
            <w:tcW w:w="1134" w:type="dxa"/>
            <w:tcBorders>
              <w:bottom w:val="nil"/>
            </w:tcBorders>
          </w:tcPr>
          <w:p w:rsidR="009443E1" w:rsidRPr="0033697E" w:rsidRDefault="009443E1" w:rsidP="0067117B">
            <w:pPr>
              <w:spacing w:after="0" w:line="240" w:lineRule="auto"/>
              <w:ind w:right="-108"/>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 xml:space="preserve">PVN, EUR </w:t>
            </w:r>
          </w:p>
        </w:tc>
        <w:tc>
          <w:tcPr>
            <w:tcW w:w="1701" w:type="dxa"/>
            <w:tcBorders>
              <w:bottom w:val="nil"/>
            </w:tcBorders>
          </w:tcPr>
          <w:p w:rsidR="009443E1" w:rsidRPr="0033697E" w:rsidRDefault="009443E1" w:rsidP="0067117B">
            <w:pPr>
              <w:spacing w:after="0" w:line="240" w:lineRule="auto"/>
              <w:ind w:right="28"/>
              <w:jc w:val="both"/>
              <w:rPr>
                <w:rFonts w:ascii="Times New Roman" w:eastAsia="Times New Roman" w:hAnsi="Times New Roman" w:cs="Times New Roman"/>
                <w:b/>
                <w:sz w:val="26"/>
                <w:szCs w:val="26"/>
              </w:rPr>
            </w:pPr>
            <w:r w:rsidRPr="0033697E">
              <w:rPr>
                <w:rFonts w:ascii="Times New Roman" w:eastAsia="Times New Roman" w:hAnsi="Times New Roman" w:cs="Times New Roman"/>
                <w:b/>
                <w:sz w:val="26"/>
                <w:szCs w:val="26"/>
              </w:rPr>
              <w:t>Kopējā maksa mēnesī, EUR</w:t>
            </w:r>
          </w:p>
        </w:tc>
      </w:tr>
      <w:tr w:rsidR="009443E1" w:rsidRPr="0033697E" w:rsidTr="0067117B">
        <w:tc>
          <w:tcPr>
            <w:tcW w:w="2977" w:type="dxa"/>
            <w:tcBorders>
              <w:top w:val="single" w:sz="4" w:space="0" w:color="auto"/>
              <w:left w:val="single" w:sz="4" w:space="0" w:color="auto"/>
              <w:bottom w:val="single" w:sz="4" w:space="0" w:color="auto"/>
            </w:tcBorders>
          </w:tcPr>
          <w:p w:rsidR="009443E1" w:rsidRPr="0033697E" w:rsidRDefault="009443E1" w:rsidP="0067117B">
            <w:pPr>
              <w:spacing w:after="0" w:line="240" w:lineRule="auto"/>
              <w:ind w:right="-112"/>
              <w:jc w:val="both"/>
              <w:rPr>
                <w:rFonts w:ascii="Times New Roman" w:eastAsia="Times New Roman" w:hAnsi="Times New Roman" w:cs="Times New Roman"/>
                <w:sz w:val="26"/>
                <w:szCs w:val="26"/>
              </w:rPr>
            </w:pPr>
            <w:r w:rsidRPr="0033697E">
              <w:rPr>
                <w:rFonts w:ascii="Times New Roman" w:eastAsia="Times New Roman" w:hAnsi="Times New Roman" w:cs="Times New Roman"/>
                <w:sz w:val="26"/>
                <w:szCs w:val="26"/>
              </w:rPr>
              <w:t>Zemesgabala kadastra  Nr. 0100 091 0054</w:t>
            </w:r>
            <w:r>
              <w:rPr>
                <w:rFonts w:ascii="Times New Roman" w:eastAsia="Times New Roman" w:hAnsi="Times New Roman" w:cs="Times New Roman"/>
                <w:sz w:val="26"/>
                <w:szCs w:val="26"/>
              </w:rPr>
              <w:t>, 1/20 d/d</w:t>
            </w:r>
          </w:p>
        </w:tc>
        <w:tc>
          <w:tcPr>
            <w:tcW w:w="1134" w:type="dxa"/>
            <w:tcBorders>
              <w:top w:val="single" w:sz="4" w:space="0" w:color="auto"/>
              <w:bottom w:val="single" w:sz="4" w:space="0" w:color="auto"/>
            </w:tcBorders>
          </w:tcPr>
          <w:p w:rsidR="009443E1" w:rsidRPr="0033697E" w:rsidRDefault="009443E1" w:rsidP="0067117B">
            <w:pPr>
              <w:spacing w:after="0" w:line="240" w:lineRule="auto"/>
              <w:ind w:right="-106"/>
              <w:jc w:val="both"/>
              <w:rPr>
                <w:rFonts w:ascii="Times New Roman" w:eastAsia="Times New Roman" w:hAnsi="Times New Roman" w:cs="Times New Roman"/>
                <w:sz w:val="26"/>
                <w:szCs w:val="26"/>
              </w:rPr>
            </w:pPr>
          </w:p>
          <w:p w:rsidR="009443E1" w:rsidRPr="0033697E" w:rsidRDefault="009443E1" w:rsidP="0067117B">
            <w:pPr>
              <w:spacing w:after="0" w:line="240" w:lineRule="auto"/>
              <w:ind w:right="-10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151,15</w:t>
            </w:r>
          </w:p>
        </w:tc>
        <w:tc>
          <w:tcPr>
            <w:tcW w:w="1559" w:type="dxa"/>
            <w:tcBorders>
              <w:top w:val="single" w:sz="4" w:space="0" w:color="auto"/>
              <w:bottom w:val="single" w:sz="4" w:space="0" w:color="auto"/>
            </w:tcBorders>
          </w:tcPr>
          <w:p w:rsidR="009443E1" w:rsidRPr="0033697E" w:rsidRDefault="009443E1" w:rsidP="0067117B">
            <w:pPr>
              <w:spacing w:after="0" w:line="240" w:lineRule="auto"/>
              <w:ind w:right="-105"/>
              <w:jc w:val="both"/>
              <w:rPr>
                <w:rFonts w:ascii="Times New Roman" w:eastAsia="Times New Roman" w:hAnsi="Times New Roman" w:cs="Times New Roman"/>
                <w:sz w:val="26"/>
                <w:szCs w:val="26"/>
              </w:rPr>
            </w:pPr>
          </w:p>
          <w:p w:rsidR="009443E1" w:rsidRPr="0033697E" w:rsidRDefault="009443E1" w:rsidP="0067117B">
            <w:pPr>
              <w:spacing w:after="0" w:line="240" w:lineRule="auto"/>
              <w:ind w:right="-10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11,66</w:t>
            </w:r>
          </w:p>
        </w:tc>
        <w:tc>
          <w:tcPr>
            <w:tcW w:w="1134" w:type="dxa"/>
            <w:tcBorders>
              <w:top w:val="single" w:sz="4" w:space="0" w:color="auto"/>
              <w:bottom w:val="single" w:sz="4" w:space="0" w:color="auto"/>
            </w:tcBorders>
          </w:tcPr>
          <w:p w:rsidR="009443E1" w:rsidRPr="0033697E" w:rsidRDefault="009443E1" w:rsidP="0067117B">
            <w:pPr>
              <w:spacing w:after="0" w:line="240" w:lineRule="auto"/>
              <w:ind w:right="-114"/>
              <w:jc w:val="both"/>
              <w:rPr>
                <w:rFonts w:ascii="Times New Roman" w:eastAsia="Times New Roman" w:hAnsi="Times New Roman" w:cs="Times New Roman"/>
                <w:sz w:val="26"/>
                <w:szCs w:val="26"/>
              </w:rPr>
            </w:pPr>
          </w:p>
          <w:p w:rsidR="009443E1" w:rsidRPr="0033697E" w:rsidRDefault="009443E1" w:rsidP="0067117B">
            <w:pPr>
              <w:spacing w:after="0" w:line="240" w:lineRule="auto"/>
              <w:ind w:right="-114"/>
              <w:jc w:val="both"/>
              <w:rPr>
                <w:rFonts w:ascii="Times New Roman" w:eastAsia="Times New Roman" w:hAnsi="Times New Roman" w:cs="Times New Roman"/>
                <w:sz w:val="26"/>
                <w:szCs w:val="26"/>
              </w:rPr>
            </w:pPr>
            <w:r w:rsidRPr="0033697E">
              <w:rPr>
                <w:rFonts w:ascii="Times New Roman" w:eastAsia="Times New Roman" w:hAnsi="Times New Roman" w:cs="Times New Roman"/>
                <w:sz w:val="26"/>
                <w:szCs w:val="26"/>
              </w:rPr>
              <w:t>21%</w:t>
            </w:r>
          </w:p>
        </w:tc>
        <w:tc>
          <w:tcPr>
            <w:tcW w:w="1134" w:type="dxa"/>
            <w:tcBorders>
              <w:top w:val="single" w:sz="4" w:space="0" w:color="auto"/>
              <w:bottom w:val="single" w:sz="4" w:space="0" w:color="auto"/>
            </w:tcBorders>
          </w:tcPr>
          <w:p w:rsidR="009443E1" w:rsidRPr="0033697E" w:rsidRDefault="009443E1" w:rsidP="0067117B">
            <w:pPr>
              <w:spacing w:after="0" w:line="240" w:lineRule="auto"/>
              <w:ind w:right="-108"/>
              <w:jc w:val="both"/>
              <w:rPr>
                <w:rFonts w:ascii="Times New Roman" w:eastAsia="Times New Roman" w:hAnsi="Times New Roman" w:cs="Times New Roman"/>
                <w:sz w:val="26"/>
                <w:szCs w:val="26"/>
              </w:rPr>
            </w:pPr>
          </w:p>
          <w:p w:rsidR="009443E1" w:rsidRPr="0033697E" w:rsidRDefault="009443E1" w:rsidP="0067117B">
            <w:pPr>
              <w:spacing w:after="0" w:line="240" w:lineRule="auto"/>
              <w:ind w:right="-1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2,45</w:t>
            </w:r>
          </w:p>
        </w:tc>
        <w:tc>
          <w:tcPr>
            <w:tcW w:w="1701" w:type="dxa"/>
            <w:tcBorders>
              <w:top w:val="single" w:sz="4" w:space="0" w:color="auto"/>
              <w:bottom w:val="single" w:sz="4" w:space="0" w:color="auto"/>
              <w:right w:val="single" w:sz="4" w:space="0" w:color="auto"/>
            </w:tcBorders>
          </w:tcPr>
          <w:p w:rsidR="009443E1" w:rsidRPr="0033697E" w:rsidRDefault="009443E1" w:rsidP="0067117B">
            <w:pPr>
              <w:spacing w:after="0" w:line="240" w:lineRule="auto"/>
              <w:ind w:right="28"/>
              <w:jc w:val="both"/>
              <w:rPr>
                <w:rFonts w:ascii="Times New Roman" w:eastAsia="Times New Roman" w:hAnsi="Times New Roman" w:cs="Times New Roman"/>
                <w:sz w:val="26"/>
                <w:szCs w:val="26"/>
              </w:rPr>
            </w:pPr>
          </w:p>
          <w:p w:rsidR="009443E1" w:rsidRPr="0033697E" w:rsidRDefault="009443E1" w:rsidP="0067117B">
            <w:pPr>
              <w:spacing w:after="0" w:line="240" w:lineRule="auto"/>
              <w:ind w:right="2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14,11</w:t>
            </w:r>
          </w:p>
        </w:tc>
      </w:tr>
    </w:tbl>
    <w:p w:rsidR="009443E1" w:rsidRDefault="009443E1" w:rsidP="009443E1">
      <w:pPr>
        <w:spacing w:after="0" w:line="240" w:lineRule="auto"/>
        <w:ind w:right="-1333"/>
        <w:jc w:val="both"/>
        <w:rPr>
          <w:rFonts w:ascii="Times New Roman" w:eastAsia="Times New Roman" w:hAnsi="Times New Roman" w:cs="Times New Roman"/>
          <w:b/>
          <w:sz w:val="26"/>
          <w:szCs w:val="26"/>
        </w:rPr>
      </w:pPr>
      <w:r w:rsidRPr="00864417">
        <w:rPr>
          <w:rFonts w:ascii="Times New Roman" w:eastAsia="Times New Roman" w:hAnsi="Times New Roman" w:cs="Times New Roman"/>
          <w:b/>
          <w:sz w:val="26"/>
          <w:szCs w:val="26"/>
        </w:rPr>
        <w:t xml:space="preserve">Maksa par </w:t>
      </w:r>
      <w:r>
        <w:rPr>
          <w:rFonts w:ascii="Times New Roman" w:eastAsia="Times New Roman" w:hAnsi="Times New Roman" w:cs="Times New Roman"/>
          <w:b/>
          <w:sz w:val="26"/>
          <w:szCs w:val="26"/>
        </w:rPr>
        <w:t>Zemesgabala</w:t>
      </w:r>
      <w:r w:rsidRPr="00864417">
        <w:rPr>
          <w:rFonts w:ascii="Times New Roman" w:eastAsia="Times New Roman" w:hAnsi="Times New Roman" w:cs="Times New Roman"/>
          <w:b/>
          <w:sz w:val="26"/>
          <w:szCs w:val="26"/>
        </w:rPr>
        <w:t xml:space="preserve"> lietošanu EUR </w:t>
      </w:r>
      <w:r>
        <w:rPr>
          <w:rFonts w:ascii="Times New Roman" w:eastAsia="Times New Roman" w:hAnsi="Times New Roman" w:cs="Times New Roman"/>
          <w:b/>
          <w:sz w:val="26"/>
          <w:szCs w:val="26"/>
        </w:rPr>
        <w:t>14,11</w:t>
      </w:r>
      <w:r w:rsidRPr="00864417">
        <w:rPr>
          <w:rFonts w:ascii="Times New Roman" w:eastAsia="Times New Roman" w:hAnsi="Times New Roman" w:cs="Times New Roman"/>
          <w:b/>
          <w:sz w:val="26"/>
          <w:szCs w:val="26"/>
        </w:rPr>
        <w:t xml:space="preserve"> mēnesī, tai skaitā 21 % PVN</w:t>
      </w:r>
      <w:r>
        <w:rPr>
          <w:rFonts w:ascii="Times New Roman" w:eastAsia="Times New Roman" w:hAnsi="Times New Roman" w:cs="Times New Roman"/>
          <w:b/>
          <w:sz w:val="26"/>
          <w:szCs w:val="26"/>
        </w:rPr>
        <w:t>.</w:t>
      </w:r>
    </w:p>
    <w:p w:rsidR="009443E1" w:rsidRPr="00000E46" w:rsidRDefault="009443E1" w:rsidP="00403FFF">
      <w:pPr>
        <w:spacing w:after="0" w:line="240" w:lineRule="auto"/>
        <w:ind w:right="-766"/>
        <w:jc w:val="both"/>
        <w:rPr>
          <w:rFonts w:ascii="Times New Roman" w:eastAsia="Times New Roman" w:hAnsi="Times New Roman" w:cs="Times New Roman"/>
          <w:b/>
          <w:sz w:val="26"/>
          <w:szCs w:val="26"/>
        </w:rPr>
      </w:pPr>
    </w:p>
    <w:p w:rsidR="002C4C67" w:rsidRDefault="002C4C67" w:rsidP="00F05B6F">
      <w:pPr>
        <w:tabs>
          <w:tab w:val="left" w:pos="142"/>
        </w:tabs>
        <w:spacing w:after="0" w:line="240" w:lineRule="auto"/>
        <w:ind w:right="-765"/>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3.2. Papildus nomas maksai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atbilstoši Pievienotās vērtības nodokļa likumā spēkā esošajai nodokļa likmei maksā pievienotās vērtības nodokli (PVN).</w:t>
      </w:r>
    </w:p>
    <w:p w:rsidR="001500BB" w:rsidRPr="002C4C67" w:rsidRDefault="0079310B" w:rsidP="00F05B6F">
      <w:pPr>
        <w:tabs>
          <w:tab w:val="left" w:pos="142"/>
        </w:tabs>
        <w:spacing w:after="0" w:line="240" w:lineRule="auto"/>
        <w:ind w:right="-765"/>
        <w:jc w:val="both"/>
        <w:rPr>
          <w:rFonts w:ascii="Times New Roman" w:eastAsia="Times New Roman" w:hAnsi="Times New Roman" w:cs="Times New Roman"/>
          <w:sz w:val="26"/>
          <w:szCs w:val="26"/>
        </w:rPr>
      </w:pPr>
      <w:r w:rsidRPr="0079310B">
        <w:rPr>
          <w:rFonts w:ascii="Times New Roman" w:eastAsia="Times New Roman" w:hAnsi="Times New Roman" w:cs="Times New Roman"/>
          <w:sz w:val="26"/>
          <w:szCs w:val="26"/>
        </w:rPr>
        <w:t xml:space="preserve">3.3. </w:t>
      </w:r>
      <w:r w:rsidRPr="000A3DBD">
        <w:rPr>
          <w:rFonts w:ascii="Times New Roman" w:eastAsia="Times New Roman" w:hAnsi="Times New Roman" w:cs="Times New Roman"/>
          <w:b/>
          <w:i/>
          <w:sz w:val="26"/>
          <w:szCs w:val="26"/>
        </w:rPr>
        <w:t>Nomnieks</w:t>
      </w:r>
      <w:r w:rsidRPr="0079310B">
        <w:rPr>
          <w:rFonts w:ascii="Times New Roman" w:eastAsia="Times New Roman" w:hAnsi="Times New Roman" w:cs="Times New Roman"/>
          <w:sz w:val="26"/>
          <w:szCs w:val="26"/>
        </w:rPr>
        <w:t xml:space="preserve"> atbilstoši normatīvo aktu pra</w:t>
      </w:r>
      <w:r w:rsidR="000A3DBD">
        <w:rPr>
          <w:rFonts w:ascii="Times New Roman" w:eastAsia="Times New Roman" w:hAnsi="Times New Roman" w:cs="Times New Roman"/>
          <w:sz w:val="26"/>
          <w:szCs w:val="26"/>
        </w:rPr>
        <w:t xml:space="preserve">sībām sedz </w:t>
      </w:r>
      <w:r w:rsidR="000A3DBD" w:rsidRPr="000A3DBD">
        <w:rPr>
          <w:rFonts w:ascii="Times New Roman" w:eastAsia="Times New Roman" w:hAnsi="Times New Roman" w:cs="Times New Roman"/>
          <w:b/>
          <w:i/>
          <w:sz w:val="26"/>
          <w:szCs w:val="26"/>
        </w:rPr>
        <w:t>Iznomātāja</w:t>
      </w:r>
      <w:r w:rsidR="000A3DBD">
        <w:rPr>
          <w:rFonts w:ascii="Times New Roman" w:eastAsia="Times New Roman" w:hAnsi="Times New Roman" w:cs="Times New Roman"/>
          <w:sz w:val="26"/>
          <w:szCs w:val="26"/>
        </w:rPr>
        <w:t xml:space="preserve"> </w:t>
      </w:r>
      <w:r w:rsidR="000A3DBD" w:rsidRPr="00753E7C">
        <w:rPr>
          <w:rFonts w:ascii="Times New Roman" w:eastAsia="Times New Roman" w:hAnsi="Times New Roman" w:cs="Times New Roman"/>
          <w:sz w:val="26"/>
          <w:szCs w:val="26"/>
        </w:rPr>
        <w:t>izdevumus</w:t>
      </w:r>
      <w:r w:rsidRPr="00753E7C">
        <w:rPr>
          <w:rFonts w:ascii="Times New Roman" w:eastAsia="Times New Roman" w:hAnsi="Times New Roman" w:cs="Times New Roman"/>
          <w:sz w:val="26"/>
          <w:szCs w:val="26"/>
        </w:rPr>
        <w:t xml:space="preserve"> par pieaicinātā sertificētā nekustamā īpašuma vērtētāja Nek</w:t>
      </w:r>
      <w:r w:rsidRPr="0079310B">
        <w:rPr>
          <w:rFonts w:ascii="Times New Roman" w:eastAsia="Times New Roman" w:hAnsi="Times New Roman" w:cs="Times New Roman"/>
          <w:sz w:val="26"/>
          <w:szCs w:val="26"/>
        </w:rPr>
        <w:t xml:space="preserve">ustamā īpašuma tirgus nomas maksas vērtējuma veikšanu. </w:t>
      </w:r>
      <w:r w:rsidRPr="0079310B">
        <w:rPr>
          <w:rFonts w:ascii="Times New Roman" w:eastAsia="Times New Roman" w:hAnsi="Times New Roman" w:cs="Times New Roman"/>
          <w:b/>
          <w:i/>
          <w:sz w:val="26"/>
          <w:szCs w:val="26"/>
        </w:rPr>
        <w:t>Nomnieks</w:t>
      </w:r>
      <w:r w:rsidRPr="0079310B">
        <w:rPr>
          <w:rFonts w:ascii="Times New Roman" w:eastAsia="Times New Roman" w:hAnsi="Times New Roman" w:cs="Times New Roman"/>
          <w:sz w:val="26"/>
          <w:szCs w:val="26"/>
        </w:rPr>
        <w:t xml:space="preserve"> apņemas maksājumu sertificētā nekustamā īpašuma vērtētāj</w:t>
      </w:r>
      <w:r w:rsidR="00753E7C">
        <w:rPr>
          <w:rFonts w:ascii="Times New Roman" w:eastAsia="Times New Roman" w:hAnsi="Times New Roman" w:cs="Times New Roman"/>
          <w:sz w:val="26"/>
          <w:szCs w:val="26"/>
        </w:rPr>
        <w:t xml:space="preserve">a atlīdzībai veikt ne vēlāk kā </w:t>
      </w:r>
      <w:r w:rsidR="00AD4331">
        <w:rPr>
          <w:rFonts w:ascii="Times New Roman" w:eastAsia="Times New Roman" w:hAnsi="Times New Roman" w:cs="Times New Roman"/>
          <w:sz w:val="26"/>
          <w:szCs w:val="26"/>
        </w:rPr>
        <w:t>6</w:t>
      </w:r>
      <w:r w:rsidR="005A7E5F">
        <w:rPr>
          <w:rFonts w:ascii="Times New Roman" w:eastAsia="Times New Roman" w:hAnsi="Times New Roman" w:cs="Times New Roman"/>
          <w:sz w:val="26"/>
          <w:szCs w:val="26"/>
        </w:rPr>
        <w:t>0 (</w:t>
      </w:r>
      <w:r w:rsidR="00AD4331">
        <w:rPr>
          <w:rFonts w:ascii="Times New Roman" w:eastAsia="Times New Roman" w:hAnsi="Times New Roman" w:cs="Times New Roman"/>
          <w:sz w:val="26"/>
          <w:szCs w:val="26"/>
        </w:rPr>
        <w:t>seš</w:t>
      </w:r>
      <w:r w:rsidR="00753E7C">
        <w:rPr>
          <w:rFonts w:ascii="Times New Roman" w:eastAsia="Times New Roman" w:hAnsi="Times New Roman" w:cs="Times New Roman"/>
          <w:sz w:val="26"/>
          <w:szCs w:val="26"/>
        </w:rPr>
        <w:t>desmit</w:t>
      </w:r>
      <w:r w:rsidRPr="0079310B">
        <w:rPr>
          <w:rFonts w:ascii="Times New Roman" w:eastAsia="Times New Roman" w:hAnsi="Times New Roman" w:cs="Times New Roman"/>
          <w:sz w:val="26"/>
          <w:szCs w:val="26"/>
        </w:rPr>
        <w:t xml:space="preserve">) kalendāro dienu laikā no Līguma stāšanās spēkā saskaņā ar </w:t>
      </w:r>
      <w:r w:rsidRPr="0079310B">
        <w:rPr>
          <w:rFonts w:ascii="Times New Roman" w:eastAsia="Times New Roman" w:hAnsi="Times New Roman" w:cs="Times New Roman"/>
          <w:b/>
          <w:i/>
          <w:sz w:val="26"/>
          <w:szCs w:val="26"/>
        </w:rPr>
        <w:t xml:space="preserve">Iznomātāja </w:t>
      </w:r>
      <w:r w:rsidRPr="0079310B">
        <w:rPr>
          <w:rFonts w:ascii="Times New Roman" w:eastAsia="Times New Roman" w:hAnsi="Times New Roman" w:cs="Times New Roman"/>
          <w:sz w:val="26"/>
          <w:szCs w:val="26"/>
        </w:rPr>
        <w:t>izsniegto rēķinu.</w:t>
      </w:r>
    </w:p>
    <w:p w:rsidR="002C4C67" w:rsidRPr="002C4C67" w:rsidRDefault="00EE1D94" w:rsidP="00F05B6F">
      <w:pPr>
        <w:tabs>
          <w:tab w:val="left" w:pos="720"/>
        </w:tabs>
        <w:spacing w:after="0" w:line="240" w:lineRule="auto"/>
        <w:ind w:right="-76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79310B">
        <w:rPr>
          <w:rFonts w:ascii="Times New Roman" w:eastAsia="Times New Roman" w:hAnsi="Times New Roman" w:cs="Times New Roman"/>
          <w:sz w:val="26"/>
          <w:szCs w:val="26"/>
        </w:rPr>
        <w:t>4</w:t>
      </w:r>
      <w:r w:rsidR="002C4C67" w:rsidRPr="002C4C67">
        <w:rPr>
          <w:rFonts w:ascii="Times New Roman" w:eastAsia="Times New Roman" w:hAnsi="Times New Roman" w:cs="Times New Roman"/>
          <w:sz w:val="26"/>
          <w:szCs w:val="26"/>
        </w:rPr>
        <w:t>.</w:t>
      </w:r>
      <w:r w:rsidR="002C4C67" w:rsidRPr="002C4C67">
        <w:rPr>
          <w:rFonts w:ascii="Times New Roman" w:eastAsia="Times New Roman" w:hAnsi="Times New Roman" w:cs="Times New Roman"/>
          <w:sz w:val="26"/>
          <w:szCs w:val="26"/>
        </w:rPr>
        <w:tab/>
        <w:t xml:space="preserve">Līguma darbības laikā nekustamā īpašuma nodokli un visus citus nodokļus un nodevas, kas paredzēti vai tiks noteikti Latvijas Republikas normatīvajos aktos, kuri attiecas uz Nekustamo īpašumu, </w:t>
      </w:r>
      <w:r w:rsidR="002C4C67" w:rsidRPr="005B7D7C">
        <w:rPr>
          <w:rFonts w:ascii="Times New Roman" w:eastAsia="Times New Roman" w:hAnsi="Times New Roman" w:cs="Times New Roman"/>
          <w:b/>
          <w:i/>
          <w:sz w:val="26"/>
          <w:szCs w:val="26"/>
        </w:rPr>
        <w:t>Nomnieks</w:t>
      </w:r>
      <w:r w:rsidR="002C4C67" w:rsidRPr="002C4C67">
        <w:rPr>
          <w:rFonts w:ascii="Times New Roman" w:eastAsia="Times New Roman" w:hAnsi="Times New Roman" w:cs="Times New Roman"/>
          <w:sz w:val="26"/>
          <w:szCs w:val="26"/>
        </w:rPr>
        <w:t xml:space="preserve"> maksā patstāvīgi. </w:t>
      </w:r>
    </w:p>
    <w:p w:rsidR="002C4C67" w:rsidRPr="003F0C6F" w:rsidRDefault="002C4C67" w:rsidP="00403FFF">
      <w:pPr>
        <w:tabs>
          <w:tab w:val="left" w:pos="720"/>
        </w:tabs>
        <w:spacing w:after="0" w:line="240" w:lineRule="auto"/>
        <w:ind w:right="-766"/>
        <w:jc w:val="both"/>
        <w:rPr>
          <w:rFonts w:ascii="Times New Roman" w:eastAsia="Times New Roman" w:hAnsi="Times New Roman" w:cs="Times New Roman"/>
          <w:iCs/>
          <w:sz w:val="26"/>
          <w:szCs w:val="26"/>
          <w:lang w:eastAsia="lv-LV"/>
        </w:rPr>
      </w:pPr>
      <w:r w:rsidRPr="008F6162">
        <w:rPr>
          <w:rFonts w:ascii="Times New Roman" w:eastAsia="Times New Roman" w:hAnsi="Times New Roman" w:cs="Times New Roman"/>
          <w:sz w:val="26"/>
          <w:szCs w:val="26"/>
        </w:rPr>
        <w:t>3.</w:t>
      </w:r>
      <w:r w:rsidR="0079310B" w:rsidRPr="008F6162">
        <w:rPr>
          <w:rFonts w:ascii="Times New Roman" w:eastAsia="Times New Roman" w:hAnsi="Times New Roman" w:cs="Times New Roman"/>
          <w:sz w:val="26"/>
          <w:szCs w:val="26"/>
        </w:rPr>
        <w:t>5</w:t>
      </w:r>
      <w:r w:rsidRPr="008F6162">
        <w:rPr>
          <w:rFonts w:ascii="Times New Roman" w:eastAsia="Times New Roman" w:hAnsi="Times New Roman" w:cs="Times New Roman"/>
          <w:sz w:val="26"/>
          <w:szCs w:val="26"/>
        </w:rPr>
        <w:t xml:space="preserve">. Nomas maksas maksājumus par Nekustamā īpašuma lietošanu saskaņā ar Līguma 3.1.apakšpunktu </w:t>
      </w:r>
      <w:r w:rsidRPr="008F6162">
        <w:rPr>
          <w:rFonts w:ascii="Times New Roman" w:eastAsia="Times New Roman" w:hAnsi="Times New Roman" w:cs="Times New Roman"/>
          <w:b/>
          <w:i/>
          <w:sz w:val="26"/>
          <w:szCs w:val="26"/>
        </w:rPr>
        <w:t>Nomnieks</w:t>
      </w:r>
      <w:r w:rsidRPr="008F6162">
        <w:rPr>
          <w:rFonts w:ascii="Times New Roman" w:eastAsia="Times New Roman" w:hAnsi="Times New Roman" w:cs="Times New Roman"/>
          <w:sz w:val="26"/>
          <w:szCs w:val="26"/>
        </w:rPr>
        <w:t xml:space="preserve"> sāk maksāt no </w:t>
      </w:r>
      <w:r w:rsidR="00331701">
        <w:rPr>
          <w:rFonts w:ascii="Times New Roman" w:eastAsia="Times New Roman" w:hAnsi="Times New Roman" w:cs="Times New Roman"/>
          <w:sz w:val="26"/>
          <w:szCs w:val="26"/>
        </w:rPr>
        <w:t>_______</w:t>
      </w:r>
      <w:r w:rsidR="001A03F2">
        <w:rPr>
          <w:rFonts w:ascii="Times New Roman" w:eastAsia="Times New Roman" w:hAnsi="Times New Roman" w:cs="Times New Roman"/>
          <w:sz w:val="26"/>
          <w:szCs w:val="26"/>
        </w:rPr>
        <w:t>.20</w:t>
      </w:r>
      <w:r w:rsidR="00D72FB4">
        <w:rPr>
          <w:rFonts w:ascii="Times New Roman" w:eastAsia="Times New Roman" w:hAnsi="Times New Roman" w:cs="Times New Roman"/>
          <w:sz w:val="26"/>
          <w:szCs w:val="26"/>
        </w:rPr>
        <w:t>20</w:t>
      </w:r>
      <w:r w:rsidR="005A7E5F">
        <w:rPr>
          <w:rFonts w:ascii="Times New Roman" w:eastAsia="Times New Roman" w:hAnsi="Times New Roman" w:cs="Times New Roman"/>
          <w:sz w:val="26"/>
          <w:szCs w:val="26"/>
        </w:rPr>
        <w:t>.</w:t>
      </w:r>
      <w:r w:rsidR="00616646">
        <w:rPr>
          <w:rFonts w:ascii="Times New Roman" w:eastAsia="Times New Roman" w:hAnsi="Times New Roman" w:cs="Times New Roman"/>
          <w:sz w:val="26"/>
          <w:szCs w:val="26"/>
        </w:rPr>
        <w:t xml:space="preserve"> </w:t>
      </w:r>
      <w:r w:rsidRPr="008F6162">
        <w:rPr>
          <w:rFonts w:ascii="Times New Roman" w:eastAsia="Times New Roman" w:hAnsi="Times New Roman" w:cs="Times New Roman"/>
          <w:sz w:val="26"/>
          <w:szCs w:val="26"/>
        </w:rPr>
        <w:t xml:space="preserve">un veic </w:t>
      </w:r>
      <w:r w:rsidR="008F6162" w:rsidRPr="008F6162">
        <w:rPr>
          <w:rFonts w:ascii="Times New Roman" w:eastAsia="Times New Roman" w:hAnsi="Times New Roman" w:cs="Times New Roman"/>
          <w:sz w:val="26"/>
          <w:szCs w:val="26"/>
        </w:rPr>
        <w:t xml:space="preserve">uz priekšu </w:t>
      </w:r>
      <w:r w:rsidR="008F6162" w:rsidRPr="00720A3F">
        <w:rPr>
          <w:rFonts w:ascii="Times New Roman" w:eastAsia="Times New Roman" w:hAnsi="Times New Roman" w:cs="Times New Roman"/>
          <w:sz w:val="26"/>
          <w:szCs w:val="26"/>
        </w:rPr>
        <w:t xml:space="preserve">reizi </w:t>
      </w:r>
      <w:r w:rsidR="005B7D7C">
        <w:rPr>
          <w:rFonts w:ascii="Times New Roman" w:eastAsia="Times New Roman" w:hAnsi="Times New Roman" w:cs="Times New Roman"/>
          <w:sz w:val="26"/>
          <w:szCs w:val="26"/>
        </w:rPr>
        <w:t>mēnesī</w:t>
      </w:r>
      <w:r w:rsidRPr="00720A3F">
        <w:rPr>
          <w:rFonts w:ascii="Times New Roman" w:eastAsia="Times New Roman" w:hAnsi="Times New Roman" w:cs="Times New Roman"/>
          <w:sz w:val="26"/>
          <w:szCs w:val="26"/>
        </w:rPr>
        <w:t xml:space="preserve">, </w:t>
      </w:r>
      <w:r w:rsidR="004F4DB7" w:rsidRPr="00720A3F">
        <w:rPr>
          <w:rFonts w:ascii="Times New Roman" w:eastAsia="Times New Roman" w:hAnsi="Times New Roman" w:cs="Times New Roman"/>
          <w:sz w:val="26"/>
          <w:szCs w:val="26"/>
        </w:rPr>
        <w:t xml:space="preserve">līdz </w:t>
      </w:r>
      <w:r w:rsidR="000A3DBD">
        <w:rPr>
          <w:rFonts w:ascii="Times New Roman" w:eastAsia="Times New Roman" w:hAnsi="Times New Roman" w:cs="Times New Roman"/>
          <w:sz w:val="26"/>
          <w:szCs w:val="26"/>
        </w:rPr>
        <w:t xml:space="preserve">kārtējā </w:t>
      </w:r>
      <w:r w:rsidR="004F4DB7" w:rsidRPr="000A3DBD">
        <w:rPr>
          <w:rFonts w:ascii="Times New Roman" w:eastAsia="Times New Roman" w:hAnsi="Times New Roman" w:cs="Times New Roman"/>
          <w:sz w:val="26"/>
          <w:szCs w:val="26"/>
        </w:rPr>
        <w:t>mēneša</w:t>
      </w:r>
      <w:r w:rsidRPr="000A3DBD">
        <w:rPr>
          <w:rFonts w:ascii="Times New Roman" w:eastAsia="Times New Roman" w:hAnsi="Times New Roman" w:cs="Times New Roman"/>
          <w:sz w:val="26"/>
          <w:szCs w:val="26"/>
        </w:rPr>
        <w:t xml:space="preserve"> </w:t>
      </w:r>
      <w:r w:rsidR="000D0E6D" w:rsidRPr="000A3DBD">
        <w:rPr>
          <w:rFonts w:ascii="Times New Roman" w:eastAsia="Times New Roman" w:hAnsi="Times New Roman" w:cs="Times New Roman"/>
          <w:sz w:val="26"/>
          <w:szCs w:val="26"/>
        </w:rPr>
        <w:t>20</w:t>
      </w:r>
      <w:r w:rsidRPr="000A3DBD">
        <w:rPr>
          <w:rFonts w:ascii="Times New Roman" w:eastAsia="Times New Roman" w:hAnsi="Times New Roman" w:cs="Times New Roman"/>
          <w:sz w:val="26"/>
          <w:szCs w:val="26"/>
        </w:rPr>
        <w:t>.</w:t>
      </w:r>
      <w:r w:rsidR="000D0E6D" w:rsidRPr="000A3DBD">
        <w:rPr>
          <w:rFonts w:ascii="Times New Roman" w:eastAsia="Times New Roman" w:hAnsi="Times New Roman" w:cs="Times New Roman"/>
          <w:sz w:val="26"/>
          <w:szCs w:val="26"/>
        </w:rPr>
        <w:t xml:space="preserve"> </w:t>
      </w:r>
      <w:r w:rsidRPr="000A3DBD">
        <w:rPr>
          <w:rFonts w:ascii="Times New Roman" w:eastAsia="Times New Roman" w:hAnsi="Times New Roman" w:cs="Times New Roman"/>
          <w:sz w:val="26"/>
          <w:szCs w:val="26"/>
        </w:rPr>
        <w:t>d</w:t>
      </w:r>
      <w:r w:rsidR="000A3DBD" w:rsidRPr="000A3DBD">
        <w:rPr>
          <w:rFonts w:ascii="Times New Roman" w:eastAsia="Times New Roman" w:hAnsi="Times New Roman" w:cs="Times New Roman"/>
          <w:sz w:val="26"/>
          <w:szCs w:val="26"/>
        </w:rPr>
        <w:t>ienai</w:t>
      </w:r>
      <w:r w:rsidR="004F4DB7" w:rsidRPr="00720A3F">
        <w:rPr>
          <w:rFonts w:ascii="Times New Roman" w:eastAsia="Times New Roman" w:hAnsi="Times New Roman" w:cs="Times New Roman"/>
          <w:sz w:val="26"/>
          <w:szCs w:val="26"/>
        </w:rPr>
        <w:t xml:space="preserve"> </w:t>
      </w:r>
      <w:r w:rsidR="004F4DB7" w:rsidRPr="004F4DB7">
        <w:rPr>
          <w:rFonts w:ascii="Times New Roman" w:eastAsia="Times New Roman" w:hAnsi="Times New Roman" w:cs="Times New Roman"/>
          <w:sz w:val="26"/>
          <w:szCs w:val="26"/>
        </w:rPr>
        <w:t>vienlaicīgi apmaksājot likumdošanā paredzētos nodokļus.</w:t>
      </w:r>
      <w:r w:rsidRPr="004F4DB7">
        <w:rPr>
          <w:rFonts w:ascii="Times New Roman" w:eastAsia="Times New Roman" w:hAnsi="Times New Roman" w:cs="Times New Roman"/>
          <w:sz w:val="26"/>
          <w:szCs w:val="26"/>
        </w:rPr>
        <w:t xml:space="preserve"> </w:t>
      </w:r>
      <w:r w:rsidRPr="003F0C6F">
        <w:rPr>
          <w:rFonts w:ascii="Times New Roman" w:eastAsia="Times New Roman" w:hAnsi="Times New Roman" w:cs="Times New Roman"/>
          <w:sz w:val="26"/>
          <w:szCs w:val="26"/>
        </w:rPr>
        <w:t xml:space="preserve">Maksājums tiek uzskatīts par saņemtu dienā, kad tas ir saņemts </w:t>
      </w:r>
      <w:r w:rsidRPr="003F0C6F">
        <w:rPr>
          <w:rFonts w:ascii="Times New Roman" w:eastAsia="Times New Roman" w:hAnsi="Times New Roman" w:cs="Times New Roman"/>
          <w:b/>
          <w:i/>
          <w:sz w:val="26"/>
          <w:szCs w:val="26"/>
        </w:rPr>
        <w:t>Iznomātāja</w:t>
      </w:r>
      <w:r w:rsidRPr="003F0C6F">
        <w:rPr>
          <w:rFonts w:ascii="Times New Roman" w:eastAsia="Times New Roman" w:hAnsi="Times New Roman" w:cs="Times New Roman"/>
          <w:sz w:val="26"/>
          <w:szCs w:val="26"/>
        </w:rPr>
        <w:t xml:space="preserve"> norēķinu kontā. </w:t>
      </w:r>
      <w:r w:rsidRPr="003F0C6F">
        <w:rPr>
          <w:rFonts w:ascii="Times New Roman" w:eastAsia="Times New Roman" w:hAnsi="Times New Roman" w:cs="Times New Roman"/>
          <w:b/>
          <w:i/>
          <w:sz w:val="26"/>
          <w:szCs w:val="26"/>
        </w:rPr>
        <w:t>Iznomātāja</w:t>
      </w:r>
      <w:r w:rsidRPr="003F0C6F">
        <w:rPr>
          <w:rFonts w:ascii="Times New Roman" w:eastAsia="Times New Roman" w:hAnsi="Times New Roman" w:cs="Times New Roman"/>
          <w:sz w:val="26"/>
          <w:szCs w:val="26"/>
        </w:rPr>
        <w:t xml:space="preserve"> rēķini tiek sūtīti uz </w:t>
      </w:r>
      <w:r w:rsidRPr="003F0C6F">
        <w:rPr>
          <w:rFonts w:ascii="Times New Roman" w:eastAsia="Times New Roman" w:hAnsi="Times New Roman" w:cs="Times New Roman"/>
          <w:b/>
          <w:i/>
          <w:sz w:val="26"/>
          <w:szCs w:val="26"/>
        </w:rPr>
        <w:t>Nomnieka</w:t>
      </w:r>
      <w:r w:rsidRPr="003F0C6F">
        <w:rPr>
          <w:rFonts w:ascii="Times New Roman" w:eastAsia="Times New Roman" w:hAnsi="Times New Roman" w:cs="Times New Roman"/>
          <w:sz w:val="26"/>
          <w:szCs w:val="26"/>
        </w:rPr>
        <w:t xml:space="preserve"> norādīto e-pastu</w:t>
      </w:r>
      <w:r w:rsidR="005B7D7C">
        <w:rPr>
          <w:rFonts w:ascii="Times New Roman" w:eastAsia="Times New Roman" w:hAnsi="Times New Roman" w:cs="Times New Roman"/>
          <w:sz w:val="26"/>
          <w:szCs w:val="26"/>
        </w:rPr>
        <w:t xml:space="preserve"> </w:t>
      </w:r>
      <w:r w:rsidR="00A466DE">
        <w:rPr>
          <w:rFonts w:ascii="Times New Roman" w:eastAsia="Times New Roman" w:hAnsi="Times New Roman" w:cs="Times New Roman"/>
          <w:sz w:val="26"/>
          <w:szCs w:val="26"/>
        </w:rPr>
        <w:t xml:space="preserve">– </w:t>
      </w:r>
      <w:r w:rsidR="005052EE">
        <w:rPr>
          <w:rFonts w:ascii="Times New Roman" w:eastAsia="Times New Roman" w:hAnsi="Times New Roman" w:cs="Times New Roman"/>
          <w:sz w:val="26"/>
          <w:szCs w:val="26"/>
        </w:rPr>
        <w:t>____</w:t>
      </w:r>
      <w:r w:rsidRPr="003F0C6F">
        <w:rPr>
          <w:rFonts w:ascii="Times New Roman" w:eastAsia="Times New Roman" w:hAnsi="Times New Roman" w:cs="Times New Roman"/>
          <w:sz w:val="26"/>
          <w:szCs w:val="26"/>
        </w:rPr>
        <w:t xml:space="preserve">. </w:t>
      </w:r>
      <w:r w:rsidRPr="003F0C6F">
        <w:rPr>
          <w:rFonts w:ascii="Times New Roman" w:eastAsia="Times New Roman" w:hAnsi="Times New Roman" w:cs="Times New Roman"/>
          <w:iCs/>
          <w:sz w:val="26"/>
          <w:szCs w:val="26"/>
          <w:lang w:eastAsia="lv-LV"/>
        </w:rPr>
        <w:t>R</w:t>
      </w:r>
      <w:r w:rsidRPr="009071B6">
        <w:rPr>
          <w:rFonts w:ascii="Times New Roman" w:eastAsia="Times New Roman" w:hAnsi="Times New Roman" w:cs="Times New Roman"/>
          <w:iCs/>
          <w:sz w:val="26"/>
          <w:szCs w:val="26"/>
          <w:lang w:eastAsia="lv-LV"/>
        </w:rPr>
        <w:t>ēķina nesaņemšana nav uzskatāma par attaisnojumu nomas maksas apmaksas neveikšanai Līgumā norādītajā termiņā</w:t>
      </w:r>
      <w:r w:rsidRPr="003F0C6F">
        <w:rPr>
          <w:rFonts w:ascii="Times New Roman" w:eastAsia="Times New Roman" w:hAnsi="Times New Roman" w:cs="Times New Roman"/>
          <w:iCs/>
          <w:sz w:val="26"/>
          <w:szCs w:val="26"/>
          <w:lang w:eastAsia="lv-LV"/>
        </w:rPr>
        <w:t>.</w:t>
      </w:r>
      <w:r w:rsidR="009071B6" w:rsidRPr="003F0C6F">
        <w:rPr>
          <w:rFonts w:ascii="Times New Roman" w:eastAsia="Times New Roman" w:hAnsi="Times New Roman" w:cs="Times New Roman"/>
          <w:iCs/>
          <w:sz w:val="26"/>
          <w:szCs w:val="26"/>
          <w:lang w:eastAsia="lv-LV"/>
        </w:rPr>
        <w:t xml:space="preserve"> Ja </w:t>
      </w:r>
      <w:r w:rsidR="005B7D7C">
        <w:rPr>
          <w:rFonts w:ascii="Times New Roman" w:eastAsia="Times New Roman" w:hAnsi="Times New Roman" w:cs="Times New Roman"/>
          <w:b/>
          <w:i/>
          <w:iCs/>
          <w:sz w:val="26"/>
          <w:szCs w:val="26"/>
          <w:lang w:eastAsia="lv-LV"/>
        </w:rPr>
        <w:t>N</w:t>
      </w:r>
      <w:r w:rsidR="009071B6" w:rsidRPr="005B7D7C">
        <w:rPr>
          <w:rFonts w:ascii="Times New Roman" w:eastAsia="Times New Roman" w:hAnsi="Times New Roman" w:cs="Times New Roman"/>
          <w:b/>
          <w:i/>
          <w:iCs/>
          <w:sz w:val="26"/>
          <w:szCs w:val="26"/>
          <w:lang w:eastAsia="lv-LV"/>
        </w:rPr>
        <w:t>omnieks</w:t>
      </w:r>
      <w:r w:rsidR="009071B6" w:rsidRPr="003F0C6F">
        <w:rPr>
          <w:rFonts w:ascii="Times New Roman" w:eastAsia="Times New Roman" w:hAnsi="Times New Roman" w:cs="Times New Roman"/>
          <w:iCs/>
          <w:sz w:val="26"/>
          <w:szCs w:val="26"/>
          <w:lang w:eastAsia="lv-LV"/>
        </w:rPr>
        <w:t xml:space="preserve"> līdz mēneša 20. datumam nav saņēmis maksāšanas paziņojumu, viņa pienākums ir desmit dienu laikā rakstveidā par to informēt </w:t>
      </w:r>
      <w:r w:rsidR="00ED24F4" w:rsidRPr="00ED24F4">
        <w:rPr>
          <w:rFonts w:ascii="Times New Roman" w:eastAsia="Times New Roman" w:hAnsi="Times New Roman" w:cs="Times New Roman"/>
          <w:b/>
          <w:i/>
          <w:iCs/>
          <w:sz w:val="26"/>
          <w:szCs w:val="26"/>
          <w:lang w:eastAsia="lv-LV"/>
        </w:rPr>
        <w:t>Iznomātāju.</w:t>
      </w:r>
    </w:p>
    <w:p w:rsidR="00264E37" w:rsidRPr="003F0C6F" w:rsidRDefault="00264E37" w:rsidP="00403FFF">
      <w:pPr>
        <w:tabs>
          <w:tab w:val="left" w:pos="720"/>
        </w:tabs>
        <w:spacing w:after="0" w:line="240" w:lineRule="auto"/>
        <w:ind w:right="-766"/>
        <w:jc w:val="both"/>
        <w:rPr>
          <w:rFonts w:ascii="Times New Roman" w:eastAsia="Times New Roman" w:hAnsi="Times New Roman" w:cs="Times New Roman"/>
          <w:iCs/>
          <w:sz w:val="26"/>
          <w:szCs w:val="26"/>
          <w:lang w:eastAsia="lv-LV"/>
        </w:rPr>
      </w:pPr>
      <w:r w:rsidRPr="003F0C6F">
        <w:rPr>
          <w:rFonts w:ascii="Times New Roman" w:eastAsia="Times New Roman" w:hAnsi="Times New Roman" w:cs="Times New Roman"/>
          <w:iCs/>
          <w:sz w:val="26"/>
          <w:szCs w:val="26"/>
          <w:lang w:eastAsia="lv-LV"/>
        </w:rPr>
        <w:lastRenderedPageBreak/>
        <w:t xml:space="preserve">Nomas maksa par </w:t>
      </w:r>
      <w:r w:rsidR="009E63B5">
        <w:rPr>
          <w:rFonts w:ascii="Times New Roman" w:eastAsia="Times New Roman" w:hAnsi="Times New Roman" w:cs="Times New Roman"/>
          <w:sz w:val="26"/>
          <w:szCs w:val="26"/>
        </w:rPr>
        <w:t>Nekustamo īpašumu</w:t>
      </w:r>
      <w:r w:rsidRPr="003F0C6F">
        <w:rPr>
          <w:rFonts w:ascii="Times New Roman" w:eastAsia="Times New Roman" w:hAnsi="Times New Roman" w:cs="Times New Roman"/>
          <w:iCs/>
          <w:sz w:val="26"/>
          <w:szCs w:val="26"/>
          <w:lang w:eastAsia="lv-LV"/>
        </w:rPr>
        <w:t xml:space="preserve"> </w:t>
      </w:r>
      <w:r w:rsidR="00773322">
        <w:rPr>
          <w:rFonts w:ascii="Times New Roman" w:eastAsia="Times New Roman" w:hAnsi="Times New Roman" w:cs="Times New Roman"/>
          <w:iCs/>
          <w:sz w:val="26"/>
          <w:szCs w:val="26"/>
          <w:lang w:eastAsia="lv-LV"/>
        </w:rPr>
        <w:t>mēnesī</w:t>
      </w:r>
      <w:r w:rsidRPr="003F0C6F">
        <w:rPr>
          <w:rFonts w:ascii="Times New Roman" w:eastAsia="Times New Roman" w:hAnsi="Times New Roman" w:cs="Times New Roman"/>
          <w:iCs/>
          <w:sz w:val="26"/>
          <w:szCs w:val="26"/>
          <w:lang w:eastAsia="lv-LV"/>
        </w:rPr>
        <w:t xml:space="preserve"> ir EUR</w:t>
      </w:r>
      <w:r w:rsidR="00B265EC">
        <w:rPr>
          <w:rFonts w:ascii="Times New Roman" w:eastAsia="Times New Roman" w:hAnsi="Times New Roman" w:cs="Times New Roman"/>
          <w:iCs/>
          <w:sz w:val="26"/>
          <w:szCs w:val="26"/>
          <w:lang w:eastAsia="lv-LV"/>
        </w:rPr>
        <w:t xml:space="preserve"> </w:t>
      </w:r>
      <w:r w:rsidR="00234695">
        <w:rPr>
          <w:rFonts w:ascii="Times New Roman" w:eastAsia="Times New Roman" w:hAnsi="Times New Roman" w:cs="Times New Roman"/>
          <w:iCs/>
          <w:sz w:val="26"/>
          <w:szCs w:val="26"/>
          <w:lang w:eastAsia="lv-LV"/>
        </w:rPr>
        <w:t>______</w:t>
      </w:r>
      <w:r w:rsidRPr="003F0C6F">
        <w:rPr>
          <w:rFonts w:ascii="Times New Roman" w:eastAsia="Times New Roman" w:hAnsi="Times New Roman" w:cs="Times New Roman"/>
          <w:iCs/>
          <w:sz w:val="26"/>
          <w:szCs w:val="26"/>
          <w:lang w:eastAsia="lv-LV"/>
        </w:rPr>
        <w:t xml:space="preserve">, pievienotās vērtības nodoklis 21% </w:t>
      </w:r>
      <w:r w:rsidR="00773322">
        <w:rPr>
          <w:rFonts w:ascii="Times New Roman" w:eastAsia="Times New Roman" w:hAnsi="Times New Roman" w:cs="Times New Roman"/>
          <w:iCs/>
          <w:sz w:val="26"/>
          <w:szCs w:val="26"/>
          <w:lang w:eastAsia="lv-LV"/>
        </w:rPr>
        <w:t>mēnesī</w:t>
      </w:r>
      <w:r w:rsidRPr="003F0C6F">
        <w:rPr>
          <w:rFonts w:ascii="Times New Roman" w:eastAsia="Times New Roman" w:hAnsi="Times New Roman" w:cs="Times New Roman"/>
          <w:iCs/>
          <w:sz w:val="26"/>
          <w:szCs w:val="26"/>
          <w:lang w:eastAsia="lv-LV"/>
        </w:rPr>
        <w:t xml:space="preserve"> ir EUR</w:t>
      </w:r>
      <w:r w:rsidR="00773322">
        <w:rPr>
          <w:rFonts w:ascii="Times New Roman" w:eastAsia="Times New Roman" w:hAnsi="Times New Roman" w:cs="Times New Roman"/>
          <w:iCs/>
          <w:sz w:val="26"/>
          <w:szCs w:val="26"/>
          <w:lang w:eastAsia="lv-LV"/>
        </w:rPr>
        <w:t xml:space="preserve"> </w:t>
      </w:r>
      <w:r w:rsidR="00973A63">
        <w:rPr>
          <w:rFonts w:ascii="Times New Roman" w:eastAsia="Times New Roman" w:hAnsi="Times New Roman" w:cs="Times New Roman"/>
          <w:iCs/>
          <w:sz w:val="26"/>
          <w:szCs w:val="26"/>
          <w:lang w:eastAsia="lv-LV"/>
        </w:rPr>
        <w:t>_____</w:t>
      </w:r>
      <w:r w:rsidRPr="003F0C6F">
        <w:rPr>
          <w:rFonts w:ascii="Times New Roman" w:eastAsia="Times New Roman" w:hAnsi="Times New Roman" w:cs="Times New Roman"/>
          <w:iCs/>
          <w:sz w:val="26"/>
          <w:szCs w:val="26"/>
          <w:lang w:eastAsia="lv-LV"/>
        </w:rPr>
        <w:t xml:space="preserve">, nomas maksas summa par </w:t>
      </w:r>
      <w:r w:rsidR="009E63B5">
        <w:rPr>
          <w:rFonts w:ascii="Times New Roman" w:eastAsia="Times New Roman" w:hAnsi="Times New Roman" w:cs="Times New Roman"/>
          <w:sz w:val="26"/>
          <w:szCs w:val="26"/>
        </w:rPr>
        <w:t>Nekustamo īpašumu</w:t>
      </w:r>
      <w:r w:rsidRPr="003F0C6F">
        <w:rPr>
          <w:rFonts w:ascii="Times New Roman" w:eastAsia="Times New Roman" w:hAnsi="Times New Roman" w:cs="Times New Roman"/>
          <w:iCs/>
          <w:sz w:val="26"/>
          <w:szCs w:val="26"/>
          <w:lang w:eastAsia="lv-LV"/>
        </w:rPr>
        <w:t xml:space="preserve"> </w:t>
      </w:r>
      <w:r w:rsidR="00D61E56">
        <w:rPr>
          <w:rFonts w:ascii="Times New Roman" w:eastAsia="Times New Roman" w:hAnsi="Times New Roman" w:cs="Times New Roman"/>
          <w:iCs/>
          <w:sz w:val="26"/>
          <w:szCs w:val="26"/>
          <w:lang w:eastAsia="lv-LV"/>
        </w:rPr>
        <w:t>mēnesī</w:t>
      </w:r>
      <w:r w:rsidRPr="003F0C6F">
        <w:rPr>
          <w:rFonts w:ascii="Times New Roman" w:eastAsia="Times New Roman" w:hAnsi="Times New Roman" w:cs="Times New Roman"/>
          <w:iCs/>
          <w:sz w:val="26"/>
          <w:szCs w:val="26"/>
          <w:lang w:eastAsia="lv-LV"/>
        </w:rPr>
        <w:t xml:space="preserve"> ir </w:t>
      </w:r>
      <w:r w:rsidRPr="003F0C6F">
        <w:rPr>
          <w:rFonts w:ascii="Times New Roman" w:eastAsia="Times New Roman" w:hAnsi="Times New Roman" w:cs="Times New Roman"/>
          <w:b/>
          <w:iCs/>
          <w:sz w:val="26"/>
          <w:szCs w:val="26"/>
          <w:lang w:eastAsia="lv-LV"/>
        </w:rPr>
        <w:t xml:space="preserve">EUR </w:t>
      </w:r>
      <w:r w:rsidR="000C58A7">
        <w:rPr>
          <w:rFonts w:ascii="Times New Roman" w:eastAsia="Times New Roman" w:hAnsi="Times New Roman" w:cs="Times New Roman"/>
          <w:b/>
          <w:iCs/>
          <w:sz w:val="26"/>
          <w:szCs w:val="26"/>
          <w:lang w:eastAsia="lv-LV"/>
        </w:rPr>
        <w:t>_______</w:t>
      </w:r>
      <w:r w:rsidRPr="003F0C6F">
        <w:rPr>
          <w:rFonts w:ascii="Times New Roman" w:eastAsia="Times New Roman" w:hAnsi="Times New Roman" w:cs="Times New Roman"/>
          <w:b/>
          <w:iCs/>
          <w:sz w:val="26"/>
          <w:szCs w:val="26"/>
          <w:lang w:eastAsia="lv-LV"/>
        </w:rPr>
        <w:t>.</w:t>
      </w:r>
    </w:p>
    <w:p w:rsidR="00C56987" w:rsidRPr="00724919" w:rsidRDefault="00EE1D94" w:rsidP="00403FFF">
      <w:pPr>
        <w:tabs>
          <w:tab w:val="left" w:pos="720"/>
        </w:tabs>
        <w:spacing w:after="0" w:line="240" w:lineRule="auto"/>
        <w:ind w:right="-766"/>
        <w:jc w:val="both"/>
        <w:rPr>
          <w:rFonts w:ascii="Times New Roman" w:eastAsia="Times New Roman" w:hAnsi="Times New Roman" w:cs="Times New Roman"/>
          <w:iCs/>
          <w:sz w:val="26"/>
          <w:szCs w:val="26"/>
          <w:lang w:eastAsia="lv-LV"/>
        </w:rPr>
      </w:pPr>
      <w:r w:rsidRPr="00724919">
        <w:rPr>
          <w:rFonts w:ascii="Times New Roman" w:eastAsia="Times New Roman" w:hAnsi="Times New Roman" w:cs="Times New Roman"/>
          <w:iCs/>
          <w:sz w:val="26"/>
          <w:szCs w:val="26"/>
          <w:lang w:eastAsia="lv-LV"/>
        </w:rPr>
        <w:t>3.</w:t>
      </w:r>
      <w:r w:rsidR="0079310B" w:rsidRPr="00724919">
        <w:rPr>
          <w:rFonts w:ascii="Times New Roman" w:eastAsia="Times New Roman" w:hAnsi="Times New Roman" w:cs="Times New Roman"/>
          <w:iCs/>
          <w:sz w:val="26"/>
          <w:szCs w:val="26"/>
          <w:lang w:eastAsia="lv-LV"/>
        </w:rPr>
        <w:t>6</w:t>
      </w:r>
      <w:r w:rsidRPr="00724919">
        <w:rPr>
          <w:rFonts w:ascii="Times New Roman" w:eastAsia="Times New Roman" w:hAnsi="Times New Roman" w:cs="Times New Roman"/>
          <w:iCs/>
          <w:sz w:val="26"/>
          <w:szCs w:val="26"/>
          <w:lang w:eastAsia="lv-LV"/>
        </w:rPr>
        <w:t xml:space="preserve">. </w:t>
      </w:r>
      <w:r w:rsidR="00C56987" w:rsidRPr="00724919">
        <w:rPr>
          <w:rFonts w:ascii="Times New Roman" w:eastAsia="Times New Roman" w:hAnsi="Times New Roman" w:cs="Times New Roman"/>
          <w:iCs/>
          <w:sz w:val="26"/>
          <w:szCs w:val="26"/>
          <w:lang w:eastAsia="lv-LV"/>
        </w:rPr>
        <w:t xml:space="preserve">Maksājumi par </w:t>
      </w:r>
      <w:r w:rsidR="00B83830">
        <w:rPr>
          <w:rFonts w:ascii="Times New Roman" w:eastAsia="Times New Roman" w:hAnsi="Times New Roman" w:cs="Times New Roman"/>
          <w:sz w:val="26"/>
          <w:szCs w:val="26"/>
        </w:rPr>
        <w:t>Nekustamā īpašuma</w:t>
      </w:r>
      <w:r w:rsidR="00C56987" w:rsidRPr="00724919">
        <w:rPr>
          <w:rFonts w:ascii="Times New Roman" w:eastAsia="Times New Roman" w:hAnsi="Times New Roman" w:cs="Times New Roman"/>
          <w:iCs/>
          <w:sz w:val="26"/>
          <w:szCs w:val="26"/>
          <w:lang w:eastAsia="lv-LV"/>
        </w:rPr>
        <w:t xml:space="preserve"> lietošanu tiek ve</w:t>
      </w:r>
      <w:r w:rsidR="00E32101">
        <w:rPr>
          <w:rFonts w:ascii="Times New Roman" w:eastAsia="Times New Roman" w:hAnsi="Times New Roman" w:cs="Times New Roman"/>
          <w:iCs/>
          <w:sz w:val="26"/>
          <w:szCs w:val="26"/>
          <w:lang w:eastAsia="lv-LV"/>
        </w:rPr>
        <w:t>ikti pārskaitījuma veidā uz</w:t>
      </w:r>
      <w:r w:rsidR="00C56987" w:rsidRPr="00724919">
        <w:rPr>
          <w:rFonts w:ascii="Times New Roman" w:eastAsia="Times New Roman" w:hAnsi="Times New Roman" w:cs="Times New Roman"/>
          <w:iCs/>
          <w:sz w:val="26"/>
          <w:szCs w:val="26"/>
          <w:lang w:eastAsia="lv-LV"/>
        </w:rPr>
        <w:t xml:space="preserve"> </w:t>
      </w:r>
      <w:r w:rsidR="00C56987" w:rsidRPr="00D936EC">
        <w:rPr>
          <w:rFonts w:ascii="Times New Roman" w:eastAsia="Times New Roman" w:hAnsi="Times New Roman" w:cs="Times New Roman"/>
          <w:b/>
          <w:i/>
          <w:iCs/>
          <w:sz w:val="26"/>
          <w:szCs w:val="26"/>
          <w:lang w:eastAsia="lv-LV"/>
        </w:rPr>
        <w:t>Iznomātāja</w:t>
      </w:r>
      <w:r w:rsidR="00C56987" w:rsidRPr="00724919">
        <w:rPr>
          <w:rFonts w:ascii="Times New Roman" w:eastAsia="Times New Roman" w:hAnsi="Times New Roman" w:cs="Times New Roman"/>
          <w:iCs/>
          <w:sz w:val="26"/>
          <w:szCs w:val="26"/>
          <w:lang w:eastAsia="lv-LV"/>
        </w:rPr>
        <w:t xml:space="preserve"> norēķinu kontu</w:t>
      </w:r>
      <w:r w:rsidR="00146967" w:rsidRPr="00724919">
        <w:rPr>
          <w:rFonts w:ascii="Times New Roman" w:eastAsia="Times New Roman" w:hAnsi="Times New Roman" w:cs="Times New Roman"/>
          <w:iCs/>
          <w:sz w:val="26"/>
          <w:szCs w:val="26"/>
          <w:lang w:eastAsia="lv-LV"/>
        </w:rPr>
        <w:t>:</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Rīgas pilsētas pašvaldība</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Adrese: Rātslaukums 1, Rīga, LV-1050</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NMR kods: 90011524360</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PVN reģ. Nr.LV90011524360</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Banka: Luminor Bank AS Latvijas filiāle</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Kods: RIKOLV2X</w:t>
      </w:r>
    </w:p>
    <w:p w:rsidR="00FC3777" w:rsidRDefault="00FC3777" w:rsidP="00FC3777">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Konts: LV38RIKO0020900011010”.</w:t>
      </w:r>
    </w:p>
    <w:p w:rsidR="002C4C67" w:rsidRDefault="002C4C67" w:rsidP="00403FFF">
      <w:pPr>
        <w:tabs>
          <w:tab w:val="left" w:pos="540"/>
        </w:tabs>
        <w:spacing w:after="0" w:line="240" w:lineRule="auto"/>
        <w:ind w:right="-766"/>
        <w:jc w:val="both"/>
        <w:rPr>
          <w:rFonts w:ascii="Times New Roman" w:eastAsia="Times New Roman" w:hAnsi="Times New Roman" w:cs="Times New Roman"/>
          <w:sz w:val="26"/>
          <w:szCs w:val="26"/>
        </w:rPr>
      </w:pPr>
      <w:r w:rsidRPr="00724919">
        <w:rPr>
          <w:rFonts w:ascii="Times New Roman" w:eastAsia="Times New Roman" w:hAnsi="Times New Roman" w:cs="Times New Roman"/>
          <w:sz w:val="26"/>
          <w:szCs w:val="26"/>
        </w:rPr>
        <w:t>3.</w:t>
      </w:r>
      <w:r w:rsidR="0079310B" w:rsidRPr="00724919">
        <w:rPr>
          <w:rFonts w:ascii="Times New Roman" w:eastAsia="Times New Roman" w:hAnsi="Times New Roman" w:cs="Times New Roman"/>
          <w:sz w:val="26"/>
          <w:szCs w:val="26"/>
        </w:rPr>
        <w:t>7</w:t>
      </w:r>
      <w:r w:rsidRPr="00724919">
        <w:rPr>
          <w:rFonts w:ascii="Times New Roman" w:eastAsia="Times New Roman" w:hAnsi="Times New Roman" w:cs="Times New Roman"/>
          <w:sz w:val="26"/>
          <w:szCs w:val="26"/>
        </w:rPr>
        <w:t xml:space="preserve">. </w:t>
      </w:r>
      <w:r w:rsidRPr="00724919">
        <w:rPr>
          <w:rFonts w:ascii="Times New Roman" w:eastAsia="Times New Roman" w:hAnsi="Times New Roman" w:cs="Times New Roman"/>
          <w:sz w:val="26"/>
          <w:szCs w:val="26"/>
        </w:rPr>
        <w:tab/>
        <w:t xml:space="preserve">Par maksājumu termiņu kavējumiem </w:t>
      </w:r>
      <w:r w:rsidRPr="00724919">
        <w:rPr>
          <w:rFonts w:ascii="Times New Roman" w:eastAsia="Times New Roman" w:hAnsi="Times New Roman" w:cs="Times New Roman"/>
          <w:b/>
          <w:i/>
          <w:sz w:val="26"/>
          <w:szCs w:val="26"/>
        </w:rPr>
        <w:t>Nomnieks</w:t>
      </w:r>
      <w:r w:rsidRPr="00724919">
        <w:rPr>
          <w:rFonts w:ascii="Times New Roman" w:eastAsia="Times New Roman" w:hAnsi="Times New Roman" w:cs="Times New Roman"/>
          <w:sz w:val="26"/>
          <w:szCs w:val="26"/>
        </w:rPr>
        <w:t xml:space="preserve"> </w:t>
      </w:r>
      <w:r w:rsidRPr="00724919">
        <w:rPr>
          <w:rFonts w:ascii="Times New Roman" w:eastAsia="Times New Roman" w:hAnsi="Times New Roman" w:cs="Times New Roman"/>
          <w:b/>
          <w:i/>
          <w:sz w:val="26"/>
          <w:szCs w:val="26"/>
        </w:rPr>
        <w:t>Iznomātājam</w:t>
      </w:r>
      <w:r w:rsidRPr="0072491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maksā nokavējuma procentus 0,1% apmērā no kavētās maksājuma summas par katru nokavēto dienu.</w:t>
      </w:r>
    </w:p>
    <w:p w:rsidR="00D20997" w:rsidRDefault="00D20997" w:rsidP="00403FFF">
      <w:pPr>
        <w:tabs>
          <w:tab w:val="left" w:pos="540"/>
        </w:tabs>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3.8. Visi </w:t>
      </w:r>
      <w:r w:rsidRPr="00DE7760">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saņemtie maksājumi pirmām kārtām dzēš nokavējuma procentus.</w:t>
      </w:r>
    </w:p>
    <w:p w:rsidR="00EE210B" w:rsidRPr="002C4C67" w:rsidRDefault="00DE7760" w:rsidP="00403FFF">
      <w:pPr>
        <w:tabs>
          <w:tab w:val="left" w:pos="540"/>
        </w:tabs>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3.9. Visi Līgumā paredzētie maksājumi tiek uzskatīti par samaksātiem tikai tajā brīdī, kad </w:t>
      </w:r>
      <w:r w:rsidRPr="00FE4907">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w:t>
      </w:r>
      <w:r w:rsidR="00FE4907">
        <w:rPr>
          <w:rFonts w:ascii="Times New Roman" w:eastAsia="Times New Roman" w:hAnsi="Times New Roman" w:cs="Times New Roman"/>
          <w:sz w:val="26"/>
          <w:szCs w:val="26"/>
        </w:rPr>
        <w:t>norēķinu kontā ir saņemta maksājuma samaksa pilnā apmērā.</w:t>
      </w:r>
    </w:p>
    <w:p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3.</w:t>
      </w:r>
      <w:r w:rsidR="00AE76F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 Iznomātājam</w:t>
      </w:r>
      <w:r w:rsidRPr="002C4C67">
        <w:rPr>
          <w:rFonts w:ascii="Times New Roman" w:eastAsia="Times New Roman" w:hAnsi="Times New Roman" w:cs="Times New Roman"/>
          <w:sz w:val="26"/>
          <w:szCs w:val="26"/>
        </w:rPr>
        <w:t xml:space="preserve"> ir tiesības, rakstiski nosūtot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attiecīgu paziņojumu, vienpusēji mainīt Nekustamā īpašuma nomas maksas apmēru bez grozījumu izdarīšanas Līgumā:</w:t>
      </w:r>
    </w:p>
    <w:p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3.</w:t>
      </w:r>
      <w:r w:rsidR="00AE76F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.1. </w:t>
      </w:r>
      <w:r w:rsidRPr="002C4C67">
        <w:rPr>
          <w:rFonts w:ascii="Times New Roman" w:eastAsia="Times New Roman" w:hAnsi="Times New Roman" w:cs="Times New Roman"/>
          <w:sz w:val="26"/>
          <w:szCs w:val="26"/>
          <w:lang w:eastAsia="lv-LV"/>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3.</w:t>
      </w:r>
      <w:r w:rsidR="00AE76F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.2. </w:t>
      </w:r>
      <w:r w:rsidRPr="002C4C67">
        <w:rPr>
          <w:rFonts w:ascii="Times New Roman" w:eastAsia="Times New Roman" w:hAnsi="Times New Roman" w:cs="Times New Roman"/>
          <w:sz w:val="26"/>
          <w:szCs w:val="26"/>
          <w:lang w:eastAsia="lv-LV"/>
        </w:rPr>
        <w:t>ja saskaņā ar normatīvajiem aktiem tiek no jauna ieviesti vai palielināti nodokļi vai nodevas. Minētajos gadījumos nomas maksas apmērs tiek mainīts, sākot ar dienu, kāda noteikta attiecīgajos normatīvajos aktos;</w:t>
      </w:r>
    </w:p>
    <w:p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3.</w:t>
      </w:r>
      <w:r w:rsidR="00AE76FD">
        <w:rPr>
          <w:rFonts w:ascii="Times New Roman" w:eastAsia="Times New Roman" w:hAnsi="Times New Roman" w:cs="Times New Roman"/>
          <w:sz w:val="26"/>
          <w:szCs w:val="26"/>
          <w:lang w:eastAsia="lv-LV"/>
        </w:rPr>
        <w:t>10</w:t>
      </w:r>
      <w:r w:rsidRPr="002C4C67">
        <w:rPr>
          <w:rFonts w:ascii="Times New Roman" w:eastAsia="Times New Roman" w:hAnsi="Times New Roman" w:cs="Times New Roman"/>
          <w:sz w:val="26"/>
          <w:szCs w:val="26"/>
          <w:lang w:eastAsia="lv-LV"/>
        </w:rPr>
        <w:t xml:space="preserve">.3. reizi gadā, ja ir mainījušies </w:t>
      </w:r>
      <w:r w:rsidR="00B42225" w:rsidRPr="00B42225">
        <w:rPr>
          <w:rFonts w:ascii="Times New Roman" w:eastAsia="Times New Roman" w:hAnsi="Times New Roman" w:cs="Times New Roman"/>
          <w:b/>
          <w:i/>
          <w:sz w:val="26"/>
          <w:szCs w:val="26"/>
          <w:lang w:eastAsia="lv-LV"/>
        </w:rPr>
        <w:t>I</w:t>
      </w:r>
      <w:r w:rsidRPr="00B42225">
        <w:rPr>
          <w:rFonts w:ascii="Times New Roman" w:eastAsia="Times New Roman" w:hAnsi="Times New Roman" w:cs="Times New Roman"/>
          <w:b/>
          <w:i/>
          <w:sz w:val="26"/>
          <w:szCs w:val="26"/>
          <w:lang w:eastAsia="lv-LV"/>
        </w:rPr>
        <w:t>znomātāja</w:t>
      </w:r>
      <w:r w:rsidRPr="002C4C67">
        <w:rPr>
          <w:rFonts w:ascii="Times New Roman" w:eastAsia="Times New Roman" w:hAnsi="Times New Roman" w:cs="Times New Roman"/>
          <w:sz w:val="26"/>
          <w:szCs w:val="26"/>
          <w:lang w:eastAsia="lv-LV"/>
        </w:rPr>
        <w:t xml:space="preserve"> nomas objekta plānotie pārvaldīšanas izdevumi</w:t>
      </w:r>
      <w:r w:rsidR="00DE144D">
        <w:rPr>
          <w:rFonts w:ascii="Times New Roman" w:eastAsia="Times New Roman" w:hAnsi="Times New Roman" w:cs="Times New Roman"/>
          <w:sz w:val="26"/>
          <w:szCs w:val="26"/>
          <w:lang w:eastAsia="lv-LV"/>
        </w:rPr>
        <w:t xml:space="preserve"> vai zemes nomas maksa</w:t>
      </w:r>
      <w:r w:rsidR="0074277A">
        <w:rPr>
          <w:rFonts w:ascii="Times New Roman" w:eastAsia="Times New Roman" w:hAnsi="Times New Roman" w:cs="Times New Roman"/>
          <w:sz w:val="26"/>
          <w:szCs w:val="26"/>
          <w:lang w:eastAsia="lv-LV"/>
        </w:rPr>
        <w:t>s maksājumi zemes īpašniekiem</w:t>
      </w:r>
      <w:r w:rsidRPr="002C4C67">
        <w:rPr>
          <w:rFonts w:ascii="Times New Roman" w:eastAsia="Times New Roman" w:hAnsi="Times New Roman" w:cs="Times New Roman"/>
          <w:sz w:val="26"/>
          <w:szCs w:val="26"/>
          <w:lang w:eastAsia="lv-LV"/>
        </w:rPr>
        <w:t>;</w:t>
      </w:r>
    </w:p>
    <w:p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lang w:eastAsia="lv-LV"/>
        </w:rPr>
        <w:t>3.</w:t>
      </w:r>
      <w:r w:rsidR="00AE76FD">
        <w:rPr>
          <w:rFonts w:ascii="Times New Roman" w:eastAsia="Times New Roman" w:hAnsi="Times New Roman" w:cs="Times New Roman"/>
          <w:sz w:val="26"/>
          <w:szCs w:val="26"/>
          <w:lang w:eastAsia="lv-LV"/>
        </w:rPr>
        <w:t>10</w:t>
      </w:r>
      <w:r w:rsidRPr="002C4C67">
        <w:rPr>
          <w:rFonts w:ascii="Times New Roman" w:eastAsia="Times New Roman" w:hAnsi="Times New Roman" w:cs="Times New Roman"/>
          <w:sz w:val="26"/>
          <w:szCs w:val="26"/>
          <w:lang w:eastAsia="lv-LV"/>
        </w:rPr>
        <w:t>.4. ja normatīvie akti paredz citu nomas maksas apmēru vai nomas maksas aprēķināšanas kārtību.</w:t>
      </w:r>
    </w:p>
    <w:p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3.</w:t>
      </w:r>
      <w:r w:rsidR="00872EC0">
        <w:rPr>
          <w:rFonts w:ascii="Times New Roman" w:eastAsia="Times New Roman" w:hAnsi="Times New Roman" w:cs="Times New Roman"/>
          <w:sz w:val="26"/>
          <w:szCs w:val="26"/>
        </w:rPr>
        <w:t>1</w:t>
      </w:r>
      <w:r w:rsidR="00AE76FD">
        <w:rPr>
          <w:rFonts w:ascii="Times New Roman" w:eastAsia="Times New Roman" w:hAnsi="Times New Roman" w:cs="Times New Roman"/>
          <w:sz w:val="26"/>
          <w:szCs w:val="26"/>
        </w:rPr>
        <w:t>1</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pacing w:val="2"/>
          <w:sz w:val="26"/>
          <w:szCs w:val="26"/>
        </w:rPr>
        <w:t xml:space="preserve"> ir tiesības Līguma darbības laikā, pamatojoties uz </w:t>
      </w:r>
      <w:r w:rsidRPr="002C4C67">
        <w:rPr>
          <w:rFonts w:ascii="Times New Roman" w:eastAsia="Times New Roman" w:hAnsi="Times New Roman" w:cs="Times New Roman"/>
          <w:b/>
          <w:i/>
          <w:spacing w:val="2"/>
          <w:sz w:val="26"/>
          <w:szCs w:val="26"/>
        </w:rPr>
        <w:t xml:space="preserve">Nomnieka </w:t>
      </w:r>
      <w:r w:rsidRPr="002C4C67">
        <w:rPr>
          <w:rFonts w:ascii="Times New Roman" w:eastAsia="Times New Roman" w:hAnsi="Times New Roman" w:cs="Times New Roman"/>
          <w:spacing w:val="2"/>
          <w:sz w:val="26"/>
          <w:szCs w:val="26"/>
        </w:rPr>
        <w:t xml:space="preserve">rakstisku iesniegumu, samazināt Nekustamā īpašuma nomas maksu, ja nekustamā īpašuma tirgus segmentā pastāv nomas objektu pieprasījuma un nomas maksu samazinājuma tendence. Nekustamā īpašuma nomas maksu nesamazina </w:t>
      </w:r>
      <w:r w:rsidRPr="002C4C67">
        <w:rPr>
          <w:rFonts w:ascii="Times New Roman" w:eastAsia="Times New Roman" w:hAnsi="Times New Roman" w:cs="Times New Roman"/>
          <w:sz w:val="26"/>
          <w:szCs w:val="26"/>
          <w:lang w:eastAsia="lv-LV"/>
        </w:rPr>
        <w:t>pirmo trīs gadu laikā</w:t>
      </w:r>
      <w:r w:rsidRPr="002C4C67">
        <w:rPr>
          <w:rFonts w:ascii="Times New Roman" w:eastAsia="Times New Roman" w:hAnsi="Times New Roman" w:cs="Times New Roman"/>
          <w:spacing w:val="2"/>
          <w:sz w:val="26"/>
          <w:szCs w:val="26"/>
        </w:rPr>
        <w:t xml:space="preserve"> pēc Līguma stāšanās spēkā</w:t>
      </w:r>
      <w:r w:rsidRPr="002C4C67">
        <w:rPr>
          <w:rFonts w:ascii="Times New Roman" w:eastAsia="Times New Roman" w:hAnsi="Times New Roman" w:cs="Times New Roman"/>
          <w:sz w:val="26"/>
          <w:szCs w:val="26"/>
        </w:rPr>
        <w:t>.</w:t>
      </w:r>
    </w:p>
    <w:p w:rsidR="002C4C67" w:rsidRPr="002C4C67" w:rsidRDefault="002C4C67" w:rsidP="008A24A5">
      <w:pPr>
        <w:tabs>
          <w:tab w:val="left" w:pos="720"/>
        </w:tabs>
        <w:spacing w:after="0" w:line="240" w:lineRule="auto"/>
        <w:ind w:right="-766"/>
        <w:jc w:val="both"/>
        <w:outlineLvl w:val="0"/>
        <w:rPr>
          <w:rFonts w:ascii="Times New Roman" w:eastAsia="Times New Roman" w:hAnsi="Times New Roman" w:cs="Times New Roman"/>
          <w:b/>
          <w:sz w:val="26"/>
          <w:szCs w:val="26"/>
        </w:rPr>
      </w:pPr>
      <w:r w:rsidRPr="002C4C67">
        <w:rPr>
          <w:rFonts w:ascii="Times New Roman" w:eastAsia="Times New Roman" w:hAnsi="Times New Roman" w:cs="Times New Roman"/>
          <w:sz w:val="26"/>
          <w:szCs w:val="26"/>
        </w:rPr>
        <w:t>3.</w:t>
      </w:r>
      <w:r w:rsidR="0079310B">
        <w:rPr>
          <w:rFonts w:ascii="Times New Roman" w:eastAsia="Times New Roman" w:hAnsi="Times New Roman" w:cs="Times New Roman"/>
          <w:sz w:val="26"/>
          <w:szCs w:val="26"/>
        </w:rPr>
        <w:t>1</w:t>
      </w:r>
      <w:r w:rsidR="00AE76FD">
        <w:rPr>
          <w:rFonts w:ascii="Times New Roman" w:eastAsia="Times New Roman" w:hAnsi="Times New Roman" w:cs="Times New Roman"/>
          <w:sz w:val="26"/>
          <w:szCs w:val="26"/>
        </w:rPr>
        <w:t>2</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ab/>
      </w:r>
      <w:r w:rsidRPr="002C4C67">
        <w:rPr>
          <w:rFonts w:ascii="Times New Roman" w:eastAsia="Times New Roman" w:hAnsi="Times New Roman" w:cs="Times New Roman"/>
          <w:b/>
          <w:bCs/>
          <w:i/>
          <w:iCs/>
          <w:sz w:val="26"/>
          <w:szCs w:val="26"/>
        </w:rPr>
        <w:t xml:space="preserve">Nomnieks </w:t>
      </w:r>
      <w:r w:rsidRPr="002C4C67">
        <w:rPr>
          <w:rFonts w:ascii="Times New Roman" w:eastAsia="Times New Roman" w:hAnsi="Times New Roman" w:cs="Times New Roman"/>
          <w:sz w:val="26"/>
          <w:szCs w:val="26"/>
        </w:rPr>
        <w:t xml:space="preserve">apņemas </w:t>
      </w:r>
      <w:r w:rsidR="00321552" w:rsidRPr="00321552">
        <w:rPr>
          <w:rFonts w:ascii="Times New Roman" w:eastAsia="Times New Roman" w:hAnsi="Times New Roman" w:cs="Times New Roman"/>
          <w:sz w:val="26"/>
          <w:szCs w:val="26"/>
        </w:rPr>
        <w:t>viena mēneša</w:t>
      </w:r>
      <w:r w:rsidRPr="00321552">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laikā pēc Līguma stāšanās spēkā apdrošināt Nekustamo īpašumu pret visa veida riskiem par</w:t>
      </w:r>
      <w:r w:rsidR="008E7F42">
        <w:rPr>
          <w:rFonts w:ascii="Times New Roman" w:eastAsia="Times New Roman" w:hAnsi="Times New Roman" w:cs="Times New Roman"/>
          <w:sz w:val="26"/>
          <w:szCs w:val="26"/>
        </w:rPr>
        <w:t xml:space="preserve"> saviem līdzekļiem, nodrošinot Nekustamā ī</w:t>
      </w:r>
      <w:r w:rsidRPr="002C4C67">
        <w:rPr>
          <w:rFonts w:ascii="Times New Roman" w:eastAsia="Times New Roman" w:hAnsi="Times New Roman" w:cs="Times New Roman"/>
          <w:sz w:val="26"/>
          <w:szCs w:val="26"/>
        </w:rPr>
        <w:t>pašuma apdrošināšanas nepārtrauktību visā Līguma darbības laikā. Apdrošināšanas atlīdzības lielums tiek no</w:t>
      </w:r>
      <w:r w:rsidR="008E7F42">
        <w:rPr>
          <w:rFonts w:ascii="Times New Roman" w:eastAsia="Times New Roman" w:hAnsi="Times New Roman" w:cs="Times New Roman"/>
          <w:sz w:val="26"/>
          <w:szCs w:val="26"/>
        </w:rPr>
        <w:t>teikts Nekustamā ī</w:t>
      </w:r>
      <w:r w:rsidRPr="002C4C67">
        <w:rPr>
          <w:rFonts w:ascii="Times New Roman" w:eastAsia="Times New Roman" w:hAnsi="Times New Roman" w:cs="Times New Roman"/>
          <w:sz w:val="26"/>
          <w:szCs w:val="26"/>
        </w:rPr>
        <w:t>p</w:t>
      </w:r>
      <w:r w:rsidR="00DD0688">
        <w:rPr>
          <w:rFonts w:ascii="Times New Roman" w:eastAsia="Times New Roman" w:hAnsi="Times New Roman" w:cs="Times New Roman"/>
          <w:sz w:val="26"/>
          <w:szCs w:val="26"/>
        </w:rPr>
        <w:t>ašuma atjaunošanas vērtībā. Ja Nekustamā ī</w:t>
      </w:r>
      <w:r w:rsidRPr="002C4C67">
        <w:rPr>
          <w:rFonts w:ascii="Times New Roman" w:eastAsia="Times New Roman" w:hAnsi="Times New Roman" w:cs="Times New Roman"/>
          <w:sz w:val="26"/>
          <w:szCs w:val="26"/>
        </w:rPr>
        <w:t>pašuma nolietojums ir lielāks par 50%, apdroš</w:t>
      </w:r>
      <w:r w:rsidR="002905B5">
        <w:rPr>
          <w:rFonts w:ascii="Times New Roman" w:eastAsia="Times New Roman" w:hAnsi="Times New Roman" w:cs="Times New Roman"/>
          <w:sz w:val="26"/>
          <w:szCs w:val="26"/>
        </w:rPr>
        <w:t>ināšanas atlīdzības lielums ir Nekustamā ī</w:t>
      </w:r>
      <w:r w:rsidRPr="002C4C67">
        <w:rPr>
          <w:rFonts w:ascii="Times New Roman" w:eastAsia="Times New Roman" w:hAnsi="Times New Roman" w:cs="Times New Roman"/>
          <w:sz w:val="26"/>
          <w:szCs w:val="26"/>
        </w:rPr>
        <w:t>pašuma faktiskā vērtīb</w:t>
      </w:r>
      <w:r w:rsidR="00115E67">
        <w:rPr>
          <w:rFonts w:ascii="Times New Roman" w:eastAsia="Times New Roman" w:hAnsi="Times New Roman" w:cs="Times New Roman"/>
          <w:sz w:val="26"/>
          <w:szCs w:val="26"/>
        </w:rPr>
        <w:t>a, bet tā nevar būt mazāka par Nekustamā ī</w:t>
      </w:r>
      <w:r w:rsidRPr="002C4C67">
        <w:rPr>
          <w:rFonts w:ascii="Times New Roman" w:eastAsia="Times New Roman" w:hAnsi="Times New Roman" w:cs="Times New Roman"/>
          <w:sz w:val="26"/>
          <w:szCs w:val="26"/>
        </w:rPr>
        <w:t xml:space="preserve">pašuma kadastrālo vērtību. Kā apdrošināšanas atlīdzības saņēmējs polisē jānorāda </w:t>
      </w:r>
      <w:r w:rsidRPr="002C4C67">
        <w:rPr>
          <w:rFonts w:ascii="Times New Roman" w:eastAsia="Times New Roman" w:hAnsi="Times New Roman" w:cs="Times New Roman"/>
          <w:b/>
          <w:bCs/>
          <w:i/>
          <w:iCs/>
          <w:sz w:val="26"/>
          <w:szCs w:val="26"/>
        </w:rPr>
        <w:t>Iznomātājs.</w:t>
      </w:r>
      <w:r w:rsidRPr="002C4C67">
        <w:rPr>
          <w:rFonts w:ascii="Times New Roman" w:eastAsia="Times New Roman" w:hAnsi="Times New Roman" w:cs="Times New Roman"/>
          <w:sz w:val="26"/>
          <w:szCs w:val="26"/>
        </w:rPr>
        <w:t xml:space="preserve"> Apdrošināšanas polise (polises) iesniedzama </w:t>
      </w:r>
      <w:r w:rsidRPr="002C4C67">
        <w:rPr>
          <w:rFonts w:ascii="Times New Roman" w:eastAsia="Times New Roman" w:hAnsi="Times New Roman" w:cs="Times New Roman"/>
          <w:b/>
          <w:bCs/>
          <w:i/>
          <w:iCs/>
          <w:sz w:val="26"/>
          <w:szCs w:val="26"/>
        </w:rPr>
        <w:t>Iznomātājam</w:t>
      </w:r>
      <w:r w:rsidRPr="002C4C67">
        <w:rPr>
          <w:rFonts w:ascii="Times New Roman" w:eastAsia="Times New Roman" w:hAnsi="Times New Roman" w:cs="Times New Roman"/>
          <w:sz w:val="26"/>
          <w:szCs w:val="26"/>
        </w:rPr>
        <w:t xml:space="preserve"> piecu darba dienu laikā pēc attiecīga apdrošināšanas līguma noslēgšanas.</w:t>
      </w:r>
    </w:p>
    <w:p w:rsidR="002C4C67" w:rsidRPr="00AB5A87" w:rsidRDefault="002C4C67" w:rsidP="005F7047">
      <w:pPr>
        <w:spacing w:before="60" w:after="60" w:line="240" w:lineRule="auto"/>
        <w:ind w:right="-765"/>
        <w:jc w:val="center"/>
        <w:rPr>
          <w:rFonts w:ascii="Times New Roman" w:eastAsia="Times New Roman" w:hAnsi="Times New Roman" w:cs="Times New Roman"/>
          <w:b/>
          <w:sz w:val="26"/>
          <w:szCs w:val="26"/>
        </w:rPr>
      </w:pPr>
      <w:r w:rsidRPr="00AB5A87">
        <w:rPr>
          <w:rFonts w:ascii="Times New Roman" w:eastAsia="Times New Roman" w:hAnsi="Times New Roman" w:cs="Times New Roman"/>
          <w:b/>
          <w:sz w:val="26"/>
          <w:szCs w:val="26"/>
        </w:rPr>
        <w:t>4. Pušu pienākumi un tiesības</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4.1. Nekustamā īpašuma stāvoklis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zināms. Tas tiek iznomāts tādā stāvoklī, kādā tas ir nodošanas dienā un kāds ir fiksēts Līgumam pievienotajā Nekustamā īpašum</w:t>
      </w:r>
      <w:r w:rsidR="00146967">
        <w:rPr>
          <w:rFonts w:ascii="Times New Roman" w:eastAsia="Times New Roman" w:hAnsi="Times New Roman" w:cs="Times New Roman"/>
          <w:sz w:val="26"/>
          <w:szCs w:val="26"/>
        </w:rPr>
        <w:t xml:space="preserve">a </w:t>
      </w:r>
      <w:r w:rsidR="00146967">
        <w:rPr>
          <w:rFonts w:ascii="Times New Roman" w:eastAsia="Times New Roman" w:hAnsi="Times New Roman" w:cs="Times New Roman"/>
          <w:sz w:val="26"/>
          <w:szCs w:val="26"/>
        </w:rPr>
        <w:lastRenderedPageBreak/>
        <w:t>pieņemšanas un nodošana</w:t>
      </w:r>
      <w:r w:rsidR="00CB0623">
        <w:rPr>
          <w:rFonts w:ascii="Times New Roman" w:eastAsia="Times New Roman" w:hAnsi="Times New Roman" w:cs="Times New Roman"/>
          <w:sz w:val="26"/>
          <w:szCs w:val="26"/>
        </w:rPr>
        <w:t>s aktā. Akts tiek pievienots</w:t>
      </w:r>
      <w:r w:rsidR="00146967">
        <w:rPr>
          <w:rFonts w:ascii="Times New Roman" w:eastAsia="Times New Roman" w:hAnsi="Times New Roman" w:cs="Times New Roman"/>
          <w:sz w:val="26"/>
          <w:szCs w:val="26"/>
        </w:rPr>
        <w:t xml:space="preserve"> L</w:t>
      </w:r>
      <w:r w:rsidR="00F03428">
        <w:rPr>
          <w:rFonts w:ascii="Times New Roman" w:eastAsia="Times New Roman" w:hAnsi="Times New Roman" w:cs="Times New Roman"/>
          <w:sz w:val="26"/>
          <w:szCs w:val="26"/>
        </w:rPr>
        <w:t>īgumam (pielikums Nr.1) un ir</w:t>
      </w:r>
      <w:r w:rsidR="00146967">
        <w:rPr>
          <w:rFonts w:ascii="Times New Roman" w:eastAsia="Times New Roman" w:hAnsi="Times New Roman" w:cs="Times New Roman"/>
          <w:sz w:val="26"/>
          <w:szCs w:val="26"/>
        </w:rPr>
        <w:t xml:space="preserve"> Līguma neatņemama sastāvdaļa.</w:t>
      </w:r>
    </w:p>
    <w:p w:rsidR="002C4C67" w:rsidRPr="00D6236A" w:rsidRDefault="002C4C67" w:rsidP="00D6236A">
      <w:pPr>
        <w:tabs>
          <w:tab w:val="left" w:pos="540"/>
        </w:tabs>
        <w:spacing w:after="0" w:line="240" w:lineRule="auto"/>
        <w:ind w:right="-766"/>
        <w:jc w:val="both"/>
        <w:rPr>
          <w:rFonts w:ascii="Times New Roman" w:eastAsia="Times New Roman" w:hAnsi="Times New Roman" w:cs="Times New Roman"/>
          <w:b/>
          <w:sz w:val="26"/>
          <w:szCs w:val="26"/>
        </w:rPr>
      </w:pPr>
      <w:r w:rsidRPr="002C4C67">
        <w:rPr>
          <w:rFonts w:ascii="Times New Roman" w:eastAsia="Times New Roman" w:hAnsi="Times New Roman" w:cs="Times New Roman"/>
          <w:sz w:val="26"/>
          <w:szCs w:val="26"/>
          <w:lang w:eastAsia="lv-LV"/>
        </w:rPr>
        <w:t>4.2.</w:t>
      </w:r>
      <w:r w:rsidRPr="002C4C67">
        <w:rPr>
          <w:rFonts w:ascii="Times New Roman" w:eastAsia="Times New Roman" w:hAnsi="Times New Roman" w:cs="Times New Roman"/>
          <w:b/>
          <w:i/>
          <w:sz w:val="26"/>
          <w:szCs w:val="26"/>
          <w:lang w:eastAsia="lv-LV"/>
        </w:rPr>
        <w:t xml:space="preserve"> Nomniekam</w:t>
      </w:r>
      <w:r w:rsidRPr="002C4C67">
        <w:rPr>
          <w:rFonts w:ascii="Times New Roman" w:eastAsia="Times New Roman" w:hAnsi="Times New Roman" w:cs="Times New Roman"/>
          <w:sz w:val="26"/>
          <w:szCs w:val="26"/>
          <w:lang w:eastAsia="lv-LV"/>
        </w:rPr>
        <w:t xml:space="preserve"> ir pienākums v</w:t>
      </w:r>
      <w:r w:rsidRPr="002C4C67">
        <w:rPr>
          <w:rFonts w:ascii="Times New Roman" w:eastAsia="Times New Roman" w:hAnsi="Times New Roman" w:cs="Times New Roman"/>
          <w:sz w:val="26"/>
          <w:szCs w:val="26"/>
        </w:rPr>
        <w:t>isā Līguma darbības laikā veikt visas nepieciešamās darbības, lai nepasliktinātu Nekustamā īpašuma tehnisko st</w:t>
      </w:r>
      <w:r w:rsidR="00317316">
        <w:rPr>
          <w:rFonts w:ascii="Times New Roman" w:eastAsia="Times New Roman" w:hAnsi="Times New Roman" w:cs="Times New Roman"/>
          <w:sz w:val="26"/>
          <w:szCs w:val="26"/>
        </w:rPr>
        <w:t>āvokli, kā arī  ārējo izskatu. Ja i</w:t>
      </w:r>
      <w:r w:rsidRPr="002C4C67">
        <w:rPr>
          <w:rFonts w:ascii="Times New Roman" w:eastAsia="Times New Roman" w:hAnsi="Times New Roman" w:cs="Times New Roman"/>
          <w:sz w:val="26"/>
          <w:szCs w:val="26"/>
        </w:rPr>
        <w:t xml:space="preserve">epriekš saskaņojot ar </w:t>
      </w:r>
      <w:r w:rsidRPr="00446456">
        <w:rPr>
          <w:rFonts w:ascii="Times New Roman" w:eastAsia="Times New Roman" w:hAnsi="Times New Roman" w:cs="Times New Roman"/>
          <w:b/>
          <w:i/>
          <w:sz w:val="26"/>
          <w:szCs w:val="26"/>
        </w:rPr>
        <w:t>Iznomātāju</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00EF077E">
        <w:rPr>
          <w:rFonts w:ascii="Times New Roman" w:eastAsia="Times New Roman" w:hAnsi="Times New Roman" w:cs="Times New Roman"/>
          <w:sz w:val="26"/>
          <w:szCs w:val="26"/>
        </w:rPr>
        <w:t xml:space="preserve"> apņemas veikt </w:t>
      </w:r>
      <w:r w:rsidR="00EF077E" w:rsidRPr="00064FAD">
        <w:rPr>
          <w:rFonts w:ascii="Times New Roman" w:eastAsia="Times New Roman" w:hAnsi="Times New Roman" w:cs="Times New Roman"/>
          <w:sz w:val="26"/>
          <w:szCs w:val="26"/>
        </w:rPr>
        <w:t>Nekustamā ī</w:t>
      </w:r>
      <w:r w:rsidRPr="00064FAD">
        <w:rPr>
          <w:rFonts w:ascii="Times New Roman" w:eastAsia="Times New Roman" w:hAnsi="Times New Roman" w:cs="Times New Roman"/>
          <w:sz w:val="26"/>
          <w:szCs w:val="26"/>
        </w:rPr>
        <w:t>pašuma</w:t>
      </w:r>
      <w:r w:rsidR="00317316">
        <w:rPr>
          <w:rFonts w:ascii="Times New Roman" w:eastAsia="Times New Roman" w:hAnsi="Times New Roman" w:cs="Times New Roman"/>
          <w:sz w:val="26"/>
          <w:szCs w:val="26"/>
        </w:rPr>
        <w:t xml:space="preserve"> kārtējo remontu, tad</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Nomnieks </w:t>
      </w:r>
      <w:r w:rsidR="00EF077E">
        <w:rPr>
          <w:rFonts w:ascii="Times New Roman" w:eastAsia="Times New Roman" w:hAnsi="Times New Roman" w:cs="Times New Roman"/>
          <w:sz w:val="26"/>
          <w:szCs w:val="26"/>
        </w:rPr>
        <w:t>ievēro, ka tas</w:t>
      </w:r>
      <w:r w:rsidRPr="002C4C67">
        <w:rPr>
          <w:rFonts w:ascii="Times New Roman" w:eastAsia="Times New Roman" w:hAnsi="Times New Roman" w:cs="Times New Roman"/>
          <w:sz w:val="26"/>
          <w:szCs w:val="26"/>
        </w:rPr>
        <w:t xml:space="preserve"> veicams atbilstoši būvniecību regulējošo normatīvo aktu prasībām. Izdevumus par minētajiem remontdarbiem sedz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bCs/>
          <w:iCs/>
          <w:sz w:val="26"/>
          <w:szCs w:val="26"/>
        </w:rPr>
        <w:t xml:space="preserve"> Pēc būvdarbu pabeigšanas </w:t>
      </w:r>
      <w:r w:rsidRPr="002C4C67">
        <w:rPr>
          <w:rFonts w:ascii="Times New Roman" w:eastAsia="Times New Roman" w:hAnsi="Times New Roman" w:cs="Times New Roman"/>
          <w:b/>
          <w:bCs/>
          <w:i/>
          <w:iCs/>
          <w:sz w:val="26"/>
          <w:szCs w:val="26"/>
        </w:rPr>
        <w:t>Nomnieks</w:t>
      </w:r>
      <w:r w:rsidRPr="002C4C67">
        <w:rPr>
          <w:rFonts w:ascii="Times New Roman" w:eastAsia="Times New Roman" w:hAnsi="Times New Roman" w:cs="Times New Roman"/>
          <w:bCs/>
          <w:iCs/>
          <w:sz w:val="26"/>
          <w:szCs w:val="26"/>
        </w:rPr>
        <w:t xml:space="preserve"> iesniedz </w:t>
      </w:r>
      <w:r w:rsidRPr="002C4C67">
        <w:rPr>
          <w:rFonts w:ascii="Times New Roman" w:eastAsia="Times New Roman" w:hAnsi="Times New Roman" w:cs="Times New Roman"/>
          <w:b/>
          <w:bCs/>
          <w:i/>
          <w:iCs/>
          <w:sz w:val="26"/>
          <w:szCs w:val="26"/>
        </w:rPr>
        <w:t>Iznomātājam</w:t>
      </w:r>
      <w:r w:rsidRPr="002C4C67">
        <w:rPr>
          <w:rFonts w:ascii="Times New Roman" w:eastAsia="Times New Roman" w:hAnsi="Times New Roman" w:cs="Times New Roman"/>
          <w:bCs/>
          <w:iCs/>
          <w:sz w:val="26"/>
          <w:szCs w:val="26"/>
        </w:rPr>
        <w:t xml:space="preserve"> rakstisku, dokumentāli pamatotu izziņu par </w:t>
      </w:r>
      <w:r w:rsidR="00064FAD">
        <w:rPr>
          <w:rFonts w:ascii="Times New Roman" w:eastAsia="Times New Roman" w:hAnsi="Times New Roman" w:cs="Times New Roman"/>
          <w:bCs/>
          <w:iCs/>
          <w:sz w:val="26"/>
          <w:szCs w:val="26"/>
        </w:rPr>
        <w:t>Nekustamajā īpašumā</w:t>
      </w:r>
      <w:r w:rsidRPr="002C4C67">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w:t>
      </w:r>
      <w:r w:rsidRPr="00B36E85">
        <w:rPr>
          <w:rFonts w:ascii="Times New Roman" w:eastAsia="Times New Roman" w:hAnsi="Times New Roman" w:cs="Times New Roman"/>
          <w:bCs/>
          <w:iCs/>
          <w:sz w:val="26"/>
          <w:szCs w:val="26"/>
        </w:rPr>
        <w:t>tāmi</w:t>
      </w:r>
      <w:r w:rsidRPr="00B36E85">
        <w:rPr>
          <w:rFonts w:ascii="Times New Roman" w:eastAsia="Times New Roman" w:hAnsi="Times New Roman" w:cs="Times New Roman"/>
          <w:b/>
          <w:i/>
          <w:sz w:val="26"/>
          <w:szCs w:val="26"/>
          <w:lang w:eastAsia="lv-LV"/>
        </w:rPr>
        <w:t>.</w:t>
      </w:r>
      <w:r w:rsidRPr="00B36E85">
        <w:rPr>
          <w:rFonts w:ascii="Times New Roman" w:eastAsia="Times New Roman" w:hAnsi="Times New Roman" w:cs="Times New Roman"/>
          <w:bCs/>
          <w:iCs/>
          <w:sz w:val="26"/>
          <w:szCs w:val="26"/>
          <w:lang w:eastAsia="lv-LV"/>
        </w:rPr>
        <w:t xml:space="preserve"> </w:t>
      </w:r>
      <w:r w:rsidRPr="00B36E85">
        <w:rPr>
          <w:rFonts w:ascii="Times New Roman" w:eastAsia="Times New Roman" w:hAnsi="Times New Roman" w:cs="Times New Roman"/>
          <w:b/>
          <w:bCs/>
          <w:i/>
          <w:iCs/>
          <w:sz w:val="26"/>
          <w:szCs w:val="26"/>
          <w:lang w:eastAsia="lv-LV"/>
        </w:rPr>
        <w:t xml:space="preserve">Nomniekam </w:t>
      </w:r>
      <w:r w:rsidRPr="00B36E85">
        <w:rPr>
          <w:rFonts w:ascii="Times New Roman" w:eastAsia="Times New Roman" w:hAnsi="Times New Roman" w:cs="Times New Roman"/>
          <w:bCs/>
          <w:iCs/>
          <w:sz w:val="26"/>
          <w:szCs w:val="26"/>
          <w:lang w:eastAsia="lv-LV"/>
        </w:rPr>
        <w:t>netiek atlīdzināti izdevumi kārtējiem</w:t>
      </w:r>
      <w:r w:rsidR="000F1A73">
        <w:rPr>
          <w:rFonts w:ascii="Times New Roman" w:eastAsia="Times New Roman" w:hAnsi="Times New Roman" w:cs="Times New Roman"/>
          <w:bCs/>
          <w:iCs/>
          <w:sz w:val="26"/>
          <w:szCs w:val="26"/>
          <w:lang w:eastAsia="lv-LV"/>
        </w:rPr>
        <w:t xml:space="preserve"> Nekustamā ī</w:t>
      </w:r>
      <w:r w:rsidRPr="00B36E85">
        <w:rPr>
          <w:rFonts w:ascii="Times New Roman" w:eastAsia="Times New Roman" w:hAnsi="Times New Roman" w:cs="Times New Roman"/>
          <w:bCs/>
          <w:iCs/>
          <w:sz w:val="26"/>
          <w:szCs w:val="26"/>
          <w:lang w:eastAsia="lv-LV"/>
        </w:rPr>
        <w:t>pašuma remontdarbie</w:t>
      </w:r>
      <w:r w:rsidR="00CD0C86">
        <w:rPr>
          <w:rFonts w:ascii="Times New Roman" w:eastAsia="Times New Roman" w:hAnsi="Times New Roman" w:cs="Times New Roman"/>
          <w:bCs/>
          <w:iCs/>
          <w:sz w:val="26"/>
          <w:szCs w:val="26"/>
          <w:lang w:eastAsia="lv-LV"/>
        </w:rPr>
        <w:t>m, kosmētiskajiem remontiem un Nekustamā ī</w:t>
      </w:r>
      <w:r w:rsidRPr="00B36E85">
        <w:rPr>
          <w:rFonts w:ascii="Times New Roman" w:eastAsia="Times New Roman" w:hAnsi="Times New Roman" w:cs="Times New Roman"/>
          <w:bCs/>
          <w:iCs/>
          <w:sz w:val="26"/>
          <w:szCs w:val="26"/>
          <w:lang w:eastAsia="lv-LV"/>
        </w:rPr>
        <w:t xml:space="preserve">pašuma uzturēšanai Līguma darbības laikā, kā arī jebkuri citi Nekustamajā īpašumā veiktie ieguldījumi </w:t>
      </w:r>
      <w:r w:rsidRPr="00B36E85">
        <w:rPr>
          <w:rFonts w:ascii="Times New Roman" w:eastAsia="Times New Roman" w:hAnsi="Times New Roman" w:cs="Times New Roman"/>
          <w:sz w:val="26"/>
          <w:szCs w:val="26"/>
        </w:rPr>
        <w:t xml:space="preserve"> un izdevumi, tai skaitā nepieciešamie, derīgie un greznuma izdevumi</w:t>
      </w:r>
      <w:r w:rsidRPr="00CD6715">
        <w:rPr>
          <w:rFonts w:ascii="Times New Roman" w:eastAsia="Times New Roman" w:hAnsi="Times New Roman" w:cs="Times New Roman"/>
          <w:bCs/>
          <w:iCs/>
          <w:sz w:val="26"/>
          <w:szCs w:val="26"/>
          <w:lang w:eastAsia="lv-LV"/>
        </w:rPr>
        <w:t xml:space="preserve">, ja </w:t>
      </w:r>
      <w:r w:rsidRPr="00CD6715">
        <w:rPr>
          <w:rFonts w:ascii="Times New Roman" w:eastAsia="Times New Roman" w:hAnsi="Times New Roman" w:cs="Times New Roman"/>
          <w:sz w:val="26"/>
          <w:szCs w:val="26"/>
        </w:rPr>
        <w:t xml:space="preserve">publicētie iznomāšanas noteikumi neparedz citādi. </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4.</w:t>
      </w:r>
      <w:r w:rsidR="00C552B4">
        <w:rPr>
          <w:rFonts w:ascii="Times New Roman" w:eastAsia="Times New Roman" w:hAnsi="Times New Roman" w:cs="Times New Roman"/>
          <w:sz w:val="26"/>
          <w:szCs w:val="26"/>
          <w:lang w:eastAsia="lv-LV"/>
        </w:rPr>
        <w:t>3</w:t>
      </w:r>
      <w:r w:rsidR="00D6236A">
        <w:rPr>
          <w:rFonts w:ascii="Times New Roman" w:eastAsia="Times New Roman" w:hAnsi="Times New Roman" w:cs="Times New Roman"/>
          <w:sz w:val="26"/>
          <w:szCs w:val="26"/>
          <w:lang w:eastAsia="lv-LV"/>
        </w:rPr>
        <w:t>.</w:t>
      </w:r>
      <w:r w:rsidRPr="002C4C67">
        <w:rPr>
          <w:rFonts w:ascii="Times New Roman" w:eastAsia="Times New Roman" w:hAnsi="Times New Roman" w:cs="Times New Roman"/>
          <w:sz w:val="26"/>
          <w:szCs w:val="26"/>
          <w:lang w:eastAsia="lv-LV"/>
        </w:rPr>
        <w:t xml:space="preserve"> </w:t>
      </w:r>
      <w:r w:rsidRPr="002C4C67">
        <w:rPr>
          <w:rFonts w:ascii="Times New Roman" w:eastAsia="Times New Roman" w:hAnsi="Times New Roman" w:cs="Times New Roman"/>
          <w:b/>
          <w:i/>
          <w:sz w:val="26"/>
          <w:szCs w:val="26"/>
          <w:lang w:eastAsia="lv-LV"/>
        </w:rPr>
        <w:t>Nomniekam</w:t>
      </w:r>
      <w:r w:rsidRPr="002C4C67">
        <w:rPr>
          <w:rFonts w:ascii="Times New Roman" w:eastAsia="Times New Roman" w:hAnsi="Times New Roman" w:cs="Times New Roman"/>
          <w:sz w:val="26"/>
          <w:szCs w:val="26"/>
          <w:lang w:eastAsia="lv-LV"/>
        </w:rPr>
        <w:t xml:space="preserve"> ir pienākums veikt būvdarbus saskaņā ar normatīvajos aktos noteiktā kārtībā izstrādātu un saskaņotu (tai skaitā ar </w:t>
      </w:r>
      <w:r w:rsidRPr="002C4C67">
        <w:rPr>
          <w:rFonts w:ascii="Times New Roman" w:eastAsia="Times New Roman" w:hAnsi="Times New Roman" w:cs="Times New Roman"/>
          <w:b/>
          <w:i/>
          <w:sz w:val="26"/>
          <w:szCs w:val="26"/>
          <w:lang w:eastAsia="lv-LV"/>
        </w:rPr>
        <w:t>Iznomātāju</w:t>
      </w:r>
      <w:r w:rsidRPr="002C4C67">
        <w:rPr>
          <w:rFonts w:ascii="Times New Roman" w:eastAsia="Times New Roman" w:hAnsi="Times New Roman" w:cs="Times New Roman"/>
          <w:sz w:val="26"/>
          <w:szCs w:val="26"/>
          <w:lang w:eastAsia="lv-LV"/>
        </w:rPr>
        <w:t xml:space="preserve">) būvprojektu un </w:t>
      </w:r>
      <w:r w:rsidRPr="002C4C67">
        <w:rPr>
          <w:rFonts w:ascii="Times New Roman" w:eastAsia="Times New Roman" w:hAnsi="Times New Roman" w:cs="Times New Roman"/>
          <w:b/>
          <w:i/>
          <w:sz w:val="26"/>
          <w:szCs w:val="26"/>
          <w:lang w:eastAsia="lv-LV"/>
        </w:rPr>
        <w:t xml:space="preserve">Iznomātāja </w:t>
      </w:r>
      <w:r w:rsidRPr="002C4C67">
        <w:rPr>
          <w:rFonts w:ascii="Times New Roman" w:eastAsia="Times New Roman" w:hAnsi="Times New Roman" w:cs="Times New Roman"/>
          <w:sz w:val="26"/>
          <w:szCs w:val="26"/>
          <w:lang w:eastAsia="lv-LV"/>
        </w:rPr>
        <w:t>akceptētu izmaksu tāmi, būvdarbu izpildei piesaistot tikai būvuzņēmēju vai kvalificētus speciālistus, kas ir tiesīgi veikt attiecīgos būvdarbus;</w:t>
      </w:r>
    </w:p>
    <w:p w:rsidR="002C4C67" w:rsidRPr="002C4C67" w:rsidRDefault="00D6236A" w:rsidP="00403FFF">
      <w:pPr>
        <w:spacing w:after="0" w:line="240" w:lineRule="auto"/>
        <w:ind w:right="-766"/>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w:t>
      </w:r>
      <w:r w:rsidR="002C4C67" w:rsidRPr="002C4C67">
        <w:rPr>
          <w:rFonts w:ascii="Times New Roman" w:eastAsia="Times New Roman" w:hAnsi="Times New Roman" w:cs="Times New Roman"/>
          <w:sz w:val="26"/>
          <w:szCs w:val="26"/>
          <w:lang w:eastAsia="lv-LV"/>
        </w:rPr>
        <w:t xml:space="preserve">.4. </w:t>
      </w:r>
      <w:r w:rsidR="002C4C67" w:rsidRPr="002C4C67">
        <w:rPr>
          <w:rFonts w:ascii="Times New Roman" w:eastAsia="Times New Roman" w:hAnsi="Times New Roman" w:cs="Times New Roman"/>
          <w:b/>
          <w:i/>
          <w:sz w:val="26"/>
          <w:szCs w:val="26"/>
          <w:lang w:eastAsia="lv-LV"/>
        </w:rPr>
        <w:t>Nomniekam</w:t>
      </w:r>
      <w:r w:rsidR="002C4C67" w:rsidRPr="002C4C67">
        <w:rPr>
          <w:rFonts w:ascii="Times New Roman" w:eastAsia="Times New Roman" w:hAnsi="Times New Roman" w:cs="Times New Roman"/>
          <w:sz w:val="26"/>
          <w:szCs w:val="26"/>
          <w:lang w:eastAsia="lv-LV"/>
        </w:rPr>
        <w:t xml:space="preserve"> ir pienākums viena mēneša laikā pēc būvdarbu pabeigšanas iesniegt </w:t>
      </w:r>
      <w:r w:rsidR="002C4C67" w:rsidRPr="002C4C67">
        <w:rPr>
          <w:rFonts w:ascii="Times New Roman" w:eastAsia="Times New Roman" w:hAnsi="Times New Roman" w:cs="Times New Roman"/>
          <w:b/>
          <w:i/>
          <w:sz w:val="26"/>
          <w:szCs w:val="26"/>
          <w:lang w:eastAsia="lv-LV"/>
        </w:rPr>
        <w:t xml:space="preserve">Iznomātājam </w:t>
      </w:r>
      <w:r w:rsidR="002C4C67" w:rsidRPr="002C4C67">
        <w:rPr>
          <w:rFonts w:ascii="Times New Roman" w:eastAsia="Times New Roman" w:hAnsi="Times New Roman" w:cs="Times New Roman"/>
          <w:sz w:val="26"/>
          <w:szCs w:val="26"/>
          <w:lang w:eastAsia="lv-LV"/>
        </w:rPr>
        <w:t xml:space="preserve">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w:t>
      </w:r>
      <w:r w:rsidR="002C4C67" w:rsidRPr="002C4C67">
        <w:rPr>
          <w:rFonts w:ascii="Times New Roman" w:eastAsia="Times New Roman" w:hAnsi="Times New Roman" w:cs="Times New Roman"/>
          <w:b/>
          <w:i/>
          <w:sz w:val="26"/>
          <w:szCs w:val="26"/>
          <w:lang w:eastAsia="lv-LV"/>
        </w:rPr>
        <w:t>Nomniekam</w:t>
      </w:r>
      <w:r w:rsidR="002C4C67" w:rsidRPr="002C4C67">
        <w:rPr>
          <w:rFonts w:ascii="Times New Roman" w:eastAsia="Times New Roman" w:hAnsi="Times New Roman" w:cs="Times New Roman"/>
          <w:sz w:val="26"/>
          <w:szCs w:val="26"/>
          <w:lang w:eastAsia="lv-LV"/>
        </w:rPr>
        <w:t xml:space="preserve"> ir pienākums iesniegt </w:t>
      </w:r>
      <w:r w:rsidR="002C4C67" w:rsidRPr="002C4C67">
        <w:rPr>
          <w:rFonts w:ascii="Times New Roman" w:eastAsia="Times New Roman" w:hAnsi="Times New Roman" w:cs="Times New Roman"/>
          <w:b/>
          <w:i/>
          <w:sz w:val="26"/>
          <w:szCs w:val="26"/>
          <w:lang w:eastAsia="lv-LV"/>
        </w:rPr>
        <w:t>Iznomātājam</w:t>
      </w:r>
      <w:r w:rsidR="002C4C67" w:rsidRPr="002C4C67">
        <w:rPr>
          <w:rFonts w:ascii="Times New Roman" w:eastAsia="Times New Roman" w:hAnsi="Times New Roman" w:cs="Times New Roman"/>
          <w:sz w:val="26"/>
          <w:szCs w:val="26"/>
          <w:lang w:eastAsia="lv-LV"/>
        </w:rPr>
        <w:t xml:space="preserve"> minēto izpilddokumentāciju arī tad, ja būvdarbi netiek pilnībā pabeigti un būvobjekts netiek nodots ekspluatācijā.</w:t>
      </w:r>
    </w:p>
    <w:p w:rsidR="002C4C67" w:rsidRPr="002C4C67" w:rsidRDefault="002C4C67" w:rsidP="00403FFF">
      <w:pPr>
        <w:spacing w:after="0" w:line="240" w:lineRule="auto"/>
        <w:ind w:right="-766"/>
        <w:jc w:val="both"/>
        <w:rPr>
          <w:rFonts w:ascii="Times New Roman" w:eastAsia="Times New Roman" w:hAnsi="Times New Roman" w:cs="Times New Roman"/>
          <w:b/>
          <w:i/>
          <w:sz w:val="26"/>
          <w:szCs w:val="26"/>
        </w:rPr>
      </w:pPr>
      <w:r w:rsidRPr="002C4C67">
        <w:rPr>
          <w:rFonts w:ascii="Times New Roman" w:eastAsia="Times New Roman" w:hAnsi="Times New Roman" w:cs="Times New Roman"/>
          <w:bCs/>
          <w:iCs/>
          <w:sz w:val="26"/>
          <w:szCs w:val="26"/>
        </w:rPr>
        <w:t>4.</w:t>
      </w:r>
      <w:r w:rsidR="00D6236A">
        <w:rPr>
          <w:rFonts w:ascii="Times New Roman" w:eastAsia="Times New Roman" w:hAnsi="Times New Roman" w:cs="Times New Roman"/>
          <w:bCs/>
          <w:iCs/>
          <w:sz w:val="26"/>
          <w:szCs w:val="26"/>
        </w:rPr>
        <w:t>5</w:t>
      </w:r>
      <w:r w:rsidRPr="002C4C67">
        <w:rPr>
          <w:rFonts w:ascii="Times New Roman" w:eastAsia="Times New Roman" w:hAnsi="Times New Roman" w:cs="Times New Roman"/>
          <w:bCs/>
          <w:iCs/>
          <w:sz w:val="26"/>
          <w:szCs w:val="26"/>
        </w:rPr>
        <w:t xml:space="preserve">. </w:t>
      </w:r>
      <w:r w:rsidRPr="00623774">
        <w:rPr>
          <w:rFonts w:ascii="Times New Roman" w:eastAsia="Times New Roman" w:hAnsi="Times New Roman" w:cs="Times New Roman"/>
          <w:bCs/>
          <w:iCs/>
          <w:sz w:val="26"/>
          <w:szCs w:val="26"/>
        </w:rPr>
        <w:t>Ja</w:t>
      </w:r>
      <w:r w:rsidRPr="002C4C67">
        <w:rPr>
          <w:rFonts w:ascii="Times New Roman" w:eastAsia="Times New Roman" w:hAnsi="Times New Roman" w:cs="Times New Roman"/>
          <w:b/>
          <w:bCs/>
          <w:iCs/>
          <w:sz w:val="26"/>
          <w:szCs w:val="26"/>
        </w:rPr>
        <w:t xml:space="preserve"> </w:t>
      </w:r>
      <w:r w:rsidRPr="002C4C67">
        <w:rPr>
          <w:rFonts w:ascii="Times New Roman" w:eastAsia="Times New Roman" w:hAnsi="Times New Roman" w:cs="Times New Roman"/>
          <w:b/>
          <w:bCs/>
          <w:i/>
          <w:iCs/>
          <w:sz w:val="26"/>
          <w:szCs w:val="26"/>
        </w:rPr>
        <w:t>Nomniekam</w:t>
      </w:r>
      <w:r w:rsidRPr="002C4C67">
        <w:rPr>
          <w:rFonts w:ascii="Times New Roman" w:eastAsia="Times New Roman" w:hAnsi="Times New Roman" w:cs="Times New Roman"/>
          <w:b/>
          <w:sz w:val="26"/>
          <w:szCs w:val="26"/>
        </w:rPr>
        <w:t xml:space="preserve"> </w:t>
      </w:r>
      <w:r w:rsidRPr="00623774">
        <w:rPr>
          <w:rFonts w:ascii="Times New Roman" w:eastAsia="Times New Roman" w:hAnsi="Times New Roman" w:cs="Times New Roman"/>
          <w:sz w:val="26"/>
          <w:szCs w:val="26"/>
        </w:rPr>
        <w:t>saskaņā ar publicētajiem nomas nosacījumiem ir pienākums</w:t>
      </w:r>
      <w:r w:rsidRPr="002C4C67">
        <w:rPr>
          <w:rFonts w:ascii="Times New Roman" w:eastAsia="Times New Roman" w:hAnsi="Times New Roman" w:cs="Times New Roman"/>
          <w:b/>
          <w:sz w:val="26"/>
          <w:szCs w:val="26"/>
        </w:rPr>
        <w:t xml:space="preserve"> </w:t>
      </w:r>
      <w:r w:rsidRPr="002C4C67">
        <w:rPr>
          <w:rFonts w:ascii="Times New Roman" w:eastAsia="Times New Roman" w:hAnsi="Times New Roman" w:cs="Times New Roman"/>
          <w:sz w:val="26"/>
          <w:szCs w:val="26"/>
        </w:rPr>
        <w:t xml:space="preserve">izstrādāt </w:t>
      </w:r>
      <w:r w:rsidRPr="002C4C67">
        <w:rPr>
          <w:rFonts w:ascii="Times New Roman" w:eastAsia="Times New Roman" w:hAnsi="Times New Roman" w:cs="Times New Roman"/>
          <w:bCs/>
          <w:i/>
          <w:sz w:val="26"/>
          <w:szCs w:val="26"/>
        </w:rPr>
        <w:t>atjaunošanas, pārbūves</w:t>
      </w:r>
      <w:r w:rsidRPr="002C4C67">
        <w:rPr>
          <w:rFonts w:ascii="Times New Roman" w:eastAsia="Times New Roman" w:hAnsi="Times New Roman" w:cs="Times New Roman"/>
          <w:i/>
          <w:sz w:val="26"/>
          <w:szCs w:val="26"/>
        </w:rPr>
        <w:t xml:space="preserve">, restaurācijas, patvaļīgās būvniecības novēršanas </w:t>
      </w:r>
      <w:r w:rsidRPr="002C4C67">
        <w:rPr>
          <w:rFonts w:ascii="Times New Roman" w:eastAsia="Times New Roman" w:hAnsi="Times New Roman" w:cs="Times New Roman"/>
          <w:sz w:val="26"/>
          <w:szCs w:val="26"/>
        </w:rPr>
        <w:t xml:space="preserve"> darbu būvprojektu, </w:t>
      </w:r>
      <w:r w:rsidRPr="002C4C67">
        <w:rPr>
          <w:rFonts w:ascii="Times New Roman" w:eastAsia="Times New Roman" w:hAnsi="Times New Roman" w:cs="Times New Roman"/>
          <w:sz w:val="26"/>
          <w:szCs w:val="26"/>
          <w:lang w:eastAsia="lv-LV"/>
        </w:rPr>
        <w:t xml:space="preserve">viena mēneša laikā </w:t>
      </w:r>
      <w:r w:rsidRPr="002C4C67">
        <w:rPr>
          <w:rFonts w:ascii="Times New Roman" w:eastAsia="Times New Roman" w:hAnsi="Times New Roman" w:cs="Times New Roman"/>
          <w:sz w:val="26"/>
          <w:szCs w:val="26"/>
        </w:rPr>
        <w:t xml:space="preserve">pēc būvprojekta akceptēšanas Rīgas pilsētas būvvaldē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iesniedz </w:t>
      </w:r>
      <w:r w:rsidRPr="002C4C67">
        <w:rPr>
          <w:rFonts w:ascii="Times New Roman" w:eastAsia="Times New Roman" w:hAnsi="Times New Roman" w:cs="Times New Roman"/>
          <w:b/>
          <w:bCs/>
          <w:i/>
          <w:iCs/>
          <w:sz w:val="26"/>
          <w:szCs w:val="26"/>
        </w:rPr>
        <w:t>Iznomātājam</w:t>
      </w:r>
      <w:r w:rsidRPr="002C4C67">
        <w:rPr>
          <w:rFonts w:ascii="Times New Roman" w:eastAsia="Times New Roman" w:hAnsi="Times New Roman" w:cs="Times New Roman"/>
          <w:sz w:val="26"/>
          <w:szCs w:val="26"/>
        </w:rPr>
        <w:t xml:space="preserve"> vienu akceptētā projekta eksemplāru. Izdevumus par šiem darbiem sedz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w:t>
      </w:r>
    </w:p>
    <w:p w:rsidR="002C4C67" w:rsidRPr="002C4C67" w:rsidRDefault="002C4C67" w:rsidP="00403FFF">
      <w:pPr>
        <w:tabs>
          <w:tab w:val="left" w:pos="540"/>
        </w:tabs>
        <w:spacing w:after="0" w:line="240" w:lineRule="auto"/>
        <w:ind w:right="-766"/>
        <w:jc w:val="both"/>
        <w:rPr>
          <w:rFonts w:ascii="Times New Roman" w:eastAsia="Times New Roman" w:hAnsi="Times New Roman" w:cs="Times New Roman"/>
          <w:sz w:val="26"/>
          <w:szCs w:val="26"/>
          <w:lang w:eastAsia="lv-LV"/>
        </w:rPr>
      </w:pPr>
      <w:r w:rsidRPr="00FB439D">
        <w:rPr>
          <w:rFonts w:ascii="Times New Roman" w:eastAsia="Times New Roman" w:hAnsi="Times New Roman" w:cs="Times New Roman"/>
          <w:sz w:val="26"/>
          <w:szCs w:val="26"/>
        </w:rPr>
        <w:t>4.</w:t>
      </w:r>
      <w:r w:rsidR="00D6236A" w:rsidRPr="00FB439D">
        <w:rPr>
          <w:rFonts w:ascii="Times New Roman" w:eastAsia="Times New Roman" w:hAnsi="Times New Roman" w:cs="Times New Roman"/>
          <w:sz w:val="26"/>
          <w:szCs w:val="26"/>
        </w:rPr>
        <w:t>6</w:t>
      </w:r>
      <w:r w:rsidR="00F16428" w:rsidRPr="00FB439D">
        <w:rPr>
          <w:rFonts w:ascii="Times New Roman" w:eastAsia="Times New Roman" w:hAnsi="Times New Roman" w:cs="Times New Roman"/>
          <w:sz w:val="26"/>
          <w:szCs w:val="26"/>
        </w:rPr>
        <w:t>. Ja Nekustamajā ī</w:t>
      </w:r>
      <w:r w:rsidRPr="00FB439D">
        <w:rPr>
          <w:rFonts w:ascii="Times New Roman" w:eastAsia="Times New Roman" w:hAnsi="Times New Roman" w:cs="Times New Roman"/>
          <w:sz w:val="26"/>
          <w:szCs w:val="26"/>
        </w:rPr>
        <w:t>p</w:t>
      </w:r>
      <w:r w:rsidR="00D6236A" w:rsidRPr="00FB439D">
        <w:rPr>
          <w:rFonts w:ascii="Times New Roman" w:eastAsia="Times New Roman" w:hAnsi="Times New Roman" w:cs="Times New Roman"/>
          <w:sz w:val="26"/>
          <w:szCs w:val="26"/>
        </w:rPr>
        <w:t>ašumā Līguma darbības laikā (</w:t>
      </w:r>
      <w:r w:rsidRPr="00FB439D">
        <w:rPr>
          <w:rFonts w:ascii="Times New Roman" w:eastAsia="Times New Roman" w:hAnsi="Times New Roman" w:cs="Times New Roman"/>
          <w:b/>
          <w:sz w:val="26"/>
          <w:szCs w:val="26"/>
        </w:rPr>
        <w:t>ja to paredz publicētie nomas nosacījumi</w:t>
      </w:r>
      <w:r w:rsidRPr="00FB439D">
        <w:rPr>
          <w:rFonts w:ascii="Times New Roman" w:eastAsia="Times New Roman" w:hAnsi="Times New Roman" w:cs="Times New Roman"/>
          <w:sz w:val="26"/>
          <w:szCs w:val="26"/>
        </w:rPr>
        <w:t xml:space="preserve">) saskaņā ar </w:t>
      </w:r>
      <w:r w:rsidRPr="00FB439D">
        <w:rPr>
          <w:rFonts w:ascii="Times New Roman" w:eastAsia="Times New Roman" w:hAnsi="Times New Roman" w:cs="Times New Roman"/>
          <w:b/>
          <w:i/>
          <w:sz w:val="26"/>
          <w:szCs w:val="26"/>
        </w:rPr>
        <w:t>Iznomātāja</w:t>
      </w:r>
      <w:r w:rsidRPr="00FB439D">
        <w:rPr>
          <w:rFonts w:ascii="Times New Roman" w:eastAsia="Times New Roman" w:hAnsi="Times New Roman" w:cs="Times New Roman"/>
          <w:sz w:val="26"/>
          <w:szCs w:val="26"/>
        </w:rPr>
        <w:t xml:space="preserve"> vērtējumu  ir nepieciešams </w:t>
      </w:r>
      <w:r w:rsidRPr="00FB439D">
        <w:rPr>
          <w:rFonts w:ascii="Times New Roman" w:eastAsia="Times New Roman" w:hAnsi="Times New Roman" w:cs="Times New Roman"/>
          <w:bCs/>
          <w:sz w:val="26"/>
          <w:szCs w:val="26"/>
        </w:rPr>
        <w:t>veikt kapitālieguldījumus</w:t>
      </w:r>
      <w:r w:rsidRPr="00FB439D">
        <w:rPr>
          <w:rFonts w:ascii="Times New Roman" w:eastAsia="Times New Roman" w:hAnsi="Times New Roman" w:cs="Times New Roman"/>
          <w:i/>
          <w:sz w:val="26"/>
          <w:szCs w:val="26"/>
        </w:rPr>
        <w:t xml:space="preserve">  </w:t>
      </w:r>
      <w:r w:rsidRPr="00FB439D">
        <w:rPr>
          <w:rFonts w:ascii="Times New Roman" w:eastAsia="Times New Roman" w:hAnsi="Times New Roman" w:cs="Times New Roman"/>
          <w:sz w:val="26"/>
          <w:szCs w:val="26"/>
        </w:rPr>
        <w:t xml:space="preserve">un </w:t>
      </w:r>
      <w:r w:rsidRPr="00FB439D">
        <w:rPr>
          <w:rFonts w:ascii="Times New Roman" w:eastAsia="Times New Roman" w:hAnsi="Times New Roman" w:cs="Times New Roman"/>
          <w:b/>
          <w:i/>
          <w:sz w:val="26"/>
          <w:szCs w:val="26"/>
        </w:rPr>
        <w:t>Nomnieks</w:t>
      </w:r>
      <w:r w:rsidRPr="00FB439D">
        <w:rPr>
          <w:rFonts w:ascii="Times New Roman" w:eastAsia="Times New Roman" w:hAnsi="Times New Roman" w:cs="Times New Roman"/>
          <w:sz w:val="26"/>
          <w:szCs w:val="26"/>
        </w:rPr>
        <w:t xml:space="preserve"> tos veic saskaņā ar Līgumu par saviem līdzekļiem un ar </w:t>
      </w:r>
      <w:r w:rsidRPr="00FB439D">
        <w:rPr>
          <w:rFonts w:ascii="Times New Roman" w:eastAsia="Times New Roman" w:hAnsi="Times New Roman" w:cs="Times New Roman"/>
          <w:b/>
          <w:i/>
          <w:sz w:val="26"/>
          <w:szCs w:val="26"/>
        </w:rPr>
        <w:t>Iznomātāja</w:t>
      </w:r>
      <w:r w:rsidRPr="00FB439D">
        <w:rPr>
          <w:rFonts w:ascii="Times New Roman" w:eastAsia="Times New Roman" w:hAnsi="Times New Roman" w:cs="Times New Roman"/>
          <w:sz w:val="26"/>
          <w:szCs w:val="26"/>
        </w:rPr>
        <w:t xml:space="preserve"> rakstisku piekrišanu, kas tiek izteikta noslēdzot rakstisku vienošanos ar Nomnieku, un ja šī vienošanās paredz izdevumu atlīdzināšanu, samazinot nomas maksu, un akceptētu izmaksu tāmi, ievērojot normatīvo aktu prasības, pēc minēto darbu pabeigšanas </w:t>
      </w:r>
      <w:r w:rsidRPr="00FB439D">
        <w:rPr>
          <w:rFonts w:ascii="Times New Roman" w:eastAsia="Times New Roman" w:hAnsi="Times New Roman" w:cs="Times New Roman"/>
          <w:b/>
          <w:i/>
          <w:sz w:val="26"/>
          <w:szCs w:val="26"/>
        </w:rPr>
        <w:t>Iznomātājs</w:t>
      </w:r>
      <w:r w:rsidRPr="00FB439D">
        <w:rPr>
          <w:rFonts w:ascii="Times New Roman" w:eastAsia="Times New Roman" w:hAnsi="Times New Roman" w:cs="Times New Roman"/>
          <w:sz w:val="26"/>
          <w:szCs w:val="26"/>
        </w:rPr>
        <w:t xml:space="preserve"> Līguma darbības laikā nomas maksu var samazināt proporcionāli </w:t>
      </w:r>
      <w:r w:rsidRPr="00FB439D">
        <w:rPr>
          <w:rFonts w:ascii="Times New Roman" w:eastAsia="Times New Roman" w:hAnsi="Times New Roman" w:cs="Times New Roman"/>
          <w:b/>
          <w:i/>
          <w:sz w:val="26"/>
          <w:szCs w:val="26"/>
        </w:rPr>
        <w:t>Nomnieka</w:t>
      </w:r>
      <w:r w:rsidRPr="00FB439D">
        <w:rPr>
          <w:rFonts w:ascii="Times New Roman" w:eastAsia="Times New Roman" w:hAnsi="Times New Roman" w:cs="Times New Roman"/>
          <w:sz w:val="26"/>
          <w:szCs w:val="26"/>
        </w:rPr>
        <w:t xml:space="preserve"> veiktajiem ieguldījumiem, ievērojot </w:t>
      </w:r>
      <w:hyperlink r:id="rId4" w:tgtFrame="_blank" w:tooltip="http://likumi.lv/doc.php?id=225418" w:history="1">
        <w:r w:rsidRPr="00FB439D">
          <w:rPr>
            <w:rFonts w:ascii="Times New Roman" w:eastAsia="Times New Roman" w:hAnsi="Times New Roman" w:cs="Times New Roman"/>
            <w:sz w:val="26"/>
            <w:szCs w:val="26"/>
          </w:rPr>
          <w:t>Civillikumā</w:t>
        </w:r>
      </w:hyperlink>
      <w:r w:rsidRPr="00FB439D">
        <w:rPr>
          <w:rFonts w:ascii="Times New Roman" w:eastAsia="Times New Roman" w:hAnsi="Times New Roman" w:cs="Times New Roman"/>
          <w:sz w:val="26"/>
          <w:szCs w:val="26"/>
        </w:rPr>
        <w:t xml:space="preserve"> minētos nosacījumus par nepieciešamo un derīgo izdevumu atlīdzināšanu. Nomas maksu var samazināt, ievērojot normatīvajos aktos un Līgumā paredzēto kārtību. </w:t>
      </w:r>
      <w:r w:rsidRPr="00FB439D">
        <w:rPr>
          <w:rFonts w:ascii="Times New Roman" w:eastAsia="Times New Roman" w:hAnsi="Times New Roman" w:cs="Times New Roman"/>
          <w:b/>
          <w:i/>
          <w:sz w:val="26"/>
          <w:szCs w:val="26"/>
          <w:lang w:eastAsia="lv-LV"/>
        </w:rPr>
        <w:t>I</w:t>
      </w:r>
      <w:r w:rsidRPr="00FB439D">
        <w:rPr>
          <w:rFonts w:ascii="Times New Roman" w:eastAsia="Times New Roman" w:hAnsi="Times New Roman" w:cs="Times New Roman"/>
          <w:b/>
          <w:bCs/>
          <w:i/>
          <w:sz w:val="26"/>
          <w:szCs w:val="26"/>
          <w:lang w:eastAsia="lv-LV"/>
        </w:rPr>
        <w:t>znomātājs</w:t>
      </w:r>
      <w:r w:rsidRPr="00FB439D">
        <w:rPr>
          <w:rFonts w:ascii="Times New Roman" w:eastAsia="Times New Roman" w:hAnsi="Times New Roman" w:cs="Times New Roman"/>
          <w:b/>
          <w:i/>
          <w:sz w:val="26"/>
          <w:szCs w:val="26"/>
          <w:lang w:eastAsia="lv-LV"/>
        </w:rPr>
        <w:t xml:space="preserve"> </w:t>
      </w:r>
      <w:r w:rsidRPr="00FB439D">
        <w:rPr>
          <w:rFonts w:ascii="Times New Roman" w:eastAsia="Times New Roman" w:hAnsi="Times New Roman" w:cs="Times New Roman"/>
          <w:sz w:val="26"/>
          <w:szCs w:val="26"/>
          <w:lang w:eastAsia="lv-LV"/>
        </w:rPr>
        <w:t>neatlīdzina atlikušo ieguldījumu summu, kas, Līgu</w:t>
      </w:r>
      <w:r w:rsidR="00D6236A" w:rsidRPr="00FB439D">
        <w:rPr>
          <w:rFonts w:ascii="Times New Roman" w:eastAsia="Times New Roman" w:hAnsi="Times New Roman" w:cs="Times New Roman"/>
          <w:sz w:val="26"/>
          <w:szCs w:val="26"/>
          <w:lang w:eastAsia="lv-LV"/>
        </w:rPr>
        <w:t>mam beidzoties, nav ieskaitīta Nekustamā ī</w:t>
      </w:r>
      <w:r w:rsidRPr="00FB439D">
        <w:rPr>
          <w:rFonts w:ascii="Times New Roman" w:eastAsia="Times New Roman" w:hAnsi="Times New Roman" w:cs="Times New Roman"/>
          <w:sz w:val="26"/>
          <w:szCs w:val="26"/>
          <w:lang w:eastAsia="lv-LV"/>
        </w:rPr>
        <w:t>pašuma nomas maksā.</w:t>
      </w:r>
    </w:p>
    <w:p w:rsidR="002C4C67" w:rsidRPr="002C4C67" w:rsidRDefault="002C4C67" w:rsidP="00403FFF">
      <w:pPr>
        <w:tabs>
          <w:tab w:val="left" w:pos="54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w:t>
      </w:r>
      <w:r w:rsidRPr="002C4C67">
        <w:rPr>
          <w:rFonts w:ascii="Times New Roman" w:eastAsia="Times New Roman" w:hAnsi="Times New Roman" w:cs="Times New Roman"/>
          <w:b/>
          <w:i/>
          <w:sz w:val="26"/>
          <w:szCs w:val="26"/>
        </w:rPr>
        <w:t xml:space="preserve"> Nomnieks</w:t>
      </w:r>
      <w:r w:rsidRPr="002C4C67">
        <w:rPr>
          <w:rFonts w:ascii="Times New Roman" w:eastAsia="Times New Roman" w:hAnsi="Times New Roman" w:cs="Times New Roman"/>
          <w:sz w:val="26"/>
          <w:szCs w:val="26"/>
        </w:rPr>
        <w:t xml:space="preserve"> ir atbildīgs par Nekustamā īpašuma ekspluatāciju atbilstoši normatīvo aktu prasībām.  </w:t>
      </w:r>
    </w:p>
    <w:p w:rsidR="002C4C67" w:rsidRPr="002C4C67" w:rsidRDefault="002C4C67" w:rsidP="00403FFF">
      <w:pPr>
        <w:tabs>
          <w:tab w:val="left" w:pos="540"/>
          <w:tab w:val="left" w:pos="720"/>
        </w:tabs>
        <w:spacing w:after="0" w:line="240" w:lineRule="auto"/>
        <w:ind w:right="-766"/>
        <w:jc w:val="both"/>
        <w:rPr>
          <w:rFonts w:ascii="Times New Roman" w:eastAsia="Times New Roman" w:hAnsi="Times New Roman" w:cs="Times New Roman"/>
          <w:bCs/>
          <w:iCs/>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8</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Cs/>
          <w:iCs/>
          <w:sz w:val="26"/>
          <w:szCs w:val="26"/>
        </w:rPr>
        <w:t xml:space="preserve">jebkurus būvdarbus var uzsākt tikai ar </w:t>
      </w:r>
      <w:r w:rsidRPr="002C4C67">
        <w:rPr>
          <w:rFonts w:ascii="Times New Roman" w:eastAsia="Times New Roman" w:hAnsi="Times New Roman" w:cs="Times New Roman"/>
          <w:b/>
          <w:bCs/>
          <w:i/>
          <w:iCs/>
          <w:sz w:val="26"/>
          <w:szCs w:val="26"/>
        </w:rPr>
        <w:t>Iznomātāja</w:t>
      </w:r>
      <w:r w:rsidRPr="002C4C67">
        <w:rPr>
          <w:rFonts w:ascii="Times New Roman" w:eastAsia="Times New Roman" w:hAnsi="Times New Roman" w:cs="Times New Roman"/>
          <w:bCs/>
          <w:iCs/>
          <w:sz w:val="26"/>
          <w:szCs w:val="26"/>
        </w:rPr>
        <w:t xml:space="preserve"> piekrišanu un pēc </w:t>
      </w:r>
      <w:r w:rsidRPr="002C4C67">
        <w:rPr>
          <w:rFonts w:ascii="Times New Roman" w:eastAsia="Times New Roman" w:hAnsi="Times New Roman" w:cs="Times New Roman"/>
          <w:sz w:val="26"/>
          <w:szCs w:val="26"/>
        </w:rPr>
        <w:t xml:space="preserve">veicamo darbu, to apjomu, plānoto ieguldījumu apjomu, tāmju un projekta saskaņošanas ar </w:t>
      </w:r>
      <w:r w:rsidRPr="002C4C67">
        <w:rPr>
          <w:rFonts w:ascii="Times New Roman" w:eastAsia="Times New Roman" w:hAnsi="Times New Roman" w:cs="Times New Roman"/>
          <w:b/>
          <w:i/>
          <w:sz w:val="26"/>
          <w:szCs w:val="26"/>
        </w:rPr>
        <w:t xml:space="preserve">Iznomātāju, </w:t>
      </w:r>
      <w:r w:rsidRPr="002C4C67">
        <w:rPr>
          <w:rFonts w:ascii="Times New Roman" w:eastAsia="Times New Roman" w:hAnsi="Times New Roman" w:cs="Times New Roman"/>
          <w:bCs/>
          <w:iCs/>
          <w:sz w:val="26"/>
          <w:szCs w:val="26"/>
        </w:rPr>
        <w:t xml:space="preserve">ievērojot visus būvniecību regulējošos normatīvos aktus, un pēc tam, kad būvatļaujā (kura kļuvusi neapstrīdama), apliecinājuma kartē vai paskaidrojuma rakstā </w:t>
      </w:r>
      <w:r w:rsidRPr="002C4C67">
        <w:rPr>
          <w:rFonts w:ascii="Times New Roman" w:eastAsia="Times New Roman" w:hAnsi="Times New Roman" w:cs="Times New Roman"/>
          <w:bCs/>
          <w:iCs/>
          <w:sz w:val="26"/>
          <w:szCs w:val="26"/>
        </w:rPr>
        <w:lastRenderedPageBreak/>
        <w:t>izdarīta atzīme par normatīvajos aktos noteikto nosacījumu  izpildi un būvvaldē reģistrēti būvdarbu uzsākšanai nepieciešamie dokumenti. P</w:t>
      </w:r>
      <w:r w:rsidRPr="002C4C67">
        <w:rPr>
          <w:rFonts w:ascii="Times New Roman" w:eastAsia="Times New Roman" w:hAnsi="Times New Roman" w:cs="Times New Roman"/>
          <w:sz w:val="26"/>
          <w:szCs w:val="26"/>
        </w:rPr>
        <w:t xml:space="preserve">ēc būvdarbu nodošanas ekspluatācijā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iesniedz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būvdarbu  nodošanas un pieņemšanas ekspluatācijā akta apst</w:t>
      </w:r>
      <w:r w:rsidR="00F16428">
        <w:rPr>
          <w:rFonts w:ascii="Times New Roman" w:eastAsia="Times New Roman" w:hAnsi="Times New Roman" w:cs="Times New Roman"/>
          <w:sz w:val="26"/>
          <w:szCs w:val="26"/>
        </w:rPr>
        <w:t>iprinātu kopiju un aktualizētu Nekustamā ī</w:t>
      </w:r>
      <w:r w:rsidRPr="002C4C67">
        <w:rPr>
          <w:rFonts w:ascii="Times New Roman" w:eastAsia="Times New Roman" w:hAnsi="Times New Roman" w:cs="Times New Roman"/>
          <w:sz w:val="26"/>
          <w:szCs w:val="26"/>
        </w:rPr>
        <w:t>pašuma kadastrālās uzmērīšanas lietu</w:t>
      </w:r>
      <w:r w:rsidRPr="002C4C67">
        <w:rPr>
          <w:rFonts w:ascii="Times New Roman" w:eastAsia="Times New Roman" w:hAnsi="Times New Roman" w:cs="Times New Roman"/>
          <w:bCs/>
          <w:iCs/>
          <w:sz w:val="26"/>
          <w:szCs w:val="26"/>
        </w:rPr>
        <w:t>.</w:t>
      </w:r>
    </w:p>
    <w:p w:rsidR="002C4C67" w:rsidRPr="00796C0C" w:rsidRDefault="002C4C67" w:rsidP="00403FFF">
      <w:pPr>
        <w:spacing w:after="0" w:line="240" w:lineRule="auto"/>
        <w:ind w:right="-766"/>
        <w:jc w:val="both"/>
        <w:rPr>
          <w:rFonts w:ascii="Times New Roman" w:eastAsia="Times New Roman" w:hAnsi="Times New Roman" w:cs="Times New Roman"/>
          <w:spacing w:val="2"/>
          <w:sz w:val="26"/>
          <w:szCs w:val="24"/>
        </w:rPr>
      </w:pPr>
      <w:r w:rsidRPr="00796C0C">
        <w:rPr>
          <w:rFonts w:ascii="Times New Roman" w:eastAsia="Times New Roman" w:hAnsi="Times New Roman" w:cs="Times New Roman"/>
          <w:spacing w:val="2"/>
          <w:sz w:val="26"/>
          <w:szCs w:val="24"/>
        </w:rPr>
        <w:t>4.</w:t>
      </w:r>
      <w:r w:rsidR="00FB439D" w:rsidRPr="00796C0C">
        <w:rPr>
          <w:rFonts w:ascii="Times New Roman" w:eastAsia="Times New Roman" w:hAnsi="Times New Roman" w:cs="Times New Roman"/>
          <w:spacing w:val="2"/>
          <w:sz w:val="26"/>
          <w:szCs w:val="24"/>
        </w:rPr>
        <w:t>9</w:t>
      </w:r>
      <w:r w:rsidRPr="00796C0C">
        <w:rPr>
          <w:rFonts w:ascii="Times New Roman" w:eastAsia="Times New Roman" w:hAnsi="Times New Roman" w:cs="Times New Roman"/>
          <w:spacing w:val="2"/>
          <w:sz w:val="26"/>
          <w:szCs w:val="24"/>
        </w:rPr>
        <w:t xml:space="preserve">. Ja </w:t>
      </w:r>
      <w:r w:rsidR="00FB439D" w:rsidRPr="00796C0C">
        <w:rPr>
          <w:rFonts w:ascii="Times New Roman" w:eastAsia="Times New Roman" w:hAnsi="Times New Roman" w:cs="Times New Roman"/>
          <w:spacing w:val="2"/>
          <w:sz w:val="26"/>
          <w:szCs w:val="24"/>
        </w:rPr>
        <w:t>publicētais nomas objekta nolikums un nosacījumi</w:t>
      </w:r>
      <w:r w:rsidRPr="00796C0C">
        <w:rPr>
          <w:rFonts w:ascii="Times New Roman" w:eastAsia="Times New Roman" w:hAnsi="Times New Roman" w:cs="Times New Roman"/>
          <w:spacing w:val="2"/>
          <w:sz w:val="26"/>
          <w:szCs w:val="24"/>
        </w:rPr>
        <w:t xml:space="preserve"> paredz izdevumu atlīdzināšanu,</w:t>
      </w:r>
      <w:r w:rsidRPr="00796C0C">
        <w:rPr>
          <w:rFonts w:ascii="Times New Roman" w:eastAsia="Times New Roman" w:hAnsi="Times New Roman" w:cs="Times New Roman"/>
          <w:b/>
          <w:spacing w:val="2"/>
          <w:sz w:val="26"/>
          <w:szCs w:val="24"/>
        </w:rPr>
        <w:t xml:space="preserve"> </w:t>
      </w:r>
      <w:r w:rsidRPr="00796C0C">
        <w:rPr>
          <w:rFonts w:ascii="Times New Roman" w:eastAsia="Times New Roman" w:hAnsi="Times New Roman" w:cs="Times New Roman"/>
          <w:spacing w:val="2"/>
          <w:sz w:val="26"/>
          <w:szCs w:val="24"/>
        </w:rPr>
        <w:t xml:space="preserve">samazinot nomas maksu </w:t>
      </w:r>
      <w:r w:rsidRPr="00796C0C">
        <w:rPr>
          <w:rFonts w:ascii="Times New Roman" w:eastAsia="Times New Roman" w:hAnsi="Times New Roman" w:cs="Times New Roman"/>
          <w:b/>
          <w:i/>
          <w:spacing w:val="2"/>
          <w:sz w:val="26"/>
          <w:szCs w:val="24"/>
        </w:rPr>
        <w:t>Nomnieks</w:t>
      </w:r>
      <w:r w:rsidRPr="00796C0C">
        <w:rPr>
          <w:rFonts w:ascii="Times New Roman" w:eastAsia="Times New Roman" w:hAnsi="Times New Roman" w:cs="Times New Roman"/>
          <w:spacing w:val="2"/>
          <w:sz w:val="26"/>
          <w:szCs w:val="24"/>
        </w:rPr>
        <w:t xml:space="preserve">, iesniedzot </w:t>
      </w:r>
      <w:r w:rsidRPr="00796C0C">
        <w:rPr>
          <w:rFonts w:ascii="Times New Roman" w:eastAsia="Times New Roman" w:hAnsi="Times New Roman" w:cs="Times New Roman"/>
          <w:b/>
          <w:i/>
          <w:spacing w:val="2"/>
          <w:sz w:val="26"/>
          <w:szCs w:val="24"/>
        </w:rPr>
        <w:t>Iznomātājam</w:t>
      </w:r>
      <w:r w:rsidRPr="00796C0C">
        <w:rPr>
          <w:rFonts w:ascii="Times New Roman" w:eastAsia="Times New Roman" w:hAnsi="Times New Roman" w:cs="Times New Roman"/>
          <w:spacing w:val="2"/>
          <w:sz w:val="26"/>
          <w:szCs w:val="24"/>
        </w:rPr>
        <w:t xml:space="preserve"> iesniegumu par kapitālieguldījumu atlīdzināšanu, pievieno šādus dokumentus:</w:t>
      </w:r>
    </w:p>
    <w:p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.1. Līguma vai atsevišķas Pušu vienošanās, kurā skaidri un nepārprotami fiksētas </w:t>
      </w:r>
      <w:r w:rsidRPr="00796C0C">
        <w:rPr>
          <w:rFonts w:ascii="Times New Roman" w:eastAsia="Times New Roman" w:hAnsi="Times New Roman" w:cs="Times New Roman"/>
          <w:b/>
          <w:i/>
          <w:sz w:val="26"/>
          <w:szCs w:val="16"/>
        </w:rPr>
        <w:t>Nomnieka</w:t>
      </w:r>
      <w:r w:rsidRPr="00796C0C">
        <w:rPr>
          <w:rFonts w:ascii="Times New Roman" w:eastAsia="Times New Roman" w:hAnsi="Times New Roman" w:cs="Times New Roman"/>
          <w:sz w:val="26"/>
          <w:szCs w:val="16"/>
        </w:rPr>
        <w:t xml:space="preserve"> tiesības vai pienākums veikt izdevumus Īpašumā</w:t>
      </w:r>
      <w:r w:rsidRPr="00796C0C">
        <w:rPr>
          <w:rFonts w:ascii="Times New Roman" w:eastAsia="Times New Roman" w:hAnsi="Times New Roman" w:cs="Times New Roman"/>
          <w:sz w:val="26"/>
          <w:szCs w:val="26"/>
          <w:lang w:eastAsia="lv-LV"/>
        </w:rPr>
        <w:t xml:space="preserve"> un </w:t>
      </w:r>
      <w:r w:rsidRPr="00796C0C">
        <w:rPr>
          <w:rFonts w:ascii="Times New Roman" w:eastAsia="Times New Roman" w:hAnsi="Times New Roman" w:cs="Times New Roman"/>
          <w:b/>
          <w:sz w:val="26"/>
          <w:szCs w:val="26"/>
          <w:lang w:eastAsia="lv-LV"/>
        </w:rPr>
        <w:t xml:space="preserve">kurā ir paredzētas </w:t>
      </w:r>
      <w:r w:rsidRPr="00796C0C">
        <w:rPr>
          <w:rFonts w:ascii="Times New Roman" w:eastAsia="Times New Roman" w:hAnsi="Times New Roman" w:cs="Times New Roman"/>
          <w:b/>
          <w:i/>
          <w:sz w:val="26"/>
          <w:szCs w:val="26"/>
          <w:lang w:eastAsia="lv-LV"/>
        </w:rPr>
        <w:t>Nomnieka</w:t>
      </w:r>
      <w:r w:rsidRPr="00796C0C">
        <w:rPr>
          <w:rFonts w:ascii="Times New Roman" w:eastAsia="Times New Roman" w:hAnsi="Times New Roman" w:cs="Times New Roman"/>
          <w:b/>
          <w:sz w:val="26"/>
          <w:szCs w:val="26"/>
          <w:lang w:eastAsia="lv-LV"/>
        </w:rPr>
        <w:t xml:space="preserve"> </w:t>
      </w:r>
      <w:r w:rsidRPr="00796C0C">
        <w:rPr>
          <w:rFonts w:ascii="Times New Roman" w:eastAsia="Times New Roman" w:hAnsi="Times New Roman" w:cs="Times New Roman"/>
          <w:sz w:val="26"/>
          <w:szCs w:val="26"/>
          <w:lang w:eastAsia="lv-LV"/>
        </w:rPr>
        <w:t>tiesības saņemt izdevumu atlīdzināšanu,</w:t>
      </w:r>
      <w:r w:rsidRPr="00796C0C">
        <w:rPr>
          <w:rFonts w:ascii="Times New Roman" w:eastAsia="Times New Roman" w:hAnsi="Times New Roman" w:cs="Times New Roman"/>
          <w:sz w:val="26"/>
          <w:szCs w:val="16"/>
        </w:rPr>
        <w:t xml:space="preserve"> kopiju; </w:t>
      </w:r>
    </w:p>
    <w:p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.2. sertificēta būvinženiera sagatavotu tehniskās apsekošanas slēdzienu par veicamo darbu nepieciešamību;  </w:t>
      </w:r>
    </w:p>
    <w:p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.3. dokumenta, kas apliecina </w:t>
      </w:r>
      <w:r w:rsidRPr="00796C0C">
        <w:rPr>
          <w:rFonts w:ascii="Times New Roman" w:eastAsia="Times New Roman" w:hAnsi="Times New Roman" w:cs="Times New Roman"/>
          <w:b/>
          <w:bCs/>
          <w:i/>
          <w:iCs/>
          <w:sz w:val="26"/>
          <w:szCs w:val="16"/>
        </w:rPr>
        <w:t>Iznomātāja</w:t>
      </w:r>
      <w:r w:rsidRPr="00796C0C">
        <w:rPr>
          <w:rFonts w:ascii="Times New Roman" w:eastAsia="Times New Roman" w:hAnsi="Times New Roman" w:cs="Times New Roman"/>
          <w:sz w:val="26"/>
          <w:szCs w:val="16"/>
        </w:rPr>
        <w:t xml:space="preserve"> piekrišanu būvdarbu veikšanai, kopiju, bet gadījumos, kad darbu izpildei nepieciešams būvprojekts, – ar </w:t>
      </w:r>
      <w:r w:rsidRPr="00796C0C">
        <w:rPr>
          <w:rFonts w:ascii="Times New Roman" w:eastAsia="Times New Roman" w:hAnsi="Times New Roman" w:cs="Times New Roman"/>
          <w:b/>
          <w:bCs/>
          <w:i/>
          <w:iCs/>
          <w:sz w:val="26"/>
          <w:szCs w:val="16"/>
        </w:rPr>
        <w:t xml:space="preserve">Iznomātāju </w:t>
      </w:r>
      <w:r w:rsidRPr="00796C0C">
        <w:rPr>
          <w:rFonts w:ascii="Times New Roman" w:eastAsia="Times New Roman" w:hAnsi="Times New Roman" w:cs="Times New Roman"/>
          <w:sz w:val="26"/>
          <w:szCs w:val="16"/>
        </w:rPr>
        <w:t xml:space="preserve">saskaņota un normatīvajos aktos noteiktā kārtībā akceptēta būvprojekta kopiju; </w:t>
      </w:r>
    </w:p>
    <w:p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.4. būvdarbu izmaksu tāmes, kuras saskaņojis </w:t>
      </w:r>
      <w:r w:rsidRPr="00796C0C">
        <w:rPr>
          <w:rFonts w:ascii="Times New Roman" w:eastAsia="Times New Roman" w:hAnsi="Times New Roman" w:cs="Times New Roman"/>
          <w:b/>
          <w:bCs/>
          <w:i/>
          <w:iCs/>
          <w:sz w:val="26"/>
          <w:szCs w:val="16"/>
        </w:rPr>
        <w:t>Iznomātājs</w:t>
      </w:r>
      <w:r w:rsidRPr="00796C0C">
        <w:rPr>
          <w:rFonts w:ascii="Times New Roman" w:eastAsia="Times New Roman" w:hAnsi="Times New Roman" w:cs="Times New Roman"/>
          <w:sz w:val="26"/>
          <w:szCs w:val="16"/>
        </w:rPr>
        <w:t>;</w:t>
      </w:r>
    </w:p>
    <w:p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.5. darbu izpildes pārskatus, būvdarbu veicēju atskaites (akti par veiktajiem darbiem; forma Nr.2 u.c.) par </w:t>
      </w:r>
      <w:r w:rsidRPr="00796C0C">
        <w:rPr>
          <w:rFonts w:ascii="Times New Roman" w:eastAsia="Times New Roman" w:hAnsi="Times New Roman" w:cs="Times New Roman"/>
          <w:b/>
          <w:bCs/>
          <w:i/>
          <w:iCs/>
          <w:sz w:val="26"/>
          <w:szCs w:val="16"/>
        </w:rPr>
        <w:t xml:space="preserve">Nomnieka </w:t>
      </w:r>
      <w:r w:rsidRPr="00796C0C">
        <w:rPr>
          <w:rFonts w:ascii="Times New Roman" w:eastAsia="Times New Roman" w:hAnsi="Times New Roman" w:cs="Times New Roman"/>
          <w:sz w:val="26"/>
          <w:szCs w:val="16"/>
        </w:rPr>
        <w:t xml:space="preserve">pasūtītajiem būvniecības darbiem un to izpildi, kas saskaņoti ar </w:t>
      </w:r>
      <w:r w:rsidRPr="00796C0C">
        <w:rPr>
          <w:rFonts w:ascii="Times New Roman" w:eastAsia="Times New Roman" w:hAnsi="Times New Roman" w:cs="Times New Roman"/>
          <w:b/>
          <w:bCs/>
          <w:i/>
          <w:iCs/>
          <w:sz w:val="26"/>
          <w:szCs w:val="16"/>
        </w:rPr>
        <w:t>Iznomātāju</w:t>
      </w:r>
      <w:r w:rsidRPr="00796C0C">
        <w:rPr>
          <w:rFonts w:ascii="Times New Roman" w:eastAsia="Times New Roman" w:hAnsi="Times New Roman" w:cs="Times New Roman"/>
          <w:sz w:val="26"/>
          <w:szCs w:val="16"/>
        </w:rPr>
        <w:t>;</w:t>
      </w:r>
    </w:p>
    <w:p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.6. veikto darbu pieņemšanas un nodošanas aktu, kuru ir akceptējis </w:t>
      </w:r>
      <w:r w:rsidRPr="00796C0C">
        <w:rPr>
          <w:rFonts w:ascii="Times New Roman" w:eastAsia="Times New Roman" w:hAnsi="Times New Roman" w:cs="Times New Roman"/>
          <w:b/>
          <w:bCs/>
          <w:i/>
          <w:iCs/>
          <w:sz w:val="26"/>
          <w:szCs w:val="16"/>
        </w:rPr>
        <w:t>Iznomātājs</w:t>
      </w:r>
      <w:r w:rsidRPr="00796C0C">
        <w:rPr>
          <w:rFonts w:ascii="Times New Roman" w:eastAsia="Times New Roman" w:hAnsi="Times New Roman" w:cs="Times New Roman"/>
          <w:sz w:val="26"/>
          <w:szCs w:val="16"/>
        </w:rPr>
        <w:t>;</w:t>
      </w:r>
    </w:p>
    <w:p w:rsidR="002C4C67"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pacing w:val="6"/>
          <w:sz w:val="26"/>
          <w:szCs w:val="16"/>
        </w:rPr>
        <w:t>4.</w:t>
      </w:r>
      <w:r w:rsidR="00FB439D" w:rsidRPr="00796C0C">
        <w:rPr>
          <w:rFonts w:ascii="Times New Roman" w:eastAsia="Times New Roman" w:hAnsi="Times New Roman" w:cs="Times New Roman"/>
          <w:spacing w:val="6"/>
          <w:sz w:val="26"/>
          <w:szCs w:val="16"/>
        </w:rPr>
        <w:t>9</w:t>
      </w:r>
      <w:r w:rsidRPr="00796C0C">
        <w:rPr>
          <w:rFonts w:ascii="Times New Roman" w:eastAsia="Times New Roman" w:hAnsi="Times New Roman" w:cs="Times New Roman"/>
          <w:spacing w:val="6"/>
          <w:sz w:val="26"/>
          <w:szCs w:val="16"/>
        </w:rPr>
        <w:t xml:space="preserve">.7. par </w:t>
      </w:r>
      <w:r w:rsidRPr="00796C0C">
        <w:rPr>
          <w:rFonts w:ascii="Times New Roman" w:eastAsia="Times New Roman" w:hAnsi="Times New Roman" w:cs="Times New Roman"/>
          <w:sz w:val="26"/>
          <w:szCs w:val="16"/>
        </w:rPr>
        <w:t>veiktajiem darbiem izdarītos maksājumus apliecinošus dokumentus.</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 xml:space="preserve">apņemas veikt Nekustamā īpašuma uzturēšanu atbilstoši spēkā esošajiem normatīvajiem aktiem, tostarp ievērojot Rīgas domes saistošo noteikumu par Rīgas pilsētas teritorijas kopšanu un būvju uzturēšanu prasības.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uzņemas pilnu atbildību par Nekustamā īpašuma ekspluatāciju, slēdz līgumus par pakalpojumiem, veic ap ēku esošās teritorijas, kā arī Nekustamajam īpašumam piegulošās publiskas lietošanas teritorijas uzkopšanu, organizē atkritumu izvešanu,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2C4C67">
        <w:rPr>
          <w:rFonts w:ascii="Times New Roman" w:eastAsia="Times New Roman" w:hAnsi="Times New Roman" w:cs="Times New Roman"/>
          <w:b/>
          <w:i/>
          <w:sz w:val="26"/>
          <w:szCs w:val="26"/>
        </w:rPr>
        <w:t>Iznomātāju</w:t>
      </w:r>
      <w:r w:rsidRPr="002C4C67">
        <w:rPr>
          <w:rFonts w:ascii="Times New Roman" w:eastAsia="Times New Roman" w:hAnsi="Times New Roman" w:cs="Times New Roman"/>
          <w:sz w:val="26"/>
          <w:szCs w:val="26"/>
        </w:rPr>
        <w:t xml:space="preserve">. Uz Nekustamo īpašumu gulošās nastas un apgrūtinājumus nes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par saviem līdzekļiem bez atlīdzības.</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11</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 xml:space="preserve">Līguma darbības laikā jānodrošina Nekustamais īpašums ar nepieciešamajiem komunālajiem un apsaimniekošanas pakalpojumiem (siltumapgāde, elektroenerģija, ūdensapgāde un kanalizācija, kā arī atkritumu savākšana un piegulošās ielas teritorijas uzkopšana), veicot to patstāvīgi vai slēdzot līgumus ar attiecīgajiem piegādes uzņēmumiem jeb Nekustamā īpašuma apsaimniekotāju, ja tāds ir, veicot samaksu saskaņā ar noslēgtajiem līgumiem un uzņemoties atbildību par šo maksājumu veikšanu. Par sakaru pakalpojumu saņemšanu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slēdz līgumus ar attiecīgajiem šādu </w:t>
      </w:r>
      <w:r w:rsidRPr="002C4C67">
        <w:rPr>
          <w:rFonts w:ascii="Times New Roman" w:eastAsia="Times New Roman" w:hAnsi="Times New Roman" w:cs="Times New Roman"/>
          <w:spacing w:val="-1"/>
          <w:w w:val="101"/>
          <w:sz w:val="26"/>
          <w:szCs w:val="26"/>
        </w:rPr>
        <w:t xml:space="preserve">pakalpojumu </w:t>
      </w:r>
      <w:r w:rsidRPr="002C4C67">
        <w:rPr>
          <w:rFonts w:ascii="Times New Roman" w:eastAsia="Times New Roman" w:hAnsi="Times New Roman" w:cs="Times New Roman"/>
          <w:w w:val="101"/>
          <w:sz w:val="26"/>
          <w:szCs w:val="26"/>
        </w:rPr>
        <w:t xml:space="preserve">sniedzošajiem </w:t>
      </w:r>
      <w:r w:rsidRPr="002C4C67">
        <w:rPr>
          <w:rFonts w:ascii="Times New Roman" w:eastAsia="Times New Roman" w:hAnsi="Times New Roman" w:cs="Times New Roman"/>
          <w:sz w:val="26"/>
          <w:szCs w:val="26"/>
        </w:rPr>
        <w:t>uzņēmumiem.</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4.1</w:t>
      </w:r>
      <w:r w:rsidR="00FB439D">
        <w:rPr>
          <w:rFonts w:ascii="Times New Roman" w:eastAsia="Times New Roman" w:hAnsi="Times New Roman" w:cs="Times New Roman"/>
          <w:sz w:val="26"/>
          <w:szCs w:val="26"/>
        </w:rPr>
        <w:t>2</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 xml:space="preserve">veic Nekustamā īpašuma apsardzi pēc saviem ieskatiem un par saviem līdzekļiem. </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13</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lang w:eastAsia="lv-LV"/>
        </w:rPr>
        <w:t>J</w:t>
      </w:r>
      <w:r w:rsidRPr="002C4C67">
        <w:rPr>
          <w:rFonts w:ascii="Times New Roman" w:eastAsia="Times New Roman" w:hAnsi="Times New Roman" w:cs="Times New Roman"/>
          <w:sz w:val="26"/>
          <w:szCs w:val="26"/>
        </w:rPr>
        <w:t xml:space="preserve">a </w:t>
      </w:r>
      <w:r w:rsidR="00215C1E" w:rsidRPr="00215C1E">
        <w:rPr>
          <w:rFonts w:ascii="Times New Roman" w:eastAsia="Times New Roman" w:hAnsi="Times New Roman" w:cs="Times New Roman"/>
          <w:b/>
          <w:i/>
          <w:sz w:val="26"/>
          <w:szCs w:val="26"/>
        </w:rPr>
        <w:t>Nomnieka</w:t>
      </w:r>
      <w:r w:rsidR="00215C1E">
        <w:rPr>
          <w:rFonts w:ascii="Times New Roman" w:eastAsia="Times New Roman" w:hAnsi="Times New Roman" w:cs="Times New Roman"/>
          <w:sz w:val="26"/>
          <w:szCs w:val="26"/>
        </w:rPr>
        <w:t xml:space="preserve"> vainas dēļ </w:t>
      </w:r>
      <w:r w:rsidRPr="002C4C67">
        <w:rPr>
          <w:rFonts w:ascii="Times New Roman" w:eastAsia="Times New Roman" w:hAnsi="Times New Roman" w:cs="Times New Roman"/>
          <w:sz w:val="26"/>
          <w:szCs w:val="26"/>
        </w:rPr>
        <w:t xml:space="preserve">Nekustamajam īpašumam ir radušies bojājumi, tad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nekavējoties novērš radušos bojājumus un sedz ar bojājumu novēršanu saistītos izdevumus, turpinot maksāt nomas maksu pilnā apmērā.</w:t>
      </w:r>
    </w:p>
    <w:p w:rsidR="002C4C67" w:rsidRPr="00587DC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4.1</w:t>
      </w:r>
      <w:r w:rsidR="00FB439D">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ir tiesības nodot iznomāto īpašumu apakšnomā</w:t>
      </w:r>
      <w:r w:rsidRPr="002C4C67">
        <w:rPr>
          <w:rFonts w:ascii="Times New Roman" w:eastAsia="Times New Roman" w:hAnsi="Times New Roman" w:cs="Times New Roman"/>
          <w:bCs/>
          <w:iCs/>
          <w:sz w:val="26"/>
          <w:szCs w:val="26"/>
        </w:rPr>
        <w:t xml:space="preserve"> tikai </w:t>
      </w:r>
      <w:r w:rsidRPr="002C4C67">
        <w:rPr>
          <w:rFonts w:ascii="Times New Roman" w:eastAsia="Times New Roman" w:hAnsi="Times New Roman" w:cs="Times New Roman"/>
          <w:sz w:val="26"/>
          <w:szCs w:val="26"/>
        </w:rPr>
        <w:t xml:space="preserve">ar iepriekšēju </w:t>
      </w:r>
      <w:r w:rsidRPr="002C4C67">
        <w:rPr>
          <w:rFonts w:ascii="Times New Roman" w:eastAsia="Times New Roman" w:hAnsi="Times New Roman" w:cs="Times New Roman"/>
          <w:b/>
          <w:i/>
          <w:sz w:val="26"/>
          <w:szCs w:val="26"/>
        </w:rPr>
        <w:t xml:space="preserve">Iznomātāja </w:t>
      </w:r>
      <w:r w:rsidRPr="002C4C67">
        <w:rPr>
          <w:rFonts w:ascii="Times New Roman" w:eastAsia="Times New Roman" w:hAnsi="Times New Roman" w:cs="Times New Roman"/>
          <w:sz w:val="26"/>
          <w:szCs w:val="26"/>
        </w:rPr>
        <w:t>rakstisku</w:t>
      </w:r>
      <w:r w:rsidRPr="002C4C67">
        <w:rPr>
          <w:rFonts w:ascii="Times New Roman" w:eastAsia="Times New Roman" w:hAnsi="Times New Roman" w:cs="Times New Roman"/>
          <w:b/>
          <w:i/>
          <w:sz w:val="26"/>
          <w:szCs w:val="26"/>
        </w:rPr>
        <w:t xml:space="preserve"> </w:t>
      </w:r>
      <w:r w:rsidRPr="002C4C67">
        <w:rPr>
          <w:rFonts w:ascii="Times New Roman" w:eastAsia="Times New Roman" w:hAnsi="Times New Roman" w:cs="Times New Roman"/>
          <w:sz w:val="26"/>
          <w:szCs w:val="26"/>
        </w:rPr>
        <w:t>piekrišanu.</w:t>
      </w:r>
      <w:r w:rsidR="00CF2A6E">
        <w:rPr>
          <w:rFonts w:ascii="Times New Roman" w:eastAsia="Times New Roman" w:hAnsi="Times New Roman" w:cs="Times New Roman"/>
          <w:sz w:val="26"/>
          <w:szCs w:val="26"/>
        </w:rPr>
        <w:t xml:space="preserve"> </w:t>
      </w:r>
      <w:r w:rsidR="00CF2A6E" w:rsidRPr="00CF2A6E">
        <w:rPr>
          <w:rFonts w:ascii="Times New Roman" w:eastAsia="Times New Roman" w:hAnsi="Times New Roman" w:cs="Times New Roman"/>
          <w:b/>
          <w:i/>
          <w:sz w:val="26"/>
          <w:szCs w:val="26"/>
        </w:rPr>
        <w:t>Nomniekam</w:t>
      </w:r>
      <w:r w:rsidR="00CF2A6E">
        <w:rPr>
          <w:rFonts w:ascii="Times New Roman" w:eastAsia="Times New Roman" w:hAnsi="Times New Roman" w:cs="Times New Roman"/>
          <w:sz w:val="26"/>
          <w:szCs w:val="26"/>
        </w:rPr>
        <w:t xml:space="preserve"> ir pienākums</w:t>
      </w:r>
      <w:r w:rsidRPr="002C4C67">
        <w:rPr>
          <w:rFonts w:ascii="Times New Roman" w:eastAsia="Times New Roman" w:hAnsi="Times New Roman" w:cs="Times New Roman"/>
          <w:sz w:val="26"/>
          <w:szCs w:val="26"/>
        </w:rPr>
        <w:t xml:space="preserve"> </w:t>
      </w:r>
      <w:r w:rsidR="00CF2A6E">
        <w:rPr>
          <w:rFonts w:ascii="Times New Roman" w:eastAsia="Times New Roman" w:hAnsi="Times New Roman" w:cs="Times New Roman"/>
          <w:sz w:val="26"/>
          <w:szCs w:val="26"/>
        </w:rPr>
        <w:t xml:space="preserve">apakšnomas līgumā ietvert nosacījumu, ka tas stājas spēkā tikai pēc saskaņošanas ar </w:t>
      </w:r>
      <w:r w:rsidR="00CF2A6E" w:rsidRPr="00CF2A6E">
        <w:rPr>
          <w:rFonts w:ascii="Times New Roman" w:eastAsia="Times New Roman" w:hAnsi="Times New Roman" w:cs="Times New Roman"/>
          <w:b/>
          <w:i/>
          <w:sz w:val="26"/>
          <w:szCs w:val="26"/>
        </w:rPr>
        <w:t>Iznomātāju</w:t>
      </w:r>
      <w:r w:rsidR="00CF2A6E">
        <w:rPr>
          <w:rFonts w:ascii="Times New Roman" w:eastAsia="Times New Roman" w:hAnsi="Times New Roman" w:cs="Times New Roman"/>
          <w:sz w:val="26"/>
          <w:szCs w:val="26"/>
        </w:rPr>
        <w:t xml:space="preserve">. Apakšnomas līgums jāiesniedz </w:t>
      </w:r>
      <w:r w:rsidR="00CF2A6E" w:rsidRPr="00CF2A6E">
        <w:rPr>
          <w:rFonts w:ascii="Times New Roman" w:eastAsia="Times New Roman" w:hAnsi="Times New Roman" w:cs="Times New Roman"/>
          <w:b/>
          <w:i/>
          <w:sz w:val="26"/>
          <w:szCs w:val="26"/>
        </w:rPr>
        <w:t>Iznomātājam</w:t>
      </w:r>
      <w:r w:rsidR="00CF2A6E">
        <w:rPr>
          <w:rFonts w:ascii="Times New Roman" w:eastAsia="Times New Roman" w:hAnsi="Times New Roman" w:cs="Times New Roman"/>
          <w:sz w:val="26"/>
          <w:szCs w:val="26"/>
        </w:rPr>
        <w:t xml:space="preserve"> saskaņošanai, vienu līguma eksemplāru paredzot </w:t>
      </w:r>
      <w:r w:rsidR="00CF2A6E" w:rsidRPr="00CF2A6E">
        <w:rPr>
          <w:rFonts w:ascii="Times New Roman" w:eastAsia="Times New Roman" w:hAnsi="Times New Roman" w:cs="Times New Roman"/>
          <w:b/>
          <w:i/>
          <w:sz w:val="26"/>
          <w:szCs w:val="26"/>
        </w:rPr>
        <w:t>Iznomātājam</w:t>
      </w:r>
      <w:r w:rsidR="00CF2A6E" w:rsidRPr="00CF2A6E">
        <w:rPr>
          <w:rFonts w:ascii="Times New Roman" w:eastAsia="Times New Roman" w:hAnsi="Times New Roman" w:cs="Times New Roman"/>
          <w:sz w:val="26"/>
          <w:szCs w:val="26"/>
        </w:rPr>
        <w:t>.</w:t>
      </w:r>
      <w:r w:rsidR="00CF2A6E">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 xml:space="preserve">Apakšnomas līguma darbības laiks nedrīkst pārsniegt Līguma darbības laiku.  </w:t>
      </w:r>
      <w:r w:rsidRPr="002C4C67">
        <w:rPr>
          <w:rFonts w:ascii="Times New Roman" w:eastAsia="Times New Roman" w:hAnsi="Times New Roman" w:cs="Times New Roman"/>
          <w:sz w:val="26"/>
          <w:szCs w:val="26"/>
        </w:rPr>
        <w:lastRenderedPageBreak/>
        <w:t xml:space="preserve">Apakšnomas saskaņošanas gadījumā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saglabājas visas saistības, kas Līgumā ir noteiktas nomniekam.</w:t>
      </w:r>
      <w:r w:rsidR="00CF2A6E">
        <w:rPr>
          <w:rFonts w:ascii="Times New Roman" w:eastAsia="Times New Roman" w:hAnsi="Times New Roman" w:cs="Times New Roman"/>
          <w:sz w:val="26"/>
          <w:szCs w:val="26"/>
        </w:rPr>
        <w:t xml:space="preserve"> </w:t>
      </w:r>
      <w:r w:rsidR="00935B90">
        <w:rPr>
          <w:rFonts w:ascii="Times New Roman" w:eastAsia="Times New Roman" w:hAnsi="Times New Roman" w:cs="Times New Roman"/>
          <w:sz w:val="26"/>
          <w:szCs w:val="26"/>
        </w:rPr>
        <w:t>Ja apakšnomas līgumā noteiktā nomas maksa par 1m</w:t>
      </w:r>
      <w:r w:rsidR="00935B90">
        <w:rPr>
          <w:rFonts w:ascii="Times New Roman" w:eastAsia="Times New Roman" w:hAnsi="Times New Roman" w:cs="Times New Roman"/>
          <w:sz w:val="26"/>
          <w:szCs w:val="26"/>
          <w:vertAlign w:val="superscript"/>
        </w:rPr>
        <w:t xml:space="preserve">2 </w:t>
      </w:r>
      <w:r w:rsidR="00935B90">
        <w:rPr>
          <w:rFonts w:ascii="Times New Roman" w:eastAsia="Times New Roman" w:hAnsi="Times New Roman" w:cs="Times New Roman"/>
          <w:sz w:val="26"/>
          <w:szCs w:val="26"/>
        </w:rPr>
        <w:t xml:space="preserve">ir par 50% lielāka kā Līgumā, tad </w:t>
      </w:r>
      <w:r w:rsidR="00935B90" w:rsidRPr="00935B90">
        <w:rPr>
          <w:rFonts w:ascii="Times New Roman" w:eastAsia="Times New Roman" w:hAnsi="Times New Roman" w:cs="Times New Roman"/>
          <w:b/>
          <w:i/>
          <w:sz w:val="26"/>
          <w:szCs w:val="26"/>
        </w:rPr>
        <w:t>Nomniekam</w:t>
      </w:r>
      <w:r w:rsidR="00935B90">
        <w:rPr>
          <w:rFonts w:ascii="Times New Roman" w:eastAsia="Times New Roman" w:hAnsi="Times New Roman" w:cs="Times New Roman"/>
          <w:sz w:val="26"/>
          <w:szCs w:val="26"/>
        </w:rPr>
        <w:t xml:space="preserve"> jāizmaksā </w:t>
      </w:r>
      <w:r w:rsidR="00935B90" w:rsidRPr="00935B90">
        <w:rPr>
          <w:rFonts w:ascii="Times New Roman" w:eastAsia="Times New Roman" w:hAnsi="Times New Roman" w:cs="Times New Roman"/>
          <w:b/>
          <w:i/>
          <w:sz w:val="26"/>
          <w:szCs w:val="26"/>
        </w:rPr>
        <w:t>Iznomātājam</w:t>
      </w:r>
      <w:r w:rsidR="00935B90">
        <w:rPr>
          <w:rFonts w:ascii="Times New Roman" w:eastAsia="Times New Roman" w:hAnsi="Times New Roman" w:cs="Times New Roman"/>
          <w:sz w:val="26"/>
          <w:szCs w:val="26"/>
        </w:rPr>
        <w:t xml:space="preserve"> 50</w:t>
      </w:r>
      <w:r w:rsidR="00587DC7">
        <w:rPr>
          <w:rFonts w:ascii="Times New Roman" w:eastAsia="Times New Roman" w:hAnsi="Times New Roman" w:cs="Times New Roman"/>
          <w:sz w:val="26"/>
          <w:szCs w:val="26"/>
        </w:rPr>
        <w:t>% no apakšnomas līgumā noteiktās nomas maksas, kas pārsniedz Līgumā noteikto nomas maksu par 1 m</w:t>
      </w:r>
      <w:r w:rsidR="00587DC7">
        <w:rPr>
          <w:rFonts w:ascii="Times New Roman" w:eastAsia="Times New Roman" w:hAnsi="Times New Roman" w:cs="Times New Roman"/>
          <w:sz w:val="26"/>
          <w:szCs w:val="26"/>
          <w:vertAlign w:val="superscript"/>
        </w:rPr>
        <w:t>2</w:t>
      </w:r>
      <w:r w:rsidR="00587DC7">
        <w:rPr>
          <w:rFonts w:ascii="Times New Roman" w:eastAsia="Times New Roman" w:hAnsi="Times New Roman" w:cs="Times New Roman"/>
          <w:sz w:val="26"/>
          <w:szCs w:val="26"/>
        </w:rPr>
        <w:t xml:space="preserve">, bet atlikušie 50% paliek </w:t>
      </w:r>
      <w:r w:rsidR="00587DC7" w:rsidRPr="00587DC7">
        <w:rPr>
          <w:rFonts w:ascii="Times New Roman" w:eastAsia="Times New Roman" w:hAnsi="Times New Roman" w:cs="Times New Roman"/>
          <w:b/>
          <w:i/>
          <w:sz w:val="26"/>
          <w:szCs w:val="26"/>
        </w:rPr>
        <w:t>Nomnieka</w:t>
      </w:r>
      <w:r w:rsidR="00587DC7">
        <w:rPr>
          <w:rFonts w:ascii="Times New Roman" w:eastAsia="Times New Roman" w:hAnsi="Times New Roman" w:cs="Times New Roman"/>
          <w:sz w:val="26"/>
          <w:szCs w:val="26"/>
        </w:rPr>
        <w:t xml:space="preserve"> rīcībā.</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15</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 xml:space="preserve">ir pienākums izpildīt normatīvo aktu, pašvaldības institūciju un </w:t>
      </w:r>
      <w:r w:rsidRPr="002C4C67">
        <w:rPr>
          <w:rFonts w:ascii="Times New Roman" w:eastAsia="Times New Roman" w:hAnsi="Times New Roman" w:cs="Times New Roman"/>
          <w:b/>
          <w:i/>
          <w:sz w:val="26"/>
          <w:szCs w:val="26"/>
        </w:rPr>
        <w:t>Iznomātāja</w:t>
      </w:r>
      <w:r w:rsidRPr="002C4C67">
        <w:rPr>
          <w:rFonts w:ascii="Times New Roman" w:eastAsia="Times New Roman" w:hAnsi="Times New Roman" w:cs="Times New Roman"/>
          <w:sz w:val="26"/>
          <w:szCs w:val="26"/>
        </w:rPr>
        <w:t xml:space="preserve"> prasības, kas attiecas uz Nekustamā īpašuma un apkārtējās teritorijas uzturēšanu kārtībā, ļaut </w:t>
      </w:r>
      <w:r w:rsidRPr="002C4C67">
        <w:rPr>
          <w:rFonts w:ascii="Times New Roman" w:eastAsia="Times New Roman" w:hAnsi="Times New Roman" w:cs="Times New Roman"/>
          <w:b/>
          <w:i/>
          <w:sz w:val="26"/>
          <w:szCs w:val="26"/>
        </w:rPr>
        <w:t>Iznomātāja</w:t>
      </w:r>
      <w:r w:rsidRPr="002C4C67">
        <w:rPr>
          <w:rFonts w:ascii="Times New Roman" w:eastAsia="Times New Roman" w:hAnsi="Times New Roman" w:cs="Times New Roman"/>
          <w:sz w:val="26"/>
          <w:szCs w:val="26"/>
        </w:rPr>
        <w:t xml:space="preserve"> pārstāvjiem veikt visu Īpašuma telpu tehnisko pārbaudi, nodrošināt pārstāvju piedalīšanos pārbaudes aktu sastādīšanā un parakstīšanā.</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lang w:eastAsia="lv-LV"/>
        </w:rPr>
        <w:t>4.</w:t>
      </w:r>
      <w:r w:rsidR="00FB439D">
        <w:rPr>
          <w:rFonts w:ascii="Times New Roman" w:eastAsia="Times New Roman" w:hAnsi="Times New Roman" w:cs="Times New Roman"/>
          <w:sz w:val="26"/>
          <w:szCs w:val="26"/>
          <w:lang w:eastAsia="lv-LV"/>
        </w:rPr>
        <w:t>16</w:t>
      </w:r>
      <w:r w:rsidRPr="002C4C67">
        <w:rPr>
          <w:rFonts w:ascii="Times New Roman" w:eastAsia="Times New Roman" w:hAnsi="Times New Roman" w:cs="Times New Roman"/>
          <w:sz w:val="26"/>
          <w:szCs w:val="26"/>
          <w:lang w:eastAsia="lv-LV"/>
        </w:rPr>
        <w:t>.</w:t>
      </w:r>
      <w:r w:rsidRPr="002C4C67">
        <w:rPr>
          <w:rFonts w:ascii="Times New Roman" w:eastAsia="Times New Roman" w:hAnsi="Times New Roman" w:cs="Times New Roman"/>
          <w:b/>
          <w:i/>
          <w:sz w:val="26"/>
          <w:szCs w:val="26"/>
          <w:lang w:eastAsia="lv-LV"/>
        </w:rPr>
        <w:t xml:space="preserve"> N</w:t>
      </w:r>
      <w:r w:rsidRPr="002C4C67">
        <w:rPr>
          <w:rFonts w:ascii="Times New Roman" w:eastAsia="Times New Roman" w:hAnsi="Times New Roman" w:cs="Times New Roman"/>
          <w:b/>
          <w:i/>
          <w:sz w:val="26"/>
          <w:szCs w:val="26"/>
        </w:rPr>
        <w:t>omniekam</w:t>
      </w:r>
      <w:r w:rsidRPr="002C4C67">
        <w:rPr>
          <w:rFonts w:ascii="Times New Roman" w:eastAsia="Times New Roman" w:hAnsi="Times New Roman" w:cs="Times New Roman"/>
          <w:sz w:val="26"/>
          <w:szCs w:val="26"/>
        </w:rPr>
        <w:t xml:space="preserve"> ir pienākums ievērot Zemesgabala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17</w:t>
      </w:r>
      <w:r w:rsidRPr="002C4C67">
        <w:rPr>
          <w:rFonts w:ascii="Times New Roman" w:eastAsia="Times New Roman" w:hAnsi="Times New Roman" w:cs="Times New Roman"/>
          <w:sz w:val="26"/>
          <w:szCs w:val="26"/>
        </w:rPr>
        <w:t xml:space="preserve">. Ja Nekustamais īpašums ir kultūras piemineklis vai šāds statuss tiek piešķirts Līguma darbības laikā,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pienākums ievērot normatīvos </w:t>
      </w:r>
      <w:smartTag w:uri="schemas-tilde-lv/tildestengine" w:element="veidnes">
        <w:smartTagPr>
          <w:attr w:name="baseform" w:val="akt|s"/>
          <w:attr w:name="id" w:val="-1"/>
          <w:attr w:name="text" w:val="aktus"/>
        </w:smartTagPr>
        <w:r w:rsidRPr="002C4C67">
          <w:rPr>
            <w:rFonts w:ascii="Times New Roman" w:eastAsia="Times New Roman" w:hAnsi="Times New Roman" w:cs="Times New Roman"/>
            <w:sz w:val="26"/>
            <w:szCs w:val="26"/>
          </w:rPr>
          <w:t>aktus</w:t>
        </w:r>
      </w:smartTag>
      <w:r w:rsidRPr="002C4C67">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rsidR="002C4C67" w:rsidRDefault="00FB439D"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4.18</w:t>
      </w:r>
      <w:r w:rsidR="00E6780B">
        <w:rPr>
          <w:rFonts w:ascii="Times New Roman" w:eastAsia="Times New Roman" w:hAnsi="Times New Roman" w:cs="Times New Roman"/>
          <w:sz w:val="26"/>
          <w:szCs w:val="26"/>
        </w:rPr>
        <w:t xml:space="preserve">. </w:t>
      </w:r>
      <w:r w:rsidR="00C41C57">
        <w:rPr>
          <w:rFonts w:ascii="Times New Roman" w:eastAsia="Times New Roman" w:hAnsi="Times New Roman" w:cs="Times New Roman"/>
          <w:sz w:val="26"/>
          <w:szCs w:val="26"/>
        </w:rPr>
        <w:t>Puses apņemas savlaicīgi – 10 darba dienu laikā rakstiski paziņot otrai pusei par rekvizītu maiņu. Vainīgā puse uzņemas visu atbildību par sekām, kas rodas pārkāpjot šos noteikumus.</w:t>
      </w:r>
    </w:p>
    <w:p w:rsidR="00D117AB" w:rsidRPr="00056494" w:rsidRDefault="00D117AB" w:rsidP="00D117AB">
      <w:pPr>
        <w:spacing w:after="0" w:line="240" w:lineRule="auto"/>
        <w:ind w:right="-766"/>
        <w:jc w:val="both"/>
        <w:rPr>
          <w:rFonts w:ascii="Times New Roman" w:eastAsia="Times New Roman" w:hAnsi="Times New Roman" w:cs="Times New Roman"/>
          <w:b/>
          <w:i/>
          <w:sz w:val="26"/>
          <w:szCs w:val="26"/>
        </w:rPr>
      </w:pPr>
      <w:r w:rsidRPr="00056494">
        <w:rPr>
          <w:rFonts w:ascii="Times New Roman" w:eastAsia="Times New Roman" w:hAnsi="Times New Roman" w:cs="Times New Roman"/>
          <w:sz w:val="26"/>
          <w:szCs w:val="26"/>
        </w:rPr>
        <w:t xml:space="preserve">4.19. </w:t>
      </w:r>
      <w:r w:rsidRPr="00056494">
        <w:rPr>
          <w:rFonts w:ascii="Times New Roman" w:eastAsia="Times New Roman" w:hAnsi="Times New Roman" w:cs="Times New Roman"/>
          <w:b/>
          <w:i/>
          <w:sz w:val="26"/>
          <w:szCs w:val="26"/>
        </w:rPr>
        <w:t>Nomnieks</w:t>
      </w:r>
      <w:r w:rsidRPr="00056494">
        <w:rPr>
          <w:rFonts w:ascii="Times New Roman" w:eastAsia="Times New Roman" w:hAnsi="Times New Roman" w:cs="Times New Roman"/>
          <w:sz w:val="26"/>
          <w:szCs w:val="26"/>
        </w:rPr>
        <w:t xml:space="preserve"> ne vēlāk kā vienu mēnesi iepriekš paziņo </w:t>
      </w:r>
      <w:r w:rsidRPr="00056494">
        <w:rPr>
          <w:rFonts w:ascii="Times New Roman" w:eastAsia="Times New Roman" w:hAnsi="Times New Roman" w:cs="Times New Roman"/>
          <w:b/>
          <w:i/>
          <w:sz w:val="26"/>
          <w:szCs w:val="26"/>
        </w:rPr>
        <w:t>Iznomātājam</w:t>
      </w:r>
      <w:r w:rsidRPr="00056494">
        <w:rPr>
          <w:rFonts w:ascii="Times New Roman" w:eastAsia="Times New Roman" w:hAnsi="Times New Roman" w:cs="Times New Roman"/>
          <w:sz w:val="26"/>
          <w:szCs w:val="26"/>
        </w:rPr>
        <w:t xml:space="preserve"> par iznomātā Īpašuma atbrīvošanu sakarā ar līguma izbeigšanos vai Īpašuma pirmstermiņa atbrīvošanu.</w:t>
      </w:r>
    </w:p>
    <w:p w:rsidR="002C4C67" w:rsidRPr="002C4C67" w:rsidRDefault="002C4C67" w:rsidP="005F7047">
      <w:pPr>
        <w:tabs>
          <w:tab w:val="left" w:pos="720"/>
        </w:tabs>
        <w:spacing w:before="60" w:after="60" w:line="240" w:lineRule="auto"/>
        <w:ind w:right="-765"/>
        <w:jc w:val="center"/>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5. Līguma izbeigšana un pretenziju iesniegšanas kārtība</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ir tiesības vienpusēji atkāpties no Līguma, neatlīdzinot </w:t>
      </w:r>
      <w:r w:rsidRPr="002C4C67">
        <w:rPr>
          <w:rFonts w:ascii="Times New Roman" w:eastAsia="Times New Roman" w:hAnsi="Times New Roman" w:cs="Times New Roman"/>
          <w:b/>
          <w:i/>
          <w:sz w:val="26"/>
          <w:szCs w:val="26"/>
        </w:rPr>
        <w:t>Nomnieka</w:t>
      </w:r>
      <w:r w:rsidRPr="002C4C67">
        <w:rPr>
          <w:rFonts w:ascii="Times New Roman" w:eastAsia="Times New Roman" w:hAnsi="Times New Roman" w:cs="Times New Roman"/>
          <w:sz w:val="26"/>
          <w:szCs w:val="26"/>
        </w:rPr>
        <w:t xml:space="preserve"> zaudējumus, kas saistīti ar Līguma pirmstermiņa izbeigšanu, un neatlīdzinot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jebkurus ar Nekustamo īpašumu saistītos izdevumus </w:t>
      </w:r>
      <w:r w:rsidRPr="002C4C67">
        <w:rPr>
          <w:rFonts w:ascii="Times New Roman" w:eastAsia="Times New Roman" w:hAnsi="Times New Roman" w:cs="Times New Roman"/>
          <w:sz w:val="26"/>
          <w:szCs w:val="26"/>
          <w:lang w:eastAsia="lv-LV"/>
        </w:rPr>
        <w:t>(ne nepieciešamos, ne derīgos, ne greznuma izdevumus)</w:t>
      </w:r>
      <w:r w:rsidRPr="002C4C67">
        <w:rPr>
          <w:rFonts w:ascii="Times New Roman" w:eastAsia="Times New Roman" w:hAnsi="Times New Roman" w:cs="Times New Roman"/>
          <w:sz w:val="26"/>
          <w:szCs w:val="26"/>
        </w:rPr>
        <w:t>, par to paziņojot 30 (trīsdesmit) kalendārās dienas iepriekš, nosūtot rakstisku paziņojumu, šādos gadījumos:</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 </w:t>
      </w:r>
      <w:r w:rsidRPr="002C4C67">
        <w:rPr>
          <w:rFonts w:ascii="Times New Roman" w:eastAsia="Times New Roman" w:hAnsi="Times New Roman" w:cs="Times New Roman"/>
          <w:b/>
          <w:i/>
          <w:sz w:val="26"/>
          <w:szCs w:val="26"/>
        </w:rPr>
        <w:t xml:space="preserve">Nomnieka </w:t>
      </w:r>
      <w:r w:rsidRPr="002C4C67">
        <w:rPr>
          <w:rFonts w:ascii="Times New Roman" w:eastAsia="Times New Roman" w:hAnsi="Times New Roman" w:cs="Times New Roman"/>
          <w:sz w:val="26"/>
          <w:szCs w:val="26"/>
        </w:rPr>
        <w:t>darbības vai bezdarbības dēļ tiek bojāts Nekustamais īpašums;</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5.1.2. </w:t>
      </w:r>
      <w:r w:rsidRPr="002C4C67">
        <w:rPr>
          <w:rFonts w:ascii="Times New Roman" w:eastAsia="Times New Roman" w:hAnsi="Times New Roman" w:cs="Times New Roman"/>
          <w:b/>
          <w:i/>
          <w:sz w:val="26"/>
          <w:szCs w:val="26"/>
        </w:rPr>
        <w:t>N</w:t>
      </w:r>
      <w:r w:rsidRPr="002C4C67">
        <w:rPr>
          <w:rFonts w:ascii="Times New Roman" w:eastAsia="Times New Roman" w:hAnsi="Times New Roman" w:cs="Times New Roman"/>
          <w:b/>
          <w:i/>
          <w:sz w:val="26"/>
          <w:szCs w:val="26"/>
          <w:lang w:eastAsia="lv-LV"/>
        </w:rPr>
        <w:t>omniekam</w:t>
      </w:r>
      <w:r w:rsidRPr="002C4C67">
        <w:rPr>
          <w:rFonts w:ascii="Times New Roman" w:eastAsia="Times New Roman" w:hAnsi="Times New Roman" w:cs="Times New Roman"/>
          <w:sz w:val="26"/>
          <w:szCs w:val="26"/>
          <w:lang w:eastAsia="lv-LV"/>
        </w:rPr>
        <w:t xml:space="preserve"> ir bijuši vismaz trīs maksājumu kavējumi, kas kopā pārsniedz divu maksājumu periodu;</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5.1.3.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vairāk nekā mēnesi nav norēķinājies par komunālajiem, apsaimniekošanas (piemēram, aukstais un karstais ūdens, kanalizācija, atkritumu izvešana, apkure, gāze, elektrība, sanitārtehniskie un tehniskie pakalpojumi) un sakaru pakalpojumiem;</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5.1.4. </w:t>
      </w:r>
      <w:r w:rsidRPr="002C4C67">
        <w:rPr>
          <w:rFonts w:ascii="Times New Roman" w:eastAsia="Times New Roman" w:hAnsi="Times New Roman" w:cs="Times New Roman"/>
          <w:b/>
          <w:i/>
          <w:sz w:val="26"/>
          <w:szCs w:val="26"/>
        </w:rPr>
        <w:t>Nomnieks</w:t>
      </w:r>
      <w:r w:rsidR="003717E8">
        <w:rPr>
          <w:rFonts w:ascii="Times New Roman" w:eastAsia="Times New Roman" w:hAnsi="Times New Roman" w:cs="Times New Roman"/>
          <w:sz w:val="26"/>
          <w:szCs w:val="26"/>
        </w:rPr>
        <w:t xml:space="preserve"> nav veicis Nekustamā ī</w:t>
      </w:r>
      <w:r w:rsidRPr="002C4C67">
        <w:rPr>
          <w:rFonts w:ascii="Times New Roman" w:eastAsia="Times New Roman" w:hAnsi="Times New Roman" w:cs="Times New Roman"/>
          <w:sz w:val="26"/>
          <w:szCs w:val="26"/>
        </w:rPr>
        <w:t>pašuma apdrošināšanu;</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5.1.5. </w:t>
      </w:r>
      <w:r w:rsidRPr="002C4C67">
        <w:rPr>
          <w:rFonts w:ascii="Times New Roman" w:eastAsia="Times New Roman" w:hAnsi="Times New Roman" w:cs="Times New Roman"/>
          <w:b/>
          <w:i/>
          <w:sz w:val="26"/>
          <w:szCs w:val="26"/>
        </w:rPr>
        <w:t>Nomnieks</w:t>
      </w:r>
      <w:r w:rsidR="005C03A5">
        <w:rPr>
          <w:rFonts w:ascii="Times New Roman" w:eastAsia="Times New Roman" w:hAnsi="Times New Roman" w:cs="Times New Roman"/>
          <w:sz w:val="26"/>
          <w:szCs w:val="26"/>
        </w:rPr>
        <w:t xml:space="preserve"> vairāk nekā mēnesi kavē N</w:t>
      </w:r>
      <w:r w:rsidRPr="002C4C67">
        <w:rPr>
          <w:rFonts w:ascii="Times New Roman" w:eastAsia="Times New Roman" w:hAnsi="Times New Roman" w:cs="Times New Roman"/>
          <w:sz w:val="26"/>
          <w:szCs w:val="26"/>
        </w:rPr>
        <w:t>ekustamā īpašuma nodokļa samaksu par Nekustamo īpašumu;</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5.1.6.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pasludināts maksātnespējas process, tiesiskās aizsardzības process vai ārpustiesiskās aizsardzības process;</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5.1.7. ir apturēta </w:t>
      </w:r>
      <w:r w:rsidRPr="002C4C67">
        <w:rPr>
          <w:rFonts w:ascii="Times New Roman" w:eastAsia="Times New Roman" w:hAnsi="Times New Roman" w:cs="Times New Roman"/>
          <w:b/>
          <w:i/>
          <w:sz w:val="26"/>
          <w:szCs w:val="26"/>
        </w:rPr>
        <w:t>Nomnieka</w:t>
      </w:r>
      <w:r w:rsidRPr="002C4C67">
        <w:rPr>
          <w:rFonts w:ascii="Times New Roman" w:eastAsia="Times New Roman" w:hAnsi="Times New Roman" w:cs="Times New Roman"/>
          <w:sz w:val="26"/>
          <w:szCs w:val="26"/>
        </w:rPr>
        <w:t xml:space="preserve"> saimnieciskā darbība;</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5.1.8.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uzsākts likvidācijas process;</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5.1.9. Nekustamais īpašums bez </w:t>
      </w:r>
      <w:r w:rsidRPr="002C4C67">
        <w:rPr>
          <w:rFonts w:ascii="Times New Roman" w:eastAsia="Times New Roman" w:hAnsi="Times New Roman" w:cs="Times New Roman"/>
          <w:b/>
          <w:i/>
          <w:sz w:val="26"/>
          <w:szCs w:val="26"/>
        </w:rPr>
        <w:t xml:space="preserve">Iznomātāja </w:t>
      </w:r>
      <w:r w:rsidRPr="002C4C67">
        <w:rPr>
          <w:rFonts w:ascii="Times New Roman" w:eastAsia="Times New Roman" w:hAnsi="Times New Roman" w:cs="Times New Roman"/>
          <w:sz w:val="26"/>
          <w:szCs w:val="26"/>
        </w:rPr>
        <w:t xml:space="preserve">rakstiskas piekrišanas tiek nodots apakšnomā; </w:t>
      </w:r>
    </w:p>
    <w:p w:rsidR="005C03A5"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5.1.10.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nepilda Nekustamā īpašuma izmantošanas noteikumus vai netiek sasniegts nomas līguma mērķis, ar kuru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bija tiesības rēķināties, t.sk.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nav atjaunojis Līgumā noteiktajā</w:t>
      </w:r>
      <w:r w:rsidR="005C03A5">
        <w:rPr>
          <w:rFonts w:ascii="Times New Roman" w:eastAsia="Times New Roman" w:hAnsi="Times New Roman" w:cs="Times New Roman"/>
          <w:sz w:val="26"/>
          <w:szCs w:val="26"/>
        </w:rPr>
        <w:t xml:space="preserve"> termiņā </w:t>
      </w:r>
    </w:p>
    <w:p w:rsidR="002C4C67" w:rsidRPr="002C4C67" w:rsidRDefault="005C03A5"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Nekustamo ī</w:t>
      </w:r>
      <w:r w:rsidR="002C4C67" w:rsidRPr="002C4C67">
        <w:rPr>
          <w:rFonts w:ascii="Times New Roman" w:eastAsia="Times New Roman" w:hAnsi="Times New Roman" w:cs="Times New Roman"/>
          <w:sz w:val="26"/>
          <w:szCs w:val="26"/>
        </w:rPr>
        <w:t>pašumu;</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5.1.11. ja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izmanto Nekustamo īpašumu citiem mērķiem nekā minēts Līguma 1.</w:t>
      </w:r>
      <w:r w:rsidR="00924D33">
        <w:rPr>
          <w:rFonts w:ascii="Times New Roman" w:eastAsia="Times New Roman" w:hAnsi="Times New Roman" w:cs="Times New Roman"/>
          <w:sz w:val="26"/>
          <w:szCs w:val="26"/>
        </w:rPr>
        <w:t>3</w:t>
      </w:r>
      <w:r w:rsidRPr="002C4C67">
        <w:rPr>
          <w:rFonts w:ascii="Times New Roman" w:eastAsia="Times New Roman" w:hAnsi="Times New Roman" w:cs="Times New Roman"/>
          <w:sz w:val="26"/>
          <w:szCs w:val="26"/>
        </w:rPr>
        <w:t>.apakšpunktā;</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5.1.12. Līguma noteikumu neizpildīšana ir ļaunprātīga un dod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pamatu uzskatīt, ka viņš nevar paļauties uz saistību izpildīšanu nākotnē;</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5.1.13. </w:t>
      </w:r>
      <w:r w:rsidRPr="002C4C67">
        <w:rPr>
          <w:rFonts w:ascii="Times New Roman" w:eastAsia="Times New Roman" w:hAnsi="Times New Roman" w:cs="Times New Roman"/>
          <w:b/>
          <w:i/>
          <w:sz w:val="26"/>
          <w:szCs w:val="26"/>
        </w:rPr>
        <w:t>Nomnieks</w:t>
      </w:r>
      <w:r w:rsidR="005C03A5">
        <w:rPr>
          <w:rFonts w:ascii="Times New Roman" w:eastAsia="Times New Roman" w:hAnsi="Times New Roman" w:cs="Times New Roman"/>
          <w:sz w:val="26"/>
          <w:szCs w:val="26"/>
        </w:rPr>
        <w:t xml:space="preserve"> veic patvaļīgu Nekustamā ī</w:t>
      </w:r>
      <w:r w:rsidRPr="002C4C67">
        <w:rPr>
          <w:rFonts w:ascii="Times New Roman" w:eastAsia="Times New Roman" w:hAnsi="Times New Roman" w:cs="Times New Roman"/>
          <w:sz w:val="26"/>
          <w:szCs w:val="26"/>
        </w:rPr>
        <w:t>pašuma vai tā daļas pārbūvi un/vai pārplānošanu, un/vai nojaukšanu un/vai maina tā funkcionālo nozīmi,</w:t>
      </w:r>
      <w:r w:rsidR="005C03A5">
        <w:rPr>
          <w:rFonts w:ascii="Times New Roman" w:eastAsia="Times New Roman" w:hAnsi="Times New Roman" w:cs="Times New Roman"/>
          <w:sz w:val="26"/>
          <w:szCs w:val="26"/>
        </w:rPr>
        <w:t xml:space="preserve"> bojā to un/vai veic būvdarbus Nekustamajā ī</w:t>
      </w:r>
      <w:r w:rsidRPr="002C4C67">
        <w:rPr>
          <w:rFonts w:ascii="Times New Roman" w:eastAsia="Times New Roman" w:hAnsi="Times New Roman" w:cs="Times New Roman"/>
          <w:sz w:val="26"/>
          <w:szCs w:val="26"/>
        </w:rPr>
        <w:t>pašumā, pārkāpjot normatīvos aktus;</w:t>
      </w:r>
    </w:p>
    <w:p w:rsidR="002C4C67" w:rsidRPr="002C4C67" w:rsidRDefault="002C4C67" w:rsidP="00403FFF">
      <w:pPr>
        <w:tabs>
          <w:tab w:val="left" w:pos="1276"/>
        </w:tabs>
        <w:spacing w:after="0" w:line="240" w:lineRule="auto"/>
        <w:ind w:right="-766"/>
        <w:jc w:val="both"/>
        <w:rPr>
          <w:rFonts w:ascii="Times New Roman" w:eastAsia="Times New Roman" w:hAnsi="Times New Roman" w:cs="Times New Roman"/>
          <w:bCs/>
          <w:iCs/>
          <w:sz w:val="26"/>
          <w:szCs w:val="26"/>
        </w:rPr>
      </w:pPr>
      <w:r w:rsidRPr="002C4C67">
        <w:rPr>
          <w:rFonts w:ascii="Times New Roman" w:eastAsia="Times New Roman" w:hAnsi="Times New Roman" w:cs="Times New Roman"/>
          <w:sz w:val="26"/>
          <w:szCs w:val="26"/>
        </w:rPr>
        <w:t>5.1.1</w:t>
      </w:r>
      <w:r w:rsidR="00356DA7">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nepilda kādu no Līguma 4.punkta apakšpunktos minētajiem pienākumiem;</w:t>
      </w:r>
    </w:p>
    <w:p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5.1.1</w:t>
      </w:r>
      <w:r w:rsidR="00356DA7">
        <w:rPr>
          <w:rFonts w:ascii="Times New Roman" w:eastAsia="Times New Roman" w:hAnsi="Times New Roman" w:cs="Times New Roman"/>
          <w:sz w:val="26"/>
          <w:szCs w:val="26"/>
        </w:rPr>
        <w:t>5</w:t>
      </w:r>
      <w:r w:rsidRPr="002C4C67">
        <w:rPr>
          <w:rFonts w:ascii="Times New Roman" w:eastAsia="Times New Roman" w:hAnsi="Times New Roman" w:cs="Times New Roman"/>
          <w:sz w:val="26"/>
          <w:szCs w:val="26"/>
        </w:rPr>
        <w:t>.</w:t>
      </w:r>
      <w:r w:rsidRPr="002C4C67">
        <w:rPr>
          <w:rFonts w:ascii="Times New Roman" w:eastAsia="Times New Roman" w:hAnsi="Times New Roman" w:cs="Times New Roman"/>
          <w:b/>
          <w:i/>
          <w:sz w:val="26"/>
          <w:szCs w:val="26"/>
        </w:rPr>
        <w:t xml:space="preserve"> Nomnieks </w:t>
      </w:r>
      <w:r w:rsidRPr="002C4C67">
        <w:rPr>
          <w:rFonts w:ascii="Times New Roman" w:eastAsia="Times New Roman" w:hAnsi="Times New Roman" w:cs="Times New Roman"/>
          <w:sz w:val="26"/>
          <w:szCs w:val="26"/>
        </w:rPr>
        <w:t xml:space="preserve">Līgumā noteiktajos gadījumos </w:t>
      </w:r>
      <w:r w:rsidRPr="002C4C67">
        <w:rPr>
          <w:rFonts w:ascii="Times New Roman" w:eastAsia="Times New Roman" w:hAnsi="Times New Roman" w:cs="Times New Roman"/>
          <w:b/>
          <w:i/>
          <w:sz w:val="26"/>
          <w:szCs w:val="26"/>
        </w:rPr>
        <w:t>Iznomātāja</w:t>
      </w:r>
      <w:r w:rsidRPr="002C4C67">
        <w:rPr>
          <w:rFonts w:ascii="Times New Roman" w:eastAsia="Times New Roman" w:hAnsi="Times New Roman" w:cs="Times New Roman"/>
          <w:sz w:val="26"/>
          <w:szCs w:val="26"/>
        </w:rPr>
        <w:t xml:space="preserve"> noteiktajā termiņā nekompensē </w:t>
      </w:r>
      <w:r w:rsidRPr="002C4C67">
        <w:rPr>
          <w:rFonts w:ascii="Times New Roman" w:eastAsia="Times New Roman" w:hAnsi="Times New Roman" w:cs="Times New Roman"/>
          <w:b/>
          <w:i/>
          <w:sz w:val="26"/>
          <w:szCs w:val="26"/>
        </w:rPr>
        <w:t xml:space="preserve">Iznomātājam </w:t>
      </w:r>
      <w:r w:rsidRPr="002C4C67">
        <w:rPr>
          <w:rFonts w:ascii="Times New Roman" w:eastAsia="Times New Roman" w:hAnsi="Times New Roman" w:cs="Times New Roman"/>
          <w:sz w:val="26"/>
          <w:szCs w:val="26"/>
          <w:lang w:eastAsia="lv-LV"/>
        </w:rPr>
        <w:t xml:space="preserve">sertificēta </w:t>
      </w:r>
      <w:r w:rsidR="005C03A5">
        <w:rPr>
          <w:rFonts w:ascii="Times New Roman" w:eastAsia="Times New Roman" w:hAnsi="Times New Roman" w:cs="Times New Roman"/>
          <w:sz w:val="26"/>
          <w:szCs w:val="26"/>
        </w:rPr>
        <w:t>N</w:t>
      </w:r>
      <w:r w:rsidRPr="002C4C67">
        <w:rPr>
          <w:rFonts w:ascii="Times New Roman" w:eastAsia="Times New Roman" w:hAnsi="Times New Roman" w:cs="Times New Roman"/>
          <w:sz w:val="26"/>
          <w:szCs w:val="26"/>
        </w:rPr>
        <w:t>ekustamā īpašuma vērtētāja atlīdzības summu.</w:t>
      </w:r>
    </w:p>
    <w:p w:rsidR="006B798B" w:rsidRDefault="002C4C67" w:rsidP="006B798B">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5.2.</w:t>
      </w:r>
      <w:r w:rsidRPr="002C4C67">
        <w:rPr>
          <w:rFonts w:ascii="Times New Roman" w:eastAsia="Times New Roman" w:hAnsi="Times New Roman" w:cs="Times New Roman"/>
          <w:b/>
          <w:i/>
          <w:sz w:val="26"/>
          <w:szCs w:val="26"/>
        </w:rPr>
        <w:t xml:space="preserve"> </w:t>
      </w:r>
      <w:r w:rsidRPr="002C4C67">
        <w:rPr>
          <w:rFonts w:ascii="Times New Roman" w:eastAsia="Times New Roman" w:hAnsi="Times New Roman" w:cs="Times New Roman"/>
          <w:sz w:val="26"/>
          <w:szCs w:val="26"/>
        </w:rPr>
        <w:t xml:space="preserve">Ja Nekustamais īpašums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nepieciešams sabiedrības vajadzību nodrošināšanai vai normatīvajos aktos noteikto publisko funkciju veikšanai</w:t>
      </w:r>
      <w:r w:rsidRPr="002C4C67">
        <w:rPr>
          <w:rFonts w:ascii="Times New Roman" w:eastAsia="Times New Roman" w:hAnsi="Times New Roman" w:cs="Times New Roman"/>
          <w:b/>
          <w:i/>
          <w:sz w:val="26"/>
          <w:szCs w:val="26"/>
        </w:rPr>
        <w:t xml:space="preserve"> </w:t>
      </w:r>
      <w:r w:rsidR="006B798B">
        <w:rPr>
          <w:rFonts w:ascii="Times New Roman" w:eastAsia="Times New Roman" w:hAnsi="Times New Roman" w:cs="Times New Roman"/>
          <w:sz w:val="26"/>
          <w:szCs w:val="26"/>
        </w:rPr>
        <w:t>vai zeme uz kuras atrodas garāžas ēka ir nepieciešama ielas izbūvei</w:t>
      </w:r>
      <w:r w:rsidR="006B798B" w:rsidRPr="002C4C67">
        <w:rPr>
          <w:rFonts w:ascii="Times New Roman" w:eastAsia="Times New Roman" w:hAnsi="Times New Roman" w:cs="Times New Roman"/>
          <w:sz w:val="26"/>
          <w:szCs w:val="26"/>
        </w:rPr>
        <w:t>,</w:t>
      </w:r>
      <w:r w:rsidR="006B798B">
        <w:rPr>
          <w:rFonts w:ascii="Times New Roman" w:eastAsia="Times New Roman" w:hAnsi="Times New Roman" w:cs="Times New Roman"/>
          <w:sz w:val="26"/>
          <w:szCs w:val="26"/>
        </w:rPr>
        <w:t xml:space="preserve"> tad</w:t>
      </w:r>
      <w:r w:rsidR="006B798B" w:rsidRPr="002C4C67">
        <w:rPr>
          <w:rFonts w:ascii="Times New Roman" w:eastAsia="Times New Roman" w:hAnsi="Times New Roman" w:cs="Times New Roman"/>
          <w:b/>
          <w:i/>
          <w:sz w:val="26"/>
          <w:szCs w:val="26"/>
        </w:rPr>
        <w:t xml:space="preserve"> Iznomātājam</w:t>
      </w:r>
      <w:r w:rsidR="006B798B" w:rsidRPr="002C4C67">
        <w:rPr>
          <w:rFonts w:ascii="Times New Roman" w:eastAsia="Times New Roman" w:hAnsi="Times New Roman" w:cs="Times New Roman"/>
          <w:sz w:val="26"/>
          <w:szCs w:val="26"/>
        </w:rPr>
        <w:t xml:space="preserve"> ir tiesības, rakstiski informējot </w:t>
      </w:r>
      <w:r w:rsidR="006B798B" w:rsidRPr="002C4C67">
        <w:rPr>
          <w:rFonts w:ascii="Times New Roman" w:eastAsia="Times New Roman" w:hAnsi="Times New Roman" w:cs="Times New Roman"/>
          <w:b/>
          <w:i/>
          <w:sz w:val="26"/>
          <w:szCs w:val="26"/>
        </w:rPr>
        <w:t>Nomnieku</w:t>
      </w:r>
      <w:r w:rsidR="006B798B" w:rsidRPr="002C4C67">
        <w:rPr>
          <w:rFonts w:ascii="Times New Roman" w:eastAsia="Times New Roman" w:hAnsi="Times New Roman" w:cs="Times New Roman"/>
          <w:sz w:val="26"/>
          <w:szCs w:val="26"/>
        </w:rPr>
        <w:t xml:space="preserve"> trīs mēnešus iepriekš, vienpusēji atkāpties no Līguma, neatlīdzinot </w:t>
      </w:r>
      <w:r w:rsidR="006B798B" w:rsidRPr="002C4C67">
        <w:rPr>
          <w:rFonts w:ascii="Times New Roman" w:eastAsia="Times New Roman" w:hAnsi="Times New Roman" w:cs="Times New Roman"/>
          <w:b/>
          <w:i/>
          <w:sz w:val="26"/>
          <w:szCs w:val="26"/>
        </w:rPr>
        <w:t>Nomniekam</w:t>
      </w:r>
      <w:r w:rsidR="006B798B" w:rsidRPr="002C4C67">
        <w:rPr>
          <w:rFonts w:ascii="Times New Roman" w:eastAsia="Times New Roman" w:hAnsi="Times New Roman" w:cs="Times New Roman"/>
          <w:sz w:val="26"/>
          <w:szCs w:val="26"/>
        </w:rPr>
        <w:t xml:space="preserve"> zaudējumus, kas saistīti ar Līguma pirmstermiņa izbeigšanu.</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5.3.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var atteikties no Nekustamā īpašuma lietošanas, 2 (divus) mēnešus iepriekš rakstiski paziņojot </w:t>
      </w:r>
      <w:r w:rsidRPr="002C4C67">
        <w:rPr>
          <w:rFonts w:ascii="Times New Roman" w:eastAsia="Times New Roman" w:hAnsi="Times New Roman" w:cs="Times New Roman"/>
          <w:b/>
          <w:i/>
          <w:sz w:val="26"/>
          <w:szCs w:val="26"/>
        </w:rPr>
        <w:t xml:space="preserve">Iznomātājam </w:t>
      </w:r>
      <w:r w:rsidRPr="002C4C67">
        <w:rPr>
          <w:rFonts w:ascii="Times New Roman" w:eastAsia="Times New Roman" w:hAnsi="Times New Roman" w:cs="Times New Roman"/>
          <w:sz w:val="26"/>
          <w:szCs w:val="26"/>
        </w:rPr>
        <w:t>un</w:t>
      </w:r>
      <w:r w:rsidRPr="002C4C67">
        <w:rPr>
          <w:rFonts w:ascii="Times New Roman" w:eastAsia="Times New Roman" w:hAnsi="Times New Roman" w:cs="Times New Roman"/>
          <w:b/>
          <w:i/>
          <w:sz w:val="26"/>
          <w:szCs w:val="26"/>
        </w:rPr>
        <w:t xml:space="preserve"> </w:t>
      </w:r>
      <w:r w:rsidRPr="002C4C67">
        <w:rPr>
          <w:rFonts w:ascii="Times New Roman" w:eastAsia="Times New Roman" w:hAnsi="Times New Roman" w:cs="Times New Roman"/>
          <w:sz w:val="26"/>
          <w:szCs w:val="26"/>
        </w:rPr>
        <w:t xml:space="preserve">noslēdzot vienošanos ar </w:t>
      </w:r>
      <w:r w:rsidRPr="002C4C67">
        <w:rPr>
          <w:rFonts w:ascii="Times New Roman" w:eastAsia="Times New Roman" w:hAnsi="Times New Roman" w:cs="Times New Roman"/>
          <w:b/>
          <w:i/>
          <w:sz w:val="26"/>
          <w:szCs w:val="26"/>
        </w:rPr>
        <w:t>Iznomātāju</w:t>
      </w:r>
      <w:r w:rsidRPr="002C4C67">
        <w:rPr>
          <w:rFonts w:ascii="Times New Roman" w:eastAsia="Times New Roman" w:hAnsi="Times New Roman" w:cs="Times New Roman"/>
          <w:sz w:val="26"/>
          <w:szCs w:val="26"/>
        </w:rPr>
        <w:t xml:space="preserve"> par Līguma izbeigšanu. </w:t>
      </w:r>
      <w:r w:rsidRPr="00926CA8">
        <w:rPr>
          <w:rFonts w:ascii="Times New Roman" w:eastAsia="Times New Roman" w:hAnsi="Times New Roman" w:cs="Times New Roman"/>
          <w:sz w:val="26"/>
          <w:szCs w:val="26"/>
        </w:rPr>
        <w:t xml:space="preserve">Šādā gadījumā </w:t>
      </w:r>
      <w:r w:rsidRPr="00926CA8">
        <w:rPr>
          <w:rFonts w:ascii="Times New Roman" w:eastAsia="Times New Roman" w:hAnsi="Times New Roman" w:cs="Times New Roman"/>
          <w:b/>
          <w:i/>
          <w:sz w:val="26"/>
          <w:szCs w:val="26"/>
        </w:rPr>
        <w:t>Iznomātājam</w:t>
      </w:r>
      <w:r w:rsidRPr="00926CA8">
        <w:rPr>
          <w:rFonts w:ascii="Times New Roman" w:eastAsia="Times New Roman" w:hAnsi="Times New Roman" w:cs="Times New Roman"/>
          <w:sz w:val="26"/>
          <w:szCs w:val="26"/>
        </w:rPr>
        <w:t xml:space="preserve"> nav pienākuma atlīdzināt </w:t>
      </w:r>
      <w:r w:rsidRPr="00926CA8">
        <w:rPr>
          <w:rFonts w:ascii="Times New Roman" w:eastAsia="Times New Roman" w:hAnsi="Times New Roman" w:cs="Times New Roman"/>
          <w:b/>
          <w:i/>
          <w:sz w:val="26"/>
          <w:szCs w:val="26"/>
        </w:rPr>
        <w:t>Nomniekam</w:t>
      </w:r>
      <w:r w:rsidRPr="00926CA8">
        <w:rPr>
          <w:rFonts w:ascii="Times New Roman" w:eastAsia="Times New Roman" w:hAnsi="Times New Roman" w:cs="Times New Roman"/>
          <w:sz w:val="26"/>
          <w:szCs w:val="26"/>
        </w:rPr>
        <w:t xml:space="preserve"> zaudējumus un ar Nekustamo īpašumu saistītos izdevumus </w:t>
      </w:r>
      <w:r w:rsidRPr="00926CA8">
        <w:rPr>
          <w:rFonts w:ascii="Times New Roman" w:eastAsia="Times New Roman" w:hAnsi="Times New Roman" w:cs="Times New Roman"/>
          <w:sz w:val="26"/>
          <w:szCs w:val="26"/>
          <w:lang w:eastAsia="lv-LV"/>
        </w:rPr>
        <w:t xml:space="preserve">(ne nepieciešamos, ne derīgos, ne greznuma izdevumus, tostarp </w:t>
      </w:r>
      <w:r w:rsidRPr="00926CA8">
        <w:rPr>
          <w:rFonts w:ascii="Times New Roman" w:eastAsia="Times New Roman" w:hAnsi="Times New Roman" w:cs="Times New Roman"/>
          <w:sz w:val="26"/>
          <w:szCs w:val="26"/>
        </w:rPr>
        <w:t xml:space="preserve"> ieguldījumus).</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F10FEA">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 xml:space="preserve">. Līgums var tikt priekšlaicīgi izbeigts, Pusēm vienojoties un neatlīdzinot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ar Nekustamo īpašumu saistītos izdevumus </w:t>
      </w:r>
      <w:r w:rsidRPr="002C4C67">
        <w:rPr>
          <w:rFonts w:ascii="Times New Roman" w:eastAsia="Times New Roman" w:hAnsi="Times New Roman" w:cs="Times New Roman"/>
          <w:sz w:val="26"/>
          <w:szCs w:val="26"/>
          <w:lang w:eastAsia="lv-LV"/>
        </w:rPr>
        <w:t xml:space="preserve">(ne nepieciešamos, ne derīgos, ne greznuma izdevumus, tostarp </w:t>
      </w:r>
      <w:r w:rsidRPr="002C4C67">
        <w:rPr>
          <w:rFonts w:ascii="Times New Roman" w:eastAsia="Times New Roman" w:hAnsi="Times New Roman" w:cs="Times New Roman"/>
          <w:sz w:val="26"/>
          <w:szCs w:val="26"/>
        </w:rPr>
        <w:t xml:space="preserve"> ieguldījumus).</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685F27">
        <w:rPr>
          <w:rFonts w:ascii="Times New Roman" w:eastAsia="Times New Roman" w:hAnsi="Times New Roman" w:cs="Times New Roman"/>
          <w:sz w:val="26"/>
          <w:szCs w:val="26"/>
        </w:rPr>
        <w:t>5</w:t>
      </w:r>
      <w:r w:rsidRPr="002C4C67">
        <w:rPr>
          <w:rFonts w:ascii="Times New Roman" w:eastAsia="Times New Roman" w:hAnsi="Times New Roman" w:cs="Times New Roman"/>
          <w:sz w:val="26"/>
          <w:szCs w:val="26"/>
        </w:rPr>
        <w:t xml:space="preserve">. Līguma izbeigšana pirms termiņa neatbrīvo </w:t>
      </w:r>
      <w:r w:rsidRPr="002C4C67">
        <w:rPr>
          <w:rFonts w:ascii="Times New Roman" w:eastAsia="Times New Roman" w:hAnsi="Times New Roman" w:cs="Times New Roman"/>
          <w:b/>
          <w:i/>
          <w:sz w:val="26"/>
          <w:szCs w:val="26"/>
        </w:rPr>
        <w:t>Nomnieku</w:t>
      </w:r>
      <w:r w:rsidRPr="002C4C67">
        <w:rPr>
          <w:rFonts w:ascii="Times New Roman" w:eastAsia="Times New Roman" w:hAnsi="Times New Roman" w:cs="Times New Roman"/>
          <w:sz w:val="26"/>
          <w:szCs w:val="26"/>
        </w:rPr>
        <w:t xml:space="preserve"> no pienākuma izpildīt maksājumu saistības, kuras viņš uzņēmies saskaņā ar Līgumu.</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55645E">
        <w:rPr>
          <w:rFonts w:ascii="Times New Roman" w:eastAsia="Times New Roman" w:hAnsi="Times New Roman" w:cs="Times New Roman"/>
          <w:sz w:val="26"/>
          <w:szCs w:val="26"/>
        </w:rPr>
        <w:t>6</w:t>
      </w:r>
      <w:r w:rsidR="005C03A5">
        <w:rPr>
          <w:rFonts w:ascii="Times New Roman" w:eastAsia="Times New Roman" w:hAnsi="Times New Roman" w:cs="Times New Roman"/>
          <w:sz w:val="26"/>
          <w:szCs w:val="26"/>
        </w:rPr>
        <w:t>. Ja Nekustamais ī</w:t>
      </w:r>
      <w:r w:rsidRPr="002C4C67">
        <w:rPr>
          <w:rFonts w:ascii="Times New Roman" w:eastAsia="Times New Roman" w:hAnsi="Times New Roman" w:cs="Times New Roman"/>
          <w:sz w:val="26"/>
          <w:szCs w:val="26"/>
        </w:rPr>
        <w:t>pašums dabas stihijas rezultātā vai tās radītā ugunsgrēkā pilnīgi gājis bojā, Līgums tiek izbeigts, Pusēm vienojoties.</w:t>
      </w:r>
      <w:r w:rsidR="00656DCB">
        <w:rPr>
          <w:rFonts w:ascii="Times New Roman" w:eastAsia="Times New Roman" w:hAnsi="Times New Roman" w:cs="Times New Roman"/>
          <w:sz w:val="26"/>
          <w:szCs w:val="26"/>
        </w:rPr>
        <w:t xml:space="preserve"> Ja bojājums mazāks par 30% no Nekustamā ī</w:t>
      </w:r>
      <w:r w:rsidRPr="002C4C67">
        <w:rPr>
          <w:rFonts w:ascii="Times New Roman" w:eastAsia="Times New Roman" w:hAnsi="Times New Roman" w:cs="Times New Roman"/>
          <w:sz w:val="26"/>
          <w:szCs w:val="26"/>
        </w:rPr>
        <w:t xml:space="preserve">pašuma vērtības, Līgums paliek spēkā un atjaunošanas izdevumus sedz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Ja bojājums lielāks par 30%, Līgums paliek spēkā tikai pēc rakstiskas papildu vienošanās noslēgšanas.</w:t>
      </w:r>
      <w:r w:rsidR="00685F27">
        <w:rPr>
          <w:rFonts w:ascii="Times New Roman" w:eastAsia="Times New Roman" w:hAnsi="Times New Roman" w:cs="Times New Roman"/>
          <w:sz w:val="26"/>
          <w:szCs w:val="26"/>
        </w:rPr>
        <w:t xml:space="preserve"> </w:t>
      </w:r>
      <w:r w:rsidR="00685F27" w:rsidRPr="00685F27">
        <w:rPr>
          <w:rFonts w:ascii="Times New Roman" w:eastAsia="Times New Roman" w:hAnsi="Times New Roman" w:cs="Times New Roman"/>
          <w:b/>
          <w:i/>
          <w:sz w:val="26"/>
          <w:szCs w:val="26"/>
        </w:rPr>
        <w:t>Nomniekam</w:t>
      </w:r>
      <w:r w:rsidR="007B08B8">
        <w:rPr>
          <w:rFonts w:ascii="Times New Roman" w:eastAsia="Times New Roman" w:hAnsi="Times New Roman" w:cs="Times New Roman"/>
          <w:sz w:val="26"/>
          <w:szCs w:val="26"/>
        </w:rPr>
        <w:t xml:space="preserve"> ir tiesības atteikties no Nekustamā ī</w:t>
      </w:r>
      <w:r w:rsidR="00685F27">
        <w:rPr>
          <w:rFonts w:ascii="Times New Roman" w:eastAsia="Times New Roman" w:hAnsi="Times New Roman" w:cs="Times New Roman"/>
          <w:sz w:val="26"/>
          <w:szCs w:val="26"/>
        </w:rPr>
        <w:t>pašuma atjaunošanas izdevumu segšanas, ja tā ir nerentabla.</w:t>
      </w:r>
    </w:p>
    <w:p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4A05F1">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 xml:space="preserve">. Līgumam beidzoties vai jebkuros citos Līguma izbeigšanas gadījumos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jāatbrīvo Nekustamais īpašums Līguma izbeigšanās dienā un jānodod tas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ar nodošanas un pieņemšanas aktu, izpildot šādus pienākumus: </w:t>
      </w:r>
    </w:p>
    <w:p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002F0B57">
        <w:rPr>
          <w:rFonts w:ascii="Times New Roman" w:eastAsia="Times New Roman" w:hAnsi="Times New Roman" w:cs="Times New Roman"/>
          <w:sz w:val="26"/>
          <w:szCs w:val="26"/>
        </w:rPr>
        <w:t>.1. aizejot atstāt Nekustamā ī</w:t>
      </w:r>
      <w:r w:rsidRPr="002C4C67">
        <w:rPr>
          <w:rFonts w:ascii="Times New Roman" w:eastAsia="Times New Roman" w:hAnsi="Times New Roman" w:cs="Times New Roman"/>
          <w:sz w:val="26"/>
          <w:szCs w:val="26"/>
        </w:rPr>
        <w:t>pašuma telpas tīras;</w:t>
      </w:r>
    </w:p>
    <w:p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.2. paņemt līdzi visu personīgo īpašumu un iekārtas;</w:t>
      </w:r>
    </w:p>
    <w:p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.3. noņemt visas piest</w:t>
      </w:r>
      <w:r w:rsidR="00A866B2">
        <w:rPr>
          <w:rFonts w:ascii="Times New Roman" w:eastAsia="Times New Roman" w:hAnsi="Times New Roman" w:cs="Times New Roman"/>
          <w:sz w:val="26"/>
          <w:szCs w:val="26"/>
        </w:rPr>
        <w:t>iprinātās zīmes un reklāmas no Nekustamā ī</w:t>
      </w:r>
      <w:r w:rsidRPr="002C4C67">
        <w:rPr>
          <w:rFonts w:ascii="Times New Roman" w:eastAsia="Times New Roman" w:hAnsi="Times New Roman" w:cs="Times New Roman"/>
          <w:sz w:val="26"/>
          <w:szCs w:val="26"/>
        </w:rPr>
        <w:t>pašuma telpu iekšpuses un ārpuses, atjaunojot tās vietas, kur tās bijušas piestiprinātas;</w:t>
      </w:r>
    </w:p>
    <w:p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0006188D">
        <w:rPr>
          <w:rFonts w:ascii="Times New Roman" w:eastAsia="Times New Roman" w:hAnsi="Times New Roman" w:cs="Times New Roman"/>
          <w:sz w:val="26"/>
          <w:szCs w:val="26"/>
        </w:rPr>
        <w:t>.4. izlabot Nekustamā ī</w:t>
      </w:r>
      <w:r w:rsidRPr="002C4C67">
        <w:rPr>
          <w:rFonts w:ascii="Times New Roman" w:eastAsia="Times New Roman" w:hAnsi="Times New Roman" w:cs="Times New Roman"/>
          <w:sz w:val="26"/>
          <w:szCs w:val="26"/>
        </w:rPr>
        <w:t>pašumā visus bojājumus, kuri radušies telpu atbrīvošanas rezultātā;</w:t>
      </w:r>
    </w:p>
    <w:p w:rsid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.5. nekustamo īpašumu nodot labā stāvoklī. Ar labo stāvokli Līguma izpratnē saprotams tāds, kas nav sliktāks par to stāvokli, kāds tas bija Līguma 4.1.apakšpunktā minētajā Nekustamā īpašuma pieņemšana</w:t>
      </w:r>
      <w:r w:rsidR="00AA2055">
        <w:rPr>
          <w:rFonts w:ascii="Times New Roman" w:eastAsia="Times New Roman" w:hAnsi="Times New Roman" w:cs="Times New Roman"/>
          <w:sz w:val="26"/>
          <w:szCs w:val="26"/>
        </w:rPr>
        <w:t>s un nodošanas aktā, ievērojot Nekustamā ī</w:t>
      </w:r>
      <w:r w:rsidRPr="002C4C67">
        <w:rPr>
          <w:rFonts w:ascii="Times New Roman" w:eastAsia="Times New Roman" w:hAnsi="Times New Roman" w:cs="Times New Roman"/>
          <w:sz w:val="26"/>
          <w:szCs w:val="26"/>
        </w:rPr>
        <w:t>pašuma dabīgo nolietojumu;</w:t>
      </w:r>
    </w:p>
    <w:p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5.</w:t>
      </w:r>
      <w:r w:rsidR="00DB1EAB">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.6. jāno</w:t>
      </w:r>
      <w:r w:rsidRPr="002C4C67">
        <w:rPr>
          <w:rFonts w:ascii="Times New Roman" w:eastAsia="Times New Roman" w:hAnsi="Times New Roman" w:cs="Times New Roman"/>
          <w:sz w:val="26"/>
          <w:szCs w:val="26"/>
          <w:lang w:eastAsia="lv-LV"/>
        </w:rPr>
        <w:t xml:space="preserve">dod </w:t>
      </w:r>
      <w:r w:rsidRPr="002C4C67">
        <w:rPr>
          <w:rFonts w:ascii="Times New Roman" w:eastAsia="Times New Roman" w:hAnsi="Times New Roman" w:cs="Times New Roman"/>
          <w:b/>
          <w:i/>
          <w:sz w:val="26"/>
          <w:szCs w:val="26"/>
          <w:lang w:eastAsia="lv-LV"/>
        </w:rPr>
        <w:t>Iznomātājam</w:t>
      </w:r>
      <w:r w:rsidRPr="002C4C67">
        <w:rPr>
          <w:rFonts w:ascii="Times New Roman" w:eastAsia="Times New Roman" w:hAnsi="Times New Roman" w:cs="Times New Roman"/>
          <w:sz w:val="26"/>
          <w:szCs w:val="26"/>
          <w:lang w:eastAsia="lv-LV"/>
        </w:rPr>
        <w:t xml:space="preserve"> bez atlīdzības </w:t>
      </w:r>
      <w:r w:rsidRPr="002C4C67">
        <w:rPr>
          <w:rFonts w:ascii="Times New Roman" w:eastAsia="Times New Roman" w:hAnsi="Times New Roman" w:cs="Times New Roman"/>
          <w:b/>
          <w:i/>
          <w:sz w:val="26"/>
          <w:szCs w:val="26"/>
          <w:lang w:eastAsia="lv-LV"/>
        </w:rPr>
        <w:t>Nomnieka</w:t>
      </w:r>
      <w:r w:rsidRPr="002C4C67">
        <w:rPr>
          <w:rFonts w:ascii="Times New Roman" w:eastAsia="Times New Roman" w:hAnsi="Times New Roman" w:cs="Times New Roman"/>
          <w:sz w:val="26"/>
          <w:szCs w:val="26"/>
          <w:lang w:eastAsia="lv-LV"/>
        </w:rPr>
        <w:t xml:space="preserve"> izdarītie neatdalāmie uzlabojumi, kā </w:t>
      </w:r>
      <w:r w:rsidRPr="00926CA8">
        <w:rPr>
          <w:rFonts w:ascii="Times New Roman" w:eastAsia="Times New Roman" w:hAnsi="Times New Roman" w:cs="Times New Roman"/>
          <w:sz w:val="26"/>
          <w:szCs w:val="26"/>
          <w:lang w:eastAsia="lv-LV"/>
        </w:rPr>
        <w:t>arī visi nepieciešamie un derīgie ieguldījumi, ko ir</w:t>
      </w:r>
      <w:r w:rsidRPr="002C4C67">
        <w:rPr>
          <w:rFonts w:ascii="Times New Roman" w:eastAsia="Times New Roman" w:hAnsi="Times New Roman" w:cs="Times New Roman"/>
          <w:sz w:val="26"/>
          <w:szCs w:val="26"/>
          <w:lang w:eastAsia="lv-LV"/>
        </w:rPr>
        <w:t xml:space="preserve"> veicis </w:t>
      </w:r>
      <w:r w:rsidRPr="002C4C67">
        <w:rPr>
          <w:rFonts w:ascii="Times New Roman" w:eastAsia="Times New Roman" w:hAnsi="Times New Roman" w:cs="Times New Roman"/>
          <w:b/>
          <w:i/>
          <w:sz w:val="26"/>
          <w:szCs w:val="26"/>
          <w:lang w:eastAsia="lv-LV"/>
        </w:rPr>
        <w:t>Nomnieks</w:t>
      </w:r>
      <w:r w:rsidRPr="002C4C67">
        <w:rPr>
          <w:rFonts w:ascii="Times New Roman" w:eastAsia="Times New Roman" w:hAnsi="Times New Roman" w:cs="Times New Roman"/>
          <w:sz w:val="26"/>
          <w:szCs w:val="26"/>
          <w:lang w:eastAsia="lv-LV"/>
        </w:rPr>
        <w:t>, un pārbūves un ietaises, kurām jābūt lietošanas kārtībā;</w:t>
      </w:r>
    </w:p>
    <w:p w:rsid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lastRenderedPageBreak/>
        <w:t>5.</w:t>
      </w:r>
      <w:r w:rsidR="00DB1EAB">
        <w:rPr>
          <w:rFonts w:ascii="Times New Roman" w:eastAsia="Times New Roman" w:hAnsi="Times New Roman" w:cs="Times New Roman"/>
          <w:sz w:val="26"/>
          <w:szCs w:val="26"/>
          <w:lang w:eastAsia="lv-LV"/>
        </w:rPr>
        <w:t>7</w:t>
      </w:r>
      <w:r w:rsidRPr="002C4C67">
        <w:rPr>
          <w:rFonts w:ascii="Times New Roman" w:eastAsia="Times New Roman" w:hAnsi="Times New Roman" w:cs="Times New Roman"/>
          <w:sz w:val="26"/>
          <w:szCs w:val="26"/>
          <w:lang w:eastAsia="lv-LV"/>
        </w:rPr>
        <w:t xml:space="preserve">.7. jānodod </w:t>
      </w:r>
      <w:r w:rsidRPr="002C4C67">
        <w:rPr>
          <w:rFonts w:ascii="Times New Roman" w:eastAsia="Times New Roman" w:hAnsi="Times New Roman" w:cs="Times New Roman"/>
          <w:b/>
          <w:i/>
          <w:sz w:val="26"/>
          <w:szCs w:val="26"/>
          <w:lang w:eastAsia="lv-LV"/>
        </w:rPr>
        <w:t>Iznomātājam</w:t>
      </w:r>
      <w:r w:rsidRPr="002C4C67">
        <w:rPr>
          <w:rFonts w:ascii="Times New Roman" w:eastAsia="Times New Roman" w:hAnsi="Times New Roman" w:cs="Times New Roman"/>
          <w:sz w:val="26"/>
          <w:szCs w:val="26"/>
          <w:lang w:eastAsia="lv-LV"/>
        </w:rPr>
        <w:t xml:space="preserve"> bez atlīdzības lietas u</w:t>
      </w:r>
      <w:r w:rsidR="00AA2055">
        <w:rPr>
          <w:rFonts w:ascii="Times New Roman" w:eastAsia="Times New Roman" w:hAnsi="Times New Roman" w:cs="Times New Roman"/>
          <w:sz w:val="26"/>
          <w:szCs w:val="26"/>
          <w:lang w:eastAsia="lv-LV"/>
        </w:rPr>
        <w:t>n aprīkojums, kas nodrošina Nekustamā ī</w:t>
      </w:r>
      <w:r w:rsidRPr="002C4C67">
        <w:rPr>
          <w:rFonts w:ascii="Times New Roman" w:eastAsia="Times New Roman" w:hAnsi="Times New Roman" w:cs="Times New Roman"/>
          <w:sz w:val="26"/>
          <w:szCs w:val="26"/>
          <w:lang w:eastAsia="lv-LV"/>
        </w:rPr>
        <w:t>pašuma telpu normālu lietošanu, kā arī priekšmeti, kuri nav atdalāmi, nesabojājot tos, un virsmas, pie kurām tie piestiprināti.</w:t>
      </w:r>
    </w:p>
    <w:p w:rsidR="00FD3D35" w:rsidRPr="00FD3D35" w:rsidRDefault="00FD3D35" w:rsidP="00FD3D35">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FD3D35">
        <w:rPr>
          <w:rFonts w:ascii="Times New Roman" w:eastAsia="Times New Roman" w:hAnsi="Times New Roman" w:cs="Times New Roman"/>
          <w:sz w:val="26"/>
          <w:szCs w:val="26"/>
          <w:lang w:eastAsia="lv-LV"/>
        </w:rPr>
        <w:t>5.</w:t>
      </w:r>
      <w:r>
        <w:rPr>
          <w:rFonts w:ascii="Times New Roman" w:eastAsia="Times New Roman" w:hAnsi="Times New Roman" w:cs="Times New Roman"/>
          <w:sz w:val="26"/>
          <w:szCs w:val="26"/>
          <w:lang w:eastAsia="lv-LV"/>
        </w:rPr>
        <w:t>8</w:t>
      </w:r>
      <w:r w:rsidRPr="00FD3D35">
        <w:rPr>
          <w:rFonts w:ascii="Times New Roman" w:eastAsia="Times New Roman" w:hAnsi="Times New Roman" w:cs="Times New Roman"/>
          <w:sz w:val="26"/>
          <w:szCs w:val="26"/>
          <w:lang w:eastAsia="lv-LV"/>
        </w:rPr>
        <w:t xml:space="preserve">. Līdzēji vienojas, ka </w:t>
      </w:r>
      <w:r w:rsidRPr="00FD3D35">
        <w:rPr>
          <w:rFonts w:ascii="Times New Roman" w:eastAsia="Times New Roman" w:hAnsi="Times New Roman" w:cs="Times New Roman"/>
          <w:b/>
          <w:i/>
          <w:sz w:val="26"/>
          <w:szCs w:val="26"/>
          <w:lang w:eastAsia="lv-LV"/>
        </w:rPr>
        <w:t>Iznomātājs</w:t>
      </w:r>
      <w:r w:rsidRPr="00FD3D35">
        <w:rPr>
          <w:rFonts w:ascii="Times New Roman" w:eastAsia="Times New Roman" w:hAnsi="Times New Roman" w:cs="Times New Roman"/>
          <w:sz w:val="26"/>
          <w:szCs w:val="26"/>
          <w:lang w:eastAsia="lv-LV"/>
        </w:rPr>
        <w:t xml:space="preserve"> būs tiesīgs izmantot Civillikumā paredzētās aizturējuma</w:t>
      </w:r>
      <w:r w:rsidR="00AA2055">
        <w:rPr>
          <w:rFonts w:ascii="Times New Roman" w:eastAsia="Times New Roman" w:hAnsi="Times New Roman" w:cs="Times New Roman"/>
          <w:sz w:val="26"/>
          <w:szCs w:val="26"/>
          <w:lang w:eastAsia="lv-LV"/>
        </w:rPr>
        <w:t xml:space="preserve"> tiesības, tai skaitā aizturēt Nekustamā ī</w:t>
      </w:r>
      <w:r w:rsidRPr="00FD3D35">
        <w:rPr>
          <w:rFonts w:ascii="Times New Roman" w:eastAsia="Times New Roman" w:hAnsi="Times New Roman" w:cs="Times New Roman"/>
          <w:sz w:val="26"/>
          <w:szCs w:val="26"/>
          <w:lang w:eastAsia="lv-LV"/>
        </w:rPr>
        <w:t xml:space="preserve">pašumā visu esošo mantu līdz saistību izpildei no </w:t>
      </w:r>
      <w:r w:rsidRPr="00FD3D35">
        <w:rPr>
          <w:rFonts w:ascii="Times New Roman" w:eastAsia="Times New Roman" w:hAnsi="Times New Roman" w:cs="Times New Roman"/>
          <w:b/>
          <w:i/>
          <w:sz w:val="26"/>
          <w:szCs w:val="26"/>
          <w:lang w:eastAsia="lv-LV"/>
        </w:rPr>
        <w:t>Nomnieka</w:t>
      </w:r>
      <w:r w:rsidRPr="00FD3D35">
        <w:rPr>
          <w:rFonts w:ascii="Times New Roman" w:eastAsia="Times New Roman" w:hAnsi="Times New Roman" w:cs="Times New Roman"/>
          <w:sz w:val="26"/>
          <w:szCs w:val="26"/>
          <w:lang w:eastAsia="lv-LV"/>
        </w:rPr>
        <w:t xml:space="preserve"> puses gadījumā, ja </w:t>
      </w:r>
      <w:r w:rsidRPr="00FD3D35">
        <w:rPr>
          <w:rFonts w:ascii="Times New Roman" w:eastAsia="Times New Roman" w:hAnsi="Times New Roman" w:cs="Times New Roman"/>
          <w:b/>
          <w:i/>
          <w:sz w:val="26"/>
          <w:szCs w:val="26"/>
          <w:lang w:eastAsia="lv-LV"/>
        </w:rPr>
        <w:t>Nomnieks</w:t>
      </w:r>
      <w:r w:rsidRPr="00FD3D35">
        <w:rPr>
          <w:rFonts w:ascii="Times New Roman" w:eastAsia="Times New Roman" w:hAnsi="Times New Roman" w:cs="Times New Roman"/>
          <w:sz w:val="26"/>
          <w:szCs w:val="26"/>
          <w:lang w:eastAsia="lv-LV"/>
        </w:rPr>
        <w:t xml:space="preserve"> nemaksā Līgumā paredzētos maksājumus pilnā apmērā ilgāk kā 30 (trīsdesmit) dienas pēc Līgumā noteiktā termiņa.</w:t>
      </w:r>
    </w:p>
    <w:p w:rsidR="00FD3D35" w:rsidRPr="00974653" w:rsidRDefault="00FD3D35" w:rsidP="00403FFF">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974653">
        <w:rPr>
          <w:rFonts w:ascii="Times New Roman" w:eastAsia="Times New Roman" w:hAnsi="Times New Roman" w:cs="Times New Roman"/>
          <w:sz w:val="26"/>
          <w:szCs w:val="26"/>
          <w:lang w:eastAsia="lv-LV"/>
        </w:rPr>
        <w:t xml:space="preserve">5.9. Ja ir iestājies Līguma 5.8. apakšpunktā minētais gadījums un </w:t>
      </w:r>
      <w:r w:rsidRPr="00974653">
        <w:rPr>
          <w:rFonts w:ascii="Times New Roman" w:eastAsia="Times New Roman" w:hAnsi="Times New Roman" w:cs="Times New Roman"/>
          <w:b/>
          <w:i/>
          <w:sz w:val="26"/>
          <w:szCs w:val="26"/>
          <w:lang w:eastAsia="lv-LV"/>
        </w:rPr>
        <w:t>Iznomātājs</w:t>
      </w:r>
      <w:r w:rsidRPr="00974653">
        <w:rPr>
          <w:rFonts w:ascii="Times New Roman" w:eastAsia="Times New Roman" w:hAnsi="Times New Roman" w:cs="Times New Roman"/>
          <w:sz w:val="26"/>
          <w:szCs w:val="26"/>
          <w:lang w:eastAsia="lv-LV"/>
        </w:rPr>
        <w:t xml:space="preserve"> ir izmantojis aizturējuma tiesības, tad </w:t>
      </w:r>
      <w:r w:rsidRPr="00974653">
        <w:rPr>
          <w:rFonts w:ascii="Times New Roman" w:eastAsia="Times New Roman" w:hAnsi="Times New Roman" w:cs="Times New Roman"/>
          <w:b/>
          <w:i/>
          <w:sz w:val="26"/>
          <w:szCs w:val="26"/>
          <w:lang w:eastAsia="lv-LV"/>
        </w:rPr>
        <w:t>Nomnieks</w:t>
      </w:r>
      <w:r w:rsidRPr="00974653">
        <w:rPr>
          <w:rFonts w:ascii="Times New Roman" w:eastAsia="Times New Roman" w:hAnsi="Times New Roman" w:cs="Times New Roman"/>
          <w:sz w:val="26"/>
          <w:szCs w:val="26"/>
          <w:lang w:eastAsia="lv-LV"/>
        </w:rPr>
        <w:t xml:space="preserve">, parakstot šo Līgumu, pilnvaro </w:t>
      </w:r>
      <w:r w:rsidRPr="00974653">
        <w:rPr>
          <w:rFonts w:ascii="Times New Roman" w:eastAsia="Times New Roman" w:hAnsi="Times New Roman" w:cs="Times New Roman"/>
          <w:b/>
          <w:i/>
          <w:sz w:val="26"/>
          <w:szCs w:val="26"/>
          <w:lang w:eastAsia="lv-LV"/>
        </w:rPr>
        <w:t>Iznomātāju</w:t>
      </w:r>
      <w:r w:rsidRPr="00974653">
        <w:rPr>
          <w:rFonts w:ascii="Times New Roman" w:eastAsia="Times New Roman" w:hAnsi="Times New Roman" w:cs="Times New Roman"/>
          <w:sz w:val="26"/>
          <w:szCs w:val="26"/>
          <w:lang w:eastAsia="lv-LV"/>
        </w:rPr>
        <w:t xml:space="preserve"> glabāt aizturēto mantu, </w:t>
      </w:r>
      <w:r w:rsidRPr="00974653">
        <w:rPr>
          <w:rFonts w:ascii="Times New Roman" w:eastAsia="Times New Roman" w:hAnsi="Times New Roman" w:cs="Times New Roman"/>
          <w:b/>
          <w:i/>
          <w:sz w:val="26"/>
          <w:szCs w:val="26"/>
          <w:lang w:eastAsia="lv-LV"/>
        </w:rPr>
        <w:t>Nomnieks</w:t>
      </w:r>
      <w:r w:rsidRPr="00974653">
        <w:rPr>
          <w:rFonts w:ascii="Times New Roman" w:eastAsia="Times New Roman" w:hAnsi="Times New Roman" w:cs="Times New Roman"/>
          <w:sz w:val="26"/>
          <w:szCs w:val="26"/>
          <w:lang w:eastAsia="lv-LV"/>
        </w:rPr>
        <w:t xml:space="preserve"> apņemas atlīdzināt </w:t>
      </w:r>
      <w:r w:rsidRPr="00974653">
        <w:rPr>
          <w:rFonts w:ascii="Times New Roman" w:eastAsia="Times New Roman" w:hAnsi="Times New Roman" w:cs="Times New Roman"/>
          <w:b/>
          <w:i/>
          <w:sz w:val="26"/>
          <w:szCs w:val="26"/>
          <w:lang w:eastAsia="lv-LV"/>
        </w:rPr>
        <w:t>Iznomātāja</w:t>
      </w:r>
      <w:r w:rsidRPr="00974653">
        <w:rPr>
          <w:rFonts w:ascii="Times New Roman" w:eastAsia="Times New Roman" w:hAnsi="Times New Roman" w:cs="Times New Roman"/>
          <w:sz w:val="26"/>
          <w:szCs w:val="26"/>
          <w:lang w:eastAsia="lv-LV"/>
        </w:rPr>
        <w:t xml:space="preserve"> izdevumus saistībā ar aizturētās mantas glabāšanu, kā arī pilnvaro </w:t>
      </w:r>
      <w:r w:rsidRPr="00974653">
        <w:rPr>
          <w:rFonts w:ascii="Times New Roman" w:eastAsia="Times New Roman" w:hAnsi="Times New Roman" w:cs="Times New Roman"/>
          <w:b/>
          <w:i/>
          <w:sz w:val="26"/>
          <w:szCs w:val="26"/>
          <w:lang w:eastAsia="lv-LV"/>
        </w:rPr>
        <w:t>Iznomātāju</w:t>
      </w:r>
      <w:r w:rsidRPr="00974653">
        <w:rPr>
          <w:rFonts w:ascii="Times New Roman" w:eastAsia="Times New Roman" w:hAnsi="Times New Roman" w:cs="Times New Roman"/>
          <w:sz w:val="26"/>
          <w:szCs w:val="26"/>
          <w:lang w:eastAsia="lv-LV"/>
        </w:rPr>
        <w:t xml:space="preserve"> pārdot aizturēto mantu par brīvu cenu bez izsoles, lai</w:t>
      </w:r>
      <w:r w:rsidRPr="00974653">
        <w:rPr>
          <w:rFonts w:ascii="Times New Roman" w:eastAsia="Times New Roman" w:hAnsi="Times New Roman" w:cs="Times New Roman"/>
          <w:b/>
          <w:i/>
          <w:sz w:val="26"/>
          <w:szCs w:val="26"/>
          <w:lang w:eastAsia="lv-LV"/>
        </w:rPr>
        <w:t xml:space="preserve"> Iznomātājs</w:t>
      </w:r>
      <w:r w:rsidRPr="00974653">
        <w:rPr>
          <w:rFonts w:ascii="Times New Roman" w:eastAsia="Times New Roman" w:hAnsi="Times New Roman" w:cs="Times New Roman"/>
          <w:sz w:val="26"/>
          <w:szCs w:val="26"/>
          <w:lang w:eastAsia="lv-LV"/>
        </w:rPr>
        <w:t xml:space="preserve"> varētu nolīdzināt savu prasījumu pret </w:t>
      </w:r>
      <w:r w:rsidRPr="00974653">
        <w:rPr>
          <w:rFonts w:ascii="Times New Roman" w:eastAsia="Times New Roman" w:hAnsi="Times New Roman" w:cs="Times New Roman"/>
          <w:b/>
          <w:i/>
          <w:sz w:val="26"/>
          <w:szCs w:val="26"/>
          <w:lang w:eastAsia="lv-LV"/>
        </w:rPr>
        <w:t>Nomnieku</w:t>
      </w:r>
      <w:r w:rsidRPr="00974653">
        <w:rPr>
          <w:rFonts w:ascii="Times New Roman" w:eastAsia="Times New Roman" w:hAnsi="Times New Roman" w:cs="Times New Roman"/>
          <w:sz w:val="26"/>
          <w:szCs w:val="26"/>
          <w:lang w:eastAsia="lv-LV"/>
        </w:rPr>
        <w:t xml:space="preserve">, ja </w:t>
      </w:r>
      <w:r w:rsidRPr="00974653">
        <w:rPr>
          <w:rFonts w:ascii="Times New Roman" w:eastAsia="Times New Roman" w:hAnsi="Times New Roman" w:cs="Times New Roman"/>
          <w:b/>
          <w:i/>
          <w:sz w:val="26"/>
          <w:szCs w:val="26"/>
          <w:lang w:eastAsia="lv-LV"/>
        </w:rPr>
        <w:t>Iznomātājs</w:t>
      </w:r>
      <w:r w:rsidRPr="00974653">
        <w:rPr>
          <w:rFonts w:ascii="Times New Roman" w:eastAsia="Times New Roman" w:hAnsi="Times New Roman" w:cs="Times New Roman"/>
          <w:sz w:val="26"/>
          <w:szCs w:val="26"/>
          <w:lang w:eastAsia="lv-LV"/>
        </w:rPr>
        <w:t xml:space="preserve"> aizturējuma tiesību izmantojis ilgāk kā par 10 (desmit) kalendārajām dienām.</w:t>
      </w:r>
    </w:p>
    <w:p w:rsidR="002C4C67" w:rsidRPr="00974653"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974653">
        <w:rPr>
          <w:rFonts w:ascii="Times New Roman" w:eastAsia="Times New Roman" w:hAnsi="Times New Roman" w:cs="Times New Roman"/>
          <w:sz w:val="26"/>
          <w:szCs w:val="26"/>
        </w:rPr>
        <w:t>5.</w:t>
      </w:r>
      <w:r w:rsidR="00FD3D35" w:rsidRPr="00974653">
        <w:rPr>
          <w:rFonts w:ascii="Times New Roman" w:eastAsia="Times New Roman" w:hAnsi="Times New Roman" w:cs="Times New Roman"/>
          <w:sz w:val="26"/>
          <w:szCs w:val="26"/>
        </w:rPr>
        <w:t>10</w:t>
      </w:r>
      <w:r w:rsidRPr="00974653">
        <w:rPr>
          <w:rFonts w:ascii="Times New Roman" w:eastAsia="Times New Roman" w:hAnsi="Times New Roman" w:cs="Times New Roman"/>
          <w:sz w:val="26"/>
          <w:szCs w:val="26"/>
        </w:rPr>
        <w:t xml:space="preserve">. </w:t>
      </w:r>
      <w:r w:rsidRPr="00974653">
        <w:rPr>
          <w:rFonts w:ascii="Times New Roman" w:eastAsia="Times New Roman" w:hAnsi="Times New Roman" w:cs="Times New Roman"/>
          <w:b/>
          <w:i/>
          <w:sz w:val="26"/>
          <w:szCs w:val="26"/>
        </w:rPr>
        <w:t>Nomnieks</w:t>
      </w:r>
      <w:r w:rsidRPr="00974653">
        <w:rPr>
          <w:rFonts w:ascii="Times New Roman" w:eastAsia="Times New Roman" w:hAnsi="Times New Roman" w:cs="Times New Roman"/>
          <w:sz w:val="26"/>
          <w:szCs w:val="26"/>
        </w:rPr>
        <w:t xml:space="preserve"> piekrīt, ka </w:t>
      </w:r>
      <w:r w:rsidRPr="00974653">
        <w:rPr>
          <w:rFonts w:ascii="Times New Roman" w:eastAsia="Times New Roman" w:hAnsi="Times New Roman" w:cs="Times New Roman"/>
          <w:b/>
          <w:i/>
          <w:sz w:val="26"/>
          <w:szCs w:val="26"/>
        </w:rPr>
        <w:t>Nomnieka</w:t>
      </w:r>
      <w:r w:rsidRPr="00974653">
        <w:rPr>
          <w:rFonts w:ascii="Times New Roman" w:eastAsia="Times New Roman" w:hAnsi="Times New Roman" w:cs="Times New Roman"/>
          <w:sz w:val="26"/>
          <w:szCs w:val="26"/>
        </w:rPr>
        <w:t xml:space="preserve"> un trešo personu kustamā manta, kas atradīsies Nekustamajā īpašumā nākamajā dienā pēc Līguma izbeigšanās, tiek atzīta par atmestu mantu, un </w:t>
      </w:r>
      <w:r w:rsidRPr="00974653">
        <w:rPr>
          <w:rFonts w:ascii="Times New Roman" w:eastAsia="Times New Roman" w:hAnsi="Times New Roman" w:cs="Times New Roman"/>
          <w:b/>
          <w:i/>
          <w:sz w:val="26"/>
          <w:szCs w:val="26"/>
        </w:rPr>
        <w:t>Iznomātājs</w:t>
      </w:r>
      <w:r w:rsidRPr="00974653">
        <w:rPr>
          <w:rFonts w:ascii="Times New Roman" w:eastAsia="Times New Roman" w:hAnsi="Times New Roman" w:cs="Times New Roman"/>
          <w:sz w:val="26"/>
          <w:szCs w:val="26"/>
        </w:rPr>
        <w:t xml:space="preserve"> ir tiesīgs pārņemt to savā īpašumā un rīkoties ar to pēc saviem ieskatiem.</w:t>
      </w:r>
    </w:p>
    <w:p w:rsidR="002C4C67" w:rsidRDefault="002C4C67" w:rsidP="005A1671">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C320DF">
        <w:rPr>
          <w:rFonts w:ascii="Times New Roman" w:eastAsia="Times New Roman" w:hAnsi="Times New Roman" w:cs="Times New Roman"/>
          <w:sz w:val="26"/>
          <w:szCs w:val="26"/>
        </w:rPr>
        <w:t>11</w:t>
      </w:r>
      <w:r w:rsidRPr="002C4C67">
        <w:rPr>
          <w:rFonts w:ascii="Times New Roman" w:eastAsia="Times New Roman" w:hAnsi="Times New Roman" w:cs="Times New Roman"/>
          <w:sz w:val="26"/>
          <w:szCs w:val="26"/>
        </w:rPr>
        <w:t xml:space="preserve">. </w:t>
      </w:r>
      <w:r w:rsidR="00FD3D35" w:rsidRPr="00FD3D35">
        <w:rPr>
          <w:rFonts w:ascii="Times New Roman" w:eastAsia="Times New Roman" w:hAnsi="Times New Roman" w:cs="Times New Roman"/>
          <w:sz w:val="26"/>
          <w:szCs w:val="26"/>
        </w:rPr>
        <w:t xml:space="preserve">Ja pēc nomas Līguma izbeigšanas </w:t>
      </w:r>
      <w:r w:rsidR="00FD3D35" w:rsidRPr="00FD3D35">
        <w:rPr>
          <w:rFonts w:ascii="Times New Roman" w:eastAsia="Times New Roman" w:hAnsi="Times New Roman" w:cs="Times New Roman"/>
          <w:b/>
          <w:i/>
          <w:sz w:val="26"/>
          <w:szCs w:val="26"/>
        </w:rPr>
        <w:t>Nomnieka</w:t>
      </w:r>
      <w:r w:rsidR="00FD3D35" w:rsidRPr="00FD3D35">
        <w:rPr>
          <w:rFonts w:ascii="Times New Roman" w:eastAsia="Times New Roman" w:hAnsi="Times New Roman" w:cs="Times New Roman"/>
          <w:b/>
          <w:sz w:val="26"/>
          <w:szCs w:val="26"/>
        </w:rPr>
        <w:t xml:space="preserve"> </w:t>
      </w:r>
      <w:r w:rsidR="00AA2055">
        <w:rPr>
          <w:rFonts w:ascii="Times New Roman" w:eastAsia="Times New Roman" w:hAnsi="Times New Roman" w:cs="Times New Roman"/>
          <w:sz w:val="26"/>
          <w:szCs w:val="26"/>
        </w:rPr>
        <w:t>vainas dēļ Nekustamais ī</w:t>
      </w:r>
      <w:r w:rsidR="00FD3D35" w:rsidRPr="00FD3D35">
        <w:rPr>
          <w:rFonts w:ascii="Times New Roman" w:eastAsia="Times New Roman" w:hAnsi="Times New Roman" w:cs="Times New Roman"/>
          <w:sz w:val="26"/>
          <w:szCs w:val="26"/>
        </w:rPr>
        <w:t xml:space="preserve">pašums netiek savlaicīgi atbrīvots un nodots </w:t>
      </w:r>
      <w:r w:rsidR="00FD3D35" w:rsidRPr="00FD3D35">
        <w:rPr>
          <w:rFonts w:ascii="Times New Roman" w:eastAsia="Times New Roman" w:hAnsi="Times New Roman" w:cs="Times New Roman"/>
          <w:b/>
          <w:bCs/>
          <w:i/>
          <w:iCs/>
          <w:sz w:val="26"/>
          <w:szCs w:val="26"/>
        </w:rPr>
        <w:t>Iznomātājam</w:t>
      </w:r>
      <w:r w:rsidR="00FD3D35" w:rsidRPr="00FD3D35">
        <w:rPr>
          <w:rFonts w:ascii="Times New Roman" w:eastAsia="Times New Roman" w:hAnsi="Times New Roman" w:cs="Times New Roman"/>
          <w:sz w:val="26"/>
          <w:szCs w:val="26"/>
        </w:rPr>
        <w:t xml:space="preserve">, </w:t>
      </w:r>
      <w:r w:rsidR="00FD3D35" w:rsidRPr="00FD3D35">
        <w:rPr>
          <w:rFonts w:ascii="Times New Roman" w:eastAsia="Times New Roman" w:hAnsi="Times New Roman" w:cs="Times New Roman"/>
          <w:b/>
          <w:i/>
          <w:sz w:val="26"/>
          <w:szCs w:val="26"/>
        </w:rPr>
        <w:t>Nomniekam</w:t>
      </w:r>
      <w:r w:rsidR="00FD3D35" w:rsidRPr="00FD3D35">
        <w:rPr>
          <w:rFonts w:ascii="Times New Roman" w:eastAsia="Times New Roman" w:hAnsi="Times New Roman" w:cs="Times New Roman"/>
          <w:sz w:val="26"/>
          <w:szCs w:val="26"/>
        </w:rPr>
        <w:t xml:space="preserve"> jāveic samaksa par Nekustamā īpašuma faktisko lietošanu un jāmaksā līgumsods 5 % apmērā no mēneša maksājumu summas</w:t>
      </w:r>
      <w:r w:rsidR="008C5D60">
        <w:rPr>
          <w:rFonts w:ascii="Times New Roman" w:eastAsia="Times New Roman" w:hAnsi="Times New Roman" w:cs="Times New Roman"/>
          <w:sz w:val="26"/>
          <w:szCs w:val="26"/>
        </w:rPr>
        <w:t xml:space="preserve"> par katru nokavēto dienu līdz Nekustamā ī</w:t>
      </w:r>
      <w:r w:rsidR="00FD3D35" w:rsidRPr="00FD3D35">
        <w:rPr>
          <w:rFonts w:ascii="Times New Roman" w:eastAsia="Times New Roman" w:hAnsi="Times New Roman" w:cs="Times New Roman"/>
          <w:sz w:val="26"/>
          <w:szCs w:val="26"/>
        </w:rPr>
        <w:t xml:space="preserve">pašuma nodošanas un pieņemšanas akta parakstīšanas dienai, kā arī jāsedz </w:t>
      </w:r>
      <w:r w:rsidR="00FD3D35" w:rsidRPr="00FD3D35">
        <w:rPr>
          <w:rFonts w:ascii="Times New Roman" w:eastAsia="Times New Roman" w:hAnsi="Times New Roman" w:cs="Times New Roman"/>
          <w:b/>
          <w:i/>
          <w:sz w:val="26"/>
          <w:szCs w:val="26"/>
        </w:rPr>
        <w:t>Iznomātājam</w:t>
      </w:r>
      <w:r w:rsidR="00FD3D35" w:rsidRPr="00FD3D35">
        <w:rPr>
          <w:rFonts w:ascii="Times New Roman" w:eastAsia="Times New Roman" w:hAnsi="Times New Roman" w:cs="Times New Roman"/>
          <w:sz w:val="26"/>
          <w:szCs w:val="26"/>
        </w:rPr>
        <w:t xml:space="preserve"> visi zaudējumi, kādi </w:t>
      </w:r>
      <w:r w:rsidR="00FD3D35" w:rsidRPr="00FD3D35">
        <w:rPr>
          <w:rFonts w:ascii="Times New Roman" w:eastAsia="Times New Roman" w:hAnsi="Times New Roman" w:cs="Times New Roman"/>
          <w:b/>
          <w:i/>
          <w:sz w:val="26"/>
          <w:szCs w:val="26"/>
        </w:rPr>
        <w:t>Iznomātājam</w:t>
      </w:r>
      <w:r w:rsidR="00EA2443">
        <w:rPr>
          <w:rFonts w:ascii="Times New Roman" w:eastAsia="Times New Roman" w:hAnsi="Times New Roman" w:cs="Times New Roman"/>
          <w:sz w:val="26"/>
          <w:szCs w:val="26"/>
        </w:rPr>
        <w:t xml:space="preserve"> ir nodarīti sakarā ar Nekustamā ī</w:t>
      </w:r>
      <w:r w:rsidR="00FD3D35" w:rsidRPr="00FD3D35">
        <w:rPr>
          <w:rFonts w:ascii="Times New Roman" w:eastAsia="Times New Roman" w:hAnsi="Times New Roman" w:cs="Times New Roman"/>
          <w:sz w:val="26"/>
          <w:szCs w:val="26"/>
        </w:rPr>
        <w:t xml:space="preserve">pašuma savlaicīgu neatbrīvošanu.     </w:t>
      </w:r>
    </w:p>
    <w:p w:rsidR="005A1671" w:rsidRPr="00056494" w:rsidRDefault="005A1671" w:rsidP="005A1671">
      <w:pPr>
        <w:tabs>
          <w:tab w:val="left" w:pos="720"/>
        </w:tabs>
        <w:spacing w:after="0" w:line="240" w:lineRule="auto"/>
        <w:ind w:right="-766"/>
        <w:jc w:val="both"/>
        <w:rPr>
          <w:rFonts w:ascii="Times New Roman" w:eastAsia="Times New Roman" w:hAnsi="Times New Roman" w:cs="Times New Roman"/>
          <w:sz w:val="26"/>
          <w:szCs w:val="26"/>
        </w:rPr>
      </w:pPr>
      <w:r w:rsidRPr="00056494">
        <w:rPr>
          <w:rFonts w:ascii="Times New Roman" w:eastAsia="Times New Roman" w:hAnsi="Times New Roman" w:cs="Times New Roman"/>
          <w:sz w:val="26"/>
          <w:szCs w:val="26"/>
        </w:rPr>
        <w:t>5.12. Līgums var tikt priekšlaicīgi izbeigts, abām pusēm vienojoties.</w:t>
      </w:r>
    </w:p>
    <w:p w:rsidR="005A1671" w:rsidRPr="00056494" w:rsidRDefault="005A1671" w:rsidP="005A1671">
      <w:pPr>
        <w:tabs>
          <w:tab w:val="left" w:pos="720"/>
        </w:tabs>
        <w:spacing w:after="0" w:line="240" w:lineRule="auto"/>
        <w:ind w:right="-766"/>
        <w:jc w:val="both"/>
        <w:rPr>
          <w:rFonts w:ascii="Times New Roman" w:eastAsia="Times New Roman" w:hAnsi="Times New Roman" w:cs="Times New Roman"/>
          <w:sz w:val="26"/>
          <w:szCs w:val="26"/>
        </w:rPr>
      </w:pPr>
      <w:r w:rsidRPr="00056494">
        <w:rPr>
          <w:rFonts w:ascii="Times New Roman" w:eastAsia="Times New Roman" w:hAnsi="Times New Roman" w:cs="Times New Roman"/>
          <w:sz w:val="26"/>
          <w:szCs w:val="26"/>
        </w:rPr>
        <w:t xml:space="preserve">5.13. </w:t>
      </w:r>
      <w:r w:rsidRPr="00056494">
        <w:rPr>
          <w:rFonts w:ascii="Times New Roman" w:eastAsia="Times New Roman" w:hAnsi="Times New Roman" w:cs="Times New Roman"/>
          <w:b/>
          <w:i/>
          <w:sz w:val="26"/>
          <w:szCs w:val="26"/>
        </w:rPr>
        <w:t>Nomnieks</w:t>
      </w:r>
      <w:r w:rsidRPr="00056494">
        <w:rPr>
          <w:rFonts w:ascii="Times New Roman" w:eastAsia="Times New Roman" w:hAnsi="Times New Roman" w:cs="Times New Roman"/>
          <w:sz w:val="26"/>
          <w:szCs w:val="26"/>
        </w:rPr>
        <w:t xml:space="preserve"> var atteikties no Nekustamā īpašuma nomas mēnesi iepriekš rakstiski paziņojot </w:t>
      </w:r>
      <w:r w:rsidRPr="00056494">
        <w:rPr>
          <w:rFonts w:ascii="Times New Roman" w:eastAsia="Times New Roman" w:hAnsi="Times New Roman" w:cs="Times New Roman"/>
          <w:b/>
          <w:i/>
          <w:sz w:val="26"/>
          <w:szCs w:val="26"/>
        </w:rPr>
        <w:t>Iznomātājam</w:t>
      </w:r>
      <w:r w:rsidRPr="00056494">
        <w:rPr>
          <w:rFonts w:ascii="Times New Roman" w:eastAsia="Times New Roman" w:hAnsi="Times New Roman" w:cs="Times New Roman"/>
          <w:sz w:val="26"/>
          <w:szCs w:val="26"/>
        </w:rPr>
        <w:t xml:space="preserve">. Šādā gadījumā </w:t>
      </w:r>
      <w:r w:rsidRPr="00056494">
        <w:rPr>
          <w:rFonts w:ascii="Times New Roman" w:eastAsia="Times New Roman" w:hAnsi="Times New Roman" w:cs="Times New Roman"/>
          <w:b/>
          <w:i/>
          <w:sz w:val="26"/>
          <w:szCs w:val="26"/>
        </w:rPr>
        <w:t>Iznomātājam</w:t>
      </w:r>
      <w:r w:rsidRPr="00056494">
        <w:rPr>
          <w:rFonts w:ascii="Times New Roman" w:eastAsia="Times New Roman" w:hAnsi="Times New Roman" w:cs="Times New Roman"/>
          <w:sz w:val="26"/>
          <w:szCs w:val="26"/>
        </w:rPr>
        <w:t xml:space="preserve"> nav pienākuma atlīdzināt </w:t>
      </w:r>
      <w:r w:rsidRPr="00056494">
        <w:rPr>
          <w:rFonts w:ascii="Times New Roman" w:eastAsia="Times New Roman" w:hAnsi="Times New Roman" w:cs="Times New Roman"/>
          <w:b/>
          <w:i/>
          <w:sz w:val="26"/>
          <w:szCs w:val="26"/>
        </w:rPr>
        <w:t>Nomniekam</w:t>
      </w:r>
      <w:r w:rsidRPr="00056494">
        <w:rPr>
          <w:rFonts w:ascii="Times New Roman" w:eastAsia="Times New Roman" w:hAnsi="Times New Roman" w:cs="Times New Roman"/>
          <w:sz w:val="26"/>
          <w:szCs w:val="26"/>
        </w:rPr>
        <w:t xml:space="preserve"> zaudējumus un izdevumus, kā arī </w:t>
      </w:r>
      <w:r w:rsidRPr="00056494">
        <w:rPr>
          <w:rFonts w:ascii="Times New Roman" w:eastAsia="Times New Roman" w:hAnsi="Times New Roman" w:cs="Times New Roman"/>
          <w:b/>
          <w:i/>
          <w:sz w:val="26"/>
          <w:szCs w:val="26"/>
        </w:rPr>
        <w:t>Nomniekam</w:t>
      </w:r>
      <w:r w:rsidRPr="00056494">
        <w:rPr>
          <w:rFonts w:ascii="Times New Roman" w:eastAsia="Times New Roman" w:hAnsi="Times New Roman" w:cs="Times New Roman"/>
          <w:sz w:val="26"/>
          <w:szCs w:val="26"/>
        </w:rPr>
        <w:t xml:space="preserve"> nav tiesību prasīt arī uz priekšu samaksātās nomas maksas atdošanu.</w:t>
      </w:r>
    </w:p>
    <w:p w:rsidR="005A1671" w:rsidRPr="002C4C67" w:rsidRDefault="005A1671" w:rsidP="00403FFF">
      <w:pPr>
        <w:tabs>
          <w:tab w:val="left" w:pos="720"/>
        </w:tabs>
        <w:spacing w:after="0" w:line="240" w:lineRule="auto"/>
        <w:ind w:right="-766"/>
        <w:jc w:val="both"/>
        <w:rPr>
          <w:rFonts w:ascii="Times New Roman" w:eastAsia="Times New Roman" w:hAnsi="Times New Roman" w:cs="Times New Roman"/>
          <w:sz w:val="26"/>
          <w:szCs w:val="26"/>
        </w:rPr>
      </w:pPr>
      <w:r w:rsidRPr="00056494">
        <w:rPr>
          <w:rFonts w:ascii="Times New Roman" w:eastAsia="Times New Roman" w:hAnsi="Times New Roman" w:cs="Times New Roman"/>
          <w:sz w:val="26"/>
          <w:szCs w:val="26"/>
        </w:rPr>
        <w:t xml:space="preserve">5.14. Līguma izbeigšana pirms termiņa neatbrīvo </w:t>
      </w:r>
      <w:r w:rsidRPr="00056494">
        <w:rPr>
          <w:rFonts w:ascii="Times New Roman" w:eastAsia="Times New Roman" w:hAnsi="Times New Roman" w:cs="Times New Roman"/>
          <w:b/>
          <w:i/>
          <w:sz w:val="26"/>
          <w:szCs w:val="26"/>
        </w:rPr>
        <w:t>Nomnieku</w:t>
      </w:r>
      <w:r w:rsidRPr="00056494">
        <w:rPr>
          <w:rFonts w:ascii="Times New Roman" w:eastAsia="Times New Roman" w:hAnsi="Times New Roman" w:cs="Times New Roman"/>
          <w:sz w:val="26"/>
          <w:szCs w:val="26"/>
        </w:rPr>
        <w:t xml:space="preserve"> no pienākuma izpildīt maksājumu saistības un punkta 4.19. noteikumus.</w:t>
      </w:r>
    </w:p>
    <w:p w:rsidR="002C4C67" w:rsidRPr="002C4C67" w:rsidRDefault="002C4C67" w:rsidP="005F7047">
      <w:pPr>
        <w:tabs>
          <w:tab w:val="num" w:pos="567"/>
          <w:tab w:val="left" w:pos="720"/>
        </w:tabs>
        <w:spacing w:before="60" w:after="60" w:line="240" w:lineRule="auto"/>
        <w:ind w:right="-765"/>
        <w:jc w:val="center"/>
        <w:rPr>
          <w:rFonts w:ascii="Times New Roman" w:eastAsia="Times New Roman" w:hAnsi="Times New Roman" w:cs="Times New Roman"/>
          <w:sz w:val="26"/>
          <w:szCs w:val="26"/>
        </w:rPr>
      </w:pPr>
      <w:r w:rsidRPr="002C4C67">
        <w:rPr>
          <w:rFonts w:ascii="Times New Roman" w:eastAsia="Times New Roman" w:hAnsi="Times New Roman" w:cs="Times New Roman"/>
          <w:b/>
          <w:sz w:val="26"/>
          <w:szCs w:val="26"/>
        </w:rPr>
        <w:t>6. Garantijas</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6.1.</w:t>
      </w:r>
      <w:r w:rsidRPr="002C4C67">
        <w:rPr>
          <w:rFonts w:ascii="Times New Roman" w:eastAsia="Times New Roman" w:hAnsi="Times New Roman" w:cs="Times New Roman"/>
          <w:b/>
          <w:i/>
          <w:sz w:val="26"/>
          <w:szCs w:val="26"/>
        </w:rPr>
        <w:t xml:space="preserve"> Iznomātājs</w:t>
      </w:r>
      <w:r w:rsidRPr="002C4C67">
        <w:rPr>
          <w:rFonts w:ascii="Times New Roman" w:eastAsia="Times New Roman" w:hAnsi="Times New Roman" w:cs="Times New Roman"/>
          <w:sz w:val="26"/>
          <w:szCs w:val="26"/>
        </w:rPr>
        <w:t xml:space="preserve"> garantē, ka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var netraucēti izmantot Nekustamo īpašumu Līguma darbības laikā bez jebkāda pārtraukuma vai traucējuma no </w:t>
      </w:r>
      <w:r w:rsidRPr="002C4C67">
        <w:rPr>
          <w:rFonts w:ascii="Times New Roman" w:eastAsia="Times New Roman" w:hAnsi="Times New Roman" w:cs="Times New Roman"/>
          <w:b/>
          <w:i/>
          <w:sz w:val="26"/>
          <w:szCs w:val="26"/>
        </w:rPr>
        <w:t>Iznomātāja</w:t>
      </w:r>
      <w:r w:rsidRPr="002C4C67">
        <w:rPr>
          <w:rFonts w:ascii="Times New Roman" w:eastAsia="Times New Roman" w:hAnsi="Times New Roman" w:cs="Times New Roman"/>
          <w:sz w:val="26"/>
          <w:szCs w:val="26"/>
        </w:rPr>
        <w:t xml:space="preserve"> puses. </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6.2. </w:t>
      </w:r>
      <w:r w:rsidRPr="002C4C67">
        <w:rPr>
          <w:rFonts w:ascii="Times New Roman" w:eastAsia="Times New Roman" w:hAnsi="Times New Roman" w:cs="Times New Roman"/>
          <w:b/>
          <w:i/>
          <w:sz w:val="26"/>
          <w:szCs w:val="26"/>
        </w:rPr>
        <w:t>Iznomātājs</w:t>
      </w:r>
      <w:r w:rsidRPr="002C4C67">
        <w:rPr>
          <w:rFonts w:ascii="Times New Roman" w:eastAsia="Times New Roman" w:hAnsi="Times New Roman" w:cs="Times New Roman"/>
          <w:sz w:val="26"/>
          <w:szCs w:val="26"/>
        </w:rPr>
        <w:t xml:space="preserve"> apliecina, ka ir vienīgais, kuram ir pilnvaras slēgt Līgumu.</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6.3.</w:t>
      </w:r>
      <w:r w:rsidRPr="002C4C67">
        <w:rPr>
          <w:rFonts w:ascii="Times New Roman" w:eastAsia="Times New Roman" w:hAnsi="Times New Roman" w:cs="Times New Roman"/>
          <w:b/>
          <w:i/>
          <w:sz w:val="26"/>
          <w:szCs w:val="26"/>
        </w:rPr>
        <w:t xml:space="preserve"> Nomnieks</w:t>
      </w:r>
      <w:r w:rsidRPr="002C4C67">
        <w:rPr>
          <w:rFonts w:ascii="Times New Roman" w:eastAsia="Times New Roman" w:hAnsi="Times New Roman" w:cs="Times New Roman"/>
          <w:sz w:val="26"/>
          <w:szCs w:val="26"/>
        </w:rPr>
        <w:t xml:space="preserve"> apliecina, ka persona, kas slēdz </w:t>
      </w:r>
      <w:r w:rsidR="00D67C01">
        <w:rPr>
          <w:rFonts w:ascii="Times New Roman" w:eastAsia="Times New Roman" w:hAnsi="Times New Roman" w:cs="Times New Roman"/>
          <w:sz w:val="26"/>
          <w:szCs w:val="26"/>
        </w:rPr>
        <w:t xml:space="preserve">šo </w:t>
      </w:r>
      <w:r w:rsidRPr="002C4C67">
        <w:rPr>
          <w:rFonts w:ascii="Times New Roman" w:eastAsia="Times New Roman" w:hAnsi="Times New Roman" w:cs="Times New Roman"/>
          <w:sz w:val="26"/>
          <w:szCs w:val="26"/>
        </w:rPr>
        <w:t xml:space="preserve">Līgumu juridiskās/fiziskās personas vārdā, ir pilnvarota slēgt </w:t>
      </w:r>
      <w:r w:rsidR="00E47B9B">
        <w:rPr>
          <w:rFonts w:ascii="Times New Roman" w:eastAsia="Times New Roman" w:hAnsi="Times New Roman" w:cs="Times New Roman"/>
          <w:sz w:val="26"/>
          <w:szCs w:val="26"/>
        </w:rPr>
        <w:t xml:space="preserve">šo </w:t>
      </w:r>
      <w:r w:rsidRPr="002C4C67">
        <w:rPr>
          <w:rFonts w:ascii="Times New Roman" w:eastAsia="Times New Roman" w:hAnsi="Times New Roman" w:cs="Times New Roman"/>
          <w:sz w:val="26"/>
          <w:szCs w:val="26"/>
        </w:rPr>
        <w:t>Līgumu.</w:t>
      </w:r>
    </w:p>
    <w:p w:rsidR="002C4C67" w:rsidRPr="00512EE4" w:rsidRDefault="002C4C67" w:rsidP="005F7047">
      <w:pPr>
        <w:tabs>
          <w:tab w:val="num" w:pos="567"/>
          <w:tab w:val="left" w:pos="720"/>
        </w:tabs>
        <w:spacing w:before="60" w:after="60" w:line="240" w:lineRule="auto"/>
        <w:ind w:right="-765"/>
        <w:jc w:val="center"/>
        <w:rPr>
          <w:rFonts w:ascii="Times New Roman" w:eastAsia="Times New Roman" w:hAnsi="Times New Roman" w:cs="Times New Roman"/>
          <w:b/>
          <w:sz w:val="26"/>
          <w:szCs w:val="26"/>
        </w:rPr>
      </w:pPr>
      <w:r w:rsidRPr="00512EE4">
        <w:rPr>
          <w:rFonts w:ascii="Times New Roman" w:eastAsia="Times New Roman" w:hAnsi="Times New Roman" w:cs="Times New Roman"/>
          <w:b/>
          <w:sz w:val="26"/>
          <w:szCs w:val="26"/>
        </w:rPr>
        <w:t>7. Īpašie noteikumi</w:t>
      </w:r>
    </w:p>
    <w:p w:rsidR="002C4C67" w:rsidRPr="00A0330E"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A0330E">
        <w:rPr>
          <w:rFonts w:ascii="Times New Roman" w:eastAsia="Times New Roman" w:hAnsi="Times New Roman" w:cs="Times New Roman"/>
          <w:sz w:val="26"/>
          <w:szCs w:val="26"/>
        </w:rPr>
        <w:t xml:space="preserve">7.1. Lai </w:t>
      </w:r>
      <w:r w:rsidRPr="00A0330E">
        <w:rPr>
          <w:rFonts w:ascii="Times New Roman" w:eastAsia="Times New Roman" w:hAnsi="Times New Roman" w:cs="Times New Roman"/>
          <w:b/>
          <w:i/>
          <w:sz w:val="26"/>
          <w:szCs w:val="26"/>
        </w:rPr>
        <w:t xml:space="preserve">Nomnieks </w:t>
      </w:r>
      <w:r w:rsidRPr="00A0330E">
        <w:rPr>
          <w:rFonts w:ascii="Times New Roman" w:eastAsia="Times New Roman" w:hAnsi="Times New Roman" w:cs="Times New Roman"/>
          <w:sz w:val="26"/>
          <w:szCs w:val="26"/>
        </w:rPr>
        <w:t>izpildītu Līguma 4.</w:t>
      </w:r>
      <w:r w:rsidR="00512EE4" w:rsidRPr="00A0330E">
        <w:rPr>
          <w:rFonts w:ascii="Times New Roman" w:eastAsia="Times New Roman" w:hAnsi="Times New Roman" w:cs="Times New Roman"/>
          <w:sz w:val="26"/>
          <w:szCs w:val="26"/>
        </w:rPr>
        <w:t>3</w:t>
      </w:r>
      <w:r w:rsidRPr="00A0330E">
        <w:rPr>
          <w:rFonts w:ascii="Times New Roman" w:eastAsia="Times New Roman" w:hAnsi="Times New Roman" w:cs="Times New Roman"/>
          <w:sz w:val="26"/>
          <w:szCs w:val="26"/>
        </w:rPr>
        <w:t xml:space="preserve">.4.apakšpunktā noteikto pienākumu, t.i., </w:t>
      </w:r>
      <w:r w:rsidRPr="00A0330E">
        <w:rPr>
          <w:rFonts w:ascii="Times New Roman" w:eastAsia="Times New Roman" w:hAnsi="Times New Roman" w:cs="Times New Roman"/>
          <w:sz w:val="26"/>
          <w:szCs w:val="26"/>
          <w:lang w:eastAsia="lv-LV"/>
        </w:rPr>
        <w:t>Valsts zemes dienestā pa</w:t>
      </w:r>
      <w:r w:rsidR="001B7500">
        <w:rPr>
          <w:rFonts w:ascii="Times New Roman" w:eastAsia="Times New Roman" w:hAnsi="Times New Roman" w:cs="Times New Roman"/>
          <w:sz w:val="26"/>
          <w:szCs w:val="26"/>
          <w:lang w:eastAsia="lv-LV"/>
        </w:rPr>
        <w:t>r saviem līdzekļiem ierosinātu Nekustamo ī</w:t>
      </w:r>
      <w:r w:rsidRPr="00A0330E">
        <w:rPr>
          <w:rFonts w:ascii="Times New Roman" w:eastAsia="Times New Roman" w:hAnsi="Times New Roman" w:cs="Times New Roman"/>
          <w:sz w:val="26"/>
          <w:szCs w:val="26"/>
          <w:lang w:eastAsia="lv-LV"/>
        </w:rPr>
        <w:t xml:space="preserve">pašuma kadastrālo uzmērīšanu un kadastra datu aktualizāciju </w:t>
      </w:r>
      <w:r w:rsidRPr="00A0330E">
        <w:rPr>
          <w:rFonts w:ascii="Times New Roman" w:eastAsia="Times New Roman" w:hAnsi="Times New Roman" w:cs="Times New Roman"/>
          <w:sz w:val="26"/>
          <w:szCs w:val="26"/>
        </w:rPr>
        <w:t xml:space="preserve">Nekustamā īpašuma valsts kadastra informācijas sistēmā, </w:t>
      </w:r>
      <w:r w:rsidRPr="00A0330E">
        <w:rPr>
          <w:rFonts w:ascii="Times New Roman" w:eastAsia="Times New Roman" w:hAnsi="Times New Roman" w:cs="Times New Roman"/>
          <w:b/>
          <w:i/>
          <w:sz w:val="26"/>
          <w:szCs w:val="26"/>
        </w:rPr>
        <w:t xml:space="preserve">Iznomātājs </w:t>
      </w:r>
      <w:r w:rsidRPr="00A0330E">
        <w:rPr>
          <w:rFonts w:ascii="Times New Roman" w:eastAsia="Times New Roman" w:hAnsi="Times New Roman" w:cs="Times New Roman"/>
          <w:sz w:val="26"/>
          <w:szCs w:val="26"/>
        </w:rPr>
        <w:t xml:space="preserve">pilnvaro </w:t>
      </w:r>
      <w:r w:rsidRPr="00A0330E">
        <w:rPr>
          <w:rFonts w:ascii="Times New Roman" w:eastAsia="Times New Roman" w:hAnsi="Times New Roman" w:cs="Times New Roman"/>
          <w:b/>
          <w:i/>
          <w:sz w:val="26"/>
          <w:szCs w:val="26"/>
        </w:rPr>
        <w:t xml:space="preserve">Nomnieku Iznomātāja </w:t>
      </w:r>
      <w:r w:rsidRPr="00A0330E">
        <w:rPr>
          <w:rFonts w:ascii="Times New Roman" w:eastAsia="Times New Roman" w:hAnsi="Times New Roman" w:cs="Times New Roman"/>
          <w:sz w:val="26"/>
          <w:szCs w:val="26"/>
        </w:rPr>
        <w:t xml:space="preserve">vārdā iesniegt un saņemt visus šim mērķim nepieciešamos dokumentus. </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7.2. Nomas attiecības ir saistošas Pušu tiesību un saistību pārņēmējiem.</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7.3. Visi paziņojumi un uzaicinājumi, kas nosūtīti ar ierakstītām vēstulēm uz Līgumā norādītajām Pušu adresēm, uzskatāmi par iesniegtiem pasta zīmogā norādītajā datumā.</w:t>
      </w:r>
    </w:p>
    <w:p w:rsidR="002C4C67" w:rsidRPr="002C4C67" w:rsidRDefault="002C4C67" w:rsidP="00403FFF">
      <w:pPr>
        <w:tabs>
          <w:tab w:val="left" w:pos="0"/>
          <w:tab w:val="left" w:pos="567"/>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lang w:eastAsia="lv-LV"/>
        </w:rPr>
        <w:t>7.4.</w:t>
      </w:r>
      <w:r w:rsidRPr="002C4C67">
        <w:rPr>
          <w:rFonts w:ascii="Times New Roman" w:eastAsia="Times New Roman" w:hAnsi="Times New Roman" w:cs="Times New Roman"/>
          <w:b/>
          <w:i/>
          <w:sz w:val="26"/>
          <w:szCs w:val="26"/>
          <w:lang w:eastAsia="lv-LV"/>
        </w:rPr>
        <w:t xml:space="preserve"> </w:t>
      </w:r>
      <w:r w:rsidRPr="002C4C67">
        <w:rPr>
          <w:rFonts w:ascii="Times New Roman" w:eastAsia="Times New Roman" w:hAnsi="Times New Roman" w:cs="Times New Roman"/>
          <w:b/>
          <w:bCs/>
          <w:i/>
          <w:iCs/>
          <w:sz w:val="26"/>
          <w:szCs w:val="26"/>
          <w:lang w:eastAsia="lv-LV"/>
        </w:rPr>
        <w:t>Nomnieks</w:t>
      </w:r>
      <w:r w:rsidRPr="002C4C67">
        <w:rPr>
          <w:rFonts w:ascii="Times New Roman" w:eastAsia="Times New Roman" w:hAnsi="Times New Roman" w:cs="Times New Roman"/>
          <w:b/>
          <w:i/>
          <w:sz w:val="26"/>
          <w:szCs w:val="26"/>
          <w:lang w:eastAsia="lv-LV"/>
        </w:rPr>
        <w:t xml:space="preserve"> </w:t>
      </w:r>
      <w:r w:rsidRPr="002C4C67">
        <w:rPr>
          <w:rFonts w:ascii="Times New Roman" w:eastAsia="Times New Roman" w:hAnsi="Times New Roman" w:cs="Times New Roman"/>
          <w:sz w:val="26"/>
          <w:szCs w:val="26"/>
          <w:lang w:eastAsia="lv-LV"/>
        </w:rPr>
        <w:t xml:space="preserve">apņemas 10 darba dienu laikā rakstiski paziņot </w:t>
      </w:r>
      <w:r w:rsidRPr="002C4C67">
        <w:rPr>
          <w:rFonts w:ascii="Times New Roman" w:eastAsia="Times New Roman" w:hAnsi="Times New Roman" w:cs="Times New Roman"/>
          <w:b/>
          <w:i/>
          <w:sz w:val="26"/>
          <w:szCs w:val="26"/>
          <w:lang w:eastAsia="lv-LV"/>
        </w:rPr>
        <w:t>Iznomātājam</w:t>
      </w:r>
      <w:r w:rsidRPr="002C4C67">
        <w:rPr>
          <w:rFonts w:ascii="Times New Roman" w:eastAsia="Times New Roman" w:hAnsi="Times New Roman" w:cs="Times New Roman"/>
          <w:sz w:val="26"/>
          <w:szCs w:val="26"/>
          <w:lang w:eastAsia="lv-LV"/>
        </w:rPr>
        <w:t xml:space="preserve"> par rekvizītu maiņu. </w:t>
      </w:r>
      <w:r w:rsidRPr="002C4C67">
        <w:rPr>
          <w:rFonts w:ascii="Times New Roman" w:eastAsia="Times New Roman" w:hAnsi="Times New Roman" w:cs="Times New Roman"/>
          <w:b/>
          <w:bCs/>
          <w:i/>
          <w:iCs/>
          <w:sz w:val="26"/>
          <w:szCs w:val="26"/>
          <w:lang w:eastAsia="lv-LV"/>
        </w:rPr>
        <w:t>Nomnieks</w:t>
      </w:r>
      <w:r w:rsidRPr="002C4C67">
        <w:rPr>
          <w:rFonts w:ascii="Times New Roman" w:eastAsia="Times New Roman" w:hAnsi="Times New Roman" w:cs="Times New Roman"/>
          <w:sz w:val="26"/>
          <w:szCs w:val="26"/>
          <w:lang w:eastAsia="lv-LV"/>
        </w:rPr>
        <w:t xml:space="preserve"> uzņemas visu atbildību par sekām, kas rodas, pārkāpjot šos noteikumus.</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lastRenderedPageBreak/>
        <w:t>7.5. Puses piekrīt – ja kādai no Pusēm Līguma ietvaros izveidosies parāda saistības pret otru Pusi, tad kreditora puse būs tiesīga bez saskaņošanas ar debitora pusi veikt debitora puses personas datu apstrādi apjomā, kas nepieciešams, lai veiktu parāda piedziņu.</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 xml:space="preserve">7.6. </w:t>
      </w:r>
      <w:r w:rsidRPr="002C4C67">
        <w:rPr>
          <w:rFonts w:ascii="Times New Roman" w:eastAsia="Times New Roman" w:hAnsi="Times New Roman" w:cs="Times New Roman"/>
          <w:sz w:val="26"/>
          <w:szCs w:val="26"/>
          <w:lang w:eastAsia="lv-LV"/>
        </w:rPr>
        <w:t>Parakstītais Līgums pilnībā apliecina Pušu vienošanos. Jebkuras izmaiņas stāsies spēkā tikai tad, kad tās tiks noformētas rakstiski kā pielikums Līgumam un tās parakstīs</w:t>
      </w:r>
      <w:r w:rsidR="00307CD2">
        <w:rPr>
          <w:rFonts w:ascii="Times New Roman" w:eastAsia="Times New Roman" w:hAnsi="Times New Roman" w:cs="Times New Roman"/>
          <w:sz w:val="26"/>
          <w:szCs w:val="26"/>
          <w:lang w:eastAsia="lv-LV"/>
        </w:rPr>
        <w:t xml:space="preserve"> abas līgumslēdz</w:t>
      </w:r>
      <w:r w:rsidR="00352ED7">
        <w:rPr>
          <w:rFonts w:ascii="Times New Roman" w:eastAsia="Times New Roman" w:hAnsi="Times New Roman" w:cs="Times New Roman"/>
          <w:sz w:val="26"/>
          <w:szCs w:val="26"/>
          <w:lang w:eastAsia="lv-LV"/>
        </w:rPr>
        <w:t xml:space="preserve">ējas </w:t>
      </w:r>
      <w:r w:rsidRPr="001B7500">
        <w:rPr>
          <w:rFonts w:ascii="Times New Roman" w:eastAsia="Times New Roman" w:hAnsi="Times New Roman" w:cs="Times New Roman"/>
          <w:b/>
          <w:sz w:val="26"/>
          <w:szCs w:val="26"/>
          <w:lang w:eastAsia="lv-LV"/>
        </w:rPr>
        <w:t>Puses</w:t>
      </w:r>
      <w:r w:rsidRPr="002C4C67">
        <w:rPr>
          <w:rFonts w:ascii="Times New Roman" w:eastAsia="Times New Roman" w:hAnsi="Times New Roman" w:cs="Times New Roman"/>
          <w:sz w:val="26"/>
          <w:szCs w:val="26"/>
          <w:lang w:eastAsia="lv-LV"/>
        </w:rPr>
        <w:t>. Visi Līguma pielikumi ir neatņemama Līguma sastāvdaļa.</w:t>
      </w:r>
    </w:p>
    <w:p w:rsidR="002C4C67" w:rsidRDefault="002C4C67" w:rsidP="00403FFF">
      <w:pPr>
        <w:tabs>
          <w:tab w:val="left" w:pos="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7.7. Ja spēku zaudēs kāds no Līguma noteikumiem, tas neietekmēs pārējo noteikumu spēkā esību.</w:t>
      </w:r>
    </w:p>
    <w:p w:rsidR="00E96FC5" w:rsidRPr="00E96FC5" w:rsidRDefault="00E96FC5" w:rsidP="009F14AA">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7.8. </w:t>
      </w:r>
      <w:r w:rsidRPr="00E96FC5">
        <w:rPr>
          <w:rFonts w:ascii="Times New Roman" w:eastAsia="Times New Roman" w:hAnsi="Times New Roman" w:cs="Times New Roman"/>
          <w:b/>
          <w:i/>
          <w:sz w:val="26"/>
          <w:szCs w:val="26"/>
        </w:rPr>
        <w:t>Iznomātājs</w:t>
      </w:r>
      <w:r w:rsidRPr="00E96FC5">
        <w:rPr>
          <w:rFonts w:ascii="Times New Roman" w:eastAsia="Times New Roman" w:hAnsi="Times New Roman" w:cs="Times New Roman"/>
          <w:sz w:val="26"/>
          <w:szCs w:val="26"/>
        </w:rPr>
        <w:t xml:space="preserve"> nav atbildīgs par pārtraukumiem apkurē, apgādē ar elektroenerģiju, gāzi, ūdeni u.c., ja minētie komunālās apgādes veidi nav viņa pārziņā vai tas notiek to piegādātāju vainas dēļ.</w:t>
      </w:r>
    </w:p>
    <w:p w:rsidR="00E96FC5" w:rsidRPr="002C4C67" w:rsidRDefault="00E96FC5" w:rsidP="009F14AA">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w:t>
      </w:r>
      <w:r w:rsidRPr="00E96FC5">
        <w:rPr>
          <w:rFonts w:ascii="Times New Roman" w:eastAsia="Times New Roman" w:hAnsi="Times New Roman" w:cs="Times New Roman"/>
          <w:sz w:val="26"/>
          <w:szCs w:val="26"/>
        </w:rPr>
        <w:t xml:space="preserve">. </w:t>
      </w:r>
      <w:r w:rsidRPr="00E96FC5">
        <w:rPr>
          <w:rFonts w:ascii="Times New Roman" w:eastAsia="Times New Roman" w:hAnsi="Times New Roman" w:cs="Times New Roman"/>
          <w:b/>
          <w:i/>
          <w:sz w:val="26"/>
          <w:szCs w:val="26"/>
        </w:rPr>
        <w:t>Iznomātājs</w:t>
      </w:r>
      <w:r w:rsidRPr="00E96FC5">
        <w:rPr>
          <w:rFonts w:ascii="Times New Roman" w:eastAsia="Times New Roman" w:hAnsi="Times New Roman" w:cs="Times New Roman"/>
          <w:sz w:val="26"/>
          <w:szCs w:val="26"/>
        </w:rPr>
        <w:t xml:space="preserve"> nav atbildīgs par inženiertehnisko tīklu un komunikāciju bojājumiem iznomātajās telpās. Avārijas gadījumā par saviem līdzekļiem un saviem spēkiem </w:t>
      </w:r>
      <w:r w:rsidRPr="00E96FC5">
        <w:rPr>
          <w:rFonts w:ascii="Times New Roman" w:eastAsia="Times New Roman" w:hAnsi="Times New Roman" w:cs="Times New Roman"/>
          <w:b/>
          <w:i/>
          <w:sz w:val="26"/>
          <w:szCs w:val="26"/>
        </w:rPr>
        <w:t>Nomnieks</w:t>
      </w:r>
      <w:r w:rsidRPr="00E96FC5">
        <w:rPr>
          <w:rFonts w:ascii="Times New Roman" w:eastAsia="Times New Roman" w:hAnsi="Times New Roman" w:cs="Times New Roman"/>
          <w:sz w:val="26"/>
          <w:szCs w:val="26"/>
        </w:rPr>
        <w:t xml:space="preserve"> tos apņemas novērst. </w:t>
      </w:r>
    </w:p>
    <w:p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7.</w:t>
      </w:r>
      <w:r w:rsidR="00E96FC5">
        <w:rPr>
          <w:rFonts w:ascii="Times New Roman" w:eastAsia="Times New Roman" w:hAnsi="Times New Roman" w:cs="Times New Roman"/>
          <w:sz w:val="26"/>
          <w:szCs w:val="26"/>
          <w:lang w:eastAsia="lv-LV"/>
        </w:rPr>
        <w:t>10</w:t>
      </w:r>
      <w:r w:rsidRPr="002C4C67">
        <w:rPr>
          <w:rFonts w:ascii="Times New Roman" w:eastAsia="Times New Roman" w:hAnsi="Times New Roman" w:cs="Times New Roman"/>
          <w:sz w:val="26"/>
          <w:szCs w:val="26"/>
          <w:lang w:eastAsia="lv-LV"/>
        </w:rPr>
        <w:t>. Pušu strīdi tiek izskatīti, Pusēm savstarpēji vienojoties, bet, ja Puses nevar vienoties – Latvijas Republikas tiesā</w:t>
      </w:r>
      <w:r w:rsidR="00352ED7">
        <w:rPr>
          <w:rFonts w:ascii="Times New Roman" w:eastAsia="Times New Roman" w:hAnsi="Times New Roman" w:cs="Times New Roman"/>
          <w:sz w:val="26"/>
          <w:szCs w:val="26"/>
          <w:lang w:eastAsia="lv-LV"/>
        </w:rPr>
        <w:t xml:space="preserve"> pēc </w:t>
      </w:r>
      <w:r w:rsidR="00352ED7" w:rsidRPr="00352ED7">
        <w:rPr>
          <w:rFonts w:ascii="Times New Roman" w:eastAsia="Times New Roman" w:hAnsi="Times New Roman" w:cs="Times New Roman"/>
          <w:b/>
          <w:i/>
          <w:sz w:val="26"/>
          <w:szCs w:val="26"/>
          <w:lang w:eastAsia="lv-LV"/>
        </w:rPr>
        <w:t>Iznomātāja</w:t>
      </w:r>
      <w:r w:rsidR="00352ED7">
        <w:rPr>
          <w:rFonts w:ascii="Times New Roman" w:eastAsia="Times New Roman" w:hAnsi="Times New Roman" w:cs="Times New Roman"/>
          <w:sz w:val="26"/>
          <w:szCs w:val="26"/>
          <w:lang w:eastAsia="lv-LV"/>
        </w:rPr>
        <w:t xml:space="preserve"> atrašanās vietas</w:t>
      </w:r>
      <w:r w:rsidRPr="002C4C67">
        <w:rPr>
          <w:rFonts w:ascii="Times New Roman" w:eastAsia="Times New Roman" w:hAnsi="Times New Roman" w:cs="Times New Roman"/>
          <w:sz w:val="26"/>
          <w:szCs w:val="26"/>
          <w:lang w:eastAsia="lv-LV"/>
        </w:rPr>
        <w:t xml:space="preserve"> saskaņā ar Latvijas Republikas normatīvajiem aktiem.</w:t>
      </w:r>
    </w:p>
    <w:p w:rsidR="00352ED7" w:rsidRDefault="002C4C67" w:rsidP="00403FFF">
      <w:pPr>
        <w:tabs>
          <w:tab w:val="left" w:pos="0"/>
        </w:tabs>
        <w:spacing w:after="0" w:line="240" w:lineRule="auto"/>
        <w:ind w:right="-766"/>
        <w:jc w:val="both"/>
        <w:rPr>
          <w:rFonts w:ascii="Times New Roman" w:eastAsia="Times New Roman" w:hAnsi="Times New Roman" w:cs="Times New Roman"/>
          <w:bCs/>
          <w:i/>
          <w:sz w:val="26"/>
          <w:szCs w:val="26"/>
        </w:rPr>
      </w:pPr>
      <w:r w:rsidRPr="002C4C67">
        <w:rPr>
          <w:rFonts w:ascii="Times New Roman" w:eastAsia="Times New Roman" w:hAnsi="Times New Roman" w:cs="Times New Roman"/>
          <w:sz w:val="26"/>
          <w:szCs w:val="26"/>
        </w:rPr>
        <w:t>7.1</w:t>
      </w:r>
      <w:r w:rsidR="004A2529">
        <w:rPr>
          <w:rFonts w:ascii="Times New Roman" w:eastAsia="Times New Roman" w:hAnsi="Times New Roman" w:cs="Times New Roman"/>
          <w:sz w:val="26"/>
          <w:szCs w:val="26"/>
        </w:rPr>
        <w:t>1</w:t>
      </w:r>
      <w:r w:rsidRPr="002C4C67">
        <w:rPr>
          <w:rFonts w:ascii="Times New Roman" w:eastAsia="Times New Roman" w:hAnsi="Times New Roman" w:cs="Times New Roman"/>
          <w:sz w:val="26"/>
          <w:szCs w:val="26"/>
        </w:rPr>
        <w:t>. Līgums ir sastād</w:t>
      </w:r>
      <w:r w:rsidR="00307195">
        <w:rPr>
          <w:rFonts w:ascii="Times New Roman" w:eastAsia="Times New Roman" w:hAnsi="Times New Roman" w:cs="Times New Roman"/>
          <w:sz w:val="26"/>
          <w:szCs w:val="26"/>
        </w:rPr>
        <w:t>īts uz 9</w:t>
      </w:r>
      <w:r w:rsidR="00926CA8">
        <w:rPr>
          <w:rFonts w:ascii="Times New Roman" w:eastAsia="Times New Roman" w:hAnsi="Times New Roman" w:cs="Times New Roman"/>
          <w:sz w:val="26"/>
          <w:szCs w:val="26"/>
        </w:rPr>
        <w:t xml:space="preserve"> (</w:t>
      </w:r>
      <w:r w:rsidR="00307195">
        <w:rPr>
          <w:rFonts w:ascii="Times New Roman" w:eastAsia="Times New Roman" w:hAnsi="Times New Roman" w:cs="Times New Roman"/>
          <w:sz w:val="26"/>
          <w:szCs w:val="26"/>
        </w:rPr>
        <w:t>deviņām</w:t>
      </w:r>
      <w:r w:rsidR="00926CA8">
        <w:rPr>
          <w:rFonts w:ascii="Times New Roman" w:eastAsia="Times New Roman" w:hAnsi="Times New Roman" w:cs="Times New Roman"/>
          <w:sz w:val="26"/>
          <w:szCs w:val="26"/>
        </w:rPr>
        <w:t>) lapām, 2</w:t>
      </w:r>
      <w:r w:rsidRPr="002C4C67">
        <w:rPr>
          <w:rFonts w:ascii="Times New Roman" w:eastAsia="Times New Roman" w:hAnsi="Times New Roman" w:cs="Times New Roman"/>
          <w:sz w:val="26"/>
          <w:szCs w:val="26"/>
        </w:rPr>
        <w:t xml:space="preserve"> (</w:t>
      </w:r>
      <w:r w:rsidR="00926CA8">
        <w:rPr>
          <w:rFonts w:ascii="Times New Roman" w:eastAsia="Times New Roman" w:hAnsi="Times New Roman" w:cs="Times New Roman"/>
          <w:sz w:val="26"/>
          <w:szCs w:val="26"/>
        </w:rPr>
        <w:t>divos</w:t>
      </w:r>
      <w:r w:rsidRPr="002C4C67">
        <w:rPr>
          <w:rFonts w:ascii="Times New Roman" w:eastAsia="Times New Roman" w:hAnsi="Times New Roman" w:cs="Times New Roman"/>
          <w:sz w:val="26"/>
          <w:szCs w:val="26"/>
        </w:rPr>
        <w:t>) eksemplāros (ar pielikumiem Nr.</w:t>
      </w:r>
      <w:r w:rsidR="00466DB4">
        <w:rPr>
          <w:rFonts w:ascii="Times New Roman" w:eastAsia="Times New Roman" w:hAnsi="Times New Roman" w:cs="Times New Roman"/>
          <w:sz w:val="26"/>
          <w:szCs w:val="26"/>
        </w:rPr>
        <w:t>1</w:t>
      </w:r>
      <w:r w:rsidR="00D3487B">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Nr.</w:t>
      </w:r>
      <w:r w:rsidR="00466DB4">
        <w:rPr>
          <w:rFonts w:ascii="Times New Roman" w:eastAsia="Times New Roman" w:hAnsi="Times New Roman" w:cs="Times New Roman"/>
          <w:sz w:val="26"/>
          <w:szCs w:val="26"/>
        </w:rPr>
        <w:t>2</w:t>
      </w:r>
      <w:r w:rsidR="00D3487B">
        <w:rPr>
          <w:rFonts w:ascii="Times New Roman" w:eastAsia="Times New Roman" w:hAnsi="Times New Roman" w:cs="Times New Roman"/>
          <w:sz w:val="26"/>
          <w:szCs w:val="26"/>
        </w:rPr>
        <w:t xml:space="preserve"> un Nr.3</w:t>
      </w:r>
      <w:r w:rsidRPr="002C4C67">
        <w:rPr>
          <w:rFonts w:ascii="Times New Roman" w:eastAsia="Times New Roman" w:hAnsi="Times New Roman" w:cs="Times New Roman"/>
          <w:sz w:val="26"/>
          <w:szCs w:val="26"/>
        </w:rPr>
        <w:t xml:space="preserve">), no kuriem </w:t>
      </w:r>
      <w:r w:rsidR="00466DB4">
        <w:rPr>
          <w:rFonts w:ascii="Times New Roman" w:eastAsia="Times New Roman" w:hAnsi="Times New Roman" w:cs="Times New Roman"/>
          <w:sz w:val="26"/>
          <w:szCs w:val="26"/>
        </w:rPr>
        <w:t>viens</w:t>
      </w:r>
      <w:r w:rsidRPr="002C4C67">
        <w:rPr>
          <w:rFonts w:ascii="Times New Roman" w:eastAsia="Times New Roman" w:hAnsi="Times New Roman" w:cs="Times New Roman"/>
          <w:sz w:val="26"/>
          <w:szCs w:val="26"/>
        </w:rPr>
        <w:t xml:space="preserve"> eksemplārs paliek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w:t>
      </w:r>
      <w:r w:rsidR="00466DB4">
        <w:rPr>
          <w:rFonts w:ascii="Times New Roman" w:eastAsia="Times New Roman" w:hAnsi="Times New Roman" w:cs="Times New Roman"/>
          <w:sz w:val="26"/>
          <w:szCs w:val="26"/>
        </w:rPr>
        <w:t xml:space="preserve"> otrs </w:t>
      </w:r>
      <w:r w:rsidRPr="002C4C67">
        <w:rPr>
          <w:rFonts w:ascii="Times New Roman" w:eastAsia="Times New Roman" w:hAnsi="Times New Roman" w:cs="Times New Roman"/>
          <w:sz w:val="26"/>
          <w:szCs w:val="26"/>
        </w:rPr>
        <w:t xml:space="preserve">eksemplārs – </w:t>
      </w:r>
      <w:r w:rsidRPr="002C4C67">
        <w:rPr>
          <w:rFonts w:ascii="Times New Roman" w:eastAsia="Times New Roman" w:hAnsi="Times New Roman" w:cs="Times New Roman"/>
          <w:b/>
          <w:i/>
          <w:sz w:val="26"/>
          <w:szCs w:val="26"/>
        </w:rPr>
        <w:t>Iznomātājam</w:t>
      </w:r>
      <w:r w:rsidR="00466DB4">
        <w:rPr>
          <w:rFonts w:ascii="Times New Roman" w:eastAsia="Times New Roman" w:hAnsi="Times New Roman" w:cs="Times New Roman"/>
          <w:bCs/>
          <w:i/>
          <w:sz w:val="26"/>
          <w:szCs w:val="26"/>
        </w:rPr>
        <w:t>.</w:t>
      </w:r>
    </w:p>
    <w:p w:rsidR="001B7500" w:rsidRDefault="009745A9" w:rsidP="00307195">
      <w:pPr>
        <w:tabs>
          <w:tab w:val="left" w:pos="0"/>
        </w:tabs>
        <w:spacing w:after="240" w:line="240" w:lineRule="auto"/>
        <w:ind w:right="-766"/>
        <w:jc w:val="both"/>
        <w:rPr>
          <w:rFonts w:ascii="Times New Roman" w:eastAsia="Times New Roman" w:hAnsi="Times New Roman" w:cs="Times New Roman"/>
          <w:b/>
          <w:bCs/>
          <w:sz w:val="26"/>
          <w:szCs w:val="26"/>
        </w:rPr>
      </w:pPr>
      <w:r w:rsidRPr="009745A9">
        <w:rPr>
          <w:rFonts w:ascii="Times New Roman" w:eastAsia="Times New Roman" w:hAnsi="Times New Roman" w:cs="Times New Roman"/>
          <w:bCs/>
          <w:sz w:val="26"/>
          <w:szCs w:val="26"/>
        </w:rPr>
        <w:t>7.1</w:t>
      </w:r>
      <w:r w:rsidR="004A2529">
        <w:rPr>
          <w:rFonts w:ascii="Times New Roman" w:eastAsia="Times New Roman" w:hAnsi="Times New Roman" w:cs="Times New Roman"/>
          <w:bCs/>
          <w:sz w:val="26"/>
          <w:szCs w:val="26"/>
        </w:rPr>
        <w:t>2</w:t>
      </w:r>
      <w:r w:rsidRPr="009745A9">
        <w:rPr>
          <w:rFonts w:ascii="Times New Roman" w:eastAsia="Times New Roman" w:hAnsi="Times New Roman" w:cs="Times New Roman"/>
          <w:bCs/>
          <w:sz w:val="26"/>
          <w:szCs w:val="26"/>
        </w:rPr>
        <w:t>.</w:t>
      </w:r>
      <w:r>
        <w:rPr>
          <w:rFonts w:ascii="Times New Roman" w:eastAsia="Times New Roman" w:hAnsi="Times New Roman" w:cs="Times New Roman"/>
          <w:b/>
          <w:bCs/>
          <w:i/>
          <w:sz w:val="26"/>
          <w:szCs w:val="26"/>
        </w:rPr>
        <w:t xml:space="preserve"> </w:t>
      </w:r>
      <w:r w:rsidRPr="009745A9">
        <w:rPr>
          <w:rFonts w:ascii="Times New Roman" w:eastAsia="Times New Roman" w:hAnsi="Times New Roman" w:cs="Times New Roman"/>
          <w:b/>
          <w:bCs/>
          <w:i/>
          <w:sz w:val="26"/>
          <w:szCs w:val="26"/>
        </w:rPr>
        <w:t>Nomnieks</w:t>
      </w:r>
      <w:r w:rsidRPr="009745A9">
        <w:rPr>
          <w:rFonts w:ascii="Times New Roman" w:eastAsia="Times New Roman" w:hAnsi="Times New Roman" w:cs="Times New Roman"/>
          <w:bCs/>
          <w:sz w:val="26"/>
          <w:szCs w:val="26"/>
        </w:rPr>
        <w:t>, parakstot šo līgumu, atļauj Iznomātājam līguma administrēšanas procesā, saskaņā ar Fizisko personu datu aizsardzības likumu, apstrādāt savus personas datus (t.sk. personas kodu).</w:t>
      </w:r>
      <w:r w:rsidR="00987BC1">
        <w:rPr>
          <w:rFonts w:ascii="Times New Roman" w:eastAsia="Times New Roman" w:hAnsi="Times New Roman" w:cs="Times New Roman"/>
          <w:bCs/>
          <w:sz w:val="26"/>
          <w:szCs w:val="26"/>
        </w:rPr>
        <w:t xml:space="preserve"> </w:t>
      </w:r>
    </w:p>
    <w:p w:rsidR="002C66D5" w:rsidRDefault="002C66D5" w:rsidP="00307195">
      <w:pPr>
        <w:tabs>
          <w:tab w:val="left" w:pos="0"/>
        </w:tabs>
        <w:spacing w:after="0" w:line="240" w:lineRule="auto"/>
        <w:ind w:right="-766"/>
        <w:jc w:val="both"/>
        <w:rPr>
          <w:rFonts w:ascii="Times New Roman" w:eastAsia="Times New Roman" w:hAnsi="Times New Roman" w:cs="Times New Roman"/>
          <w:b/>
          <w:bCs/>
          <w:sz w:val="26"/>
          <w:szCs w:val="26"/>
        </w:rPr>
        <w:sectPr w:rsidR="002C66D5" w:rsidSect="00C6034A">
          <w:pgSz w:w="11906" w:h="16838"/>
          <w:pgMar w:top="1440" w:right="1418" w:bottom="567" w:left="1797" w:header="709" w:footer="709" w:gutter="0"/>
          <w:cols w:space="708"/>
          <w:docGrid w:linePitch="360"/>
        </w:sectPr>
      </w:pPr>
    </w:p>
    <w:p w:rsidR="00987BC1" w:rsidRPr="00307195" w:rsidRDefault="00987BC1" w:rsidP="00307195">
      <w:pPr>
        <w:tabs>
          <w:tab w:val="left" w:pos="0"/>
        </w:tabs>
        <w:spacing w:after="120" w:line="240" w:lineRule="auto"/>
        <w:ind w:right="-766"/>
        <w:jc w:val="both"/>
        <w:rPr>
          <w:rFonts w:ascii="Times New Roman" w:eastAsia="Times New Roman" w:hAnsi="Times New Roman" w:cs="Times New Roman"/>
          <w:b/>
          <w:bCs/>
          <w:sz w:val="26"/>
          <w:szCs w:val="26"/>
        </w:rPr>
      </w:pPr>
      <w:r w:rsidRPr="00307195">
        <w:rPr>
          <w:rFonts w:ascii="Times New Roman" w:eastAsia="Times New Roman" w:hAnsi="Times New Roman" w:cs="Times New Roman"/>
          <w:b/>
          <w:bCs/>
          <w:sz w:val="26"/>
          <w:szCs w:val="26"/>
        </w:rPr>
        <w:t>Iznomātājs</w:t>
      </w:r>
      <w:r w:rsidR="00434ACA" w:rsidRPr="00307195">
        <w:rPr>
          <w:rFonts w:ascii="Times New Roman" w:eastAsia="Times New Roman" w:hAnsi="Times New Roman" w:cs="Times New Roman"/>
          <w:b/>
          <w:bCs/>
          <w:sz w:val="26"/>
          <w:szCs w:val="26"/>
        </w:rPr>
        <w:tab/>
      </w:r>
      <w:r w:rsidR="00434ACA" w:rsidRPr="00307195">
        <w:rPr>
          <w:rFonts w:ascii="Times New Roman" w:eastAsia="Times New Roman" w:hAnsi="Times New Roman" w:cs="Times New Roman"/>
          <w:b/>
          <w:bCs/>
          <w:sz w:val="26"/>
          <w:szCs w:val="26"/>
        </w:rPr>
        <w:tab/>
      </w:r>
      <w:r w:rsidR="00434ACA" w:rsidRPr="00307195">
        <w:rPr>
          <w:rFonts w:ascii="Times New Roman" w:eastAsia="Times New Roman" w:hAnsi="Times New Roman" w:cs="Times New Roman"/>
          <w:b/>
          <w:bCs/>
          <w:sz w:val="26"/>
          <w:szCs w:val="26"/>
        </w:rPr>
        <w:tab/>
      </w:r>
      <w:r w:rsidR="00434ACA" w:rsidRPr="00307195">
        <w:rPr>
          <w:rFonts w:ascii="Times New Roman" w:eastAsia="Times New Roman" w:hAnsi="Times New Roman" w:cs="Times New Roman"/>
          <w:b/>
          <w:bCs/>
          <w:sz w:val="26"/>
          <w:szCs w:val="26"/>
        </w:rPr>
        <w:tab/>
      </w:r>
      <w:r w:rsidR="00434ACA" w:rsidRPr="00307195">
        <w:rPr>
          <w:rFonts w:ascii="Times New Roman" w:eastAsia="Times New Roman" w:hAnsi="Times New Roman" w:cs="Times New Roman"/>
          <w:b/>
          <w:bCs/>
          <w:sz w:val="26"/>
          <w:szCs w:val="26"/>
        </w:rPr>
        <w:tab/>
      </w:r>
      <w:r w:rsidR="00434ACA" w:rsidRPr="00307195">
        <w:rPr>
          <w:rFonts w:ascii="Times New Roman" w:eastAsia="Times New Roman" w:hAnsi="Times New Roman" w:cs="Times New Roman"/>
          <w:b/>
          <w:bCs/>
          <w:sz w:val="26"/>
          <w:szCs w:val="26"/>
        </w:rPr>
        <w:tab/>
      </w:r>
      <w:r w:rsidR="001F71D8" w:rsidRPr="00307195">
        <w:rPr>
          <w:rFonts w:ascii="Times New Roman" w:eastAsia="Times New Roman" w:hAnsi="Times New Roman" w:cs="Times New Roman"/>
          <w:b/>
          <w:bCs/>
          <w:sz w:val="26"/>
          <w:szCs w:val="26"/>
        </w:rPr>
        <w:tab/>
      </w:r>
    </w:p>
    <w:p w:rsidR="00987BC1" w:rsidRPr="004C25A5" w:rsidRDefault="00987BC1" w:rsidP="00307195">
      <w:pPr>
        <w:spacing w:after="120" w:line="240" w:lineRule="auto"/>
        <w:ind w:right="-41"/>
        <w:jc w:val="both"/>
        <w:rPr>
          <w:rFonts w:ascii="Times New Roman" w:eastAsia="Times New Roman" w:hAnsi="Times New Roman" w:cs="Times New Roman"/>
          <w:sz w:val="26"/>
          <w:szCs w:val="26"/>
        </w:rPr>
      </w:pPr>
      <w:r w:rsidRPr="004C25A5">
        <w:rPr>
          <w:rFonts w:ascii="Times New Roman" w:eastAsia="Times New Roman" w:hAnsi="Times New Roman" w:cs="Times New Roman"/>
          <w:sz w:val="26"/>
          <w:szCs w:val="26"/>
        </w:rPr>
        <w:t xml:space="preserve">__________________ </w:t>
      </w:r>
      <w:r w:rsidR="00174CC1">
        <w:rPr>
          <w:rFonts w:ascii="Times New Roman" w:eastAsia="Times New Roman" w:hAnsi="Times New Roman" w:cs="Times New Roman"/>
          <w:sz w:val="26"/>
          <w:szCs w:val="26"/>
        </w:rPr>
        <w:tab/>
      </w:r>
      <w:r w:rsidR="00174CC1">
        <w:rPr>
          <w:rFonts w:ascii="Times New Roman" w:eastAsia="Times New Roman" w:hAnsi="Times New Roman" w:cs="Times New Roman"/>
          <w:sz w:val="26"/>
          <w:szCs w:val="26"/>
        </w:rPr>
        <w:tab/>
      </w:r>
    </w:p>
    <w:p w:rsidR="00307195" w:rsidRPr="004C25A5" w:rsidRDefault="00307195" w:rsidP="00307195">
      <w:pPr>
        <w:spacing w:after="120" w:line="240" w:lineRule="auto"/>
        <w:ind w:right="-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Izpilddirektors S.Hristoļubovs</w:t>
      </w:r>
    </w:p>
    <w:p w:rsidR="00987BC1" w:rsidRPr="004C25A5" w:rsidRDefault="00987BC1" w:rsidP="00987BC1">
      <w:pPr>
        <w:spacing w:after="0" w:line="240" w:lineRule="auto"/>
        <w:ind w:right="-41"/>
        <w:jc w:val="both"/>
        <w:rPr>
          <w:rFonts w:ascii="Times New Roman" w:eastAsia="Times New Roman" w:hAnsi="Times New Roman" w:cs="Times New Roman"/>
          <w:b/>
          <w:sz w:val="26"/>
          <w:szCs w:val="26"/>
        </w:rPr>
      </w:pPr>
      <w:r w:rsidRPr="004C25A5">
        <w:rPr>
          <w:rFonts w:ascii="Times New Roman" w:eastAsia="Times New Roman" w:hAnsi="Times New Roman" w:cs="Times New Roman"/>
          <w:b/>
          <w:sz w:val="26"/>
          <w:szCs w:val="26"/>
        </w:rPr>
        <w:t>Rīgas Ziemeļu izpilddirekcija</w:t>
      </w:r>
    </w:p>
    <w:p w:rsidR="00987BC1" w:rsidRPr="004C25A5" w:rsidRDefault="00987BC1" w:rsidP="00987BC1">
      <w:pPr>
        <w:spacing w:after="0" w:line="240" w:lineRule="auto"/>
        <w:ind w:right="-41"/>
        <w:jc w:val="both"/>
        <w:rPr>
          <w:rFonts w:ascii="Times New Roman" w:eastAsia="Times New Roman" w:hAnsi="Times New Roman" w:cs="Times New Roman"/>
          <w:sz w:val="26"/>
          <w:szCs w:val="26"/>
        </w:rPr>
      </w:pPr>
      <w:r w:rsidRPr="004C25A5">
        <w:rPr>
          <w:rFonts w:ascii="Times New Roman" w:eastAsia="Times New Roman" w:hAnsi="Times New Roman" w:cs="Times New Roman"/>
          <w:sz w:val="26"/>
          <w:szCs w:val="26"/>
        </w:rPr>
        <w:t>Adrese: Rūpniecības iela 21, Rīga, LV-1045</w:t>
      </w:r>
    </w:p>
    <w:p w:rsidR="00987BC1" w:rsidRPr="004C25A5" w:rsidRDefault="00987BC1" w:rsidP="00987BC1">
      <w:pPr>
        <w:spacing w:after="0" w:line="240" w:lineRule="auto"/>
        <w:ind w:right="-41"/>
        <w:jc w:val="both"/>
        <w:rPr>
          <w:rFonts w:ascii="Times New Roman" w:eastAsia="Times New Roman" w:hAnsi="Times New Roman" w:cs="Times New Roman"/>
          <w:b/>
          <w:sz w:val="26"/>
          <w:szCs w:val="26"/>
        </w:rPr>
      </w:pPr>
      <w:r w:rsidRPr="004C25A5">
        <w:rPr>
          <w:rFonts w:ascii="Times New Roman" w:eastAsia="Times New Roman" w:hAnsi="Times New Roman" w:cs="Times New Roman"/>
          <w:b/>
          <w:sz w:val="26"/>
          <w:szCs w:val="26"/>
        </w:rPr>
        <w:t>Norēķinu rekvizīti:</w:t>
      </w:r>
    </w:p>
    <w:p w:rsidR="00987BC1" w:rsidRPr="004C25A5" w:rsidRDefault="00987BC1" w:rsidP="00987BC1">
      <w:pPr>
        <w:spacing w:after="0" w:line="240" w:lineRule="auto"/>
        <w:ind w:right="-41"/>
        <w:jc w:val="both"/>
        <w:rPr>
          <w:rFonts w:ascii="Times New Roman" w:eastAsia="Times New Roman" w:hAnsi="Times New Roman" w:cs="Times New Roman"/>
          <w:sz w:val="26"/>
          <w:szCs w:val="26"/>
        </w:rPr>
      </w:pPr>
      <w:r w:rsidRPr="004C25A5">
        <w:rPr>
          <w:rFonts w:ascii="Times New Roman" w:eastAsia="Times New Roman" w:hAnsi="Times New Roman" w:cs="Times New Roman"/>
          <w:sz w:val="26"/>
          <w:szCs w:val="26"/>
        </w:rPr>
        <w:t>Rīgas pilsētas pašvaldība</w:t>
      </w:r>
    </w:p>
    <w:p w:rsidR="00987BC1" w:rsidRPr="004C25A5" w:rsidRDefault="00987BC1" w:rsidP="00987BC1">
      <w:pPr>
        <w:spacing w:after="0" w:line="240" w:lineRule="auto"/>
        <w:ind w:right="-41"/>
        <w:jc w:val="both"/>
        <w:rPr>
          <w:rFonts w:ascii="Times New Roman" w:eastAsia="Times New Roman" w:hAnsi="Times New Roman" w:cs="Times New Roman"/>
          <w:sz w:val="26"/>
          <w:szCs w:val="26"/>
        </w:rPr>
      </w:pPr>
      <w:r w:rsidRPr="004C25A5">
        <w:rPr>
          <w:rFonts w:ascii="Times New Roman" w:eastAsia="Times New Roman" w:hAnsi="Times New Roman" w:cs="Times New Roman"/>
          <w:sz w:val="26"/>
          <w:szCs w:val="26"/>
        </w:rPr>
        <w:t>Adrese: Rātslaukums 1, Rīga, LV-1050</w:t>
      </w:r>
    </w:p>
    <w:p w:rsidR="00987BC1" w:rsidRPr="004C25A5" w:rsidRDefault="00987BC1" w:rsidP="00987BC1">
      <w:pPr>
        <w:spacing w:after="0" w:line="240" w:lineRule="auto"/>
        <w:ind w:right="-41"/>
        <w:jc w:val="both"/>
        <w:rPr>
          <w:rFonts w:ascii="Times New Roman" w:eastAsia="Times New Roman" w:hAnsi="Times New Roman" w:cs="Times New Roman"/>
          <w:sz w:val="26"/>
          <w:szCs w:val="26"/>
        </w:rPr>
      </w:pPr>
      <w:r w:rsidRPr="004C25A5">
        <w:rPr>
          <w:rFonts w:ascii="Times New Roman" w:eastAsia="Times New Roman" w:hAnsi="Times New Roman" w:cs="Times New Roman"/>
          <w:sz w:val="26"/>
          <w:szCs w:val="26"/>
        </w:rPr>
        <w:t>NMR kods: 90011524360</w:t>
      </w:r>
    </w:p>
    <w:p w:rsidR="00987BC1" w:rsidRDefault="00987BC1" w:rsidP="00987BC1">
      <w:pPr>
        <w:spacing w:after="0" w:line="240" w:lineRule="auto"/>
        <w:ind w:right="-41"/>
        <w:jc w:val="both"/>
        <w:rPr>
          <w:rFonts w:ascii="Times New Roman" w:eastAsia="Times New Roman" w:hAnsi="Times New Roman" w:cs="Times New Roman"/>
          <w:sz w:val="26"/>
          <w:szCs w:val="26"/>
        </w:rPr>
      </w:pPr>
      <w:r w:rsidRPr="004C25A5">
        <w:rPr>
          <w:rFonts w:ascii="Times New Roman" w:eastAsia="Times New Roman" w:hAnsi="Times New Roman" w:cs="Times New Roman"/>
          <w:sz w:val="26"/>
          <w:szCs w:val="26"/>
        </w:rPr>
        <w:t>PVN reģ.Nr.LV90011524360</w:t>
      </w:r>
    </w:p>
    <w:p w:rsidR="00DF1319" w:rsidRDefault="00DF1319" w:rsidP="00DF1319">
      <w:pPr>
        <w:tabs>
          <w:tab w:val="left" w:pos="720"/>
        </w:tabs>
        <w:spacing w:after="0" w:line="240" w:lineRule="auto"/>
        <w:ind w:right="-7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Banka:Luminor Bank AS Latvijas filiāle</w:t>
      </w:r>
    </w:p>
    <w:p w:rsidR="00DF1319" w:rsidRDefault="00DF1319" w:rsidP="00DF1319">
      <w:pPr>
        <w:tabs>
          <w:tab w:val="left" w:pos="720"/>
        </w:tabs>
        <w:spacing w:after="0" w:line="240" w:lineRule="auto"/>
        <w:ind w:right="-7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Kods: RIKOLV2X</w:t>
      </w:r>
    </w:p>
    <w:p w:rsidR="00DF1319" w:rsidRPr="004C25A5" w:rsidRDefault="00DF1319" w:rsidP="00DF1319">
      <w:pPr>
        <w:spacing w:after="0" w:line="240" w:lineRule="auto"/>
        <w:ind w:right="-41"/>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lang w:eastAsia="lv-LV"/>
        </w:rPr>
        <w:t>Konts: LV38RIKO0020900011010</w:t>
      </w:r>
    </w:p>
    <w:p w:rsidR="00987BC1" w:rsidRPr="00987BC1" w:rsidRDefault="00987BC1" w:rsidP="00987BC1">
      <w:pPr>
        <w:tabs>
          <w:tab w:val="left" w:pos="0"/>
        </w:tabs>
        <w:spacing w:after="0" w:line="240" w:lineRule="auto"/>
        <w:ind w:right="-766"/>
        <w:jc w:val="both"/>
        <w:rPr>
          <w:rFonts w:ascii="Times New Roman" w:eastAsia="Times New Roman" w:hAnsi="Times New Roman" w:cs="Times New Roman"/>
          <w:b/>
          <w:bCs/>
          <w:sz w:val="26"/>
          <w:szCs w:val="26"/>
          <w:u w:val="single"/>
        </w:rPr>
      </w:pPr>
      <w:r w:rsidRPr="004C25A5">
        <w:rPr>
          <w:rFonts w:ascii="Times New Roman" w:eastAsia="Times New Roman" w:hAnsi="Times New Roman" w:cs="Times New Roman"/>
          <w:sz w:val="26"/>
          <w:szCs w:val="26"/>
        </w:rPr>
        <w:t>20</w:t>
      </w:r>
      <w:r w:rsidR="000F7C9C">
        <w:rPr>
          <w:rFonts w:ascii="Times New Roman" w:eastAsia="Times New Roman" w:hAnsi="Times New Roman" w:cs="Times New Roman"/>
          <w:sz w:val="26"/>
          <w:szCs w:val="26"/>
        </w:rPr>
        <w:t>2</w:t>
      </w:r>
      <w:r w:rsidR="0011197C">
        <w:rPr>
          <w:rFonts w:ascii="Times New Roman" w:eastAsia="Times New Roman" w:hAnsi="Times New Roman" w:cs="Times New Roman"/>
          <w:sz w:val="26"/>
          <w:szCs w:val="26"/>
        </w:rPr>
        <w:t>1</w:t>
      </w:r>
      <w:r w:rsidRPr="004C25A5">
        <w:rPr>
          <w:rFonts w:ascii="Times New Roman" w:eastAsia="Times New Roman" w:hAnsi="Times New Roman" w:cs="Times New Roman"/>
          <w:sz w:val="26"/>
          <w:szCs w:val="26"/>
        </w:rPr>
        <w:t>.gada____________</w:t>
      </w:r>
      <w:r w:rsidR="00307195">
        <w:rPr>
          <w:rFonts w:ascii="Times New Roman" w:eastAsia="Times New Roman" w:hAnsi="Times New Roman" w:cs="Times New Roman"/>
          <w:sz w:val="26"/>
          <w:szCs w:val="26"/>
        </w:rPr>
        <w:t>____</w:t>
      </w:r>
      <w:r w:rsidR="00174CC1">
        <w:rPr>
          <w:rFonts w:ascii="Times New Roman" w:eastAsia="Times New Roman" w:hAnsi="Times New Roman" w:cs="Times New Roman"/>
          <w:sz w:val="26"/>
          <w:szCs w:val="26"/>
        </w:rPr>
        <w:tab/>
      </w:r>
      <w:r w:rsidR="00174CC1">
        <w:rPr>
          <w:rFonts w:ascii="Times New Roman" w:eastAsia="Times New Roman" w:hAnsi="Times New Roman" w:cs="Times New Roman"/>
          <w:sz w:val="26"/>
          <w:szCs w:val="26"/>
        </w:rPr>
        <w:tab/>
      </w:r>
      <w:r w:rsidR="00174CC1">
        <w:rPr>
          <w:rFonts w:ascii="Times New Roman" w:eastAsia="Times New Roman" w:hAnsi="Times New Roman" w:cs="Times New Roman"/>
          <w:sz w:val="26"/>
          <w:szCs w:val="26"/>
        </w:rPr>
        <w:tab/>
      </w:r>
      <w:r w:rsidR="00174CC1">
        <w:rPr>
          <w:rFonts w:ascii="Times New Roman" w:eastAsia="Times New Roman" w:hAnsi="Times New Roman" w:cs="Times New Roman"/>
          <w:sz w:val="26"/>
          <w:szCs w:val="26"/>
        </w:rPr>
        <w:tab/>
      </w:r>
    </w:p>
    <w:tbl>
      <w:tblPr>
        <w:tblW w:w="9180" w:type="dxa"/>
        <w:tblLook w:val="01E0" w:firstRow="1" w:lastRow="1" w:firstColumn="1" w:lastColumn="1" w:noHBand="0" w:noVBand="0"/>
      </w:tblPr>
      <w:tblGrid>
        <w:gridCol w:w="4928"/>
        <w:gridCol w:w="4252"/>
      </w:tblGrid>
      <w:tr w:rsidR="00987BC1" w:rsidRPr="004C25A5" w:rsidTr="0061061D">
        <w:trPr>
          <w:trHeight w:val="6169"/>
        </w:trPr>
        <w:tc>
          <w:tcPr>
            <w:tcW w:w="4928" w:type="dxa"/>
            <w:shd w:val="clear" w:color="auto" w:fill="auto"/>
          </w:tcPr>
          <w:p w:rsidR="00987BC1" w:rsidRDefault="00013548" w:rsidP="00307195">
            <w:pPr>
              <w:spacing w:after="360"/>
              <w:ind w:right="-41"/>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Nomnieks</w:t>
            </w:r>
          </w:p>
          <w:p w:rsidR="00013548" w:rsidRDefault="00013548" w:rsidP="00013548">
            <w:pPr>
              <w:spacing w:before="120" w:after="0"/>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w:t>
            </w:r>
          </w:p>
          <w:p w:rsidR="00013548" w:rsidRDefault="00013548" w:rsidP="00013548">
            <w:pPr>
              <w:spacing w:before="120" w:after="0"/>
              <w:ind w:right="-40"/>
              <w:jc w:val="both"/>
              <w:rPr>
                <w:rFonts w:ascii="Times New Roman" w:eastAsia="Times New Roman" w:hAnsi="Times New Roman" w:cs="Times New Roman"/>
                <w:sz w:val="26"/>
                <w:szCs w:val="26"/>
              </w:rPr>
            </w:pPr>
          </w:p>
          <w:p w:rsidR="008037D5" w:rsidRDefault="008037D5" w:rsidP="005C3EA1">
            <w:pPr>
              <w:spacing w:after="0"/>
              <w:ind w:right="-40"/>
              <w:rPr>
                <w:rFonts w:ascii="Times New Roman" w:eastAsia="Times New Roman" w:hAnsi="Times New Roman" w:cs="Times New Roman"/>
                <w:sz w:val="26"/>
                <w:szCs w:val="26"/>
              </w:rPr>
            </w:pPr>
          </w:p>
          <w:p w:rsidR="00013548" w:rsidRDefault="00013548" w:rsidP="005C3EA1">
            <w:pPr>
              <w:spacing w:after="0"/>
              <w:ind w:right="-40"/>
              <w:rPr>
                <w:rFonts w:ascii="Times New Roman" w:eastAsia="Times New Roman" w:hAnsi="Times New Roman" w:cs="Times New Roman"/>
                <w:sz w:val="26"/>
                <w:szCs w:val="26"/>
              </w:rPr>
            </w:pPr>
          </w:p>
          <w:p w:rsidR="0076448D" w:rsidRDefault="0076448D" w:rsidP="0076448D">
            <w:pPr>
              <w:spacing w:after="0"/>
              <w:ind w:right="-40"/>
              <w:jc w:val="both"/>
              <w:rPr>
                <w:rFonts w:ascii="Times New Roman" w:eastAsia="Times New Roman" w:hAnsi="Times New Roman" w:cs="Times New Roman"/>
                <w:sz w:val="26"/>
                <w:szCs w:val="26"/>
              </w:rPr>
            </w:pPr>
          </w:p>
          <w:p w:rsidR="00307195" w:rsidRDefault="00307195" w:rsidP="0076448D">
            <w:pPr>
              <w:spacing w:after="0"/>
              <w:ind w:right="-40"/>
              <w:jc w:val="both"/>
              <w:rPr>
                <w:rFonts w:ascii="Times New Roman" w:eastAsia="Times New Roman" w:hAnsi="Times New Roman" w:cs="Times New Roman"/>
                <w:sz w:val="26"/>
                <w:szCs w:val="26"/>
              </w:rPr>
            </w:pPr>
          </w:p>
          <w:p w:rsidR="00307195" w:rsidRDefault="00307195" w:rsidP="0076448D">
            <w:pPr>
              <w:spacing w:after="0"/>
              <w:ind w:right="-40"/>
              <w:jc w:val="both"/>
              <w:rPr>
                <w:rFonts w:ascii="Times New Roman" w:eastAsia="Times New Roman" w:hAnsi="Times New Roman" w:cs="Times New Roman"/>
                <w:sz w:val="26"/>
                <w:szCs w:val="26"/>
              </w:rPr>
            </w:pPr>
          </w:p>
          <w:p w:rsidR="00307195" w:rsidRDefault="00307195" w:rsidP="0076448D">
            <w:pPr>
              <w:spacing w:after="0"/>
              <w:ind w:right="-40"/>
              <w:jc w:val="both"/>
              <w:rPr>
                <w:rFonts w:ascii="Times New Roman" w:eastAsia="Times New Roman" w:hAnsi="Times New Roman" w:cs="Times New Roman"/>
                <w:sz w:val="26"/>
                <w:szCs w:val="26"/>
              </w:rPr>
            </w:pPr>
          </w:p>
          <w:p w:rsidR="00307195" w:rsidRDefault="00307195" w:rsidP="0076448D">
            <w:pPr>
              <w:spacing w:after="0"/>
              <w:ind w:right="-40"/>
              <w:jc w:val="both"/>
              <w:rPr>
                <w:rFonts w:ascii="Times New Roman" w:eastAsia="Times New Roman" w:hAnsi="Times New Roman" w:cs="Times New Roman"/>
                <w:sz w:val="26"/>
                <w:szCs w:val="26"/>
              </w:rPr>
            </w:pPr>
          </w:p>
          <w:p w:rsidR="00307195" w:rsidRDefault="00307195" w:rsidP="0076448D">
            <w:pPr>
              <w:spacing w:after="0"/>
              <w:ind w:right="-40"/>
              <w:jc w:val="both"/>
              <w:rPr>
                <w:rFonts w:ascii="Times New Roman" w:eastAsia="Times New Roman" w:hAnsi="Times New Roman" w:cs="Times New Roman"/>
                <w:sz w:val="26"/>
                <w:szCs w:val="26"/>
              </w:rPr>
            </w:pPr>
          </w:p>
          <w:p w:rsidR="00307195" w:rsidRDefault="00307195" w:rsidP="007E3C1E">
            <w:pPr>
              <w:spacing w:after="120"/>
              <w:ind w:right="-40"/>
              <w:jc w:val="both"/>
              <w:rPr>
                <w:rFonts w:ascii="Times New Roman" w:eastAsia="Times New Roman" w:hAnsi="Times New Roman" w:cs="Times New Roman"/>
                <w:sz w:val="26"/>
                <w:szCs w:val="26"/>
              </w:rPr>
            </w:pPr>
          </w:p>
          <w:p w:rsidR="00307195" w:rsidRDefault="00307195" w:rsidP="00307195">
            <w:pPr>
              <w:spacing w:after="240"/>
              <w:ind w:right="-40"/>
              <w:jc w:val="both"/>
              <w:rPr>
                <w:rFonts w:ascii="Times New Roman" w:eastAsia="Times New Roman" w:hAnsi="Times New Roman" w:cs="Times New Roman"/>
                <w:sz w:val="26"/>
                <w:szCs w:val="26"/>
              </w:rPr>
            </w:pPr>
          </w:p>
          <w:p w:rsidR="0076448D" w:rsidRPr="004C25A5" w:rsidRDefault="0076448D" w:rsidP="00307195">
            <w:pPr>
              <w:spacing w:after="240"/>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000F7C9C">
              <w:rPr>
                <w:rFonts w:ascii="Times New Roman" w:eastAsia="Times New Roman" w:hAnsi="Times New Roman" w:cs="Times New Roman"/>
                <w:sz w:val="26"/>
                <w:szCs w:val="26"/>
              </w:rPr>
              <w:t>2</w:t>
            </w:r>
            <w:r w:rsidR="0011197C">
              <w:rPr>
                <w:rFonts w:ascii="Times New Roman" w:eastAsia="Times New Roman" w:hAnsi="Times New Roman" w:cs="Times New Roman"/>
                <w:sz w:val="26"/>
                <w:szCs w:val="26"/>
              </w:rPr>
              <w:t>1</w:t>
            </w:r>
            <w:r>
              <w:rPr>
                <w:rFonts w:ascii="Times New Roman" w:eastAsia="Times New Roman" w:hAnsi="Times New Roman" w:cs="Times New Roman"/>
                <w:sz w:val="26"/>
                <w:szCs w:val="26"/>
              </w:rPr>
              <w:t>. gada ________________</w:t>
            </w:r>
          </w:p>
        </w:tc>
        <w:tc>
          <w:tcPr>
            <w:tcW w:w="4252" w:type="dxa"/>
            <w:shd w:val="clear" w:color="auto" w:fill="auto"/>
          </w:tcPr>
          <w:p w:rsidR="00987BC1" w:rsidRPr="004C25A5" w:rsidRDefault="00987BC1" w:rsidP="0061061D">
            <w:pPr>
              <w:spacing w:after="0" w:line="240" w:lineRule="auto"/>
              <w:ind w:left="681" w:right="-597" w:firstLine="338"/>
              <w:jc w:val="both"/>
              <w:rPr>
                <w:rFonts w:ascii="Times New Roman" w:eastAsia="Times New Roman" w:hAnsi="Times New Roman" w:cs="Times New Roman"/>
                <w:sz w:val="26"/>
                <w:szCs w:val="26"/>
              </w:rPr>
            </w:pPr>
          </w:p>
        </w:tc>
      </w:tr>
    </w:tbl>
    <w:p w:rsidR="00013548" w:rsidRDefault="00013548" w:rsidP="00987BC1">
      <w:pPr>
        <w:spacing w:after="0" w:line="240" w:lineRule="auto"/>
        <w:ind w:right="-766"/>
        <w:jc w:val="both"/>
        <w:rPr>
          <w:rFonts w:ascii="Times New Roman" w:eastAsia="Times New Roman" w:hAnsi="Times New Roman" w:cs="Times New Roman"/>
          <w:sz w:val="26"/>
          <w:szCs w:val="26"/>
        </w:rPr>
        <w:sectPr w:rsidR="00013548" w:rsidSect="00013548">
          <w:type w:val="continuous"/>
          <w:pgSz w:w="11906" w:h="16838"/>
          <w:pgMar w:top="1440" w:right="1800" w:bottom="1440" w:left="1800" w:header="708" w:footer="708" w:gutter="0"/>
          <w:cols w:num="2" w:space="708"/>
          <w:docGrid w:linePitch="360"/>
        </w:sectPr>
      </w:pPr>
    </w:p>
    <w:p w:rsidR="002C4C67" w:rsidRPr="002C4C67" w:rsidRDefault="002C4C67" w:rsidP="00987BC1">
      <w:pPr>
        <w:spacing w:after="0" w:line="240" w:lineRule="auto"/>
        <w:ind w:right="-766"/>
        <w:jc w:val="both"/>
        <w:rPr>
          <w:rFonts w:ascii="Times New Roman" w:eastAsia="Times New Roman" w:hAnsi="Times New Roman" w:cs="Times New Roman"/>
          <w:sz w:val="26"/>
          <w:szCs w:val="26"/>
        </w:rPr>
      </w:pPr>
    </w:p>
    <w:sectPr w:rsidR="002C4C67" w:rsidRPr="002C4C67" w:rsidSect="00013548">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C67"/>
    <w:rsid w:val="00000E46"/>
    <w:rsid w:val="000122C4"/>
    <w:rsid w:val="00013548"/>
    <w:rsid w:val="000358B4"/>
    <w:rsid w:val="000358BE"/>
    <w:rsid w:val="00057546"/>
    <w:rsid w:val="0006188D"/>
    <w:rsid w:val="00063548"/>
    <w:rsid w:val="00064FAD"/>
    <w:rsid w:val="0009227C"/>
    <w:rsid w:val="00097838"/>
    <w:rsid w:val="000A3DBD"/>
    <w:rsid w:val="000B1E7C"/>
    <w:rsid w:val="000B6F2A"/>
    <w:rsid w:val="000C58A7"/>
    <w:rsid w:val="000D0053"/>
    <w:rsid w:val="000D0E6D"/>
    <w:rsid w:val="000F1A73"/>
    <w:rsid w:val="000F7C9C"/>
    <w:rsid w:val="00103A80"/>
    <w:rsid w:val="0011197C"/>
    <w:rsid w:val="00114A3C"/>
    <w:rsid w:val="00115E67"/>
    <w:rsid w:val="001247F9"/>
    <w:rsid w:val="00124E69"/>
    <w:rsid w:val="00146967"/>
    <w:rsid w:val="001500BB"/>
    <w:rsid w:val="001626E3"/>
    <w:rsid w:val="00163B49"/>
    <w:rsid w:val="00165304"/>
    <w:rsid w:val="0017015C"/>
    <w:rsid w:val="001740A4"/>
    <w:rsid w:val="00174CC1"/>
    <w:rsid w:val="00195C09"/>
    <w:rsid w:val="001A03F2"/>
    <w:rsid w:val="001A7014"/>
    <w:rsid w:val="001B004E"/>
    <w:rsid w:val="001B1FEA"/>
    <w:rsid w:val="001B61AD"/>
    <w:rsid w:val="001B7500"/>
    <w:rsid w:val="001C2151"/>
    <w:rsid w:val="001E709A"/>
    <w:rsid w:val="001F71D8"/>
    <w:rsid w:val="00210A03"/>
    <w:rsid w:val="00215C1E"/>
    <w:rsid w:val="00234695"/>
    <w:rsid w:val="002537F7"/>
    <w:rsid w:val="00264E37"/>
    <w:rsid w:val="00277B10"/>
    <w:rsid w:val="002905B5"/>
    <w:rsid w:val="00292C07"/>
    <w:rsid w:val="002A1B48"/>
    <w:rsid w:val="002B3223"/>
    <w:rsid w:val="002B6F03"/>
    <w:rsid w:val="002C11C7"/>
    <w:rsid w:val="002C4C67"/>
    <w:rsid w:val="002C5D83"/>
    <w:rsid w:val="002C6286"/>
    <w:rsid w:val="002C66D5"/>
    <w:rsid w:val="002D3990"/>
    <w:rsid w:val="002D4EB2"/>
    <w:rsid w:val="002F0B57"/>
    <w:rsid w:val="002F399C"/>
    <w:rsid w:val="00307195"/>
    <w:rsid w:val="00307CD2"/>
    <w:rsid w:val="00317316"/>
    <w:rsid w:val="00321552"/>
    <w:rsid w:val="00331701"/>
    <w:rsid w:val="00333F2A"/>
    <w:rsid w:val="00335AC5"/>
    <w:rsid w:val="003411E7"/>
    <w:rsid w:val="00345538"/>
    <w:rsid w:val="00352ED7"/>
    <w:rsid w:val="00356DA7"/>
    <w:rsid w:val="003717E8"/>
    <w:rsid w:val="00372EFB"/>
    <w:rsid w:val="003759C3"/>
    <w:rsid w:val="00386A16"/>
    <w:rsid w:val="003A4179"/>
    <w:rsid w:val="003D5057"/>
    <w:rsid w:val="003D5447"/>
    <w:rsid w:val="003D5EB0"/>
    <w:rsid w:val="003E12D8"/>
    <w:rsid w:val="003E330D"/>
    <w:rsid w:val="003F0C6F"/>
    <w:rsid w:val="003F23B9"/>
    <w:rsid w:val="00403EDA"/>
    <w:rsid w:val="00403FFF"/>
    <w:rsid w:val="00434ACA"/>
    <w:rsid w:val="00446456"/>
    <w:rsid w:val="00466DB4"/>
    <w:rsid w:val="00470D4A"/>
    <w:rsid w:val="00474D9F"/>
    <w:rsid w:val="00477139"/>
    <w:rsid w:val="00487F46"/>
    <w:rsid w:val="0049049D"/>
    <w:rsid w:val="00492D57"/>
    <w:rsid w:val="004A05F1"/>
    <w:rsid w:val="004A2529"/>
    <w:rsid w:val="004A7FAE"/>
    <w:rsid w:val="004B3AC2"/>
    <w:rsid w:val="004C04AB"/>
    <w:rsid w:val="004C25A5"/>
    <w:rsid w:val="004C331C"/>
    <w:rsid w:val="004C5C7C"/>
    <w:rsid w:val="004E5416"/>
    <w:rsid w:val="004F0A0E"/>
    <w:rsid w:val="004F4DB7"/>
    <w:rsid w:val="005052EE"/>
    <w:rsid w:val="00510C2D"/>
    <w:rsid w:val="00512EE4"/>
    <w:rsid w:val="00531DD9"/>
    <w:rsid w:val="00537923"/>
    <w:rsid w:val="00540FF5"/>
    <w:rsid w:val="005562F0"/>
    <w:rsid w:val="0055645E"/>
    <w:rsid w:val="0057023A"/>
    <w:rsid w:val="00571451"/>
    <w:rsid w:val="00575C9E"/>
    <w:rsid w:val="005766E2"/>
    <w:rsid w:val="00582859"/>
    <w:rsid w:val="00587DC7"/>
    <w:rsid w:val="00592034"/>
    <w:rsid w:val="00595D3E"/>
    <w:rsid w:val="005A1671"/>
    <w:rsid w:val="005A2AF2"/>
    <w:rsid w:val="005A78C0"/>
    <w:rsid w:val="005A7E5F"/>
    <w:rsid w:val="005B6552"/>
    <w:rsid w:val="005B7D7C"/>
    <w:rsid w:val="005C03A5"/>
    <w:rsid w:val="005C274A"/>
    <w:rsid w:val="005C3EA1"/>
    <w:rsid w:val="005C423B"/>
    <w:rsid w:val="005C49A1"/>
    <w:rsid w:val="005D478F"/>
    <w:rsid w:val="005E3F82"/>
    <w:rsid w:val="005F190C"/>
    <w:rsid w:val="005F221B"/>
    <w:rsid w:val="005F48DD"/>
    <w:rsid w:val="005F5892"/>
    <w:rsid w:val="005F7047"/>
    <w:rsid w:val="00601183"/>
    <w:rsid w:val="00603487"/>
    <w:rsid w:val="00607AD4"/>
    <w:rsid w:val="00611DA6"/>
    <w:rsid w:val="00616646"/>
    <w:rsid w:val="00623774"/>
    <w:rsid w:val="00645AE1"/>
    <w:rsid w:val="00654772"/>
    <w:rsid w:val="00656DCB"/>
    <w:rsid w:val="00685F27"/>
    <w:rsid w:val="006B1670"/>
    <w:rsid w:val="006B5C6E"/>
    <w:rsid w:val="006B798B"/>
    <w:rsid w:val="006C0447"/>
    <w:rsid w:val="006C4528"/>
    <w:rsid w:val="006D7818"/>
    <w:rsid w:val="006F12A6"/>
    <w:rsid w:val="006F7AB6"/>
    <w:rsid w:val="00703B13"/>
    <w:rsid w:val="007040A4"/>
    <w:rsid w:val="00713A9F"/>
    <w:rsid w:val="00720A3F"/>
    <w:rsid w:val="00724919"/>
    <w:rsid w:val="0074277A"/>
    <w:rsid w:val="00742C7A"/>
    <w:rsid w:val="00753E7C"/>
    <w:rsid w:val="007564A4"/>
    <w:rsid w:val="00761A4C"/>
    <w:rsid w:val="0076448D"/>
    <w:rsid w:val="0076756B"/>
    <w:rsid w:val="0076773D"/>
    <w:rsid w:val="007678BA"/>
    <w:rsid w:val="00770F25"/>
    <w:rsid w:val="00773322"/>
    <w:rsid w:val="0078250B"/>
    <w:rsid w:val="0079310B"/>
    <w:rsid w:val="00796C0C"/>
    <w:rsid w:val="007A4DDC"/>
    <w:rsid w:val="007B08B8"/>
    <w:rsid w:val="007B60F4"/>
    <w:rsid w:val="007C1B64"/>
    <w:rsid w:val="007C3956"/>
    <w:rsid w:val="007D429B"/>
    <w:rsid w:val="007E3C1E"/>
    <w:rsid w:val="007E520D"/>
    <w:rsid w:val="007F1244"/>
    <w:rsid w:val="007F1526"/>
    <w:rsid w:val="0080139A"/>
    <w:rsid w:val="008037D5"/>
    <w:rsid w:val="008107AB"/>
    <w:rsid w:val="0081616E"/>
    <w:rsid w:val="008368FB"/>
    <w:rsid w:val="00841A87"/>
    <w:rsid w:val="0086117A"/>
    <w:rsid w:val="00870814"/>
    <w:rsid w:val="00872EC0"/>
    <w:rsid w:val="00881A20"/>
    <w:rsid w:val="00890ED6"/>
    <w:rsid w:val="0089479B"/>
    <w:rsid w:val="008A24A5"/>
    <w:rsid w:val="008B146D"/>
    <w:rsid w:val="008C46F7"/>
    <w:rsid w:val="008C5D60"/>
    <w:rsid w:val="008D28D7"/>
    <w:rsid w:val="008E1826"/>
    <w:rsid w:val="008E1CD2"/>
    <w:rsid w:val="008E7F42"/>
    <w:rsid w:val="008F00E9"/>
    <w:rsid w:val="008F25A2"/>
    <w:rsid w:val="008F3177"/>
    <w:rsid w:val="008F6162"/>
    <w:rsid w:val="008F7E58"/>
    <w:rsid w:val="009071B6"/>
    <w:rsid w:val="00917BAA"/>
    <w:rsid w:val="00922219"/>
    <w:rsid w:val="00924D33"/>
    <w:rsid w:val="00926CA8"/>
    <w:rsid w:val="00930258"/>
    <w:rsid w:val="00930FFD"/>
    <w:rsid w:val="009353B1"/>
    <w:rsid w:val="00935B90"/>
    <w:rsid w:val="009443E1"/>
    <w:rsid w:val="009461D5"/>
    <w:rsid w:val="0095100D"/>
    <w:rsid w:val="00960596"/>
    <w:rsid w:val="00973A63"/>
    <w:rsid w:val="00974097"/>
    <w:rsid w:val="009745A9"/>
    <w:rsid w:val="00974653"/>
    <w:rsid w:val="00974888"/>
    <w:rsid w:val="00982166"/>
    <w:rsid w:val="00987BC1"/>
    <w:rsid w:val="009C6F46"/>
    <w:rsid w:val="009D3697"/>
    <w:rsid w:val="009D4BC2"/>
    <w:rsid w:val="009D6C14"/>
    <w:rsid w:val="009E63B5"/>
    <w:rsid w:val="009F14AA"/>
    <w:rsid w:val="00A0330E"/>
    <w:rsid w:val="00A0602A"/>
    <w:rsid w:val="00A330E5"/>
    <w:rsid w:val="00A40DC3"/>
    <w:rsid w:val="00A466DE"/>
    <w:rsid w:val="00A64272"/>
    <w:rsid w:val="00A731C3"/>
    <w:rsid w:val="00A75DDC"/>
    <w:rsid w:val="00A866B2"/>
    <w:rsid w:val="00AA1009"/>
    <w:rsid w:val="00AA2055"/>
    <w:rsid w:val="00AB5A87"/>
    <w:rsid w:val="00AB7E2F"/>
    <w:rsid w:val="00AC671F"/>
    <w:rsid w:val="00AD06E1"/>
    <w:rsid w:val="00AD4331"/>
    <w:rsid w:val="00AE76FD"/>
    <w:rsid w:val="00AF2E8E"/>
    <w:rsid w:val="00B15A8B"/>
    <w:rsid w:val="00B17D04"/>
    <w:rsid w:val="00B265EC"/>
    <w:rsid w:val="00B32533"/>
    <w:rsid w:val="00B36E85"/>
    <w:rsid w:val="00B42225"/>
    <w:rsid w:val="00B46372"/>
    <w:rsid w:val="00B700A7"/>
    <w:rsid w:val="00B83830"/>
    <w:rsid w:val="00BB13A5"/>
    <w:rsid w:val="00BB570F"/>
    <w:rsid w:val="00BB6857"/>
    <w:rsid w:val="00BC4021"/>
    <w:rsid w:val="00BE0B74"/>
    <w:rsid w:val="00BF09BF"/>
    <w:rsid w:val="00BF0FC0"/>
    <w:rsid w:val="00C320DF"/>
    <w:rsid w:val="00C354AA"/>
    <w:rsid w:val="00C41C57"/>
    <w:rsid w:val="00C44963"/>
    <w:rsid w:val="00C54D79"/>
    <w:rsid w:val="00C552B4"/>
    <w:rsid w:val="00C56987"/>
    <w:rsid w:val="00C57AB2"/>
    <w:rsid w:val="00C6034A"/>
    <w:rsid w:val="00C63F7B"/>
    <w:rsid w:val="00CA30BB"/>
    <w:rsid w:val="00CB0623"/>
    <w:rsid w:val="00CB0F35"/>
    <w:rsid w:val="00CC33B3"/>
    <w:rsid w:val="00CD0C86"/>
    <w:rsid w:val="00CD6715"/>
    <w:rsid w:val="00CD7314"/>
    <w:rsid w:val="00CE058A"/>
    <w:rsid w:val="00CE3C3F"/>
    <w:rsid w:val="00CE44AE"/>
    <w:rsid w:val="00CF2A6E"/>
    <w:rsid w:val="00CF71C2"/>
    <w:rsid w:val="00D111C9"/>
    <w:rsid w:val="00D117AB"/>
    <w:rsid w:val="00D149CF"/>
    <w:rsid w:val="00D20997"/>
    <w:rsid w:val="00D341B7"/>
    <w:rsid w:val="00D3487B"/>
    <w:rsid w:val="00D45A20"/>
    <w:rsid w:val="00D61E56"/>
    <w:rsid w:val="00D6236A"/>
    <w:rsid w:val="00D66CC4"/>
    <w:rsid w:val="00D6754A"/>
    <w:rsid w:val="00D67C01"/>
    <w:rsid w:val="00D72FB4"/>
    <w:rsid w:val="00D74541"/>
    <w:rsid w:val="00D83A44"/>
    <w:rsid w:val="00D850E8"/>
    <w:rsid w:val="00D859AB"/>
    <w:rsid w:val="00D92B25"/>
    <w:rsid w:val="00D936EC"/>
    <w:rsid w:val="00D94BB5"/>
    <w:rsid w:val="00DB1064"/>
    <w:rsid w:val="00DB1EAB"/>
    <w:rsid w:val="00DB69B3"/>
    <w:rsid w:val="00DB7579"/>
    <w:rsid w:val="00DC74F1"/>
    <w:rsid w:val="00DC7DFE"/>
    <w:rsid w:val="00DD0688"/>
    <w:rsid w:val="00DD07A2"/>
    <w:rsid w:val="00DD1277"/>
    <w:rsid w:val="00DE144D"/>
    <w:rsid w:val="00DE4C48"/>
    <w:rsid w:val="00DE6A1B"/>
    <w:rsid w:val="00DE7760"/>
    <w:rsid w:val="00DF11B5"/>
    <w:rsid w:val="00DF1319"/>
    <w:rsid w:val="00E00563"/>
    <w:rsid w:val="00E13AF4"/>
    <w:rsid w:val="00E14808"/>
    <w:rsid w:val="00E31B66"/>
    <w:rsid w:val="00E32101"/>
    <w:rsid w:val="00E36BF4"/>
    <w:rsid w:val="00E47B9B"/>
    <w:rsid w:val="00E54E6E"/>
    <w:rsid w:val="00E6780B"/>
    <w:rsid w:val="00E77AA6"/>
    <w:rsid w:val="00E96FC5"/>
    <w:rsid w:val="00EA2443"/>
    <w:rsid w:val="00EB47A9"/>
    <w:rsid w:val="00EC0BEE"/>
    <w:rsid w:val="00EC354B"/>
    <w:rsid w:val="00ED24F4"/>
    <w:rsid w:val="00ED751E"/>
    <w:rsid w:val="00EE1D94"/>
    <w:rsid w:val="00EE210B"/>
    <w:rsid w:val="00EE25F8"/>
    <w:rsid w:val="00EF077E"/>
    <w:rsid w:val="00EF173B"/>
    <w:rsid w:val="00EF63CC"/>
    <w:rsid w:val="00F03428"/>
    <w:rsid w:val="00F05B6F"/>
    <w:rsid w:val="00F067DB"/>
    <w:rsid w:val="00F10FEA"/>
    <w:rsid w:val="00F16428"/>
    <w:rsid w:val="00F235B5"/>
    <w:rsid w:val="00F23990"/>
    <w:rsid w:val="00F27350"/>
    <w:rsid w:val="00F374A6"/>
    <w:rsid w:val="00F4710A"/>
    <w:rsid w:val="00F601D0"/>
    <w:rsid w:val="00F8514E"/>
    <w:rsid w:val="00F86DCE"/>
    <w:rsid w:val="00F9358C"/>
    <w:rsid w:val="00FB439D"/>
    <w:rsid w:val="00FB463C"/>
    <w:rsid w:val="00FC126C"/>
    <w:rsid w:val="00FC3777"/>
    <w:rsid w:val="00FD04C6"/>
    <w:rsid w:val="00FD3D35"/>
    <w:rsid w:val="00FE2654"/>
    <w:rsid w:val="00FE4907"/>
    <w:rsid w:val="00FF5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0A2A92A"/>
  <w15:docId w15:val="{FD82B1D8-5594-4CA6-B2F3-4ADAF748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link w:val="Pamatteksts3Rakstz"/>
    <w:rsid w:val="004C5C7C"/>
    <w:pPr>
      <w:spacing w:after="0" w:line="240" w:lineRule="auto"/>
    </w:pPr>
    <w:rPr>
      <w:rFonts w:ascii="Times New Roman" w:eastAsia="Times New Roman" w:hAnsi="Times New Roman" w:cs="Times New Roman"/>
      <w:szCs w:val="20"/>
    </w:rPr>
  </w:style>
  <w:style w:type="character" w:customStyle="1" w:styleId="Pamatteksts3Rakstz">
    <w:name w:val="Pamatteksts 3 Rakstz."/>
    <w:basedOn w:val="Noklusjumarindkopasfonts"/>
    <w:link w:val="Pamatteksts3"/>
    <w:rsid w:val="004C5C7C"/>
    <w:rPr>
      <w:rFonts w:ascii="Times New Roman" w:eastAsia="Times New Roman" w:hAnsi="Times New Roman" w:cs="Times New Roman"/>
      <w:szCs w:val="20"/>
    </w:rPr>
  </w:style>
  <w:style w:type="paragraph" w:styleId="Balonteksts">
    <w:name w:val="Balloon Text"/>
    <w:basedOn w:val="Parasts"/>
    <w:link w:val="BalontekstsRakstz"/>
    <w:uiPriority w:val="99"/>
    <w:semiHidden/>
    <w:unhideWhenUsed/>
    <w:rsid w:val="0058285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82859"/>
    <w:rPr>
      <w:rFonts w:ascii="Tahoma" w:hAnsi="Tahoma" w:cs="Tahoma"/>
      <w:sz w:val="16"/>
      <w:szCs w:val="16"/>
    </w:rPr>
  </w:style>
  <w:style w:type="character" w:customStyle="1" w:styleId="st1">
    <w:name w:val="st1"/>
    <w:basedOn w:val="Noklusjumarindkopasfonts"/>
    <w:rsid w:val="00E7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kumi.lv/doc.php?id=225418"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18205</Words>
  <Characters>10377</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Jansone</dc:creator>
  <cp:lastModifiedBy>Ineta Jansone</cp:lastModifiedBy>
  <cp:revision>46</cp:revision>
  <cp:lastPrinted>2018-08-23T08:43:00Z</cp:lastPrinted>
  <dcterms:created xsi:type="dcterms:W3CDTF">2019-06-20T12:47:00Z</dcterms:created>
  <dcterms:modified xsi:type="dcterms:W3CDTF">2021-01-11T15:13:00Z</dcterms:modified>
</cp:coreProperties>
</file>