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11.09.2026.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Lāčplēša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9369E0" w:rsidRPr="0075723F" w:rsidP="009369E0" w14:paraId="2613C92A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Pamatojoties uz Ministru kabineta 19.01.2016. noteikumu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42 “Kārtība, kādā aizliedzama vai ierobežojama satiksme” 2.3., 3.2.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apakšpunktu un 8.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punktu, Rīgas domes 30.08.2023. saistošo noteikumu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RD-23-235-sn “Rīgas valstspilsētas pašvaldības nolikums” 37.6.12.apakšpunktu, Rīgas domes 24.01.2024. nolikuma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apakšpunktu, ņemot vērā pilnsabiedrības “BERERIX” (reģistrācijas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 xml:space="preserve">44103125226) </w:t>
      </w:r>
      <w:r>
        <w:rPr>
          <w:sz w:val="26"/>
          <w:szCs w:val="26"/>
          <w:lang w:val="lv-LV"/>
        </w:rPr>
        <w:t>08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>. iesniegumu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CRCS-BRR-AMD-202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>-0008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 par ceļu satiksmes tehnisko līdzekļu uzstādīšanu būvdarbu veikšanai </w:t>
      </w:r>
      <w:r>
        <w:rPr>
          <w:sz w:val="26"/>
          <w:szCs w:val="26"/>
          <w:lang w:val="lv-LV"/>
        </w:rPr>
        <w:t xml:space="preserve">Lāčplēša </w:t>
      </w:r>
      <w:r w:rsidRPr="0075723F">
        <w:rPr>
          <w:sz w:val="26"/>
          <w:szCs w:val="26"/>
          <w:lang w:val="lv-LV"/>
        </w:rPr>
        <w:t>ielā</w:t>
      </w:r>
      <w:r>
        <w:rPr>
          <w:sz w:val="26"/>
          <w:szCs w:val="26"/>
          <w:lang w:val="lv-LV"/>
        </w:rPr>
        <w:t>, Rīgā</w:t>
      </w:r>
      <w:r w:rsidRPr="0075723F">
        <w:rPr>
          <w:sz w:val="26"/>
          <w:szCs w:val="26"/>
          <w:lang w:val="lv-LV"/>
        </w:rPr>
        <w:t>:</w:t>
      </w:r>
    </w:p>
    <w:p w:rsidR="009369E0" w:rsidRPr="0075723F" w:rsidP="009369E0" w14:paraId="601913B1" w14:textId="77777777">
      <w:pPr>
        <w:ind w:firstLine="720"/>
        <w:jc w:val="both"/>
        <w:rPr>
          <w:sz w:val="26"/>
          <w:szCs w:val="26"/>
          <w:lang w:val="lv-LV"/>
        </w:rPr>
      </w:pPr>
    </w:p>
    <w:p w:rsidR="009369E0" w:rsidRPr="0075723F" w:rsidP="009369E0" w14:paraId="3D15596C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18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20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no plkst. 22.00 līdz plkst. 06.00 </w:t>
      </w:r>
      <w:r w:rsidRPr="0036501A">
        <w:rPr>
          <w:sz w:val="26"/>
          <w:szCs w:val="26"/>
          <w:lang w:val="lv-LV"/>
        </w:rPr>
        <w:t xml:space="preserve">tiek </w:t>
      </w:r>
      <w:r>
        <w:rPr>
          <w:sz w:val="26"/>
          <w:szCs w:val="26"/>
          <w:lang w:val="lv-LV"/>
        </w:rPr>
        <w:t xml:space="preserve">ierobežota </w:t>
      </w:r>
      <w:r w:rsidRPr="0036501A">
        <w:rPr>
          <w:sz w:val="26"/>
          <w:szCs w:val="26"/>
          <w:lang w:val="lv-LV"/>
        </w:rPr>
        <w:t>transportlīdzekļu satiksme Lāčplēša ielā, posmā no Satekles ielas līdz Kalupes ielai,</w:t>
      </w:r>
      <w:r>
        <w:rPr>
          <w:sz w:val="26"/>
          <w:szCs w:val="26"/>
          <w:lang w:val="lv-LV"/>
        </w:rPr>
        <w:t xml:space="preserve"> darbus veicot pa posmiem,</w:t>
      </w:r>
      <w:r w:rsidRPr="0036501A">
        <w:rPr>
          <w:sz w:val="26"/>
          <w:szCs w:val="26"/>
          <w:lang w:val="lv-LV"/>
        </w:rPr>
        <w:t xml:space="preserve"> saskaņā ar satiksmes organizācijas shēm</w:t>
      </w:r>
      <w:r>
        <w:rPr>
          <w:sz w:val="26"/>
          <w:szCs w:val="26"/>
          <w:lang w:val="lv-LV"/>
        </w:rPr>
        <w:t>ām</w:t>
      </w:r>
      <w:r w:rsidRPr="0036501A">
        <w:rPr>
          <w:sz w:val="26"/>
          <w:szCs w:val="26"/>
          <w:lang w:val="lv-LV"/>
        </w:rPr>
        <w:t xml:space="preserve"> (pielikumā)</w:t>
      </w:r>
      <w:r w:rsidRPr="0075723F">
        <w:rPr>
          <w:sz w:val="26"/>
          <w:szCs w:val="26"/>
          <w:lang w:val="lv-LV"/>
        </w:rPr>
        <w:t>.</w:t>
      </w:r>
    </w:p>
    <w:p w:rsidR="009369E0" w:rsidRPr="0075723F" w:rsidP="009369E0" w14:paraId="77146231" w14:textId="77777777">
      <w:pPr>
        <w:ind w:firstLine="720"/>
        <w:jc w:val="both"/>
        <w:rPr>
          <w:sz w:val="26"/>
          <w:szCs w:val="26"/>
          <w:lang w:val="lv-LV"/>
        </w:rPr>
      </w:pPr>
    </w:p>
    <w:p w:rsidR="009369E0" w:rsidRPr="0075723F" w:rsidP="009369E0" w14:paraId="6407E976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 xml:space="preserve">2. Atbildīgs par darbu veikšanu </w:t>
      </w:r>
      <w:r>
        <w:rPr>
          <w:sz w:val="26"/>
          <w:szCs w:val="26"/>
          <w:lang w:val="lv-LV"/>
        </w:rPr>
        <w:t xml:space="preserve">– </w:t>
      </w:r>
      <w:r w:rsidRPr="0075723F">
        <w:rPr>
          <w:sz w:val="26"/>
          <w:szCs w:val="26"/>
          <w:lang w:val="lv-LV"/>
        </w:rPr>
        <w:t>pilnsabiedrības “BERERIX” būvdarbu vadītājs Rūdolfs Janovskis (tālrunis 26379793; e-pasts: info@bererix.com).</w:t>
      </w:r>
    </w:p>
    <w:p w:rsidR="009369E0" w:rsidRPr="0075723F" w:rsidP="009369E0" w14:paraId="1E9430DB" w14:textId="77777777">
      <w:pPr>
        <w:ind w:firstLine="720"/>
        <w:jc w:val="both"/>
        <w:rPr>
          <w:sz w:val="26"/>
          <w:szCs w:val="26"/>
          <w:lang w:val="lv-LV"/>
        </w:rPr>
      </w:pPr>
    </w:p>
    <w:p w:rsidR="009369E0" w:rsidRPr="0075723F" w:rsidP="009369E0" w14:paraId="362304FF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 xml:space="preserve">3. </w:t>
      </w:r>
      <w:r>
        <w:rPr>
          <w:sz w:val="26"/>
          <w:szCs w:val="26"/>
          <w:lang w:val="lv-LV"/>
        </w:rPr>
        <w:t>P</w:t>
      </w:r>
      <w:r w:rsidRPr="0075723F">
        <w:rPr>
          <w:sz w:val="26"/>
          <w:szCs w:val="26"/>
          <w:lang w:val="lv-LV"/>
        </w:rPr>
        <w:t>ilnsabiedrība</w:t>
      </w:r>
      <w:r>
        <w:rPr>
          <w:sz w:val="26"/>
          <w:szCs w:val="26"/>
          <w:lang w:val="lv-LV"/>
        </w:rPr>
        <w:t>i</w:t>
      </w:r>
      <w:r w:rsidRPr="0075723F">
        <w:rPr>
          <w:sz w:val="26"/>
          <w:szCs w:val="26"/>
          <w:lang w:val="lv-LV"/>
        </w:rPr>
        <w:t xml:space="preserve"> “BERERIX” no </w:t>
      </w:r>
      <w:r>
        <w:rPr>
          <w:sz w:val="26"/>
          <w:szCs w:val="26"/>
          <w:lang w:val="lv-LV"/>
        </w:rPr>
        <w:t>18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20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Lāčplēša ielā, Rīga</w:t>
      </w:r>
      <w:r w:rsidRPr="0075723F">
        <w:rPr>
          <w:sz w:val="26"/>
          <w:szCs w:val="26"/>
          <w:lang w:val="lv-LV"/>
        </w:rPr>
        <w:t xml:space="preserve"> nodrošinā</w:t>
      </w:r>
      <w:r>
        <w:rPr>
          <w:sz w:val="26"/>
          <w:szCs w:val="26"/>
          <w:lang w:val="lv-LV"/>
        </w:rPr>
        <w:t>t</w:t>
      </w:r>
      <w:r w:rsidRPr="0075723F">
        <w:rPr>
          <w:sz w:val="26"/>
          <w:szCs w:val="26"/>
          <w:lang w:val="lv-LV"/>
        </w:rPr>
        <w:t>:</w:t>
      </w:r>
    </w:p>
    <w:p w:rsidR="009369E0" w:rsidP="009369E0" w14:paraId="78837064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ām</w:t>
      </w:r>
      <w:r w:rsidRPr="0075723F">
        <w:rPr>
          <w:sz w:val="26"/>
          <w:szCs w:val="26"/>
          <w:lang w:val="lv-LV"/>
        </w:rPr>
        <w:t>;</w:t>
      </w:r>
    </w:p>
    <w:p w:rsidR="009369E0" w:rsidRPr="00BC23F5" w:rsidP="009369E0" w14:paraId="657BB0A6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9369E0" w:rsidRPr="0075723F" w:rsidP="009369E0" w14:paraId="5534C81D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3</w:t>
      </w:r>
      <w:r w:rsidRPr="0075723F">
        <w:rPr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9369E0" w:rsidRPr="0075723F" w:rsidP="009369E0" w14:paraId="64EDEB62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4</w:t>
      </w:r>
      <w:r w:rsidRPr="0075723F">
        <w:rPr>
          <w:sz w:val="26"/>
          <w:szCs w:val="26"/>
          <w:lang w:val="lv-LV"/>
        </w:rPr>
        <w:t>. operatīvā transporta satiksmi;</w:t>
      </w:r>
    </w:p>
    <w:p w:rsidR="009369E0" w:rsidRPr="0075723F" w:rsidP="009369E0" w14:paraId="166BE931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>. darbu izpildi (BIS Nr.</w:t>
      </w:r>
      <w:r>
        <w:rPr>
          <w:sz w:val="26"/>
          <w:szCs w:val="26"/>
          <w:lang w:val="lv-LV"/>
        </w:rPr>
        <w:t> </w:t>
      </w:r>
      <w:r w:rsidRPr="002B6567">
        <w:rPr>
          <w:sz w:val="26"/>
          <w:szCs w:val="26"/>
          <w:lang w:val="lv-LV"/>
        </w:rPr>
        <w:t>BIS-BL-124934-218</w:t>
      </w:r>
      <w:r w:rsidRPr="0075723F">
        <w:rPr>
          <w:sz w:val="26"/>
          <w:szCs w:val="26"/>
          <w:lang w:val="lv-LV"/>
        </w:rPr>
        <w:t>);</w:t>
      </w:r>
    </w:p>
    <w:p w:rsidR="009369E0" w:rsidRPr="0075723F" w:rsidP="009369E0" w14:paraId="44DDC76E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 xml:space="preserve">. </w:t>
      </w:r>
      <w:r w:rsidRPr="004D01A5">
        <w:rPr>
          <w:sz w:val="26"/>
          <w:szCs w:val="26"/>
          <w:lang w:val="lv-LV"/>
        </w:rPr>
        <w:t>sabiedriskā transporta satiksmi</w:t>
      </w:r>
      <w:r>
        <w:rPr>
          <w:sz w:val="26"/>
          <w:szCs w:val="26"/>
          <w:lang w:val="lv-LV"/>
        </w:rPr>
        <w:t>.</w:t>
      </w:r>
    </w:p>
    <w:p w:rsidR="009369E0" w:rsidRPr="0075723F" w:rsidP="009369E0" w14:paraId="0B389D82" w14:textId="77777777">
      <w:pPr>
        <w:ind w:firstLine="720"/>
        <w:jc w:val="both"/>
        <w:rPr>
          <w:sz w:val="26"/>
          <w:szCs w:val="26"/>
          <w:lang w:val="lv-LV"/>
        </w:rPr>
      </w:pPr>
    </w:p>
    <w:p w:rsidR="009369E0" w:rsidRPr="0075723F" w:rsidP="009369E0" w14:paraId="15FF2FD6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4</w:t>
      </w:r>
      <w:r w:rsidRPr="0075723F">
        <w:rPr>
          <w:sz w:val="26"/>
          <w:szCs w:val="26"/>
          <w:lang w:val="lv-LV"/>
        </w:rPr>
        <w:t xml:space="preserve">. Noteikt, ka transportlīdzekļu </w:t>
      </w:r>
      <w:r>
        <w:rPr>
          <w:sz w:val="26"/>
          <w:szCs w:val="26"/>
          <w:lang w:val="lv-LV"/>
        </w:rPr>
        <w:t xml:space="preserve">satiksmi </w:t>
      </w:r>
      <w:r w:rsidRPr="0075723F">
        <w:rPr>
          <w:sz w:val="26"/>
          <w:szCs w:val="26"/>
          <w:lang w:val="lv-LV"/>
        </w:rPr>
        <w:t xml:space="preserve">un gājēju kustību </w:t>
      </w:r>
      <w:r>
        <w:rPr>
          <w:sz w:val="26"/>
          <w:szCs w:val="26"/>
          <w:lang w:val="lv-LV"/>
        </w:rPr>
        <w:t>Lāčplēša ielā, Rīgā</w:t>
      </w:r>
      <w:r w:rsidRPr="0075723F">
        <w:rPr>
          <w:sz w:val="26"/>
          <w:szCs w:val="26"/>
          <w:lang w:val="lv-LV"/>
        </w:rPr>
        <w:t xml:space="preserve"> var atjaunot pirms rīkojumā minētā laika, ja darbi tiek pabeigti ātrāk.</w:t>
      </w:r>
    </w:p>
    <w:p w:rsidR="009369E0" w:rsidRPr="0075723F" w:rsidP="009369E0" w14:paraId="79DAF3A3" w14:textId="77777777">
      <w:pPr>
        <w:ind w:firstLine="720"/>
        <w:jc w:val="both"/>
        <w:rPr>
          <w:sz w:val="26"/>
          <w:szCs w:val="26"/>
          <w:lang w:val="lv-LV"/>
        </w:rPr>
      </w:pPr>
    </w:p>
    <w:p w:rsidR="009369E0" w:rsidRPr="0075723F" w:rsidP="009369E0" w14:paraId="5FC1BEA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>. Rīgas valstspilsētas pašvaldības Centrālās administrācijas Komunikācijas pārvaldei:</w:t>
      </w:r>
    </w:p>
    <w:p w:rsidR="009369E0" w:rsidRPr="0075723F" w:rsidP="009369E0" w14:paraId="26BD0CD4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 xml:space="preserve">.1. nodrošināt informācijas par izmaiņām transportlīdzekļu satiksmē </w:t>
      </w:r>
      <w:r>
        <w:rPr>
          <w:sz w:val="26"/>
          <w:szCs w:val="26"/>
          <w:lang w:val="lv-LV"/>
        </w:rPr>
        <w:t>Lāčplēša ielā, Rīgā</w:t>
      </w:r>
      <w:r w:rsidRPr="0075723F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9369E0" w:rsidRPr="00A612C8" w:rsidP="009369E0" w14:paraId="3DA1DEE8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>.2. publicēt rīkojumu Rīgas valstspilsētas pašvaldības oficiālajā tīmekļvietnē www.riga.lv.</w:t>
      </w:r>
    </w:p>
    <w:p w:rsidR="009369E0" w:rsidRPr="00A612C8" w:rsidP="009369E0" w14:paraId="05F14579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7F947C9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747848A3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B6567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6501A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01A5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141D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5723F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1C6E"/>
    <w:rsid w:val="00833DE5"/>
    <w:rsid w:val="008367A5"/>
    <w:rsid w:val="00853625"/>
    <w:rsid w:val="00855384"/>
    <w:rsid w:val="00865C70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369E0"/>
    <w:rsid w:val="009577AE"/>
    <w:rsid w:val="009740F5"/>
    <w:rsid w:val="009831FA"/>
    <w:rsid w:val="009C490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1814</Words>
  <Characters>1035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2026-09-09T11:24:00Z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Lāčplēša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11.09.2026.</vt:lpwstr>
  </property>
  <property fmtid="{D5CDD505-2E9C-101B-9397-08002B2CF9AE}" pid="24" name="REG_NUMURS">
    <vt:lpwstr>AMD-26-429-rs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