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14.08.2026.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AMD-26-375-rs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filmēšanas laikā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63ADB" w:rsidRPr="00263ADB" w:rsidP="00263ADB" w14:paraId="05AA42C4" w14:textId="77777777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 xml:space="preserve">Saskaņā ar Ministru kabineta 19.01.2016. noteikumu Nr. 42 “Kārtība, kādā aizliedzama vai ierobežojama satiksme” 2.4. un 3.2. apakšpunktu, Rīgas domes 30.08.2023. saistošo noteikumu Nr. RD-23-235-sn “Rīgas valstspilsētas pašvaldības nolikums” 37.6.12. apakšpunktu, Rīgas domes 24.01.2024. nolikuma Nr. RD-24-382-no “Rīgas valstspilsētas pašvaldības Ārtelpas un mobilitātes departamenta nolikums” 6.26.1. apakšpunktu un SIA “Forma </w:t>
      </w:r>
      <w:r w:rsidRPr="00263ADB">
        <w:rPr>
          <w:sz w:val="26"/>
          <w:szCs w:val="26"/>
          <w:lang w:val="lv-LV"/>
        </w:rPr>
        <w:t>Pro</w:t>
      </w:r>
      <w:r w:rsidRPr="00263ADB">
        <w:rPr>
          <w:sz w:val="26"/>
          <w:szCs w:val="26"/>
          <w:lang w:val="lv-LV"/>
        </w:rPr>
        <w:t xml:space="preserve"> </w:t>
      </w:r>
      <w:r w:rsidRPr="00263ADB">
        <w:rPr>
          <w:sz w:val="26"/>
          <w:szCs w:val="26"/>
          <w:lang w:val="lv-LV"/>
        </w:rPr>
        <w:t>Films</w:t>
      </w:r>
      <w:r w:rsidRPr="00263ADB">
        <w:rPr>
          <w:sz w:val="26"/>
          <w:szCs w:val="26"/>
          <w:lang w:val="lv-LV"/>
        </w:rPr>
        <w:t>” 13.08.2026. iesniegumu par mākslas filmas “Ekstrēmisti” filmēšanu:</w:t>
      </w:r>
    </w:p>
    <w:p w:rsidR="00263ADB" w:rsidRPr="00263ADB" w:rsidP="00263ADB" w14:paraId="6FD0051C" w14:textId="77777777">
      <w:pPr>
        <w:ind w:firstLine="720"/>
        <w:jc w:val="both"/>
        <w:rPr>
          <w:sz w:val="26"/>
          <w:szCs w:val="26"/>
          <w:lang w:val="lv-LV"/>
        </w:rPr>
      </w:pPr>
    </w:p>
    <w:p w:rsidR="00263ADB" w:rsidRPr="00263ADB" w:rsidP="00263ADB" w14:paraId="1A60EDF3" w14:textId="77777777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 xml:space="preserve">1. Noteikt, ka tiks aizliegta transportlīdzekļu (izņemot transportlīdzekļus ar speciālām SIA “Forma </w:t>
      </w:r>
      <w:r w:rsidRPr="00263ADB">
        <w:rPr>
          <w:sz w:val="26"/>
          <w:szCs w:val="26"/>
          <w:lang w:val="lv-LV"/>
        </w:rPr>
        <w:t>Pro</w:t>
      </w:r>
      <w:r w:rsidRPr="00263ADB">
        <w:rPr>
          <w:sz w:val="26"/>
          <w:szCs w:val="26"/>
          <w:lang w:val="lv-LV"/>
        </w:rPr>
        <w:t xml:space="preserve"> </w:t>
      </w:r>
      <w:r w:rsidRPr="00263ADB">
        <w:rPr>
          <w:sz w:val="26"/>
          <w:szCs w:val="26"/>
          <w:lang w:val="lv-LV"/>
        </w:rPr>
        <w:t>Films</w:t>
      </w:r>
      <w:r w:rsidRPr="00263ADB">
        <w:rPr>
          <w:sz w:val="26"/>
          <w:szCs w:val="26"/>
          <w:lang w:val="lv-LV"/>
        </w:rPr>
        <w:t>” izsniegtām atļaujām (paraugs pielikumā)) apstāšanās un stāvēšana:</w:t>
      </w:r>
    </w:p>
    <w:p w:rsidR="00263ADB" w:rsidRPr="00263ADB" w:rsidP="00263ADB" w14:paraId="1395309D" w14:textId="77777777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>1.1. no 17.08.2026. plkst. 16.00 līdz 18.08.2026. plkst. 24.00, no 19.08.2026. plkst. 16.00 līdz 21.08.2026. plkst. 14.00 un no 24.08.2026. plkst. 18.00 līdz 27.08.2026. plkst. 1.00 Laktas ielā pie ēkas Laktas ielā 4;</w:t>
      </w:r>
    </w:p>
    <w:p w:rsidR="00263ADB" w:rsidRPr="00263ADB" w:rsidP="00263ADB" w14:paraId="5D76A663" w14:textId="77777777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>1.2. no 18.08.2026. plkst. 17.00 līdz 19.08.2026. plkst. 17.00 Bruņinieku ielas kreisajā pusē, posmā no Brīvības ielas līdz Baznīcas ielai;</w:t>
      </w:r>
    </w:p>
    <w:p w:rsidR="00263ADB" w:rsidRPr="00263ADB" w:rsidP="00263ADB" w14:paraId="2BDA1C60" w14:textId="77777777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>1.3. no 20.08.2026. plkst. 10.00 līdz 24.08.2026. plkst. 22.00 uz gājēju ietves pie ēkas Pulkveža Brieža ielā 27 un pie ēkas Hanzas ielā 22.</w:t>
      </w:r>
    </w:p>
    <w:p w:rsidR="00263ADB" w:rsidRPr="00263ADB" w:rsidP="00263ADB" w14:paraId="697F64BE" w14:textId="77777777">
      <w:pPr>
        <w:ind w:firstLine="720"/>
        <w:jc w:val="both"/>
        <w:rPr>
          <w:sz w:val="26"/>
          <w:szCs w:val="26"/>
          <w:lang w:val="lv-LV"/>
        </w:rPr>
      </w:pPr>
    </w:p>
    <w:p w:rsidR="00263ADB" w:rsidRPr="00263ADB" w:rsidP="00263ADB" w14:paraId="5748AD01" w14:textId="57747923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 xml:space="preserve">2. Par filmēšanas norisi ir atbildīga SIA “Forma </w:t>
      </w:r>
      <w:r w:rsidRPr="00263ADB">
        <w:rPr>
          <w:sz w:val="26"/>
          <w:szCs w:val="26"/>
          <w:lang w:val="lv-LV"/>
        </w:rPr>
        <w:t>Pro</w:t>
      </w:r>
      <w:r w:rsidRPr="00263ADB">
        <w:rPr>
          <w:sz w:val="26"/>
          <w:szCs w:val="26"/>
          <w:lang w:val="lv-LV"/>
        </w:rPr>
        <w:t xml:space="preserve"> </w:t>
      </w:r>
      <w:r w:rsidRPr="00263ADB">
        <w:rPr>
          <w:sz w:val="26"/>
          <w:szCs w:val="26"/>
          <w:lang w:val="lv-LV"/>
        </w:rPr>
        <w:t>Films</w:t>
      </w:r>
      <w:r w:rsidRPr="00263ADB">
        <w:rPr>
          <w:sz w:val="26"/>
          <w:szCs w:val="26"/>
          <w:lang w:val="lv-LV"/>
        </w:rPr>
        <w:t>” filmēšanas lokāciju menedžere Daira Beatrise Bondare (tālrunis 27097607, e</w:t>
      </w:r>
      <w:r w:rsidR="00965FEA">
        <w:rPr>
          <w:sz w:val="26"/>
          <w:szCs w:val="26"/>
          <w:lang w:val="lv-LV"/>
        </w:rPr>
        <w:t>-</w:t>
      </w:r>
      <w:r w:rsidRPr="00263ADB">
        <w:rPr>
          <w:sz w:val="26"/>
          <w:szCs w:val="26"/>
          <w:lang w:val="lv-LV"/>
        </w:rPr>
        <w:t>pasts: daira.bondare@gmail.com).</w:t>
      </w:r>
    </w:p>
    <w:p w:rsidR="00263ADB" w:rsidRPr="00263ADB" w:rsidP="00263ADB" w14:paraId="1A21F35B" w14:textId="77777777">
      <w:pPr>
        <w:ind w:firstLine="720"/>
        <w:jc w:val="both"/>
        <w:rPr>
          <w:sz w:val="26"/>
          <w:szCs w:val="26"/>
          <w:lang w:val="lv-LV"/>
        </w:rPr>
      </w:pPr>
    </w:p>
    <w:p w:rsidR="00263ADB" w:rsidRPr="00263ADB" w:rsidP="00263ADB" w14:paraId="2381A46E" w14:textId="77777777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>3. Rīgas pašvaldības sabiedrībai ar ierobežotu atbildību “Rīgas satiksme” slēgt Rīgas pašvaldības sabiedrības ar ierobežotu atbildību “Rīgas satiksme” pārvaldījumā esošās autostāvvietas 1. punktā minētajās vietās norādītajā laikā.</w:t>
      </w:r>
    </w:p>
    <w:p w:rsidR="00263ADB" w:rsidRPr="00263ADB" w:rsidP="00263ADB" w14:paraId="3F8DD68B" w14:textId="77777777">
      <w:pPr>
        <w:ind w:firstLine="720"/>
        <w:jc w:val="both"/>
        <w:rPr>
          <w:sz w:val="26"/>
          <w:szCs w:val="26"/>
          <w:lang w:val="lv-LV"/>
        </w:rPr>
      </w:pPr>
    </w:p>
    <w:p w:rsidR="00263ADB" w:rsidRPr="00263ADB" w:rsidP="00263ADB" w14:paraId="3F6C7062" w14:textId="77777777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>4. Sabiedrībai ar ierobežotu atbildību “RĪGAS LUKSOFORS” nodrošināt satiksmes organizācijas shēmu izstrādi, satiksmes organizācijas tehnisko līdzekļu izvietošanu, demontāžu un montāžu.</w:t>
      </w:r>
    </w:p>
    <w:p w:rsidR="00263ADB" w:rsidRPr="00263ADB" w:rsidP="00263ADB" w14:paraId="3E2029EE" w14:textId="77777777">
      <w:pPr>
        <w:ind w:firstLine="720"/>
        <w:jc w:val="both"/>
        <w:rPr>
          <w:sz w:val="26"/>
          <w:szCs w:val="26"/>
          <w:lang w:val="lv-LV"/>
        </w:rPr>
      </w:pPr>
    </w:p>
    <w:p w:rsidR="00263ADB" w:rsidRPr="00263ADB" w:rsidP="00263ADB" w14:paraId="72F5707E" w14:textId="77777777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 xml:space="preserve">5. Ņemt vērā, ka filmēšanas organizatore – SIA “Forma </w:t>
      </w:r>
      <w:r w:rsidRPr="00263ADB">
        <w:rPr>
          <w:sz w:val="26"/>
          <w:szCs w:val="26"/>
          <w:lang w:val="lv-LV"/>
        </w:rPr>
        <w:t>Pro</w:t>
      </w:r>
      <w:r w:rsidRPr="00263ADB">
        <w:rPr>
          <w:sz w:val="26"/>
          <w:szCs w:val="26"/>
          <w:lang w:val="lv-LV"/>
        </w:rPr>
        <w:t xml:space="preserve"> </w:t>
      </w:r>
      <w:r w:rsidRPr="00263ADB">
        <w:rPr>
          <w:sz w:val="26"/>
          <w:szCs w:val="26"/>
          <w:lang w:val="lv-LV"/>
        </w:rPr>
        <w:t>Films</w:t>
      </w:r>
      <w:r w:rsidRPr="00263ADB">
        <w:rPr>
          <w:sz w:val="26"/>
          <w:szCs w:val="26"/>
          <w:lang w:val="lv-LV"/>
        </w:rPr>
        <w:t>”:</w:t>
      </w:r>
    </w:p>
    <w:p w:rsidR="00263ADB" w:rsidRPr="00263ADB" w:rsidP="00263ADB" w14:paraId="4CE9743B" w14:textId="77777777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>5.1. veiks norēķinus ar sabiedrību ar ierobežotu atbildību “RĪGAS LUKSOFORS” par satiksmes organizācijas shēmu izstrādi, satiksmes organizācijas tehnisko līdzekļu izvietošanu, demontāžu un montāžu;</w:t>
      </w:r>
    </w:p>
    <w:p w:rsidR="00263ADB" w:rsidRPr="00263ADB" w:rsidP="00263ADB" w14:paraId="331CC8FC" w14:textId="77777777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>5.2. veiks norēķinus ar Rīgas pašvaldības sabiedrību ar ierobežotu atbildību “Rīgas satiksme” par 3. punktā minētajiem pakalpojumiem;</w:t>
      </w:r>
    </w:p>
    <w:p w:rsidR="00263ADB" w:rsidRPr="00263ADB" w:rsidP="00263ADB" w14:paraId="7257454F" w14:textId="77777777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>5.3. nodrošinās apstāšanās un stāvēšanas noteikumu ievērošanu filmēšanas norises vietās norādītajā laikā;</w:t>
      </w:r>
    </w:p>
    <w:p w:rsidR="00263ADB" w:rsidRPr="00263ADB" w:rsidP="00263ADB" w14:paraId="190AD8C5" w14:textId="77777777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>5.4. nodrošinās operatīvā transporta satiksmi;</w:t>
      </w:r>
    </w:p>
    <w:p w:rsidR="00263ADB" w:rsidRPr="00263ADB" w:rsidP="00263ADB" w14:paraId="502AB4CA" w14:textId="77777777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>5.5. nodrošinās sabiedrisko kārtību filmēšanas norises vietās norādītajā laikā;</w:t>
      </w:r>
    </w:p>
    <w:p w:rsidR="00263ADB" w:rsidRPr="00263ADB" w:rsidP="00263ADB" w14:paraId="11667E34" w14:textId="77777777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>5.6. nodrošinās 1. punktā minēto teritoriju sakopšanu trīs stundu laikā pēc filmēšanas pabeigšanas.</w:t>
      </w:r>
    </w:p>
    <w:p w:rsidR="00263ADB" w:rsidRPr="00263ADB" w:rsidP="00263ADB" w14:paraId="24045C0C" w14:textId="77777777">
      <w:pPr>
        <w:ind w:firstLine="720"/>
        <w:jc w:val="both"/>
        <w:rPr>
          <w:sz w:val="26"/>
          <w:szCs w:val="26"/>
          <w:lang w:val="lv-LV"/>
        </w:rPr>
      </w:pPr>
    </w:p>
    <w:p w:rsidR="00263ADB" w:rsidRPr="00263ADB" w:rsidP="00263ADB" w14:paraId="564BF2F4" w14:textId="77777777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>6. Rīgas valstspilsētas pašvaldības Centrālās administrācijas Komunikācijas pārvaldei:</w:t>
      </w:r>
    </w:p>
    <w:p w:rsidR="00263ADB" w:rsidRPr="00263ADB" w:rsidP="00263ADB" w14:paraId="3AB45621" w14:textId="77777777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>6.1. nodrošināt informācijas par izmaiņām transportlīdzekļu satiksmē filmēšanas laikā publiskošanu Rīgas valstspilsētas pašvaldības komunikācijas kanālu resursos;</w:t>
      </w:r>
    </w:p>
    <w:p w:rsidR="00FD2DB4" w:rsidRPr="00A612C8" w:rsidP="00263ADB" w14:paraId="62A9F346" w14:textId="33590183">
      <w:pPr>
        <w:ind w:firstLine="720"/>
        <w:jc w:val="both"/>
        <w:rPr>
          <w:sz w:val="26"/>
          <w:szCs w:val="26"/>
          <w:lang w:val="lv-LV"/>
        </w:rPr>
      </w:pPr>
      <w:r w:rsidRPr="00263ADB">
        <w:rPr>
          <w:sz w:val="26"/>
          <w:szCs w:val="26"/>
          <w:lang w:val="lv-LV"/>
        </w:rPr>
        <w:t>6.2.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A0CBE1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 w:rsidR="00DB2B9B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V.Admidiņš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24DB"/>
    <w:rsid w:val="00214873"/>
    <w:rsid w:val="0022774F"/>
    <w:rsid w:val="00240C4E"/>
    <w:rsid w:val="00242DDF"/>
    <w:rsid w:val="002506AD"/>
    <w:rsid w:val="002610CD"/>
    <w:rsid w:val="00263ADB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65FEA"/>
    <w:rsid w:val="009740F5"/>
    <w:rsid w:val="009831FA"/>
    <w:rsid w:val="009B040D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16B3B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2B9B"/>
    <w:rsid w:val="00DB5A41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2339</Words>
  <Characters>1334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2026-08-14T11:24:00Z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V.Admidiņš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filmēšanas laikā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14.08.2026.</vt:lpwstr>
  </property>
  <property fmtid="{D5CDD505-2E9C-101B-9397-08002B2CF9AE}" pid="24" name="REG_NUMURS">
    <vt:lpwstr>AMD-26-375-rs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