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29.06.2026.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AMD-26-292-rs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Īves ielā un Zvārdes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2224C" w:rsidRPr="009F5158" w:rsidP="00F2224C" w14:paraId="33C1E6B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F515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apakšpunktu, kā arī ņemot vērā starp </w:t>
      </w:r>
      <w:r w:rsidRPr="009F5158">
        <w:rPr>
          <w:sz w:val="26"/>
          <w:szCs w:val="26"/>
          <w:lang w:val="lv-LV"/>
        </w:rPr>
        <w:t xml:space="preserve">Rīgas valstspilsētas pašvaldības Ārtelpas un mobilitātes departamentu un </w:t>
      </w:r>
      <w:r w:rsidRPr="009F5158">
        <w:rPr>
          <w:noProof/>
          <w:sz w:val="26"/>
          <w:szCs w:val="26"/>
          <w:lang w:val="lv-LV"/>
        </w:rPr>
        <w:t>sabiedrību ar ierobežotu atbildību CBF “Ļ-KO”</w:t>
      </w:r>
      <w:r w:rsidRPr="009F5158">
        <w:rPr>
          <w:sz w:val="26"/>
          <w:szCs w:val="26"/>
          <w:lang w:val="lv-LV"/>
        </w:rPr>
        <w:t xml:space="preserve"> 26.05.2026. noslēgto līgumu Nr. AMD-26</w:t>
      </w:r>
      <w:r w:rsidRPr="009F5158">
        <w:rPr>
          <w:noProof/>
          <w:sz w:val="26"/>
          <w:szCs w:val="26"/>
          <w:lang w:val="lv-LV"/>
        </w:rPr>
        <w:t>-</w:t>
      </w:r>
      <w:r w:rsidRPr="009F5158">
        <w:rPr>
          <w:sz w:val="26"/>
          <w:szCs w:val="26"/>
          <w:lang w:val="lv-LV"/>
        </w:rPr>
        <w:t>2589</w:t>
      </w:r>
      <w:r w:rsidRPr="009F5158">
        <w:rPr>
          <w:noProof/>
          <w:sz w:val="26"/>
          <w:szCs w:val="26"/>
          <w:lang w:val="lv-LV"/>
        </w:rPr>
        <w:t>-lī “</w:t>
      </w:r>
      <w:r w:rsidRPr="009F5158">
        <w:rPr>
          <w:sz w:val="26"/>
          <w:szCs w:val="26"/>
          <w:lang w:val="lv-LV"/>
        </w:rPr>
        <w:t>Seguma atjaunošana Īves ielas un Zvārdes ielas ietves posmiem</w:t>
      </w:r>
      <w:r w:rsidRPr="009F5158">
        <w:rPr>
          <w:noProof/>
          <w:sz w:val="26"/>
          <w:szCs w:val="26"/>
          <w:lang w:val="lv-LV"/>
        </w:rPr>
        <w:t xml:space="preserve">” un sabiedrības ar ierobežotu atbildību CBF “Ļ-KO” 26.06.2026. iesniegumu </w:t>
      </w:r>
      <w:r>
        <w:rPr>
          <w:noProof/>
          <w:sz w:val="26"/>
          <w:szCs w:val="26"/>
          <w:lang w:val="lv-LV"/>
        </w:rPr>
        <w:t xml:space="preserve">Nr. LKO-2026-06/146 </w:t>
      </w:r>
      <w:r w:rsidRPr="009F5158">
        <w:rPr>
          <w:noProof/>
          <w:sz w:val="26"/>
          <w:szCs w:val="26"/>
          <w:lang w:val="lv-LV"/>
        </w:rPr>
        <w:t xml:space="preserve">par </w:t>
      </w:r>
      <w:r w:rsidRPr="009F5158">
        <w:rPr>
          <w:sz w:val="26"/>
          <w:szCs w:val="26"/>
          <w:lang w:val="lv-LV"/>
        </w:rPr>
        <w:t>objekta “</w:t>
      </w:r>
      <w:r w:rsidRPr="009F5158">
        <w:rPr>
          <w:noProof/>
          <w:sz w:val="26"/>
          <w:szCs w:val="26"/>
          <w:lang w:val="lv-LV"/>
        </w:rPr>
        <w:t>Seguma atjaunošana Īves ielas un Zvārdes ielas ietves posmiem” izbūves satiksmes ierobežojumiem:</w:t>
      </w:r>
    </w:p>
    <w:p w:rsidR="00F2224C" w:rsidRPr="009F5158" w:rsidP="00F2224C" w14:paraId="30BDE62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2224C" w:rsidRPr="00117B50" w:rsidP="00F2224C" w14:paraId="003466C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117B50">
        <w:rPr>
          <w:noProof/>
          <w:sz w:val="26"/>
          <w:szCs w:val="26"/>
          <w:lang w:val="lv-LV"/>
        </w:rPr>
        <w:t>1. Noteikt, ka no 01.07.2026. līdz 25.08.2026. tiek slēgta transportlīdzekļu satiksme Īves ielā, Rīgā posmā no Ojāra Vācieša ielas</w:t>
      </w:r>
      <w:r>
        <w:rPr>
          <w:noProof/>
          <w:sz w:val="26"/>
          <w:szCs w:val="26"/>
          <w:lang w:val="lv-LV"/>
        </w:rPr>
        <w:t xml:space="preserve"> </w:t>
      </w:r>
      <w:r w:rsidRPr="00117B50">
        <w:rPr>
          <w:noProof/>
          <w:sz w:val="26"/>
          <w:szCs w:val="26"/>
          <w:lang w:val="lv-LV"/>
        </w:rPr>
        <w:t xml:space="preserve">(virzienā uz Zvārdes ielu), kā arī ierobežota gājēju kustība Īves ielā </w:t>
      </w:r>
      <w:r>
        <w:rPr>
          <w:noProof/>
          <w:sz w:val="26"/>
          <w:szCs w:val="26"/>
          <w:lang w:val="lv-LV"/>
        </w:rPr>
        <w:t>un Zvārdes ielā, darbus veicot pa posmiem</w:t>
      </w:r>
      <w:r w:rsidRPr="00117B50">
        <w:rPr>
          <w:noProof/>
          <w:sz w:val="26"/>
          <w:szCs w:val="26"/>
          <w:lang w:val="lv-LV"/>
        </w:rPr>
        <w:t xml:space="preserve"> saskaņā ar satiksmes organizācijas shēmām (pielikumā).</w:t>
      </w:r>
    </w:p>
    <w:p w:rsidR="00F2224C" w:rsidRPr="00117B50" w:rsidP="00F2224C" w14:paraId="7557A1A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2224C" w:rsidRPr="00900395" w:rsidP="00F2224C" w14:paraId="3DE0865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>A</w:t>
      </w:r>
      <w:r w:rsidRPr="00900395">
        <w:rPr>
          <w:noProof/>
          <w:sz w:val="26"/>
          <w:szCs w:val="26"/>
          <w:lang w:val="lv-LV"/>
        </w:rPr>
        <w:t>tbild</w:t>
      </w:r>
      <w:r>
        <w:rPr>
          <w:noProof/>
          <w:sz w:val="26"/>
          <w:szCs w:val="26"/>
          <w:lang w:val="lv-LV"/>
        </w:rPr>
        <w:t xml:space="preserve">īgai par darbu veikšanu </w:t>
      </w:r>
      <w:bookmarkStart w:id="0" w:name="_Hlk67904524"/>
      <w:r>
        <w:rPr>
          <w:noProof/>
          <w:sz w:val="26"/>
          <w:szCs w:val="26"/>
          <w:lang w:val="lv-LV"/>
        </w:rPr>
        <w:t xml:space="preserve">- sabiedrības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 w:rsidRPr="00900395">
        <w:rPr>
          <w:noProof/>
          <w:sz w:val="26"/>
          <w:szCs w:val="26"/>
          <w:lang w:val="lv-LV"/>
        </w:rPr>
        <w:t xml:space="preserve"> </w:t>
      </w:r>
      <w:bookmarkEnd w:id="0"/>
      <w:r>
        <w:rPr>
          <w:noProof/>
          <w:sz w:val="26"/>
          <w:szCs w:val="26"/>
          <w:lang w:val="lv-LV"/>
        </w:rPr>
        <w:t xml:space="preserve">atbildīgais 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Māris Celitāns </w:t>
      </w:r>
      <w:r w:rsidRPr="008D0A1B"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tālrunis</w:t>
      </w:r>
      <w:r>
        <w:rPr>
          <w:noProof/>
          <w:sz w:val="26"/>
          <w:szCs w:val="26"/>
          <w:lang w:val="lv-LV"/>
        </w:rPr>
        <w:t xml:space="preserve"> </w:t>
      </w:r>
      <w:r w:rsidRPr="00ED4CC2">
        <w:rPr>
          <w:noProof/>
          <w:sz w:val="26"/>
          <w:szCs w:val="26"/>
          <w:lang w:val="lv-LV"/>
        </w:rPr>
        <w:t>29269877</w:t>
      </w:r>
      <w:r w:rsidRPr="008D0A1B">
        <w:rPr>
          <w:noProof/>
          <w:sz w:val="26"/>
          <w:szCs w:val="26"/>
          <w:lang w:val="lv-LV"/>
        </w:rPr>
        <w:t>; e</w:t>
      </w:r>
      <w:r w:rsidRPr="00900395">
        <w:rPr>
          <w:noProof/>
          <w:sz w:val="26"/>
          <w:szCs w:val="26"/>
          <w:lang w:val="lv-LV"/>
        </w:rPr>
        <w:t xml:space="preserve">-pasts: </w:t>
      </w:r>
      <w:r>
        <w:rPr>
          <w:noProof/>
          <w:sz w:val="26"/>
          <w:szCs w:val="26"/>
          <w:lang w:val="lv-LV"/>
        </w:rPr>
        <w:t>maris.celitans</w:t>
      </w:r>
      <w:r w:rsidRPr="009D16FD">
        <w:rPr>
          <w:noProof/>
          <w:sz w:val="26"/>
          <w:szCs w:val="26"/>
          <w:lang w:val="lv-LV"/>
        </w:rPr>
        <w:t>@inbox.lv</w:t>
      </w:r>
      <w:r w:rsidRPr="00900395">
        <w:rPr>
          <w:noProof/>
          <w:sz w:val="26"/>
          <w:szCs w:val="26"/>
          <w:lang w:val="lv-LV"/>
        </w:rPr>
        <w:t>).</w:t>
      </w:r>
    </w:p>
    <w:p w:rsidR="00F2224C" w:rsidP="00F2224C" w14:paraId="698D97C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2224C" w:rsidRPr="00900395" w:rsidP="00F2224C" w14:paraId="7804C2F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Sabiedrībai ar ierobežotu atbildību CBF </w:t>
      </w:r>
      <w:r w:rsidRPr="00480CCA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Ļ-KO</w:t>
      </w:r>
      <w:r w:rsidRPr="00480CCA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</w:t>
      </w:r>
      <w:r w:rsidRPr="00900395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01</w:t>
      </w:r>
      <w:r w:rsidRPr="00D8309B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7</w:t>
      </w:r>
      <w:r w:rsidRPr="00D830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25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08</w:t>
      </w:r>
      <w:r w:rsidRPr="00900395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900395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Īves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 xml:space="preserve">ā un Zvārdes ielā, Rīgā </w:t>
      </w:r>
      <w:r w:rsidRPr="00900395">
        <w:rPr>
          <w:noProof/>
          <w:sz w:val="26"/>
          <w:szCs w:val="26"/>
          <w:lang w:val="lv-LV"/>
        </w:rPr>
        <w:t>nodrošināt:</w:t>
      </w:r>
    </w:p>
    <w:p w:rsidR="00F2224C" w:rsidP="00F2224C" w14:paraId="69B9ADB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(</w:t>
      </w:r>
      <w:r w:rsidRPr="00900395">
        <w:rPr>
          <w:noProof/>
          <w:sz w:val="26"/>
          <w:szCs w:val="26"/>
          <w:lang w:val="lv-LV"/>
        </w:rPr>
        <w:t>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F2224C" w:rsidRPr="00BC23F5" w:rsidP="00F2224C" w14:paraId="13493F4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F2224C" w:rsidRPr="00900395" w:rsidP="00F2224C" w14:paraId="7C0DA12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F2224C" w:rsidRPr="00900395" w:rsidP="00F2224C" w14:paraId="31EBE92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F2224C" w:rsidP="00F2224C" w14:paraId="425D2A0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21029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21029">
        <w:rPr>
          <w:noProof/>
          <w:sz w:val="26"/>
          <w:szCs w:val="26"/>
          <w:lang w:val="lv-LV"/>
        </w:rPr>
        <w:t xml:space="preserve">. darbu izpildi </w:t>
      </w:r>
      <w:r w:rsidRPr="00D27404">
        <w:rPr>
          <w:noProof/>
          <w:sz w:val="26"/>
          <w:szCs w:val="26"/>
          <w:lang w:val="lv-LV"/>
        </w:rPr>
        <w:t>objekt</w:t>
      </w:r>
      <w:r>
        <w:rPr>
          <w:noProof/>
          <w:sz w:val="26"/>
          <w:szCs w:val="26"/>
          <w:lang w:val="lv-LV"/>
        </w:rPr>
        <w:t>ā</w:t>
      </w:r>
      <w:r w:rsidRPr="00D27404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“</w:t>
      </w:r>
      <w:r w:rsidRPr="003222A7">
        <w:rPr>
          <w:noProof/>
          <w:sz w:val="26"/>
          <w:szCs w:val="26"/>
          <w:lang w:val="lv-LV"/>
        </w:rPr>
        <w:t>Seguma atjaunošana Īves ielas un Zvārdes ielas ietves posmiem</w:t>
      </w:r>
      <w:r w:rsidRPr="00843620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.</w:t>
      </w:r>
    </w:p>
    <w:p w:rsidR="00F2224C" w:rsidRPr="00900395" w:rsidP="00F2224C" w14:paraId="0B214D38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2224C" w:rsidP="00F2224C" w14:paraId="179C238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4. Noteikt, ka transportlīdzekļu satiksmi</w:t>
      </w:r>
      <w:r>
        <w:rPr>
          <w:noProof/>
          <w:sz w:val="26"/>
          <w:szCs w:val="26"/>
          <w:lang w:val="lv-LV"/>
        </w:rPr>
        <w:t xml:space="preserve"> un gējēju kustību Īves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 un Zvārdes ielā, Rīgā</w:t>
      </w:r>
      <w:r w:rsidRPr="00900395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F2224C" w:rsidRPr="00734BC6" w:rsidP="00F2224C" w14:paraId="5C0CB9A1" w14:textId="77777777">
      <w:pPr>
        <w:ind w:firstLine="720"/>
        <w:jc w:val="both"/>
        <w:rPr>
          <w:sz w:val="26"/>
          <w:szCs w:val="26"/>
          <w:lang w:val="lv-LV"/>
        </w:rPr>
      </w:pPr>
    </w:p>
    <w:p w:rsidR="00F2224C" w:rsidRPr="005E5EDD" w:rsidP="00F2224C" w14:paraId="6F3A346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 Rīgas valstspilsētas pašvaldības Centrālās administrācijas Komunikācijas pārvaldei:</w:t>
      </w:r>
    </w:p>
    <w:p w:rsidR="00F2224C" w:rsidRPr="005E5EDD" w:rsidP="00F2224C" w14:paraId="26F9F26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Īves </w:t>
      </w:r>
      <w:r w:rsidRPr="00D27404">
        <w:rPr>
          <w:noProof/>
          <w:sz w:val="26"/>
          <w:szCs w:val="26"/>
          <w:lang w:val="lv-LV"/>
        </w:rPr>
        <w:t>iel</w:t>
      </w:r>
      <w:r>
        <w:rPr>
          <w:noProof/>
          <w:sz w:val="26"/>
          <w:szCs w:val="26"/>
          <w:lang w:val="lv-LV"/>
        </w:rPr>
        <w:t>ā un Zvārdes ielā, Rīgā</w:t>
      </w:r>
      <w:r w:rsidRPr="005E5EDD">
        <w:rPr>
          <w:noProof/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F2224C" w:rsidRPr="00EA5C28" w:rsidP="00F2224C" w14:paraId="5DD4DA8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2224C" w:rsidRPr="00A612C8" w:rsidP="00F2224C" w14:paraId="49D0D5C5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781993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68A0CDB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17B50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81446"/>
    <w:rsid w:val="002A058F"/>
    <w:rsid w:val="002B3316"/>
    <w:rsid w:val="002C569E"/>
    <w:rsid w:val="002E316A"/>
    <w:rsid w:val="003222A7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0CCA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43620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0A1B"/>
    <w:rsid w:val="008D42E2"/>
    <w:rsid w:val="00900395"/>
    <w:rsid w:val="00907B74"/>
    <w:rsid w:val="00911845"/>
    <w:rsid w:val="00916F6D"/>
    <w:rsid w:val="009577AE"/>
    <w:rsid w:val="009740F5"/>
    <w:rsid w:val="009831FA"/>
    <w:rsid w:val="009D16FD"/>
    <w:rsid w:val="009F5158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E4F4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27404"/>
    <w:rsid w:val="00D43964"/>
    <w:rsid w:val="00D516B2"/>
    <w:rsid w:val="00D8309B"/>
    <w:rsid w:val="00D83953"/>
    <w:rsid w:val="00D9251B"/>
    <w:rsid w:val="00DB7F2C"/>
    <w:rsid w:val="00DC4652"/>
    <w:rsid w:val="00DD04A3"/>
    <w:rsid w:val="00DD443F"/>
    <w:rsid w:val="00DD6278"/>
    <w:rsid w:val="00E0576E"/>
    <w:rsid w:val="00E21029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D4CC2"/>
    <w:rsid w:val="00EE3DEA"/>
    <w:rsid w:val="00F007E6"/>
    <w:rsid w:val="00F2224C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Īves ielā un Zvārdes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29.06.2026.</vt:lpwstr>
  </property>
  <property fmtid="{D5CDD505-2E9C-101B-9397-08002B2CF9AE}" pid="24" name="REG_NUMURS">
    <vt:lpwstr>AMD-26-292-rs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