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AMD-26-289-rs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uz Jorģa Zemitāna tilta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62E61" w:rsidRPr="00EA5C28" w:rsidP="00762E61" w14:paraId="2D2B951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E5EDD">
        <w:rPr>
          <w:noProof/>
          <w:sz w:val="26"/>
          <w:szCs w:val="26"/>
          <w:lang w:val="lv-LV"/>
        </w:rPr>
        <w:t>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sz w:val="26"/>
          <w:szCs w:val="26"/>
          <w:lang w:val="lv-LV"/>
        </w:rPr>
        <w:t>“TBRT” 18.09.2024. noslēgto līgumu Nr. AMD-24</w:t>
      </w:r>
      <w:r w:rsidRPr="00EA5C28">
        <w:rPr>
          <w:noProof/>
          <w:sz w:val="26"/>
          <w:szCs w:val="26"/>
          <w:lang w:val="lv-LV"/>
        </w:rPr>
        <w:t>-6297-</w:t>
      </w:r>
      <w:r w:rsidRPr="00EA5C28">
        <w:rPr>
          <w:sz w:val="26"/>
          <w:szCs w:val="26"/>
          <w:lang w:val="lv-LV"/>
        </w:rPr>
        <w:t>lī “</w:t>
      </w:r>
      <w:r w:rsidRPr="00EA5C28">
        <w:rPr>
          <w:sz w:val="26"/>
          <w:szCs w:val="26"/>
          <w:lang w:val="lv-LV"/>
        </w:rPr>
        <w:t>Jorģa</w:t>
      </w:r>
      <w:r w:rsidRPr="00EA5C28">
        <w:rPr>
          <w:sz w:val="26"/>
          <w:szCs w:val="26"/>
          <w:lang w:val="lv-LV"/>
        </w:rPr>
        <w:t xml:space="preserve"> Zemitāna tilta pārbūve”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>19</w:t>
      </w:r>
      <w:r w:rsidRPr="00B00F19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6</w:t>
      </w:r>
      <w:r w:rsidRPr="00B00F19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B00F19">
        <w:rPr>
          <w:noProof/>
          <w:sz w:val="26"/>
          <w:szCs w:val="26"/>
          <w:lang w:val="lv-LV"/>
        </w:rPr>
        <w:t>. i</w:t>
      </w:r>
      <w:r w:rsidRPr="00EA5C28">
        <w:rPr>
          <w:noProof/>
          <w:sz w:val="26"/>
          <w:szCs w:val="26"/>
          <w:lang w:val="lv-LV"/>
        </w:rPr>
        <w:t xml:space="preserve">esniegumu </w:t>
      </w:r>
      <w:r>
        <w:rPr>
          <w:noProof/>
          <w:sz w:val="26"/>
          <w:szCs w:val="26"/>
          <w:lang w:val="lv-LV"/>
        </w:rPr>
        <w:t xml:space="preserve">Nr. NK-0281/2026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>direktora rīkojuma izsniegšanu objektā “</w:t>
      </w:r>
      <w:r w:rsidRPr="00EA5C28">
        <w:rPr>
          <w:sz w:val="26"/>
          <w:szCs w:val="26"/>
          <w:lang w:val="lv-LV"/>
        </w:rPr>
        <w:t>Jorģa</w:t>
      </w:r>
      <w:r w:rsidRPr="00EA5C28">
        <w:rPr>
          <w:sz w:val="26"/>
          <w:szCs w:val="26"/>
          <w:lang w:val="lv-LV"/>
        </w:rPr>
        <w:t xml:space="preserve"> Zemitāna tilta pārbūve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762E61" w:rsidRPr="00EA5C28" w:rsidP="00762E61" w14:paraId="7C046FF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2E61" w:rsidRPr="00EA5C28" w:rsidP="00762E61" w14:paraId="51496A2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 xml:space="preserve">Noteikt, ka no </w:t>
      </w:r>
      <w:r>
        <w:rPr>
          <w:noProof/>
          <w:sz w:val="26"/>
          <w:szCs w:val="26"/>
          <w:lang w:val="lv-LV"/>
        </w:rPr>
        <w:t>02</w:t>
      </w:r>
      <w:r w:rsidRPr="008A1696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8A1696">
        <w:rPr>
          <w:sz w:val="26"/>
          <w:szCs w:val="26"/>
          <w:lang w:val="lv-LV"/>
        </w:rPr>
        <w:t xml:space="preserve">.2026. līdz </w:t>
      </w:r>
      <w:r>
        <w:rPr>
          <w:sz w:val="26"/>
          <w:szCs w:val="26"/>
          <w:lang w:val="lv-LV"/>
        </w:rPr>
        <w:t>12</w:t>
      </w:r>
      <w:r w:rsidRPr="008A1696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8A1696">
        <w:rPr>
          <w:sz w:val="26"/>
          <w:szCs w:val="26"/>
          <w:lang w:val="lv-LV"/>
        </w:rPr>
        <w:t>.2026.</w:t>
      </w:r>
      <w:r w:rsidRPr="00EA5C28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slēgta gājēju kustība un sabiedriskā transporta pieturvietas </w:t>
      </w:r>
      <w:r w:rsidRPr="00EA5C28">
        <w:rPr>
          <w:noProof/>
          <w:sz w:val="26"/>
          <w:szCs w:val="26"/>
          <w:lang w:val="lv-LV"/>
        </w:rPr>
        <w:t>uz Jorģa Zemitāna tilta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762E61" w:rsidRPr="00EA5C28" w:rsidP="00762E61" w14:paraId="0879E57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2E61" w:rsidRPr="00EA5C28" w:rsidP="00762E61" w14:paraId="476589E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>Artjoms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Gridņevs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29119019</w:t>
      </w:r>
      <w:r w:rsidRPr="00EA5C28">
        <w:rPr>
          <w:sz w:val="26"/>
          <w:szCs w:val="26"/>
          <w:lang w:val="lv-LV"/>
        </w:rPr>
        <w:t>; e-</w:t>
      </w:r>
      <w:r w:rsidRPr="00EA5C28">
        <w:rPr>
          <w:noProof/>
          <w:sz w:val="26"/>
          <w:szCs w:val="26"/>
          <w:lang w:val="lv-LV"/>
        </w:rPr>
        <w:t>pasts:</w:t>
      </w:r>
      <w:r w:rsidRPr="00554204">
        <w:rPr>
          <w:noProof/>
          <w:sz w:val="26"/>
          <w:szCs w:val="26"/>
          <w:lang w:val="lv-LV"/>
        </w:rPr>
        <w:t xml:space="preserve"> </w:t>
      </w:r>
      <w:hyperlink r:id="rId7" w:history="1">
        <w:r w:rsidRPr="00E607BB">
          <w:rPr>
            <w:noProof/>
            <w:sz w:val="26"/>
            <w:szCs w:val="26"/>
            <w:lang w:val="lv-LV"/>
          </w:rPr>
          <w:t>a.gridnevs@tilts.lv</w:t>
        </w:r>
      </w:hyperlink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>).</w:t>
      </w:r>
    </w:p>
    <w:p w:rsidR="00762E61" w:rsidRPr="00EA5C28" w:rsidP="00762E61" w14:paraId="1D695F0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2E61" w:rsidRPr="00EA5C28" w:rsidP="00762E61" w14:paraId="6E6F7B2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no </w:t>
      </w:r>
      <w:r>
        <w:rPr>
          <w:noProof/>
          <w:sz w:val="26"/>
          <w:szCs w:val="26"/>
          <w:lang w:val="lv-LV"/>
        </w:rPr>
        <w:t>02</w:t>
      </w:r>
      <w:r w:rsidRPr="008A1696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8A1696">
        <w:rPr>
          <w:sz w:val="26"/>
          <w:szCs w:val="26"/>
          <w:lang w:val="lv-LV"/>
        </w:rPr>
        <w:t xml:space="preserve">.2026. līdz </w:t>
      </w:r>
      <w:r>
        <w:rPr>
          <w:sz w:val="26"/>
          <w:szCs w:val="26"/>
          <w:lang w:val="lv-LV"/>
        </w:rPr>
        <w:t>12</w:t>
      </w:r>
      <w:r w:rsidRPr="008A1696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8A1696">
        <w:rPr>
          <w:sz w:val="26"/>
          <w:szCs w:val="26"/>
          <w:lang w:val="lv-LV"/>
        </w:rPr>
        <w:t>.2026.</w:t>
      </w:r>
      <w:r>
        <w:rPr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uz Jorģa Zemitāna tilta</w:t>
      </w:r>
      <w:r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āt</w:t>
      </w:r>
      <w:r w:rsidRPr="00EA5C28">
        <w:rPr>
          <w:noProof/>
          <w:sz w:val="26"/>
          <w:szCs w:val="26"/>
          <w:lang w:val="lv-LV"/>
        </w:rPr>
        <w:t>:</w:t>
      </w:r>
    </w:p>
    <w:p w:rsidR="00762E61" w:rsidP="00762E61" w14:paraId="45D3E7A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 xml:space="preserve">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762E61" w:rsidRPr="00BC23F5" w:rsidP="00762E61" w14:paraId="6D69ACFB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762E61" w:rsidRPr="00900395" w:rsidP="00762E61" w14:paraId="0A1DFA7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762E61" w:rsidRPr="00EA5C28" w:rsidP="00762E61" w14:paraId="3B1D923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762E61" w:rsidRPr="00EA5C28" w:rsidP="00762E61" w14:paraId="787E7D8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</w:t>
      </w:r>
      <w:r>
        <w:rPr>
          <w:sz w:val="26"/>
          <w:szCs w:val="26"/>
          <w:lang w:val="lv-LV"/>
        </w:rPr>
        <w:t>.</w:t>
      </w:r>
    </w:p>
    <w:p w:rsidR="00762E61" w:rsidP="00762E61" w14:paraId="27A1829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2E61" w:rsidP="00762E61" w14:paraId="7A1B0A9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</w:t>
      </w:r>
      <w:r>
        <w:rPr>
          <w:noProof/>
          <w:sz w:val="26"/>
          <w:szCs w:val="26"/>
          <w:lang w:val="lv-LV"/>
        </w:rPr>
        <w:t xml:space="preserve">gājēju kustību uz </w:t>
      </w:r>
      <w:r w:rsidRPr="00EA5C28">
        <w:rPr>
          <w:noProof/>
          <w:sz w:val="26"/>
          <w:szCs w:val="26"/>
          <w:lang w:val="lv-LV"/>
        </w:rPr>
        <w:t>Jorģa Zemitāna tilta</w:t>
      </w:r>
      <w:r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762E61" w:rsidRPr="00EA5C28" w:rsidP="00762E61" w14:paraId="7A72C7E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2E61" w:rsidP="00762E61" w14:paraId="206BE2D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5.</w:t>
      </w:r>
      <w:r w:rsidRPr="001D7304">
        <w:rPr>
          <w:lang w:val="lv-LV"/>
        </w:rPr>
        <w:t xml:space="preserve"> </w:t>
      </w:r>
      <w:r w:rsidRPr="001D7304">
        <w:rPr>
          <w:noProof/>
          <w:sz w:val="26"/>
          <w:szCs w:val="26"/>
          <w:lang w:val="lv-LV"/>
        </w:rPr>
        <w:t>Rīgas valstspilsētas pašvaldības Centrālās administrācijas Komunikācijas</w:t>
      </w:r>
      <w:r>
        <w:rPr>
          <w:noProof/>
          <w:sz w:val="26"/>
          <w:szCs w:val="26"/>
          <w:lang w:val="lv-LV"/>
        </w:rPr>
        <w:t xml:space="preserve"> </w:t>
      </w:r>
      <w:r w:rsidRPr="001D7304">
        <w:rPr>
          <w:noProof/>
          <w:sz w:val="26"/>
          <w:szCs w:val="26"/>
          <w:lang w:val="lv-LV"/>
        </w:rPr>
        <w:t>pārvaldei:</w:t>
      </w:r>
    </w:p>
    <w:p w:rsidR="00762E61" w:rsidRPr="005E5EDD" w:rsidP="00762E61" w14:paraId="65E9A6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uz </w:t>
      </w:r>
      <w:r w:rsidRPr="00EA5C28">
        <w:rPr>
          <w:noProof/>
          <w:sz w:val="26"/>
          <w:szCs w:val="26"/>
          <w:lang w:val="lv-LV"/>
        </w:rPr>
        <w:t>Jorģa Zemitāna tilta</w:t>
      </w:r>
      <w:r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762E61" w:rsidRPr="00EA5C28" w:rsidP="00762E61" w14:paraId="4FB39A4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62E61" w:rsidP="00762E61" w14:paraId="38321A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762E61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F45D95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823A39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03D9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D730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204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2E61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169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F19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07BB"/>
    <w:rsid w:val="00E7115C"/>
    <w:rsid w:val="00E802A9"/>
    <w:rsid w:val="00E8175B"/>
    <w:rsid w:val="00EA5898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.gridnevs@tilt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2026-06-25T10:50:00Z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uz Jorģa Zemitāna tilta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26.06.2026.</vt:lpwstr>
  </property>
  <property fmtid="{D5CDD505-2E9C-101B-9397-08002B2CF9AE}" pid="24" name="REG_NUMURS">
    <vt:lpwstr>AMD-26-289-rs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