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A1D0" w14:textId="77777777" w:rsidR="002F0AD0" w:rsidRPr="002F0AD0" w:rsidRDefault="002F0AD0" w:rsidP="002F0AD0">
      <w:pPr>
        <w:widowControl w:val="0"/>
        <w:autoSpaceDE w:val="0"/>
        <w:autoSpaceDN w:val="0"/>
        <w:adjustRightInd w:val="0"/>
        <w:jc w:val="right"/>
        <w:rPr>
          <w:rFonts w:eastAsia="Times New Roman"/>
          <w:szCs w:val="24"/>
          <w:lang w:eastAsia="lv-LV"/>
        </w:rPr>
      </w:pPr>
      <w:bookmarkStart w:id="0" w:name="_Hlk186193280"/>
      <w:bookmarkEnd w:id="0"/>
    </w:p>
    <w:p w14:paraId="19AE160F" w14:textId="77777777" w:rsidR="002F0AD0" w:rsidRDefault="002F0AD0" w:rsidP="002F0AD0">
      <w:pPr>
        <w:widowControl w:val="0"/>
        <w:autoSpaceDE w:val="0"/>
        <w:autoSpaceDN w:val="0"/>
        <w:adjustRightInd w:val="0"/>
        <w:jc w:val="right"/>
        <w:rPr>
          <w:rFonts w:eastAsia="Times New Roman"/>
          <w:szCs w:val="24"/>
          <w:lang w:eastAsia="lv-LV"/>
        </w:rPr>
      </w:pPr>
    </w:p>
    <w:p w14:paraId="294B6A6D" w14:textId="1B940C71" w:rsidR="002F0AD0" w:rsidRPr="002F0AD0" w:rsidRDefault="002F0AD0" w:rsidP="002F0AD0">
      <w:pPr>
        <w:widowControl w:val="0"/>
        <w:autoSpaceDE w:val="0"/>
        <w:autoSpaceDN w:val="0"/>
        <w:adjustRightInd w:val="0"/>
        <w:jc w:val="right"/>
        <w:rPr>
          <w:rFonts w:eastAsia="Times New Roman"/>
          <w:szCs w:val="24"/>
          <w:lang w:eastAsia="lv-LV"/>
        </w:rPr>
      </w:pPr>
      <w:r w:rsidRPr="002F0AD0">
        <w:rPr>
          <w:rFonts w:eastAsia="Times New Roman"/>
          <w:szCs w:val="24"/>
          <w:lang w:eastAsia="lv-LV"/>
        </w:rPr>
        <w:t>APSTIPRINĀTS</w:t>
      </w:r>
    </w:p>
    <w:p w14:paraId="4D3EA479" w14:textId="77777777" w:rsidR="002F0AD0" w:rsidRPr="002F0AD0" w:rsidRDefault="002F0AD0" w:rsidP="002F0AD0">
      <w:pPr>
        <w:widowControl w:val="0"/>
        <w:autoSpaceDE w:val="0"/>
        <w:autoSpaceDN w:val="0"/>
        <w:adjustRightInd w:val="0"/>
        <w:jc w:val="right"/>
        <w:rPr>
          <w:rFonts w:eastAsia="Times New Roman"/>
          <w:szCs w:val="24"/>
          <w:lang w:eastAsia="lv-LV"/>
        </w:rPr>
      </w:pPr>
      <w:r w:rsidRPr="002F0AD0">
        <w:rPr>
          <w:rFonts w:eastAsia="Times New Roman"/>
          <w:szCs w:val="24"/>
          <w:lang w:eastAsia="lv-LV"/>
        </w:rPr>
        <w:t xml:space="preserve">SIA „Rīgas 1.slimnīca” </w:t>
      </w:r>
    </w:p>
    <w:p w14:paraId="77389DBB" w14:textId="77777777" w:rsidR="002F0AD0" w:rsidRPr="002F0AD0" w:rsidRDefault="002F0AD0" w:rsidP="002F0AD0">
      <w:pPr>
        <w:widowControl w:val="0"/>
        <w:autoSpaceDE w:val="0"/>
        <w:autoSpaceDN w:val="0"/>
        <w:adjustRightInd w:val="0"/>
        <w:jc w:val="right"/>
        <w:rPr>
          <w:rFonts w:eastAsia="Times New Roman"/>
          <w:szCs w:val="24"/>
          <w:lang w:eastAsia="lv-LV"/>
        </w:rPr>
      </w:pPr>
      <w:r w:rsidRPr="002F0AD0">
        <w:rPr>
          <w:rFonts w:eastAsia="Times New Roman"/>
          <w:szCs w:val="24"/>
          <w:lang w:eastAsia="lv-LV"/>
        </w:rPr>
        <w:t>nekustamo īpašumu iznomāšanas komisijas</w:t>
      </w:r>
    </w:p>
    <w:p w14:paraId="5207FEBA" w14:textId="743355A7" w:rsidR="002F0AD0" w:rsidRPr="002F0AD0" w:rsidRDefault="002F0AD0" w:rsidP="002F0AD0">
      <w:pPr>
        <w:widowControl w:val="0"/>
        <w:autoSpaceDE w:val="0"/>
        <w:autoSpaceDN w:val="0"/>
        <w:adjustRightInd w:val="0"/>
        <w:jc w:val="right"/>
        <w:rPr>
          <w:rFonts w:eastAsia="Times New Roman"/>
          <w:szCs w:val="24"/>
          <w:lang w:eastAsia="lv-LV"/>
        </w:rPr>
      </w:pPr>
      <w:r w:rsidRPr="002F0AD0">
        <w:rPr>
          <w:rFonts w:eastAsia="Times New Roman"/>
          <w:szCs w:val="24"/>
          <w:lang w:eastAsia="lv-LV"/>
        </w:rPr>
        <w:t>202</w:t>
      </w:r>
      <w:r w:rsidR="00F8711F">
        <w:rPr>
          <w:rFonts w:eastAsia="Times New Roman"/>
          <w:szCs w:val="24"/>
          <w:lang w:eastAsia="lv-LV"/>
        </w:rPr>
        <w:t>6</w:t>
      </w:r>
      <w:r w:rsidRPr="002F0AD0">
        <w:rPr>
          <w:rFonts w:eastAsia="Times New Roman"/>
          <w:szCs w:val="24"/>
          <w:lang w:eastAsia="lv-LV"/>
        </w:rPr>
        <w:t xml:space="preserve">.gada </w:t>
      </w:r>
      <w:r w:rsidR="000C52B6">
        <w:rPr>
          <w:rFonts w:eastAsia="Times New Roman"/>
          <w:szCs w:val="24"/>
          <w:lang w:eastAsia="lv-LV"/>
        </w:rPr>
        <w:t>27</w:t>
      </w:r>
      <w:r w:rsidR="00577B45">
        <w:rPr>
          <w:rFonts w:eastAsia="Times New Roman"/>
          <w:szCs w:val="24"/>
          <w:lang w:eastAsia="lv-LV"/>
        </w:rPr>
        <w:t>.</w:t>
      </w:r>
      <w:r w:rsidR="00F8711F">
        <w:rPr>
          <w:rFonts w:eastAsia="Times New Roman"/>
          <w:szCs w:val="24"/>
          <w:lang w:eastAsia="lv-LV"/>
        </w:rPr>
        <w:t>maija</w:t>
      </w:r>
      <w:r w:rsidRPr="002F0AD0">
        <w:rPr>
          <w:rFonts w:eastAsia="Times New Roman"/>
          <w:szCs w:val="24"/>
          <w:lang w:eastAsia="lv-LV"/>
        </w:rPr>
        <w:t xml:space="preserve"> sēdē</w:t>
      </w:r>
    </w:p>
    <w:p w14:paraId="17C3FFB6" w14:textId="3B9FF8B3" w:rsidR="002F0AD0" w:rsidRPr="002F0AD0" w:rsidRDefault="002F0AD0" w:rsidP="002F0AD0">
      <w:pPr>
        <w:widowControl w:val="0"/>
        <w:autoSpaceDE w:val="0"/>
        <w:autoSpaceDN w:val="0"/>
        <w:adjustRightInd w:val="0"/>
        <w:jc w:val="right"/>
        <w:rPr>
          <w:rFonts w:eastAsia="Times New Roman"/>
          <w:szCs w:val="24"/>
          <w:lang w:eastAsia="lv-LV"/>
        </w:rPr>
      </w:pPr>
      <w:r w:rsidRPr="002F0AD0">
        <w:rPr>
          <w:rFonts w:eastAsia="Times New Roman"/>
          <w:szCs w:val="24"/>
          <w:lang w:eastAsia="lv-LV"/>
        </w:rPr>
        <w:t>(protokols Nr.</w:t>
      </w:r>
      <w:r w:rsidR="00F8711F">
        <w:rPr>
          <w:rFonts w:eastAsia="Times New Roman"/>
          <w:szCs w:val="24"/>
          <w:lang w:eastAsia="lv-LV"/>
        </w:rPr>
        <w:t>2</w:t>
      </w:r>
      <w:r w:rsidRPr="002F0AD0">
        <w:rPr>
          <w:rFonts w:eastAsia="Times New Roman"/>
          <w:szCs w:val="24"/>
          <w:lang w:eastAsia="lv-LV"/>
        </w:rPr>
        <w:t>/202</w:t>
      </w:r>
      <w:r w:rsidR="00F8711F">
        <w:rPr>
          <w:rFonts w:eastAsia="Times New Roman"/>
          <w:szCs w:val="24"/>
          <w:lang w:eastAsia="lv-LV"/>
        </w:rPr>
        <w:t>6</w:t>
      </w:r>
      <w:r w:rsidRPr="002F0AD0">
        <w:rPr>
          <w:rFonts w:eastAsia="Times New Roman"/>
          <w:szCs w:val="24"/>
          <w:lang w:eastAsia="lv-LV"/>
        </w:rPr>
        <w:t>)</w:t>
      </w:r>
    </w:p>
    <w:p w14:paraId="5535B04C" w14:textId="77777777" w:rsidR="002F0AD0" w:rsidRPr="002F0AD0" w:rsidRDefault="002F0AD0" w:rsidP="002F0AD0">
      <w:pPr>
        <w:widowControl w:val="0"/>
        <w:autoSpaceDE w:val="0"/>
        <w:autoSpaceDN w:val="0"/>
        <w:adjustRightInd w:val="0"/>
        <w:jc w:val="right"/>
        <w:rPr>
          <w:rFonts w:eastAsia="Times New Roman"/>
          <w:sz w:val="28"/>
          <w:szCs w:val="28"/>
          <w:lang w:eastAsia="lv-LV"/>
        </w:rPr>
      </w:pPr>
    </w:p>
    <w:p w14:paraId="07B942E2" w14:textId="5D3D9CCB" w:rsidR="002F0AD0" w:rsidRPr="002F0AD0" w:rsidRDefault="002F0AD0" w:rsidP="002F0AD0">
      <w:pPr>
        <w:widowControl w:val="0"/>
        <w:autoSpaceDE w:val="0"/>
        <w:autoSpaceDN w:val="0"/>
        <w:adjustRightInd w:val="0"/>
        <w:jc w:val="center"/>
        <w:rPr>
          <w:rFonts w:eastAsia="Times New Roman"/>
          <w:b/>
          <w:bCs/>
          <w:color w:val="000000"/>
          <w:sz w:val="28"/>
          <w:szCs w:val="28"/>
          <w:lang w:eastAsia="lv-LV"/>
        </w:rPr>
      </w:pPr>
      <w:r w:rsidRPr="002F0AD0">
        <w:rPr>
          <w:rFonts w:eastAsia="Times New Roman"/>
          <w:b/>
          <w:bCs/>
          <w:color w:val="000000"/>
          <w:sz w:val="28"/>
          <w:szCs w:val="28"/>
          <w:lang w:eastAsia="lv-LV"/>
        </w:rPr>
        <w:t>Telpu nomas rakstisk</w:t>
      </w:r>
      <w:r w:rsidR="00D32934">
        <w:rPr>
          <w:rFonts w:eastAsia="Times New Roman"/>
          <w:b/>
          <w:bCs/>
          <w:color w:val="000000"/>
          <w:sz w:val="28"/>
          <w:szCs w:val="28"/>
          <w:lang w:eastAsia="lv-LV"/>
        </w:rPr>
        <w:t>a</w:t>
      </w:r>
      <w:r w:rsidRPr="002F0AD0">
        <w:rPr>
          <w:rFonts w:eastAsia="Times New Roman"/>
          <w:b/>
          <w:bCs/>
          <w:color w:val="000000"/>
          <w:sz w:val="28"/>
          <w:szCs w:val="28"/>
          <w:lang w:eastAsia="lv-LV"/>
        </w:rPr>
        <w:t xml:space="preserve">s izsoles </w:t>
      </w:r>
    </w:p>
    <w:p w14:paraId="69478176" w14:textId="77777777" w:rsidR="002F0AD0" w:rsidRPr="002F0AD0" w:rsidRDefault="002F0AD0" w:rsidP="002F0AD0">
      <w:pPr>
        <w:widowControl w:val="0"/>
        <w:autoSpaceDE w:val="0"/>
        <w:autoSpaceDN w:val="0"/>
        <w:adjustRightInd w:val="0"/>
        <w:jc w:val="center"/>
        <w:rPr>
          <w:rFonts w:eastAsia="Times New Roman"/>
          <w:b/>
          <w:bCs/>
          <w:color w:val="000000"/>
          <w:sz w:val="28"/>
          <w:szCs w:val="28"/>
          <w:lang w:eastAsia="lv-LV"/>
        </w:rPr>
      </w:pPr>
      <w:r w:rsidRPr="002F0AD0">
        <w:rPr>
          <w:rFonts w:eastAsia="Times New Roman"/>
          <w:b/>
          <w:bCs/>
          <w:color w:val="000000"/>
          <w:sz w:val="28"/>
          <w:szCs w:val="28"/>
          <w:lang w:eastAsia="lv-LV"/>
        </w:rPr>
        <w:t xml:space="preserve">NOLIKUMS </w:t>
      </w:r>
    </w:p>
    <w:p w14:paraId="773E6FE5" w14:textId="77777777" w:rsidR="002F0AD0" w:rsidRPr="002F0AD0" w:rsidRDefault="002F0AD0" w:rsidP="002F0AD0">
      <w:pPr>
        <w:widowControl w:val="0"/>
        <w:autoSpaceDE w:val="0"/>
        <w:autoSpaceDN w:val="0"/>
        <w:adjustRightInd w:val="0"/>
        <w:jc w:val="center"/>
        <w:rPr>
          <w:rFonts w:eastAsia="Times New Roman"/>
          <w:color w:val="000000"/>
          <w:szCs w:val="24"/>
          <w:lang w:eastAsia="lv-LV"/>
        </w:rPr>
      </w:pPr>
    </w:p>
    <w:p w14:paraId="315790D7" w14:textId="1FB4F230" w:rsidR="002F0AD0" w:rsidRPr="002F0AD0" w:rsidRDefault="002F0AD0" w:rsidP="002F0AD0">
      <w:pPr>
        <w:widowControl w:val="0"/>
        <w:autoSpaceDE w:val="0"/>
        <w:autoSpaceDN w:val="0"/>
        <w:adjustRightInd w:val="0"/>
        <w:jc w:val="center"/>
        <w:rPr>
          <w:rFonts w:eastAsia="Times New Roman"/>
          <w:b/>
          <w:color w:val="000000"/>
          <w:szCs w:val="24"/>
          <w:lang w:eastAsia="lv-LV"/>
        </w:rPr>
      </w:pPr>
      <w:r w:rsidRPr="002F0AD0">
        <w:rPr>
          <w:rFonts w:eastAsia="Times New Roman"/>
          <w:b/>
          <w:color w:val="000000"/>
          <w:szCs w:val="24"/>
          <w:lang w:eastAsia="lv-LV"/>
        </w:rPr>
        <w:t>par nekustamā īpašuma Bruņinieku ielā 5 / k-</w:t>
      </w:r>
      <w:r w:rsidR="00B65A13">
        <w:rPr>
          <w:rFonts w:eastAsia="Times New Roman"/>
          <w:b/>
          <w:color w:val="000000"/>
          <w:szCs w:val="24"/>
          <w:lang w:eastAsia="lv-LV"/>
        </w:rPr>
        <w:t>1</w:t>
      </w:r>
      <w:r w:rsidRPr="002F0AD0">
        <w:rPr>
          <w:rFonts w:eastAsia="Times New Roman"/>
          <w:b/>
          <w:color w:val="000000"/>
          <w:szCs w:val="24"/>
          <w:lang w:eastAsia="lv-LV"/>
        </w:rPr>
        <w:t>9 Rīgā,</w:t>
      </w:r>
    </w:p>
    <w:p w14:paraId="075C4A45" w14:textId="2B658692" w:rsidR="002F0AD0" w:rsidRPr="002F0AD0" w:rsidRDefault="002F0AD0" w:rsidP="002F0AD0">
      <w:pPr>
        <w:widowControl w:val="0"/>
        <w:autoSpaceDE w:val="0"/>
        <w:autoSpaceDN w:val="0"/>
        <w:adjustRightInd w:val="0"/>
        <w:jc w:val="center"/>
        <w:rPr>
          <w:rFonts w:eastAsia="Calibri"/>
          <w:b/>
          <w:color w:val="000000"/>
          <w:szCs w:val="24"/>
        </w:rPr>
      </w:pPr>
      <w:r w:rsidRPr="002F0AD0">
        <w:rPr>
          <w:rFonts w:eastAsia="Times New Roman"/>
          <w:b/>
          <w:color w:val="000000"/>
          <w:szCs w:val="24"/>
          <w:lang w:eastAsia="lv-LV"/>
        </w:rPr>
        <w:t>(</w:t>
      </w:r>
      <w:r w:rsidR="00B65A13" w:rsidRPr="00B65A13">
        <w:rPr>
          <w:rFonts w:eastAsia="Times New Roman"/>
          <w:b/>
          <w:color w:val="000000"/>
          <w:szCs w:val="24"/>
          <w:lang w:eastAsia="lv-LV"/>
        </w:rPr>
        <w:t>kadastra apzīmējums 0100 023 0110 018</w:t>
      </w:r>
      <w:r w:rsidRPr="002F0AD0">
        <w:rPr>
          <w:rFonts w:eastAsia="Times New Roman"/>
          <w:b/>
          <w:color w:val="000000"/>
          <w:szCs w:val="24"/>
          <w:lang w:eastAsia="lv-LV"/>
        </w:rPr>
        <w:t xml:space="preserve">), pagrabstāva un </w:t>
      </w:r>
      <w:r w:rsidR="00B65A13">
        <w:rPr>
          <w:rFonts w:eastAsia="Times New Roman"/>
          <w:b/>
          <w:color w:val="000000"/>
          <w:szCs w:val="24"/>
          <w:lang w:eastAsia="lv-LV"/>
        </w:rPr>
        <w:t>2</w:t>
      </w:r>
      <w:r w:rsidRPr="002F0AD0">
        <w:rPr>
          <w:rFonts w:eastAsia="Times New Roman"/>
          <w:b/>
          <w:color w:val="000000"/>
          <w:szCs w:val="24"/>
          <w:lang w:eastAsia="lv-LV"/>
        </w:rPr>
        <w:t xml:space="preserve">.stāva telpām ar kopējo platību </w:t>
      </w:r>
      <w:r w:rsidR="00B65A13">
        <w:rPr>
          <w:rFonts w:eastAsia="Times New Roman"/>
          <w:b/>
          <w:color w:val="000000"/>
          <w:szCs w:val="24"/>
          <w:lang w:eastAsia="lv-LV"/>
        </w:rPr>
        <w:t>18</w:t>
      </w:r>
      <w:r w:rsidRPr="002F0AD0">
        <w:rPr>
          <w:rFonts w:eastAsia="Times New Roman"/>
          <w:b/>
          <w:color w:val="000000"/>
          <w:szCs w:val="24"/>
          <w:lang w:eastAsia="lv-LV"/>
        </w:rPr>
        <w:t>9,</w:t>
      </w:r>
      <w:r w:rsidR="00B65A13">
        <w:rPr>
          <w:rFonts w:eastAsia="Times New Roman"/>
          <w:b/>
          <w:color w:val="000000"/>
          <w:szCs w:val="24"/>
          <w:lang w:eastAsia="lv-LV"/>
        </w:rPr>
        <w:t xml:space="preserve">69 </w:t>
      </w:r>
      <w:r w:rsidRPr="002F0AD0">
        <w:rPr>
          <w:rFonts w:eastAsia="Times New Roman"/>
          <w:b/>
          <w:color w:val="000000"/>
          <w:szCs w:val="24"/>
          <w:lang w:eastAsia="lv-LV"/>
        </w:rPr>
        <w:t>m</w:t>
      </w:r>
      <w:r w:rsidRPr="002F0AD0">
        <w:rPr>
          <w:rFonts w:eastAsia="Times New Roman"/>
          <w:b/>
          <w:color w:val="000000"/>
          <w:szCs w:val="24"/>
          <w:vertAlign w:val="superscript"/>
          <w:lang w:eastAsia="lv-LV"/>
        </w:rPr>
        <w:t>2</w:t>
      </w:r>
      <w:r w:rsidRPr="002F0AD0">
        <w:rPr>
          <w:rFonts w:eastAsia="Times New Roman"/>
          <w:b/>
          <w:color w:val="000000"/>
          <w:szCs w:val="24"/>
          <w:lang w:eastAsia="lv-LV"/>
        </w:rPr>
        <w:t xml:space="preserve"> </w:t>
      </w:r>
      <w:bookmarkStart w:id="1" w:name="_Hlk177041205"/>
      <w:r w:rsidRPr="002F0AD0">
        <w:rPr>
          <w:rFonts w:eastAsia="Calibri"/>
          <w:b/>
          <w:color w:val="000000"/>
          <w:szCs w:val="24"/>
        </w:rPr>
        <w:t xml:space="preserve">un ar tām saistīto zemes gabala daļu </w:t>
      </w:r>
      <w:bookmarkEnd w:id="1"/>
    </w:p>
    <w:p w14:paraId="38180FAE" w14:textId="77777777" w:rsidR="00B65A13" w:rsidRPr="00B65A13" w:rsidRDefault="00B65A13" w:rsidP="00B65A13">
      <w:pPr>
        <w:widowControl w:val="0"/>
        <w:autoSpaceDE w:val="0"/>
        <w:autoSpaceDN w:val="0"/>
        <w:adjustRightInd w:val="0"/>
        <w:jc w:val="center"/>
        <w:rPr>
          <w:rFonts w:eastAsia="Times New Roman"/>
          <w:b/>
          <w:color w:val="000000"/>
          <w:sz w:val="20"/>
          <w:szCs w:val="20"/>
          <w:lang w:eastAsia="lv-LV"/>
        </w:rPr>
      </w:pPr>
    </w:p>
    <w:p w14:paraId="00506870" w14:textId="309EB05C" w:rsidR="002F0AD0" w:rsidRPr="002F0AD0" w:rsidRDefault="002F0AD0" w:rsidP="002F0AD0">
      <w:pPr>
        <w:widowControl w:val="0"/>
        <w:autoSpaceDE w:val="0"/>
        <w:autoSpaceDN w:val="0"/>
        <w:adjustRightInd w:val="0"/>
        <w:jc w:val="center"/>
        <w:rPr>
          <w:rFonts w:eastAsia="Times New Roman"/>
          <w:i/>
          <w:color w:val="000000"/>
          <w:szCs w:val="24"/>
          <w:lang w:eastAsia="lv-LV"/>
        </w:rPr>
      </w:pPr>
      <w:r w:rsidRPr="002F0AD0">
        <w:rPr>
          <w:rFonts w:eastAsia="Calibri"/>
          <w:i/>
          <w:color w:val="000000"/>
          <w:szCs w:val="24"/>
        </w:rPr>
        <w:t>izsoles identifikācijas Nr. IZS.2</w:t>
      </w:r>
      <w:r w:rsidRPr="00875018">
        <w:rPr>
          <w:rFonts w:eastAsia="Calibri"/>
          <w:i/>
          <w:color w:val="000000"/>
          <w:szCs w:val="24"/>
        </w:rPr>
        <w:t>02</w:t>
      </w:r>
      <w:r w:rsidR="00B65A13" w:rsidRPr="00875018">
        <w:rPr>
          <w:rFonts w:eastAsia="Calibri"/>
          <w:i/>
          <w:color w:val="000000"/>
          <w:szCs w:val="24"/>
        </w:rPr>
        <w:t>6</w:t>
      </w:r>
      <w:r w:rsidRPr="00875018">
        <w:rPr>
          <w:rFonts w:eastAsia="Calibri"/>
          <w:i/>
          <w:color w:val="000000"/>
          <w:szCs w:val="24"/>
        </w:rPr>
        <w:t>/0</w:t>
      </w:r>
      <w:r w:rsidR="00B65A13" w:rsidRPr="00875018">
        <w:rPr>
          <w:rFonts w:eastAsia="Calibri"/>
          <w:i/>
          <w:color w:val="000000"/>
          <w:szCs w:val="24"/>
        </w:rPr>
        <w:t>1</w:t>
      </w:r>
    </w:p>
    <w:p w14:paraId="27C33554" w14:textId="77777777" w:rsidR="002F0AD0" w:rsidRPr="002F0AD0" w:rsidRDefault="002F0AD0" w:rsidP="002F0AD0">
      <w:pPr>
        <w:widowControl w:val="0"/>
        <w:autoSpaceDE w:val="0"/>
        <w:autoSpaceDN w:val="0"/>
        <w:adjustRightInd w:val="0"/>
        <w:jc w:val="both"/>
        <w:rPr>
          <w:rFonts w:eastAsia="Times New Roman"/>
          <w:b/>
          <w:bCs/>
          <w:color w:val="000000"/>
          <w:sz w:val="32"/>
          <w:szCs w:val="32"/>
          <w:lang w:eastAsia="lv-LV"/>
        </w:rPr>
      </w:pPr>
    </w:p>
    <w:p w14:paraId="06E1AA8B" w14:textId="77777777" w:rsidR="002F0AD0" w:rsidRPr="002F0AD0" w:rsidRDefault="002F0AD0" w:rsidP="002F0AD0">
      <w:pPr>
        <w:widowControl w:val="0"/>
        <w:numPr>
          <w:ilvl w:val="0"/>
          <w:numId w:val="1"/>
        </w:numPr>
        <w:autoSpaceDE w:val="0"/>
        <w:autoSpaceDN w:val="0"/>
        <w:adjustRightInd w:val="0"/>
        <w:ind w:left="284" w:hanging="284"/>
        <w:contextualSpacing/>
        <w:jc w:val="center"/>
        <w:rPr>
          <w:rFonts w:eastAsia="Times New Roman"/>
          <w:color w:val="000000"/>
          <w:szCs w:val="24"/>
          <w:lang w:eastAsia="lv-LV"/>
        </w:rPr>
      </w:pPr>
      <w:r w:rsidRPr="002F0AD0">
        <w:rPr>
          <w:rFonts w:eastAsia="Times New Roman"/>
          <w:b/>
          <w:bCs/>
          <w:color w:val="000000"/>
          <w:szCs w:val="24"/>
          <w:lang w:eastAsia="lv-LV"/>
        </w:rPr>
        <w:t xml:space="preserve">Vispārīgie noteikumi </w:t>
      </w:r>
    </w:p>
    <w:p w14:paraId="1A583BE3" w14:textId="77777777" w:rsidR="002F0AD0" w:rsidRPr="002F0AD0" w:rsidRDefault="002F0AD0" w:rsidP="002F0AD0">
      <w:pPr>
        <w:widowControl w:val="0"/>
        <w:autoSpaceDE w:val="0"/>
        <w:autoSpaceDN w:val="0"/>
        <w:adjustRightInd w:val="0"/>
        <w:jc w:val="both"/>
        <w:rPr>
          <w:rFonts w:eastAsia="Times New Roman"/>
          <w:color w:val="000000"/>
          <w:sz w:val="12"/>
          <w:szCs w:val="12"/>
          <w:lang w:eastAsia="lv-LV"/>
        </w:rPr>
      </w:pPr>
    </w:p>
    <w:p w14:paraId="45FE3F71"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Izsoles rīkotājs un telpu iznomātājs:</w:t>
      </w:r>
    </w:p>
    <w:p w14:paraId="45D4B2EF" w14:textId="77777777" w:rsidR="002F0AD0" w:rsidRPr="002F0AD0" w:rsidRDefault="002F0AD0" w:rsidP="002F0AD0">
      <w:pPr>
        <w:widowControl w:val="0"/>
        <w:autoSpaceDE w:val="0"/>
        <w:autoSpaceDN w:val="0"/>
        <w:adjustRightInd w:val="0"/>
        <w:ind w:left="851"/>
        <w:jc w:val="both"/>
        <w:rPr>
          <w:rFonts w:eastAsia="Times New Roman"/>
          <w:color w:val="000000"/>
          <w:szCs w:val="24"/>
          <w:lang w:eastAsia="lv-LV"/>
        </w:rPr>
      </w:pPr>
      <w:r w:rsidRPr="002F0AD0">
        <w:rPr>
          <w:rFonts w:eastAsia="Times New Roman"/>
          <w:b/>
          <w:color w:val="000000"/>
          <w:szCs w:val="24"/>
          <w:lang w:eastAsia="lv-LV"/>
        </w:rPr>
        <w:t>SIA „Rīgas 1.slimnīca”</w:t>
      </w:r>
      <w:r w:rsidRPr="002F0AD0">
        <w:rPr>
          <w:rFonts w:eastAsia="Times New Roman"/>
          <w:color w:val="000000"/>
          <w:szCs w:val="24"/>
          <w:lang w:eastAsia="lv-LV"/>
        </w:rPr>
        <w:t>, reģistrācijas Nr.</w:t>
      </w:r>
      <w:r w:rsidRPr="002F0AD0">
        <w:rPr>
          <w:rFonts w:ascii="Calibri" w:eastAsia="Calibri" w:hAnsi="Calibri"/>
          <w:sz w:val="22"/>
          <w:szCs w:val="22"/>
        </w:rPr>
        <w:t xml:space="preserve"> </w:t>
      </w:r>
      <w:r w:rsidRPr="002F0AD0">
        <w:rPr>
          <w:rFonts w:eastAsia="Times New Roman"/>
          <w:color w:val="000000"/>
          <w:szCs w:val="24"/>
          <w:lang w:eastAsia="lv-LV"/>
        </w:rPr>
        <w:t>40003439279,</w:t>
      </w:r>
    </w:p>
    <w:p w14:paraId="0BE14F59" w14:textId="77777777" w:rsidR="002F0AD0" w:rsidRPr="002F0AD0" w:rsidRDefault="002F0AD0" w:rsidP="002F0AD0">
      <w:pPr>
        <w:widowControl w:val="0"/>
        <w:autoSpaceDE w:val="0"/>
        <w:autoSpaceDN w:val="0"/>
        <w:adjustRightInd w:val="0"/>
        <w:ind w:left="851"/>
        <w:jc w:val="both"/>
        <w:rPr>
          <w:rFonts w:eastAsia="Times New Roman"/>
          <w:color w:val="000000"/>
          <w:szCs w:val="24"/>
          <w:lang w:eastAsia="lv-LV"/>
        </w:rPr>
      </w:pPr>
      <w:r w:rsidRPr="002F0AD0">
        <w:rPr>
          <w:rFonts w:eastAsia="Times New Roman"/>
          <w:color w:val="000000"/>
          <w:szCs w:val="24"/>
          <w:lang w:eastAsia="lv-LV"/>
        </w:rPr>
        <w:t xml:space="preserve">adrese: Bruņinieku iela 5 / k-2, Rīga, LV-1001, </w:t>
      </w:r>
    </w:p>
    <w:p w14:paraId="5DADB89C" w14:textId="77777777" w:rsidR="002F0AD0" w:rsidRPr="002F0AD0" w:rsidRDefault="002F0AD0" w:rsidP="002F0AD0">
      <w:pPr>
        <w:widowControl w:val="0"/>
        <w:autoSpaceDE w:val="0"/>
        <w:autoSpaceDN w:val="0"/>
        <w:adjustRightInd w:val="0"/>
        <w:ind w:left="851"/>
        <w:jc w:val="both"/>
        <w:rPr>
          <w:rFonts w:eastAsia="Times New Roman"/>
          <w:color w:val="000000"/>
          <w:szCs w:val="24"/>
          <w:lang w:eastAsia="lv-LV"/>
        </w:rPr>
      </w:pPr>
      <w:r w:rsidRPr="002F0AD0">
        <w:rPr>
          <w:rFonts w:eastAsia="Times New Roman"/>
          <w:color w:val="000000"/>
          <w:szCs w:val="24"/>
          <w:lang w:eastAsia="lv-LV"/>
        </w:rPr>
        <w:t>tālrunis 67366375,</w:t>
      </w:r>
    </w:p>
    <w:p w14:paraId="6C902A1C" w14:textId="77777777" w:rsidR="002F0AD0" w:rsidRPr="002F0AD0" w:rsidRDefault="002F0AD0" w:rsidP="002F0AD0">
      <w:pPr>
        <w:widowControl w:val="0"/>
        <w:autoSpaceDE w:val="0"/>
        <w:autoSpaceDN w:val="0"/>
        <w:adjustRightInd w:val="0"/>
        <w:ind w:left="2410" w:hanging="1559"/>
        <w:jc w:val="both"/>
        <w:rPr>
          <w:rFonts w:eastAsia="Times New Roman"/>
          <w:color w:val="000000"/>
          <w:szCs w:val="24"/>
          <w:lang w:eastAsia="lv-LV"/>
        </w:rPr>
      </w:pPr>
      <w:r w:rsidRPr="002F0AD0">
        <w:rPr>
          <w:rFonts w:eastAsia="Times New Roman"/>
          <w:color w:val="000000"/>
          <w:szCs w:val="24"/>
          <w:lang w:eastAsia="lv-LV"/>
        </w:rPr>
        <w:t xml:space="preserve">kontaktpersona: Nekustamo īpašumu iznomāšanas komisijas priekšsēdētāja, Ekonomikas un statistikas nodaļas vadītāja Santa Divanovska, tālrunis 67366373, e-pasts: </w:t>
      </w:r>
      <w:hyperlink r:id="rId7" w:history="1">
        <w:r w:rsidRPr="002F0AD0">
          <w:rPr>
            <w:rFonts w:eastAsia="Times New Roman"/>
            <w:color w:val="0563C1"/>
            <w:szCs w:val="24"/>
            <w:u w:val="single"/>
            <w:lang w:eastAsia="lv-LV"/>
          </w:rPr>
          <w:t>santa.divanovska@1slimnica.lv</w:t>
        </w:r>
      </w:hyperlink>
      <w:r w:rsidRPr="002F0AD0">
        <w:rPr>
          <w:rFonts w:eastAsia="Times New Roman"/>
          <w:color w:val="000000"/>
          <w:szCs w:val="24"/>
          <w:lang w:eastAsia="lv-LV"/>
        </w:rPr>
        <w:t xml:space="preserve">. </w:t>
      </w:r>
    </w:p>
    <w:p w14:paraId="71AC7485" w14:textId="77777777" w:rsidR="002F0AD0" w:rsidRPr="002F0AD0" w:rsidRDefault="002F0AD0" w:rsidP="002F0AD0">
      <w:pPr>
        <w:widowControl w:val="0"/>
        <w:autoSpaceDE w:val="0"/>
        <w:autoSpaceDN w:val="0"/>
        <w:adjustRightInd w:val="0"/>
        <w:ind w:left="720"/>
        <w:jc w:val="both"/>
        <w:rPr>
          <w:rFonts w:eastAsia="Times New Roman"/>
          <w:color w:val="000000"/>
          <w:sz w:val="8"/>
          <w:szCs w:val="8"/>
          <w:lang w:eastAsia="lv-LV"/>
        </w:rPr>
      </w:pPr>
    </w:p>
    <w:p w14:paraId="7FFF185C" w14:textId="23255C1B"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Izsoli rīko un organizē </w:t>
      </w:r>
      <w:bookmarkStart w:id="2" w:name="_Hlk130904316"/>
      <w:r w:rsidRPr="002F0AD0">
        <w:rPr>
          <w:rFonts w:eastAsia="Times New Roman"/>
          <w:color w:val="000000"/>
          <w:szCs w:val="24"/>
          <w:lang w:eastAsia="lv-LV"/>
        </w:rPr>
        <w:t>SIA „Rīgas 1.slimnīca”</w:t>
      </w:r>
      <w:bookmarkEnd w:id="2"/>
      <w:r w:rsidRPr="002F0AD0">
        <w:rPr>
          <w:rFonts w:eastAsia="Times New Roman"/>
          <w:color w:val="000000"/>
          <w:szCs w:val="24"/>
          <w:lang w:eastAsia="lv-LV"/>
        </w:rPr>
        <w:t xml:space="preserve"> nekustamo īpašumu iznomāšanas komisija (turpmāk – Komisija), kura izveidota ar SIA „Rīgas 1.slimnīca” valdes 2021.gada 22.decembra lēmumu Nr.12 (sēdes protokols Nr. 53/2021) un kuras pienākumi un tiesības ir noteikti </w:t>
      </w:r>
      <w:bookmarkStart w:id="3" w:name="_Hlk133493520"/>
      <w:r w:rsidRPr="002F0AD0">
        <w:rPr>
          <w:rFonts w:eastAsia="Times New Roman"/>
          <w:color w:val="000000"/>
          <w:szCs w:val="24"/>
          <w:lang w:eastAsia="lv-LV"/>
        </w:rPr>
        <w:t>SIA „Rīgas 1.slimnīca”</w:t>
      </w:r>
      <w:bookmarkEnd w:id="3"/>
      <w:r w:rsidRPr="002F0AD0">
        <w:rPr>
          <w:rFonts w:eastAsia="Times New Roman"/>
          <w:color w:val="000000"/>
          <w:szCs w:val="24"/>
          <w:lang w:eastAsia="lv-LV"/>
        </w:rPr>
        <w:t xml:space="preserve"> dokumentā Nr.NL-2 „Nekustamo īpašumu iznomāšanas komisijas nolikums”.  </w:t>
      </w:r>
    </w:p>
    <w:p w14:paraId="78567FF9" w14:textId="77777777" w:rsidR="002F0AD0" w:rsidRPr="002F0AD0" w:rsidRDefault="002F0AD0" w:rsidP="002F0AD0">
      <w:pPr>
        <w:widowControl w:val="0"/>
        <w:autoSpaceDE w:val="0"/>
        <w:autoSpaceDN w:val="0"/>
        <w:adjustRightInd w:val="0"/>
        <w:ind w:left="567" w:hanging="567"/>
        <w:jc w:val="both"/>
        <w:rPr>
          <w:rFonts w:eastAsia="Times New Roman"/>
          <w:color w:val="000000"/>
          <w:sz w:val="8"/>
          <w:szCs w:val="8"/>
          <w:lang w:eastAsia="lv-LV"/>
        </w:rPr>
      </w:pPr>
    </w:p>
    <w:p w14:paraId="29786BB8"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Telpu nomas rakstiskas izsoles nolikums (turpmāk – nolikums) ir sagatavots saskaņā ar Ministru kabineta 2018.gada 20.februāra noteikumiem Nr.97 „Publiskas personas mantas iznomāšanas noteikumi” un </w:t>
      </w:r>
      <w:bookmarkStart w:id="4" w:name="_Hlk133330617"/>
      <w:r w:rsidRPr="002F0AD0">
        <w:rPr>
          <w:rFonts w:eastAsia="Times New Roman"/>
          <w:color w:val="000000"/>
          <w:szCs w:val="24"/>
          <w:lang w:eastAsia="lv-LV"/>
        </w:rPr>
        <w:t>Rīgas domes 2012.gada 3.jūlija iekšējiem noteikumiem Nr.16 „Rīgas pilsētas pašvaldībai piederošā un piekrītošā nekustamā īpašuma iznomāšanas un nomas maksas noteikšanas kārtība”</w:t>
      </w:r>
      <w:bookmarkEnd w:id="4"/>
      <w:r w:rsidRPr="002F0AD0">
        <w:rPr>
          <w:rFonts w:eastAsia="Times New Roman"/>
          <w:color w:val="000000"/>
          <w:szCs w:val="24"/>
          <w:lang w:eastAsia="lv-LV"/>
        </w:rPr>
        <w:t xml:space="preserve">. </w:t>
      </w:r>
    </w:p>
    <w:p w14:paraId="0BC939DA" w14:textId="77777777" w:rsidR="002F0AD0" w:rsidRPr="002F0AD0" w:rsidRDefault="002F0AD0" w:rsidP="002F0AD0">
      <w:pPr>
        <w:widowControl w:val="0"/>
        <w:autoSpaceDE w:val="0"/>
        <w:autoSpaceDN w:val="0"/>
        <w:adjustRightInd w:val="0"/>
        <w:ind w:left="567" w:hanging="567"/>
        <w:jc w:val="both"/>
        <w:rPr>
          <w:rFonts w:eastAsia="Times New Roman"/>
          <w:i/>
          <w:iCs/>
          <w:color w:val="000000"/>
          <w:sz w:val="8"/>
          <w:szCs w:val="8"/>
          <w:lang w:eastAsia="lv-LV"/>
        </w:rPr>
      </w:pPr>
    </w:p>
    <w:p w14:paraId="41BD2907" w14:textId="12A7C1A7" w:rsidR="002F0AD0" w:rsidRPr="002F0AD0" w:rsidRDefault="002F0AD0" w:rsidP="002F0AD0">
      <w:pPr>
        <w:numPr>
          <w:ilvl w:val="1"/>
          <w:numId w:val="1"/>
        </w:numPr>
        <w:ind w:left="567" w:hanging="567"/>
        <w:contextualSpacing/>
        <w:jc w:val="both"/>
        <w:rPr>
          <w:rFonts w:eastAsia="Times New Roman"/>
          <w:color w:val="000000"/>
          <w:szCs w:val="24"/>
          <w:lang w:eastAsia="lv-LV"/>
        </w:rPr>
      </w:pPr>
      <w:r w:rsidRPr="002F0AD0">
        <w:rPr>
          <w:rFonts w:eastAsia="Times New Roman"/>
          <w:color w:val="000000"/>
          <w:szCs w:val="24"/>
          <w:lang w:eastAsia="lv-LV"/>
        </w:rPr>
        <w:t>Nolikums nosaka kārtību, kādā rakstiskā izsolē tiks piešķirtas nomas tiesības uz Rīgas valstspilsētas pašvaldības nekustamā īpašuma Bruņinieku ielā 5/ k-</w:t>
      </w:r>
      <w:r w:rsidR="00B65A13">
        <w:rPr>
          <w:rFonts w:eastAsia="Times New Roman"/>
          <w:color w:val="000000"/>
          <w:szCs w:val="24"/>
          <w:lang w:eastAsia="lv-LV"/>
        </w:rPr>
        <w:t>1</w:t>
      </w:r>
      <w:r w:rsidRPr="002F0AD0">
        <w:rPr>
          <w:rFonts w:eastAsia="Times New Roman"/>
          <w:color w:val="000000"/>
          <w:szCs w:val="24"/>
          <w:lang w:eastAsia="lv-LV"/>
        </w:rPr>
        <w:t xml:space="preserve">9, Rīgā, </w:t>
      </w:r>
      <w:r w:rsidRPr="002F0AD0">
        <w:rPr>
          <w:rFonts w:eastAsia="Times New Roman"/>
          <w:color w:val="212529"/>
          <w:szCs w:val="24"/>
          <w:lang w:eastAsia="lv-LV"/>
        </w:rPr>
        <w:t>LV-1001,</w:t>
      </w:r>
      <w:r w:rsidRPr="002F0AD0">
        <w:rPr>
          <w:rFonts w:ascii="RobustaTLPro-Regular" w:eastAsia="Times New Roman" w:hAnsi="RobustaTLPro-Regular"/>
          <w:color w:val="212529"/>
          <w:sz w:val="23"/>
          <w:szCs w:val="23"/>
          <w:lang w:eastAsia="lv-LV"/>
        </w:rPr>
        <w:t xml:space="preserve"> </w:t>
      </w:r>
      <w:r w:rsidRPr="002F0AD0">
        <w:rPr>
          <w:rFonts w:eastAsia="Times New Roman"/>
          <w:color w:val="000000"/>
          <w:szCs w:val="24"/>
          <w:lang w:eastAsia="lv-LV"/>
        </w:rPr>
        <w:t xml:space="preserve"> </w:t>
      </w:r>
      <w:bookmarkStart w:id="5" w:name="_Hlk178154532"/>
      <w:r w:rsidRPr="002F0AD0">
        <w:rPr>
          <w:rFonts w:eastAsia="Times New Roman"/>
          <w:color w:val="000000"/>
          <w:szCs w:val="24"/>
          <w:lang w:eastAsia="lv-LV"/>
        </w:rPr>
        <w:t>(būves kadastra apzīmējums 0100 023 0110 0</w:t>
      </w:r>
      <w:r w:rsidR="005E3BD4">
        <w:rPr>
          <w:rFonts w:eastAsia="Times New Roman"/>
          <w:color w:val="000000"/>
          <w:szCs w:val="24"/>
          <w:lang w:eastAsia="lv-LV"/>
        </w:rPr>
        <w:t>18</w:t>
      </w:r>
      <w:r w:rsidRPr="002F0AD0">
        <w:rPr>
          <w:rFonts w:eastAsia="Times New Roman"/>
          <w:color w:val="000000"/>
          <w:szCs w:val="24"/>
          <w:lang w:eastAsia="lv-LV"/>
        </w:rPr>
        <w:t xml:space="preserve">) </w:t>
      </w:r>
      <w:bookmarkEnd w:id="5"/>
      <w:r w:rsidRPr="002F0AD0">
        <w:rPr>
          <w:rFonts w:eastAsia="Times New Roman"/>
          <w:color w:val="000000"/>
          <w:szCs w:val="24"/>
          <w:lang w:eastAsia="lv-LV"/>
        </w:rPr>
        <w:t xml:space="preserve">daļu. </w:t>
      </w:r>
    </w:p>
    <w:p w14:paraId="10DBBA4D" w14:textId="77777777" w:rsidR="002F0AD0" w:rsidRPr="002F0AD0" w:rsidRDefault="002F0AD0" w:rsidP="002F0AD0">
      <w:pPr>
        <w:jc w:val="both"/>
        <w:rPr>
          <w:rFonts w:eastAsia="Times New Roman"/>
          <w:color w:val="000000"/>
          <w:sz w:val="8"/>
          <w:szCs w:val="8"/>
          <w:lang w:eastAsia="lv-LV"/>
        </w:rPr>
      </w:pPr>
    </w:p>
    <w:p w14:paraId="5886DDC2" w14:textId="026B6336"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Izsoles veids – </w:t>
      </w:r>
      <w:r w:rsidR="00B65A13" w:rsidRPr="002F0AD0">
        <w:rPr>
          <w:rFonts w:eastAsia="Times New Roman"/>
          <w:color w:val="000000"/>
          <w:szCs w:val="24"/>
          <w:lang w:eastAsia="lv-LV"/>
        </w:rPr>
        <w:t xml:space="preserve">pirmreizēja </w:t>
      </w:r>
      <w:r w:rsidR="00B65A13" w:rsidRPr="002F0AD0">
        <w:rPr>
          <w:rFonts w:eastAsia="Times New Roman"/>
          <w:b/>
          <w:bCs/>
          <w:color w:val="000000"/>
          <w:szCs w:val="24"/>
          <w:lang w:eastAsia="lv-LV"/>
        </w:rPr>
        <w:t>rakstiska izsole</w:t>
      </w:r>
      <w:r w:rsidRPr="002F0AD0">
        <w:rPr>
          <w:rFonts w:eastAsia="Times New Roman"/>
          <w:color w:val="000000"/>
          <w:szCs w:val="24"/>
          <w:lang w:eastAsia="lv-LV"/>
        </w:rPr>
        <w:t xml:space="preserve">. </w:t>
      </w:r>
    </w:p>
    <w:p w14:paraId="48F647BF" w14:textId="77777777" w:rsidR="002F0AD0" w:rsidRPr="002F0AD0" w:rsidRDefault="002F0AD0" w:rsidP="002F0AD0">
      <w:pPr>
        <w:widowControl w:val="0"/>
        <w:autoSpaceDE w:val="0"/>
        <w:autoSpaceDN w:val="0"/>
        <w:adjustRightInd w:val="0"/>
        <w:ind w:left="567" w:hanging="567"/>
        <w:jc w:val="both"/>
        <w:rPr>
          <w:rFonts w:eastAsia="Times New Roman"/>
          <w:color w:val="000000"/>
          <w:sz w:val="8"/>
          <w:szCs w:val="8"/>
          <w:lang w:eastAsia="lv-LV"/>
        </w:rPr>
      </w:pPr>
    </w:p>
    <w:p w14:paraId="2B2B5649"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Izsoles mērķis ir iznomāt izsoles priekšmetu pretendentam, kurš iesniedzis nolikumam, tajā noteiktajiem nosacījumiem un norādītajam iznomāšanas mērķim </w:t>
      </w:r>
      <w:r w:rsidRPr="002F0AD0">
        <w:rPr>
          <w:rFonts w:eastAsia="Times New Roman"/>
          <w:b/>
          <w:bCs/>
          <w:color w:val="000000"/>
          <w:szCs w:val="24"/>
          <w:lang w:eastAsia="lv-LV"/>
        </w:rPr>
        <w:t>atbilstošu pieteikumu ar augstāko piedāvāto nomas maksu</w:t>
      </w:r>
      <w:r w:rsidRPr="002F0AD0">
        <w:rPr>
          <w:rFonts w:eastAsia="Times New Roman"/>
          <w:color w:val="000000"/>
          <w:szCs w:val="24"/>
          <w:lang w:eastAsia="lv-LV"/>
        </w:rPr>
        <w:t xml:space="preserve">. </w:t>
      </w:r>
    </w:p>
    <w:p w14:paraId="05BBA011" w14:textId="77777777" w:rsidR="002F0AD0" w:rsidRPr="00E57EB0" w:rsidRDefault="002F0AD0" w:rsidP="002F0AD0">
      <w:pPr>
        <w:widowControl w:val="0"/>
        <w:numPr>
          <w:ilvl w:val="0"/>
          <w:numId w:val="1"/>
        </w:numPr>
        <w:autoSpaceDE w:val="0"/>
        <w:autoSpaceDN w:val="0"/>
        <w:adjustRightInd w:val="0"/>
        <w:ind w:left="284" w:hanging="284"/>
        <w:contextualSpacing/>
        <w:jc w:val="center"/>
        <w:rPr>
          <w:rFonts w:eastAsia="Times New Roman"/>
          <w:b/>
          <w:bCs/>
          <w:szCs w:val="24"/>
          <w:lang w:eastAsia="lv-LV"/>
        </w:rPr>
      </w:pPr>
      <w:r w:rsidRPr="00E57EB0">
        <w:rPr>
          <w:rFonts w:eastAsia="Times New Roman"/>
          <w:b/>
          <w:bCs/>
          <w:szCs w:val="24"/>
          <w:lang w:eastAsia="lv-LV"/>
        </w:rPr>
        <w:lastRenderedPageBreak/>
        <w:t xml:space="preserve">Izsoles priekšmeta raksturojums </w:t>
      </w:r>
    </w:p>
    <w:p w14:paraId="09F8619A" w14:textId="77777777" w:rsidR="002F0AD0" w:rsidRPr="00E57EB0" w:rsidRDefault="002F0AD0" w:rsidP="002F0AD0">
      <w:pPr>
        <w:widowControl w:val="0"/>
        <w:autoSpaceDE w:val="0"/>
        <w:autoSpaceDN w:val="0"/>
        <w:adjustRightInd w:val="0"/>
        <w:jc w:val="center"/>
        <w:rPr>
          <w:rFonts w:eastAsia="Times New Roman"/>
          <w:b/>
          <w:bCs/>
          <w:sz w:val="12"/>
          <w:szCs w:val="12"/>
          <w:lang w:eastAsia="lv-LV"/>
        </w:rPr>
      </w:pPr>
    </w:p>
    <w:p w14:paraId="5C35B327" w14:textId="58FCC872" w:rsidR="002F0AD0" w:rsidRPr="00E57EB0" w:rsidRDefault="002F0AD0" w:rsidP="00514EE5">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E57EB0">
        <w:rPr>
          <w:rFonts w:eastAsia="Times New Roman"/>
          <w:color w:val="000000"/>
          <w:szCs w:val="24"/>
          <w:lang w:eastAsia="lv-LV"/>
        </w:rPr>
        <w:t xml:space="preserve">Izsoles priekšmets sastāv no </w:t>
      </w:r>
      <w:bookmarkStart w:id="6" w:name="_Hlk178155465"/>
      <w:r w:rsidRPr="00E57EB0">
        <w:rPr>
          <w:rFonts w:eastAsia="Times New Roman"/>
          <w:color w:val="000000"/>
          <w:szCs w:val="24"/>
          <w:lang w:eastAsia="lv-LV"/>
        </w:rPr>
        <w:t xml:space="preserve">pagrabstāva </w:t>
      </w:r>
      <w:r w:rsidR="00B65A13" w:rsidRPr="00E57EB0">
        <w:rPr>
          <w:rFonts w:eastAsia="Times New Roman"/>
          <w:color w:val="000000"/>
          <w:szCs w:val="24"/>
          <w:lang w:eastAsia="lv-LV"/>
        </w:rPr>
        <w:t>telpām</w:t>
      </w:r>
      <w:r w:rsidRPr="00E57EB0">
        <w:rPr>
          <w:rFonts w:eastAsia="Times New Roman"/>
          <w:color w:val="000000"/>
          <w:szCs w:val="24"/>
          <w:lang w:eastAsia="lv-LV"/>
        </w:rPr>
        <w:t xml:space="preserve"> </w:t>
      </w:r>
      <w:r w:rsidR="00B65A13" w:rsidRPr="00E57EB0">
        <w:rPr>
          <w:rFonts w:eastAsia="Times New Roman"/>
          <w:color w:val="000000"/>
          <w:szCs w:val="24"/>
          <w:lang w:eastAsia="lv-LV"/>
        </w:rPr>
        <w:t xml:space="preserve">31,91 </w:t>
      </w:r>
      <w:r w:rsidRPr="00E57EB0">
        <w:rPr>
          <w:rFonts w:eastAsia="Times New Roman"/>
          <w:color w:val="000000"/>
          <w:szCs w:val="24"/>
          <w:lang w:eastAsia="lv-LV"/>
        </w:rPr>
        <w:t>m</w:t>
      </w:r>
      <w:r w:rsidRPr="00E57EB0">
        <w:rPr>
          <w:rFonts w:eastAsia="Times New Roman"/>
          <w:color w:val="000000"/>
          <w:szCs w:val="24"/>
          <w:vertAlign w:val="superscript"/>
          <w:lang w:eastAsia="lv-LV"/>
        </w:rPr>
        <w:t>2</w:t>
      </w:r>
      <w:r w:rsidRPr="00E57EB0">
        <w:rPr>
          <w:rFonts w:eastAsia="Times New Roman"/>
          <w:color w:val="000000"/>
          <w:szCs w:val="24"/>
          <w:lang w:eastAsia="lv-LV"/>
        </w:rPr>
        <w:t xml:space="preserve"> platībā un </w:t>
      </w:r>
      <w:r w:rsidR="00514EE5" w:rsidRPr="00E57EB0">
        <w:rPr>
          <w:rFonts w:eastAsia="Times New Roman"/>
          <w:color w:val="000000"/>
          <w:szCs w:val="24"/>
          <w:lang w:eastAsia="lv-LV"/>
        </w:rPr>
        <w:t>2</w:t>
      </w:r>
      <w:r w:rsidRPr="00E57EB0">
        <w:rPr>
          <w:rFonts w:eastAsia="Times New Roman"/>
          <w:color w:val="000000"/>
          <w:szCs w:val="24"/>
          <w:lang w:eastAsia="lv-LV"/>
        </w:rPr>
        <w:t xml:space="preserve">.stāva telpām </w:t>
      </w:r>
      <w:r w:rsidR="00514EE5" w:rsidRPr="00E57EB0">
        <w:rPr>
          <w:rFonts w:eastAsia="Times New Roman"/>
          <w:color w:val="000000"/>
          <w:szCs w:val="24"/>
          <w:lang w:eastAsia="lv-LV"/>
        </w:rPr>
        <w:t>157,78 </w:t>
      </w:r>
      <w:r w:rsidRPr="00E57EB0">
        <w:rPr>
          <w:rFonts w:eastAsia="Times New Roman"/>
          <w:color w:val="000000"/>
          <w:szCs w:val="24"/>
          <w:lang w:eastAsia="lv-LV"/>
        </w:rPr>
        <w:t>m</w:t>
      </w:r>
      <w:r w:rsidRPr="00E57EB0">
        <w:rPr>
          <w:rFonts w:eastAsia="Times New Roman"/>
          <w:color w:val="000000"/>
          <w:szCs w:val="24"/>
          <w:vertAlign w:val="superscript"/>
          <w:lang w:eastAsia="lv-LV"/>
        </w:rPr>
        <w:t>2</w:t>
      </w:r>
      <w:r w:rsidRPr="00E57EB0">
        <w:rPr>
          <w:rFonts w:eastAsia="Times New Roman"/>
          <w:color w:val="000000"/>
          <w:szCs w:val="24"/>
          <w:lang w:eastAsia="lv-LV"/>
        </w:rPr>
        <w:t xml:space="preserve"> </w:t>
      </w:r>
      <w:bookmarkEnd w:id="6"/>
      <w:r w:rsidRPr="00E57EB0">
        <w:rPr>
          <w:rFonts w:eastAsia="Times New Roman"/>
          <w:color w:val="000000"/>
          <w:szCs w:val="24"/>
          <w:lang w:eastAsia="lv-LV"/>
        </w:rPr>
        <w:t xml:space="preserve">platībā – kopējā iznomājamā platība </w:t>
      </w:r>
      <w:bookmarkStart w:id="7" w:name="_Hlk178155724"/>
      <w:r w:rsidR="00514EE5" w:rsidRPr="00E57EB0">
        <w:rPr>
          <w:rFonts w:eastAsia="Times New Roman"/>
          <w:color w:val="000000"/>
          <w:szCs w:val="24"/>
          <w:lang w:eastAsia="lv-LV"/>
        </w:rPr>
        <w:t xml:space="preserve">189,69 </w:t>
      </w:r>
      <w:bookmarkEnd w:id="7"/>
      <w:r w:rsidRPr="00E57EB0">
        <w:rPr>
          <w:rFonts w:eastAsia="Times New Roman"/>
          <w:color w:val="000000"/>
          <w:szCs w:val="24"/>
          <w:lang w:eastAsia="lv-LV"/>
        </w:rPr>
        <w:t>m</w:t>
      </w:r>
      <w:r w:rsidRPr="00E57EB0">
        <w:rPr>
          <w:rFonts w:eastAsia="Times New Roman"/>
          <w:color w:val="000000"/>
          <w:szCs w:val="24"/>
          <w:vertAlign w:val="superscript"/>
          <w:lang w:eastAsia="lv-LV"/>
        </w:rPr>
        <w:t>2</w:t>
      </w:r>
      <w:r w:rsidRPr="00E57EB0">
        <w:rPr>
          <w:rFonts w:eastAsia="Times New Roman"/>
          <w:color w:val="000000"/>
          <w:szCs w:val="24"/>
          <w:lang w:eastAsia="lv-LV"/>
        </w:rPr>
        <w:t xml:space="preserve"> (turpmāk – Telpas) un ar Telpām saistītās zemes gabala daļas.</w:t>
      </w:r>
      <w:r w:rsidR="00B65A13" w:rsidRPr="00E57EB0">
        <w:rPr>
          <w:rFonts w:eastAsia="Times New Roman"/>
          <w:color w:val="000000"/>
          <w:szCs w:val="24"/>
          <w:lang w:eastAsia="lv-LV"/>
        </w:rPr>
        <w:t xml:space="preserve"> </w:t>
      </w:r>
    </w:p>
    <w:p w14:paraId="1326B723" w14:textId="3D10B091"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Nomas līgumā paredzētais Telpu izmantošanas </w:t>
      </w:r>
      <w:r w:rsidRPr="002F0AD0">
        <w:rPr>
          <w:rFonts w:eastAsia="Times New Roman"/>
          <w:b/>
          <w:bCs/>
          <w:color w:val="000000"/>
          <w:szCs w:val="24"/>
          <w:lang w:eastAsia="lv-LV"/>
        </w:rPr>
        <w:t>mērķis</w:t>
      </w:r>
      <w:bookmarkStart w:id="8" w:name="_Hlk178080660"/>
      <w:r w:rsidRPr="002F0AD0">
        <w:rPr>
          <w:rFonts w:eastAsia="Times New Roman"/>
          <w:b/>
          <w:bCs/>
          <w:color w:val="000000"/>
          <w:szCs w:val="24"/>
          <w:lang w:eastAsia="lv-LV"/>
        </w:rPr>
        <w:t xml:space="preserve">: </w:t>
      </w:r>
      <w:bookmarkStart w:id="9" w:name="_Hlk178156229"/>
      <w:r w:rsidR="00514EE5">
        <w:rPr>
          <w:rFonts w:eastAsia="Times New Roman"/>
          <w:b/>
          <w:bCs/>
          <w:color w:val="000000"/>
          <w:szCs w:val="24"/>
          <w:lang w:eastAsia="lv-LV"/>
        </w:rPr>
        <w:t>apbedīšanas</w:t>
      </w:r>
      <w:r w:rsidRPr="002F0AD0">
        <w:rPr>
          <w:rFonts w:eastAsia="Times New Roman"/>
          <w:b/>
          <w:bCs/>
          <w:color w:val="000000"/>
          <w:szCs w:val="24"/>
          <w:lang w:eastAsia="lv-LV"/>
        </w:rPr>
        <w:t xml:space="preserve"> pakalpojumu </w:t>
      </w:r>
      <w:bookmarkEnd w:id="8"/>
      <w:bookmarkEnd w:id="9"/>
      <w:r w:rsidR="00E17E55">
        <w:rPr>
          <w:rFonts w:eastAsia="Times New Roman"/>
          <w:b/>
          <w:bCs/>
          <w:color w:val="000000"/>
          <w:szCs w:val="24"/>
          <w:lang w:eastAsia="lv-LV"/>
        </w:rPr>
        <w:t xml:space="preserve">un ar to saistītu darbību </w:t>
      </w:r>
      <w:r w:rsidR="00514EE5">
        <w:rPr>
          <w:rFonts w:eastAsia="Times New Roman"/>
          <w:b/>
          <w:bCs/>
          <w:color w:val="000000"/>
          <w:szCs w:val="24"/>
          <w:lang w:eastAsia="lv-LV"/>
        </w:rPr>
        <w:t>nodrošināšana</w:t>
      </w:r>
      <w:r w:rsidRPr="002F0AD0">
        <w:rPr>
          <w:rFonts w:eastAsia="Times New Roman"/>
          <w:color w:val="000000"/>
          <w:szCs w:val="24"/>
          <w:lang w:eastAsia="lv-LV"/>
        </w:rPr>
        <w:t xml:space="preserve">. </w:t>
      </w:r>
    </w:p>
    <w:p w14:paraId="4F4C76A2" w14:textId="77777777" w:rsidR="002F0AD0" w:rsidRPr="002F0AD0" w:rsidRDefault="002F0AD0" w:rsidP="002F0AD0">
      <w:pPr>
        <w:widowControl w:val="0"/>
        <w:autoSpaceDE w:val="0"/>
        <w:autoSpaceDN w:val="0"/>
        <w:adjustRightInd w:val="0"/>
        <w:jc w:val="both"/>
        <w:rPr>
          <w:rFonts w:eastAsia="Times New Roman"/>
          <w:color w:val="000000"/>
          <w:sz w:val="8"/>
          <w:szCs w:val="8"/>
          <w:lang w:eastAsia="lv-LV"/>
        </w:rPr>
      </w:pPr>
    </w:p>
    <w:p w14:paraId="436FF22D"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Telpu plāns pievienots nolikumam kā nolikuma 2.pielikumā esošā nekustamā īpašuma nomas līguma (turpmāk – Nomas līgums) 3.pielikums. </w:t>
      </w:r>
    </w:p>
    <w:p w14:paraId="38AA9392" w14:textId="77777777" w:rsidR="002F0AD0" w:rsidRPr="002F0AD0" w:rsidRDefault="002F0AD0" w:rsidP="002F0AD0">
      <w:pPr>
        <w:ind w:left="720"/>
        <w:contextualSpacing/>
        <w:rPr>
          <w:rFonts w:eastAsia="Times New Roman"/>
          <w:color w:val="000000"/>
          <w:sz w:val="8"/>
          <w:szCs w:val="8"/>
          <w:lang w:eastAsia="lv-LV"/>
        </w:rPr>
      </w:pPr>
    </w:p>
    <w:p w14:paraId="02EC1F1C" w14:textId="389C86E6"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Telpas raksturojoši attēli pievienoti nolikuma 3.pielikumā.</w:t>
      </w:r>
    </w:p>
    <w:p w14:paraId="37722B32" w14:textId="77777777" w:rsidR="002F0AD0" w:rsidRPr="002F0AD0" w:rsidRDefault="002F0AD0" w:rsidP="002F0AD0">
      <w:pPr>
        <w:ind w:left="720"/>
        <w:contextualSpacing/>
        <w:rPr>
          <w:rFonts w:eastAsia="Times New Roman"/>
          <w:color w:val="000000"/>
          <w:sz w:val="8"/>
          <w:szCs w:val="8"/>
          <w:lang w:eastAsia="lv-LV"/>
        </w:rPr>
      </w:pPr>
    </w:p>
    <w:p w14:paraId="31EFF595" w14:textId="4CA1E81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u w:val="single"/>
          <w:lang w:eastAsia="lv-LV"/>
        </w:rPr>
        <w:t>Telpas apskat</w:t>
      </w:r>
      <w:r w:rsidR="00C46800">
        <w:rPr>
          <w:rFonts w:eastAsia="Times New Roman"/>
          <w:szCs w:val="24"/>
          <w:u w:val="single"/>
          <w:lang w:eastAsia="lv-LV"/>
        </w:rPr>
        <w:t xml:space="preserve">āmas </w:t>
      </w:r>
      <w:r w:rsidRPr="002F0AD0">
        <w:rPr>
          <w:rFonts w:eastAsia="Times New Roman"/>
          <w:szCs w:val="24"/>
          <w:u w:val="single"/>
          <w:lang w:eastAsia="lv-LV"/>
        </w:rPr>
        <w:t xml:space="preserve"> dabā</w:t>
      </w:r>
      <w:r w:rsidRPr="002F0AD0">
        <w:rPr>
          <w:rFonts w:eastAsia="Times New Roman"/>
          <w:szCs w:val="24"/>
          <w:lang w:eastAsia="lv-LV"/>
        </w:rPr>
        <w:t xml:space="preserve">, iepriekš sazinoties </w:t>
      </w:r>
      <w:bookmarkStart w:id="10" w:name="_Hlk136599050"/>
      <w:r w:rsidRPr="002F0AD0">
        <w:rPr>
          <w:rFonts w:eastAsia="Times New Roman"/>
          <w:szCs w:val="24"/>
          <w:lang w:eastAsia="lv-LV"/>
        </w:rPr>
        <w:t>ar atbildīgo darbinieku Mārtiņu Pukinski pa tālruni</w:t>
      </w:r>
      <w:r w:rsidRPr="002F0AD0">
        <w:rPr>
          <w:rFonts w:ascii="Calibri" w:eastAsia="Calibri" w:hAnsi="Calibri"/>
          <w:sz w:val="22"/>
          <w:szCs w:val="22"/>
        </w:rPr>
        <w:t xml:space="preserve"> </w:t>
      </w:r>
      <w:r w:rsidRPr="002F0AD0">
        <w:rPr>
          <w:rFonts w:eastAsia="Times New Roman"/>
          <w:szCs w:val="24"/>
          <w:lang w:eastAsia="lv-LV"/>
        </w:rPr>
        <w:t>67366</w:t>
      </w:r>
      <w:bookmarkEnd w:id="10"/>
      <w:r w:rsidRPr="002F0AD0">
        <w:rPr>
          <w:rFonts w:eastAsia="Times New Roman"/>
          <w:szCs w:val="24"/>
          <w:lang w:eastAsia="lv-LV"/>
        </w:rPr>
        <w:t>288 vai 29439144  un vienojoties par konkrētu apskates laiku.</w:t>
      </w:r>
    </w:p>
    <w:p w14:paraId="5DAD2C7E" w14:textId="77777777" w:rsidR="002F0AD0" w:rsidRPr="002F0AD0" w:rsidRDefault="002F0AD0" w:rsidP="002F0AD0">
      <w:pPr>
        <w:widowControl w:val="0"/>
        <w:autoSpaceDE w:val="0"/>
        <w:autoSpaceDN w:val="0"/>
        <w:adjustRightInd w:val="0"/>
        <w:jc w:val="center"/>
        <w:rPr>
          <w:rFonts w:eastAsia="Times New Roman"/>
          <w:b/>
          <w:bCs/>
          <w:szCs w:val="24"/>
          <w:lang w:eastAsia="lv-LV"/>
        </w:rPr>
      </w:pPr>
    </w:p>
    <w:p w14:paraId="5790D608" w14:textId="77777777" w:rsidR="002F0AD0" w:rsidRPr="002F0AD0" w:rsidRDefault="002F0AD0" w:rsidP="002F0AD0">
      <w:pPr>
        <w:widowControl w:val="0"/>
        <w:numPr>
          <w:ilvl w:val="0"/>
          <w:numId w:val="1"/>
        </w:numPr>
        <w:autoSpaceDE w:val="0"/>
        <w:autoSpaceDN w:val="0"/>
        <w:adjustRightInd w:val="0"/>
        <w:ind w:left="284" w:hanging="284"/>
        <w:contextualSpacing/>
        <w:jc w:val="center"/>
        <w:rPr>
          <w:rFonts w:eastAsia="Times New Roman"/>
          <w:b/>
          <w:bCs/>
          <w:szCs w:val="24"/>
          <w:lang w:eastAsia="lv-LV"/>
        </w:rPr>
      </w:pPr>
      <w:r w:rsidRPr="002F0AD0">
        <w:rPr>
          <w:rFonts w:eastAsia="Times New Roman"/>
          <w:b/>
          <w:bCs/>
          <w:szCs w:val="24"/>
          <w:lang w:eastAsia="lv-LV"/>
        </w:rPr>
        <w:t xml:space="preserve">Izsoles sākumcena un Nomas līguma termiņš </w:t>
      </w:r>
    </w:p>
    <w:p w14:paraId="6A6FDF33" w14:textId="77777777" w:rsidR="002F0AD0" w:rsidRPr="002F0AD0" w:rsidRDefault="002F0AD0" w:rsidP="002F0AD0">
      <w:pPr>
        <w:widowControl w:val="0"/>
        <w:autoSpaceDE w:val="0"/>
        <w:autoSpaceDN w:val="0"/>
        <w:adjustRightInd w:val="0"/>
        <w:jc w:val="both"/>
        <w:rPr>
          <w:rFonts w:eastAsia="Times New Roman"/>
          <w:color w:val="000000"/>
          <w:sz w:val="12"/>
          <w:szCs w:val="12"/>
          <w:lang w:eastAsia="lv-LV"/>
        </w:rPr>
      </w:pPr>
    </w:p>
    <w:p w14:paraId="60D28FC0" w14:textId="310C621B"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Saskaņā ar SIA „Rīgas 1.slimnīca” pieaicināta Rīgas domes Īpašuma departamenta </w:t>
      </w:r>
      <w:bookmarkStart w:id="11" w:name="_Hlk178086968"/>
      <w:r w:rsidRPr="002F0AD0">
        <w:rPr>
          <w:rFonts w:eastAsia="Times New Roman"/>
          <w:color w:val="000000"/>
          <w:szCs w:val="24"/>
          <w:lang w:eastAsia="lv-LV"/>
        </w:rPr>
        <w:t>izvēlētā</w:t>
      </w:r>
      <w:bookmarkEnd w:id="11"/>
      <w:r w:rsidRPr="002F0AD0">
        <w:rPr>
          <w:rFonts w:eastAsia="Times New Roman"/>
          <w:color w:val="000000"/>
          <w:szCs w:val="24"/>
          <w:lang w:eastAsia="lv-LV"/>
        </w:rPr>
        <w:t xml:space="preserve"> sertificētā nekustamā īpašuma vērtētāja SIA „Grant </w:t>
      </w:r>
      <w:proofErr w:type="spellStart"/>
      <w:r w:rsidRPr="002F0AD0">
        <w:rPr>
          <w:rFonts w:eastAsia="Times New Roman"/>
          <w:color w:val="000000"/>
          <w:szCs w:val="24"/>
          <w:lang w:eastAsia="lv-LV"/>
        </w:rPr>
        <w:t>Thornton</w:t>
      </w:r>
      <w:proofErr w:type="spellEnd"/>
      <w:r w:rsidRPr="002F0AD0">
        <w:rPr>
          <w:rFonts w:eastAsia="Times New Roman"/>
          <w:color w:val="000000"/>
          <w:szCs w:val="24"/>
          <w:lang w:eastAsia="lv-LV"/>
        </w:rPr>
        <w:t xml:space="preserve"> </w:t>
      </w:r>
      <w:proofErr w:type="spellStart"/>
      <w:r w:rsidRPr="002F0AD0">
        <w:rPr>
          <w:rFonts w:eastAsia="Times New Roman"/>
          <w:color w:val="000000"/>
          <w:szCs w:val="24"/>
          <w:lang w:eastAsia="lv-LV"/>
        </w:rPr>
        <w:t>Baltic</w:t>
      </w:r>
      <w:proofErr w:type="spellEnd"/>
      <w:r w:rsidRPr="002F0AD0">
        <w:rPr>
          <w:rFonts w:eastAsia="Times New Roman"/>
          <w:color w:val="000000"/>
          <w:szCs w:val="24"/>
          <w:lang w:eastAsia="lv-LV"/>
        </w:rPr>
        <w:t>” 202</w:t>
      </w:r>
      <w:r w:rsidR="00514EE5">
        <w:rPr>
          <w:rFonts w:eastAsia="Times New Roman"/>
          <w:color w:val="000000"/>
          <w:szCs w:val="24"/>
          <w:lang w:eastAsia="lv-LV"/>
        </w:rPr>
        <w:t>6</w:t>
      </w:r>
      <w:r w:rsidRPr="002F0AD0">
        <w:rPr>
          <w:rFonts w:eastAsia="Times New Roman"/>
          <w:color w:val="000000"/>
          <w:szCs w:val="24"/>
          <w:lang w:eastAsia="lv-LV"/>
        </w:rPr>
        <w:t xml:space="preserve">.gada </w:t>
      </w:r>
      <w:r w:rsidR="00514EE5">
        <w:rPr>
          <w:rFonts w:eastAsia="Times New Roman"/>
          <w:color w:val="000000"/>
          <w:szCs w:val="24"/>
          <w:lang w:eastAsia="lv-LV"/>
        </w:rPr>
        <w:t>12.marta</w:t>
      </w:r>
      <w:r w:rsidRPr="002F0AD0">
        <w:rPr>
          <w:rFonts w:eastAsia="Times New Roman"/>
          <w:color w:val="000000"/>
          <w:szCs w:val="24"/>
          <w:lang w:eastAsia="lv-LV"/>
        </w:rPr>
        <w:t xml:space="preserve"> atzinumu un iespējamo tirgus nomas maksas novērtējumu, izsoles nosacītā nomas maksa par Telpu</w:t>
      </w:r>
      <w:r w:rsidRPr="002F0AD0">
        <w:rPr>
          <w:rFonts w:ascii="Calibri" w:eastAsia="Calibri" w:hAnsi="Calibri"/>
          <w:sz w:val="22"/>
          <w:szCs w:val="22"/>
        </w:rPr>
        <w:t xml:space="preserve"> </w:t>
      </w:r>
      <w:r w:rsidRPr="002F0AD0">
        <w:rPr>
          <w:rFonts w:eastAsia="Times New Roman"/>
          <w:color w:val="000000"/>
          <w:szCs w:val="24"/>
          <w:lang w:eastAsia="lv-LV"/>
        </w:rPr>
        <w:t xml:space="preserve">un ar tām saistītā zemes gabala daļas nomu (turpmāk – </w:t>
      </w:r>
      <w:r w:rsidRPr="002F0AD0">
        <w:rPr>
          <w:rFonts w:eastAsia="Times New Roman"/>
          <w:b/>
          <w:bCs/>
          <w:color w:val="000000"/>
          <w:szCs w:val="24"/>
          <w:lang w:eastAsia="lv-LV"/>
        </w:rPr>
        <w:t>izsoles sākumcena</w:t>
      </w:r>
      <w:r w:rsidRPr="002F0AD0">
        <w:rPr>
          <w:rFonts w:eastAsia="Times New Roman"/>
          <w:color w:val="000000"/>
          <w:szCs w:val="24"/>
          <w:lang w:eastAsia="lv-LV"/>
        </w:rPr>
        <w:t>) ir:</w:t>
      </w:r>
    </w:p>
    <w:p w14:paraId="08E1ABFE" w14:textId="04288CE4"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color w:val="000000"/>
          <w:szCs w:val="24"/>
          <w:lang w:eastAsia="lv-LV"/>
        </w:rPr>
      </w:pPr>
      <w:bookmarkStart w:id="12" w:name="_Hlk178154277"/>
      <w:bookmarkStart w:id="13" w:name="_Hlk178155535"/>
      <w:r w:rsidRPr="002F0AD0">
        <w:rPr>
          <w:rFonts w:eastAsia="Times New Roman"/>
          <w:b/>
          <w:bCs/>
          <w:color w:val="000000"/>
          <w:szCs w:val="24"/>
          <w:lang w:eastAsia="lv-LV"/>
        </w:rPr>
        <w:t xml:space="preserve">par pagrabstāva telpām: </w:t>
      </w:r>
      <w:r w:rsidR="00514EE5">
        <w:rPr>
          <w:rFonts w:eastAsia="Times New Roman"/>
          <w:b/>
          <w:bCs/>
          <w:color w:val="000000"/>
          <w:szCs w:val="24"/>
          <w:lang w:eastAsia="lv-LV"/>
        </w:rPr>
        <w:t>3</w:t>
      </w:r>
      <w:r w:rsidRPr="002F0AD0">
        <w:rPr>
          <w:rFonts w:eastAsia="Times New Roman"/>
          <w:b/>
          <w:bCs/>
          <w:color w:val="000000"/>
          <w:szCs w:val="24"/>
          <w:lang w:eastAsia="lv-LV"/>
        </w:rPr>
        <w:t>,</w:t>
      </w:r>
      <w:r w:rsidR="00514EE5">
        <w:rPr>
          <w:rFonts w:eastAsia="Times New Roman"/>
          <w:b/>
          <w:bCs/>
          <w:color w:val="000000"/>
          <w:szCs w:val="24"/>
          <w:lang w:eastAsia="lv-LV"/>
        </w:rPr>
        <w:t>0</w:t>
      </w:r>
      <w:r w:rsidRPr="002F0AD0">
        <w:rPr>
          <w:rFonts w:eastAsia="Times New Roman"/>
          <w:b/>
          <w:bCs/>
          <w:color w:val="000000"/>
          <w:szCs w:val="24"/>
          <w:lang w:eastAsia="lv-LV"/>
        </w:rPr>
        <w:t xml:space="preserve">0 EUR </w:t>
      </w:r>
      <w:r w:rsidRPr="002F0AD0">
        <w:rPr>
          <w:rFonts w:eastAsia="Times New Roman"/>
          <w:color w:val="000000"/>
          <w:szCs w:val="24"/>
          <w:lang w:eastAsia="lv-LV"/>
        </w:rPr>
        <w:t>(</w:t>
      </w:r>
      <w:r w:rsidR="00514EE5">
        <w:rPr>
          <w:rFonts w:eastAsia="Times New Roman"/>
          <w:color w:val="000000"/>
          <w:szCs w:val="24"/>
          <w:lang w:eastAsia="lv-LV"/>
        </w:rPr>
        <w:t>trīs</w:t>
      </w:r>
      <w:r w:rsidRPr="002F0AD0">
        <w:rPr>
          <w:rFonts w:eastAsia="Times New Roman"/>
          <w:color w:val="000000"/>
          <w:szCs w:val="24"/>
          <w:lang w:eastAsia="lv-LV"/>
        </w:rPr>
        <w:t xml:space="preserve"> </w:t>
      </w:r>
      <w:r w:rsidRPr="002F0AD0">
        <w:rPr>
          <w:rFonts w:eastAsia="Times New Roman"/>
          <w:i/>
          <w:iCs/>
          <w:color w:val="000000"/>
          <w:szCs w:val="24"/>
          <w:lang w:eastAsia="lv-LV"/>
        </w:rPr>
        <w:t>euro</w:t>
      </w:r>
      <w:r w:rsidRPr="002F0AD0">
        <w:rPr>
          <w:rFonts w:eastAsia="Times New Roman"/>
          <w:color w:val="000000"/>
          <w:szCs w:val="24"/>
          <w:lang w:eastAsia="lv-LV"/>
        </w:rPr>
        <w:t xml:space="preserve">, </w:t>
      </w:r>
      <w:r w:rsidR="00514EE5">
        <w:rPr>
          <w:rFonts w:eastAsia="Times New Roman"/>
          <w:color w:val="000000"/>
          <w:szCs w:val="24"/>
          <w:lang w:eastAsia="lv-LV"/>
        </w:rPr>
        <w:t>0</w:t>
      </w:r>
      <w:r w:rsidRPr="002F0AD0">
        <w:rPr>
          <w:rFonts w:eastAsia="Times New Roman"/>
          <w:color w:val="000000"/>
          <w:szCs w:val="24"/>
          <w:lang w:eastAsia="lv-LV"/>
        </w:rPr>
        <w:t xml:space="preserve">0 centi), neieskaitot pievienotās vērtības nodokli, </w:t>
      </w:r>
      <w:r w:rsidRPr="002F0AD0">
        <w:rPr>
          <w:rFonts w:eastAsia="Times New Roman"/>
          <w:b/>
          <w:bCs/>
          <w:color w:val="000000"/>
          <w:szCs w:val="24"/>
          <w:lang w:eastAsia="lv-LV"/>
        </w:rPr>
        <w:t>par vienu kvadrātmetru mēnesī</w:t>
      </w:r>
      <w:r w:rsidRPr="002F0AD0">
        <w:rPr>
          <w:rFonts w:eastAsia="Times New Roman"/>
          <w:color w:val="000000"/>
          <w:szCs w:val="24"/>
          <w:lang w:eastAsia="lv-LV"/>
        </w:rPr>
        <w:t>;</w:t>
      </w:r>
    </w:p>
    <w:p w14:paraId="548FF0AF" w14:textId="611067A5"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color w:val="000000"/>
          <w:szCs w:val="24"/>
          <w:lang w:eastAsia="lv-LV"/>
        </w:rPr>
      </w:pPr>
      <w:r w:rsidRPr="002F0AD0">
        <w:rPr>
          <w:rFonts w:eastAsia="Times New Roman"/>
          <w:b/>
          <w:bCs/>
          <w:color w:val="000000"/>
          <w:szCs w:val="24"/>
          <w:lang w:eastAsia="lv-LV"/>
        </w:rPr>
        <w:t xml:space="preserve">par </w:t>
      </w:r>
      <w:r w:rsidR="00514EE5">
        <w:rPr>
          <w:rFonts w:eastAsia="Times New Roman"/>
          <w:b/>
          <w:bCs/>
          <w:color w:val="000000"/>
          <w:szCs w:val="24"/>
          <w:lang w:eastAsia="lv-LV"/>
        </w:rPr>
        <w:t>2</w:t>
      </w:r>
      <w:r w:rsidRPr="002F0AD0">
        <w:rPr>
          <w:rFonts w:eastAsia="Times New Roman"/>
          <w:b/>
          <w:bCs/>
          <w:color w:val="000000"/>
          <w:szCs w:val="24"/>
          <w:lang w:eastAsia="lv-LV"/>
        </w:rPr>
        <w:t xml:space="preserve">.stāva telpām: </w:t>
      </w:r>
      <w:r w:rsidR="00514EE5">
        <w:rPr>
          <w:rFonts w:eastAsia="Times New Roman"/>
          <w:b/>
          <w:bCs/>
          <w:color w:val="000000"/>
          <w:szCs w:val="24"/>
          <w:lang w:eastAsia="lv-LV"/>
        </w:rPr>
        <w:t>4</w:t>
      </w:r>
      <w:r w:rsidRPr="002F0AD0">
        <w:rPr>
          <w:rFonts w:eastAsia="Times New Roman"/>
          <w:b/>
          <w:bCs/>
          <w:color w:val="000000"/>
          <w:szCs w:val="24"/>
          <w:lang w:eastAsia="lv-LV"/>
        </w:rPr>
        <w:t>,</w:t>
      </w:r>
      <w:r w:rsidR="00514EE5">
        <w:rPr>
          <w:rFonts w:eastAsia="Times New Roman"/>
          <w:b/>
          <w:bCs/>
          <w:color w:val="000000"/>
          <w:szCs w:val="24"/>
          <w:lang w:eastAsia="lv-LV"/>
        </w:rPr>
        <w:t>2</w:t>
      </w:r>
      <w:r w:rsidRPr="002F0AD0">
        <w:rPr>
          <w:rFonts w:eastAsia="Times New Roman"/>
          <w:b/>
          <w:bCs/>
          <w:color w:val="000000"/>
          <w:szCs w:val="24"/>
          <w:lang w:eastAsia="lv-LV"/>
        </w:rPr>
        <w:t>0 EUR</w:t>
      </w:r>
      <w:r w:rsidRPr="002F0AD0">
        <w:rPr>
          <w:rFonts w:eastAsia="Times New Roman"/>
          <w:color w:val="000000"/>
          <w:szCs w:val="24"/>
          <w:lang w:eastAsia="lv-LV"/>
        </w:rPr>
        <w:t xml:space="preserve"> (</w:t>
      </w:r>
      <w:r w:rsidR="00514EE5">
        <w:rPr>
          <w:rFonts w:eastAsia="Times New Roman"/>
          <w:color w:val="000000"/>
          <w:szCs w:val="24"/>
          <w:lang w:eastAsia="lv-LV"/>
        </w:rPr>
        <w:t>četri</w:t>
      </w:r>
      <w:r w:rsidRPr="002F0AD0">
        <w:rPr>
          <w:rFonts w:eastAsia="Times New Roman"/>
          <w:color w:val="000000"/>
          <w:szCs w:val="24"/>
          <w:lang w:eastAsia="lv-LV"/>
        </w:rPr>
        <w:t xml:space="preserve"> </w:t>
      </w:r>
      <w:r w:rsidRPr="002F0AD0">
        <w:rPr>
          <w:rFonts w:eastAsia="Times New Roman"/>
          <w:i/>
          <w:iCs/>
          <w:color w:val="000000"/>
          <w:szCs w:val="24"/>
          <w:lang w:eastAsia="lv-LV"/>
        </w:rPr>
        <w:t>euro</w:t>
      </w:r>
      <w:r w:rsidRPr="002F0AD0">
        <w:rPr>
          <w:rFonts w:eastAsia="Times New Roman"/>
          <w:color w:val="000000"/>
          <w:szCs w:val="24"/>
          <w:lang w:eastAsia="lv-LV"/>
        </w:rPr>
        <w:t xml:space="preserve">, </w:t>
      </w:r>
      <w:r w:rsidR="00514EE5">
        <w:rPr>
          <w:rFonts w:eastAsia="Times New Roman"/>
          <w:color w:val="000000"/>
          <w:szCs w:val="24"/>
          <w:lang w:eastAsia="lv-LV"/>
        </w:rPr>
        <w:t>2</w:t>
      </w:r>
      <w:r w:rsidRPr="002F0AD0">
        <w:rPr>
          <w:rFonts w:eastAsia="Times New Roman"/>
          <w:color w:val="000000"/>
          <w:szCs w:val="24"/>
          <w:lang w:eastAsia="lv-LV"/>
        </w:rPr>
        <w:t xml:space="preserve">0 centi), neieskaitot pievienotās vērtības nodokli, </w:t>
      </w:r>
      <w:r w:rsidRPr="002F0AD0">
        <w:rPr>
          <w:rFonts w:eastAsia="Times New Roman"/>
          <w:b/>
          <w:bCs/>
          <w:color w:val="000000"/>
          <w:szCs w:val="24"/>
          <w:lang w:eastAsia="lv-LV"/>
        </w:rPr>
        <w:t>par vienu kvadrātmetru mēnesī</w:t>
      </w:r>
      <w:r w:rsidRPr="002F0AD0">
        <w:rPr>
          <w:rFonts w:eastAsia="Times New Roman"/>
          <w:color w:val="000000"/>
          <w:szCs w:val="24"/>
          <w:lang w:eastAsia="lv-LV"/>
        </w:rPr>
        <w:t>.</w:t>
      </w:r>
    </w:p>
    <w:bookmarkEnd w:id="12"/>
    <w:p w14:paraId="3111595E" w14:textId="77777777" w:rsidR="002F0AD0" w:rsidRPr="002F0AD0" w:rsidRDefault="002F0AD0" w:rsidP="002F0AD0">
      <w:pPr>
        <w:widowControl w:val="0"/>
        <w:autoSpaceDE w:val="0"/>
        <w:autoSpaceDN w:val="0"/>
        <w:adjustRightInd w:val="0"/>
        <w:ind w:left="567" w:hanging="567"/>
        <w:jc w:val="both"/>
        <w:rPr>
          <w:rFonts w:eastAsia="Times New Roman"/>
          <w:color w:val="000000"/>
          <w:sz w:val="8"/>
          <w:szCs w:val="8"/>
          <w:lang w:eastAsia="lv-LV"/>
        </w:rPr>
      </w:pPr>
    </w:p>
    <w:bookmarkEnd w:id="13"/>
    <w:p w14:paraId="019E454B" w14:textId="37CB421A"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sidRPr="002F0AD0">
        <w:rPr>
          <w:rFonts w:eastAsia="Times New Roman"/>
          <w:color w:val="000000"/>
          <w:szCs w:val="24"/>
          <w:lang w:eastAsia="lv-LV"/>
        </w:rPr>
        <w:t xml:space="preserve">Iesniedzot pieteikumu izsolei, </w:t>
      </w:r>
      <w:bookmarkStart w:id="14" w:name="_Hlk178087101"/>
      <w:r w:rsidRPr="002F0AD0">
        <w:rPr>
          <w:rFonts w:eastAsia="Times New Roman"/>
          <w:color w:val="000000"/>
          <w:szCs w:val="24"/>
          <w:lang w:eastAsia="lv-LV"/>
        </w:rPr>
        <w:t xml:space="preserve">pretendents norāda piedāvāto nomas maksu, kas </w:t>
      </w:r>
      <w:r w:rsidRPr="002F0AD0">
        <w:rPr>
          <w:rFonts w:eastAsia="Times New Roman"/>
          <w:b/>
          <w:bCs/>
          <w:color w:val="000000"/>
          <w:szCs w:val="24"/>
          <w:lang w:eastAsia="lv-LV"/>
        </w:rPr>
        <w:t>ir augstāka par attiecīgo izsoles sākumcenu</w:t>
      </w:r>
      <w:r w:rsidRPr="002F0AD0">
        <w:rPr>
          <w:rFonts w:eastAsia="Times New Roman"/>
          <w:color w:val="000000"/>
          <w:szCs w:val="24"/>
          <w:lang w:eastAsia="lv-LV"/>
        </w:rPr>
        <w:t xml:space="preserve"> atsevišķi Telpu pagrabstāvam un </w:t>
      </w:r>
      <w:r w:rsidR="00514EE5">
        <w:rPr>
          <w:rFonts w:eastAsia="Times New Roman"/>
          <w:color w:val="000000"/>
          <w:szCs w:val="24"/>
          <w:lang w:eastAsia="lv-LV"/>
        </w:rPr>
        <w:t>2</w:t>
      </w:r>
      <w:r w:rsidRPr="002F0AD0">
        <w:rPr>
          <w:rFonts w:eastAsia="Times New Roman"/>
          <w:color w:val="000000"/>
          <w:szCs w:val="24"/>
          <w:lang w:eastAsia="lv-LV"/>
        </w:rPr>
        <w:t>.stāvam</w:t>
      </w:r>
      <w:bookmarkEnd w:id="14"/>
      <w:r w:rsidRPr="002F0AD0">
        <w:rPr>
          <w:rFonts w:eastAsia="Times New Roman"/>
          <w:color w:val="000000"/>
          <w:szCs w:val="24"/>
          <w:lang w:eastAsia="lv-LV"/>
        </w:rPr>
        <w:t>.</w:t>
      </w:r>
    </w:p>
    <w:p w14:paraId="2FD4EF11" w14:textId="77777777" w:rsidR="002F0AD0" w:rsidRPr="002F0AD0" w:rsidRDefault="002F0AD0" w:rsidP="002F0AD0">
      <w:pPr>
        <w:widowControl w:val="0"/>
        <w:autoSpaceDE w:val="0"/>
        <w:autoSpaceDN w:val="0"/>
        <w:adjustRightInd w:val="0"/>
        <w:ind w:left="567" w:hanging="567"/>
        <w:jc w:val="both"/>
        <w:rPr>
          <w:rFonts w:eastAsia="Times New Roman"/>
          <w:color w:val="000000"/>
          <w:sz w:val="8"/>
          <w:szCs w:val="8"/>
          <w:lang w:eastAsia="lv-LV"/>
        </w:rPr>
      </w:pPr>
      <w:r w:rsidRPr="002F0AD0">
        <w:rPr>
          <w:rFonts w:eastAsia="Times New Roman"/>
          <w:color w:val="000000"/>
          <w:sz w:val="8"/>
          <w:szCs w:val="8"/>
          <w:lang w:eastAsia="lv-LV"/>
        </w:rPr>
        <w:t xml:space="preserve"> </w:t>
      </w:r>
    </w:p>
    <w:p w14:paraId="16E42816" w14:textId="1AE8A211" w:rsidR="002F0AD0" w:rsidRPr="00BB012A" w:rsidRDefault="00DB77A2" w:rsidP="002F0AD0">
      <w:pPr>
        <w:widowControl w:val="0"/>
        <w:numPr>
          <w:ilvl w:val="1"/>
          <w:numId w:val="1"/>
        </w:numPr>
        <w:autoSpaceDE w:val="0"/>
        <w:autoSpaceDN w:val="0"/>
        <w:adjustRightInd w:val="0"/>
        <w:ind w:left="567" w:hanging="567"/>
        <w:contextualSpacing/>
        <w:jc w:val="both"/>
        <w:rPr>
          <w:rFonts w:eastAsia="Times New Roman"/>
          <w:color w:val="000000"/>
          <w:szCs w:val="24"/>
          <w:lang w:eastAsia="lv-LV"/>
        </w:rPr>
      </w:pPr>
      <w:r>
        <w:rPr>
          <w:rFonts w:eastAsia="Times New Roman"/>
          <w:color w:val="000000"/>
          <w:szCs w:val="24"/>
          <w:lang w:eastAsia="lv-LV"/>
        </w:rPr>
        <w:t xml:space="preserve">Iznomāšanas </w:t>
      </w:r>
      <w:r w:rsidRPr="00875018">
        <w:rPr>
          <w:rFonts w:eastAsia="Times New Roman"/>
          <w:color w:val="000000"/>
          <w:szCs w:val="24"/>
          <w:lang w:eastAsia="lv-LV"/>
        </w:rPr>
        <w:t xml:space="preserve">termiņš ir </w:t>
      </w:r>
      <w:r w:rsidR="002F0AD0" w:rsidRPr="00875018">
        <w:rPr>
          <w:rFonts w:eastAsia="Times New Roman"/>
          <w:b/>
          <w:bCs/>
          <w:color w:val="000000"/>
          <w:szCs w:val="24"/>
          <w:lang w:eastAsia="lv-LV"/>
        </w:rPr>
        <w:t>10 (desmit) gadi</w:t>
      </w:r>
      <w:r w:rsidR="00BB012A" w:rsidRPr="00875018">
        <w:rPr>
          <w:rFonts w:eastAsia="Times New Roman"/>
          <w:b/>
          <w:bCs/>
          <w:color w:val="000000"/>
          <w:szCs w:val="24"/>
          <w:lang w:eastAsia="lv-LV"/>
        </w:rPr>
        <w:t xml:space="preserve"> </w:t>
      </w:r>
      <w:r w:rsidR="00BB012A" w:rsidRPr="00875018">
        <w:rPr>
          <w:rFonts w:eastAsia="Times New Roman"/>
          <w:color w:val="000000"/>
          <w:szCs w:val="24"/>
          <w:lang w:eastAsia="lv-LV"/>
        </w:rPr>
        <w:t xml:space="preserve">no </w:t>
      </w:r>
      <w:bookmarkStart w:id="15" w:name="_Hlk185256339"/>
      <w:r w:rsidR="00514EE5" w:rsidRPr="00875018">
        <w:rPr>
          <w:rFonts w:eastAsia="Times New Roman"/>
          <w:color w:val="000000"/>
          <w:szCs w:val="24"/>
          <w:lang w:eastAsia="lv-LV"/>
        </w:rPr>
        <w:t>dienas,</w:t>
      </w:r>
      <w:r w:rsidR="00514EE5">
        <w:rPr>
          <w:rFonts w:eastAsia="Times New Roman"/>
          <w:color w:val="000000"/>
          <w:szCs w:val="24"/>
          <w:lang w:eastAsia="lv-LV"/>
        </w:rPr>
        <w:t xml:space="preserve"> kad Telpas pieņemtas nomā, abpusēji parakstot </w:t>
      </w:r>
      <w:r w:rsidR="00BB012A" w:rsidRPr="00BB012A">
        <w:rPr>
          <w:rFonts w:eastAsia="Times New Roman"/>
          <w:color w:val="000000"/>
          <w:szCs w:val="24"/>
          <w:lang w:eastAsia="lv-LV"/>
        </w:rPr>
        <w:t>attiecīg</w:t>
      </w:r>
      <w:r w:rsidR="00514EE5">
        <w:rPr>
          <w:rFonts w:eastAsia="Times New Roman"/>
          <w:color w:val="000000"/>
          <w:szCs w:val="24"/>
          <w:lang w:eastAsia="lv-LV"/>
        </w:rPr>
        <w:t xml:space="preserve">u </w:t>
      </w:r>
      <w:r w:rsidR="00BB012A" w:rsidRPr="00BB012A">
        <w:rPr>
          <w:rFonts w:eastAsia="Times New Roman"/>
          <w:color w:val="000000"/>
          <w:szCs w:val="24"/>
          <w:lang w:eastAsia="lv-LV"/>
        </w:rPr>
        <w:t>nodošanas-pieņemšanas akt</w:t>
      </w:r>
      <w:r w:rsidR="00514EE5">
        <w:rPr>
          <w:rFonts w:eastAsia="Times New Roman"/>
          <w:color w:val="000000"/>
          <w:szCs w:val="24"/>
          <w:lang w:eastAsia="lv-LV"/>
        </w:rPr>
        <w:t>u</w:t>
      </w:r>
      <w:bookmarkEnd w:id="15"/>
      <w:r w:rsidR="00BB012A">
        <w:rPr>
          <w:rFonts w:eastAsia="Times New Roman"/>
          <w:color w:val="000000"/>
          <w:szCs w:val="24"/>
          <w:lang w:eastAsia="lv-LV"/>
        </w:rPr>
        <w:t>.</w:t>
      </w:r>
    </w:p>
    <w:p w14:paraId="49E288DB" w14:textId="77777777" w:rsidR="002F0AD0" w:rsidRPr="002F0AD0" w:rsidRDefault="002F0AD0" w:rsidP="002F0AD0">
      <w:pPr>
        <w:widowControl w:val="0"/>
        <w:autoSpaceDE w:val="0"/>
        <w:autoSpaceDN w:val="0"/>
        <w:adjustRightInd w:val="0"/>
        <w:jc w:val="center"/>
        <w:rPr>
          <w:rFonts w:eastAsia="Times New Roman"/>
          <w:color w:val="000000"/>
          <w:szCs w:val="24"/>
          <w:lang w:eastAsia="lv-LV"/>
        </w:rPr>
      </w:pPr>
    </w:p>
    <w:p w14:paraId="12A905E0" w14:textId="77777777" w:rsidR="002F0AD0" w:rsidRPr="002F0AD0" w:rsidRDefault="002F0AD0" w:rsidP="002F0AD0">
      <w:pPr>
        <w:widowControl w:val="0"/>
        <w:numPr>
          <w:ilvl w:val="0"/>
          <w:numId w:val="1"/>
        </w:numPr>
        <w:autoSpaceDE w:val="0"/>
        <w:autoSpaceDN w:val="0"/>
        <w:adjustRightInd w:val="0"/>
        <w:ind w:left="284" w:hanging="284"/>
        <w:contextualSpacing/>
        <w:jc w:val="center"/>
        <w:rPr>
          <w:rFonts w:eastAsia="Times New Roman"/>
          <w:b/>
          <w:bCs/>
          <w:szCs w:val="24"/>
          <w:lang w:eastAsia="lv-LV"/>
        </w:rPr>
      </w:pPr>
      <w:r w:rsidRPr="002F0AD0">
        <w:rPr>
          <w:rFonts w:eastAsia="Times New Roman"/>
          <w:b/>
          <w:bCs/>
          <w:szCs w:val="24"/>
          <w:lang w:eastAsia="lv-LV"/>
        </w:rPr>
        <w:t xml:space="preserve">Izsoles priekšmeta </w:t>
      </w:r>
      <w:bookmarkStart w:id="16" w:name="_Hlk178080705"/>
      <w:r w:rsidRPr="002F0AD0">
        <w:rPr>
          <w:rFonts w:eastAsia="Times New Roman"/>
          <w:b/>
          <w:bCs/>
          <w:szCs w:val="24"/>
          <w:lang w:eastAsia="lv-LV"/>
        </w:rPr>
        <w:t>nomas īpašie nosacījumi</w:t>
      </w:r>
      <w:bookmarkEnd w:id="16"/>
      <w:r w:rsidRPr="002F0AD0">
        <w:rPr>
          <w:rFonts w:eastAsia="Times New Roman"/>
          <w:b/>
          <w:bCs/>
          <w:szCs w:val="24"/>
          <w:lang w:eastAsia="lv-LV"/>
        </w:rPr>
        <w:t xml:space="preserve"> </w:t>
      </w:r>
    </w:p>
    <w:p w14:paraId="7953291B" w14:textId="77777777" w:rsidR="002F0AD0" w:rsidRPr="002F0AD0" w:rsidRDefault="002F0AD0" w:rsidP="002F0AD0">
      <w:pPr>
        <w:widowControl w:val="0"/>
        <w:autoSpaceDE w:val="0"/>
        <w:autoSpaceDN w:val="0"/>
        <w:adjustRightInd w:val="0"/>
        <w:jc w:val="center"/>
        <w:rPr>
          <w:rFonts w:eastAsia="Times New Roman"/>
          <w:color w:val="70AD47"/>
          <w:sz w:val="12"/>
          <w:szCs w:val="12"/>
          <w:lang w:eastAsia="lv-LV"/>
        </w:rPr>
      </w:pPr>
    </w:p>
    <w:p w14:paraId="065CDCA2"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Courier New"/>
          <w:szCs w:val="24"/>
          <w:lang w:eastAsia="lv-LV" w:bidi="lv-LV"/>
        </w:rPr>
        <w:t>Par nosolītajām Telpām izsoles uzvarētājam jāslēdz Nomas līgums ar iznomātāju saskaņā ar nolikuma 2.pielikumā pievienoto Nomas līguma projektu. Izsoles pretendenta prasība mainīt Nomas līguma noteikumus uzskatāma par atteikšanos parakstīt Nomas līgumu.</w:t>
      </w:r>
    </w:p>
    <w:p w14:paraId="3388F504"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282C5CD7" w14:textId="77777777" w:rsid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Nomas līgums tiks noslēgts, saņemot </w:t>
      </w:r>
      <w:bookmarkStart w:id="17" w:name="_Hlk130911976"/>
      <w:bookmarkStart w:id="18" w:name="_Hlk186190653"/>
      <w:r w:rsidRPr="002F0AD0">
        <w:rPr>
          <w:rFonts w:eastAsia="Courier New"/>
          <w:szCs w:val="24"/>
          <w:lang w:eastAsia="lv-LV" w:bidi="lv-LV"/>
        </w:rPr>
        <w:t xml:space="preserve">Rīgas valstspilsētas pašvaldības </w:t>
      </w:r>
      <w:bookmarkEnd w:id="17"/>
      <w:r w:rsidRPr="002F0AD0">
        <w:rPr>
          <w:rFonts w:eastAsia="Courier New"/>
          <w:szCs w:val="24"/>
          <w:lang w:eastAsia="lv-LV" w:bidi="lv-LV"/>
        </w:rPr>
        <w:t>Īpašuma departamenta un Rīgas valstspilsētas pašvaldības Labklājības departamenta rakstisku saskaņojumu</w:t>
      </w:r>
      <w:bookmarkEnd w:id="18"/>
      <w:r w:rsidRPr="002F0AD0">
        <w:rPr>
          <w:rFonts w:eastAsia="Courier New"/>
          <w:szCs w:val="24"/>
          <w:lang w:eastAsia="lv-LV" w:bidi="lv-LV"/>
        </w:rPr>
        <w:t>.</w:t>
      </w:r>
    </w:p>
    <w:p w14:paraId="5BC9CBA0" w14:textId="77777777" w:rsidR="00D32934" w:rsidRPr="00D32934" w:rsidRDefault="00D32934" w:rsidP="00D32934">
      <w:pPr>
        <w:pStyle w:val="ListParagraph"/>
        <w:rPr>
          <w:rFonts w:eastAsia="Courier New"/>
          <w:sz w:val="8"/>
          <w:szCs w:val="8"/>
          <w:lang w:eastAsia="lv-LV" w:bidi="lv-LV"/>
        </w:rPr>
      </w:pPr>
    </w:p>
    <w:p w14:paraId="532F61DA" w14:textId="5172C22F" w:rsidR="00D32934" w:rsidRPr="002F0AD0" w:rsidRDefault="00D32934"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D32934">
        <w:rPr>
          <w:rFonts w:eastAsia="Courier New"/>
          <w:szCs w:val="24"/>
          <w:lang w:eastAsia="lv-LV" w:bidi="lv-LV"/>
        </w:rPr>
        <w:t>Telpu noma</w:t>
      </w:r>
      <w:r>
        <w:rPr>
          <w:rFonts w:eastAsia="Courier New"/>
          <w:szCs w:val="24"/>
          <w:lang w:eastAsia="lv-LV" w:bidi="lv-LV"/>
        </w:rPr>
        <w:t xml:space="preserve"> tiks</w:t>
      </w:r>
      <w:r w:rsidRPr="00D32934">
        <w:rPr>
          <w:rFonts w:eastAsia="Courier New"/>
          <w:szCs w:val="24"/>
          <w:lang w:eastAsia="lv-LV" w:bidi="lv-LV"/>
        </w:rPr>
        <w:t xml:space="preserve"> uzsāk</w:t>
      </w:r>
      <w:r>
        <w:rPr>
          <w:rFonts w:eastAsia="Courier New"/>
          <w:szCs w:val="24"/>
          <w:lang w:eastAsia="lv-LV" w:bidi="lv-LV"/>
        </w:rPr>
        <w:t>t</w:t>
      </w:r>
      <w:r w:rsidR="00BB012A">
        <w:rPr>
          <w:rFonts w:eastAsia="Courier New"/>
          <w:szCs w:val="24"/>
          <w:lang w:eastAsia="lv-LV" w:bidi="lv-LV"/>
        </w:rPr>
        <w:t>a</w:t>
      </w:r>
      <w:r w:rsidR="00447882">
        <w:rPr>
          <w:rFonts w:eastAsia="Courier New"/>
          <w:szCs w:val="24"/>
          <w:lang w:eastAsia="lv-LV" w:bidi="lv-LV"/>
        </w:rPr>
        <w:t>,</w:t>
      </w:r>
      <w:r w:rsidR="00447882" w:rsidRPr="00447882">
        <w:rPr>
          <w:rFonts w:eastAsia="Courier New"/>
          <w:szCs w:val="24"/>
          <w:lang w:eastAsia="lv-LV" w:bidi="lv-LV"/>
        </w:rPr>
        <w:t xml:space="preserve"> </w:t>
      </w:r>
      <w:r w:rsidR="00875018">
        <w:rPr>
          <w:rFonts w:eastAsia="Courier New"/>
          <w:szCs w:val="24"/>
          <w:lang w:eastAsia="lv-LV" w:bidi="lv-LV"/>
        </w:rPr>
        <w:t xml:space="preserve">Nomas līgumā </w:t>
      </w:r>
      <w:r w:rsidR="00447882">
        <w:rPr>
          <w:rFonts w:eastAsia="Courier New"/>
          <w:szCs w:val="24"/>
          <w:lang w:eastAsia="lv-LV" w:bidi="lv-LV"/>
        </w:rPr>
        <w:t xml:space="preserve">vienojoties par precīzu datumu, </w:t>
      </w:r>
      <w:r w:rsidR="00875018">
        <w:rPr>
          <w:rFonts w:eastAsia="Courier New"/>
          <w:szCs w:val="24"/>
          <w:lang w:eastAsia="lv-LV" w:bidi="lv-LV"/>
        </w:rPr>
        <w:t>kas nav</w:t>
      </w:r>
      <w:r w:rsidR="00447882">
        <w:rPr>
          <w:rFonts w:eastAsia="Courier New"/>
          <w:szCs w:val="24"/>
          <w:lang w:eastAsia="lv-LV" w:bidi="lv-LV"/>
        </w:rPr>
        <w:t xml:space="preserve"> vēlāk</w:t>
      </w:r>
      <w:r w:rsidR="00875018">
        <w:rPr>
          <w:rFonts w:eastAsia="Courier New"/>
          <w:szCs w:val="24"/>
          <w:lang w:eastAsia="lv-LV" w:bidi="lv-LV"/>
        </w:rPr>
        <w:t>s</w:t>
      </w:r>
      <w:r w:rsidR="00447882">
        <w:rPr>
          <w:rFonts w:eastAsia="Courier New"/>
          <w:szCs w:val="24"/>
          <w:lang w:eastAsia="lv-LV" w:bidi="lv-LV"/>
        </w:rPr>
        <w:t xml:space="preserve"> </w:t>
      </w:r>
      <w:r w:rsidR="00875018">
        <w:rPr>
          <w:rFonts w:eastAsia="Courier New"/>
          <w:szCs w:val="24"/>
          <w:lang w:eastAsia="lv-LV" w:bidi="lv-LV"/>
        </w:rPr>
        <w:t xml:space="preserve">par </w:t>
      </w:r>
      <w:r w:rsidR="00447882">
        <w:rPr>
          <w:rFonts w:eastAsia="Courier New"/>
          <w:szCs w:val="24"/>
          <w:lang w:eastAsia="lv-LV" w:bidi="lv-LV"/>
        </w:rPr>
        <w:t>202</w:t>
      </w:r>
      <w:r w:rsidR="00514EE5">
        <w:rPr>
          <w:rFonts w:eastAsia="Courier New"/>
          <w:szCs w:val="24"/>
          <w:lang w:eastAsia="lv-LV" w:bidi="lv-LV"/>
        </w:rPr>
        <w:t>6</w:t>
      </w:r>
      <w:r w:rsidR="00447882">
        <w:rPr>
          <w:rFonts w:eastAsia="Courier New"/>
          <w:szCs w:val="24"/>
          <w:lang w:eastAsia="lv-LV" w:bidi="lv-LV"/>
        </w:rPr>
        <w:t>.gada 1.</w:t>
      </w:r>
      <w:r w:rsidR="00875018">
        <w:rPr>
          <w:rFonts w:eastAsia="Courier New"/>
          <w:szCs w:val="24"/>
          <w:lang w:eastAsia="lv-LV" w:bidi="lv-LV"/>
        </w:rPr>
        <w:t>jūliju</w:t>
      </w:r>
      <w:r w:rsidRPr="00D32934">
        <w:rPr>
          <w:rFonts w:eastAsia="Courier New"/>
          <w:szCs w:val="24"/>
          <w:lang w:eastAsia="lv-LV" w:bidi="lv-LV"/>
        </w:rPr>
        <w:t xml:space="preserve">, parakstot </w:t>
      </w:r>
      <w:bookmarkStart w:id="19" w:name="_Hlk185241995"/>
      <w:r w:rsidRPr="00D32934">
        <w:rPr>
          <w:rFonts w:eastAsia="Courier New"/>
          <w:szCs w:val="24"/>
          <w:lang w:eastAsia="lv-LV" w:bidi="lv-LV"/>
        </w:rPr>
        <w:t>attiecīgu nodošanas-pieņemšanas aktu</w:t>
      </w:r>
      <w:bookmarkEnd w:id="19"/>
      <w:r>
        <w:rPr>
          <w:rFonts w:eastAsia="Courier New"/>
          <w:szCs w:val="24"/>
          <w:lang w:eastAsia="lv-LV" w:bidi="lv-LV"/>
        </w:rPr>
        <w:t xml:space="preserve">. </w:t>
      </w:r>
    </w:p>
    <w:p w14:paraId="48F27B66" w14:textId="77777777" w:rsidR="002F0AD0" w:rsidRPr="002F0AD0" w:rsidRDefault="002F0AD0" w:rsidP="002F0AD0">
      <w:pPr>
        <w:widowControl w:val="0"/>
        <w:autoSpaceDE w:val="0"/>
        <w:autoSpaceDN w:val="0"/>
        <w:adjustRightInd w:val="0"/>
        <w:jc w:val="both"/>
        <w:rPr>
          <w:rFonts w:eastAsia="Times New Roman"/>
          <w:color w:val="000000"/>
          <w:sz w:val="8"/>
          <w:szCs w:val="8"/>
          <w:lang w:eastAsia="lv-LV"/>
        </w:rPr>
      </w:pPr>
    </w:p>
    <w:p w14:paraId="1974C2FC" w14:textId="6706FF80"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Nomnieks izmanto Telpas šī nolikuma 2.2.punktā noteiktaj</w:t>
      </w:r>
      <w:r w:rsidR="00514EE5">
        <w:rPr>
          <w:rFonts w:eastAsia="Courier New"/>
          <w:szCs w:val="24"/>
          <w:lang w:eastAsia="lv-LV" w:bidi="lv-LV"/>
        </w:rPr>
        <w:t>a</w:t>
      </w:r>
      <w:r w:rsidRPr="002F0AD0">
        <w:rPr>
          <w:rFonts w:eastAsia="Courier New"/>
          <w:szCs w:val="24"/>
          <w:lang w:eastAsia="lv-LV" w:bidi="lv-LV"/>
        </w:rPr>
        <w:t>m mērķim pēc saviem ieskaitiem, vienlaikus nodrošinot visu saistošo normatīvo aktu ievērošanu.</w:t>
      </w:r>
    </w:p>
    <w:p w14:paraId="4BA3330B" w14:textId="77777777" w:rsidR="002F0AD0" w:rsidRPr="002F0AD0" w:rsidRDefault="002F0AD0" w:rsidP="002F0AD0">
      <w:pPr>
        <w:ind w:left="720"/>
        <w:contextualSpacing/>
        <w:rPr>
          <w:rFonts w:eastAsia="Courier New"/>
          <w:sz w:val="8"/>
          <w:szCs w:val="8"/>
          <w:lang w:eastAsia="lv-LV" w:bidi="lv-LV"/>
        </w:rPr>
      </w:pPr>
    </w:p>
    <w:p w14:paraId="2DDE2092" w14:textId="77777777" w:rsidR="00875018"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Pēc Nomas līguma noslēgšanas nomnieks Nomas līgumā noteiktajā termiņā veic maksājumu 484 EUR (četri simti astoņdesmit četri </w:t>
      </w:r>
      <w:r w:rsidRPr="002F0AD0">
        <w:rPr>
          <w:rFonts w:eastAsia="Courier New"/>
          <w:i/>
          <w:iCs/>
          <w:szCs w:val="24"/>
          <w:lang w:eastAsia="lv-LV" w:bidi="lv-LV"/>
        </w:rPr>
        <w:t>euro</w:t>
      </w:r>
      <w:r w:rsidRPr="002F0AD0">
        <w:rPr>
          <w:rFonts w:eastAsia="Courier New"/>
          <w:szCs w:val="24"/>
          <w:lang w:eastAsia="lv-LV" w:bidi="lv-LV"/>
        </w:rPr>
        <w:t>, 0 centi), ieskaitot pievienotās vērtības nodokli, par sertificēta nekustamā īpašuma vērtētāja nekustamā īpašuma tirgus nomas maksas vērtējuma veikšanas izdevumiem</w:t>
      </w:r>
      <w:r w:rsidR="00875018">
        <w:rPr>
          <w:rFonts w:eastAsia="Courier New"/>
          <w:szCs w:val="24"/>
          <w:lang w:eastAsia="lv-LV" w:bidi="lv-LV"/>
        </w:rPr>
        <w:t>.</w:t>
      </w:r>
      <w:r w:rsidRPr="002F0AD0">
        <w:rPr>
          <w:rFonts w:eastAsia="Courier New"/>
          <w:szCs w:val="24"/>
          <w:lang w:eastAsia="lv-LV" w:bidi="lv-LV"/>
        </w:rPr>
        <w:t xml:space="preserve"> </w:t>
      </w:r>
    </w:p>
    <w:p w14:paraId="3D943C02" w14:textId="77777777" w:rsidR="00875018" w:rsidRPr="00875018" w:rsidRDefault="00875018" w:rsidP="00875018">
      <w:pPr>
        <w:pStyle w:val="ListParagraph"/>
        <w:rPr>
          <w:rFonts w:eastAsia="Courier New"/>
          <w:sz w:val="8"/>
          <w:szCs w:val="8"/>
          <w:lang w:eastAsia="lv-LV" w:bidi="lv-LV"/>
        </w:rPr>
      </w:pPr>
    </w:p>
    <w:p w14:paraId="4EEA19CB" w14:textId="6FF49994" w:rsidR="002F0AD0" w:rsidRPr="002F0AD0" w:rsidRDefault="00875018"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Pr>
          <w:rFonts w:eastAsia="Courier New"/>
          <w:szCs w:val="24"/>
          <w:lang w:eastAsia="lv-LV" w:bidi="lv-LV"/>
        </w:rPr>
        <w:t>U</w:t>
      </w:r>
      <w:r w:rsidR="00BB012A">
        <w:rPr>
          <w:rFonts w:eastAsia="Courier New"/>
          <w:szCs w:val="24"/>
          <w:lang w:eastAsia="lv-LV" w:bidi="lv-LV"/>
        </w:rPr>
        <w:t xml:space="preserve">zsākot Telpu nomu, </w:t>
      </w:r>
      <w:r w:rsidR="002F0AD0" w:rsidRPr="002F0AD0">
        <w:rPr>
          <w:rFonts w:eastAsia="Courier New"/>
          <w:szCs w:val="24"/>
          <w:lang w:eastAsia="lv-LV" w:bidi="lv-LV"/>
        </w:rPr>
        <w:t>veic Telpu apdrošināšanu pret visa veida riskiem</w:t>
      </w:r>
      <w:r w:rsidR="00BB012A">
        <w:rPr>
          <w:rFonts w:eastAsia="Courier New"/>
          <w:szCs w:val="24"/>
          <w:lang w:eastAsia="lv-LV" w:bidi="lv-LV"/>
        </w:rPr>
        <w:t xml:space="preserve">, nodrošinot, ka </w:t>
      </w:r>
      <w:r w:rsidR="002F0AD0" w:rsidRPr="002F0AD0">
        <w:rPr>
          <w:rFonts w:eastAsia="Courier New"/>
          <w:szCs w:val="24"/>
          <w:lang w:eastAsia="lv-LV" w:bidi="lv-LV"/>
        </w:rPr>
        <w:t>visu</w:t>
      </w:r>
      <w:r w:rsidR="00BB012A">
        <w:rPr>
          <w:rFonts w:eastAsia="Courier New"/>
          <w:szCs w:val="24"/>
          <w:lang w:eastAsia="lv-LV" w:bidi="lv-LV"/>
        </w:rPr>
        <w:t xml:space="preserve"> turpmāko Nomas l</w:t>
      </w:r>
      <w:r w:rsidR="002F0AD0" w:rsidRPr="002F0AD0">
        <w:rPr>
          <w:rFonts w:eastAsia="Courier New"/>
          <w:szCs w:val="24"/>
          <w:lang w:eastAsia="lv-LV" w:bidi="lv-LV"/>
        </w:rPr>
        <w:t>īguma darbības laiku</w:t>
      </w:r>
      <w:r w:rsidR="00BB012A">
        <w:rPr>
          <w:rFonts w:eastAsia="Courier New"/>
          <w:szCs w:val="24"/>
          <w:lang w:eastAsia="lv-LV" w:bidi="lv-LV"/>
        </w:rPr>
        <w:t xml:space="preserve"> nepārtraukti ir spēkā šāda apdrošināšana</w:t>
      </w:r>
      <w:r w:rsidR="002F0AD0" w:rsidRPr="002F0AD0">
        <w:rPr>
          <w:rFonts w:eastAsia="Courier New"/>
          <w:szCs w:val="24"/>
          <w:lang w:eastAsia="lv-LV" w:bidi="lv-LV"/>
        </w:rPr>
        <w:t>.</w:t>
      </w:r>
    </w:p>
    <w:p w14:paraId="05EC50B3" w14:textId="77777777" w:rsidR="002F0AD0" w:rsidRPr="002F0AD0" w:rsidRDefault="002F0AD0" w:rsidP="002F0AD0">
      <w:pPr>
        <w:widowControl w:val="0"/>
        <w:autoSpaceDE w:val="0"/>
        <w:autoSpaceDN w:val="0"/>
        <w:adjustRightInd w:val="0"/>
        <w:ind w:left="567" w:hanging="567"/>
        <w:contextualSpacing/>
        <w:jc w:val="both"/>
        <w:rPr>
          <w:rFonts w:eastAsia="Times New Roman"/>
          <w:color w:val="000000"/>
          <w:sz w:val="8"/>
          <w:szCs w:val="8"/>
          <w:lang w:eastAsia="lv-LV"/>
        </w:rPr>
      </w:pPr>
    </w:p>
    <w:p w14:paraId="55E08F3C" w14:textId="07129860"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bookmarkStart w:id="20" w:name="_Hlk177995001"/>
      <w:r w:rsidRPr="002F0AD0">
        <w:rPr>
          <w:rFonts w:eastAsia="Courier New"/>
          <w:szCs w:val="24"/>
          <w:lang w:eastAsia="lv-LV" w:bidi="lv-LV"/>
        </w:rPr>
        <w:t xml:space="preserve">Nomnieks nodrošina Telpu uzturēšanu atbilstoši normatīvo aktu prasībām, tajā skaitā nepieciešamības gadījumā par saviem līdzekļiem veicot Telpu kārtējo un kosmētisko </w:t>
      </w:r>
      <w:r w:rsidRPr="002F0AD0">
        <w:rPr>
          <w:rFonts w:eastAsia="Courier New"/>
          <w:szCs w:val="24"/>
          <w:lang w:eastAsia="lv-LV" w:bidi="lv-LV"/>
        </w:rPr>
        <w:lastRenderedPageBreak/>
        <w:t>remontu. Nom</w:t>
      </w:r>
      <w:r w:rsidR="00BB012A">
        <w:rPr>
          <w:rFonts w:eastAsia="Courier New"/>
          <w:szCs w:val="24"/>
          <w:lang w:eastAsia="lv-LV" w:bidi="lv-LV"/>
        </w:rPr>
        <w:t>ājot Telpas, n</w:t>
      </w:r>
      <w:r w:rsidRPr="002F0AD0">
        <w:rPr>
          <w:rFonts w:eastAsia="Courier New"/>
          <w:szCs w:val="24"/>
          <w:lang w:eastAsia="lv-LV" w:bidi="lv-LV"/>
        </w:rPr>
        <w:t>omnieka pienākums ir veikt nepieciešamās darbības, lai Telpu tehniskais stāvoklis nepasliktinātos</w:t>
      </w:r>
      <w:bookmarkEnd w:id="20"/>
      <w:r w:rsidR="00D32934">
        <w:rPr>
          <w:rFonts w:eastAsia="Courier New"/>
          <w:szCs w:val="24"/>
          <w:lang w:eastAsia="lv-LV" w:bidi="lv-LV"/>
        </w:rPr>
        <w:t xml:space="preserve"> un būtu atbilstošs </w:t>
      </w:r>
      <w:r w:rsidR="00A12C09">
        <w:rPr>
          <w:rFonts w:eastAsia="Courier New"/>
          <w:szCs w:val="24"/>
          <w:lang w:eastAsia="lv-LV" w:bidi="lv-LV"/>
        </w:rPr>
        <w:t xml:space="preserve">apbedīšanas </w:t>
      </w:r>
      <w:r w:rsidR="00D32934">
        <w:rPr>
          <w:rFonts w:eastAsia="Courier New"/>
          <w:szCs w:val="24"/>
          <w:lang w:eastAsia="lv-LV" w:bidi="lv-LV"/>
        </w:rPr>
        <w:t>pakalpojumu sniegšanai</w:t>
      </w:r>
      <w:r w:rsidRPr="002F0AD0">
        <w:rPr>
          <w:rFonts w:eastAsia="Courier New"/>
          <w:szCs w:val="24"/>
          <w:lang w:eastAsia="lv-LV" w:bidi="lv-LV"/>
        </w:rPr>
        <w:t xml:space="preserve">. </w:t>
      </w:r>
    </w:p>
    <w:p w14:paraId="22E3D115" w14:textId="77777777" w:rsidR="002F0AD0" w:rsidRPr="002F0AD0" w:rsidRDefault="002F0AD0" w:rsidP="002F0AD0">
      <w:pPr>
        <w:ind w:left="567" w:hanging="567"/>
        <w:contextualSpacing/>
        <w:rPr>
          <w:rFonts w:eastAsia="Times New Roman"/>
          <w:sz w:val="8"/>
          <w:szCs w:val="8"/>
          <w:lang w:eastAsia="lv-LV"/>
        </w:rPr>
      </w:pPr>
    </w:p>
    <w:p w14:paraId="18D8D5C4"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Papildus Telpu nomas maksai nomnieks atbilstoši Nomas līguma pielikumā noteiktajai kārtībai un saskaņā ar iznomātāja izrakstītajiem rēķiniem maksā par komunālajiem pakalpojumiem un citiem iznomātāja sniegtajiem pakalpojumiem. </w:t>
      </w:r>
    </w:p>
    <w:p w14:paraId="518D9073" w14:textId="77777777" w:rsidR="002F0AD0" w:rsidRPr="002F0AD0" w:rsidRDefault="002F0AD0" w:rsidP="002F0AD0">
      <w:pPr>
        <w:ind w:left="567" w:hanging="567"/>
        <w:contextualSpacing/>
        <w:rPr>
          <w:rFonts w:eastAsia="Times New Roman"/>
          <w:sz w:val="8"/>
          <w:szCs w:val="8"/>
          <w:lang w:eastAsia="lv-LV"/>
        </w:rPr>
      </w:pPr>
    </w:p>
    <w:p w14:paraId="3EEB7A39"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Nomnieks atlīdzina iznomātājam nekustamā īpašuma nodokli un visus citus uz Telpām attiecināmus nodokļus un nodevas, kas paredzētas vai tiks noteiktas Latvijas Republikas normatīvajos aktos. </w:t>
      </w:r>
    </w:p>
    <w:p w14:paraId="6ABCAC81" w14:textId="77777777" w:rsidR="002F0AD0" w:rsidRPr="002F0AD0" w:rsidRDefault="002F0AD0" w:rsidP="002F0AD0">
      <w:pPr>
        <w:widowControl w:val="0"/>
        <w:autoSpaceDE w:val="0"/>
        <w:autoSpaceDN w:val="0"/>
        <w:adjustRightInd w:val="0"/>
        <w:ind w:left="567" w:hanging="567"/>
        <w:jc w:val="both"/>
        <w:rPr>
          <w:rFonts w:eastAsia="Times New Roman"/>
          <w:color w:val="000000"/>
          <w:sz w:val="8"/>
          <w:szCs w:val="8"/>
          <w:lang w:eastAsia="lv-LV"/>
        </w:rPr>
      </w:pPr>
    </w:p>
    <w:p w14:paraId="6332BBDC"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Kopā ar Telpām nomnieka lietošanā tiek nodota ar Telpām saistītā zemes gabala daļa.</w:t>
      </w:r>
    </w:p>
    <w:p w14:paraId="2C5DCF73" w14:textId="77777777" w:rsidR="002F0AD0" w:rsidRPr="002F0AD0" w:rsidRDefault="002F0AD0" w:rsidP="002F0AD0">
      <w:pPr>
        <w:ind w:left="567" w:hanging="567"/>
        <w:contextualSpacing/>
        <w:rPr>
          <w:rFonts w:eastAsia="Times New Roman"/>
          <w:sz w:val="8"/>
          <w:szCs w:val="8"/>
          <w:lang w:eastAsia="lv-LV"/>
        </w:rPr>
      </w:pPr>
    </w:p>
    <w:p w14:paraId="25EC312A"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Nomniekam nav tiesību nodot Telpas vai to daļu apakšnomā. </w:t>
      </w:r>
    </w:p>
    <w:p w14:paraId="7126EF8C" w14:textId="77777777" w:rsidR="002F0AD0" w:rsidRPr="002F0AD0" w:rsidRDefault="002F0AD0" w:rsidP="002F0AD0">
      <w:pPr>
        <w:widowControl w:val="0"/>
        <w:autoSpaceDE w:val="0"/>
        <w:autoSpaceDN w:val="0"/>
        <w:adjustRightInd w:val="0"/>
        <w:ind w:left="567" w:hanging="567"/>
        <w:contextualSpacing/>
        <w:jc w:val="both"/>
        <w:rPr>
          <w:rFonts w:eastAsia="Times New Roman"/>
          <w:color w:val="000000"/>
          <w:sz w:val="8"/>
          <w:szCs w:val="8"/>
          <w:lang w:eastAsia="lv-LV"/>
        </w:rPr>
      </w:pPr>
    </w:p>
    <w:p w14:paraId="7DC0BF26" w14:textId="248C16CF"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Nomniekam ir pienākums paziņot iznomātājam par vēlēšanos pagarināt Nomas līguma termiņu ne vēlāk kā 2 (divus) mēnešus pirms </w:t>
      </w:r>
      <w:r w:rsidR="00BB012A">
        <w:rPr>
          <w:rFonts w:eastAsia="Courier New"/>
          <w:szCs w:val="24"/>
          <w:lang w:eastAsia="lv-LV" w:bidi="lv-LV"/>
        </w:rPr>
        <w:t>Nomas</w:t>
      </w:r>
      <w:r w:rsidRPr="002F0AD0">
        <w:rPr>
          <w:rFonts w:eastAsia="Courier New"/>
          <w:szCs w:val="24"/>
          <w:lang w:eastAsia="lv-LV" w:bidi="lv-LV"/>
        </w:rPr>
        <w:t xml:space="preserve"> līgumā noteiktā termiņa beigām. Nomas līguma termiņš var tikt pagarināts, ja to atļauj normatīvie akti, kopā nepārsniedzot 30 gadu termiņu kopš Nomas līguma noslēgšanas, katru reizi pagarinot minēto termiņu ne vairāk kā uz </w:t>
      </w:r>
      <w:r w:rsidR="00A12C09">
        <w:rPr>
          <w:rFonts w:eastAsia="Courier New"/>
          <w:szCs w:val="24"/>
          <w:lang w:eastAsia="lv-LV" w:bidi="lv-LV"/>
        </w:rPr>
        <w:t>6</w:t>
      </w:r>
      <w:r w:rsidRPr="002F0AD0">
        <w:rPr>
          <w:rFonts w:eastAsia="Courier New"/>
          <w:szCs w:val="24"/>
          <w:lang w:eastAsia="lv-LV" w:bidi="lv-LV"/>
        </w:rPr>
        <w:t xml:space="preserve"> gadiem. </w:t>
      </w:r>
      <w:bookmarkStart w:id="21" w:name="_Hlk177993545"/>
      <w:r w:rsidRPr="002F0AD0">
        <w:rPr>
          <w:rFonts w:eastAsia="Courier New"/>
          <w:szCs w:val="24"/>
          <w:lang w:eastAsia="lv-LV" w:bidi="lv-LV"/>
        </w:rPr>
        <w:t>Pagarinot Nomas līguma termiņu, iznomātājs ir tiesīgs paaugstināt Telpu nomas maksu saskaņā ar nekustamā īpašuma vērtētāja nekustamā īpašuma tirgus nomas maksas vērtējumu</w:t>
      </w:r>
      <w:bookmarkEnd w:id="21"/>
      <w:r w:rsidRPr="002F0AD0">
        <w:rPr>
          <w:rFonts w:eastAsia="Courier New"/>
          <w:szCs w:val="24"/>
          <w:lang w:eastAsia="lv-LV" w:bidi="lv-LV"/>
        </w:rPr>
        <w:t>.</w:t>
      </w:r>
    </w:p>
    <w:p w14:paraId="66720738" w14:textId="77777777" w:rsidR="002F0AD0" w:rsidRPr="002F0AD0" w:rsidRDefault="002F0AD0" w:rsidP="002F0AD0">
      <w:pPr>
        <w:widowControl w:val="0"/>
        <w:autoSpaceDE w:val="0"/>
        <w:autoSpaceDN w:val="0"/>
        <w:adjustRightInd w:val="0"/>
        <w:jc w:val="center"/>
        <w:rPr>
          <w:rFonts w:eastAsia="Times New Roman"/>
          <w:szCs w:val="24"/>
          <w:lang w:eastAsia="lv-LV"/>
        </w:rPr>
      </w:pPr>
    </w:p>
    <w:p w14:paraId="3F8BD745" w14:textId="77777777" w:rsidR="002F0AD0" w:rsidRPr="002F0AD0" w:rsidRDefault="002F0AD0" w:rsidP="002F0AD0">
      <w:pPr>
        <w:widowControl w:val="0"/>
        <w:numPr>
          <w:ilvl w:val="0"/>
          <w:numId w:val="1"/>
        </w:numPr>
        <w:autoSpaceDE w:val="0"/>
        <w:autoSpaceDN w:val="0"/>
        <w:adjustRightInd w:val="0"/>
        <w:ind w:left="284" w:hanging="284"/>
        <w:contextualSpacing/>
        <w:jc w:val="center"/>
        <w:rPr>
          <w:rFonts w:eastAsia="Times New Roman"/>
          <w:b/>
          <w:bCs/>
          <w:szCs w:val="24"/>
          <w:lang w:eastAsia="lv-LV"/>
        </w:rPr>
      </w:pPr>
      <w:r w:rsidRPr="002F0AD0">
        <w:rPr>
          <w:rFonts w:eastAsia="Times New Roman"/>
          <w:b/>
          <w:bCs/>
          <w:szCs w:val="24"/>
          <w:lang w:eastAsia="lv-LV"/>
        </w:rPr>
        <w:t xml:space="preserve">Pretendenti un izsoles izsludināšana </w:t>
      </w:r>
    </w:p>
    <w:p w14:paraId="72CE496E" w14:textId="77777777" w:rsidR="002F0AD0" w:rsidRPr="002F0AD0" w:rsidRDefault="002F0AD0" w:rsidP="002F0AD0">
      <w:pPr>
        <w:widowControl w:val="0"/>
        <w:autoSpaceDE w:val="0"/>
        <w:autoSpaceDN w:val="0"/>
        <w:adjustRightInd w:val="0"/>
        <w:jc w:val="both"/>
        <w:rPr>
          <w:rFonts w:eastAsia="Times New Roman"/>
          <w:sz w:val="12"/>
          <w:szCs w:val="12"/>
          <w:lang w:eastAsia="lv-LV"/>
        </w:rPr>
      </w:pPr>
    </w:p>
    <w:p w14:paraId="6EE3F938" w14:textId="2192F618" w:rsidR="002F0AD0" w:rsidRPr="002F0AD0" w:rsidRDefault="002F0AD0" w:rsidP="002F0AD0">
      <w:pPr>
        <w:widowControl w:val="0"/>
        <w:numPr>
          <w:ilvl w:val="1"/>
          <w:numId w:val="1"/>
        </w:numPr>
        <w:autoSpaceDE w:val="0"/>
        <w:autoSpaceDN w:val="0"/>
        <w:adjustRightInd w:val="0"/>
        <w:ind w:left="567" w:hanging="567"/>
        <w:contextualSpacing/>
        <w:jc w:val="both"/>
        <w:rPr>
          <w:rFonts w:eastAsia="Courier New"/>
          <w:szCs w:val="24"/>
          <w:lang w:eastAsia="lv-LV" w:bidi="lv-LV"/>
        </w:rPr>
      </w:pPr>
      <w:r w:rsidRPr="002F0AD0">
        <w:rPr>
          <w:rFonts w:eastAsia="Courier New"/>
          <w:szCs w:val="24"/>
          <w:lang w:eastAsia="lv-LV" w:bidi="lv-LV"/>
        </w:rPr>
        <w:t xml:space="preserve">Sludinājums par nomas tiesību izsoli tiek publicēts Rīgas valstspilsētas pašvaldības tīmekļvietnē </w:t>
      </w:r>
      <w:hyperlink r:id="rId8" w:history="1">
        <w:r w:rsidRPr="002F0AD0">
          <w:rPr>
            <w:rFonts w:eastAsia="Courier New"/>
            <w:color w:val="0563C1"/>
            <w:szCs w:val="24"/>
            <w:u w:val="single"/>
            <w:lang w:eastAsia="lv-LV" w:bidi="lv-LV"/>
          </w:rPr>
          <w:t>www.riga.lv</w:t>
        </w:r>
      </w:hyperlink>
      <w:r w:rsidRPr="002F0AD0">
        <w:rPr>
          <w:rFonts w:eastAsia="Courier New"/>
          <w:szCs w:val="24"/>
          <w:lang w:eastAsia="lv-LV" w:bidi="lv-LV"/>
        </w:rPr>
        <w:t xml:space="preserve">, sadaļā „Izsoles” un Iznomātāja </w:t>
      </w:r>
      <w:bookmarkStart w:id="22" w:name="_Hlk130905191"/>
      <w:bookmarkStart w:id="23" w:name="_Hlk125640908"/>
      <w:r w:rsidRPr="002F0AD0">
        <w:rPr>
          <w:rFonts w:eastAsia="Courier New"/>
          <w:szCs w:val="24"/>
          <w:lang w:eastAsia="lv-LV" w:bidi="lv-LV"/>
        </w:rPr>
        <w:t>tīmekļvietnē</w:t>
      </w:r>
      <w:bookmarkEnd w:id="22"/>
      <w:r w:rsidRPr="002F0AD0">
        <w:rPr>
          <w:rFonts w:eastAsia="Courier New"/>
          <w:szCs w:val="24"/>
          <w:lang w:eastAsia="lv-LV" w:bidi="lv-LV"/>
        </w:rPr>
        <w:t xml:space="preserve"> </w:t>
      </w:r>
      <w:bookmarkEnd w:id="23"/>
      <w:r w:rsidRPr="002F0AD0">
        <w:rPr>
          <w:rFonts w:eastAsia="Courier New"/>
          <w:szCs w:val="24"/>
          <w:lang w:bidi="lv-LV"/>
        </w:rPr>
        <w:fldChar w:fldCharType="begin"/>
      </w:r>
      <w:r w:rsidRPr="002F0AD0">
        <w:rPr>
          <w:rFonts w:eastAsia="Courier New"/>
          <w:szCs w:val="24"/>
          <w:lang w:bidi="lv-LV"/>
        </w:rPr>
        <w:instrText>HYPERLINK "http://www.1slimnica.l</w:instrText>
      </w:r>
      <w:r w:rsidRPr="002F0AD0">
        <w:rPr>
          <w:rFonts w:eastAsia="Courier New"/>
          <w:szCs w:val="24"/>
          <w:lang w:eastAsia="lv-LV" w:bidi="lv-LV"/>
        </w:rPr>
        <w:instrText>v</w:instrText>
      </w:r>
      <w:r w:rsidRPr="002F0AD0">
        <w:rPr>
          <w:rFonts w:eastAsia="Courier New"/>
          <w:szCs w:val="24"/>
          <w:lang w:bidi="lv-LV"/>
        </w:rPr>
        <w:instrText>"</w:instrText>
      </w:r>
      <w:r w:rsidRPr="002F0AD0">
        <w:rPr>
          <w:rFonts w:eastAsia="Courier New"/>
          <w:szCs w:val="24"/>
          <w:lang w:bidi="lv-LV"/>
        </w:rPr>
      </w:r>
      <w:r w:rsidRPr="002F0AD0">
        <w:rPr>
          <w:rFonts w:eastAsia="Courier New"/>
          <w:szCs w:val="24"/>
          <w:lang w:bidi="lv-LV"/>
        </w:rPr>
        <w:fldChar w:fldCharType="separate"/>
      </w:r>
      <w:r w:rsidRPr="002F0AD0">
        <w:rPr>
          <w:rFonts w:eastAsia="Courier New"/>
          <w:color w:val="0563C1"/>
          <w:szCs w:val="24"/>
          <w:u w:val="single"/>
          <w:lang w:bidi="lv-LV"/>
        </w:rPr>
        <w:t>www.1slimnica.l</w:t>
      </w:r>
      <w:r w:rsidRPr="002F0AD0">
        <w:rPr>
          <w:rFonts w:eastAsia="Courier New"/>
          <w:color w:val="0563C1"/>
          <w:szCs w:val="24"/>
          <w:u w:val="single"/>
          <w:lang w:eastAsia="lv-LV" w:bidi="lv-LV"/>
        </w:rPr>
        <w:t>v</w:t>
      </w:r>
      <w:r w:rsidRPr="002F0AD0">
        <w:rPr>
          <w:rFonts w:eastAsia="Courier New"/>
          <w:szCs w:val="24"/>
          <w:lang w:bidi="lv-LV"/>
        </w:rPr>
        <w:fldChar w:fldCharType="end"/>
      </w:r>
      <w:r w:rsidRPr="002F0AD0">
        <w:rPr>
          <w:rFonts w:eastAsia="Courier New"/>
          <w:szCs w:val="24"/>
          <w:lang w:eastAsia="lv-LV" w:bidi="lv-LV"/>
        </w:rPr>
        <w:t xml:space="preserve">   </w:t>
      </w:r>
      <w:bookmarkStart w:id="24" w:name="_Hlk125640926"/>
      <w:r w:rsidRPr="002F0AD0">
        <w:rPr>
          <w:rFonts w:eastAsia="Courier New"/>
          <w:szCs w:val="24"/>
          <w:lang w:eastAsia="lv-LV" w:bidi="lv-LV"/>
        </w:rPr>
        <w:t>sadaļā „Par mums” → „Iepirkumi un izsoles” → „Izsoles”</w:t>
      </w:r>
      <w:bookmarkEnd w:id="24"/>
      <w:r w:rsidRPr="002F0AD0">
        <w:rPr>
          <w:rFonts w:eastAsia="Courier New"/>
          <w:szCs w:val="24"/>
          <w:lang w:eastAsia="lv-LV" w:bidi="lv-LV"/>
        </w:rPr>
        <w:t xml:space="preserve">. </w:t>
      </w:r>
    </w:p>
    <w:p w14:paraId="3ADCC7B7" w14:textId="77777777" w:rsidR="002F0AD0" w:rsidRPr="002F0AD0" w:rsidRDefault="002F0AD0" w:rsidP="002F0AD0">
      <w:pPr>
        <w:widowControl w:val="0"/>
        <w:autoSpaceDE w:val="0"/>
        <w:autoSpaceDN w:val="0"/>
        <w:adjustRightInd w:val="0"/>
        <w:ind w:left="567" w:hanging="567"/>
        <w:rPr>
          <w:rFonts w:eastAsia="Times New Roman"/>
          <w:sz w:val="8"/>
          <w:szCs w:val="8"/>
          <w:lang w:eastAsia="lv-LV"/>
        </w:rPr>
      </w:pPr>
    </w:p>
    <w:p w14:paraId="42E68063"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Courier New"/>
          <w:szCs w:val="24"/>
          <w:lang w:eastAsia="lv-LV" w:bidi="lv-LV"/>
        </w:rPr>
        <w:t xml:space="preserve">Ar nolikumu, tai skaitā Nomas līguma projektu, interesenti var iepazīties </w:t>
      </w:r>
      <w:bookmarkStart w:id="25" w:name="_Hlk130913559"/>
      <w:r w:rsidRPr="002F0AD0">
        <w:rPr>
          <w:rFonts w:eastAsia="Courier New"/>
          <w:szCs w:val="24"/>
          <w:lang w:eastAsia="lv-LV" w:bidi="lv-LV"/>
        </w:rPr>
        <w:t xml:space="preserve">Rīgas valstspilsētas pašvaldības tīmekļvietnē </w:t>
      </w:r>
      <w:hyperlink r:id="rId9" w:history="1">
        <w:r w:rsidRPr="002F0AD0">
          <w:rPr>
            <w:rFonts w:eastAsia="Courier New"/>
            <w:color w:val="0563C1"/>
            <w:szCs w:val="24"/>
            <w:u w:val="single"/>
            <w:lang w:eastAsia="lv-LV" w:bidi="lv-LV"/>
          </w:rPr>
          <w:t>www.riga.lv</w:t>
        </w:r>
      </w:hyperlink>
      <w:r w:rsidRPr="002F0AD0">
        <w:rPr>
          <w:rFonts w:eastAsia="Courier New"/>
          <w:szCs w:val="24"/>
          <w:lang w:eastAsia="lv-LV" w:bidi="lv-LV"/>
        </w:rPr>
        <w:t>, sadaļā „Izsoles” un iznomātāja tīmekļvietnē</w:t>
      </w:r>
      <w:r w:rsidRPr="002F0AD0">
        <w:rPr>
          <w:rFonts w:eastAsia="Times New Roman"/>
          <w:szCs w:val="24"/>
          <w:lang w:eastAsia="lv-LV"/>
        </w:rPr>
        <w:t xml:space="preserve"> </w:t>
      </w:r>
      <w:hyperlink r:id="rId10" w:history="1">
        <w:r w:rsidRPr="002F0AD0">
          <w:rPr>
            <w:rFonts w:eastAsia="Times New Roman"/>
            <w:color w:val="0563C1"/>
            <w:szCs w:val="24"/>
            <w:u w:val="single"/>
            <w:lang w:eastAsia="lv-LV"/>
          </w:rPr>
          <w:t>www.1slimnica.lv</w:t>
        </w:r>
      </w:hyperlink>
      <w:r w:rsidRPr="002F0AD0">
        <w:rPr>
          <w:rFonts w:eastAsia="Times New Roman"/>
          <w:szCs w:val="24"/>
          <w:lang w:eastAsia="lv-LV"/>
        </w:rPr>
        <w:t xml:space="preserve"> sadaļā „Par mums” → „Iepirkumi un izsoles” → „Izsoles”</w:t>
      </w:r>
      <w:bookmarkEnd w:id="25"/>
      <w:r w:rsidRPr="002F0AD0">
        <w:rPr>
          <w:rFonts w:eastAsia="Times New Roman"/>
          <w:szCs w:val="24"/>
          <w:lang w:eastAsia="lv-LV"/>
        </w:rPr>
        <w:t xml:space="preserve">, kā arī Iznomātāja administrācijā – 3.stāvā, </w:t>
      </w:r>
      <w:bookmarkStart w:id="26" w:name="_Hlk125641636"/>
      <w:r w:rsidRPr="002F0AD0">
        <w:rPr>
          <w:rFonts w:eastAsia="Times New Roman"/>
          <w:szCs w:val="24"/>
          <w:lang w:eastAsia="lv-LV"/>
        </w:rPr>
        <w:t>Bruņinieku iela 5 / k-2, Rīga</w:t>
      </w:r>
      <w:bookmarkEnd w:id="26"/>
      <w:r w:rsidRPr="002F0AD0">
        <w:rPr>
          <w:rFonts w:eastAsia="Times New Roman"/>
          <w:szCs w:val="24"/>
          <w:lang w:eastAsia="lv-LV"/>
        </w:rPr>
        <w:t>, LV-1001, darba dienās no plkst. 09.00 līdz plkst.16.00.</w:t>
      </w:r>
    </w:p>
    <w:p w14:paraId="1FD825B1"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422AB4F8"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Nomas tiesību pretendents var būt juridiska persona vai personālsabiedrība, kas atbilst šādām prasībām:</w:t>
      </w:r>
    </w:p>
    <w:p w14:paraId="26199A90" w14:textId="149001FF" w:rsidR="00C46800" w:rsidRDefault="00C46800" w:rsidP="002F0AD0">
      <w:pPr>
        <w:widowControl w:val="0"/>
        <w:numPr>
          <w:ilvl w:val="2"/>
          <w:numId w:val="1"/>
        </w:numPr>
        <w:autoSpaceDE w:val="0"/>
        <w:autoSpaceDN w:val="0"/>
        <w:adjustRightInd w:val="0"/>
        <w:ind w:left="1276" w:hanging="709"/>
        <w:contextualSpacing/>
        <w:jc w:val="both"/>
        <w:rPr>
          <w:rFonts w:eastAsia="Courier New"/>
          <w:szCs w:val="24"/>
          <w:lang w:eastAsia="lv-LV" w:bidi="lv-LV"/>
        </w:rPr>
      </w:pPr>
      <w:r w:rsidRPr="00093FC7">
        <w:t>pirms pieteikšanās izsolei vei</w:t>
      </w:r>
      <w:r>
        <w:t>cis</w:t>
      </w:r>
      <w:r w:rsidRPr="00093FC7">
        <w:t xml:space="preserve"> </w:t>
      </w:r>
      <w:r>
        <w:t>T</w:t>
      </w:r>
      <w:r w:rsidRPr="00093FC7">
        <w:t>elpu apsekošanu no savas puses</w:t>
      </w:r>
      <w:r w:rsidR="00A006D9">
        <w:t xml:space="preserve"> nolikuma 2.5.punktā noteiktajā kārtībā</w:t>
      </w:r>
      <w:r w:rsidRPr="00093FC7">
        <w:t>, lai iepazītos ar to faktisko stāvokli dabā</w:t>
      </w:r>
      <w:r>
        <w:t>;</w:t>
      </w:r>
    </w:p>
    <w:p w14:paraId="7B6D5460" w14:textId="7A51904C" w:rsidR="002F0AD0" w:rsidRPr="002F0AD0" w:rsidRDefault="002F0AD0" w:rsidP="002F0AD0">
      <w:pPr>
        <w:widowControl w:val="0"/>
        <w:numPr>
          <w:ilvl w:val="2"/>
          <w:numId w:val="1"/>
        </w:numPr>
        <w:autoSpaceDE w:val="0"/>
        <w:autoSpaceDN w:val="0"/>
        <w:adjustRightInd w:val="0"/>
        <w:ind w:left="1276" w:hanging="709"/>
        <w:contextualSpacing/>
        <w:jc w:val="both"/>
        <w:rPr>
          <w:rFonts w:eastAsia="Courier New"/>
          <w:szCs w:val="24"/>
          <w:lang w:eastAsia="lv-LV" w:bidi="lv-LV"/>
        </w:rPr>
      </w:pPr>
      <w:r w:rsidRPr="002F0AD0">
        <w:rPr>
          <w:rFonts w:eastAsia="Courier New"/>
          <w:szCs w:val="24"/>
          <w:lang w:eastAsia="lv-LV" w:bidi="lv-LV"/>
        </w:rPr>
        <w:t>nolikumā noteiktajā termiņā un kārtībā ir iesniedzis pieteikumu dalībai izsolē;</w:t>
      </w:r>
    </w:p>
    <w:p w14:paraId="2C4ACF40" w14:textId="08F35F0F" w:rsidR="002F0AD0" w:rsidRPr="002F0AD0" w:rsidRDefault="002F0AD0" w:rsidP="002F0AD0">
      <w:pPr>
        <w:widowControl w:val="0"/>
        <w:numPr>
          <w:ilvl w:val="2"/>
          <w:numId w:val="1"/>
        </w:numPr>
        <w:autoSpaceDE w:val="0"/>
        <w:autoSpaceDN w:val="0"/>
        <w:adjustRightInd w:val="0"/>
        <w:ind w:left="1276" w:hanging="709"/>
        <w:contextualSpacing/>
        <w:jc w:val="both"/>
        <w:rPr>
          <w:rFonts w:eastAsia="Courier New"/>
          <w:szCs w:val="24"/>
          <w:lang w:eastAsia="lv-LV" w:bidi="lv-LV"/>
        </w:rPr>
      </w:pPr>
      <w:r w:rsidRPr="002F0AD0">
        <w:rPr>
          <w:rFonts w:eastAsia="Courier New"/>
          <w:szCs w:val="24"/>
          <w:lang w:eastAsia="lv-LV" w:bidi="lv-LV"/>
        </w:rPr>
        <w:t xml:space="preserve">saskaņā ar spēkā esošajiem normatīvajiem aktiem var iegūt nomā īpašumu un veic normatīvajos aktos noteiktajā kārtībā reģistrētu komercdarbību vai saimniecisko darbību </w:t>
      </w:r>
      <w:r w:rsidR="00A12C09">
        <w:rPr>
          <w:rFonts w:eastAsia="Courier New"/>
          <w:szCs w:val="24"/>
          <w:lang w:eastAsia="lv-LV" w:bidi="lv-LV"/>
        </w:rPr>
        <w:t>apbedīšanas</w:t>
      </w:r>
      <w:r w:rsidRPr="002F0AD0">
        <w:rPr>
          <w:rFonts w:eastAsia="Courier New"/>
          <w:szCs w:val="24"/>
          <w:lang w:eastAsia="lv-LV" w:bidi="lv-LV"/>
        </w:rPr>
        <w:t xml:space="preserve"> pakalpojumu jomā;  </w:t>
      </w:r>
    </w:p>
    <w:p w14:paraId="4CFDA523" w14:textId="3D750EC0" w:rsidR="002F0AD0" w:rsidRPr="002F0AD0" w:rsidRDefault="002F0AD0" w:rsidP="002F0AD0">
      <w:pPr>
        <w:widowControl w:val="0"/>
        <w:numPr>
          <w:ilvl w:val="2"/>
          <w:numId w:val="1"/>
        </w:numPr>
        <w:autoSpaceDE w:val="0"/>
        <w:autoSpaceDN w:val="0"/>
        <w:adjustRightInd w:val="0"/>
        <w:ind w:left="1276" w:hanging="709"/>
        <w:contextualSpacing/>
        <w:jc w:val="both"/>
        <w:rPr>
          <w:rFonts w:eastAsia="Courier New"/>
          <w:szCs w:val="24"/>
          <w:lang w:eastAsia="lv-LV" w:bidi="lv-LV"/>
        </w:rPr>
      </w:pPr>
      <w:r w:rsidRPr="002F0AD0">
        <w:rPr>
          <w:rFonts w:eastAsia="Courier New"/>
          <w:szCs w:val="24"/>
          <w:lang w:eastAsia="lv-LV" w:bidi="lv-LV"/>
        </w:rPr>
        <w:t>pieteikuma iesniegšanas brīdī nav nodokļu maksājumu parādu, kas pārsniedz 150</w:t>
      </w:r>
      <w:r w:rsidR="00A12C09">
        <w:rPr>
          <w:rFonts w:eastAsia="Courier New"/>
          <w:szCs w:val="24"/>
          <w:lang w:eastAsia="lv-LV" w:bidi="lv-LV"/>
        </w:rPr>
        <w:t> </w:t>
      </w:r>
      <w:r w:rsidRPr="002F0AD0">
        <w:rPr>
          <w:rFonts w:eastAsia="Courier New"/>
          <w:szCs w:val="24"/>
          <w:lang w:eastAsia="lv-LV" w:bidi="lv-LV"/>
        </w:rPr>
        <w:t>EUR;</w:t>
      </w:r>
    </w:p>
    <w:p w14:paraId="39B51638" w14:textId="77777777" w:rsidR="002F0AD0" w:rsidRPr="002F0AD0" w:rsidRDefault="002F0AD0" w:rsidP="002F0AD0">
      <w:pPr>
        <w:widowControl w:val="0"/>
        <w:numPr>
          <w:ilvl w:val="2"/>
          <w:numId w:val="1"/>
        </w:numPr>
        <w:autoSpaceDE w:val="0"/>
        <w:autoSpaceDN w:val="0"/>
        <w:adjustRightInd w:val="0"/>
        <w:ind w:left="1276" w:hanging="709"/>
        <w:contextualSpacing/>
        <w:jc w:val="both"/>
        <w:rPr>
          <w:rFonts w:eastAsia="Courier New"/>
          <w:szCs w:val="24"/>
          <w:lang w:eastAsia="lv-LV" w:bidi="lv-LV"/>
        </w:rPr>
      </w:pPr>
      <w:r w:rsidRPr="002F0AD0">
        <w:rPr>
          <w:rFonts w:eastAsia="Courier New"/>
          <w:szCs w:val="24"/>
          <w:lang w:eastAsia="lv-LV" w:bidi="lv-LV"/>
        </w:rPr>
        <w:t>pretendentam, kā arī attiecīgās juridiskās personas vai personālsabiedrības patiesā labuma guvējam nav piemērotas starptautiskās vai nacionālās sankcijas.</w:t>
      </w:r>
    </w:p>
    <w:p w14:paraId="73222866" w14:textId="77777777" w:rsidR="002F0AD0" w:rsidRPr="002F0AD0" w:rsidRDefault="002F0AD0" w:rsidP="002F0AD0">
      <w:pPr>
        <w:widowControl w:val="0"/>
        <w:autoSpaceDE w:val="0"/>
        <w:autoSpaceDN w:val="0"/>
        <w:adjustRightInd w:val="0"/>
        <w:ind w:left="720"/>
        <w:jc w:val="both"/>
        <w:rPr>
          <w:rFonts w:eastAsia="Times New Roman"/>
          <w:sz w:val="8"/>
          <w:szCs w:val="8"/>
          <w:lang w:eastAsia="lv-LV"/>
        </w:rPr>
      </w:pPr>
    </w:p>
    <w:p w14:paraId="0074CAE4" w14:textId="1DC38D84"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Persona uzskatāma par  nomas tiesību pretendentu ar brīdi, kad Komisija ir saņēmusi nomas tiesību pretendenta pieteikumu, kas ir noformēts atbilstoši nolikuma 7.2.punktam, reģistrēts nolikumā noteiktajā kārtībā un uz to nav attiecināmi nolikuma 7.6. un 7.7.punktā noteiktie gadījumi, kad pieteikums tiek uzskatīts par neiesniegtu.</w:t>
      </w:r>
    </w:p>
    <w:p w14:paraId="1B984DCB"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3CED2ABB"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Iznomātajam ir tiesības publiskot informāciju par izsoles izsludināšanu plašsaziņas līdzekļos, kā arī informēt par to personas, kas iepriekš ir izteikušas vēlmi nomāt Telpas. </w:t>
      </w:r>
    </w:p>
    <w:p w14:paraId="718D1FEF" w14:textId="77777777" w:rsidR="002F0AD0" w:rsidRPr="002F0AD0" w:rsidRDefault="002F0AD0" w:rsidP="002F0AD0">
      <w:pPr>
        <w:widowControl w:val="0"/>
        <w:autoSpaceDE w:val="0"/>
        <w:autoSpaceDN w:val="0"/>
        <w:adjustRightInd w:val="0"/>
        <w:jc w:val="both"/>
        <w:rPr>
          <w:rFonts w:eastAsia="Times New Roman"/>
          <w:szCs w:val="24"/>
          <w:lang w:eastAsia="lv-LV"/>
        </w:rPr>
      </w:pPr>
    </w:p>
    <w:p w14:paraId="4E0F0DCF" w14:textId="77777777" w:rsidR="002F0AD0" w:rsidRPr="002B4C02" w:rsidRDefault="002F0AD0" w:rsidP="002F0AD0">
      <w:pPr>
        <w:widowControl w:val="0"/>
        <w:numPr>
          <w:ilvl w:val="0"/>
          <w:numId w:val="1"/>
        </w:numPr>
        <w:autoSpaceDE w:val="0"/>
        <w:autoSpaceDN w:val="0"/>
        <w:adjustRightInd w:val="0"/>
        <w:ind w:left="284" w:hanging="284"/>
        <w:contextualSpacing/>
        <w:jc w:val="center"/>
        <w:rPr>
          <w:rFonts w:eastAsia="Times New Roman"/>
          <w:b/>
          <w:bCs/>
          <w:szCs w:val="24"/>
          <w:lang w:eastAsia="lv-LV"/>
        </w:rPr>
      </w:pPr>
      <w:r w:rsidRPr="002B4C02">
        <w:rPr>
          <w:rFonts w:eastAsia="Times New Roman"/>
          <w:b/>
          <w:bCs/>
          <w:szCs w:val="24"/>
          <w:lang w:eastAsia="lv-LV"/>
        </w:rPr>
        <w:t xml:space="preserve">Pieteikuma dokumenti </w:t>
      </w:r>
    </w:p>
    <w:p w14:paraId="32918CF3" w14:textId="77777777" w:rsidR="002F0AD0" w:rsidRPr="002F0AD0" w:rsidRDefault="002F0AD0" w:rsidP="002F0AD0">
      <w:pPr>
        <w:widowControl w:val="0"/>
        <w:autoSpaceDE w:val="0"/>
        <w:autoSpaceDN w:val="0"/>
        <w:adjustRightInd w:val="0"/>
        <w:jc w:val="center"/>
        <w:rPr>
          <w:rFonts w:eastAsia="Times New Roman"/>
          <w:sz w:val="12"/>
          <w:szCs w:val="12"/>
          <w:lang w:eastAsia="lv-LV"/>
        </w:rPr>
      </w:pPr>
    </w:p>
    <w:p w14:paraId="14D91C73"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Dalībai izsolē pretendents iesniedz šādus dokumentus: </w:t>
      </w:r>
    </w:p>
    <w:p w14:paraId="682516E8" w14:textId="77777777"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szCs w:val="24"/>
          <w:lang w:eastAsia="lv-LV"/>
        </w:rPr>
      </w:pPr>
      <w:r w:rsidRPr="002F0AD0">
        <w:rPr>
          <w:rFonts w:eastAsia="Times New Roman"/>
          <w:szCs w:val="24"/>
          <w:lang w:eastAsia="lv-LV"/>
        </w:rPr>
        <w:t xml:space="preserve">pieteikumu dalībai izsolē, kas sagatavots latviešu valodā saskaņā ar nolikuma 1.pielikumā noteikto paraugu; </w:t>
      </w:r>
    </w:p>
    <w:p w14:paraId="71ECA5C9" w14:textId="77777777"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szCs w:val="24"/>
          <w:lang w:eastAsia="lv-LV"/>
        </w:rPr>
      </w:pPr>
      <w:r w:rsidRPr="002F0AD0">
        <w:rPr>
          <w:rFonts w:eastAsia="Times New Roman"/>
          <w:szCs w:val="24"/>
          <w:lang w:eastAsia="lv-LV"/>
        </w:rPr>
        <w:t>dokumentu, kas apliecina, ka pretendents ir reģistrēts normatīvajos aktos noteiktā kārtībā;</w:t>
      </w:r>
    </w:p>
    <w:p w14:paraId="1EA0F241" w14:textId="77777777"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szCs w:val="24"/>
          <w:lang w:eastAsia="lv-LV"/>
        </w:rPr>
      </w:pPr>
      <w:r w:rsidRPr="002F0AD0">
        <w:rPr>
          <w:rFonts w:eastAsia="Times New Roman"/>
          <w:szCs w:val="24"/>
          <w:lang w:eastAsia="lv-LV"/>
        </w:rPr>
        <w:t>dokumentu, kas apliecina</w:t>
      </w:r>
      <w:bookmarkStart w:id="27" w:name="_Hlk130912418"/>
      <w:r w:rsidRPr="002F0AD0">
        <w:rPr>
          <w:rFonts w:eastAsia="Times New Roman"/>
          <w:szCs w:val="24"/>
          <w:lang w:eastAsia="lv-LV"/>
        </w:rPr>
        <w:t xml:space="preserve"> pretendenta pārstāvja tiesības pārstāvēt pretendentu; </w:t>
      </w:r>
    </w:p>
    <w:p w14:paraId="1F7A6030" w14:textId="77777777"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szCs w:val="24"/>
          <w:lang w:eastAsia="lv-LV"/>
        </w:rPr>
      </w:pPr>
      <w:r w:rsidRPr="002F0AD0">
        <w:rPr>
          <w:rFonts w:eastAsia="Times New Roman"/>
          <w:szCs w:val="24"/>
          <w:lang w:eastAsia="lv-LV"/>
        </w:rPr>
        <w:t>Valsts ieņēmumu dienesta</w:t>
      </w:r>
      <w:bookmarkEnd w:id="27"/>
      <w:r w:rsidRPr="002F0AD0">
        <w:rPr>
          <w:rFonts w:eastAsia="Times New Roman"/>
          <w:szCs w:val="24"/>
          <w:lang w:eastAsia="lv-LV"/>
        </w:rPr>
        <w:t xml:space="preserve"> (VID) izsniegtu izziņu (oriģinālu), kas izdota ne senāk kā mēnesi pirms pieteikuma iesniegšanas, vai pretendenta apliecinātu izdruku no VID elektroniskās datu bāzes par pretendenta nodokļu parādu, kas pārsniedz 150 EUR, neesamību.</w:t>
      </w:r>
    </w:p>
    <w:p w14:paraId="34C8CA3C"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16032D80" w14:textId="76F0502F" w:rsidR="002F0AD0" w:rsidRPr="002F0AD0" w:rsidRDefault="002B4C02"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Pr>
          <w:rFonts w:eastAsia="Times New Roman"/>
          <w:szCs w:val="24"/>
          <w:lang w:eastAsia="lv-LV"/>
        </w:rPr>
        <w:t xml:space="preserve">Atbilstoši </w:t>
      </w:r>
      <w:r w:rsidRPr="002F0AD0">
        <w:rPr>
          <w:rFonts w:eastAsia="Times New Roman"/>
          <w:szCs w:val="24"/>
          <w:lang w:eastAsia="lv-LV"/>
        </w:rPr>
        <w:t>nolikuma 1.pielikumā noteikt</w:t>
      </w:r>
      <w:r>
        <w:rPr>
          <w:rFonts w:eastAsia="Times New Roman"/>
          <w:szCs w:val="24"/>
          <w:lang w:eastAsia="lv-LV"/>
        </w:rPr>
        <w:t>ajam</w:t>
      </w:r>
      <w:r w:rsidRPr="002F0AD0">
        <w:rPr>
          <w:rFonts w:eastAsia="Times New Roman"/>
          <w:szCs w:val="24"/>
          <w:lang w:eastAsia="lv-LV"/>
        </w:rPr>
        <w:t xml:space="preserve"> paraug</w:t>
      </w:r>
      <w:r>
        <w:rPr>
          <w:rFonts w:eastAsia="Times New Roman"/>
          <w:szCs w:val="24"/>
          <w:lang w:eastAsia="lv-LV"/>
        </w:rPr>
        <w:t>am sagatavotu p</w:t>
      </w:r>
      <w:r w:rsidR="002F0AD0" w:rsidRPr="002F0AD0">
        <w:rPr>
          <w:rFonts w:eastAsia="Times New Roman"/>
          <w:szCs w:val="24"/>
          <w:lang w:eastAsia="lv-LV"/>
        </w:rPr>
        <w:t>ieteikumu dalībai izsolē</w:t>
      </w:r>
      <w:r>
        <w:rPr>
          <w:rFonts w:eastAsia="Times New Roman"/>
          <w:szCs w:val="24"/>
          <w:lang w:eastAsia="lv-LV"/>
        </w:rPr>
        <w:t xml:space="preserve"> </w:t>
      </w:r>
      <w:r w:rsidR="002F0AD0" w:rsidRPr="002F0AD0">
        <w:rPr>
          <w:rFonts w:eastAsia="Times New Roman"/>
          <w:szCs w:val="24"/>
          <w:lang w:eastAsia="lv-LV"/>
        </w:rPr>
        <w:t>pašrocīgi vai</w:t>
      </w:r>
      <w:r w:rsidR="00D202CC">
        <w:rPr>
          <w:rFonts w:eastAsia="Times New Roman"/>
          <w:szCs w:val="24"/>
          <w:lang w:eastAsia="lv-LV"/>
        </w:rPr>
        <w:t xml:space="preserve"> ar</w:t>
      </w:r>
      <w:r w:rsidR="002F0AD0" w:rsidRPr="002F0AD0">
        <w:rPr>
          <w:rFonts w:eastAsia="Times New Roman"/>
          <w:szCs w:val="24"/>
          <w:lang w:eastAsia="lv-LV"/>
        </w:rPr>
        <w:t xml:space="preserve"> drošu elektronisko parakstu, kas satur laika zīmogu</w:t>
      </w:r>
      <w:r>
        <w:rPr>
          <w:rFonts w:eastAsia="Times New Roman"/>
          <w:szCs w:val="24"/>
          <w:lang w:eastAsia="lv-LV"/>
        </w:rPr>
        <w:t>,</w:t>
      </w:r>
      <w:r w:rsidR="002F0AD0" w:rsidRPr="002F0AD0">
        <w:rPr>
          <w:rFonts w:eastAsia="Times New Roman"/>
          <w:szCs w:val="24"/>
          <w:lang w:eastAsia="lv-LV"/>
        </w:rPr>
        <w:t xml:space="preserve"> paraksta persona, </w:t>
      </w:r>
      <w:r>
        <w:rPr>
          <w:rFonts w:eastAsia="Times New Roman"/>
          <w:szCs w:val="24"/>
          <w:lang w:eastAsia="lv-LV"/>
        </w:rPr>
        <w:t>kura</w:t>
      </w:r>
      <w:r w:rsidR="002F0AD0" w:rsidRPr="002F0AD0">
        <w:rPr>
          <w:rFonts w:eastAsia="Times New Roman"/>
          <w:szCs w:val="24"/>
          <w:lang w:eastAsia="lv-LV"/>
        </w:rPr>
        <w:t xml:space="preserve"> ir tiesīga pārstāvēt pretendentu atbilstoši dokumentam, kas norādīts nolikuma 6.1.3.punktā.</w:t>
      </w:r>
    </w:p>
    <w:p w14:paraId="12F548D7" w14:textId="77777777" w:rsidR="002F0AD0" w:rsidRPr="002F0AD0" w:rsidRDefault="002F0AD0" w:rsidP="002F0AD0">
      <w:pPr>
        <w:widowControl w:val="0"/>
        <w:autoSpaceDE w:val="0"/>
        <w:autoSpaceDN w:val="0"/>
        <w:adjustRightInd w:val="0"/>
        <w:jc w:val="both"/>
        <w:rPr>
          <w:rFonts w:eastAsia="Times New Roman"/>
          <w:sz w:val="8"/>
          <w:szCs w:val="8"/>
          <w:lang w:eastAsia="lv-LV"/>
        </w:rPr>
      </w:pPr>
      <w:r w:rsidRPr="002F0AD0">
        <w:rPr>
          <w:rFonts w:eastAsia="Times New Roman"/>
          <w:sz w:val="8"/>
          <w:szCs w:val="8"/>
          <w:lang w:eastAsia="lv-LV"/>
        </w:rPr>
        <w:t xml:space="preserve"> </w:t>
      </w:r>
    </w:p>
    <w:p w14:paraId="66F82291" w14:textId="58986BE5"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Pieteikumam un tam pievienotajiem dokumentiem jābūt skaidri salasāmiem. Ja Komisijai nepieciešams pārliecināties par dokumenta oriģināla juridisko spēku vai dokumenta atvasinājuma (kopijas) pareizību, Komisija dokumentu salīdzināšanai var pieprasīt</w:t>
      </w:r>
      <w:r w:rsidR="00D202CC">
        <w:rPr>
          <w:rFonts w:eastAsia="Times New Roman"/>
          <w:szCs w:val="24"/>
          <w:lang w:eastAsia="lv-LV"/>
        </w:rPr>
        <w:t xml:space="preserve"> </w:t>
      </w:r>
      <w:r w:rsidRPr="002F0AD0">
        <w:rPr>
          <w:rFonts w:eastAsia="Times New Roman"/>
          <w:szCs w:val="24"/>
          <w:lang w:eastAsia="lv-LV"/>
        </w:rPr>
        <w:t>uzrādīt dokumenta oriģināl</w:t>
      </w:r>
      <w:r w:rsidR="00D202CC">
        <w:rPr>
          <w:rFonts w:eastAsia="Times New Roman"/>
          <w:szCs w:val="24"/>
          <w:lang w:eastAsia="lv-LV"/>
        </w:rPr>
        <w:t>u</w:t>
      </w:r>
      <w:r w:rsidRPr="002F0AD0">
        <w:rPr>
          <w:rFonts w:eastAsia="Times New Roman"/>
          <w:szCs w:val="24"/>
          <w:lang w:eastAsia="lv-LV"/>
        </w:rPr>
        <w:t xml:space="preserve">, kurš atšķirības gadījumā būs noteicošais dokuments. </w:t>
      </w:r>
    </w:p>
    <w:p w14:paraId="5852F2EF" w14:textId="77777777" w:rsidR="002F0AD0" w:rsidRPr="002F0AD0" w:rsidRDefault="002F0AD0" w:rsidP="002F0AD0">
      <w:pPr>
        <w:widowControl w:val="0"/>
        <w:autoSpaceDE w:val="0"/>
        <w:autoSpaceDN w:val="0"/>
        <w:adjustRightInd w:val="0"/>
        <w:jc w:val="both"/>
        <w:rPr>
          <w:rFonts w:eastAsia="Times New Roman"/>
          <w:szCs w:val="24"/>
          <w:lang w:eastAsia="lv-LV"/>
        </w:rPr>
      </w:pPr>
    </w:p>
    <w:p w14:paraId="013EA800" w14:textId="77777777" w:rsidR="002F0AD0" w:rsidRPr="002F0AD0" w:rsidRDefault="002F0AD0" w:rsidP="002F0AD0">
      <w:pPr>
        <w:widowControl w:val="0"/>
        <w:numPr>
          <w:ilvl w:val="0"/>
          <w:numId w:val="1"/>
        </w:numPr>
        <w:autoSpaceDE w:val="0"/>
        <w:autoSpaceDN w:val="0"/>
        <w:adjustRightInd w:val="0"/>
        <w:ind w:left="284" w:hanging="284"/>
        <w:contextualSpacing/>
        <w:jc w:val="center"/>
        <w:rPr>
          <w:rFonts w:eastAsia="Times New Roman"/>
          <w:b/>
          <w:bCs/>
          <w:color w:val="000000"/>
          <w:szCs w:val="24"/>
          <w:lang w:eastAsia="lv-LV"/>
        </w:rPr>
      </w:pPr>
      <w:r w:rsidRPr="002F0AD0">
        <w:rPr>
          <w:rFonts w:eastAsia="Times New Roman"/>
          <w:b/>
          <w:bCs/>
          <w:color w:val="000000"/>
          <w:szCs w:val="24"/>
          <w:lang w:eastAsia="lv-LV"/>
        </w:rPr>
        <w:t>Pieteikuma noformēšana un iesniegšana izsolei</w:t>
      </w:r>
    </w:p>
    <w:p w14:paraId="5BBFAE10" w14:textId="77777777" w:rsidR="002F0AD0" w:rsidRPr="002F0AD0" w:rsidRDefault="002F0AD0" w:rsidP="002F0AD0">
      <w:pPr>
        <w:ind w:left="720"/>
        <w:contextualSpacing/>
        <w:rPr>
          <w:rFonts w:eastAsia="Times New Roman"/>
          <w:b/>
          <w:bCs/>
          <w:sz w:val="12"/>
          <w:szCs w:val="12"/>
          <w:lang w:eastAsia="lv-LV"/>
        </w:rPr>
      </w:pPr>
    </w:p>
    <w:p w14:paraId="63858024" w14:textId="4C4D3FB3"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Pieteikumu dalībai izsolē, kas sagatavots atbilstoši šī nolikuma 6.punktam, jāiesniedz SIA „Rīgas 1.slimnīca” </w:t>
      </w:r>
      <w:r w:rsidRPr="002F0AD0">
        <w:rPr>
          <w:rFonts w:eastAsia="Times New Roman"/>
          <w:b/>
          <w:szCs w:val="24"/>
          <w:lang w:eastAsia="lv-LV"/>
        </w:rPr>
        <w:t>līdz 202</w:t>
      </w:r>
      <w:r w:rsidR="002B4C02">
        <w:rPr>
          <w:rFonts w:eastAsia="Times New Roman"/>
          <w:b/>
          <w:szCs w:val="24"/>
          <w:lang w:eastAsia="lv-LV"/>
        </w:rPr>
        <w:t>6</w:t>
      </w:r>
      <w:r w:rsidRPr="002F0AD0">
        <w:rPr>
          <w:rFonts w:eastAsia="Times New Roman"/>
          <w:b/>
          <w:szCs w:val="24"/>
          <w:lang w:eastAsia="lv-LV"/>
        </w:rPr>
        <w:t>.</w:t>
      </w:r>
      <w:r w:rsidRPr="00463A17">
        <w:rPr>
          <w:rFonts w:eastAsia="Times New Roman"/>
          <w:b/>
          <w:szCs w:val="24"/>
          <w:lang w:eastAsia="lv-LV"/>
        </w:rPr>
        <w:t xml:space="preserve">gada </w:t>
      </w:r>
      <w:r w:rsidR="00463A17" w:rsidRPr="00463A17">
        <w:rPr>
          <w:rFonts w:eastAsia="Times New Roman"/>
          <w:b/>
          <w:bCs/>
          <w:szCs w:val="24"/>
          <w:lang w:eastAsia="lv-LV"/>
        </w:rPr>
        <w:t>16</w:t>
      </w:r>
      <w:r w:rsidR="00577B45" w:rsidRPr="00463A17">
        <w:rPr>
          <w:rFonts w:eastAsia="Times New Roman"/>
          <w:b/>
          <w:bCs/>
          <w:szCs w:val="24"/>
          <w:lang w:eastAsia="lv-LV"/>
        </w:rPr>
        <w:t>.</w:t>
      </w:r>
      <w:r w:rsidR="00463A17" w:rsidRPr="00463A17">
        <w:rPr>
          <w:rFonts w:eastAsia="Times New Roman"/>
          <w:b/>
          <w:bCs/>
          <w:szCs w:val="24"/>
          <w:lang w:eastAsia="lv-LV"/>
        </w:rPr>
        <w:t>jūnijam</w:t>
      </w:r>
      <w:r w:rsidRPr="002F0AD0">
        <w:rPr>
          <w:rFonts w:eastAsia="Times New Roman"/>
          <w:b/>
          <w:szCs w:val="24"/>
          <w:lang w:eastAsia="lv-LV"/>
        </w:rPr>
        <w:t xml:space="preserve"> plkst.11:00</w:t>
      </w:r>
      <w:r w:rsidRPr="002F0AD0">
        <w:rPr>
          <w:rFonts w:eastAsia="Times New Roman"/>
          <w:bCs/>
          <w:szCs w:val="24"/>
          <w:lang w:eastAsia="lv-LV"/>
        </w:rPr>
        <w:t>, ievērojot, ka gadījumā, ja pieteikums tiek iesniegts, nosūtot pa pastu, tad arī pasta</w:t>
      </w:r>
      <w:r w:rsidRPr="002F0AD0">
        <w:rPr>
          <w:rFonts w:eastAsia="Times New Roman"/>
          <w:szCs w:val="24"/>
          <w:lang w:eastAsia="lv-LV"/>
        </w:rPr>
        <w:t xml:space="preserve"> sūtījumam jābūt piegādātam līdz norādītajam laikam.</w:t>
      </w:r>
    </w:p>
    <w:p w14:paraId="1391D2B4"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5C4CECE6"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b/>
          <w:bCs/>
          <w:szCs w:val="24"/>
          <w:lang w:eastAsia="lv-LV"/>
        </w:rPr>
        <w:t>Pieteikuma dokumenti ir jāiesniedz vienā no šādiem veidiem:</w:t>
      </w:r>
    </w:p>
    <w:p w14:paraId="0E292586" w14:textId="77777777"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szCs w:val="24"/>
          <w:lang w:eastAsia="lv-LV"/>
        </w:rPr>
      </w:pPr>
      <w:r w:rsidRPr="002F0AD0">
        <w:rPr>
          <w:rFonts w:eastAsia="Times New Roman"/>
          <w:szCs w:val="24"/>
          <w:lang w:eastAsia="lv-LV"/>
        </w:rPr>
        <w:t xml:space="preserve">ja pieteikums parakstīts </w:t>
      </w:r>
      <w:r w:rsidRPr="002F0AD0">
        <w:rPr>
          <w:rFonts w:eastAsia="Times New Roman"/>
          <w:szCs w:val="24"/>
          <w:u w:val="single"/>
          <w:lang w:eastAsia="lv-LV"/>
        </w:rPr>
        <w:t>pašrocīgi</w:t>
      </w:r>
      <w:r w:rsidRPr="002F0AD0">
        <w:rPr>
          <w:rFonts w:eastAsia="Times New Roman"/>
          <w:szCs w:val="24"/>
          <w:lang w:eastAsia="lv-LV"/>
        </w:rPr>
        <w:t xml:space="preserve"> – to un tam pievienotos dokumentus nosūta pa pastu uz adresi Bruņinieku iela 5 / k-2, Rīga, LV-1001 vai iesniedz personīgi norādītajā adresē 3.stāvā – administrācijā darba dienās no plkst.09.00 līdz plkst.16.00 slēgtā aizzīmogotā aploksnē, uz kuras ir uzraksts: </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tblGrid>
      <w:tr w:rsidR="002F0AD0" w:rsidRPr="002F0AD0" w14:paraId="2DBEF7C8" w14:textId="77777777" w:rsidTr="00AD5C37">
        <w:tc>
          <w:tcPr>
            <w:tcW w:w="6809" w:type="dxa"/>
          </w:tcPr>
          <w:p w14:paraId="5B9143B8" w14:textId="77777777" w:rsidR="002F0AD0" w:rsidRPr="002F0AD0" w:rsidRDefault="002F0AD0" w:rsidP="002F0AD0">
            <w:pPr>
              <w:widowControl w:val="0"/>
              <w:autoSpaceDE w:val="0"/>
              <w:autoSpaceDN w:val="0"/>
              <w:adjustRightInd w:val="0"/>
              <w:jc w:val="center"/>
              <w:rPr>
                <w:sz w:val="24"/>
                <w:szCs w:val="24"/>
              </w:rPr>
            </w:pPr>
            <w:r w:rsidRPr="002F0AD0">
              <w:rPr>
                <w:sz w:val="24"/>
                <w:szCs w:val="24"/>
              </w:rPr>
              <w:t>„Iznomātājam: SIA „Rīgas 1.slimnīca”</w:t>
            </w:r>
          </w:p>
          <w:p w14:paraId="6EDFD2F7" w14:textId="77777777" w:rsidR="002F0AD0" w:rsidRPr="002F0AD0" w:rsidRDefault="002F0AD0" w:rsidP="002F0AD0">
            <w:pPr>
              <w:widowControl w:val="0"/>
              <w:autoSpaceDE w:val="0"/>
              <w:autoSpaceDN w:val="0"/>
              <w:adjustRightInd w:val="0"/>
              <w:jc w:val="center"/>
              <w:rPr>
                <w:sz w:val="24"/>
                <w:szCs w:val="24"/>
              </w:rPr>
            </w:pPr>
            <w:bookmarkStart w:id="28" w:name="_Hlk176961414"/>
            <w:r w:rsidRPr="002F0AD0">
              <w:rPr>
                <w:sz w:val="24"/>
                <w:szCs w:val="24"/>
              </w:rPr>
              <w:t>izsolei  „Par tiesībām nomāt nekustamā īpašuma</w:t>
            </w:r>
          </w:p>
          <w:p w14:paraId="1BAD47DE" w14:textId="61A59512" w:rsidR="002F0AD0" w:rsidRPr="002F0AD0" w:rsidRDefault="002F0AD0" w:rsidP="002F0AD0">
            <w:pPr>
              <w:widowControl w:val="0"/>
              <w:autoSpaceDE w:val="0"/>
              <w:autoSpaceDN w:val="0"/>
              <w:adjustRightInd w:val="0"/>
              <w:jc w:val="center"/>
              <w:rPr>
                <w:sz w:val="24"/>
                <w:szCs w:val="24"/>
              </w:rPr>
            </w:pPr>
            <w:r w:rsidRPr="002F0AD0">
              <w:rPr>
                <w:sz w:val="24"/>
                <w:szCs w:val="24"/>
              </w:rPr>
              <w:t>Bruņinieku ielā 5 / k-</w:t>
            </w:r>
            <w:r w:rsidR="002B4C02">
              <w:rPr>
                <w:sz w:val="24"/>
                <w:szCs w:val="24"/>
              </w:rPr>
              <w:t>1</w:t>
            </w:r>
            <w:r w:rsidRPr="002F0AD0">
              <w:rPr>
                <w:sz w:val="24"/>
                <w:szCs w:val="24"/>
              </w:rPr>
              <w:t>9, Rīgā, LV-1001</w:t>
            </w:r>
          </w:p>
          <w:p w14:paraId="61AAC61F" w14:textId="08459549" w:rsidR="002F0AD0" w:rsidRPr="002F0AD0" w:rsidRDefault="002F0AD0" w:rsidP="002F0AD0">
            <w:pPr>
              <w:widowControl w:val="0"/>
              <w:autoSpaceDE w:val="0"/>
              <w:autoSpaceDN w:val="0"/>
              <w:adjustRightInd w:val="0"/>
              <w:jc w:val="center"/>
              <w:rPr>
                <w:sz w:val="24"/>
                <w:szCs w:val="24"/>
              </w:rPr>
            </w:pPr>
            <w:r w:rsidRPr="002F0AD0">
              <w:rPr>
                <w:sz w:val="24"/>
                <w:szCs w:val="24"/>
              </w:rPr>
              <w:t xml:space="preserve">daļu </w:t>
            </w:r>
            <w:r w:rsidR="002B4C02" w:rsidRPr="002B4C02">
              <w:rPr>
                <w:sz w:val="24"/>
                <w:szCs w:val="24"/>
              </w:rPr>
              <w:t xml:space="preserve">189,69 </w:t>
            </w:r>
            <w:r w:rsidRPr="002F0AD0">
              <w:rPr>
                <w:sz w:val="24"/>
                <w:szCs w:val="24"/>
              </w:rPr>
              <w:t>m</w:t>
            </w:r>
            <w:r w:rsidRPr="002F0AD0">
              <w:rPr>
                <w:sz w:val="24"/>
                <w:szCs w:val="24"/>
                <w:vertAlign w:val="superscript"/>
              </w:rPr>
              <w:t>2</w:t>
            </w:r>
            <w:r w:rsidRPr="002F0AD0">
              <w:rPr>
                <w:sz w:val="24"/>
                <w:szCs w:val="24"/>
              </w:rPr>
              <w:t xml:space="preserve"> platībā</w:t>
            </w:r>
          </w:p>
          <w:p w14:paraId="6F7F6F1F" w14:textId="6AFC0D80" w:rsidR="002F0AD0" w:rsidRPr="002F0AD0" w:rsidRDefault="002F0AD0" w:rsidP="002F0AD0">
            <w:pPr>
              <w:widowControl w:val="0"/>
              <w:autoSpaceDE w:val="0"/>
              <w:autoSpaceDN w:val="0"/>
              <w:adjustRightInd w:val="0"/>
              <w:jc w:val="center"/>
              <w:rPr>
                <w:sz w:val="24"/>
                <w:szCs w:val="24"/>
              </w:rPr>
            </w:pPr>
            <w:r w:rsidRPr="002F0AD0">
              <w:rPr>
                <w:sz w:val="24"/>
                <w:szCs w:val="24"/>
              </w:rPr>
              <w:t>(</w:t>
            </w:r>
            <w:bookmarkStart w:id="29" w:name="_Hlk176961041"/>
            <w:r w:rsidRPr="002F0AD0">
              <w:rPr>
                <w:sz w:val="24"/>
                <w:szCs w:val="24"/>
              </w:rPr>
              <w:t>izsoles identifikācijas Nr. Izs.202</w:t>
            </w:r>
            <w:r w:rsidR="002B4C02">
              <w:rPr>
                <w:sz w:val="24"/>
                <w:szCs w:val="24"/>
              </w:rPr>
              <w:t>6</w:t>
            </w:r>
            <w:r w:rsidRPr="00463A17">
              <w:rPr>
                <w:sz w:val="24"/>
                <w:szCs w:val="24"/>
              </w:rPr>
              <w:t>/0</w:t>
            </w:r>
            <w:bookmarkEnd w:id="29"/>
            <w:r w:rsidR="002B4C02" w:rsidRPr="00463A17">
              <w:rPr>
                <w:sz w:val="24"/>
                <w:szCs w:val="24"/>
              </w:rPr>
              <w:t>1</w:t>
            </w:r>
            <w:r w:rsidRPr="00463A17">
              <w:rPr>
                <w:sz w:val="24"/>
                <w:szCs w:val="24"/>
              </w:rPr>
              <w:t>)</w:t>
            </w:r>
          </w:p>
          <w:p w14:paraId="06D6ECA1" w14:textId="77777777" w:rsidR="002F0AD0" w:rsidRPr="002F0AD0" w:rsidRDefault="002F0AD0" w:rsidP="002F0AD0">
            <w:pPr>
              <w:widowControl w:val="0"/>
              <w:autoSpaceDE w:val="0"/>
              <w:autoSpaceDN w:val="0"/>
              <w:adjustRightInd w:val="0"/>
              <w:jc w:val="center"/>
              <w:rPr>
                <w:sz w:val="24"/>
                <w:szCs w:val="24"/>
              </w:rPr>
            </w:pPr>
            <w:r w:rsidRPr="002F0AD0">
              <w:rPr>
                <w:sz w:val="24"/>
                <w:szCs w:val="24"/>
              </w:rPr>
              <w:t>Iesniedzējs: (</w:t>
            </w:r>
            <w:r w:rsidRPr="002F0AD0">
              <w:rPr>
                <w:i/>
                <w:iCs/>
                <w:sz w:val="24"/>
                <w:szCs w:val="24"/>
              </w:rPr>
              <w:t>pretendenta nosaukums, reģistrācijas Nr.</w:t>
            </w:r>
            <w:r w:rsidRPr="002F0AD0">
              <w:rPr>
                <w:sz w:val="24"/>
                <w:szCs w:val="24"/>
              </w:rPr>
              <w:t>)</w:t>
            </w:r>
          </w:p>
          <w:p w14:paraId="7E409368" w14:textId="77777777" w:rsidR="002F0AD0" w:rsidRPr="002F0AD0" w:rsidRDefault="002F0AD0" w:rsidP="002F0AD0">
            <w:pPr>
              <w:widowControl w:val="0"/>
              <w:autoSpaceDE w:val="0"/>
              <w:autoSpaceDN w:val="0"/>
              <w:adjustRightInd w:val="0"/>
              <w:jc w:val="center"/>
              <w:rPr>
                <w:sz w:val="24"/>
                <w:szCs w:val="24"/>
              </w:rPr>
            </w:pPr>
            <w:r w:rsidRPr="002F0AD0">
              <w:rPr>
                <w:sz w:val="24"/>
                <w:szCs w:val="24"/>
              </w:rPr>
              <w:t>Atvērt tikai Nekustamā īpašuma iznomāšanas komisijas klātbūtnē!”</w:t>
            </w:r>
          </w:p>
          <w:bookmarkEnd w:id="28"/>
          <w:p w14:paraId="0E640275" w14:textId="77777777" w:rsidR="002F0AD0" w:rsidRPr="002F0AD0" w:rsidRDefault="002F0AD0" w:rsidP="002F0AD0">
            <w:pPr>
              <w:widowControl w:val="0"/>
              <w:autoSpaceDE w:val="0"/>
              <w:autoSpaceDN w:val="0"/>
              <w:adjustRightInd w:val="0"/>
              <w:jc w:val="center"/>
              <w:rPr>
                <w:sz w:val="8"/>
                <w:szCs w:val="8"/>
              </w:rPr>
            </w:pPr>
          </w:p>
        </w:tc>
      </w:tr>
    </w:tbl>
    <w:p w14:paraId="12346CC1" w14:textId="3B1F5212" w:rsidR="002F0AD0" w:rsidRPr="002F0AD0" w:rsidRDefault="002F0AD0" w:rsidP="002F0AD0">
      <w:pPr>
        <w:widowControl w:val="0"/>
        <w:numPr>
          <w:ilvl w:val="2"/>
          <w:numId w:val="1"/>
        </w:numPr>
        <w:autoSpaceDE w:val="0"/>
        <w:autoSpaceDN w:val="0"/>
        <w:adjustRightInd w:val="0"/>
        <w:ind w:left="1276" w:hanging="709"/>
        <w:contextualSpacing/>
        <w:jc w:val="both"/>
        <w:rPr>
          <w:rFonts w:eastAsia="Times New Roman"/>
          <w:iCs/>
          <w:szCs w:val="24"/>
          <w:lang w:eastAsia="lv-LV"/>
        </w:rPr>
      </w:pPr>
      <w:r w:rsidRPr="002F0AD0">
        <w:rPr>
          <w:rFonts w:eastAsia="Times New Roman"/>
          <w:iCs/>
          <w:szCs w:val="24"/>
          <w:lang w:eastAsia="lv-LV"/>
        </w:rPr>
        <w:t xml:space="preserve">ja pieteikums parakstīts </w:t>
      </w:r>
      <w:bookmarkStart w:id="30" w:name="_Hlk177043986"/>
      <w:r w:rsidRPr="002F0AD0">
        <w:rPr>
          <w:rFonts w:eastAsia="Times New Roman"/>
          <w:iCs/>
          <w:szCs w:val="24"/>
          <w:u w:val="single"/>
          <w:lang w:eastAsia="lv-LV"/>
        </w:rPr>
        <w:t>elektroniski</w:t>
      </w:r>
      <w:r w:rsidRPr="002F0AD0">
        <w:rPr>
          <w:rFonts w:eastAsia="Times New Roman"/>
          <w:iCs/>
          <w:szCs w:val="24"/>
          <w:lang w:eastAsia="lv-LV"/>
        </w:rPr>
        <w:t xml:space="preserve"> ar drošu elektronisko parakstu, kas satur laika zīmogu</w:t>
      </w:r>
      <w:r w:rsidRPr="002F0AD0">
        <w:rPr>
          <w:rFonts w:eastAsia="Times New Roman"/>
          <w:szCs w:val="24"/>
          <w:lang w:eastAsia="lv-LV"/>
        </w:rPr>
        <w:t xml:space="preserve"> – </w:t>
      </w:r>
      <w:r w:rsidRPr="002F0AD0">
        <w:rPr>
          <w:rFonts w:eastAsia="Times New Roman"/>
          <w:iCs/>
          <w:szCs w:val="24"/>
          <w:lang w:eastAsia="lv-LV"/>
        </w:rPr>
        <w:t xml:space="preserve">to un tam pievienotos dokumentus iesniedz vienā datnē </w:t>
      </w:r>
      <w:r w:rsidRPr="002F0AD0">
        <w:rPr>
          <w:rFonts w:eastAsia="Times New Roman"/>
          <w:iCs/>
          <w:szCs w:val="24"/>
          <w:u w:val="single"/>
          <w:lang w:eastAsia="lv-LV"/>
        </w:rPr>
        <w:t>šifrētā</w:t>
      </w:r>
      <w:r w:rsidRPr="002F0AD0">
        <w:rPr>
          <w:rFonts w:eastAsia="Times New Roman"/>
          <w:iCs/>
          <w:szCs w:val="24"/>
          <w:lang w:eastAsia="lv-LV"/>
        </w:rPr>
        <w:t xml:space="preserve"> veidā, aizsargājot ar paroli (dokumentācijas šifrēšana ir obligāta, informācija par paroli iesniedzama nolikuma 7.3.punktā noteiktajā kārtībā) un nosūtot vienā elektroniskā sūtījumā uz elektroniskā pasta adresi </w:t>
      </w:r>
      <w:hyperlink r:id="rId11" w:history="1">
        <w:r w:rsidRPr="002F0AD0">
          <w:rPr>
            <w:rFonts w:eastAsia="Times New Roman"/>
            <w:iCs/>
            <w:color w:val="0563C1"/>
            <w:szCs w:val="24"/>
            <w:u w:val="single"/>
            <w:lang w:eastAsia="lv-LV"/>
          </w:rPr>
          <w:t>administracija@1slimnica.lv</w:t>
        </w:r>
      </w:hyperlink>
      <w:r w:rsidRPr="002F0AD0">
        <w:rPr>
          <w:rFonts w:eastAsia="Times New Roman"/>
          <w:iCs/>
          <w:szCs w:val="24"/>
          <w:lang w:eastAsia="lv-LV"/>
        </w:rPr>
        <w:t xml:space="preserve">, </w:t>
      </w:r>
      <w:bookmarkStart w:id="31" w:name="_Hlk176962472"/>
      <w:r w:rsidRPr="002F0AD0">
        <w:rPr>
          <w:rFonts w:eastAsia="Times New Roman"/>
          <w:iCs/>
          <w:szCs w:val="24"/>
          <w:lang w:eastAsia="lv-LV"/>
        </w:rPr>
        <w:t>kā elektroniskā sūtījuma tēmu norādot: „PIETEIKUMS</w:t>
      </w:r>
      <w:r w:rsidRPr="002F0AD0">
        <w:rPr>
          <w:rFonts w:ascii="Calibri" w:eastAsia="Calibri" w:hAnsi="Calibri"/>
          <w:sz w:val="22"/>
          <w:szCs w:val="22"/>
        </w:rPr>
        <w:t xml:space="preserve"> </w:t>
      </w:r>
      <w:r w:rsidRPr="002F0AD0">
        <w:rPr>
          <w:rFonts w:eastAsia="Times New Roman"/>
          <w:iCs/>
          <w:szCs w:val="24"/>
          <w:lang w:eastAsia="lv-LV"/>
        </w:rPr>
        <w:t>IZSOLEI, ID Nr. Izs.</w:t>
      </w:r>
      <w:r w:rsidRPr="00463A17">
        <w:rPr>
          <w:rFonts w:eastAsia="Times New Roman"/>
          <w:iCs/>
          <w:szCs w:val="24"/>
          <w:lang w:eastAsia="lv-LV"/>
        </w:rPr>
        <w:t>202</w:t>
      </w:r>
      <w:r w:rsidR="002B4C02" w:rsidRPr="00463A17">
        <w:rPr>
          <w:rFonts w:eastAsia="Times New Roman"/>
          <w:iCs/>
          <w:szCs w:val="24"/>
          <w:lang w:eastAsia="lv-LV"/>
        </w:rPr>
        <w:t>6</w:t>
      </w:r>
      <w:r w:rsidRPr="00463A17">
        <w:rPr>
          <w:rFonts w:eastAsia="Times New Roman"/>
          <w:iCs/>
          <w:szCs w:val="24"/>
          <w:lang w:eastAsia="lv-LV"/>
        </w:rPr>
        <w:t>/0</w:t>
      </w:r>
      <w:r w:rsidR="002B4C02" w:rsidRPr="00463A17">
        <w:rPr>
          <w:rFonts w:eastAsia="Times New Roman"/>
          <w:iCs/>
          <w:szCs w:val="24"/>
          <w:lang w:eastAsia="lv-LV"/>
        </w:rPr>
        <w:t>1</w:t>
      </w:r>
      <w:r w:rsidRPr="00463A17">
        <w:rPr>
          <w:rFonts w:eastAsia="Times New Roman"/>
          <w:iCs/>
          <w:szCs w:val="24"/>
          <w:lang w:eastAsia="lv-LV"/>
        </w:rPr>
        <w:t xml:space="preserve">”, </w:t>
      </w:r>
      <w:bookmarkStart w:id="32" w:name="_Hlk176962540"/>
      <w:bookmarkEnd w:id="31"/>
      <w:r w:rsidRPr="00463A17">
        <w:rPr>
          <w:rFonts w:eastAsia="Times New Roman"/>
          <w:iCs/>
          <w:szCs w:val="24"/>
          <w:lang w:eastAsia="lv-LV"/>
        </w:rPr>
        <w:t>bet</w:t>
      </w:r>
      <w:r w:rsidRPr="002F0AD0">
        <w:rPr>
          <w:rFonts w:eastAsia="Times New Roman"/>
          <w:iCs/>
          <w:szCs w:val="24"/>
          <w:lang w:eastAsia="lv-LV"/>
        </w:rPr>
        <w:t xml:space="preserve"> sūtījuma tekstā norādot</w:t>
      </w:r>
      <w:bookmarkEnd w:id="32"/>
      <w:r w:rsidRPr="002F0AD0">
        <w:rPr>
          <w:rFonts w:eastAsia="Times New Roman"/>
          <w:iCs/>
          <w:szCs w:val="24"/>
          <w:lang w:eastAsia="lv-LV"/>
        </w:rPr>
        <w:t xml:space="preserve">: </w:t>
      </w:r>
    </w:p>
    <w:bookmarkEnd w:id="30"/>
    <w:p w14:paraId="003CEB54" w14:textId="258D1F38" w:rsidR="002F0AD0" w:rsidRPr="002F0AD0" w:rsidRDefault="002F0AD0" w:rsidP="002F0AD0">
      <w:pPr>
        <w:widowControl w:val="0"/>
        <w:autoSpaceDE w:val="0"/>
        <w:autoSpaceDN w:val="0"/>
        <w:adjustRightInd w:val="0"/>
        <w:ind w:left="1560"/>
        <w:jc w:val="both"/>
        <w:rPr>
          <w:rFonts w:eastAsia="Times New Roman"/>
          <w:iCs/>
          <w:szCs w:val="24"/>
          <w:lang w:eastAsia="lv-LV"/>
        </w:rPr>
      </w:pPr>
      <w:r w:rsidRPr="002F0AD0">
        <w:rPr>
          <w:rFonts w:eastAsia="Times New Roman"/>
          <w:iCs/>
          <w:szCs w:val="24"/>
          <w:lang w:eastAsia="lv-LV"/>
        </w:rPr>
        <w:t>„Pieteikums izsolei  „Par tiesībām nomāt nekustamā īpašuma Bruņinieku ielā 5 / k-</w:t>
      </w:r>
      <w:r w:rsidR="002B4C02">
        <w:rPr>
          <w:rFonts w:eastAsia="Times New Roman"/>
          <w:iCs/>
          <w:szCs w:val="24"/>
          <w:lang w:eastAsia="lv-LV"/>
        </w:rPr>
        <w:t>1</w:t>
      </w:r>
      <w:r w:rsidRPr="002F0AD0">
        <w:rPr>
          <w:rFonts w:eastAsia="Times New Roman"/>
          <w:iCs/>
          <w:szCs w:val="24"/>
          <w:lang w:eastAsia="lv-LV"/>
        </w:rPr>
        <w:t xml:space="preserve">9, Rīgā, LV-1001, daļu </w:t>
      </w:r>
      <w:r w:rsidR="002B4C02" w:rsidRPr="002B4C02">
        <w:rPr>
          <w:rFonts w:eastAsia="Times New Roman"/>
          <w:bCs/>
          <w:color w:val="000000"/>
          <w:szCs w:val="24"/>
          <w:lang w:eastAsia="lv-LV"/>
        </w:rPr>
        <w:t>189,69</w:t>
      </w:r>
      <w:r w:rsidR="002B4C02">
        <w:rPr>
          <w:rFonts w:eastAsia="Times New Roman"/>
          <w:b/>
          <w:color w:val="000000"/>
          <w:szCs w:val="24"/>
          <w:lang w:eastAsia="lv-LV"/>
        </w:rPr>
        <w:t xml:space="preserve"> </w:t>
      </w:r>
      <w:r w:rsidRPr="002F0AD0">
        <w:rPr>
          <w:rFonts w:eastAsia="Times New Roman"/>
          <w:iCs/>
          <w:szCs w:val="24"/>
          <w:lang w:eastAsia="lv-LV"/>
        </w:rPr>
        <w:t>m</w:t>
      </w:r>
      <w:r w:rsidRPr="00BB012A">
        <w:rPr>
          <w:rFonts w:eastAsia="Times New Roman"/>
          <w:iCs/>
          <w:szCs w:val="24"/>
          <w:vertAlign w:val="superscript"/>
          <w:lang w:eastAsia="lv-LV"/>
        </w:rPr>
        <w:t>2</w:t>
      </w:r>
      <w:r w:rsidRPr="002F0AD0">
        <w:rPr>
          <w:rFonts w:eastAsia="Times New Roman"/>
          <w:iCs/>
          <w:szCs w:val="24"/>
          <w:lang w:eastAsia="lv-LV"/>
        </w:rPr>
        <w:t xml:space="preserve"> platībā” </w:t>
      </w:r>
      <w:bookmarkStart w:id="33" w:name="_Hlk178155423"/>
      <w:r w:rsidRPr="002F0AD0">
        <w:rPr>
          <w:rFonts w:eastAsia="Times New Roman"/>
          <w:iCs/>
          <w:szCs w:val="24"/>
          <w:lang w:eastAsia="lv-LV"/>
        </w:rPr>
        <w:t xml:space="preserve">(izsoles identifikācijas </w:t>
      </w:r>
      <w:r w:rsidRPr="002F0AD0">
        <w:rPr>
          <w:rFonts w:eastAsia="Times New Roman"/>
          <w:iCs/>
          <w:szCs w:val="24"/>
          <w:lang w:eastAsia="lv-LV"/>
        </w:rPr>
        <w:lastRenderedPageBreak/>
        <w:t>Nr. Izs.</w:t>
      </w:r>
      <w:r w:rsidRPr="00463A17">
        <w:rPr>
          <w:rFonts w:eastAsia="Times New Roman"/>
          <w:iCs/>
          <w:szCs w:val="24"/>
          <w:lang w:eastAsia="lv-LV"/>
        </w:rPr>
        <w:t>202</w:t>
      </w:r>
      <w:r w:rsidR="002B4C02" w:rsidRPr="00463A17">
        <w:rPr>
          <w:rFonts w:eastAsia="Times New Roman"/>
          <w:iCs/>
          <w:szCs w:val="24"/>
          <w:lang w:eastAsia="lv-LV"/>
        </w:rPr>
        <w:t>6</w:t>
      </w:r>
      <w:r w:rsidRPr="00463A17">
        <w:rPr>
          <w:rFonts w:eastAsia="Times New Roman"/>
          <w:iCs/>
          <w:szCs w:val="24"/>
          <w:lang w:eastAsia="lv-LV"/>
        </w:rPr>
        <w:t>/0</w:t>
      </w:r>
      <w:bookmarkEnd w:id="33"/>
      <w:r w:rsidR="002B4C02" w:rsidRPr="00463A17">
        <w:rPr>
          <w:rFonts w:eastAsia="Times New Roman"/>
          <w:iCs/>
          <w:szCs w:val="24"/>
          <w:lang w:eastAsia="lv-LV"/>
        </w:rPr>
        <w:t>1</w:t>
      </w:r>
      <w:r w:rsidRPr="00463A17">
        <w:rPr>
          <w:rFonts w:eastAsia="Times New Roman"/>
          <w:iCs/>
          <w:szCs w:val="24"/>
          <w:lang w:eastAsia="lv-LV"/>
        </w:rPr>
        <w:t>).</w:t>
      </w:r>
      <w:r w:rsidRPr="002F0AD0">
        <w:rPr>
          <w:rFonts w:eastAsia="Times New Roman"/>
          <w:iCs/>
          <w:szCs w:val="24"/>
          <w:lang w:eastAsia="lv-LV"/>
        </w:rPr>
        <w:t xml:space="preserve"> Iesniedzējs: </w:t>
      </w:r>
      <w:r w:rsidRPr="002F0AD0">
        <w:rPr>
          <w:rFonts w:eastAsia="Times New Roman"/>
          <w:i/>
          <w:szCs w:val="24"/>
          <w:lang w:eastAsia="lv-LV"/>
        </w:rPr>
        <w:t>(pretendenta nosaukums, reģistrācijas Nr.)</w:t>
      </w:r>
      <w:r w:rsidRPr="002F0AD0">
        <w:rPr>
          <w:rFonts w:eastAsia="Times New Roman"/>
          <w:iCs/>
          <w:szCs w:val="24"/>
          <w:lang w:eastAsia="lv-LV"/>
        </w:rPr>
        <w:t>.</w:t>
      </w:r>
      <w:r w:rsidRPr="002F0AD0">
        <w:rPr>
          <w:rFonts w:eastAsia="Times New Roman"/>
          <w:b/>
          <w:bCs/>
          <w:i/>
          <w:szCs w:val="24"/>
          <w:lang w:eastAsia="lv-LV"/>
        </w:rPr>
        <w:t xml:space="preserve"> </w:t>
      </w:r>
      <w:r w:rsidRPr="002F0AD0">
        <w:rPr>
          <w:rFonts w:eastAsia="Times New Roman"/>
          <w:iCs/>
          <w:szCs w:val="24"/>
          <w:lang w:eastAsia="lv-LV"/>
        </w:rPr>
        <w:t>Parole pieteikuma atvēršanai tiks nosūtīta atsevišķi.”.</w:t>
      </w:r>
    </w:p>
    <w:p w14:paraId="3C1CA65F" w14:textId="77777777" w:rsidR="002F0AD0" w:rsidRPr="002F0AD0" w:rsidRDefault="002F0AD0" w:rsidP="002F0AD0">
      <w:pPr>
        <w:widowControl w:val="0"/>
        <w:autoSpaceDE w:val="0"/>
        <w:autoSpaceDN w:val="0"/>
        <w:adjustRightInd w:val="0"/>
        <w:jc w:val="center"/>
        <w:rPr>
          <w:rFonts w:eastAsia="Times New Roman"/>
          <w:i/>
          <w:sz w:val="8"/>
          <w:szCs w:val="8"/>
          <w:lang w:eastAsia="lv-LV"/>
        </w:rPr>
      </w:pPr>
    </w:p>
    <w:p w14:paraId="32274E79" w14:textId="132FEFC0"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u w:val="single"/>
          <w:lang w:eastAsia="lv-LV"/>
        </w:rPr>
        <w:t>Paroli</w:t>
      </w:r>
      <w:r w:rsidRPr="002F0AD0">
        <w:rPr>
          <w:rFonts w:eastAsia="Times New Roman"/>
          <w:szCs w:val="24"/>
          <w:lang w:eastAsia="lv-LV"/>
        </w:rPr>
        <w:t xml:space="preserve">, kas derīga nolikuma 7.2.2.punktā noteiktajā kārtībā iesniegtā pieteikuma atvēršanai, pretendents nosūta uz elektroniskā pasta adresi </w:t>
      </w:r>
      <w:hyperlink r:id="rId12" w:history="1">
        <w:r w:rsidRPr="002F0AD0">
          <w:rPr>
            <w:rFonts w:eastAsia="Times New Roman"/>
            <w:color w:val="0563C1"/>
            <w:szCs w:val="24"/>
            <w:u w:val="single"/>
            <w:lang w:eastAsia="lv-LV"/>
          </w:rPr>
          <w:t>administracija@1slimnica.lv</w:t>
        </w:r>
      </w:hyperlink>
      <w:r w:rsidRPr="002F0AD0">
        <w:rPr>
          <w:rFonts w:eastAsia="Times New Roman"/>
          <w:szCs w:val="24"/>
          <w:lang w:eastAsia="lv-LV"/>
        </w:rPr>
        <w:t xml:space="preserve"> </w:t>
      </w:r>
      <w:r w:rsidRPr="002F0AD0">
        <w:rPr>
          <w:rFonts w:eastAsia="Times New Roman"/>
          <w:szCs w:val="24"/>
          <w:u w:val="single"/>
          <w:lang w:eastAsia="lv-LV"/>
        </w:rPr>
        <w:t>pēc šī nolikuma 7.1.punktā minētā piedāvājumu iesniegšanas termiņa (ne ātrāk!), bet ne vēlāk kā 15 (piecpadsmit) minūtes pēc minētā termiņa beigām</w:t>
      </w:r>
      <w:r w:rsidRPr="002F0AD0">
        <w:rPr>
          <w:rFonts w:eastAsia="Times New Roman"/>
          <w:szCs w:val="24"/>
          <w:lang w:eastAsia="lv-LV"/>
        </w:rPr>
        <w:t>. Nosūtot paroli</w:t>
      </w:r>
      <w:r w:rsidRPr="002F0AD0">
        <w:rPr>
          <w:rFonts w:ascii="Calibri" w:eastAsia="Calibri" w:hAnsi="Calibri"/>
          <w:sz w:val="22"/>
          <w:szCs w:val="22"/>
        </w:rPr>
        <w:t xml:space="preserve"> </w:t>
      </w:r>
      <w:r w:rsidRPr="002F0AD0">
        <w:rPr>
          <w:rFonts w:eastAsia="Times New Roman"/>
          <w:szCs w:val="24"/>
          <w:lang w:eastAsia="lv-LV"/>
        </w:rPr>
        <w:t>kā elektroniskā sūtījuma tēmu norāda: „PAROLE pieteikumam izsolei ID Nr. Izs.</w:t>
      </w:r>
      <w:r w:rsidRPr="00463A17">
        <w:rPr>
          <w:rFonts w:eastAsia="Times New Roman"/>
          <w:szCs w:val="24"/>
          <w:lang w:eastAsia="lv-LV"/>
        </w:rPr>
        <w:t>202</w:t>
      </w:r>
      <w:r w:rsidR="002B4C02" w:rsidRPr="00463A17">
        <w:rPr>
          <w:rFonts w:eastAsia="Times New Roman"/>
          <w:szCs w:val="24"/>
          <w:lang w:eastAsia="lv-LV"/>
        </w:rPr>
        <w:t>6</w:t>
      </w:r>
      <w:r w:rsidRPr="00463A17">
        <w:rPr>
          <w:rFonts w:eastAsia="Times New Roman"/>
          <w:szCs w:val="24"/>
          <w:lang w:eastAsia="lv-LV"/>
        </w:rPr>
        <w:t>/0</w:t>
      </w:r>
      <w:r w:rsidR="002B4C02" w:rsidRPr="00463A17">
        <w:rPr>
          <w:rFonts w:eastAsia="Times New Roman"/>
          <w:szCs w:val="24"/>
          <w:lang w:eastAsia="lv-LV"/>
        </w:rPr>
        <w:t>1</w:t>
      </w:r>
      <w:r w:rsidRPr="00463A17">
        <w:rPr>
          <w:rFonts w:eastAsia="Times New Roman"/>
          <w:szCs w:val="24"/>
          <w:lang w:eastAsia="lv-LV"/>
        </w:rPr>
        <w:t>”,</w:t>
      </w:r>
      <w:r w:rsidRPr="002F0AD0">
        <w:rPr>
          <w:rFonts w:ascii="Calibri" w:eastAsia="Calibri" w:hAnsi="Calibri"/>
          <w:sz w:val="22"/>
          <w:szCs w:val="22"/>
        </w:rPr>
        <w:t xml:space="preserve"> </w:t>
      </w:r>
      <w:r w:rsidRPr="002F0AD0">
        <w:rPr>
          <w:rFonts w:eastAsia="Times New Roman"/>
          <w:szCs w:val="24"/>
          <w:lang w:eastAsia="lv-LV"/>
        </w:rPr>
        <w:t xml:space="preserve">bet sūtījuma tekstā norāda: „Parole </w:t>
      </w:r>
      <w:r w:rsidRPr="002F0AD0">
        <w:rPr>
          <w:rFonts w:eastAsia="Times New Roman"/>
          <w:i/>
          <w:iCs/>
          <w:szCs w:val="24"/>
          <w:lang w:eastAsia="lv-LV"/>
        </w:rPr>
        <w:t xml:space="preserve">(pretendenta nosaukums, reģistrācijas Nr.) </w:t>
      </w:r>
      <w:r w:rsidRPr="002F0AD0">
        <w:rPr>
          <w:rFonts w:eastAsia="Times New Roman"/>
          <w:szCs w:val="24"/>
          <w:lang w:eastAsia="lv-LV"/>
        </w:rPr>
        <w:t>pieteikuma atvēršanai:</w:t>
      </w:r>
      <w:r w:rsidRPr="002F0AD0">
        <w:rPr>
          <w:rFonts w:eastAsia="Times New Roman"/>
          <w:i/>
          <w:iCs/>
          <w:szCs w:val="24"/>
          <w:lang w:eastAsia="lv-LV"/>
        </w:rPr>
        <w:t xml:space="preserve"> (attiecīgā parole).</w:t>
      </w:r>
      <w:r w:rsidRPr="002F0AD0">
        <w:rPr>
          <w:rFonts w:eastAsia="Times New Roman"/>
          <w:szCs w:val="24"/>
          <w:lang w:eastAsia="lv-LV"/>
        </w:rPr>
        <w:t>”.</w:t>
      </w:r>
    </w:p>
    <w:p w14:paraId="28FA5685"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26D5E8A3" w14:textId="3A3E5160"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Pretendents ir tiesīgs grozīt vai atsaukt iesniegto piedāvājumu, rakstiski par to paziņojot Komisijai </w:t>
      </w:r>
      <w:bookmarkStart w:id="34" w:name="_Hlk176959304"/>
      <w:r w:rsidRPr="002F0AD0">
        <w:rPr>
          <w:rFonts w:eastAsia="Times New Roman"/>
          <w:szCs w:val="24"/>
          <w:lang w:eastAsia="lv-LV"/>
        </w:rPr>
        <w:t xml:space="preserve">līdz </w:t>
      </w:r>
      <w:r w:rsidR="002B4C02" w:rsidRPr="002B4C02">
        <w:rPr>
          <w:rFonts w:eastAsia="Times New Roman"/>
          <w:szCs w:val="24"/>
          <w:lang w:eastAsia="lv-LV"/>
        </w:rPr>
        <w:t xml:space="preserve">nolikuma 7.1.punktā minētā </w:t>
      </w:r>
      <w:r w:rsidRPr="002F0AD0">
        <w:rPr>
          <w:rFonts w:eastAsia="Times New Roman"/>
          <w:szCs w:val="24"/>
          <w:lang w:eastAsia="lv-LV"/>
        </w:rPr>
        <w:t>piedāvājumu iesniegšanas termiņa beigām</w:t>
      </w:r>
      <w:bookmarkEnd w:id="34"/>
      <w:r w:rsidRPr="002F0AD0">
        <w:rPr>
          <w:rFonts w:eastAsia="Times New Roman"/>
          <w:szCs w:val="24"/>
          <w:lang w:eastAsia="lv-LV"/>
        </w:rPr>
        <w:t>.</w:t>
      </w:r>
    </w:p>
    <w:p w14:paraId="774A7128"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r w:rsidRPr="002F0AD0">
        <w:rPr>
          <w:rFonts w:eastAsia="Times New Roman"/>
          <w:sz w:val="8"/>
          <w:szCs w:val="8"/>
          <w:lang w:eastAsia="lv-LV"/>
        </w:rPr>
        <w:t xml:space="preserve"> </w:t>
      </w:r>
    </w:p>
    <w:p w14:paraId="7DE3F15B"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Grozījumus piedāvājuma dokumentos pretendents noformē un iesniedz tādā pašā kārtībā kā piedāvājumu.</w:t>
      </w:r>
    </w:p>
    <w:p w14:paraId="2CAF2A91" w14:textId="77777777" w:rsidR="002F0AD0" w:rsidRPr="002F0AD0" w:rsidRDefault="002F0AD0" w:rsidP="002F0AD0">
      <w:pPr>
        <w:ind w:left="720"/>
        <w:contextualSpacing/>
        <w:rPr>
          <w:rFonts w:eastAsia="Times New Roman"/>
          <w:sz w:val="8"/>
          <w:szCs w:val="8"/>
          <w:lang w:eastAsia="lv-LV"/>
        </w:rPr>
      </w:pPr>
    </w:p>
    <w:p w14:paraId="5700D5EA"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Pretendents var iesniegt vienu pieteikuma variantu. Ja tiek iesniegti vairāki pieteikuma varianti, par iesniegtu tiks uzskatīts pēdējais līdz piedāvājumu iesniegšanas termiņa beigām iesniegtais pieteikuma variants, bet pārējie tiks uzskatīti par neiesniegtiem, turpmāk nevērtējot. </w:t>
      </w:r>
    </w:p>
    <w:p w14:paraId="561B58A9" w14:textId="77777777" w:rsidR="002F0AD0" w:rsidRPr="002F0AD0" w:rsidRDefault="002F0AD0" w:rsidP="002F0AD0">
      <w:pPr>
        <w:ind w:left="720"/>
        <w:contextualSpacing/>
        <w:rPr>
          <w:rFonts w:eastAsia="Times New Roman"/>
          <w:sz w:val="8"/>
          <w:szCs w:val="8"/>
          <w:lang w:eastAsia="lv-LV"/>
        </w:rPr>
      </w:pPr>
    </w:p>
    <w:p w14:paraId="72251F63" w14:textId="2169AB78"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bookmarkStart w:id="35" w:name="_Hlk176962342"/>
      <w:r w:rsidRPr="002F0AD0">
        <w:rPr>
          <w:rFonts w:eastAsia="Times New Roman"/>
          <w:szCs w:val="24"/>
          <w:lang w:eastAsia="lv-LV"/>
        </w:rPr>
        <w:t>Pēc šī nolikuma 7.1.punktā minētā termiņa</w:t>
      </w:r>
      <w:bookmarkEnd w:id="35"/>
      <w:r w:rsidRPr="002F0AD0">
        <w:rPr>
          <w:rFonts w:eastAsia="Times New Roman"/>
          <w:szCs w:val="24"/>
          <w:lang w:eastAsia="lv-LV"/>
        </w:rPr>
        <w:t xml:space="preserve"> saņemts pieteikums, nolikuma 7.2.1.punkta kārtībā saņemts pieteikums, kas saņemts atvērtā vai bojātā veidā, kā arī nolikuma 7.2.2.punkta kārtībā saņemts pieteikums, kas nav šifrēts ar paroli vai kuram nolikuma 7.3.punktā noteiktajā termiņā nav atsūtīta </w:t>
      </w:r>
      <w:r w:rsidR="00D202CC">
        <w:rPr>
          <w:rFonts w:eastAsia="Times New Roman"/>
          <w:szCs w:val="24"/>
          <w:lang w:eastAsia="lv-LV"/>
        </w:rPr>
        <w:t xml:space="preserve">derīga </w:t>
      </w:r>
      <w:r w:rsidRPr="002F0AD0">
        <w:rPr>
          <w:rFonts w:eastAsia="Times New Roman"/>
          <w:szCs w:val="24"/>
          <w:lang w:eastAsia="lv-LV"/>
        </w:rPr>
        <w:t>parole pieteikuma atvēršanai, tiks uzskatīts par neiesniegtu, turpmāk nevērtējot.</w:t>
      </w:r>
    </w:p>
    <w:p w14:paraId="15320A8F"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3BCBD183"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Ja pieteikums ir atzīts par neiesniegtu, turpmāk nevērtējot, Komisija par to informē pretendentu, bet tai nav pienākuma pieteikumu atgriezt pieteicējam.</w:t>
      </w:r>
    </w:p>
    <w:p w14:paraId="153165F6" w14:textId="77777777" w:rsidR="002F0AD0" w:rsidRPr="002F0AD0" w:rsidRDefault="002F0AD0" w:rsidP="002F0AD0">
      <w:pPr>
        <w:ind w:left="720"/>
        <w:contextualSpacing/>
        <w:rPr>
          <w:rFonts w:eastAsia="Times New Roman"/>
          <w:sz w:val="8"/>
          <w:szCs w:val="8"/>
          <w:lang w:eastAsia="lv-LV"/>
        </w:rPr>
      </w:pPr>
    </w:p>
    <w:p w14:paraId="232139E7" w14:textId="0DA60380"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Saņemot pieteikumu, Komisijas sekretārs to reģistrē izsoles pieteikumu iesniegšanas reģistrācijas lapā iesniegšanas secībā, norādot tā kārtas numuru, iesniedzēju, saņemšanas datumu un laiku.</w:t>
      </w:r>
    </w:p>
    <w:p w14:paraId="4CB71AD9" w14:textId="77777777" w:rsidR="002F0AD0" w:rsidRPr="002F0AD0" w:rsidRDefault="002F0AD0" w:rsidP="002F0AD0">
      <w:pPr>
        <w:ind w:left="720"/>
        <w:contextualSpacing/>
        <w:rPr>
          <w:rFonts w:eastAsia="Times New Roman"/>
          <w:sz w:val="8"/>
          <w:szCs w:val="8"/>
          <w:lang w:eastAsia="lv-LV"/>
        </w:rPr>
      </w:pPr>
    </w:p>
    <w:p w14:paraId="278DDF0F"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Informācija par reģistrētiem pretendentiem un to skaitu netiek izpausta līdz pieteikumu atvēršanas sanāksmei.</w:t>
      </w:r>
    </w:p>
    <w:p w14:paraId="08B30F54" w14:textId="77777777" w:rsidR="002F0AD0" w:rsidRPr="002F0AD0" w:rsidRDefault="002F0AD0" w:rsidP="002F0AD0">
      <w:pPr>
        <w:ind w:left="720"/>
        <w:contextualSpacing/>
        <w:rPr>
          <w:rFonts w:eastAsia="Times New Roman"/>
          <w:sz w:val="8"/>
          <w:szCs w:val="8"/>
          <w:lang w:eastAsia="lv-LV"/>
        </w:rPr>
      </w:pPr>
    </w:p>
    <w:p w14:paraId="585FCAED"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Visas izmaksas, kas saistītas ar pieteikuma sagatavošanu un iesniegšanu sedz pretendents.</w:t>
      </w:r>
    </w:p>
    <w:p w14:paraId="6DF8D5E3" w14:textId="77777777" w:rsidR="002F0AD0" w:rsidRPr="002F0AD0" w:rsidRDefault="002F0AD0" w:rsidP="002F0AD0">
      <w:pPr>
        <w:ind w:left="720"/>
        <w:contextualSpacing/>
        <w:rPr>
          <w:rFonts w:eastAsia="Times New Roman"/>
          <w:szCs w:val="24"/>
          <w:lang w:eastAsia="lv-LV"/>
        </w:rPr>
      </w:pPr>
    </w:p>
    <w:p w14:paraId="7E3265F7" w14:textId="77777777" w:rsidR="002F0AD0" w:rsidRPr="002F0AD0" w:rsidRDefault="002F0AD0" w:rsidP="002F0AD0">
      <w:pPr>
        <w:widowControl w:val="0"/>
        <w:numPr>
          <w:ilvl w:val="0"/>
          <w:numId w:val="1"/>
        </w:numPr>
        <w:autoSpaceDE w:val="0"/>
        <w:autoSpaceDN w:val="0"/>
        <w:adjustRightInd w:val="0"/>
        <w:ind w:left="284" w:hanging="284"/>
        <w:contextualSpacing/>
        <w:jc w:val="center"/>
        <w:rPr>
          <w:rFonts w:eastAsia="Times New Roman"/>
          <w:b/>
          <w:bCs/>
          <w:szCs w:val="24"/>
          <w:lang w:eastAsia="lv-LV"/>
        </w:rPr>
      </w:pPr>
      <w:r w:rsidRPr="002F0AD0">
        <w:rPr>
          <w:rFonts w:eastAsia="Times New Roman"/>
          <w:b/>
          <w:bCs/>
          <w:szCs w:val="24"/>
          <w:lang w:eastAsia="lv-LV"/>
        </w:rPr>
        <w:t>Izsoles norise un nomas līguma slēgšana</w:t>
      </w:r>
    </w:p>
    <w:p w14:paraId="6E7EA259" w14:textId="77777777" w:rsidR="002F0AD0" w:rsidRPr="002F0AD0" w:rsidRDefault="002F0AD0" w:rsidP="002F0AD0">
      <w:pPr>
        <w:widowControl w:val="0"/>
        <w:autoSpaceDE w:val="0"/>
        <w:autoSpaceDN w:val="0"/>
        <w:adjustRightInd w:val="0"/>
        <w:ind w:left="567" w:hanging="567"/>
        <w:jc w:val="both"/>
        <w:rPr>
          <w:rFonts w:eastAsia="Times New Roman"/>
          <w:sz w:val="12"/>
          <w:szCs w:val="12"/>
          <w:lang w:eastAsia="lv-LV"/>
        </w:rPr>
      </w:pPr>
    </w:p>
    <w:p w14:paraId="0B2726A6" w14:textId="446763CF"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Rakstiska izsole (</w:t>
      </w:r>
      <w:r w:rsidRPr="002F0AD0">
        <w:rPr>
          <w:rFonts w:eastAsia="Times New Roman"/>
          <w:b/>
          <w:bCs/>
          <w:szCs w:val="24"/>
          <w:lang w:eastAsia="lv-LV"/>
        </w:rPr>
        <w:t>pieteikumu atvēršanas sanāksme</w:t>
      </w:r>
      <w:r w:rsidRPr="002F0AD0">
        <w:rPr>
          <w:rFonts w:eastAsia="Times New Roman"/>
          <w:szCs w:val="24"/>
          <w:lang w:eastAsia="lv-LV"/>
        </w:rPr>
        <w:t xml:space="preserve">) notiks </w:t>
      </w:r>
      <w:r w:rsidRPr="002F0AD0">
        <w:rPr>
          <w:rFonts w:eastAsia="Times New Roman"/>
          <w:b/>
          <w:bCs/>
          <w:szCs w:val="24"/>
          <w:lang w:eastAsia="lv-LV"/>
        </w:rPr>
        <w:t>202</w:t>
      </w:r>
      <w:r w:rsidR="001D44AE">
        <w:rPr>
          <w:rFonts w:eastAsia="Times New Roman"/>
          <w:b/>
          <w:bCs/>
          <w:szCs w:val="24"/>
          <w:lang w:eastAsia="lv-LV"/>
        </w:rPr>
        <w:t>6</w:t>
      </w:r>
      <w:r w:rsidRPr="002F0AD0">
        <w:rPr>
          <w:rFonts w:eastAsia="Times New Roman"/>
          <w:b/>
          <w:bCs/>
          <w:szCs w:val="24"/>
          <w:lang w:eastAsia="lv-LV"/>
        </w:rPr>
        <w:t xml:space="preserve">.gada </w:t>
      </w:r>
      <w:r w:rsidR="00463A17">
        <w:rPr>
          <w:rFonts w:eastAsia="Times New Roman"/>
          <w:b/>
          <w:bCs/>
          <w:szCs w:val="24"/>
          <w:lang w:eastAsia="lv-LV"/>
        </w:rPr>
        <w:t>16.jūnijā</w:t>
      </w:r>
      <w:r w:rsidRPr="002F0AD0">
        <w:rPr>
          <w:rFonts w:eastAsia="Times New Roman"/>
          <w:b/>
          <w:bCs/>
          <w:szCs w:val="24"/>
          <w:lang w:eastAsia="lv-LV"/>
        </w:rPr>
        <w:t xml:space="preserve"> plkst.11:30</w:t>
      </w:r>
      <w:r w:rsidRPr="002F0AD0">
        <w:rPr>
          <w:rFonts w:eastAsia="Times New Roman"/>
          <w:szCs w:val="24"/>
          <w:lang w:eastAsia="lv-LV"/>
        </w:rPr>
        <w:t xml:space="preserve"> SIA „Rīgas 1.slimnīca”, Bruņinieku ielā 5 / k-2, Rīgā, LV-1001, 3.stāvā, zālē.</w:t>
      </w:r>
    </w:p>
    <w:p w14:paraId="78025A96"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0D5A13BF"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Pieteikumu atvēršanas sanāksme ir atklāta. </w:t>
      </w:r>
    </w:p>
    <w:p w14:paraId="53B4458D"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45DD10C8"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Izsole nenotiek, ja dalībai izsolē noteiktajā termiņā nav iesniegts neviens pieteikums. Tādā gadījumā Komisija var pagarināt pieteikumu iesniegšanas termiņu, nosakot jaunu izsoles (pieteikumu atvēršanas sanāksmes) laiku, pārējos izsoles noteikumus atstājot negrozītus.</w:t>
      </w:r>
    </w:p>
    <w:p w14:paraId="4CD9AB56"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558EE48C"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Pieteikumus atver to iesniegšanas secībā. Pēc pieteikuma atvēršanas Komisijas priekšsēdētājs nosauc pretendenta nosaukumu, datumu, kad pieteikums iesniegts un pretendenta piedāvāto nomas maksu. Komisijas locekļi parakstās uz pieteikuma. Elektroniski iesniegtie pieteikumi pēc atvēršanas netiek izdrukāti, jo tie satur drošu elektronisko parakstu ar laika zīmogu.</w:t>
      </w:r>
    </w:p>
    <w:p w14:paraId="65E2B4AF"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453A9802" w14:textId="77777777"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Pēc pieteikumu atvēršanas sanāksmes Komisija slēgtā sēdē izvērtē pretendentu pieteikumu </w:t>
      </w:r>
      <w:r w:rsidRPr="002F0AD0">
        <w:rPr>
          <w:rFonts w:eastAsia="Times New Roman"/>
          <w:szCs w:val="24"/>
          <w:lang w:eastAsia="lv-LV"/>
        </w:rPr>
        <w:lastRenderedPageBreak/>
        <w:t xml:space="preserve">un iesniegto dokumentu atbilstību publicētajiem nomas nosacījumiem un nosaka izsoles uzvarētāju. Par izsoles uzvarētāju tiek atzīts pretendents, kura pieteikuma dokumenti atbilst nolikuma prasībām, kurš atbilst nolikuma 5.3.punkta noteikumiem un piedāvā visaugstāko nomas maksu.  </w:t>
      </w:r>
    </w:p>
    <w:p w14:paraId="73E656EC"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66A17F89" w14:textId="48958B5C"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Augstākā nomas maksa tiek noteikta, aprēķinot kopējo mēneša maksājumu par visu iznomājamo Telpu platību atbilstoši pretendenta piedāvātajai Telpu pagrabstāva un </w:t>
      </w:r>
      <w:r w:rsidR="00713BB0">
        <w:rPr>
          <w:rFonts w:eastAsia="Times New Roman"/>
          <w:szCs w:val="24"/>
          <w:lang w:eastAsia="lv-LV"/>
        </w:rPr>
        <w:t>2</w:t>
      </w:r>
      <w:r w:rsidRPr="002F0AD0">
        <w:rPr>
          <w:rFonts w:eastAsia="Times New Roman"/>
          <w:szCs w:val="24"/>
          <w:lang w:eastAsia="lv-LV"/>
        </w:rPr>
        <w:t>.stāva nomas maksai par vienu kvadrātmetru mēnesī, neieskaitot pievienotās vērtības nodokli.</w:t>
      </w:r>
    </w:p>
    <w:p w14:paraId="160772AF" w14:textId="77777777" w:rsidR="00774341" w:rsidRPr="00774341" w:rsidRDefault="00774341" w:rsidP="00774341">
      <w:pPr>
        <w:widowControl w:val="0"/>
        <w:autoSpaceDE w:val="0"/>
        <w:autoSpaceDN w:val="0"/>
        <w:adjustRightInd w:val="0"/>
        <w:contextualSpacing/>
        <w:jc w:val="both"/>
        <w:rPr>
          <w:rFonts w:eastAsia="Times New Roman"/>
          <w:sz w:val="8"/>
          <w:szCs w:val="8"/>
          <w:lang w:eastAsia="lv-LV"/>
        </w:rPr>
      </w:pPr>
    </w:p>
    <w:p w14:paraId="41B312B9" w14:textId="2D634037" w:rsidR="00774341" w:rsidRDefault="00774341" w:rsidP="00774341">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Ja izrādās, ka divi vai vairāki nolikuma 5.3.punkta noteikumiem atbilstoši pretendenti, kuru pieteikuma dokumenti atbilst nolikuma prasībām, ir piedāvājuši vienādu augstāko nomas maksu, Komisija rakstiski lūdz šiem pretendentiem iesniegt jaunu rakstveida nomas maksas piedāvājumu, nosakot piedāvājumu iesniegšanas un atvēršanas datumu, laiku un vietu. Ja neviens neiesniedz jaunu nomas maksas piedāvājumu vai atkārtoti piedāvā vienādu nomas maksu, Komisija par izsoles uzvarētāju nosaka pretendentu, kura pieteikums izsolei iesniegts agrāk, pārējos vienādu nomas maksu piedāvājušos pretendentus sarindojot sākotnējo pieteikumu iesniegšanas secībā</w:t>
      </w:r>
      <w:r>
        <w:rPr>
          <w:rFonts w:eastAsia="Times New Roman"/>
          <w:szCs w:val="24"/>
          <w:lang w:eastAsia="lv-LV"/>
        </w:rPr>
        <w:t>.</w:t>
      </w:r>
    </w:p>
    <w:p w14:paraId="5CA6A8DF" w14:textId="77777777" w:rsidR="002F0AD0" w:rsidRPr="002F0AD0" w:rsidRDefault="002F0AD0" w:rsidP="002F0AD0">
      <w:pPr>
        <w:ind w:left="720"/>
        <w:contextualSpacing/>
        <w:rPr>
          <w:rFonts w:eastAsia="Times New Roman"/>
          <w:sz w:val="8"/>
          <w:szCs w:val="8"/>
          <w:lang w:eastAsia="lv-LV"/>
        </w:rPr>
      </w:pPr>
    </w:p>
    <w:p w14:paraId="6C5ED2CD" w14:textId="77777777" w:rsidR="00774341" w:rsidRPr="002F0AD0" w:rsidRDefault="00774341" w:rsidP="00774341">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Komisija ir tiesīga pārbaudīt nomas tiesību pretendenta sniegtās ziņas. Nomas tiesību pretendentu  nevar atzīt par izsoles uzvarētāju, ja tiek atklāts, ka nomas tiesību pretendents ir sniedzis nepatiesas ziņas.</w:t>
      </w:r>
    </w:p>
    <w:p w14:paraId="0CC9F5A4" w14:textId="77777777" w:rsidR="00774341" w:rsidRPr="002F0AD0" w:rsidRDefault="00774341" w:rsidP="00774341">
      <w:pPr>
        <w:widowControl w:val="0"/>
        <w:autoSpaceDE w:val="0"/>
        <w:autoSpaceDN w:val="0"/>
        <w:adjustRightInd w:val="0"/>
        <w:ind w:left="567" w:hanging="567"/>
        <w:jc w:val="both"/>
        <w:rPr>
          <w:rFonts w:eastAsia="Times New Roman"/>
          <w:sz w:val="8"/>
          <w:szCs w:val="8"/>
          <w:lang w:eastAsia="lv-LV"/>
        </w:rPr>
      </w:pPr>
    </w:p>
    <w:p w14:paraId="3AE14F19" w14:textId="77777777" w:rsidR="00774341" w:rsidRDefault="00774341" w:rsidP="00774341">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Komisijai ir tiesības jebkurā brīdī pārtraukt izsoli, ja tā konstatē, ka ir jāveic grozījumi  nolikumā. </w:t>
      </w:r>
    </w:p>
    <w:p w14:paraId="69355796" w14:textId="77777777" w:rsidR="00774341" w:rsidRPr="00774341" w:rsidRDefault="00774341" w:rsidP="00774341">
      <w:pPr>
        <w:widowControl w:val="0"/>
        <w:autoSpaceDE w:val="0"/>
        <w:autoSpaceDN w:val="0"/>
        <w:adjustRightInd w:val="0"/>
        <w:contextualSpacing/>
        <w:jc w:val="both"/>
        <w:rPr>
          <w:rFonts w:eastAsia="Times New Roman"/>
          <w:sz w:val="8"/>
          <w:szCs w:val="8"/>
          <w:lang w:eastAsia="lv-LV"/>
        </w:rPr>
      </w:pPr>
    </w:p>
    <w:p w14:paraId="00A967C1" w14:textId="1354BE48" w:rsidR="002F0AD0" w:rsidRPr="002F0AD0" w:rsidRDefault="00774341"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Pr>
          <w:rFonts w:eastAsia="Times New Roman"/>
          <w:szCs w:val="24"/>
          <w:lang w:eastAsia="lv-LV"/>
        </w:rPr>
        <w:t>P</w:t>
      </w:r>
      <w:r w:rsidRPr="00774341">
        <w:rPr>
          <w:rFonts w:eastAsia="Times New Roman"/>
          <w:szCs w:val="24"/>
          <w:lang w:eastAsia="lv-LV"/>
        </w:rPr>
        <w:t xml:space="preserve">ēc visu pieteikumu atvēršanas </w:t>
      </w:r>
      <w:r>
        <w:rPr>
          <w:rFonts w:eastAsia="Times New Roman"/>
          <w:szCs w:val="24"/>
          <w:lang w:eastAsia="lv-LV"/>
        </w:rPr>
        <w:t xml:space="preserve">un izvērtēšanas Komisija </w:t>
      </w:r>
      <w:r w:rsidRPr="00774341">
        <w:rPr>
          <w:rFonts w:eastAsia="Times New Roman"/>
          <w:szCs w:val="24"/>
          <w:lang w:eastAsia="lv-LV"/>
        </w:rPr>
        <w:t xml:space="preserve">nosauc visaugstāko nomas maksu un nomas tiesību pretendentu, kas to nosolījis un ieguvis tiesības slēgt </w:t>
      </w:r>
      <w:r>
        <w:rPr>
          <w:rFonts w:eastAsia="Times New Roman"/>
          <w:szCs w:val="24"/>
          <w:lang w:eastAsia="lv-LV"/>
        </w:rPr>
        <w:t>N</w:t>
      </w:r>
      <w:r w:rsidRPr="00774341">
        <w:rPr>
          <w:rFonts w:eastAsia="Times New Roman"/>
          <w:szCs w:val="24"/>
          <w:lang w:eastAsia="lv-LV"/>
        </w:rPr>
        <w:t>omas līgumu</w:t>
      </w:r>
      <w:r>
        <w:rPr>
          <w:rFonts w:eastAsia="Times New Roman"/>
          <w:szCs w:val="24"/>
          <w:lang w:eastAsia="lv-LV"/>
        </w:rPr>
        <w:t xml:space="preserve">, pārējos </w:t>
      </w:r>
      <w:r w:rsidRPr="002F0AD0">
        <w:rPr>
          <w:rFonts w:eastAsia="Times New Roman"/>
          <w:szCs w:val="24"/>
          <w:lang w:eastAsia="lv-LV"/>
        </w:rPr>
        <w:t>pretendentus sarindojot secībā, kādā būtu jāpiedāvā slēgt Nomas līgumu</w:t>
      </w:r>
      <w:r w:rsidR="00704E03">
        <w:rPr>
          <w:rFonts w:eastAsia="Times New Roman"/>
          <w:szCs w:val="24"/>
          <w:lang w:eastAsia="lv-LV"/>
        </w:rPr>
        <w:t>, un</w:t>
      </w:r>
      <w:r w:rsidR="00704E03" w:rsidRPr="00704E03">
        <w:rPr>
          <w:rFonts w:eastAsia="Times New Roman"/>
          <w:szCs w:val="24"/>
          <w:lang w:eastAsia="lv-LV"/>
        </w:rPr>
        <w:t xml:space="preserve"> </w:t>
      </w:r>
      <w:r w:rsidR="00704E03" w:rsidRPr="00774341">
        <w:rPr>
          <w:rFonts w:eastAsia="Times New Roman"/>
          <w:szCs w:val="24"/>
          <w:lang w:eastAsia="lv-LV"/>
        </w:rPr>
        <w:t xml:space="preserve">paziņo, ka rakstiskā izsole </w:t>
      </w:r>
      <w:r w:rsidR="00704E03">
        <w:rPr>
          <w:rFonts w:eastAsia="Times New Roman"/>
          <w:szCs w:val="24"/>
          <w:lang w:eastAsia="lv-LV"/>
        </w:rPr>
        <w:t xml:space="preserve">ir </w:t>
      </w:r>
      <w:r w:rsidR="00704E03" w:rsidRPr="00774341">
        <w:rPr>
          <w:rFonts w:eastAsia="Times New Roman"/>
          <w:szCs w:val="24"/>
          <w:lang w:eastAsia="lv-LV"/>
        </w:rPr>
        <w:t>pabeigta</w:t>
      </w:r>
      <w:r w:rsidR="002F0AD0" w:rsidRPr="002F0AD0">
        <w:rPr>
          <w:rFonts w:eastAsia="Times New Roman"/>
          <w:szCs w:val="24"/>
          <w:lang w:eastAsia="lv-LV"/>
        </w:rPr>
        <w:t>.</w:t>
      </w:r>
    </w:p>
    <w:p w14:paraId="4277B966" w14:textId="77777777" w:rsidR="002F0AD0" w:rsidRPr="002F0AD0" w:rsidRDefault="002F0AD0" w:rsidP="002F0AD0">
      <w:pPr>
        <w:widowControl w:val="0"/>
        <w:autoSpaceDE w:val="0"/>
        <w:autoSpaceDN w:val="0"/>
        <w:adjustRightInd w:val="0"/>
        <w:jc w:val="both"/>
        <w:rPr>
          <w:rFonts w:eastAsia="Times New Roman"/>
          <w:sz w:val="8"/>
          <w:szCs w:val="8"/>
          <w:lang w:eastAsia="lv-LV"/>
        </w:rPr>
      </w:pPr>
    </w:p>
    <w:p w14:paraId="06106037" w14:textId="18D3A475"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Rakstiskas izsoles gaita tiek protokolēta. Protokolā norāda katra pretendenta piedāvāto Telpu nomas maksu, to, vai pretendents un tā pieteikums atbilst nolikuma prasībām, </w:t>
      </w:r>
      <w:r w:rsidR="0064524F" w:rsidRPr="0064524F">
        <w:rPr>
          <w:rFonts w:eastAsia="Times New Roman"/>
          <w:szCs w:val="24"/>
          <w:lang w:eastAsia="lv-LV"/>
        </w:rPr>
        <w:t xml:space="preserve">kā arī </w:t>
      </w:r>
      <w:r w:rsidR="0064524F">
        <w:rPr>
          <w:rFonts w:eastAsia="Times New Roman"/>
          <w:szCs w:val="24"/>
          <w:lang w:eastAsia="lv-LV"/>
        </w:rPr>
        <w:t>izsoles rezultātu</w:t>
      </w:r>
      <w:r w:rsidRPr="002F0AD0">
        <w:rPr>
          <w:rFonts w:eastAsia="Times New Roman"/>
          <w:szCs w:val="24"/>
          <w:lang w:eastAsia="lv-LV"/>
        </w:rPr>
        <w:t>. Izsoles protokolu paraksta visi Komisijas locekļi.</w:t>
      </w:r>
      <w:r w:rsidR="0064524F" w:rsidRPr="0064524F">
        <w:t xml:space="preserve"> </w:t>
      </w:r>
    </w:p>
    <w:p w14:paraId="3D47CF82"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01C5050B" w14:textId="518FC004" w:rsidR="00E77E40" w:rsidRPr="00E77E40" w:rsidRDefault="00774341"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bookmarkStart w:id="36" w:name="_Hlk185242887"/>
      <w:r>
        <w:rPr>
          <w:rFonts w:eastAsia="Times New Roman"/>
          <w:szCs w:val="24"/>
          <w:lang w:eastAsia="lv-LV"/>
        </w:rPr>
        <w:t>I</w:t>
      </w:r>
      <w:r w:rsidRPr="00E77E40">
        <w:rPr>
          <w:rFonts w:eastAsia="Times New Roman"/>
          <w:szCs w:val="24"/>
          <w:lang w:eastAsia="lv-LV"/>
        </w:rPr>
        <w:t>zsoles protokolā sarindotaj</w:t>
      </w:r>
      <w:r>
        <w:rPr>
          <w:rFonts w:eastAsia="Times New Roman"/>
          <w:szCs w:val="24"/>
          <w:lang w:eastAsia="lv-LV"/>
        </w:rPr>
        <w:t xml:space="preserve">ā pretendentu </w:t>
      </w:r>
      <w:r w:rsidRPr="00774341">
        <w:rPr>
          <w:rFonts w:eastAsia="Times New Roman"/>
          <w:szCs w:val="24"/>
          <w:lang w:eastAsia="lv-LV"/>
        </w:rPr>
        <w:t xml:space="preserve">secībā </w:t>
      </w:r>
      <w:r>
        <w:rPr>
          <w:rFonts w:eastAsia="Times New Roman"/>
          <w:szCs w:val="24"/>
          <w:lang w:eastAsia="lv-LV"/>
        </w:rPr>
        <w:t xml:space="preserve">iznomātājs </w:t>
      </w:r>
      <w:r w:rsidRPr="00774341">
        <w:rPr>
          <w:rFonts w:eastAsia="Times New Roman"/>
          <w:szCs w:val="24"/>
          <w:lang w:eastAsia="lv-LV"/>
        </w:rPr>
        <w:t xml:space="preserve">rakstiski piedāvā </w:t>
      </w:r>
      <w:r w:rsidRPr="00E77E40">
        <w:rPr>
          <w:rFonts w:eastAsia="Times New Roman"/>
          <w:szCs w:val="24"/>
          <w:lang w:eastAsia="lv-LV"/>
        </w:rPr>
        <w:t xml:space="preserve">slēgt Nomas līgumu </w:t>
      </w:r>
      <w:r w:rsidR="00E77E40" w:rsidRPr="00E77E40">
        <w:rPr>
          <w:rFonts w:eastAsia="Times New Roman"/>
          <w:szCs w:val="24"/>
          <w:lang w:eastAsia="lv-LV"/>
        </w:rPr>
        <w:t>pretendentiem atbilstoši to nosolītajai nomas maksai.</w:t>
      </w:r>
    </w:p>
    <w:p w14:paraId="363E8009" w14:textId="77777777" w:rsidR="0064524F" w:rsidRPr="0064524F" w:rsidRDefault="0064524F" w:rsidP="0064524F">
      <w:pPr>
        <w:pStyle w:val="ListParagraph"/>
        <w:rPr>
          <w:rFonts w:eastAsia="Times New Roman"/>
          <w:sz w:val="12"/>
          <w:szCs w:val="12"/>
          <w:lang w:eastAsia="lv-LV"/>
        </w:rPr>
      </w:pPr>
    </w:p>
    <w:p w14:paraId="06F08A8B" w14:textId="550EA6EB" w:rsidR="002F0AD0" w:rsidRPr="002F0AD0" w:rsidRDefault="0064524F"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Pr>
          <w:rFonts w:eastAsia="Times New Roman"/>
          <w:szCs w:val="24"/>
          <w:lang w:eastAsia="lv-LV"/>
        </w:rPr>
        <w:t>Informāciju par Komisijas apstiprināto izsoles rezultātu ne vēlāk kā 10</w:t>
      </w:r>
      <w:r w:rsidRPr="0064524F">
        <w:rPr>
          <w:rFonts w:eastAsia="Times New Roman"/>
          <w:szCs w:val="24"/>
          <w:lang w:eastAsia="lv-LV"/>
        </w:rPr>
        <w:t xml:space="preserve"> </w:t>
      </w:r>
      <w:r w:rsidR="00967F8F">
        <w:rPr>
          <w:rFonts w:eastAsia="Times New Roman"/>
          <w:szCs w:val="24"/>
          <w:lang w:eastAsia="lv-LV"/>
        </w:rPr>
        <w:t xml:space="preserve">(desmit) </w:t>
      </w:r>
      <w:r w:rsidRPr="0064524F">
        <w:rPr>
          <w:rFonts w:eastAsia="Times New Roman"/>
          <w:szCs w:val="24"/>
          <w:lang w:eastAsia="lv-LV"/>
        </w:rPr>
        <w:t>darb</w:t>
      </w:r>
      <w:r w:rsidR="00967F8F">
        <w:rPr>
          <w:rFonts w:eastAsia="Times New Roman"/>
          <w:szCs w:val="24"/>
          <w:lang w:eastAsia="lv-LV"/>
        </w:rPr>
        <w:t xml:space="preserve">a </w:t>
      </w:r>
      <w:r w:rsidRPr="0064524F">
        <w:rPr>
          <w:rFonts w:eastAsia="Times New Roman"/>
          <w:szCs w:val="24"/>
          <w:lang w:eastAsia="lv-LV"/>
        </w:rPr>
        <w:t xml:space="preserve">dienu laikā pēc izsoles rezultātu paziņošanas publicē </w:t>
      </w:r>
      <w:bookmarkEnd w:id="36"/>
      <w:r w:rsidR="002F0AD0" w:rsidRPr="002F0AD0">
        <w:rPr>
          <w:rFonts w:eastAsia="Times New Roman"/>
          <w:szCs w:val="24"/>
          <w:lang w:eastAsia="lv-LV"/>
        </w:rPr>
        <w:t xml:space="preserve">Rīgas valstspilsētas </w:t>
      </w:r>
      <w:bookmarkStart w:id="37" w:name="_Hlk177479297"/>
      <w:r w:rsidR="002F0AD0" w:rsidRPr="002F0AD0">
        <w:rPr>
          <w:rFonts w:eastAsia="Times New Roman"/>
          <w:szCs w:val="24"/>
          <w:lang w:eastAsia="lv-LV"/>
        </w:rPr>
        <w:t xml:space="preserve">pašvaldības tīmekļvietnē </w:t>
      </w:r>
      <w:hyperlink r:id="rId13" w:history="1">
        <w:r w:rsidR="002F0AD0" w:rsidRPr="002F0AD0">
          <w:rPr>
            <w:rFonts w:eastAsia="Times New Roman"/>
            <w:color w:val="0563C1"/>
            <w:szCs w:val="24"/>
            <w:u w:val="single"/>
            <w:lang w:eastAsia="lv-LV"/>
          </w:rPr>
          <w:t>www.riga.lv</w:t>
        </w:r>
      </w:hyperlink>
      <w:r w:rsidR="002F0AD0" w:rsidRPr="002F0AD0">
        <w:rPr>
          <w:rFonts w:eastAsia="Times New Roman"/>
          <w:szCs w:val="24"/>
          <w:lang w:eastAsia="lv-LV"/>
        </w:rPr>
        <w:t xml:space="preserve">, sadaļā „Izsoles” un Iznomātāja tīmekļvietnē </w:t>
      </w:r>
      <w:hyperlink w:history="1">
        <w:r w:rsidR="002F0AD0" w:rsidRPr="002F0AD0">
          <w:rPr>
            <w:rFonts w:eastAsia="Calibri"/>
            <w:color w:val="0563C1"/>
            <w:szCs w:val="24"/>
            <w:u w:val="single"/>
          </w:rPr>
          <w:t>www.1slimnica.lv</w:t>
        </w:r>
      </w:hyperlink>
      <w:r w:rsidR="002F0AD0" w:rsidRPr="002F0AD0">
        <w:rPr>
          <w:rFonts w:eastAsia="Times New Roman"/>
          <w:szCs w:val="24"/>
          <w:lang w:eastAsia="lv-LV"/>
        </w:rPr>
        <w:t xml:space="preserve"> sadaļā „Par mums” → „Iepirkumi un izsoles” → „Izsoles”.</w:t>
      </w:r>
      <w:bookmarkEnd w:id="37"/>
    </w:p>
    <w:p w14:paraId="54FFA194"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6DE6959C" w14:textId="725B6DE5"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 xml:space="preserve">Pretendents </w:t>
      </w:r>
      <w:r w:rsidR="00965DD8">
        <w:rPr>
          <w:rFonts w:eastAsia="Times New Roman"/>
          <w:szCs w:val="24"/>
          <w:lang w:eastAsia="lv-LV"/>
        </w:rPr>
        <w:t>3</w:t>
      </w:r>
      <w:r w:rsidRPr="002F0AD0">
        <w:rPr>
          <w:rFonts w:eastAsia="Times New Roman"/>
          <w:szCs w:val="24"/>
          <w:lang w:eastAsia="lv-LV"/>
        </w:rPr>
        <w:t xml:space="preserve"> (</w:t>
      </w:r>
      <w:r w:rsidR="00965DD8">
        <w:rPr>
          <w:rFonts w:eastAsia="Times New Roman"/>
          <w:szCs w:val="24"/>
          <w:lang w:eastAsia="lv-LV"/>
        </w:rPr>
        <w:t>triju</w:t>
      </w:r>
      <w:r w:rsidRPr="002F0AD0">
        <w:rPr>
          <w:rFonts w:eastAsia="Times New Roman"/>
          <w:szCs w:val="24"/>
          <w:lang w:eastAsia="lv-LV"/>
        </w:rPr>
        <w:t xml:space="preserve">) darba dienu laikā pēc rakstiskās izsoles rezultātu paziņošanas </w:t>
      </w:r>
      <w:r w:rsidR="007E6E60">
        <w:rPr>
          <w:rFonts w:eastAsia="Times New Roman"/>
          <w:szCs w:val="24"/>
          <w:lang w:eastAsia="lv-LV"/>
        </w:rPr>
        <w:t xml:space="preserve">rakstiski informē Komisiju par gatavību no </w:t>
      </w:r>
      <w:r w:rsidR="00704E03">
        <w:rPr>
          <w:rFonts w:eastAsia="Times New Roman"/>
          <w:szCs w:val="24"/>
          <w:lang w:eastAsia="lv-LV"/>
        </w:rPr>
        <w:t xml:space="preserve">savas puses </w:t>
      </w:r>
      <w:r w:rsidRPr="002F0AD0">
        <w:rPr>
          <w:rFonts w:eastAsia="Times New Roman"/>
          <w:szCs w:val="24"/>
          <w:lang w:eastAsia="lv-LV"/>
        </w:rPr>
        <w:t>parakst</w:t>
      </w:r>
      <w:r w:rsidR="007E6E60">
        <w:rPr>
          <w:rFonts w:eastAsia="Times New Roman"/>
          <w:szCs w:val="24"/>
          <w:lang w:eastAsia="lv-LV"/>
        </w:rPr>
        <w:t xml:space="preserve">īt </w:t>
      </w:r>
      <w:r w:rsidRPr="002F0AD0">
        <w:rPr>
          <w:rFonts w:eastAsia="Times New Roman"/>
          <w:szCs w:val="24"/>
          <w:lang w:eastAsia="lv-LV"/>
        </w:rPr>
        <w:t xml:space="preserve">Nomas līgumu vai paziņo par atteikumu </w:t>
      </w:r>
      <w:r w:rsidR="007E6E60">
        <w:rPr>
          <w:rFonts w:eastAsia="Times New Roman"/>
          <w:szCs w:val="24"/>
          <w:lang w:eastAsia="lv-LV"/>
        </w:rPr>
        <w:t xml:space="preserve">to </w:t>
      </w:r>
      <w:r w:rsidRPr="002F0AD0">
        <w:rPr>
          <w:rFonts w:eastAsia="Times New Roman"/>
          <w:szCs w:val="24"/>
          <w:lang w:eastAsia="lv-LV"/>
        </w:rPr>
        <w:t xml:space="preserve">parakstīt. Ja iepriekšminētajā termiņā pretendents </w:t>
      </w:r>
      <w:r w:rsidR="007E6E60">
        <w:rPr>
          <w:rFonts w:eastAsia="Times New Roman"/>
          <w:szCs w:val="24"/>
          <w:lang w:eastAsia="lv-LV"/>
        </w:rPr>
        <w:t xml:space="preserve">nav informējis par gatavību parakstīt </w:t>
      </w:r>
      <w:r w:rsidRPr="002F0AD0">
        <w:rPr>
          <w:rFonts w:eastAsia="Times New Roman"/>
          <w:szCs w:val="24"/>
          <w:lang w:eastAsia="lv-LV"/>
        </w:rPr>
        <w:t xml:space="preserve">Nomas līgumu, </w:t>
      </w:r>
      <w:r w:rsidR="007E6E60">
        <w:rPr>
          <w:rFonts w:eastAsia="Times New Roman"/>
          <w:szCs w:val="24"/>
          <w:lang w:eastAsia="lv-LV"/>
        </w:rPr>
        <w:t xml:space="preserve">ir </w:t>
      </w:r>
      <w:r w:rsidRPr="002F0AD0">
        <w:rPr>
          <w:rFonts w:eastAsia="Times New Roman"/>
          <w:szCs w:val="24"/>
          <w:lang w:eastAsia="lv-LV"/>
        </w:rPr>
        <w:t>iesniedz</w:t>
      </w:r>
      <w:r w:rsidR="007E6E60">
        <w:rPr>
          <w:rFonts w:eastAsia="Times New Roman"/>
          <w:szCs w:val="24"/>
          <w:lang w:eastAsia="lv-LV"/>
        </w:rPr>
        <w:t>is</w:t>
      </w:r>
      <w:r w:rsidRPr="002F0AD0">
        <w:rPr>
          <w:rFonts w:eastAsia="Times New Roman"/>
          <w:szCs w:val="24"/>
          <w:lang w:eastAsia="lv-LV"/>
        </w:rPr>
        <w:t xml:space="preserve"> vai n</w:t>
      </w:r>
      <w:r w:rsidR="007E6E60">
        <w:rPr>
          <w:rFonts w:eastAsia="Times New Roman"/>
          <w:szCs w:val="24"/>
          <w:lang w:eastAsia="lv-LV"/>
        </w:rPr>
        <w:t xml:space="preserve">av </w:t>
      </w:r>
      <w:r w:rsidRPr="002F0AD0">
        <w:rPr>
          <w:rFonts w:eastAsia="Times New Roman"/>
          <w:szCs w:val="24"/>
          <w:lang w:eastAsia="lv-LV"/>
        </w:rPr>
        <w:t>iesniedz</w:t>
      </w:r>
      <w:r w:rsidR="007E6E60">
        <w:rPr>
          <w:rFonts w:eastAsia="Times New Roman"/>
          <w:szCs w:val="24"/>
          <w:lang w:eastAsia="lv-LV"/>
        </w:rPr>
        <w:t>is</w:t>
      </w:r>
      <w:r w:rsidRPr="002F0AD0">
        <w:rPr>
          <w:rFonts w:eastAsia="Times New Roman"/>
          <w:szCs w:val="24"/>
          <w:lang w:eastAsia="lv-LV"/>
        </w:rPr>
        <w:t xml:space="preserve"> atteikumu</w:t>
      </w:r>
      <w:r w:rsidR="007E6E60">
        <w:rPr>
          <w:rFonts w:eastAsia="Times New Roman"/>
          <w:szCs w:val="24"/>
          <w:lang w:eastAsia="lv-LV"/>
        </w:rPr>
        <w:t xml:space="preserve"> to parakstīt</w:t>
      </w:r>
      <w:r w:rsidRPr="002F0AD0">
        <w:rPr>
          <w:rFonts w:eastAsia="Times New Roman"/>
          <w:szCs w:val="24"/>
          <w:lang w:eastAsia="lv-LV"/>
        </w:rPr>
        <w:t xml:space="preserve">, ir uzskatāms, ka pretendents no Nomas līguma slēgšanas ir atteicies. </w:t>
      </w:r>
    </w:p>
    <w:p w14:paraId="420682A0"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32088598" w14:textId="4DC79BD4" w:rsidR="007E6E60" w:rsidRDefault="007E6E6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Pr>
          <w:rFonts w:eastAsia="Times New Roman"/>
          <w:szCs w:val="24"/>
          <w:lang w:eastAsia="lv-LV"/>
        </w:rPr>
        <w:t xml:space="preserve">Ja Pretendents ir </w:t>
      </w:r>
      <w:r w:rsidRPr="007E6E60">
        <w:rPr>
          <w:rFonts w:eastAsia="Times New Roman"/>
          <w:szCs w:val="24"/>
          <w:lang w:eastAsia="lv-LV"/>
        </w:rPr>
        <w:t>informējis par gatavību parakstīt Nomas līgumu</w:t>
      </w:r>
      <w:r>
        <w:rPr>
          <w:rFonts w:eastAsia="Times New Roman"/>
          <w:szCs w:val="24"/>
          <w:lang w:eastAsia="lv-LV"/>
        </w:rPr>
        <w:t>, Komisija organizē līguma noformēšanu atbilstoši izsoles rezultātiem un abpusēju tā parakstīšanu.</w:t>
      </w:r>
    </w:p>
    <w:p w14:paraId="0BF9E3FA" w14:textId="77777777" w:rsidR="007E6E60" w:rsidRPr="007E6E60" w:rsidRDefault="007E6E60" w:rsidP="007E6E60">
      <w:pPr>
        <w:pStyle w:val="ListParagraph"/>
        <w:rPr>
          <w:rFonts w:eastAsia="Times New Roman"/>
          <w:sz w:val="8"/>
          <w:szCs w:val="8"/>
          <w:lang w:eastAsia="lv-LV"/>
        </w:rPr>
      </w:pPr>
    </w:p>
    <w:p w14:paraId="0ECDFED5" w14:textId="6FD0A2F5" w:rsidR="002F0AD0" w:rsidRPr="002F0AD0" w:rsidRDefault="002F0AD0"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sidRPr="002F0AD0">
        <w:rPr>
          <w:rFonts w:eastAsia="Times New Roman"/>
          <w:szCs w:val="24"/>
          <w:lang w:eastAsia="lv-LV"/>
        </w:rPr>
        <w:t>Ja pretendents no Nomas līguma slēgšanas ir atteicies, Komisija piedāvā slēgt Nomas līgumu nākamajam pretendentam</w:t>
      </w:r>
      <w:r w:rsidR="001B1D6E">
        <w:rPr>
          <w:rFonts w:eastAsia="Times New Roman"/>
          <w:szCs w:val="24"/>
          <w:lang w:eastAsia="lv-LV"/>
        </w:rPr>
        <w:t xml:space="preserve"> atbilstoši izsoles protokolā noteiktajai secībai</w:t>
      </w:r>
      <w:r w:rsidRPr="002F0AD0">
        <w:rPr>
          <w:rFonts w:eastAsia="Times New Roman"/>
          <w:szCs w:val="24"/>
          <w:lang w:eastAsia="lv-LV"/>
        </w:rPr>
        <w:t xml:space="preserve">. </w:t>
      </w:r>
    </w:p>
    <w:p w14:paraId="0FB5E888" w14:textId="77777777" w:rsidR="002F0AD0" w:rsidRPr="002F0AD0" w:rsidRDefault="002F0AD0" w:rsidP="002F0AD0">
      <w:pPr>
        <w:widowControl w:val="0"/>
        <w:autoSpaceDE w:val="0"/>
        <w:autoSpaceDN w:val="0"/>
        <w:adjustRightInd w:val="0"/>
        <w:ind w:left="567" w:hanging="567"/>
        <w:jc w:val="both"/>
        <w:rPr>
          <w:rFonts w:eastAsia="Times New Roman"/>
          <w:sz w:val="8"/>
          <w:szCs w:val="8"/>
          <w:lang w:eastAsia="lv-LV"/>
        </w:rPr>
      </w:pPr>
    </w:p>
    <w:p w14:paraId="71BFC1F7" w14:textId="03C0C3CA" w:rsidR="001B1D6E" w:rsidRDefault="00704E03"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Pr>
          <w:rFonts w:eastAsia="Times New Roman"/>
          <w:szCs w:val="24"/>
          <w:lang w:eastAsia="lv-LV"/>
        </w:rPr>
        <w:t xml:space="preserve">Pēc </w:t>
      </w:r>
      <w:r w:rsidR="00965DD8">
        <w:rPr>
          <w:rFonts w:eastAsia="Times New Roman"/>
          <w:szCs w:val="24"/>
          <w:lang w:eastAsia="lv-LV"/>
        </w:rPr>
        <w:t xml:space="preserve">pretendenta rakstiskas piekrišanas </w:t>
      </w:r>
      <w:r>
        <w:rPr>
          <w:rFonts w:eastAsia="Times New Roman"/>
          <w:szCs w:val="24"/>
          <w:lang w:eastAsia="lv-LV"/>
        </w:rPr>
        <w:t>Nomas līguma</w:t>
      </w:r>
      <w:r w:rsidR="00965DD8">
        <w:rPr>
          <w:rFonts w:eastAsia="Times New Roman"/>
          <w:szCs w:val="24"/>
          <w:lang w:eastAsia="lv-LV"/>
        </w:rPr>
        <w:t xml:space="preserve"> slēgšanai saņemšanas</w:t>
      </w:r>
      <w:r>
        <w:rPr>
          <w:rFonts w:eastAsia="Times New Roman"/>
          <w:szCs w:val="24"/>
          <w:lang w:eastAsia="lv-LV"/>
        </w:rPr>
        <w:t xml:space="preserve">, iznomātājs nekavējoties rakstiski lūdz </w:t>
      </w:r>
      <w:r w:rsidRPr="002F0AD0">
        <w:rPr>
          <w:rFonts w:eastAsia="Courier New"/>
          <w:szCs w:val="24"/>
          <w:lang w:eastAsia="lv-LV" w:bidi="lv-LV"/>
        </w:rPr>
        <w:t>Rīgas valstspilsētas pašvaldības Īpašuma departamenta</w:t>
      </w:r>
      <w:r>
        <w:rPr>
          <w:rFonts w:eastAsia="Courier New"/>
          <w:szCs w:val="24"/>
          <w:lang w:eastAsia="lv-LV" w:bidi="lv-LV"/>
        </w:rPr>
        <w:t>m</w:t>
      </w:r>
      <w:r w:rsidRPr="002F0AD0">
        <w:rPr>
          <w:rFonts w:eastAsia="Courier New"/>
          <w:szCs w:val="24"/>
          <w:lang w:eastAsia="lv-LV" w:bidi="lv-LV"/>
        </w:rPr>
        <w:t xml:space="preserve"> un Rīgas valstspilsētas pašvaldības Labklājības departamenta</w:t>
      </w:r>
      <w:r w:rsidR="002247D2">
        <w:rPr>
          <w:rFonts w:eastAsia="Courier New"/>
          <w:szCs w:val="24"/>
          <w:lang w:eastAsia="lv-LV" w:bidi="lv-LV"/>
        </w:rPr>
        <w:t>m</w:t>
      </w:r>
      <w:r w:rsidRPr="002F0AD0">
        <w:rPr>
          <w:rFonts w:eastAsia="Courier New"/>
          <w:szCs w:val="24"/>
          <w:lang w:eastAsia="lv-LV" w:bidi="lv-LV"/>
        </w:rPr>
        <w:t xml:space="preserve"> rakstisku saskaņojumu</w:t>
      </w:r>
      <w:r>
        <w:rPr>
          <w:rFonts w:eastAsia="Times New Roman"/>
          <w:szCs w:val="24"/>
          <w:lang w:eastAsia="lv-LV"/>
        </w:rPr>
        <w:t xml:space="preserve"> Nomas </w:t>
      </w:r>
      <w:r>
        <w:rPr>
          <w:rFonts w:eastAsia="Times New Roman"/>
          <w:szCs w:val="24"/>
          <w:lang w:eastAsia="lv-LV"/>
        </w:rPr>
        <w:lastRenderedPageBreak/>
        <w:t>līguma noslēgšanai un Nomas līgumu no savas puses paraksta pēc attiecīgo saskaņojumu saņemšanas.</w:t>
      </w:r>
    </w:p>
    <w:p w14:paraId="648117CA" w14:textId="77777777" w:rsidR="001B1D6E" w:rsidRPr="00704E03" w:rsidRDefault="001B1D6E" w:rsidP="001B1D6E">
      <w:pPr>
        <w:pStyle w:val="ListParagraph"/>
        <w:rPr>
          <w:rFonts w:eastAsia="Times New Roman"/>
          <w:sz w:val="8"/>
          <w:szCs w:val="8"/>
          <w:lang w:eastAsia="lv-LV"/>
        </w:rPr>
      </w:pPr>
    </w:p>
    <w:p w14:paraId="50A650E5" w14:textId="3F002893" w:rsidR="002F0AD0" w:rsidRPr="002F0AD0" w:rsidRDefault="002247D2" w:rsidP="002F0AD0">
      <w:pPr>
        <w:widowControl w:val="0"/>
        <w:numPr>
          <w:ilvl w:val="1"/>
          <w:numId w:val="1"/>
        </w:numPr>
        <w:autoSpaceDE w:val="0"/>
        <w:autoSpaceDN w:val="0"/>
        <w:adjustRightInd w:val="0"/>
        <w:ind w:left="567" w:hanging="567"/>
        <w:contextualSpacing/>
        <w:jc w:val="both"/>
        <w:rPr>
          <w:rFonts w:eastAsia="Times New Roman"/>
          <w:szCs w:val="24"/>
          <w:lang w:eastAsia="lv-LV"/>
        </w:rPr>
      </w:pPr>
      <w:r>
        <w:rPr>
          <w:rFonts w:eastAsia="Times New Roman"/>
          <w:szCs w:val="24"/>
          <w:lang w:eastAsia="lv-LV"/>
        </w:rPr>
        <w:t>N</w:t>
      </w:r>
      <w:r w:rsidRPr="002F0AD0">
        <w:rPr>
          <w:rFonts w:eastAsia="Times New Roman"/>
          <w:szCs w:val="24"/>
          <w:lang w:eastAsia="lv-LV"/>
        </w:rPr>
        <w:t xml:space="preserve">e vēlāk kā </w:t>
      </w:r>
      <w:r w:rsidR="00965DD8">
        <w:rPr>
          <w:rFonts w:eastAsia="Times New Roman"/>
          <w:szCs w:val="24"/>
          <w:lang w:eastAsia="lv-LV"/>
        </w:rPr>
        <w:t>2 (</w:t>
      </w:r>
      <w:r w:rsidRPr="002F0AD0">
        <w:rPr>
          <w:rFonts w:eastAsia="Times New Roman"/>
          <w:szCs w:val="24"/>
          <w:lang w:eastAsia="lv-LV"/>
        </w:rPr>
        <w:t>divu</w:t>
      </w:r>
      <w:r w:rsidR="00965DD8">
        <w:rPr>
          <w:rFonts w:eastAsia="Times New Roman"/>
          <w:szCs w:val="24"/>
          <w:lang w:eastAsia="lv-LV"/>
        </w:rPr>
        <w:t>)</w:t>
      </w:r>
      <w:r w:rsidRPr="002F0AD0">
        <w:rPr>
          <w:rFonts w:eastAsia="Times New Roman"/>
          <w:szCs w:val="24"/>
          <w:lang w:eastAsia="lv-LV"/>
        </w:rPr>
        <w:t xml:space="preserve"> darba dienu laikā pēc Nomas līguma noslēgšanas </w:t>
      </w:r>
      <w:r>
        <w:rPr>
          <w:rFonts w:eastAsia="Times New Roman"/>
          <w:szCs w:val="24"/>
          <w:lang w:eastAsia="lv-LV"/>
        </w:rPr>
        <w:t>i</w:t>
      </w:r>
      <w:r w:rsidR="002F0AD0" w:rsidRPr="002F0AD0">
        <w:rPr>
          <w:rFonts w:eastAsia="Times New Roman"/>
          <w:szCs w:val="24"/>
          <w:lang w:eastAsia="lv-LV"/>
        </w:rPr>
        <w:t>nformācija par</w:t>
      </w:r>
      <w:r>
        <w:rPr>
          <w:rFonts w:eastAsia="Times New Roman"/>
          <w:szCs w:val="24"/>
          <w:lang w:eastAsia="lv-LV"/>
        </w:rPr>
        <w:t xml:space="preserve"> to</w:t>
      </w:r>
      <w:r w:rsidR="002F0AD0" w:rsidRPr="002F0AD0">
        <w:rPr>
          <w:rFonts w:eastAsia="Times New Roman"/>
          <w:szCs w:val="24"/>
          <w:lang w:eastAsia="lv-LV"/>
        </w:rPr>
        <w:t xml:space="preserve"> tiek publicēta Rīgas valstspilsētas pašvaldības tīmekļvietnē </w:t>
      </w:r>
      <w:hyperlink r:id="rId14" w:history="1">
        <w:r w:rsidR="002F0AD0" w:rsidRPr="002F0AD0">
          <w:rPr>
            <w:rFonts w:eastAsia="Times New Roman"/>
            <w:color w:val="0563C1"/>
            <w:szCs w:val="24"/>
            <w:u w:val="single"/>
            <w:lang w:eastAsia="lv-LV"/>
          </w:rPr>
          <w:t>www.riga.lv</w:t>
        </w:r>
      </w:hyperlink>
      <w:r w:rsidR="002F0AD0" w:rsidRPr="002F0AD0">
        <w:rPr>
          <w:rFonts w:eastAsia="Times New Roman"/>
          <w:szCs w:val="24"/>
          <w:lang w:eastAsia="lv-LV"/>
        </w:rPr>
        <w:t xml:space="preserve">, sadaļā „Izsoles” un Iznomātāja tīmekļvietnē </w:t>
      </w:r>
      <w:hyperlink w:history="1">
        <w:r w:rsidR="002F0AD0" w:rsidRPr="002F0AD0">
          <w:rPr>
            <w:rFonts w:eastAsia="Calibri"/>
            <w:color w:val="0563C1"/>
            <w:szCs w:val="24"/>
            <w:u w:val="single"/>
          </w:rPr>
          <w:t>www.1slimnica.lv</w:t>
        </w:r>
      </w:hyperlink>
      <w:r w:rsidR="002F0AD0" w:rsidRPr="002F0AD0">
        <w:rPr>
          <w:rFonts w:eastAsia="Times New Roman"/>
          <w:szCs w:val="24"/>
          <w:lang w:eastAsia="lv-LV"/>
        </w:rPr>
        <w:t xml:space="preserve"> sadaļā „Par mums” → „Iepirkumi un izsoles” → „Izsoles”.</w:t>
      </w:r>
    </w:p>
    <w:p w14:paraId="177A3078" w14:textId="77777777" w:rsidR="002F0AD0" w:rsidRPr="002F0AD0" w:rsidRDefault="002F0AD0" w:rsidP="002F0AD0">
      <w:pPr>
        <w:widowControl w:val="0"/>
        <w:autoSpaceDE w:val="0"/>
        <w:autoSpaceDN w:val="0"/>
        <w:adjustRightInd w:val="0"/>
        <w:rPr>
          <w:rFonts w:eastAsia="Times New Roman"/>
          <w:szCs w:val="24"/>
          <w:lang w:eastAsia="lv-LV"/>
        </w:rPr>
      </w:pPr>
    </w:p>
    <w:p w14:paraId="45A225D0" w14:textId="77777777" w:rsidR="002F0AD0" w:rsidRPr="002F0AD0" w:rsidRDefault="002F0AD0" w:rsidP="002F0AD0">
      <w:pPr>
        <w:widowControl w:val="0"/>
        <w:autoSpaceDE w:val="0"/>
        <w:autoSpaceDN w:val="0"/>
        <w:adjustRightInd w:val="0"/>
        <w:rPr>
          <w:rFonts w:eastAsia="Times New Roman"/>
          <w:szCs w:val="24"/>
          <w:lang w:eastAsia="lv-LV"/>
        </w:rPr>
      </w:pPr>
      <w:r w:rsidRPr="002F0AD0">
        <w:rPr>
          <w:rFonts w:eastAsia="Times New Roman"/>
          <w:b/>
          <w:bCs/>
          <w:szCs w:val="24"/>
          <w:lang w:eastAsia="lv-LV"/>
        </w:rPr>
        <w:t>Pielikumi:</w:t>
      </w:r>
    </w:p>
    <w:p w14:paraId="78917B92" w14:textId="77777777" w:rsidR="002F0AD0" w:rsidRPr="002F0AD0" w:rsidRDefault="002F0AD0" w:rsidP="002F0AD0">
      <w:pPr>
        <w:widowControl w:val="0"/>
        <w:autoSpaceDE w:val="0"/>
        <w:autoSpaceDN w:val="0"/>
        <w:adjustRightInd w:val="0"/>
        <w:rPr>
          <w:rFonts w:eastAsia="Times New Roman"/>
          <w:szCs w:val="24"/>
          <w:lang w:eastAsia="lv-LV"/>
        </w:rPr>
      </w:pPr>
      <w:r w:rsidRPr="002F0AD0">
        <w:rPr>
          <w:rFonts w:eastAsia="Times New Roman"/>
          <w:i/>
          <w:iCs/>
          <w:szCs w:val="24"/>
          <w:lang w:eastAsia="lv-LV"/>
        </w:rPr>
        <w:t>1.pielikums</w:t>
      </w:r>
      <w:r w:rsidRPr="002F0AD0">
        <w:rPr>
          <w:rFonts w:eastAsia="Times New Roman"/>
          <w:szCs w:val="24"/>
          <w:lang w:eastAsia="lv-LV"/>
        </w:rPr>
        <w:t xml:space="preserve"> – pieteikuma paraugs dalībai izsolē; </w:t>
      </w:r>
    </w:p>
    <w:p w14:paraId="003E762C" w14:textId="77777777" w:rsidR="002F0AD0" w:rsidRPr="002F0AD0" w:rsidRDefault="002F0AD0" w:rsidP="002F0AD0">
      <w:pPr>
        <w:widowControl w:val="0"/>
        <w:autoSpaceDE w:val="0"/>
        <w:autoSpaceDN w:val="0"/>
        <w:adjustRightInd w:val="0"/>
        <w:rPr>
          <w:rFonts w:eastAsia="Times New Roman"/>
          <w:szCs w:val="24"/>
          <w:lang w:eastAsia="lv-LV"/>
        </w:rPr>
      </w:pPr>
      <w:r w:rsidRPr="002F0AD0">
        <w:rPr>
          <w:rFonts w:eastAsia="Times New Roman"/>
          <w:i/>
          <w:iCs/>
          <w:szCs w:val="24"/>
          <w:lang w:eastAsia="lv-LV"/>
        </w:rPr>
        <w:t>2.pielikums</w:t>
      </w:r>
      <w:r w:rsidRPr="002F0AD0">
        <w:rPr>
          <w:rFonts w:eastAsia="Times New Roman"/>
          <w:szCs w:val="24"/>
          <w:lang w:eastAsia="lv-LV"/>
        </w:rPr>
        <w:t xml:space="preserve"> – nekustamā īpašuma nomas līguma projekts; </w:t>
      </w:r>
    </w:p>
    <w:p w14:paraId="77481946" w14:textId="77777777" w:rsidR="002F0AD0" w:rsidRPr="002F0AD0" w:rsidRDefault="002F0AD0" w:rsidP="002F0AD0">
      <w:pPr>
        <w:widowControl w:val="0"/>
        <w:autoSpaceDE w:val="0"/>
        <w:autoSpaceDN w:val="0"/>
        <w:adjustRightInd w:val="0"/>
        <w:rPr>
          <w:rFonts w:eastAsia="Times New Roman"/>
          <w:szCs w:val="24"/>
          <w:lang w:eastAsia="lv-LV"/>
        </w:rPr>
      </w:pPr>
      <w:r w:rsidRPr="002F0AD0">
        <w:rPr>
          <w:rFonts w:eastAsia="Times New Roman"/>
          <w:i/>
          <w:iCs/>
          <w:szCs w:val="24"/>
          <w:lang w:eastAsia="lv-LV"/>
        </w:rPr>
        <w:t>3.pielikums</w:t>
      </w:r>
      <w:r w:rsidRPr="002F0AD0">
        <w:rPr>
          <w:rFonts w:eastAsia="Times New Roman"/>
          <w:szCs w:val="24"/>
          <w:lang w:eastAsia="lv-LV"/>
        </w:rPr>
        <w:t xml:space="preserve"> – nomas objekta attēli.</w:t>
      </w:r>
    </w:p>
    <w:p w14:paraId="23FE817A" w14:textId="77777777" w:rsidR="002F0AD0" w:rsidRPr="002F0AD0" w:rsidRDefault="002F0AD0" w:rsidP="002F0AD0">
      <w:pPr>
        <w:widowControl w:val="0"/>
        <w:autoSpaceDE w:val="0"/>
        <w:autoSpaceDN w:val="0"/>
        <w:adjustRightInd w:val="0"/>
        <w:rPr>
          <w:rFonts w:eastAsia="Times New Roman"/>
          <w:sz w:val="20"/>
          <w:szCs w:val="20"/>
          <w:lang w:eastAsia="lv-LV"/>
        </w:rPr>
      </w:pPr>
    </w:p>
    <w:p w14:paraId="75B9EE86" w14:textId="77777777" w:rsidR="002F0AD0" w:rsidRPr="002F0AD0" w:rsidRDefault="002F0AD0" w:rsidP="002F0AD0">
      <w:pPr>
        <w:widowControl w:val="0"/>
        <w:autoSpaceDE w:val="0"/>
        <w:autoSpaceDN w:val="0"/>
        <w:adjustRightInd w:val="0"/>
        <w:rPr>
          <w:rFonts w:eastAsia="Times New Roman"/>
          <w:sz w:val="20"/>
          <w:szCs w:val="20"/>
          <w:lang w:eastAsia="lv-LV"/>
        </w:rPr>
      </w:pPr>
    </w:p>
    <w:p w14:paraId="79007646" w14:textId="77777777" w:rsidR="002F0AD0" w:rsidRPr="002F0AD0" w:rsidRDefault="002F0AD0" w:rsidP="002F0AD0">
      <w:pPr>
        <w:widowControl w:val="0"/>
        <w:tabs>
          <w:tab w:val="right" w:pos="9639"/>
        </w:tabs>
        <w:autoSpaceDE w:val="0"/>
        <w:autoSpaceDN w:val="0"/>
        <w:adjustRightInd w:val="0"/>
        <w:rPr>
          <w:rFonts w:eastAsia="Times New Roman"/>
          <w:szCs w:val="24"/>
          <w:lang w:eastAsia="lv-LV"/>
        </w:rPr>
      </w:pPr>
      <w:r w:rsidRPr="002F0AD0">
        <w:rPr>
          <w:rFonts w:eastAsia="Times New Roman"/>
          <w:szCs w:val="24"/>
          <w:lang w:eastAsia="lv-LV"/>
        </w:rPr>
        <w:t xml:space="preserve">Nekustamā īpašuma </w:t>
      </w:r>
    </w:p>
    <w:p w14:paraId="21C65557" w14:textId="67A337AE" w:rsidR="002F0AD0" w:rsidRPr="002F0AD0" w:rsidRDefault="002F0AD0" w:rsidP="002F0AD0">
      <w:pPr>
        <w:widowControl w:val="0"/>
        <w:tabs>
          <w:tab w:val="left" w:pos="4820"/>
          <w:tab w:val="right" w:pos="9639"/>
        </w:tabs>
        <w:autoSpaceDE w:val="0"/>
        <w:autoSpaceDN w:val="0"/>
        <w:adjustRightInd w:val="0"/>
        <w:rPr>
          <w:rFonts w:eastAsia="Times New Roman"/>
          <w:szCs w:val="24"/>
          <w:lang w:eastAsia="lv-LV"/>
        </w:rPr>
      </w:pPr>
      <w:r w:rsidRPr="002F0AD0">
        <w:rPr>
          <w:rFonts w:eastAsia="Times New Roman"/>
          <w:szCs w:val="24"/>
          <w:lang w:eastAsia="lv-LV"/>
        </w:rPr>
        <w:t>iznomāšanas komisijas priekšsēdētāja</w:t>
      </w:r>
      <w:r>
        <w:rPr>
          <w:rFonts w:eastAsia="Times New Roman"/>
          <w:szCs w:val="24"/>
          <w:lang w:eastAsia="lv-LV"/>
        </w:rPr>
        <w:tab/>
      </w:r>
      <w:r w:rsidRPr="002F0AD0">
        <w:rPr>
          <w:rFonts w:eastAsia="Times New Roman"/>
          <w:i/>
          <w:iCs/>
          <w:sz w:val="20"/>
          <w:szCs w:val="20"/>
          <w:lang w:eastAsia="lv-LV"/>
        </w:rPr>
        <w:t>(personīgais paraksts)</w:t>
      </w:r>
      <w:r w:rsidRPr="002F0AD0">
        <w:rPr>
          <w:rFonts w:eastAsia="Times New Roman"/>
          <w:szCs w:val="24"/>
          <w:lang w:eastAsia="lv-LV"/>
        </w:rPr>
        <w:tab/>
        <w:t>Santa Divanovska</w:t>
      </w:r>
    </w:p>
    <w:sectPr w:rsidR="002F0AD0" w:rsidRPr="002F0AD0" w:rsidSect="00FF58E1">
      <w:footerReference w:type="default" r:id="rId15"/>
      <w:headerReference w:type="first" r:id="rId16"/>
      <w:type w:val="continuous"/>
      <w:pgSz w:w="12240" w:h="15840" w:code="1"/>
      <w:pgMar w:top="1134" w:right="1134" w:bottom="1134" w:left="1701" w:header="720" w:footer="2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AE85" w14:textId="77777777" w:rsidR="006B661B" w:rsidRDefault="006B661B" w:rsidP="002F0AD0">
      <w:r>
        <w:separator/>
      </w:r>
    </w:p>
  </w:endnote>
  <w:endnote w:type="continuationSeparator" w:id="0">
    <w:p w14:paraId="3ADF5B94" w14:textId="77777777" w:rsidR="006B661B" w:rsidRDefault="006B661B" w:rsidP="002F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060403"/>
      <w:docPartObj>
        <w:docPartGallery w:val="Page Numbers (Bottom of Page)"/>
        <w:docPartUnique/>
      </w:docPartObj>
    </w:sdtPr>
    <w:sdtEndPr>
      <w:rPr>
        <w:i/>
        <w:iCs/>
        <w:noProof/>
        <w:sz w:val="20"/>
        <w:szCs w:val="20"/>
      </w:rPr>
    </w:sdtEndPr>
    <w:sdtContent>
      <w:p w14:paraId="3133DE5A" w14:textId="2BFA1D4D" w:rsidR="002F0AD0" w:rsidRPr="002F0AD0" w:rsidRDefault="002F0AD0">
        <w:pPr>
          <w:pStyle w:val="Footer"/>
          <w:jc w:val="right"/>
          <w:rPr>
            <w:i/>
            <w:iCs/>
            <w:sz w:val="20"/>
            <w:szCs w:val="20"/>
          </w:rPr>
        </w:pPr>
        <w:r w:rsidRPr="002F0AD0">
          <w:rPr>
            <w:i/>
            <w:iCs/>
            <w:sz w:val="20"/>
            <w:szCs w:val="20"/>
          </w:rPr>
          <w:fldChar w:fldCharType="begin"/>
        </w:r>
        <w:r w:rsidRPr="002F0AD0">
          <w:rPr>
            <w:i/>
            <w:iCs/>
            <w:sz w:val="20"/>
            <w:szCs w:val="20"/>
          </w:rPr>
          <w:instrText xml:space="preserve"> PAGE   \* MERGEFORMAT </w:instrText>
        </w:r>
        <w:r w:rsidRPr="002F0AD0">
          <w:rPr>
            <w:i/>
            <w:iCs/>
            <w:sz w:val="20"/>
            <w:szCs w:val="20"/>
          </w:rPr>
          <w:fldChar w:fldCharType="separate"/>
        </w:r>
        <w:r w:rsidRPr="002F0AD0">
          <w:rPr>
            <w:i/>
            <w:iCs/>
            <w:noProof/>
            <w:sz w:val="20"/>
            <w:szCs w:val="20"/>
          </w:rPr>
          <w:t>2</w:t>
        </w:r>
        <w:r w:rsidRPr="002F0AD0">
          <w:rPr>
            <w:i/>
            <w:iCs/>
            <w:noProof/>
            <w:sz w:val="20"/>
            <w:szCs w:val="20"/>
          </w:rPr>
          <w:fldChar w:fldCharType="end"/>
        </w:r>
      </w:p>
    </w:sdtContent>
  </w:sdt>
  <w:p w14:paraId="6196E0C8" w14:textId="77777777" w:rsidR="002F0AD0" w:rsidRDefault="002F0AD0">
    <w:pPr>
      <w:pStyle w:val="Footer"/>
    </w:pPr>
  </w:p>
  <w:p w14:paraId="60BBD7CB" w14:textId="77777777" w:rsidR="00A01471" w:rsidRDefault="00A01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1CB3" w14:textId="77777777" w:rsidR="006B661B" w:rsidRDefault="006B661B" w:rsidP="002F0AD0">
      <w:r>
        <w:separator/>
      </w:r>
    </w:p>
  </w:footnote>
  <w:footnote w:type="continuationSeparator" w:id="0">
    <w:p w14:paraId="38B9F719" w14:textId="77777777" w:rsidR="006B661B" w:rsidRDefault="006B661B" w:rsidP="002F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A330" w14:textId="77777777" w:rsidR="002F0AD0" w:rsidRPr="002F0AD0" w:rsidRDefault="002F0AD0" w:rsidP="002F0AD0">
    <w:pPr>
      <w:suppressAutoHyphens/>
      <w:autoSpaceDN w:val="0"/>
      <w:textAlignment w:val="baseline"/>
      <w:rPr>
        <w:rFonts w:ascii="Calibri" w:eastAsia="Calibri" w:hAnsi="Calibri"/>
        <w:sz w:val="22"/>
        <w:szCs w:val="22"/>
      </w:rPr>
    </w:pPr>
    <w:r w:rsidRPr="002F0AD0">
      <w:rPr>
        <w:rFonts w:ascii="Calibri" w:eastAsia="Calibri" w:hAnsi="Calibri"/>
        <w:noProof/>
        <w:sz w:val="22"/>
        <w:szCs w:val="22"/>
      </w:rPr>
      <w:drawing>
        <wp:anchor distT="0" distB="0" distL="114300" distR="114300" simplePos="0" relativeHeight="251659264" behindDoc="1" locked="0" layoutInCell="1" allowOverlap="1" wp14:anchorId="15261368" wp14:editId="70C33A12">
          <wp:simplePos x="0" y="0"/>
          <wp:positionH relativeFrom="margin">
            <wp:posOffset>1285875</wp:posOffset>
          </wp:positionH>
          <wp:positionV relativeFrom="paragraph">
            <wp:posOffset>-323853</wp:posOffset>
          </wp:positionV>
          <wp:extent cx="2943225" cy="1047746"/>
          <wp:effectExtent l="0" t="0" r="9525" b="4"/>
          <wp:wrapNone/>
          <wp:docPr id="879299528" name="Picture 8792995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43225" cy="1047746"/>
                  </a:xfrm>
                  <a:prstGeom prst="rect">
                    <a:avLst/>
                  </a:prstGeom>
                  <a:noFill/>
                  <a:ln>
                    <a:noFill/>
                    <a:prstDash/>
                  </a:ln>
                </pic:spPr>
              </pic:pic>
            </a:graphicData>
          </a:graphic>
        </wp:anchor>
      </w:drawing>
    </w:r>
  </w:p>
  <w:p w14:paraId="7FFF63C4" w14:textId="77777777" w:rsidR="002F0AD0" w:rsidRPr="002F0AD0" w:rsidRDefault="002F0AD0" w:rsidP="002F0AD0">
    <w:pPr>
      <w:suppressAutoHyphens/>
      <w:autoSpaceDN w:val="0"/>
      <w:jc w:val="center"/>
      <w:textAlignment w:val="baseline"/>
      <w:rPr>
        <w:rFonts w:eastAsia="Times New Roman"/>
        <w:sz w:val="18"/>
        <w:szCs w:val="18"/>
      </w:rPr>
    </w:pPr>
  </w:p>
  <w:p w14:paraId="03A355CF" w14:textId="77777777" w:rsidR="002F0AD0" w:rsidRPr="002F0AD0" w:rsidRDefault="002F0AD0" w:rsidP="002F0AD0">
    <w:pPr>
      <w:suppressAutoHyphens/>
      <w:autoSpaceDN w:val="0"/>
      <w:jc w:val="center"/>
      <w:textAlignment w:val="baseline"/>
      <w:rPr>
        <w:rFonts w:eastAsia="Times New Roman"/>
        <w:sz w:val="18"/>
        <w:szCs w:val="18"/>
      </w:rPr>
    </w:pPr>
  </w:p>
  <w:p w14:paraId="2C1FA690" w14:textId="77777777" w:rsidR="002F0AD0" w:rsidRPr="002F0AD0" w:rsidRDefault="002F0AD0" w:rsidP="002F0AD0">
    <w:pPr>
      <w:suppressAutoHyphens/>
      <w:autoSpaceDN w:val="0"/>
      <w:jc w:val="center"/>
      <w:textAlignment w:val="baseline"/>
      <w:rPr>
        <w:rFonts w:eastAsia="Times New Roman"/>
        <w:sz w:val="18"/>
        <w:szCs w:val="18"/>
      </w:rPr>
    </w:pPr>
  </w:p>
  <w:p w14:paraId="5545BD46" w14:textId="77777777" w:rsidR="002F0AD0" w:rsidRPr="002F0AD0" w:rsidRDefault="002F0AD0" w:rsidP="002F0AD0">
    <w:pPr>
      <w:suppressAutoHyphens/>
      <w:autoSpaceDN w:val="0"/>
      <w:jc w:val="center"/>
      <w:textAlignment w:val="baseline"/>
      <w:rPr>
        <w:rFonts w:eastAsia="Times New Roman"/>
        <w:sz w:val="18"/>
        <w:szCs w:val="18"/>
      </w:rPr>
    </w:pPr>
  </w:p>
  <w:p w14:paraId="6F7B13E6" w14:textId="77777777" w:rsidR="002F0AD0" w:rsidRPr="002F0AD0" w:rsidRDefault="002F0AD0" w:rsidP="002F0AD0">
    <w:pPr>
      <w:suppressAutoHyphens/>
      <w:autoSpaceDN w:val="0"/>
      <w:jc w:val="center"/>
      <w:textAlignment w:val="baseline"/>
      <w:rPr>
        <w:rFonts w:eastAsia="Calibri"/>
        <w:bCs/>
        <w:color w:val="C00000"/>
        <w:sz w:val="18"/>
        <w:szCs w:val="18"/>
      </w:rPr>
    </w:pPr>
    <w:r w:rsidRPr="002F0AD0">
      <w:rPr>
        <w:rFonts w:eastAsia="Calibri"/>
        <w:bCs/>
        <w:color w:val="C00000"/>
        <w:sz w:val="18"/>
        <w:szCs w:val="18"/>
      </w:rPr>
      <w:t>SIA „Rīgas 1.slimnīca”, reģistrācijas Nr.40003439279, juridiskā adrese: Bruņinieku ielā 5/k2, Rīgā, LV-1001,</w:t>
    </w:r>
  </w:p>
  <w:p w14:paraId="52516459" w14:textId="61C69D79" w:rsidR="002F0AD0" w:rsidRDefault="002F0AD0" w:rsidP="002F0AD0">
    <w:pPr>
      <w:suppressAutoHyphens/>
      <w:autoSpaceDN w:val="0"/>
      <w:jc w:val="center"/>
      <w:textAlignment w:val="baseline"/>
    </w:pPr>
    <w:r w:rsidRPr="002F0AD0">
      <w:rPr>
        <w:rFonts w:eastAsia="Calibri"/>
        <w:bCs/>
        <w:color w:val="C00000"/>
        <w:sz w:val="18"/>
        <w:szCs w:val="18"/>
      </w:rPr>
      <w:t xml:space="preserve">tālrunis: 67366375, fakss: 67315455, e-pasts: </w:t>
    </w:r>
    <w:hyperlink r:id="rId2" w:history="1">
      <w:r w:rsidRPr="002F0AD0">
        <w:rPr>
          <w:rFonts w:eastAsia="Calibri"/>
          <w:bCs/>
          <w:color w:val="C00000"/>
          <w:sz w:val="18"/>
          <w:szCs w:val="18"/>
        </w:rPr>
        <w:t>administracija@1slimnica.lv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81F"/>
    <w:multiLevelType w:val="multilevel"/>
    <w:tmpl w:val="2F9030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0130EA"/>
    <w:multiLevelType w:val="multilevel"/>
    <w:tmpl w:val="591016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74101A"/>
    <w:multiLevelType w:val="hybridMultilevel"/>
    <w:tmpl w:val="05365FAE"/>
    <w:lvl w:ilvl="0" w:tplc="F9F26728">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6D6456"/>
    <w:multiLevelType w:val="multilevel"/>
    <w:tmpl w:val="A65E1400"/>
    <w:lvl w:ilvl="0">
      <w:start w:val="1"/>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500317"/>
    <w:multiLevelType w:val="multilevel"/>
    <w:tmpl w:val="8AF6763E"/>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03655"/>
    <w:multiLevelType w:val="hybridMultilevel"/>
    <w:tmpl w:val="0D5E2D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883915"/>
    <w:multiLevelType w:val="multilevel"/>
    <w:tmpl w:val="03DC6F1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1211" w:hanging="360"/>
      </w:pPr>
      <w:rPr>
        <w:rFonts w:ascii="Times New Roman" w:eastAsia="Calibri" w:hAnsi="Times New Roman" w:cs="Times New Roman"/>
        <w:b w:val="0"/>
      </w:rPr>
    </w:lvl>
    <w:lvl w:ilvl="2">
      <w:start w:val="1"/>
      <w:numFmt w:val="decimal"/>
      <w:isLgl/>
      <w:lvlText w:val="%1.%2.%3."/>
      <w:lvlJc w:val="left"/>
      <w:pPr>
        <w:ind w:left="681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871956"/>
    <w:multiLevelType w:val="hybridMultilevel"/>
    <w:tmpl w:val="84B47DF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992DE6"/>
    <w:multiLevelType w:val="multilevel"/>
    <w:tmpl w:val="106412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AB1465"/>
    <w:multiLevelType w:val="multilevel"/>
    <w:tmpl w:val="250EDB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BC0C71"/>
    <w:multiLevelType w:val="multilevel"/>
    <w:tmpl w:val="EDC06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5C0CE9"/>
    <w:multiLevelType w:val="hybridMultilevel"/>
    <w:tmpl w:val="D9C6264E"/>
    <w:lvl w:ilvl="0" w:tplc="503ED4A2">
      <w:start w:val="1"/>
      <w:numFmt w:val="bullet"/>
      <w:lvlText w:val="-"/>
      <w:lvlJc w:val="left"/>
      <w:pPr>
        <w:ind w:left="2061" w:hanging="360"/>
      </w:pPr>
      <w:rPr>
        <w:rFonts w:ascii="Times New Roman" w:eastAsia="Calibri"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13" w15:restartNumberingAfterBreak="0">
    <w:nsid w:val="74FB1E86"/>
    <w:multiLevelType w:val="multilevel"/>
    <w:tmpl w:val="2F0A0D84"/>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324D3F"/>
    <w:multiLevelType w:val="multilevel"/>
    <w:tmpl w:val="7104495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241061912">
    <w:abstractNumId w:val="13"/>
  </w:num>
  <w:num w:numId="2" w16cid:durableId="385564406">
    <w:abstractNumId w:val="11"/>
  </w:num>
  <w:num w:numId="3" w16cid:durableId="1129359">
    <w:abstractNumId w:val="5"/>
  </w:num>
  <w:num w:numId="4" w16cid:durableId="610818313">
    <w:abstractNumId w:val="2"/>
  </w:num>
  <w:num w:numId="5" w16cid:durableId="1982417887">
    <w:abstractNumId w:val="10"/>
  </w:num>
  <w:num w:numId="6" w16cid:durableId="974137545">
    <w:abstractNumId w:val="6"/>
  </w:num>
  <w:num w:numId="7" w16cid:durableId="1918008112">
    <w:abstractNumId w:val="12"/>
  </w:num>
  <w:num w:numId="8" w16cid:durableId="1049455942">
    <w:abstractNumId w:val="8"/>
  </w:num>
  <w:num w:numId="9" w16cid:durableId="1499997415">
    <w:abstractNumId w:val="9"/>
  </w:num>
  <w:num w:numId="10" w16cid:durableId="2058238309">
    <w:abstractNumId w:val="3"/>
  </w:num>
  <w:num w:numId="11" w16cid:durableId="144514093">
    <w:abstractNumId w:val="7"/>
  </w:num>
  <w:num w:numId="12" w16cid:durableId="1133791390">
    <w:abstractNumId w:val="4"/>
  </w:num>
  <w:num w:numId="13" w16cid:durableId="1049375763">
    <w:abstractNumId w:val="0"/>
  </w:num>
  <w:num w:numId="14" w16cid:durableId="838233368">
    <w:abstractNumId w:val="14"/>
  </w:num>
  <w:num w:numId="15" w16cid:durableId="105627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D0"/>
    <w:rsid w:val="00015CE4"/>
    <w:rsid w:val="00074290"/>
    <w:rsid w:val="000821C3"/>
    <w:rsid w:val="000A7ED4"/>
    <w:rsid w:val="000C52B6"/>
    <w:rsid w:val="000D0ABC"/>
    <w:rsid w:val="000D7CAD"/>
    <w:rsid w:val="001A5567"/>
    <w:rsid w:val="001B1D6E"/>
    <w:rsid w:val="001D1C9F"/>
    <w:rsid w:val="001D44AE"/>
    <w:rsid w:val="001D69F9"/>
    <w:rsid w:val="002247D2"/>
    <w:rsid w:val="00293D57"/>
    <w:rsid w:val="002B4C02"/>
    <w:rsid w:val="002B60C6"/>
    <w:rsid w:val="002E335E"/>
    <w:rsid w:val="002E33BB"/>
    <w:rsid w:val="002F0AD0"/>
    <w:rsid w:val="00393191"/>
    <w:rsid w:val="003A0C6E"/>
    <w:rsid w:val="003D2F04"/>
    <w:rsid w:val="003E749C"/>
    <w:rsid w:val="00434514"/>
    <w:rsid w:val="00434FED"/>
    <w:rsid w:val="00447882"/>
    <w:rsid w:val="00457016"/>
    <w:rsid w:val="00463A17"/>
    <w:rsid w:val="004711FA"/>
    <w:rsid w:val="004B740A"/>
    <w:rsid w:val="00514EE5"/>
    <w:rsid w:val="0053223C"/>
    <w:rsid w:val="00577B45"/>
    <w:rsid w:val="005E3BD4"/>
    <w:rsid w:val="005F266B"/>
    <w:rsid w:val="00630C8C"/>
    <w:rsid w:val="0064524F"/>
    <w:rsid w:val="0065356A"/>
    <w:rsid w:val="00685378"/>
    <w:rsid w:val="006B661B"/>
    <w:rsid w:val="00704E03"/>
    <w:rsid w:val="00713BB0"/>
    <w:rsid w:val="00760C59"/>
    <w:rsid w:val="00774341"/>
    <w:rsid w:val="00781358"/>
    <w:rsid w:val="007E6E60"/>
    <w:rsid w:val="007F799E"/>
    <w:rsid w:val="0083644A"/>
    <w:rsid w:val="00847B59"/>
    <w:rsid w:val="008579D1"/>
    <w:rsid w:val="00875018"/>
    <w:rsid w:val="008B41EF"/>
    <w:rsid w:val="008C128B"/>
    <w:rsid w:val="0091132E"/>
    <w:rsid w:val="00927E10"/>
    <w:rsid w:val="00956DFE"/>
    <w:rsid w:val="009627D4"/>
    <w:rsid w:val="00965DD8"/>
    <w:rsid w:val="00966A04"/>
    <w:rsid w:val="00967F8F"/>
    <w:rsid w:val="009E1D5D"/>
    <w:rsid w:val="009E3C16"/>
    <w:rsid w:val="00A006D9"/>
    <w:rsid w:val="00A01471"/>
    <w:rsid w:val="00A12C09"/>
    <w:rsid w:val="00A542A1"/>
    <w:rsid w:val="00A57622"/>
    <w:rsid w:val="00AB55EA"/>
    <w:rsid w:val="00AD04A2"/>
    <w:rsid w:val="00AD5C37"/>
    <w:rsid w:val="00B0038F"/>
    <w:rsid w:val="00B37373"/>
    <w:rsid w:val="00B618E0"/>
    <w:rsid w:val="00B65A13"/>
    <w:rsid w:val="00BB012A"/>
    <w:rsid w:val="00C215E4"/>
    <w:rsid w:val="00C46800"/>
    <w:rsid w:val="00C51A10"/>
    <w:rsid w:val="00CE70E6"/>
    <w:rsid w:val="00CF3F0D"/>
    <w:rsid w:val="00CF5B17"/>
    <w:rsid w:val="00D202CC"/>
    <w:rsid w:val="00D32934"/>
    <w:rsid w:val="00D97DF4"/>
    <w:rsid w:val="00DA6D64"/>
    <w:rsid w:val="00DB0DBE"/>
    <w:rsid w:val="00DB77A2"/>
    <w:rsid w:val="00DC1EE7"/>
    <w:rsid w:val="00DD2F1D"/>
    <w:rsid w:val="00E17E55"/>
    <w:rsid w:val="00E57EB0"/>
    <w:rsid w:val="00E77E40"/>
    <w:rsid w:val="00EA2AEF"/>
    <w:rsid w:val="00ED6506"/>
    <w:rsid w:val="00EE1D0A"/>
    <w:rsid w:val="00F1276F"/>
    <w:rsid w:val="00F45C18"/>
    <w:rsid w:val="00F620F5"/>
    <w:rsid w:val="00F8711F"/>
    <w:rsid w:val="00FF58E1"/>
    <w:rsid w:val="00FF5A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F804"/>
  <w15:chartTrackingRefBased/>
  <w15:docId w15:val="{97CD5BA0-18A1-4AFE-B299-857E0FEB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50"/>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AD0"/>
    <w:rPr>
      <w:rFonts w:eastAsia="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AD0"/>
    <w:pPr>
      <w:tabs>
        <w:tab w:val="center" w:pos="4153"/>
        <w:tab w:val="right" w:pos="8306"/>
      </w:tabs>
    </w:pPr>
  </w:style>
  <w:style w:type="character" w:customStyle="1" w:styleId="HeaderChar">
    <w:name w:val="Header Char"/>
    <w:basedOn w:val="DefaultParagraphFont"/>
    <w:link w:val="Header"/>
    <w:uiPriority w:val="99"/>
    <w:rsid w:val="002F0AD0"/>
  </w:style>
  <w:style w:type="paragraph" w:styleId="Footer">
    <w:name w:val="footer"/>
    <w:basedOn w:val="Normal"/>
    <w:link w:val="FooterChar"/>
    <w:uiPriority w:val="99"/>
    <w:unhideWhenUsed/>
    <w:rsid w:val="002F0AD0"/>
    <w:pPr>
      <w:tabs>
        <w:tab w:val="center" w:pos="4153"/>
        <w:tab w:val="right" w:pos="8306"/>
      </w:tabs>
    </w:pPr>
  </w:style>
  <w:style w:type="character" w:customStyle="1" w:styleId="FooterChar">
    <w:name w:val="Footer Char"/>
    <w:basedOn w:val="DefaultParagraphFont"/>
    <w:link w:val="Footer"/>
    <w:uiPriority w:val="99"/>
    <w:rsid w:val="002F0AD0"/>
  </w:style>
  <w:style w:type="paragraph" w:styleId="ListParagraph">
    <w:name w:val="List Paragraph"/>
    <w:basedOn w:val="Normal"/>
    <w:uiPriority w:val="34"/>
    <w:qFormat/>
    <w:rsid w:val="00D32934"/>
    <w:pPr>
      <w:ind w:left="720"/>
      <w:contextualSpacing/>
    </w:pPr>
  </w:style>
  <w:style w:type="table" w:customStyle="1" w:styleId="TableGrid1">
    <w:name w:val="Table Grid1"/>
    <w:basedOn w:val="TableNormal"/>
    <w:next w:val="TableGrid"/>
    <w:uiPriority w:val="39"/>
    <w:rsid w:val="00015CE4"/>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CE4"/>
    <w:rPr>
      <w:color w:val="0563C1" w:themeColor="hyperlink"/>
      <w:u w:val="single"/>
    </w:rPr>
  </w:style>
  <w:style w:type="character" w:styleId="UnresolvedMention">
    <w:name w:val="Unresolved Mention"/>
    <w:basedOn w:val="DefaultParagraphFont"/>
    <w:uiPriority w:val="99"/>
    <w:semiHidden/>
    <w:unhideWhenUsed/>
    <w:rsid w:val="00015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rig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ta.divanovska@1slimnica.lv" TargetMode="External"/><Relationship Id="rId12" Type="http://schemas.openxmlformats.org/officeDocument/2006/relationships/hyperlink" Target="mailto:administracija@1slimnic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1slimnic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1slimnica.lv" TargetMode="External"/><Relationship Id="rId4" Type="http://schemas.openxmlformats.org/officeDocument/2006/relationships/webSettings" Target="webSettings.xml"/><Relationship Id="rId9" Type="http://schemas.openxmlformats.org/officeDocument/2006/relationships/hyperlink" Target="http://www.riga.lv" TargetMode="External"/><Relationship Id="rId14" Type="http://schemas.openxmlformats.org/officeDocument/2006/relationships/hyperlink" Target="http://www.riga.l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inistr&#257;cija@1slimnica.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12028</Words>
  <Characters>6857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Bekere</dc:creator>
  <cp:keywords/>
  <dc:description/>
  <cp:lastModifiedBy>Vlada Bekere</cp:lastModifiedBy>
  <cp:revision>3</cp:revision>
  <cp:lastPrinted>2024-12-27T09:20:00Z</cp:lastPrinted>
  <dcterms:created xsi:type="dcterms:W3CDTF">2026-05-27T08:15:00Z</dcterms:created>
  <dcterms:modified xsi:type="dcterms:W3CDTF">2026-05-27T08:16:00Z</dcterms:modified>
</cp:coreProperties>
</file>