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21.05.2026.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AMD-26-220-rs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Mazajā Klijānu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C4275C" w:rsidRPr="00692F15" w:rsidP="00C4275C" w14:paraId="682C67E3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 xml:space="preserve"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 un </w:t>
      </w:r>
      <w:r w:rsidRPr="000F5EB6">
        <w:rPr>
          <w:sz w:val="26"/>
          <w:szCs w:val="26"/>
          <w:lang w:val="lv-LV"/>
        </w:rPr>
        <w:t xml:space="preserve">SIA </w:t>
      </w:r>
      <w:r>
        <w:rPr>
          <w:sz w:val="26"/>
          <w:szCs w:val="26"/>
          <w:lang w:val="lv-LV"/>
        </w:rPr>
        <w:t>“</w:t>
      </w:r>
      <w:r w:rsidRPr="000F5EB6">
        <w:rPr>
          <w:sz w:val="26"/>
          <w:szCs w:val="26"/>
          <w:lang w:val="lv-LV"/>
        </w:rPr>
        <w:t>SC Consult</w:t>
      </w:r>
      <w:r>
        <w:rPr>
          <w:sz w:val="26"/>
          <w:szCs w:val="26"/>
          <w:lang w:val="lv-LV"/>
        </w:rPr>
        <w:t>”</w:t>
      </w:r>
      <w:r w:rsidRPr="000F5EB6">
        <w:rPr>
          <w:sz w:val="26"/>
          <w:szCs w:val="26"/>
          <w:lang w:val="lv-LV"/>
        </w:rPr>
        <w:t xml:space="preserve"> 20</w:t>
      </w:r>
      <w:r w:rsidRPr="007412C6">
        <w:rPr>
          <w:sz w:val="26"/>
          <w:szCs w:val="26"/>
          <w:lang w:val="lv-LV"/>
        </w:rPr>
        <w:t xml:space="preserve">.05.2026. iesniegumu par </w:t>
      </w:r>
      <w:r w:rsidRPr="00D2162D">
        <w:rPr>
          <w:sz w:val="26"/>
          <w:szCs w:val="26"/>
          <w:lang w:val="lv-LV"/>
        </w:rPr>
        <w:t>nepieciešamību pieslēgt objektu centralizētai ūdensapgādes un kanalizācijas sistēmām</w:t>
      </w:r>
      <w:r w:rsidRPr="007412C6">
        <w:rPr>
          <w:sz w:val="26"/>
          <w:szCs w:val="26"/>
          <w:lang w:val="lv-LV"/>
        </w:rPr>
        <w:t>:</w:t>
      </w:r>
    </w:p>
    <w:p w:rsidR="00C4275C" w:rsidRPr="007412C6" w:rsidP="00C4275C" w14:paraId="0A9A4B1B" w14:textId="77777777">
      <w:pPr>
        <w:ind w:firstLine="720"/>
        <w:jc w:val="both"/>
        <w:rPr>
          <w:sz w:val="26"/>
          <w:szCs w:val="26"/>
          <w:lang w:val="lv-LV"/>
        </w:rPr>
      </w:pPr>
    </w:p>
    <w:p w:rsidR="00C4275C" w:rsidRPr="007412C6" w:rsidP="00C4275C" w14:paraId="5C4003E7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 xml:space="preserve">1. Noteikt, ka </w:t>
      </w:r>
      <w:r>
        <w:rPr>
          <w:sz w:val="26"/>
          <w:szCs w:val="26"/>
          <w:lang w:val="lv-LV"/>
        </w:rPr>
        <w:t>no 26</w:t>
      </w:r>
      <w:r w:rsidRPr="007412C6">
        <w:rPr>
          <w:sz w:val="26"/>
          <w:szCs w:val="26"/>
          <w:lang w:val="lv-LV"/>
        </w:rPr>
        <w:t xml:space="preserve">.05.2026. </w:t>
      </w:r>
      <w:r>
        <w:rPr>
          <w:sz w:val="26"/>
          <w:szCs w:val="26"/>
          <w:lang w:val="lv-LV"/>
        </w:rPr>
        <w:t>līdz 03.06.</w:t>
      </w:r>
      <w:r w:rsidRPr="007412C6">
        <w:rPr>
          <w:sz w:val="26"/>
          <w:szCs w:val="26"/>
          <w:lang w:val="lv-LV"/>
        </w:rPr>
        <w:t>2026.</w:t>
      </w:r>
      <w:r>
        <w:rPr>
          <w:sz w:val="26"/>
          <w:szCs w:val="26"/>
          <w:lang w:val="lv-LV"/>
        </w:rPr>
        <w:t xml:space="preserve"> </w:t>
      </w:r>
      <w:r w:rsidRPr="007412C6">
        <w:rPr>
          <w:sz w:val="26"/>
          <w:szCs w:val="26"/>
          <w:lang w:val="lv-LV"/>
        </w:rPr>
        <w:t xml:space="preserve">tiks slēgta transportlīdzekļu satiksme </w:t>
      </w:r>
      <w:r>
        <w:rPr>
          <w:sz w:val="26"/>
          <w:szCs w:val="26"/>
          <w:lang w:val="lv-LV"/>
        </w:rPr>
        <w:t>Mazajā Klijānu ielā, Rīgā pie ēkas Mazajā Klijānu ielā</w:t>
      </w:r>
      <w:r w:rsidRPr="007412C6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6 </w:t>
      </w:r>
      <w:r w:rsidRPr="007412C6">
        <w:rPr>
          <w:sz w:val="26"/>
          <w:szCs w:val="26"/>
          <w:lang w:val="lv-LV"/>
        </w:rPr>
        <w:t>saskaņā ar satiksmes organizācijas shēmu (pielikumā).</w:t>
      </w:r>
    </w:p>
    <w:p w:rsidR="00C4275C" w:rsidRPr="007412C6" w:rsidP="00C4275C" w14:paraId="1EE29E7F" w14:textId="77777777">
      <w:pPr>
        <w:ind w:firstLine="720"/>
        <w:jc w:val="both"/>
        <w:rPr>
          <w:sz w:val="26"/>
          <w:szCs w:val="26"/>
          <w:lang w:val="lv-LV"/>
        </w:rPr>
      </w:pPr>
    </w:p>
    <w:p w:rsidR="00C4275C" w:rsidRPr="007412C6" w:rsidP="00C4275C" w14:paraId="76E71EFD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 xml:space="preserve">2. Par darbu veikšanu atbild </w:t>
      </w:r>
      <w:r w:rsidRPr="00E47C69">
        <w:rPr>
          <w:sz w:val="26"/>
          <w:szCs w:val="26"/>
          <w:lang w:val="lv-LV"/>
        </w:rPr>
        <w:t>SIA “</w:t>
      </w:r>
      <w:r w:rsidRPr="000F5EB6">
        <w:rPr>
          <w:sz w:val="26"/>
          <w:szCs w:val="26"/>
          <w:lang w:val="lv-LV"/>
        </w:rPr>
        <w:t>SC Consult</w:t>
      </w:r>
      <w:r w:rsidRPr="00E47C69">
        <w:rPr>
          <w:sz w:val="26"/>
          <w:szCs w:val="26"/>
          <w:lang w:val="lv-LV"/>
        </w:rPr>
        <w:t>”</w:t>
      </w:r>
      <w:r w:rsidRPr="007412C6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atbildīgais būvdarbu </w:t>
      </w:r>
      <w:r w:rsidRPr="007412C6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Miķelis Edvards Bulmanis </w:t>
      </w:r>
      <w:r w:rsidRPr="007412C6">
        <w:rPr>
          <w:sz w:val="26"/>
          <w:szCs w:val="26"/>
          <w:lang w:val="lv-LV"/>
        </w:rPr>
        <w:t xml:space="preserve">(tālrunis </w:t>
      </w:r>
      <w:r>
        <w:rPr>
          <w:sz w:val="26"/>
          <w:szCs w:val="26"/>
          <w:lang w:val="lv-LV"/>
        </w:rPr>
        <w:t>29208469</w:t>
      </w:r>
      <w:r w:rsidRPr="007412C6">
        <w:rPr>
          <w:sz w:val="26"/>
          <w:szCs w:val="26"/>
          <w:lang w:val="lv-LV"/>
        </w:rPr>
        <w:t xml:space="preserve">, e-pasts: </w:t>
      </w:r>
      <w:r>
        <w:rPr>
          <w:sz w:val="26"/>
          <w:szCs w:val="26"/>
          <w:lang w:val="lv-LV"/>
        </w:rPr>
        <w:t>info</w:t>
      </w:r>
      <w:r w:rsidRPr="00BF7016">
        <w:rPr>
          <w:sz w:val="26"/>
          <w:szCs w:val="26"/>
          <w:lang w:val="lv-LV"/>
        </w:rPr>
        <w:t>@</w:t>
      </w:r>
      <w:r>
        <w:rPr>
          <w:sz w:val="26"/>
          <w:szCs w:val="26"/>
          <w:lang w:val="lv-LV"/>
        </w:rPr>
        <w:t>scconsult</w:t>
      </w:r>
      <w:r w:rsidRPr="00BF7016">
        <w:rPr>
          <w:sz w:val="26"/>
          <w:szCs w:val="26"/>
          <w:lang w:val="lv-LV"/>
        </w:rPr>
        <w:t>.lv</w:t>
      </w:r>
      <w:r w:rsidRPr="007412C6">
        <w:rPr>
          <w:sz w:val="26"/>
          <w:szCs w:val="26"/>
          <w:lang w:val="lv-LV"/>
        </w:rPr>
        <w:t>).</w:t>
      </w:r>
    </w:p>
    <w:p w:rsidR="00C4275C" w:rsidRPr="007412C6" w:rsidP="00C4275C" w14:paraId="1B9CBA3C" w14:textId="77777777">
      <w:pPr>
        <w:ind w:firstLine="720"/>
        <w:jc w:val="both"/>
        <w:rPr>
          <w:sz w:val="26"/>
          <w:szCs w:val="26"/>
          <w:lang w:val="lv-LV"/>
        </w:rPr>
      </w:pPr>
    </w:p>
    <w:p w:rsidR="00C4275C" w:rsidRPr="007412C6" w:rsidP="00C4275C" w14:paraId="66A1600B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 xml:space="preserve">3. </w:t>
      </w:r>
      <w:r w:rsidRPr="000F5EB6">
        <w:rPr>
          <w:sz w:val="26"/>
          <w:szCs w:val="26"/>
          <w:lang w:val="lv-LV"/>
        </w:rPr>
        <w:t xml:space="preserve">SIA </w:t>
      </w:r>
      <w:r>
        <w:rPr>
          <w:sz w:val="26"/>
          <w:szCs w:val="26"/>
          <w:lang w:val="lv-LV"/>
        </w:rPr>
        <w:t>“</w:t>
      </w:r>
      <w:r w:rsidRPr="000F5EB6">
        <w:rPr>
          <w:sz w:val="26"/>
          <w:szCs w:val="26"/>
          <w:lang w:val="lv-LV"/>
        </w:rPr>
        <w:t>SC Consult</w:t>
      </w:r>
      <w:r>
        <w:rPr>
          <w:sz w:val="26"/>
          <w:szCs w:val="26"/>
          <w:lang w:val="lv-LV"/>
        </w:rPr>
        <w:t>”</w:t>
      </w:r>
      <w:r w:rsidRPr="007412C6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no 26</w:t>
      </w:r>
      <w:r w:rsidRPr="007412C6">
        <w:rPr>
          <w:sz w:val="26"/>
          <w:szCs w:val="26"/>
          <w:lang w:val="lv-LV"/>
        </w:rPr>
        <w:t xml:space="preserve">.05.2026. </w:t>
      </w:r>
      <w:r>
        <w:rPr>
          <w:sz w:val="26"/>
          <w:szCs w:val="26"/>
          <w:lang w:val="lv-LV"/>
        </w:rPr>
        <w:t>līdz 03.06.</w:t>
      </w:r>
      <w:r w:rsidRPr="007412C6">
        <w:rPr>
          <w:sz w:val="26"/>
          <w:szCs w:val="26"/>
          <w:lang w:val="lv-LV"/>
        </w:rPr>
        <w:t>2026.</w:t>
      </w:r>
      <w:r>
        <w:rPr>
          <w:sz w:val="26"/>
          <w:szCs w:val="26"/>
          <w:lang w:val="lv-LV"/>
        </w:rPr>
        <w:t xml:space="preserve"> Mazajā Klijānu ielā, Rīgā</w:t>
      </w:r>
      <w:r w:rsidRPr="007412C6">
        <w:rPr>
          <w:sz w:val="26"/>
          <w:szCs w:val="26"/>
          <w:lang w:val="lv-LV"/>
        </w:rPr>
        <w:t xml:space="preserve"> nodrošināt:</w:t>
      </w:r>
    </w:p>
    <w:p w:rsidR="00C4275C" w:rsidP="00C4275C" w14:paraId="57EE7470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>3.1. ceļa zīmju izvietošanu saskaņā ar satiksmes organizācijas shēm</w:t>
      </w:r>
      <w:r>
        <w:rPr>
          <w:sz w:val="26"/>
          <w:szCs w:val="26"/>
          <w:lang w:val="lv-LV"/>
        </w:rPr>
        <w:t>u</w:t>
      </w:r>
      <w:r w:rsidRPr="007412C6">
        <w:rPr>
          <w:sz w:val="26"/>
          <w:szCs w:val="26"/>
          <w:lang w:val="lv-LV"/>
        </w:rPr>
        <w:t xml:space="preserve"> (pielikumā);</w:t>
      </w:r>
    </w:p>
    <w:p w:rsidR="00C4275C" w:rsidRPr="00BC23F5" w:rsidP="00C4275C" w14:paraId="71F5E2D9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C4275C" w:rsidRPr="007412C6" w:rsidP="00C4275C" w14:paraId="010C89D5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3</w:t>
      </w:r>
      <w:r w:rsidRPr="007412C6">
        <w:rPr>
          <w:sz w:val="26"/>
          <w:szCs w:val="26"/>
          <w:lang w:val="lv-LV"/>
        </w:rPr>
        <w:t>. nodrošināt iedzīvotāju un uzņēmumu (kuri atrodas minētajā ielas posmā) transportlīdzekļu piebraukšanu pie dzīvesvietas vai uzņēmuma;</w:t>
      </w:r>
    </w:p>
    <w:p w:rsidR="00C4275C" w:rsidRPr="007412C6" w:rsidP="00C4275C" w14:paraId="5910728A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4</w:t>
      </w:r>
      <w:r w:rsidRPr="007412C6">
        <w:rPr>
          <w:sz w:val="26"/>
          <w:szCs w:val="26"/>
          <w:lang w:val="lv-LV"/>
        </w:rPr>
        <w:t>. operatīvā transporta satiksmi;</w:t>
      </w:r>
    </w:p>
    <w:p w:rsidR="00C4275C" w:rsidRPr="007412C6" w:rsidP="00C4275C" w14:paraId="670700E2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5</w:t>
      </w:r>
      <w:r w:rsidRPr="007412C6">
        <w:rPr>
          <w:sz w:val="26"/>
          <w:szCs w:val="26"/>
          <w:lang w:val="lv-LV"/>
        </w:rPr>
        <w:t xml:space="preserve">. </w:t>
      </w:r>
      <w:r w:rsidRPr="00692F15">
        <w:rPr>
          <w:sz w:val="26"/>
          <w:szCs w:val="26"/>
          <w:lang w:val="lv-LV"/>
        </w:rPr>
        <w:t xml:space="preserve">ūdens un kanalizācijas tīklu pieslēgumu </w:t>
      </w:r>
      <w:r w:rsidRPr="007412C6">
        <w:rPr>
          <w:sz w:val="26"/>
          <w:szCs w:val="26"/>
          <w:lang w:val="lv-LV"/>
        </w:rPr>
        <w:t>darbu izpildi.</w:t>
      </w:r>
    </w:p>
    <w:p w:rsidR="00C4275C" w:rsidRPr="007412C6" w:rsidP="00C4275C" w14:paraId="12B9C0DC" w14:textId="77777777">
      <w:pPr>
        <w:ind w:firstLine="720"/>
        <w:jc w:val="both"/>
        <w:rPr>
          <w:sz w:val="26"/>
          <w:szCs w:val="26"/>
          <w:lang w:val="lv-LV"/>
        </w:rPr>
      </w:pPr>
    </w:p>
    <w:p w:rsidR="00C4275C" w:rsidRPr="007412C6" w:rsidP="00C4275C" w14:paraId="7B287AD4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 xml:space="preserve">4. Noteikt, ka transportlīdzekļu satiksmi </w:t>
      </w:r>
      <w:r>
        <w:rPr>
          <w:sz w:val="26"/>
          <w:szCs w:val="26"/>
          <w:lang w:val="lv-LV"/>
        </w:rPr>
        <w:t xml:space="preserve">Mazajā Klijānu ielā, Rīgā </w:t>
      </w:r>
      <w:r w:rsidRPr="007412C6">
        <w:rPr>
          <w:sz w:val="26"/>
          <w:szCs w:val="26"/>
          <w:lang w:val="lv-LV"/>
        </w:rPr>
        <w:t>var atjaunot pirms rīkojumā minētā laika, ja darbi tiek pabeigti ātrāk.</w:t>
      </w:r>
    </w:p>
    <w:p w:rsidR="00C4275C" w:rsidRPr="007412C6" w:rsidP="00C4275C" w14:paraId="5AFD1F16" w14:textId="77777777">
      <w:pPr>
        <w:ind w:firstLine="720"/>
        <w:jc w:val="both"/>
        <w:rPr>
          <w:sz w:val="26"/>
          <w:szCs w:val="26"/>
          <w:lang w:val="lv-LV"/>
        </w:rPr>
      </w:pPr>
    </w:p>
    <w:p w:rsidR="00C4275C" w:rsidRPr="007412C6" w:rsidP="00C4275C" w14:paraId="3B9E6370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C4275C" w:rsidRPr="007412C6" w:rsidP="00C4275C" w14:paraId="46598E5D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>Mazajā Klijānu ielā, Rīgā</w:t>
      </w:r>
      <w:r w:rsidRPr="007412C6">
        <w:rPr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C4275C" w:rsidRPr="00A612C8" w:rsidP="00C4275C" w14:paraId="74B754FB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C4275C" w:rsidRPr="00A612C8" w:rsidP="00C4275C" w14:paraId="38442129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753F8E68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035D30C1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0F5EB6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5542D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92F15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412C6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BF7016"/>
    <w:rsid w:val="00C02AEF"/>
    <w:rsid w:val="00C2204C"/>
    <w:rsid w:val="00C25BF2"/>
    <w:rsid w:val="00C26321"/>
    <w:rsid w:val="00C31D5D"/>
    <w:rsid w:val="00C4275C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162D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47C69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15EBF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1710</Words>
  <Characters>976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2026-05-21T08:35:00Z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Mazajā Klijānu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21.05.2026.</vt:lpwstr>
  </property>
  <property fmtid="{D5CDD505-2E9C-101B-9397-08002B2CF9AE}" pid="24" name="REG_NUMURS">
    <vt:lpwstr>AMD-26-220-rs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