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636C" w14:textId="77777777" w:rsidR="000461D8" w:rsidRDefault="000461D8">
      <w:pPr>
        <w:tabs>
          <w:tab w:val="left" w:pos="709"/>
        </w:tabs>
        <w:spacing w:after="0" w:line="240" w:lineRule="auto"/>
        <w:jc w:val="center"/>
        <w:outlineLvl w:val="0"/>
        <w:rPr>
          <w:rFonts w:ascii="Arial" w:eastAsia="Times New Roman" w:hAnsi="Arial" w:cs="Arial"/>
          <w:b/>
          <w:kern w:val="0"/>
          <w:sz w:val="24"/>
          <w:szCs w:val="24"/>
        </w:rPr>
      </w:pPr>
    </w:p>
    <w:p w14:paraId="632C3212" w14:textId="3399232A" w:rsidR="00684DFD" w:rsidRPr="00226878" w:rsidRDefault="009F4C24">
      <w:pPr>
        <w:tabs>
          <w:tab w:val="left" w:pos="709"/>
        </w:tabs>
        <w:spacing w:after="0" w:line="240" w:lineRule="auto"/>
        <w:jc w:val="center"/>
        <w:outlineLvl w:val="0"/>
        <w:rPr>
          <w:rFonts w:ascii="Arial" w:eastAsia="Times New Roman" w:hAnsi="Arial" w:cs="Arial"/>
          <w:b/>
          <w:kern w:val="0"/>
          <w:sz w:val="24"/>
          <w:szCs w:val="24"/>
        </w:rPr>
      </w:pPr>
      <w:r w:rsidRPr="00226878">
        <w:rPr>
          <w:rFonts w:ascii="Arial" w:eastAsia="Times New Roman" w:hAnsi="Arial" w:cs="Arial"/>
          <w:b/>
          <w:kern w:val="0"/>
          <w:sz w:val="24"/>
          <w:szCs w:val="24"/>
        </w:rPr>
        <w:t>ZEMES</w:t>
      </w:r>
      <w:r w:rsidR="00E63584" w:rsidRPr="00226878">
        <w:rPr>
          <w:rFonts w:ascii="Arial" w:eastAsia="Times New Roman" w:hAnsi="Arial" w:cs="Arial"/>
          <w:b/>
          <w:kern w:val="0"/>
          <w:sz w:val="24"/>
          <w:szCs w:val="24"/>
        </w:rPr>
        <w:t xml:space="preserve"> NOMAS LĪGUMS</w:t>
      </w:r>
    </w:p>
    <w:p w14:paraId="7D556E62" w14:textId="51789DB6" w:rsidR="002E2B2B" w:rsidRPr="00C8370F" w:rsidRDefault="002E2B2B">
      <w:pPr>
        <w:tabs>
          <w:tab w:val="left" w:pos="709"/>
        </w:tabs>
        <w:spacing w:after="0" w:line="240" w:lineRule="auto"/>
        <w:jc w:val="center"/>
        <w:outlineLvl w:val="0"/>
        <w:rPr>
          <w:rFonts w:ascii="Arial" w:eastAsia="Times New Roman" w:hAnsi="Arial" w:cs="Arial"/>
          <w:bCs/>
          <w:kern w:val="0"/>
        </w:rPr>
      </w:pPr>
      <w:r w:rsidRPr="00C8370F">
        <w:rPr>
          <w:rFonts w:ascii="Arial" w:hAnsi="Arial" w:cs="Arial"/>
          <w:b/>
          <w:bCs/>
        </w:rPr>
        <w:t xml:space="preserve">Nr. </w:t>
      </w:r>
      <w:r w:rsidRPr="00C8370F">
        <w:rPr>
          <w:rFonts w:ascii="Arial" w:hAnsi="Arial" w:cs="Arial"/>
          <w:i/>
          <w:iCs/>
        </w:rPr>
        <w:t>skatāms pievienotajā datnē</w:t>
      </w:r>
    </w:p>
    <w:p w14:paraId="632C3213" w14:textId="77777777" w:rsidR="00684DFD" w:rsidRPr="00C8370F" w:rsidRDefault="00684DFD">
      <w:pPr>
        <w:tabs>
          <w:tab w:val="left" w:pos="709"/>
        </w:tabs>
        <w:spacing w:after="0" w:line="240" w:lineRule="auto"/>
        <w:rPr>
          <w:rFonts w:ascii="Arial" w:eastAsia="Times New Roman" w:hAnsi="Arial" w:cs="Arial"/>
          <w:kern w:val="0"/>
        </w:rPr>
      </w:pPr>
    </w:p>
    <w:p w14:paraId="632C3215" w14:textId="218AAFA5" w:rsidR="00684DFD" w:rsidRPr="00C8370F" w:rsidRDefault="00E63584" w:rsidP="00540994">
      <w:pPr>
        <w:spacing w:after="0" w:line="240" w:lineRule="auto"/>
        <w:rPr>
          <w:rFonts w:ascii="Arial" w:hAnsi="Arial" w:cs="Arial"/>
        </w:rPr>
      </w:pPr>
      <w:r w:rsidRPr="00C8370F">
        <w:rPr>
          <w:rFonts w:ascii="Arial" w:eastAsia="Times New Roman" w:hAnsi="Arial" w:cs="Arial"/>
          <w:kern w:val="0"/>
        </w:rPr>
        <w:t xml:space="preserve">Rīgā </w:t>
      </w:r>
      <w:r w:rsidRPr="00C8370F">
        <w:rPr>
          <w:rFonts w:ascii="Arial" w:eastAsia="Times New Roman" w:hAnsi="Arial" w:cs="Arial"/>
          <w:kern w:val="0"/>
        </w:rPr>
        <w:tab/>
        <w:t xml:space="preserve">                                                                    </w:t>
      </w:r>
      <w:r w:rsidR="00537F8F" w:rsidRPr="00C8370F">
        <w:rPr>
          <w:rFonts w:ascii="Arial" w:eastAsia="Times New Roman" w:hAnsi="Arial" w:cs="Arial"/>
          <w:kern w:val="0"/>
        </w:rPr>
        <w:tab/>
      </w:r>
      <w:r w:rsidR="002E2B2B" w:rsidRPr="00C8370F">
        <w:rPr>
          <w:rFonts w:ascii="Arial" w:eastAsia="Times New Roman" w:hAnsi="Arial" w:cs="Arial"/>
          <w:kern w:val="0"/>
        </w:rPr>
        <w:t xml:space="preserve">           </w:t>
      </w:r>
      <w:r w:rsidR="00087D3E" w:rsidRPr="00C8370F">
        <w:rPr>
          <w:rFonts w:ascii="Arial" w:eastAsia="Times New Roman" w:hAnsi="Arial" w:cs="Arial"/>
          <w:kern w:val="0"/>
        </w:rPr>
        <w:t xml:space="preserve">                 </w:t>
      </w:r>
      <w:r w:rsidR="002E2B2B" w:rsidRPr="00C8370F">
        <w:rPr>
          <w:rFonts w:ascii="Arial" w:eastAsia="Times New Roman" w:hAnsi="Arial" w:cs="Arial"/>
          <w:i/>
          <w:iCs/>
          <w:kern w:val="0"/>
        </w:rPr>
        <w:t>D</w:t>
      </w:r>
      <w:r w:rsidR="00540994" w:rsidRPr="00C8370F">
        <w:rPr>
          <w:rFonts w:ascii="Arial" w:eastAsia="Times New Roman" w:hAnsi="Arial" w:cs="Arial"/>
          <w:i/>
          <w:iCs/>
          <w:kern w:val="0"/>
        </w:rPr>
        <w:t>atums skatāms laika zīmogā</w:t>
      </w:r>
    </w:p>
    <w:p w14:paraId="632C3216" w14:textId="77777777" w:rsidR="00684DFD" w:rsidRPr="00683ACF" w:rsidRDefault="00684DFD">
      <w:pPr>
        <w:tabs>
          <w:tab w:val="left" w:pos="709"/>
        </w:tabs>
        <w:spacing w:after="0" w:line="240" w:lineRule="auto"/>
        <w:jc w:val="both"/>
        <w:rPr>
          <w:rFonts w:ascii="Arial" w:eastAsia="Times New Roman" w:hAnsi="Arial" w:cs="Arial"/>
          <w:kern w:val="0"/>
        </w:rPr>
      </w:pPr>
    </w:p>
    <w:p w14:paraId="1D38D34F" w14:textId="1EBE87E1" w:rsidR="00D5506D" w:rsidRPr="00683ACF" w:rsidRDefault="00D5506D" w:rsidP="00D5506D">
      <w:pPr>
        <w:tabs>
          <w:tab w:val="left" w:pos="709"/>
        </w:tabs>
        <w:jc w:val="both"/>
        <w:rPr>
          <w:rFonts w:ascii="Arial" w:hAnsi="Arial" w:cs="Arial"/>
        </w:rPr>
      </w:pPr>
      <w:r w:rsidRPr="00683ACF">
        <w:rPr>
          <w:rFonts w:ascii="Arial" w:hAnsi="Arial" w:cs="Arial"/>
          <w:b/>
        </w:rPr>
        <w:t>SIA “Rīgas meži”</w:t>
      </w:r>
      <w:r w:rsidRPr="00683ACF">
        <w:rPr>
          <w:rFonts w:ascii="Arial" w:hAnsi="Arial" w:cs="Arial"/>
        </w:rPr>
        <w:t>, Reģ.Nr.40003982628, juridiskā adrese: Ojāra Vācieša iela 6 k-1, Rīgā, LV-1004, tās valdes priekšsēdētājas Anitas Skudras personā, kura rīkojas pamatojoties uz SIA “Rīgas meži” statūtu un uz</w:t>
      </w:r>
      <w:r w:rsidRPr="00683ACF">
        <w:rPr>
          <w:rFonts w:ascii="Arial" w:eastAsia="Arial" w:hAnsi="Arial" w:cs="Arial"/>
        </w:rPr>
        <w:t xml:space="preserve"> </w:t>
      </w:r>
      <w:r w:rsidR="00A535FD" w:rsidRPr="00A535FD">
        <w:rPr>
          <w:rFonts w:ascii="Arial" w:hAnsi="Arial" w:cs="Arial"/>
          <w:bCs/>
        </w:rPr>
        <w:t>20.02.2025.</w:t>
      </w:r>
      <w:r w:rsidRPr="00683ACF">
        <w:rPr>
          <w:rFonts w:ascii="Arial" w:hAnsi="Arial" w:cs="Arial"/>
          <w:bCs/>
        </w:rPr>
        <w:t xml:space="preserve"> </w:t>
      </w:r>
      <w:r w:rsidRPr="00683ACF">
        <w:rPr>
          <w:rFonts w:ascii="Arial" w:eastAsia="Arial" w:hAnsi="Arial" w:cs="Arial"/>
        </w:rPr>
        <w:t xml:space="preserve">pilnvaras Nr. </w:t>
      </w:r>
      <w:r w:rsidR="0008620F" w:rsidRPr="0008620F">
        <w:rPr>
          <w:rFonts w:ascii="Arial" w:hAnsi="Arial" w:cs="Arial"/>
          <w:bCs/>
        </w:rPr>
        <w:t>PV-25-19</w:t>
      </w:r>
      <w:r w:rsidRPr="00683ACF">
        <w:rPr>
          <w:rFonts w:ascii="Arial" w:hAnsi="Arial" w:cs="Arial"/>
          <w:bCs/>
        </w:rPr>
        <w:t xml:space="preserve"> </w:t>
      </w:r>
      <w:r w:rsidRPr="00683ACF">
        <w:rPr>
          <w:rFonts w:ascii="Arial" w:eastAsia="Arial" w:hAnsi="Arial" w:cs="Arial"/>
        </w:rPr>
        <w:t xml:space="preserve">pamata </w:t>
      </w:r>
      <w:r w:rsidRPr="00683ACF">
        <w:rPr>
          <w:rFonts w:ascii="Arial" w:hAnsi="Arial" w:cs="Arial"/>
        </w:rPr>
        <w:t xml:space="preserve">(turpmāk – </w:t>
      </w:r>
      <w:r w:rsidRPr="00683ACF">
        <w:rPr>
          <w:rFonts w:ascii="Arial" w:hAnsi="Arial" w:cs="Arial"/>
          <w:b/>
        </w:rPr>
        <w:t>Iznomātājs</w:t>
      </w:r>
      <w:r w:rsidRPr="00683ACF">
        <w:rPr>
          <w:rFonts w:ascii="Arial" w:hAnsi="Arial" w:cs="Arial"/>
          <w:bCs/>
        </w:rPr>
        <w:t>)</w:t>
      </w:r>
      <w:r w:rsidRPr="00683ACF">
        <w:rPr>
          <w:rFonts w:ascii="Arial" w:hAnsi="Arial" w:cs="Arial"/>
        </w:rPr>
        <w:t xml:space="preserve">, no vienas puses, un </w:t>
      </w:r>
    </w:p>
    <w:p w14:paraId="6BA48895" w14:textId="019D5D26" w:rsidR="00D5506D" w:rsidRPr="00683ACF" w:rsidRDefault="00D5506D" w:rsidP="00123AD0">
      <w:pPr>
        <w:jc w:val="both"/>
        <w:rPr>
          <w:rFonts w:ascii="Arial" w:hAnsi="Arial" w:cs="Arial"/>
        </w:rPr>
      </w:pPr>
      <w:r w:rsidRPr="00683ACF">
        <w:rPr>
          <w:rFonts w:ascii="Arial" w:hAnsi="Arial" w:cs="Arial"/>
          <w:b/>
          <w:highlight w:val="lightGray"/>
        </w:rPr>
        <w:t>______________</w:t>
      </w:r>
      <w:r w:rsidRPr="00683ACF">
        <w:rPr>
          <w:rFonts w:ascii="Arial" w:hAnsi="Arial" w:cs="Arial"/>
          <w:highlight w:val="lightGray"/>
        </w:rPr>
        <w:t>,</w:t>
      </w:r>
      <w:r w:rsidRPr="00683ACF">
        <w:rPr>
          <w:rFonts w:ascii="Arial" w:hAnsi="Arial" w:cs="Arial"/>
        </w:rPr>
        <w:t xml:space="preserve"> </w:t>
      </w:r>
      <w:proofErr w:type="spellStart"/>
      <w:r w:rsidRPr="00683ACF">
        <w:rPr>
          <w:rFonts w:ascii="Arial" w:hAnsi="Arial" w:cs="Arial"/>
        </w:rPr>
        <w:t>Reģ.Nr</w:t>
      </w:r>
      <w:proofErr w:type="spellEnd"/>
      <w:r w:rsidRPr="00683ACF">
        <w:rPr>
          <w:rFonts w:ascii="Arial" w:hAnsi="Arial" w:cs="Arial"/>
        </w:rPr>
        <w:t>.</w:t>
      </w:r>
      <w:r w:rsidRPr="00683ACF">
        <w:rPr>
          <w:rFonts w:ascii="Arial" w:hAnsi="Arial" w:cs="Arial"/>
          <w:highlight w:val="lightGray"/>
        </w:rPr>
        <w:t>_________,</w:t>
      </w:r>
      <w:r w:rsidRPr="00683ACF">
        <w:rPr>
          <w:rFonts w:ascii="Arial" w:hAnsi="Arial" w:cs="Arial"/>
        </w:rPr>
        <w:t xml:space="preserve"> juridiskā adrese: </w:t>
      </w:r>
      <w:r w:rsidRPr="00683ACF">
        <w:rPr>
          <w:rFonts w:ascii="Arial" w:hAnsi="Arial" w:cs="Arial"/>
          <w:bCs/>
          <w:highlight w:val="lightGray"/>
        </w:rPr>
        <w:t>______________,</w:t>
      </w:r>
      <w:r w:rsidRPr="00683ACF">
        <w:rPr>
          <w:rFonts w:ascii="Arial" w:hAnsi="Arial" w:cs="Arial"/>
        </w:rPr>
        <w:t xml:space="preserve"> tās valdes locekļa </w:t>
      </w:r>
      <w:r w:rsidRPr="00683ACF">
        <w:rPr>
          <w:rFonts w:ascii="Arial" w:hAnsi="Arial" w:cs="Arial"/>
          <w:bCs/>
          <w:highlight w:val="lightGray"/>
        </w:rPr>
        <w:t>______________</w:t>
      </w:r>
      <w:r w:rsidRPr="00683ACF">
        <w:rPr>
          <w:rFonts w:ascii="Arial" w:hAnsi="Arial" w:cs="Arial"/>
        </w:rPr>
        <w:t xml:space="preserve"> personā, kurš darbojas pamatojoties uz statūtiem (turpmāk – </w:t>
      </w:r>
      <w:r w:rsidRPr="00683ACF">
        <w:rPr>
          <w:rFonts w:ascii="Arial" w:hAnsi="Arial" w:cs="Arial"/>
          <w:b/>
        </w:rPr>
        <w:t>Nomnieks</w:t>
      </w:r>
      <w:r w:rsidRPr="00683ACF">
        <w:rPr>
          <w:rFonts w:ascii="Arial" w:hAnsi="Arial" w:cs="Arial"/>
        </w:rPr>
        <w:t>), no otras puses,</w:t>
      </w:r>
    </w:p>
    <w:p w14:paraId="632C321A" w14:textId="17FC8C8C" w:rsidR="00684DFD" w:rsidRPr="00F06598" w:rsidRDefault="00D5506D" w:rsidP="00F06598">
      <w:pPr>
        <w:tabs>
          <w:tab w:val="left" w:pos="709"/>
        </w:tabs>
        <w:jc w:val="both"/>
        <w:rPr>
          <w:rFonts w:ascii="Arial" w:hAnsi="Arial" w:cs="Arial"/>
        </w:rPr>
      </w:pPr>
      <w:r w:rsidRPr="00683ACF">
        <w:rPr>
          <w:rFonts w:ascii="Arial" w:hAnsi="Arial" w:cs="Arial"/>
        </w:rPr>
        <w:t>kopā turpmāk saukti “</w:t>
      </w:r>
      <w:r w:rsidRPr="00683ACF">
        <w:rPr>
          <w:rFonts w:ascii="Arial" w:hAnsi="Arial" w:cs="Arial"/>
          <w:b/>
          <w:bCs/>
        </w:rPr>
        <w:t>Puses</w:t>
      </w:r>
      <w:r w:rsidRPr="00683ACF">
        <w:rPr>
          <w:rFonts w:ascii="Arial" w:hAnsi="Arial" w:cs="Arial"/>
        </w:rPr>
        <w:t>” vai atsevišķi “</w:t>
      </w:r>
      <w:r w:rsidRPr="00683ACF">
        <w:rPr>
          <w:rFonts w:ascii="Arial" w:hAnsi="Arial" w:cs="Arial"/>
          <w:b/>
          <w:bCs/>
        </w:rPr>
        <w:t>Puse</w:t>
      </w:r>
      <w:r w:rsidRPr="00683ACF">
        <w:rPr>
          <w:rFonts w:ascii="Arial" w:hAnsi="Arial" w:cs="Arial"/>
        </w:rPr>
        <w:t>”, saskaņā ar Nekustamā īpašuma komisijas 202</w:t>
      </w:r>
      <w:r w:rsidR="00523DD1">
        <w:rPr>
          <w:rFonts w:ascii="Arial" w:hAnsi="Arial" w:cs="Arial"/>
        </w:rPr>
        <w:t>6</w:t>
      </w:r>
      <w:r w:rsidRPr="00683ACF">
        <w:rPr>
          <w:rFonts w:ascii="Arial" w:hAnsi="Arial" w:cs="Arial"/>
        </w:rPr>
        <w:t xml:space="preserve">.gada </w:t>
      </w:r>
      <w:r w:rsidRPr="00683ACF">
        <w:rPr>
          <w:rFonts w:ascii="Arial" w:hAnsi="Arial" w:cs="Arial"/>
          <w:highlight w:val="lightGray"/>
        </w:rPr>
        <w:t>__.</w:t>
      </w:r>
      <w:r w:rsidRPr="00683ACF">
        <w:rPr>
          <w:rFonts w:ascii="Arial" w:hAnsi="Arial" w:cs="Arial"/>
          <w:bCs/>
          <w:highlight w:val="lightGray"/>
        </w:rPr>
        <w:t>______________</w:t>
      </w:r>
      <w:r w:rsidRPr="00683ACF">
        <w:rPr>
          <w:rFonts w:ascii="Arial" w:hAnsi="Arial" w:cs="Arial"/>
        </w:rPr>
        <w:t xml:space="preserve"> protokolu 202</w:t>
      </w:r>
      <w:r w:rsidR="00523DD1">
        <w:rPr>
          <w:rFonts w:ascii="Arial" w:hAnsi="Arial" w:cs="Arial"/>
        </w:rPr>
        <w:t>6</w:t>
      </w:r>
      <w:r w:rsidRPr="00683ACF">
        <w:rPr>
          <w:rFonts w:ascii="Arial" w:hAnsi="Arial" w:cs="Arial"/>
          <w:highlight w:val="lightGray"/>
        </w:rPr>
        <w:t>/__</w:t>
      </w:r>
      <w:r w:rsidRPr="00683ACF">
        <w:rPr>
          <w:rFonts w:ascii="Arial" w:hAnsi="Arial" w:cs="Arial"/>
        </w:rPr>
        <w:t xml:space="preserve">, noslēdz šādu </w:t>
      </w:r>
      <w:r w:rsidR="00523DD1">
        <w:rPr>
          <w:rFonts w:ascii="Arial" w:hAnsi="Arial" w:cs="Arial"/>
        </w:rPr>
        <w:t>zemes</w:t>
      </w:r>
      <w:r w:rsidRPr="00683ACF">
        <w:rPr>
          <w:rFonts w:ascii="Arial" w:hAnsi="Arial" w:cs="Arial"/>
        </w:rPr>
        <w:t xml:space="preserve"> nomas līgumu (turpmāk – </w:t>
      </w:r>
      <w:r w:rsidRPr="00683ACF">
        <w:rPr>
          <w:rFonts w:ascii="Arial" w:hAnsi="Arial" w:cs="Arial"/>
          <w:b/>
          <w:bCs/>
        </w:rPr>
        <w:t>Līgums</w:t>
      </w:r>
      <w:r w:rsidRPr="00683ACF">
        <w:rPr>
          <w:rFonts w:ascii="Arial" w:hAnsi="Arial" w:cs="Arial"/>
        </w:rPr>
        <w:t xml:space="preserve">): </w:t>
      </w:r>
    </w:p>
    <w:p w14:paraId="632C321B" w14:textId="77777777" w:rsidR="00684DFD" w:rsidRPr="00683ACF" w:rsidRDefault="00E63584" w:rsidP="000319A8">
      <w:pPr>
        <w:keepNext/>
        <w:numPr>
          <w:ilvl w:val="0"/>
          <w:numId w:val="1"/>
        </w:numPr>
        <w:tabs>
          <w:tab w:val="left" w:pos="-1451"/>
        </w:tabs>
        <w:spacing w:after="0" w:line="240" w:lineRule="auto"/>
        <w:jc w:val="center"/>
        <w:rPr>
          <w:rFonts w:ascii="Arial" w:eastAsia="Times New Roman" w:hAnsi="Arial" w:cs="Arial"/>
          <w:b/>
          <w:kern w:val="0"/>
        </w:rPr>
      </w:pPr>
      <w:r w:rsidRPr="00683ACF">
        <w:rPr>
          <w:rFonts w:ascii="Arial" w:eastAsia="Times New Roman" w:hAnsi="Arial" w:cs="Arial"/>
          <w:b/>
          <w:kern w:val="0"/>
        </w:rPr>
        <w:t>Līguma priekšmets</w:t>
      </w:r>
    </w:p>
    <w:p w14:paraId="5FE8F334" w14:textId="27CD2684" w:rsidR="00862E0C" w:rsidRPr="0000411E" w:rsidRDefault="00E63584" w:rsidP="00862E0C">
      <w:pPr>
        <w:pStyle w:val="Sarakstarindkopa"/>
        <w:numPr>
          <w:ilvl w:val="1"/>
          <w:numId w:val="1"/>
        </w:numPr>
        <w:spacing w:after="0" w:line="240" w:lineRule="auto"/>
        <w:ind w:left="284"/>
        <w:jc w:val="both"/>
        <w:rPr>
          <w:rFonts w:ascii="Arial" w:hAnsi="Arial" w:cs="Arial"/>
        </w:rPr>
      </w:pPr>
      <w:r w:rsidRPr="0000411E">
        <w:rPr>
          <w:rFonts w:ascii="Arial" w:hAnsi="Arial" w:cs="Arial"/>
        </w:rPr>
        <w:t xml:space="preserve">Iznomātājs nodod un Nomnieks pieņem </w:t>
      </w:r>
      <w:r w:rsidR="008A785C" w:rsidRPr="0000411E">
        <w:rPr>
          <w:rFonts w:ascii="Arial" w:hAnsi="Arial" w:cs="Arial"/>
        </w:rPr>
        <w:t>nomā</w:t>
      </w:r>
      <w:r w:rsidRPr="0000411E">
        <w:rPr>
          <w:rFonts w:ascii="Arial" w:hAnsi="Arial" w:cs="Arial"/>
        </w:rPr>
        <w:t xml:space="preserve"> </w:t>
      </w:r>
      <w:r w:rsidR="00C038BA" w:rsidRPr="0000411E">
        <w:rPr>
          <w:rFonts w:ascii="Arial" w:hAnsi="Arial" w:cs="Arial"/>
        </w:rPr>
        <w:t xml:space="preserve">daļu no </w:t>
      </w:r>
      <w:r w:rsidR="000C1779">
        <w:rPr>
          <w:rFonts w:ascii="Arial" w:hAnsi="Arial" w:cs="Arial"/>
        </w:rPr>
        <w:t xml:space="preserve">Rīgas valstspilsētas pašvaldībai piederošā </w:t>
      </w:r>
      <w:r w:rsidR="00C038BA" w:rsidRPr="0000411E">
        <w:rPr>
          <w:rFonts w:ascii="Arial" w:hAnsi="Arial" w:cs="Arial"/>
        </w:rPr>
        <w:t xml:space="preserve">nekustamā īpašuma </w:t>
      </w:r>
      <w:r w:rsidR="00806A84" w:rsidRPr="0000411E">
        <w:rPr>
          <w:rFonts w:ascii="Arial" w:hAnsi="Arial" w:cs="Arial"/>
          <w:i/>
          <w:iCs/>
        </w:rPr>
        <w:t>Bez nosaukuma</w:t>
      </w:r>
      <w:r w:rsidR="00C038BA" w:rsidRPr="0000411E">
        <w:rPr>
          <w:rFonts w:ascii="Arial" w:hAnsi="Arial" w:cs="Arial"/>
        </w:rPr>
        <w:t xml:space="preserve">, </w:t>
      </w:r>
      <w:r w:rsidR="00806A84" w:rsidRPr="0000411E">
        <w:rPr>
          <w:rFonts w:ascii="Arial" w:hAnsi="Arial" w:cs="Arial"/>
        </w:rPr>
        <w:t>Mangaļsalas ielā 1, Rīgā</w:t>
      </w:r>
      <w:r w:rsidR="00C038BA" w:rsidRPr="0000411E">
        <w:rPr>
          <w:rFonts w:ascii="Arial" w:hAnsi="Arial" w:cs="Arial"/>
        </w:rPr>
        <w:t xml:space="preserve">, kadastra Nr. </w:t>
      </w:r>
      <w:r w:rsidR="00CE182D" w:rsidRPr="0000411E">
        <w:rPr>
          <w:rFonts w:ascii="Arial" w:hAnsi="Arial" w:cs="Arial"/>
        </w:rPr>
        <w:t>01001201521</w:t>
      </w:r>
      <w:r w:rsidR="00C038BA" w:rsidRPr="0000411E">
        <w:rPr>
          <w:rFonts w:ascii="Arial" w:hAnsi="Arial" w:cs="Arial"/>
        </w:rPr>
        <w:t>, sastāvā esoš</w:t>
      </w:r>
      <w:r w:rsidR="002F01E8" w:rsidRPr="0000411E">
        <w:rPr>
          <w:rFonts w:ascii="Arial" w:hAnsi="Arial" w:cs="Arial"/>
        </w:rPr>
        <w:t>ās</w:t>
      </w:r>
      <w:r w:rsidR="00C038BA" w:rsidRPr="0000411E">
        <w:rPr>
          <w:rFonts w:ascii="Arial" w:hAnsi="Arial" w:cs="Arial"/>
        </w:rPr>
        <w:t xml:space="preserve"> </w:t>
      </w:r>
      <w:bookmarkStart w:id="0" w:name="_Hlk145668203"/>
      <w:r w:rsidR="00553028" w:rsidRPr="0000411E">
        <w:rPr>
          <w:rFonts w:ascii="Arial" w:hAnsi="Arial" w:cs="Arial"/>
        </w:rPr>
        <w:t>zemes vienīb</w:t>
      </w:r>
      <w:r w:rsidR="00BC1D0C" w:rsidRPr="0000411E">
        <w:rPr>
          <w:rFonts w:ascii="Arial" w:hAnsi="Arial" w:cs="Arial"/>
        </w:rPr>
        <w:t>as</w:t>
      </w:r>
      <w:r w:rsidR="00553028" w:rsidRPr="0000411E">
        <w:rPr>
          <w:rFonts w:ascii="Arial" w:hAnsi="Arial" w:cs="Arial"/>
        </w:rPr>
        <w:t xml:space="preserve"> ar kadastra apzīmējumu </w:t>
      </w:r>
      <w:r w:rsidR="0000411E" w:rsidRPr="0000411E">
        <w:rPr>
          <w:rFonts w:ascii="Arial" w:hAnsi="Arial" w:cs="Arial"/>
        </w:rPr>
        <w:t>01001200759</w:t>
      </w:r>
      <w:r w:rsidR="002F01E8" w:rsidRPr="0000411E">
        <w:rPr>
          <w:rFonts w:ascii="Arial" w:hAnsi="Arial" w:cs="Arial"/>
        </w:rPr>
        <w:t>,</w:t>
      </w:r>
      <w:r w:rsidR="00BC1D0C" w:rsidRPr="0000411E">
        <w:rPr>
          <w:rFonts w:ascii="Arial" w:hAnsi="Arial" w:cs="Arial"/>
        </w:rPr>
        <w:t xml:space="preserve"> </w:t>
      </w:r>
      <w:r w:rsidR="0000411E" w:rsidRPr="0000411E">
        <w:rPr>
          <w:rFonts w:ascii="Arial" w:hAnsi="Arial" w:cs="Arial"/>
        </w:rPr>
        <w:t>3,8 m</w:t>
      </w:r>
      <w:r w:rsidR="0000411E" w:rsidRPr="0064431E">
        <w:rPr>
          <w:rFonts w:ascii="Arial" w:hAnsi="Arial" w:cs="Arial"/>
          <w:vertAlign w:val="superscript"/>
        </w:rPr>
        <w:t>2</w:t>
      </w:r>
      <w:r w:rsidR="00BC1D0C" w:rsidRPr="0064431E">
        <w:rPr>
          <w:rFonts w:ascii="Arial" w:hAnsi="Arial" w:cs="Arial"/>
          <w:vertAlign w:val="superscript"/>
        </w:rPr>
        <w:t xml:space="preserve"> </w:t>
      </w:r>
      <w:r w:rsidR="00BC1D0C" w:rsidRPr="0000411E">
        <w:rPr>
          <w:rFonts w:ascii="Arial" w:hAnsi="Arial" w:cs="Arial"/>
        </w:rPr>
        <w:t>platībā</w:t>
      </w:r>
      <w:r w:rsidR="002C5D90" w:rsidRPr="0000411E">
        <w:rPr>
          <w:rFonts w:ascii="Arial" w:hAnsi="Arial" w:cs="Arial"/>
        </w:rPr>
        <w:t xml:space="preserve"> (turpmāk – </w:t>
      </w:r>
      <w:r w:rsidR="002C5D90" w:rsidRPr="0000411E">
        <w:rPr>
          <w:rFonts w:ascii="Arial" w:hAnsi="Arial" w:cs="Arial"/>
          <w:b/>
          <w:bCs/>
        </w:rPr>
        <w:t>Īpašums</w:t>
      </w:r>
      <w:r w:rsidR="002C5D90" w:rsidRPr="0000411E">
        <w:rPr>
          <w:rFonts w:ascii="Arial" w:hAnsi="Arial" w:cs="Arial"/>
        </w:rPr>
        <w:t xml:space="preserve">). </w:t>
      </w:r>
      <w:r w:rsidR="004F64EE" w:rsidRPr="0000411E">
        <w:rPr>
          <w:rFonts w:ascii="Arial" w:hAnsi="Arial" w:cs="Arial"/>
        </w:rPr>
        <w:t xml:space="preserve">Īpašuma </w:t>
      </w:r>
      <w:r w:rsidR="00B60074">
        <w:rPr>
          <w:rFonts w:ascii="Arial" w:hAnsi="Arial" w:cs="Arial"/>
        </w:rPr>
        <w:t>izvietojums</w:t>
      </w:r>
      <w:r w:rsidR="004F64EE" w:rsidRPr="0000411E">
        <w:rPr>
          <w:rFonts w:ascii="Arial" w:hAnsi="Arial" w:cs="Arial"/>
        </w:rPr>
        <w:t xml:space="preserve"> norādīt</w:t>
      </w:r>
      <w:r w:rsidR="00B60074">
        <w:rPr>
          <w:rFonts w:ascii="Arial" w:hAnsi="Arial" w:cs="Arial"/>
        </w:rPr>
        <w:t>s</w:t>
      </w:r>
      <w:r w:rsidR="004F64EE" w:rsidRPr="0000411E">
        <w:rPr>
          <w:rFonts w:ascii="Arial" w:hAnsi="Arial" w:cs="Arial"/>
        </w:rPr>
        <w:t xml:space="preserve"> Līgumam pievienotajā Īpašuma plānā (Līguma 1.pielikums), kas ir Līguma neatņemama sastāvdaļa. </w:t>
      </w:r>
      <w:r w:rsidR="00607F46">
        <w:rPr>
          <w:rFonts w:ascii="Arial" w:hAnsi="Arial" w:cs="Arial"/>
        </w:rPr>
        <w:t xml:space="preserve">Iznomātājam Īpašums nodots apsaimniekošanā, </w:t>
      </w:r>
      <w:r w:rsidR="00607F46" w:rsidRPr="00607F46">
        <w:rPr>
          <w:rFonts w:ascii="Arial" w:hAnsi="Arial" w:cs="Arial"/>
        </w:rPr>
        <w:t>saskaņā ar 08.11.2019</w:t>
      </w:r>
      <w:r w:rsidR="00607F46">
        <w:rPr>
          <w:rFonts w:ascii="Arial" w:hAnsi="Arial" w:cs="Arial"/>
        </w:rPr>
        <w:t>.</w:t>
      </w:r>
      <w:r w:rsidR="00607F46" w:rsidRPr="00607F46">
        <w:rPr>
          <w:rFonts w:ascii="Arial" w:hAnsi="Arial" w:cs="Arial"/>
        </w:rPr>
        <w:t xml:space="preserve"> līgumu Nr.RD-19-1115-lī “Mežu un meža zemju Rīgā un īpaši aizsargājamo dabas teritoriju pārvaldīšanas un apsaimniekošanas līgums”.</w:t>
      </w:r>
    </w:p>
    <w:p w14:paraId="01824D74" w14:textId="77777777" w:rsidR="000C1779" w:rsidRPr="000C1779" w:rsidRDefault="00862E0C" w:rsidP="000C1779">
      <w:pPr>
        <w:pStyle w:val="Sarakstarindkopa"/>
        <w:numPr>
          <w:ilvl w:val="1"/>
          <w:numId w:val="1"/>
        </w:numPr>
        <w:spacing w:after="0" w:line="240" w:lineRule="auto"/>
        <w:ind w:left="284"/>
        <w:jc w:val="both"/>
        <w:rPr>
          <w:rFonts w:ascii="Arial" w:hAnsi="Arial" w:cs="Arial"/>
        </w:rPr>
      </w:pPr>
      <w:r w:rsidRPr="000759AA">
        <w:rPr>
          <w:rFonts w:ascii="Arial" w:hAnsi="Arial" w:cs="Arial"/>
          <w:b/>
          <w:bCs/>
        </w:rPr>
        <w:t>Īpašuma izmantošanas mērķis:</w:t>
      </w:r>
      <w:r w:rsidRPr="00683ACF">
        <w:rPr>
          <w:rFonts w:ascii="Arial" w:hAnsi="Arial" w:cs="Arial"/>
        </w:rPr>
        <w:t xml:space="preserve"> </w:t>
      </w:r>
      <w:r w:rsidR="00DC18B5" w:rsidRPr="00FA2A5E">
        <w:rPr>
          <w:rFonts w:ascii="Arial" w:hAnsi="Arial" w:cs="Arial"/>
          <w:b/>
          <w:bCs/>
          <w:i/>
          <w:iCs/>
        </w:rPr>
        <w:t>SUP</w:t>
      </w:r>
      <w:r w:rsidR="00DC18B5" w:rsidRPr="001F7C07">
        <w:rPr>
          <w:rFonts w:ascii="Arial" w:hAnsi="Arial" w:cs="Arial"/>
          <w:b/>
          <w:bCs/>
        </w:rPr>
        <w:t xml:space="preserve"> dēļu stacijas izvietošana</w:t>
      </w:r>
      <w:r w:rsidRPr="001F7C07">
        <w:rPr>
          <w:rFonts w:ascii="Arial" w:hAnsi="Arial" w:cs="Arial"/>
          <w:b/>
          <w:bCs/>
        </w:rPr>
        <w:t>.</w:t>
      </w:r>
      <w:bookmarkEnd w:id="0"/>
    </w:p>
    <w:p w14:paraId="7DE2A39C" w14:textId="7EE63FD5" w:rsidR="00EB5358" w:rsidRPr="000C1779" w:rsidRDefault="000C1779" w:rsidP="000C1779">
      <w:pPr>
        <w:pStyle w:val="Sarakstarindkopa"/>
        <w:numPr>
          <w:ilvl w:val="1"/>
          <w:numId w:val="1"/>
        </w:numPr>
        <w:spacing w:after="0" w:line="240" w:lineRule="auto"/>
        <w:ind w:left="284"/>
        <w:jc w:val="both"/>
        <w:rPr>
          <w:rFonts w:ascii="Arial" w:hAnsi="Arial" w:cs="Arial"/>
        </w:rPr>
      </w:pPr>
      <w:r w:rsidRPr="000C1779">
        <w:rPr>
          <w:rFonts w:ascii="Arial" w:hAnsi="Arial" w:cs="Arial"/>
        </w:rPr>
        <w:t>Rīgas valstspilsētas pašvaldības</w:t>
      </w:r>
      <w:r w:rsidR="00833DF5" w:rsidRPr="000C1779">
        <w:rPr>
          <w:rFonts w:ascii="Arial" w:hAnsi="Arial" w:cs="Arial"/>
        </w:rPr>
        <w:t xml:space="preserve"> īpašuma tiesības uz Īpašumu ir </w:t>
      </w:r>
      <w:r w:rsidR="00F25F47" w:rsidRPr="000C1779">
        <w:rPr>
          <w:rFonts w:ascii="Arial" w:hAnsi="Arial" w:cs="Arial"/>
        </w:rPr>
        <w:t>reģistrētas</w:t>
      </w:r>
      <w:r w:rsidR="00833DF5" w:rsidRPr="000C1779">
        <w:rPr>
          <w:rFonts w:ascii="Arial" w:hAnsi="Arial" w:cs="Arial"/>
        </w:rPr>
        <w:t xml:space="preserve"> </w:t>
      </w:r>
      <w:r w:rsidR="00A11F90" w:rsidRPr="000C1779">
        <w:rPr>
          <w:rFonts w:ascii="Arial" w:hAnsi="Arial" w:cs="Arial"/>
        </w:rPr>
        <w:t>Rīgas pilsētas</w:t>
      </w:r>
      <w:r w:rsidR="00833DF5" w:rsidRPr="000C1779">
        <w:rPr>
          <w:rFonts w:ascii="Arial" w:hAnsi="Arial" w:cs="Arial"/>
        </w:rPr>
        <w:t xml:space="preserve"> zemesgrāmatas nodalījumā Nr.</w:t>
      </w:r>
      <w:r w:rsidR="00A11F90" w:rsidRPr="000C1779">
        <w:rPr>
          <w:rFonts w:ascii="Arial" w:hAnsi="Arial" w:cs="Arial"/>
        </w:rPr>
        <w:t>5458</w:t>
      </w:r>
      <w:r w:rsidR="00A3051B" w:rsidRPr="000C1779">
        <w:rPr>
          <w:rFonts w:ascii="Arial" w:hAnsi="Arial" w:cs="Arial"/>
        </w:rPr>
        <w:t>.</w:t>
      </w:r>
      <w:r w:rsidR="00FC33B0">
        <w:rPr>
          <w:rFonts w:ascii="Arial" w:hAnsi="Arial" w:cs="Arial"/>
        </w:rPr>
        <w:t xml:space="preserve"> </w:t>
      </w:r>
    </w:p>
    <w:p w14:paraId="1BDF182F" w14:textId="77777777" w:rsidR="008A3C1B" w:rsidRDefault="00EB5358" w:rsidP="008A3C1B">
      <w:pPr>
        <w:pStyle w:val="Sarakstarindkopa"/>
        <w:numPr>
          <w:ilvl w:val="1"/>
          <w:numId w:val="1"/>
        </w:numPr>
        <w:spacing w:after="0" w:line="240" w:lineRule="auto"/>
        <w:ind w:left="284"/>
        <w:jc w:val="both"/>
        <w:rPr>
          <w:rFonts w:ascii="Arial" w:hAnsi="Arial" w:cs="Arial"/>
        </w:rPr>
      </w:pPr>
      <w:r w:rsidRPr="00683ACF">
        <w:rPr>
          <w:rFonts w:ascii="Arial" w:hAnsi="Arial" w:cs="Arial"/>
        </w:rPr>
        <w:t xml:space="preserve">Par Īpašuma nodošanu Nomniekam lietošanā tiek sastādīts un abpusēji parakstīts Īpašuma nodošanas - pieņemšanas akts (turpmāk – </w:t>
      </w:r>
      <w:r w:rsidRPr="00683ACF">
        <w:rPr>
          <w:rFonts w:ascii="Arial" w:hAnsi="Arial" w:cs="Arial"/>
          <w:b/>
          <w:bCs/>
        </w:rPr>
        <w:t>Akts</w:t>
      </w:r>
      <w:r w:rsidRPr="00683ACF">
        <w:rPr>
          <w:rFonts w:ascii="Arial" w:hAnsi="Arial" w:cs="Arial"/>
        </w:rPr>
        <w:t>). Pēc abpusējas parakstīšanas Akts tiek pievienots Līgumam un ir Līguma neatņemama sastāvdaļa (Līguma 2.pielikums).</w:t>
      </w:r>
    </w:p>
    <w:p w14:paraId="547FC283" w14:textId="67507E74" w:rsidR="00FC33B0" w:rsidRPr="00683ACF" w:rsidRDefault="00FC33B0" w:rsidP="008A3C1B">
      <w:pPr>
        <w:pStyle w:val="Sarakstarindkopa"/>
        <w:numPr>
          <w:ilvl w:val="1"/>
          <w:numId w:val="1"/>
        </w:numPr>
        <w:spacing w:after="0" w:line="240" w:lineRule="auto"/>
        <w:ind w:left="284"/>
        <w:jc w:val="both"/>
        <w:rPr>
          <w:rFonts w:ascii="Arial" w:hAnsi="Arial" w:cs="Arial"/>
        </w:rPr>
      </w:pPr>
      <w:r>
        <w:rPr>
          <w:rFonts w:ascii="Arial" w:hAnsi="Arial" w:cs="Arial"/>
        </w:rPr>
        <w:t>Īpašums ietilpst Dabas un apstādījumu teritorijā (DA1), kas paredz ierobežotu ar rekreāciju saistītu izmantošanas veidu spektru un minimālu labiekārtojumu ar galveno mērķi saudzēt dabas vērtības.</w:t>
      </w:r>
    </w:p>
    <w:p w14:paraId="2F72B09E" w14:textId="7820C2D3" w:rsidR="008A3C1B" w:rsidRPr="00683ACF" w:rsidRDefault="008A3C1B" w:rsidP="008A3C1B">
      <w:pPr>
        <w:pStyle w:val="Sarakstarindkopa"/>
        <w:numPr>
          <w:ilvl w:val="1"/>
          <w:numId w:val="1"/>
        </w:numPr>
        <w:spacing w:after="0" w:line="240" w:lineRule="auto"/>
        <w:ind w:left="284"/>
        <w:jc w:val="both"/>
        <w:rPr>
          <w:rFonts w:ascii="Arial" w:hAnsi="Arial" w:cs="Arial"/>
        </w:rPr>
      </w:pPr>
      <w:r w:rsidRPr="00683ACF">
        <w:rPr>
          <w:rFonts w:ascii="Arial" w:hAnsi="Arial" w:cs="Arial"/>
        </w:rPr>
        <w:t>Īpašums tiek nodots nomā bez apbūves tiesības.</w:t>
      </w:r>
    </w:p>
    <w:p w14:paraId="702C5733" w14:textId="77777777" w:rsidR="00C30095" w:rsidRPr="00683ACF" w:rsidRDefault="00C30095" w:rsidP="008A3C1B">
      <w:pPr>
        <w:pStyle w:val="Sarakstarindkopa"/>
        <w:spacing w:after="0" w:line="240" w:lineRule="auto"/>
        <w:ind w:left="284"/>
        <w:jc w:val="both"/>
        <w:rPr>
          <w:rFonts w:ascii="Arial" w:hAnsi="Arial" w:cs="Arial"/>
        </w:rPr>
      </w:pPr>
    </w:p>
    <w:p w14:paraId="01E009C4" w14:textId="3BFAF5C6" w:rsidR="000201CE" w:rsidRPr="00683ACF" w:rsidRDefault="00E63584" w:rsidP="00CD0F20">
      <w:pPr>
        <w:pStyle w:val="Virsraksts1"/>
        <w:numPr>
          <w:ilvl w:val="0"/>
          <w:numId w:val="1"/>
        </w:numPr>
        <w:spacing w:before="0" w:line="240" w:lineRule="auto"/>
        <w:jc w:val="center"/>
        <w:rPr>
          <w:rFonts w:ascii="Arial" w:hAnsi="Arial" w:cs="Arial"/>
          <w:b/>
          <w:bCs/>
          <w:color w:val="auto"/>
          <w:sz w:val="22"/>
          <w:szCs w:val="22"/>
        </w:rPr>
      </w:pPr>
      <w:r w:rsidRPr="00683ACF">
        <w:rPr>
          <w:rFonts w:ascii="Arial" w:hAnsi="Arial" w:cs="Arial"/>
          <w:b/>
          <w:bCs/>
          <w:color w:val="auto"/>
          <w:sz w:val="22"/>
          <w:szCs w:val="22"/>
        </w:rPr>
        <w:t>Līguma termiņš</w:t>
      </w:r>
    </w:p>
    <w:p w14:paraId="38D0A746" w14:textId="783A4FA8" w:rsidR="007E17A4" w:rsidRPr="00A11F90" w:rsidRDefault="007E17A4" w:rsidP="007E17A4">
      <w:pPr>
        <w:pStyle w:val="Pamatteksts"/>
        <w:numPr>
          <w:ilvl w:val="1"/>
          <w:numId w:val="1"/>
        </w:numPr>
        <w:suppressAutoHyphens w:val="0"/>
        <w:autoSpaceDN/>
        <w:ind w:left="284" w:hanging="426"/>
        <w:rPr>
          <w:rFonts w:ascii="Arial" w:hAnsi="Arial" w:cs="Arial"/>
          <w:sz w:val="22"/>
          <w:szCs w:val="22"/>
          <w:u w:val="single"/>
        </w:rPr>
      </w:pPr>
      <w:bookmarkStart w:id="1" w:name="_Hlk146870451"/>
      <w:smartTag w:uri="schemas-tilde-lv/tildestengine" w:element="veidnes">
        <w:smartTagPr>
          <w:attr w:name="text" w:val="līgums"/>
          <w:attr w:name="id" w:val="-1"/>
          <w:attr w:name="baseform" w:val="līgum|s"/>
        </w:smartTagPr>
        <w:r w:rsidRPr="00A11F90">
          <w:rPr>
            <w:rFonts w:ascii="Arial" w:hAnsi="Arial" w:cs="Arial"/>
            <w:sz w:val="22"/>
            <w:szCs w:val="22"/>
          </w:rPr>
          <w:t>Līgums</w:t>
        </w:r>
      </w:smartTag>
      <w:r w:rsidRPr="00A11F90">
        <w:rPr>
          <w:rFonts w:ascii="Arial" w:hAnsi="Arial" w:cs="Arial"/>
          <w:sz w:val="22"/>
          <w:szCs w:val="22"/>
        </w:rPr>
        <w:t xml:space="preserve"> stājas spēkā no tā abpusējas parakstīšanas brīža un ir spēkā</w:t>
      </w:r>
      <w:r w:rsidRPr="00A11F90">
        <w:rPr>
          <w:rFonts w:ascii="Arial" w:hAnsi="Arial" w:cs="Arial"/>
          <w:b/>
          <w:bCs/>
          <w:sz w:val="22"/>
          <w:szCs w:val="22"/>
        </w:rPr>
        <w:t xml:space="preserve"> </w:t>
      </w:r>
      <w:r w:rsidR="00A11F90" w:rsidRPr="00A11F90">
        <w:rPr>
          <w:rFonts w:ascii="Arial" w:hAnsi="Arial" w:cs="Arial"/>
          <w:b/>
          <w:bCs/>
          <w:sz w:val="22"/>
          <w:szCs w:val="22"/>
        </w:rPr>
        <w:t xml:space="preserve">1 (vienu) gadu </w:t>
      </w:r>
      <w:r w:rsidR="00A11F90" w:rsidRPr="00A11F90">
        <w:rPr>
          <w:rFonts w:ascii="Arial" w:hAnsi="Arial" w:cs="Arial"/>
          <w:sz w:val="22"/>
          <w:szCs w:val="22"/>
        </w:rPr>
        <w:t>no Līguma parakstīšanas brīža</w:t>
      </w:r>
      <w:r w:rsidRPr="00A11F90">
        <w:rPr>
          <w:rFonts w:ascii="Arial" w:eastAsia="Calibri" w:hAnsi="Arial" w:cs="Arial"/>
          <w:sz w:val="22"/>
          <w:szCs w:val="22"/>
        </w:rPr>
        <w:t>.</w:t>
      </w:r>
      <w:r w:rsidRPr="00A11F90">
        <w:rPr>
          <w:rFonts w:ascii="Arial" w:hAnsi="Arial" w:cs="Arial"/>
          <w:sz w:val="22"/>
          <w:szCs w:val="22"/>
        </w:rPr>
        <w:t xml:space="preserve"> Pusēm ir tiesības </w:t>
      </w:r>
      <w:proofErr w:type="spellStart"/>
      <w:r w:rsidRPr="00A11F90">
        <w:rPr>
          <w:rFonts w:ascii="Arial" w:hAnsi="Arial" w:cs="Arial"/>
          <w:sz w:val="22"/>
          <w:szCs w:val="22"/>
        </w:rPr>
        <w:t>rakstveidā</w:t>
      </w:r>
      <w:proofErr w:type="spellEnd"/>
      <w:r w:rsidRPr="00A11F90">
        <w:rPr>
          <w:rFonts w:ascii="Arial" w:hAnsi="Arial" w:cs="Arial"/>
          <w:sz w:val="22"/>
          <w:szCs w:val="22"/>
        </w:rPr>
        <w:t xml:space="preserve"> vienojoties </w:t>
      </w:r>
      <w:r w:rsidRPr="00A11F90">
        <w:rPr>
          <w:rFonts w:ascii="Arial" w:hAnsi="Arial" w:cs="Arial"/>
          <w:b/>
          <w:bCs/>
          <w:sz w:val="22"/>
          <w:szCs w:val="22"/>
        </w:rPr>
        <w:t>pagarināt Līgumu</w:t>
      </w:r>
      <w:r w:rsidRPr="00A11F90">
        <w:rPr>
          <w:rFonts w:ascii="Arial" w:hAnsi="Arial" w:cs="Arial"/>
          <w:sz w:val="22"/>
          <w:szCs w:val="22"/>
        </w:rPr>
        <w:t xml:space="preserve"> </w:t>
      </w:r>
      <w:r w:rsidRPr="00A11F90">
        <w:rPr>
          <w:rFonts w:ascii="Arial" w:hAnsi="Arial" w:cs="Arial"/>
          <w:b/>
          <w:bCs/>
          <w:sz w:val="22"/>
          <w:szCs w:val="22"/>
        </w:rPr>
        <w:t xml:space="preserve">līdz </w:t>
      </w:r>
      <w:r w:rsidR="00A11F90" w:rsidRPr="00A11F90">
        <w:rPr>
          <w:rFonts w:ascii="Arial" w:hAnsi="Arial" w:cs="Arial"/>
          <w:b/>
          <w:bCs/>
          <w:sz w:val="22"/>
          <w:szCs w:val="22"/>
        </w:rPr>
        <w:t>30</w:t>
      </w:r>
      <w:r w:rsidRPr="00A11F90">
        <w:rPr>
          <w:rFonts w:ascii="Arial" w:hAnsi="Arial" w:cs="Arial"/>
          <w:b/>
          <w:bCs/>
          <w:sz w:val="22"/>
          <w:szCs w:val="22"/>
        </w:rPr>
        <w:t>.</w:t>
      </w:r>
      <w:r w:rsidR="00A11F90" w:rsidRPr="00A11F90">
        <w:rPr>
          <w:rFonts w:ascii="Arial" w:hAnsi="Arial" w:cs="Arial"/>
          <w:b/>
          <w:bCs/>
          <w:sz w:val="22"/>
          <w:szCs w:val="22"/>
        </w:rPr>
        <w:t>12</w:t>
      </w:r>
      <w:r w:rsidRPr="00A11F90">
        <w:rPr>
          <w:rFonts w:ascii="Arial" w:hAnsi="Arial" w:cs="Arial"/>
          <w:b/>
          <w:bCs/>
          <w:sz w:val="22"/>
          <w:szCs w:val="22"/>
        </w:rPr>
        <w:t>.</w:t>
      </w:r>
      <w:r w:rsidR="00A11F90" w:rsidRPr="00A11F90">
        <w:rPr>
          <w:rFonts w:ascii="Arial" w:hAnsi="Arial" w:cs="Arial"/>
          <w:b/>
          <w:bCs/>
          <w:sz w:val="22"/>
          <w:szCs w:val="22"/>
        </w:rPr>
        <w:t>2027</w:t>
      </w:r>
      <w:r w:rsidRPr="00A11F90">
        <w:rPr>
          <w:rFonts w:ascii="Arial" w:hAnsi="Arial" w:cs="Arial"/>
          <w:sz w:val="22"/>
          <w:szCs w:val="22"/>
        </w:rPr>
        <w:t>.</w:t>
      </w:r>
    </w:p>
    <w:p w14:paraId="29CCEBEA" w14:textId="77777777" w:rsidR="00F44C5E" w:rsidRPr="00683ACF" w:rsidRDefault="00F44C5E" w:rsidP="007E17A4">
      <w:pPr>
        <w:tabs>
          <w:tab w:val="left" w:pos="0"/>
          <w:tab w:val="left" w:pos="426"/>
        </w:tabs>
        <w:suppressAutoHyphens w:val="0"/>
        <w:autoSpaceDN/>
        <w:spacing w:after="0" w:line="240" w:lineRule="auto"/>
        <w:jc w:val="both"/>
        <w:rPr>
          <w:rFonts w:ascii="Arial" w:hAnsi="Arial" w:cs="Arial"/>
        </w:rPr>
      </w:pPr>
    </w:p>
    <w:p w14:paraId="632C322A" w14:textId="6476C0C5" w:rsidR="00684DFD" w:rsidRPr="00683ACF" w:rsidRDefault="00E63584" w:rsidP="00CD0F20">
      <w:pPr>
        <w:pStyle w:val="Sarakstarindkopa"/>
        <w:numPr>
          <w:ilvl w:val="0"/>
          <w:numId w:val="1"/>
        </w:numPr>
        <w:spacing w:after="0" w:line="240" w:lineRule="auto"/>
        <w:jc w:val="center"/>
        <w:rPr>
          <w:rFonts w:ascii="Arial" w:hAnsi="Arial" w:cs="Arial"/>
          <w:b/>
          <w:bCs/>
        </w:rPr>
      </w:pPr>
      <w:r w:rsidRPr="00683ACF">
        <w:rPr>
          <w:rFonts w:ascii="Arial" w:hAnsi="Arial" w:cs="Arial"/>
          <w:b/>
          <w:bCs/>
        </w:rPr>
        <w:t>Maksājumi</w:t>
      </w:r>
      <w:r w:rsidR="007E17A4" w:rsidRPr="00683ACF">
        <w:rPr>
          <w:rFonts w:ascii="Arial" w:hAnsi="Arial" w:cs="Arial"/>
          <w:b/>
          <w:bCs/>
        </w:rPr>
        <w:t xml:space="preserve"> un norēķinu kārtība</w:t>
      </w:r>
      <w:r w:rsidRPr="00683ACF">
        <w:rPr>
          <w:rFonts w:ascii="Arial" w:hAnsi="Arial" w:cs="Arial"/>
          <w:b/>
          <w:bCs/>
        </w:rPr>
        <w:tab/>
      </w:r>
    </w:p>
    <w:p w14:paraId="486B44AC" w14:textId="258A8C43" w:rsidR="00462722" w:rsidRPr="00683ACF" w:rsidRDefault="00462722" w:rsidP="007E0F2A">
      <w:pPr>
        <w:pStyle w:val="Sarakstarindkopa"/>
        <w:numPr>
          <w:ilvl w:val="1"/>
          <w:numId w:val="1"/>
        </w:numPr>
        <w:suppressAutoHyphens w:val="0"/>
        <w:autoSpaceDN/>
        <w:spacing w:after="0" w:line="240" w:lineRule="auto"/>
        <w:ind w:left="284" w:hanging="426"/>
        <w:jc w:val="both"/>
        <w:rPr>
          <w:rFonts w:ascii="Arial" w:hAnsi="Arial" w:cs="Arial"/>
          <w:bCs/>
        </w:rPr>
      </w:pPr>
      <w:r w:rsidRPr="00683ACF">
        <w:rPr>
          <w:rFonts w:ascii="Arial" w:hAnsi="Arial" w:cs="Arial"/>
        </w:rPr>
        <w:t xml:space="preserve">Nomas maksa par Īpašuma lietošanu ir noteikta saskaņā ar Nomnieka nomas tiesību izsoles solījumu </w:t>
      </w:r>
      <w:r w:rsidRPr="00683ACF">
        <w:rPr>
          <w:rFonts w:ascii="Arial" w:hAnsi="Arial" w:cs="Arial"/>
          <w:b/>
          <w:bCs/>
        </w:rPr>
        <w:t xml:space="preserve">EUR </w:t>
      </w:r>
      <w:r w:rsidRPr="00683ACF">
        <w:rPr>
          <w:rFonts w:ascii="Arial" w:hAnsi="Arial" w:cs="Arial"/>
          <w:b/>
          <w:bCs/>
          <w:highlight w:val="lightGray"/>
        </w:rPr>
        <w:t>________</w:t>
      </w:r>
      <w:r w:rsidRPr="00683ACF">
        <w:rPr>
          <w:rFonts w:ascii="Arial" w:hAnsi="Arial" w:cs="Arial"/>
          <w:b/>
          <w:bCs/>
        </w:rPr>
        <w:t xml:space="preserve"> (</w:t>
      </w:r>
      <w:r w:rsidRPr="00683ACF">
        <w:rPr>
          <w:rFonts w:ascii="Arial" w:hAnsi="Arial" w:cs="Arial"/>
          <w:b/>
          <w:bCs/>
          <w:highlight w:val="lightGray"/>
        </w:rPr>
        <w:t>______________</w:t>
      </w:r>
      <w:r w:rsidRPr="00683ACF">
        <w:rPr>
          <w:rFonts w:ascii="Arial" w:hAnsi="Arial" w:cs="Arial"/>
          <w:b/>
          <w:bCs/>
        </w:rPr>
        <w:t xml:space="preserve"> eiro, </w:t>
      </w:r>
      <w:r w:rsidRPr="00683ACF">
        <w:rPr>
          <w:rFonts w:ascii="Arial" w:hAnsi="Arial" w:cs="Arial"/>
          <w:b/>
          <w:bCs/>
          <w:highlight w:val="lightGray"/>
        </w:rPr>
        <w:t>___</w:t>
      </w:r>
      <w:r w:rsidRPr="00683ACF">
        <w:rPr>
          <w:rFonts w:ascii="Arial" w:hAnsi="Arial" w:cs="Arial"/>
          <w:b/>
          <w:bCs/>
        </w:rPr>
        <w:t xml:space="preserve"> eiro centi)</w:t>
      </w:r>
      <w:r w:rsidRPr="00683ACF">
        <w:rPr>
          <w:rFonts w:ascii="Arial" w:hAnsi="Arial" w:cs="Arial"/>
        </w:rPr>
        <w:t xml:space="preserve">, plus PVN 21% apmērā, kas sastāda EUR </w:t>
      </w:r>
      <w:r w:rsidRPr="00683ACF">
        <w:rPr>
          <w:rFonts w:ascii="Arial" w:hAnsi="Arial" w:cs="Arial"/>
          <w:highlight w:val="lightGray"/>
        </w:rPr>
        <w:t>_______</w:t>
      </w:r>
      <w:r w:rsidRPr="00683ACF">
        <w:rPr>
          <w:rFonts w:ascii="Arial" w:hAnsi="Arial" w:cs="Arial"/>
        </w:rPr>
        <w:t xml:space="preserve"> (</w:t>
      </w:r>
      <w:r w:rsidRPr="00683ACF">
        <w:rPr>
          <w:rFonts w:ascii="Arial" w:hAnsi="Arial" w:cs="Arial"/>
          <w:bCs/>
          <w:highlight w:val="lightGray"/>
        </w:rPr>
        <w:t>______________</w:t>
      </w:r>
      <w:r w:rsidRPr="00683ACF">
        <w:rPr>
          <w:rFonts w:ascii="Arial" w:hAnsi="Arial" w:cs="Arial"/>
        </w:rPr>
        <w:t xml:space="preserve">eiro, </w:t>
      </w:r>
      <w:r w:rsidRPr="00683ACF">
        <w:rPr>
          <w:rFonts w:ascii="Arial" w:hAnsi="Arial" w:cs="Arial"/>
          <w:highlight w:val="lightGray"/>
        </w:rPr>
        <w:t>___</w:t>
      </w:r>
      <w:r w:rsidRPr="00683ACF">
        <w:rPr>
          <w:rFonts w:ascii="Arial" w:hAnsi="Arial" w:cs="Arial"/>
        </w:rPr>
        <w:t xml:space="preserve"> eiro centi), </w:t>
      </w:r>
      <w:r w:rsidRPr="00683ACF">
        <w:rPr>
          <w:rFonts w:ascii="Arial" w:hAnsi="Arial" w:cs="Arial"/>
          <w:b/>
          <w:bCs/>
        </w:rPr>
        <w:t xml:space="preserve">kopā EUR </w:t>
      </w:r>
      <w:r w:rsidRPr="00683ACF">
        <w:rPr>
          <w:rFonts w:ascii="Arial" w:hAnsi="Arial" w:cs="Arial"/>
          <w:b/>
          <w:bCs/>
          <w:highlight w:val="lightGray"/>
        </w:rPr>
        <w:t>____</w:t>
      </w:r>
      <w:r w:rsidRPr="00683ACF">
        <w:rPr>
          <w:rFonts w:ascii="Arial" w:hAnsi="Arial" w:cs="Arial"/>
          <w:b/>
          <w:bCs/>
        </w:rPr>
        <w:t xml:space="preserve"> (</w:t>
      </w:r>
      <w:r w:rsidRPr="00683ACF">
        <w:rPr>
          <w:rFonts w:ascii="Arial" w:hAnsi="Arial" w:cs="Arial"/>
          <w:b/>
          <w:bCs/>
          <w:highlight w:val="lightGray"/>
        </w:rPr>
        <w:t>______________</w:t>
      </w:r>
      <w:r w:rsidRPr="00683ACF">
        <w:rPr>
          <w:rFonts w:ascii="Arial" w:hAnsi="Arial" w:cs="Arial"/>
          <w:b/>
          <w:bCs/>
        </w:rPr>
        <w:t xml:space="preserve">eiro, </w:t>
      </w:r>
      <w:r w:rsidRPr="00683ACF">
        <w:rPr>
          <w:rFonts w:ascii="Arial" w:hAnsi="Arial" w:cs="Arial"/>
          <w:b/>
          <w:bCs/>
          <w:highlight w:val="lightGray"/>
        </w:rPr>
        <w:t>___</w:t>
      </w:r>
      <w:r w:rsidRPr="00683ACF">
        <w:rPr>
          <w:rFonts w:ascii="Arial" w:hAnsi="Arial" w:cs="Arial"/>
          <w:b/>
          <w:bCs/>
        </w:rPr>
        <w:t xml:space="preserve"> eiro centi) apmērā </w:t>
      </w:r>
      <w:r w:rsidR="000C3207">
        <w:rPr>
          <w:rFonts w:ascii="Arial" w:hAnsi="Arial" w:cs="Arial"/>
          <w:b/>
          <w:bCs/>
        </w:rPr>
        <w:t>gadā</w:t>
      </w:r>
      <w:r w:rsidRPr="00683ACF">
        <w:rPr>
          <w:rFonts w:ascii="Arial" w:hAnsi="Arial" w:cs="Arial"/>
          <w:b/>
          <w:bCs/>
        </w:rPr>
        <w:t xml:space="preserve"> </w:t>
      </w:r>
      <w:r w:rsidRPr="00683ACF">
        <w:rPr>
          <w:rFonts w:ascii="Arial" w:hAnsi="Arial" w:cs="Arial"/>
        </w:rPr>
        <w:t>(turpmāk –</w:t>
      </w:r>
      <w:r w:rsidRPr="00683ACF">
        <w:rPr>
          <w:rFonts w:ascii="Arial" w:hAnsi="Arial" w:cs="Arial"/>
          <w:b/>
          <w:bCs/>
        </w:rPr>
        <w:t xml:space="preserve"> Nomas maksa</w:t>
      </w:r>
      <w:r w:rsidRPr="00683ACF">
        <w:rPr>
          <w:rFonts w:ascii="Arial" w:hAnsi="Arial" w:cs="Arial"/>
        </w:rPr>
        <w:t>).</w:t>
      </w:r>
    </w:p>
    <w:p w14:paraId="09CDD345" w14:textId="21ECA2B2" w:rsidR="00EA1E4A" w:rsidRPr="00683ACF" w:rsidRDefault="00E5523C" w:rsidP="000319A8">
      <w:pPr>
        <w:pStyle w:val="Pamatteksts"/>
        <w:numPr>
          <w:ilvl w:val="1"/>
          <w:numId w:val="1"/>
        </w:numPr>
        <w:tabs>
          <w:tab w:val="left" w:pos="-4043"/>
          <w:tab w:val="left" w:pos="-3618"/>
        </w:tabs>
        <w:ind w:left="284"/>
        <w:rPr>
          <w:rFonts w:ascii="Arial" w:hAnsi="Arial" w:cs="Arial"/>
          <w:sz w:val="22"/>
          <w:szCs w:val="22"/>
        </w:rPr>
      </w:pPr>
      <w:r w:rsidRPr="00683ACF">
        <w:rPr>
          <w:rFonts w:ascii="Arial" w:hAnsi="Arial" w:cs="Arial"/>
          <w:iCs/>
          <w:sz w:val="22"/>
          <w:szCs w:val="22"/>
        </w:rPr>
        <w:t xml:space="preserve">Papildus </w:t>
      </w:r>
      <w:r w:rsidR="007E0F2A" w:rsidRPr="00683ACF">
        <w:rPr>
          <w:rFonts w:ascii="Arial" w:hAnsi="Arial" w:cs="Arial"/>
          <w:iCs/>
          <w:sz w:val="22"/>
          <w:szCs w:val="22"/>
        </w:rPr>
        <w:t>Līguma 3.1.punktā</w:t>
      </w:r>
      <w:r w:rsidR="008801E3" w:rsidRPr="00683ACF">
        <w:rPr>
          <w:rFonts w:ascii="Arial" w:hAnsi="Arial" w:cs="Arial"/>
          <w:iCs/>
          <w:sz w:val="22"/>
          <w:szCs w:val="22"/>
        </w:rPr>
        <w:t xml:space="preserve"> norādītajai </w:t>
      </w:r>
      <w:r w:rsidR="00BF5D15" w:rsidRPr="00683ACF">
        <w:rPr>
          <w:rFonts w:ascii="Arial" w:hAnsi="Arial" w:cs="Arial"/>
          <w:iCs/>
          <w:sz w:val="22"/>
          <w:szCs w:val="22"/>
        </w:rPr>
        <w:t>Nomas maksai Nomnie</w:t>
      </w:r>
      <w:r w:rsidR="00EA1E4A" w:rsidRPr="00683ACF">
        <w:rPr>
          <w:rFonts w:ascii="Arial" w:hAnsi="Arial" w:cs="Arial"/>
          <w:iCs/>
          <w:sz w:val="22"/>
          <w:szCs w:val="22"/>
        </w:rPr>
        <w:t xml:space="preserve">ks maksā: </w:t>
      </w:r>
    </w:p>
    <w:p w14:paraId="088E5002" w14:textId="77777777" w:rsidR="008801E3" w:rsidRPr="00683ACF" w:rsidRDefault="00EA1E4A" w:rsidP="0062304E">
      <w:pPr>
        <w:pStyle w:val="Sarakstarindkopa"/>
        <w:numPr>
          <w:ilvl w:val="2"/>
          <w:numId w:val="1"/>
        </w:numPr>
        <w:tabs>
          <w:tab w:val="left" w:pos="426"/>
        </w:tabs>
        <w:spacing w:after="0" w:line="240" w:lineRule="auto"/>
        <w:ind w:left="284" w:hanging="426"/>
        <w:jc w:val="both"/>
        <w:rPr>
          <w:rFonts w:ascii="Arial" w:eastAsia="Times New Roman" w:hAnsi="Arial" w:cs="Arial"/>
          <w:kern w:val="0"/>
        </w:rPr>
      </w:pPr>
      <w:r w:rsidRPr="00683ACF">
        <w:rPr>
          <w:rFonts w:ascii="Arial" w:eastAsia="Times New Roman" w:hAnsi="Arial" w:cs="Arial"/>
          <w:kern w:val="0"/>
        </w:rPr>
        <w:t>nekustamā īpašuma nodokli par Īpašumu</w:t>
      </w:r>
      <w:r w:rsidR="008801E3" w:rsidRPr="00683ACF">
        <w:rPr>
          <w:rFonts w:ascii="Arial" w:eastAsia="Times New Roman" w:hAnsi="Arial" w:cs="Arial"/>
          <w:kern w:val="0"/>
        </w:rPr>
        <w:t xml:space="preserve"> visā nomas periodā</w:t>
      </w:r>
      <w:r w:rsidRPr="00683ACF">
        <w:rPr>
          <w:rFonts w:ascii="Arial" w:eastAsia="Times New Roman" w:hAnsi="Arial" w:cs="Arial"/>
          <w:kern w:val="0"/>
        </w:rPr>
        <w:t>;</w:t>
      </w:r>
      <w:r w:rsidR="00E376F3" w:rsidRPr="00683ACF">
        <w:rPr>
          <w:rFonts w:ascii="Arial" w:eastAsia="Times New Roman" w:hAnsi="Arial" w:cs="Arial"/>
          <w:kern w:val="0"/>
        </w:rPr>
        <w:t xml:space="preserve"> un</w:t>
      </w:r>
    </w:p>
    <w:p w14:paraId="613B59DE" w14:textId="60475A57" w:rsidR="001B09F4" w:rsidRPr="00683ACF" w:rsidRDefault="00EA1E4A" w:rsidP="0062304E">
      <w:pPr>
        <w:pStyle w:val="Sarakstarindkopa"/>
        <w:numPr>
          <w:ilvl w:val="2"/>
          <w:numId w:val="1"/>
        </w:numPr>
        <w:tabs>
          <w:tab w:val="left" w:pos="426"/>
        </w:tabs>
        <w:spacing w:after="0" w:line="240" w:lineRule="auto"/>
        <w:ind w:left="426" w:hanging="568"/>
        <w:jc w:val="both"/>
        <w:rPr>
          <w:rFonts w:ascii="Arial" w:eastAsia="Times New Roman" w:hAnsi="Arial" w:cs="Arial"/>
          <w:kern w:val="0"/>
        </w:rPr>
      </w:pPr>
      <w:proofErr w:type="spellStart"/>
      <w:r w:rsidRPr="00683ACF">
        <w:rPr>
          <w:rFonts w:ascii="Arial" w:eastAsia="Times New Roman" w:hAnsi="Arial" w:cs="Arial"/>
          <w:kern w:val="0"/>
        </w:rPr>
        <w:t>atdeves</w:t>
      </w:r>
      <w:proofErr w:type="spellEnd"/>
      <w:r w:rsidRPr="00683ACF">
        <w:rPr>
          <w:rFonts w:ascii="Arial" w:eastAsia="Times New Roman" w:hAnsi="Arial" w:cs="Arial"/>
          <w:kern w:val="0"/>
        </w:rPr>
        <w:t xml:space="preserve"> likmi 4% (četri procenti) apmērā no Nomas maksas </w:t>
      </w:r>
      <w:r w:rsidR="00407084" w:rsidRPr="00683ACF">
        <w:rPr>
          <w:rFonts w:ascii="Arial" w:eastAsia="Times New Roman" w:hAnsi="Arial" w:cs="Arial"/>
          <w:kern w:val="0"/>
        </w:rPr>
        <w:t xml:space="preserve">katru </w:t>
      </w:r>
      <w:r w:rsidRPr="00683ACF">
        <w:rPr>
          <w:rFonts w:ascii="Arial" w:eastAsia="Times New Roman" w:hAnsi="Arial" w:cs="Arial"/>
          <w:kern w:val="0"/>
        </w:rPr>
        <w:t>gad</w:t>
      </w:r>
      <w:r w:rsidR="00407084" w:rsidRPr="00683ACF">
        <w:rPr>
          <w:rFonts w:ascii="Arial" w:eastAsia="Times New Roman" w:hAnsi="Arial" w:cs="Arial"/>
          <w:kern w:val="0"/>
        </w:rPr>
        <w:t>u</w:t>
      </w:r>
      <w:r w:rsidRPr="00683ACF">
        <w:rPr>
          <w:rFonts w:ascii="Arial" w:eastAsia="Times New Roman" w:hAnsi="Arial" w:cs="Arial"/>
          <w:kern w:val="0"/>
        </w:rPr>
        <w:t xml:space="preserve">, </w:t>
      </w:r>
      <w:r w:rsidR="001B09F4" w:rsidRPr="00683ACF">
        <w:rPr>
          <w:rFonts w:ascii="Arial" w:hAnsi="Arial" w:cs="Arial"/>
          <w:iCs/>
        </w:rPr>
        <w:t xml:space="preserve">atbilstoši Nekustamo īpašumu maksas pakalpojumu cenrādim, kas apstiprināts ar Iznomātāja </w:t>
      </w:r>
      <w:r w:rsidR="003C79B5">
        <w:rPr>
          <w:rFonts w:ascii="Arial" w:hAnsi="Arial" w:cs="Arial"/>
          <w:iCs/>
        </w:rPr>
        <w:t>03</w:t>
      </w:r>
      <w:r w:rsidR="001B09F4" w:rsidRPr="00683ACF">
        <w:rPr>
          <w:rFonts w:ascii="Arial" w:hAnsi="Arial" w:cs="Arial"/>
          <w:iCs/>
        </w:rPr>
        <w:t>.</w:t>
      </w:r>
      <w:r w:rsidR="003C79B5">
        <w:rPr>
          <w:rFonts w:ascii="Arial" w:hAnsi="Arial" w:cs="Arial"/>
          <w:iCs/>
        </w:rPr>
        <w:t>12</w:t>
      </w:r>
      <w:r w:rsidR="001B09F4" w:rsidRPr="00683ACF">
        <w:rPr>
          <w:rFonts w:ascii="Arial" w:hAnsi="Arial" w:cs="Arial"/>
          <w:iCs/>
        </w:rPr>
        <w:t>.2025. valdes lēmumu (protokols Nr.</w:t>
      </w:r>
      <w:r w:rsidR="00B15AA8">
        <w:rPr>
          <w:rFonts w:ascii="Arial" w:hAnsi="Arial" w:cs="Arial"/>
          <w:iCs/>
        </w:rPr>
        <w:t>47</w:t>
      </w:r>
      <w:r w:rsidR="001B09F4" w:rsidRPr="00683ACF">
        <w:rPr>
          <w:rFonts w:ascii="Arial" w:hAnsi="Arial" w:cs="Arial"/>
          <w:iCs/>
        </w:rPr>
        <w:t>. lēmums Nr.</w:t>
      </w:r>
      <w:r w:rsidR="00B15AA8">
        <w:rPr>
          <w:rFonts w:ascii="Arial" w:hAnsi="Arial" w:cs="Arial"/>
          <w:iCs/>
        </w:rPr>
        <w:t>4</w:t>
      </w:r>
      <w:r w:rsidR="001B09F4" w:rsidRPr="00683ACF">
        <w:rPr>
          <w:rFonts w:ascii="Arial" w:hAnsi="Arial" w:cs="Arial"/>
          <w:iCs/>
        </w:rPr>
        <w:t>)</w:t>
      </w:r>
      <w:r w:rsidR="00EB122A" w:rsidRPr="00683ACF">
        <w:rPr>
          <w:rFonts w:ascii="Arial" w:hAnsi="Arial" w:cs="Arial"/>
          <w:iCs/>
        </w:rPr>
        <w:t xml:space="preserve"> </w:t>
      </w:r>
      <w:r w:rsidR="001B09F4" w:rsidRPr="00683ACF">
        <w:rPr>
          <w:rFonts w:ascii="Arial" w:hAnsi="Arial" w:cs="Arial"/>
          <w:iCs/>
        </w:rPr>
        <w:t xml:space="preserve">(turpmāk – </w:t>
      </w:r>
      <w:r w:rsidR="001B09F4" w:rsidRPr="00683ACF">
        <w:rPr>
          <w:rFonts w:ascii="Arial" w:hAnsi="Arial" w:cs="Arial"/>
          <w:b/>
          <w:bCs/>
          <w:iCs/>
        </w:rPr>
        <w:t>Cenrādis</w:t>
      </w:r>
      <w:r w:rsidR="001B09F4" w:rsidRPr="00683ACF">
        <w:rPr>
          <w:rFonts w:ascii="Arial" w:hAnsi="Arial" w:cs="Arial"/>
          <w:iCs/>
        </w:rPr>
        <w:t>)</w:t>
      </w:r>
      <w:r w:rsidR="001B09F4" w:rsidRPr="00683ACF">
        <w:rPr>
          <w:rFonts w:ascii="Arial" w:eastAsia="Times New Roman" w:hAnsi="Arial" w:cs="Arial"/>
          <w:kern w:val="0"/>
        </w:rPr>
        <w:t>.</w:t>
      </w:r>
    </w:p>
    <w:p w14:paraId="508ACCA3" w14:textId="30108234" w:rsidR="0094419E" w:rsidRPr="00683ACF" w:rsidRDefault="00907040" w:rsidP="000319A8">
      <w:pPr>
        <w:pStyle w:val="Pamatteksts"/>
        <w:numPr>
          <w:ilvl w:val="1"/>
          <w:numId w:val="1"/>
        </w:numPr>
        <w:tabs>
          <w:tab w:val="left" w:pos="-4043"/>
          <w:tab w:val="left" w:pos="-3618"/>
        </w:tabs>
        <w:ind w:left="284"/>
        <w:rPr>
          <w:rFonts w:ascii="Arial" w:hAnsi="Arial" w:cs="Arial"/>
          <w:sz w:val="22"/>
          <w:szCs w:val="22"/>
        </w:rPr>
      </w:pPr>
      <w:r w:rsidRPr="00683ACF">
        <w:rPr>
          <w:rFonts w:ascii="Arial" w:hAnsi="Arial" w:cs="Arial"/>
          <w:iCs/>
          <w:sz w:val="22"/>
          <w:szCs w:val="22"/>
        </w:rPr>
        <w:t>Nomniek</w:t>
      </w:r>
      <w:r w:rsidR="00C04536" w:rsidRPr="00683ACF">
        <w:rPr>
          <w:rFonts w:ascii="Arial" w:hAnsi="Arial" w:cs="Arial"/>
          <w:iCs/>
          <w:sz w:val="22"/>
          <w:szCs w:val="22"/>
        </w:rPr>
        <w:t>am ir pienākums samaksāt Iznomātājam</w:t>
      </w:r>
      <w:r w:rsidR="003544EE" w:rsidRPr="00683ACF">
        <w:rPr>
          <w:rFonts w:ascii="Arial" w:hAnsi="Arial" w:cs="Arial"/>
          <w:iCs/>
          <w:sz w:val="22"/>
          <w:szCs w:val="22"/>
        </w:rPr>
        <w:t xml:space="preserve"> </w:t>
      </w:r>
      <w:r w:rsidR="00180A51" w:rsidRPr="00683ACF">
        <w:rPr>
          <w:rFonts w:ascii="Arial" w:hAnsi="Arial" w:cs="Arial"/>
          <w:iCs/>
          <w:sz w:val="22"/>
          <w:szCs w:val="22"/>
        </w:rPr>
        <w:t>arī</w:t>
      </w:r>
      <w:r w:rsidR="0094419E" w:rsidRPr="00683ACF">
        <w:rPr>
          <w:rFonts w:ascii="Arial" w:hAnsi="Arial" w:cs="Arial"/>
          <w:iCs/>
          <w:sz w:val="22"/>
          <w:szCs w:val="22"/>
        </w:rPr>
        <w:t>:</w:t>
      </w:r>
    </w:p>
    <w:p w14:paraId="149ACE2B" w14:textId="269202C3" w:rsidR="001862F1" w:rsidRPr="00683ACF" w:rsidRDefault="006116DA" w:rsidP="001862F1">
      <w:pPr>
        <w:pStyle w:val="Pamatteksts"/>
        <w:numPr>
          <w:ilvl w:val="2"/>
          <w:numId w:val="1"/>
        </w:numPr>
        <w:tabs>
          <w:tab w:val="left" w:pos="-4043"/>
          <w:tab w:val="left" w:pos="-3618"/>
          <w:tab w:val="left" w:pos="426"/>
        </w:tabs>
        <w:ind w:left="426" w:hanging="568"/>
        <w:rPr>
          <w:rFonts w:ascii="Arial" w:hAnsi="Arial" w:cs="Arial"/>
          <w:sz w:val="22"/>
          <w:szCs w:val="22"/>
        </w:rPr>
      </w:pPr>
      <w:r w:rsidRPr="00683ACF">
        <w:rPr>
          <w:rFonts w:ascii="Arial" w:hAnsi="Arial" w:cs="Arial"/>
          <w:iCs/>
          <w:sz w:val="22"/>
          <w:szCs w:val="22"/>
        </w:rPr>
        <w:lastRenderedPageBreak/>
        <w:t xml:space="preserve">vienreizēju </w:t>
      </w:r>
      <w:r w:rsidR="00E544B1" w:rsidRPr="00683ACF">
        <w:rPr>
          <w:rFonts w:ascii="Arial" w:hAnsi="Arial" w:cs="Arial"/>
          <w:iCs/>
          <w:sz w:val="22"/>
          <w:szCs w:val="22"/>
        </w:rPr>
        <w:t xml:space="preserve">maksājumu par zemes nomas tiesību nodibināšanu </w:t>
      </w:r>
      <w:r w:rsidR="00F810BF" w:rsidRPr="00683ACF">
        <w:rPr>
          <w:rFonts w:ascii="Arial" w:hAnsi="Arial" w:cs="Arial"/>
          <w:b/>
          <w:bCs/>
          <w:iCs/>
          <w:sz w:val="22"/>
          <w:szCs w:val="22"/>
        </w:rPr>
        <w:t>EUR</w:t>
      </w:r>
      <w:r w:rsidR="00F810BF" w:rsidRPr="00683ACF">
        <w:rPr>
          <w:rFonts w:ascii="Arial" w:hAnsi="Arial" w:cs="Arial"/>
          <w:iCs/>
          <w:sz w:val="22"/>
          <w:szCs w:val="22"/>
        </w:rPr>
        <w:t xml:space="preserve"> </w:t>
      </w:r>
      <w:r w:rsidR="00D8443A" w:rsidRPr="00D8443A">
        <w:rPr>
          <w:rFonts w:ascii="Arial" w:hAnsi="Arial" w:cs="Arial"/>
          <w:b/>
          <w:bCs/>
          <w:iCs/>
          <w:sz w:val="22"/>
          <w:szCs w:val="22"/>
        </w:rPr>
        <w:t>748,32</w:t>
      </w:r>
      <w:r w:rsidR="00E544B1" w:rsidRPr="00683ACF">
        <w:rPr>
          <w:rFonts w:ascii="Arial" w:hAnsi="Arial" w:cs="Arial"/>
          <w:b/>
          <w:bCs/>
          <w:iCs/>
          <w:sz w:val="22"/>
          <w:szCs w:val="22"/>
        </w:rPr>
        <w:t xml:space="preserve"> (</w:t>
      </w:r>
      <w:r w:rsidR="00366A49">
        <w:rPr>
          <w:rFonts w:ascii="Arial" w:hAnsi="Arial" w:cs="Arial"/>
          <w:b/>
          <w:bCs/>
          <w:iCs/>
          <w:sz w:val="22"/>
          <w:szCs w:val="22"/>
        </w:rPr>
        <w:t>septiņi</w:t>
      </w:r>
      <w:r w:rsidR="00E544B1" w:rsidRPr="00683ACF">
        <w:rPr>
          <w:rFonts w:ascii="Arial" w:hAnsi="Arial" w:cs="Arial"/>
          <w:b/>
          <w:bCs/>
          <w:iCs/>
          <w:sz w:val="22"/>
          <w:szCs w:val="22"/>
        </w:rPr>
        <w:t xml:space="preserve"> simti </w:t>
      </w:r>
      <w:r w:rsidR="00366A49">
        <w:rPr>
          <w:rFonts w:ascii="Arial" w:hAnsi="Arial" w:cs="Arial"/>
          <w:b/>
          <w:bCs/>
          <w:iCs/>
          <w:sz w:val="22"/>
          <w:szCs w:val="22"/>
        </w:rPr>
        <w:t>četrdesmit</w:t>
      </w:r>
      <w:r w:rsidR="00E544B1" w:rsidRPr="00683ACF">
        <w:rPr>
          <w:rFonts w:ascii="Arial" w:hAnsi="Arial" w:cs="Arial"/>
          <w:b/>
          <w:bCs/>
          <w:iCs/>
          <w:sz w:val="22"/>
          <w:szCs w:val="22"/>
        </w:rPr>
        <w:t xml:space="preserve"> astoņi e</w:t>
      </w:r>
      <w:r w:rsidR="00BA502B" w:rsidRPr="00683ACF">
        <w:rPr>
          <w:rFonts w:ascii="Arial" w:hAnsi="Arial" w:cs="Arial"/>
          <w:b/>
          <w:bCs/>
          <w:iCs/>
          <w:sz w:val="22"/>
          <w:szCs w:val="22"/>
        </w:rPr>
        <w:t>i</w:t>
      </w:r>
      <w:r w:rsidR="00E544B1" w:rsidRPr="00683ACF">
        <w:rPr>
          <w:rFonts w:ascii="Arial" w:hAnsi="Arial" w:cs="Arial"/>
          <w:b/>
          <w:bCs/>
          <w:iCs/>
          <w:sz w:val="22"/>
          <w:szCs w:val="22"/>
        </w:rPr>
        <w:t>ro</w:t>
      </w:r>
      <w:r w:rsidR="00105701" w:rsidRPr="00683ACF">
        <w:rPr>
          <w:rFonts w:ascii="Arial" w:hAnsi="Arial" w:cs="Arial"/>
          <w:b/>
          <w:bCs/>
          <w:iCs/>
          <w:sz w:val="22"/>
          <w:szCs w:val="22"/>
        </w:rPr>
        <w:t>,</w:t>
      </w:r>
      <w:r w:rsidR="00E544B1" w:rsidRPr="00683ACF">
        <w:rPr>
          <w:rFonts w:ascii="Arial" w:hAnsi="Arial" w:cs="Arial"/>
          <w:b/>
          <w:bCs/>
          <w:iCs/>
          <w:sz w:val="22"/>
          <w:szCs w:val="22"/>
        </w:rPr>
        <w:t xml:space="preserve"> </w:t>
      </w:r>
      <w:r w:rsidR="00366A49">
        <w:rPr>
          <w:rFonts w:ascii="Arial" w:hAnsi="Arial" w:cs="Arial"/>
          <w:b/>
          <w:bCs/>
          <w:iCs/>
          <w:sz w:val="22"/>
          <w:szCs w:val="22"/>
        </w:rPr>
        <w:t>32</w:t>
      </w:r>
      <w:r w:rsidR="00E544B1" w:rsidRPr="00683ACF">
        <w:rPr>
          <w:rFonts w:ascii="Arial" w:hAnsi="Arial" w:cs="Arial"/>
          <w:b/>
          <w:bCs/>
          <w:iCs/>
          <w:sz w:val="22"/>
          <w:szCs w:val="22"/>
        </w:rPr>
        <w:t xml:space="preserve"> </w:t>
      </w:r>
      <w:r w:rsidR="009C4B5C" w:rsidRPr="00683ACF">
        <w:rPr>
          <w:rFonts w:ascii="Arial" w:hAnsi="Arial" w:cs="Arial"/>
          <w:b/>
          <w:bCs/>
          <w:iCs/>
          <w:sz w:val="22"/>
          <w:szCs w:val="22"/>
        </w:rPr>
        <w:t xml:space="preserve">eiro </w:t>
      </w:r>
      <w:r w:rsidR="00E544B1" w:rsidRPr="00683ACF">
        <w:rPr>
          <w:rFonts w:ascii="Arial" w:hAnsi="Arial" w:cs="Arial"/>
          <w:b/>
          <w:bCs/>
          <w:iCs/>
          <w:sz w:val="22"/>
          <w:szCs w:val="22"/>
        </w:rPr>
        <w:t>centi)</w:t>
      </w:r>
      <w:r w:rsidR="00C63969" w:rsidRPr="00683ACF">
        <w:rPr>
          <w:rFonts w:ascii="Arial" w:hAnsi="Arial" w:cs="Arial"/>
          <w:iCs/>
          <w:sz w:val="22"/>
          <w:szCs w:val="22"/>
        </w:rPr>
        <w:t>,</w:t>
      </w:r>
      <w:r w:rsidR="00E544B1" w:rsidRPr="00683ACF">
        <w:rPr>
          <w:rFonts w:ascii="Arial" w:hAnsi="Arial" w:cs="Arial"/>
          <w:iCs/>
          <w:sz w:val="22"/>
          <w:szCs w:val="22"/>
        </w:rPr>
        <w:t xml:space="preserve"> tai skaitā PVN,</w:t>
      </w:r>
      <w:r w:rsidR="009D05A5" w:rsidRPr="00683ACF">
        <w:rPr>
          <w:rFonts w:ascii="Arial" w:hAnsi="Arial" w:cs="Arial"/>
          <w:iCs/>
          <w:sz w:val="22"/>
          <w:szCs w:val="22"/>
        </w:rPr>
        <w:t xml:space="preserve"> atbilstoši Cenrādim</w:t>
      </w:r>
      <w:r w:rsidR="00E02D2B" w:rsidRPr="00683ACF">
        <w:rPr>
          <w:rFonts w:ascii="Arial" w:hAnsi="Arial" w:cs="Arial"/>
          <w:iCs/>
          <w:sz w:val="22"/>
          <w:szCs w:val="22"/>
        </w:rPr>
        <w:t>;</w:t>
      </w:r>
    </w:p>
    <w:p w14:paraId="12524A0D" w14:textId="627EE990" w:rsidR="0094419E" w:rsidRPr="00683ACF" w:rsidRDefault="006116DA" w:rsidP="001862F1">
      <w:pPr>
        <w:pStyle w:val="Pamatteksts"/>
        <w:numPr>
          <w:ilvl w:val="2"/>
          <w:numId w:val="1"/>
        </w:numPr>
        <w:tabs>
          <w:tab w:val="left" w:pos="-4043"/>
          <w:tab w:val="left" w:pos="-3618"/>
          <w:tab w:val="left" w:pos="426"/>
        </w:tabs>
        <w:ind w:left="426" w:hanging="568"/>
        <w:rPr>
          <w:rFonts w:ascii="Arial" w:hAnsi="Arial" w:cs="Arial"/>
          <w:sz w:val="22"/>
          <w:szCs w:val="22"/>
        </w:rPr>
      </w:pPr>
      <w:r w:rsidRPr="00683ACF">
        <w:rPr>
          <w:rFonts w:ascii="Arial" w:hAnsi="Arial" w:cs="Arial"/>
          <w:sz w:val="22"/>
          <w:szCs w:val="22"/>
        </w:rPr>
        <w:t xml:space="preserve">vienreizēju </w:t>
      </w:r>
      <w:r w:rsidR="00E544B1" w:rsidRPr="00683ACF">
        <w:rPr>
          <w:rFonts w:ascii="Arial" w:hAnsi="Arial" w:cs="Arial"/>
          <w:sz w:val="22"/>
          <w:szCs w:val="22"/>
        </w:rPr>
        <w:t xml:space="preserve">kompensāciju par sertificēta vērtētāja veikto tirgus nomas maksas novērtējumu </w:t>
      </w:r>
      <w:r w:rsidR="00F810BF" w:rsidRPr="00683ACF">
        <w:rPr>
          <w:rFonts w:ascii="Arial" w:hAnsi="Arial" w:cs="Arial"/>
          <w:b/>
          <w:bCs/>
          <w:sz w:val="22"/>
          <w:szCs w:val="22"/>
        </w:rPr>
        <w:t>EUR</w:t>
      </w:r>
      <w:r w:rsidR="00F810BF" w:rsidRPr="00683ACF">
        <w:rPr>
          <w:rFonts w:ascii="Arial" w:hAnsi="Arial" w:cs="Arial"/>
          <w:sz w:val="22"/>
          <w:szCs w:val="22"/>
        </w:rPr>
        <w:t xml:space="preserve"> </w:t>
      </w:r>
      <w:r w:rsidR="008B26E5" w:rsidRPr="008B26E5">
        <w:rPr>
          <w:rFonts w:ascii="Arial" w:hAnsi="Arial" w:cs="Arial"/>
          <w:b/>
          <w:bCs/>
          <w:sz w:val="22"/>
          <w:szCs w:val="22"/>
        </w:rPr>
        <w:t>484,00</w:t>
      </w:r>
      <w:r w:rsidR="00E544B1" w:rsidRPr="008B26E5">
        <w:rPr>
          <w:rFonts w:ascii="Arial" w:hAnsi="Arial" w:cs="Arial"/>
          <w:b/>
          <w:bCs/>
          <w:sz w:val="22"/>
          <w:szCs w:val="22"/>
        </w:rPr>
        <w:t xml:space="preserve"> (</w:t>
      </w:r>
      <w:r w:rsidR="008B26E5" w:rsidRPr="008B26E5">
        <w:rPr>
          <w:rFonts w:ascii="Arial" w:hAnsi="Arial" w:cs="Arial"/>
          <w:b/>
          <w:bCs/>
          <w:sz w:val="22"/>
          <w:szCs w:val="22"/>
        </w:rPr>
        <w:t>četri simti astoņdesmit četri</w:t>
      </w:r>
      <w:r w:rsidR="00E544B1" w:rsidRPr="008B26E5">
        <w:rPr>
          <w:rFonts w:ascii="Arial" w:hAnsi="Arial" w:cs="Arial"/>
          <w:b/>
          <w:bCs/>
          <w:sz w:val="22"/>
          <w:szCs w:val="22"/>
        </w:rPr>
        <w:t xml:space="preserve"> e</w:t>
      </w:r>
      <w:r w:rsidR="00BA502B" w:rsidRPr="008B26E5">
        <w:rPr>
          <w:rFonts w:ascii="Arial" w:hAnsi="Arial" w:cs="Arial"/>
          <w:b/>
          <w:bCs/>
          <w:sz w:val="22"/>
          <w:szCs w:val="22"/>
        </w:rPr>
        <w:t>i</w:t>
      </w:r>
      <w:r w:rsidR="00E544B1" w:rsidRPr="008B26E5">
        <w:rPr>
          <w:rFonts w:ascii="Arial" w:hAnsi="Arial" w:cs="Arial"/>
          <w:b/>
          <w:bCs/>
          <w:sz w:val="22"/>
          <w:szCs w:val="22"/>
        </w:rPr>
        <w:t>ro</w:t>
      </w:r>
      <w:r w:rsidR="00105701" w:rsidRPr="008B26E5">
        <w:rPr>
          <w:rFonts w:ascii="Arial" w:hAnsi="Arial" w:cs="Arial"/>
          <w:b/>
          <w:bCs/>
          <w:sz w:val="22"/>
          <w:szCs w:val="22"/>
        </w:rPr>
        <w:t>,</w:t>
      </w:r>
      <w:r w:rsidR="00E544B1" w:rsidRPr="008B26E5">
        <w:rPr>
          <w:rFonts w:ascii="Arial" w:hAnsi="Arial" w:cs="Arial"/>
          <w:b/>
          <w:bCs/>
          <w:sz w:val="22"/>
          <w:szCs w:val="22"/>
        </w:rPr>
        <w:t xml:space="preserve"> </w:t>
      </w:r>
      <w:r w:rsidR="008B26E5" w:rsidRPr="008B26E5">
        <w:rPr>
          <w:rFonts w:ascii="Arial" w:hAnsi="Arial" w:cs="Arial"/>
          <w:b/>
          <w:bCs/>
          <w:sz w:val="22"/>
          <w:szCs w:val="22"/>
        </w:rPr>
        <w:t>00</w:t>
      </w:r>
      <w:r w:rsidR="00E544B1" w:rsidRPr="008B26E5">
        <w:rPr>
          <w:rFonts w:ascii="Arial" w:hAnsi="Arial" w:cs="Arial"/>
          <w:b/>
          <w:bCs/>
          <w:sz w:val="22"/>
          <w:szCs w:val="22"/>
        </w:rPr>
        <w:t xml:space="preserve"> </w:t>
      </w:r>
      <w:r w:rsidR="00BA502B" w:rsidRPr="008B26E5">
        <w:rPr>
          <w:rFonts w:ascii="Arial" w:hAnsi="Arial" w:cs="Arial"/>
          <w:b/>
          <w:bCs/>
          <w:sz w:val="22"/>
          <w:szCs w:val="22"/>
        </w:rPr>
        <w:t xml:space="preserve">eiro </w:t>
      </w:r>
      <w:r w:rsidR="00E544B1" w:rsidRPr="008B26E5">
        <w:rPr>
          <w:rFonts w:ascii="Arial" w:hAnsi="Arial" w:cs="Arial"/>
          <w:b/>
          <w:bCs/>
          <w:sz w:val="22"/>
          <w:szCs w:val="22"/>
        </w:rPr>
        <w:t>centi</w:t>
      </w:r>
      <w:r w:rsidR="00E544B1" w:rsidRPr="00683ACF">
        <w:rPr>
          <w:rFonts w:ascii="Arial" w:hAnsi="Arial" w:cs="Arial"/>
          <w:b/>
          <w:bCs/>
          <w:sz w:val="22"/>
          <w:szCs w:val="22"/>
        </w:rPr>
        <w:t>)</w:t>
      </w:r>
      <w:r w:rsidR="00BA502B" w:rsidRPr="00683ACF">
        <w:rPr>
          <w:rFonts w:ascii="Arial" w:hAnsi="Arial" w:cs="Arial"/>
          <w:sz w:val="22"/>
          <w:szCs w:val="22"/>
        </w:rPr>
        <w:t xml:space="preserve"> apmērā</w:t>
      </w:r>
      <w:r w:rsidR="00F810BF" w:rsidRPr="00683ACF">
        <w:rPr>
          <w:rFonts w:ascii="Arial" w:hAnsi="Arial" w:cs="Arial"/>
          <w:sz w:val="22"/>
          <w:szCs w:val="22"/>
        </w:rPr>
        <w:t xml:space="preserve">, </w:t>
      </w:r>
      <w:r w:rsidR="00E544B1" w:rsidRPr="00683ACF">
        <w:rPr>
          <w:rFonts w:ascii="Arial" w:hAnsi="Arial" w:cs="Arial"/>
          <w:sz w:val="22"/>
          <w:szCs w:val="22"/>
        </w:rPr>
        <w:t>tai skaitā PVN</w:t>
      </w:r>
      <w:r w:rsidR="00CF2BC2" w:rsidRPr="00683ACF">
        <w:rPr>
          <w:rFonts w:ascii="Arial" w:hAnsi="Arial" w:cs="Arial"/>
          <w:sz w:val="22"/>
          <w:szCs w:val="22"/>
        </w:rPr>
        <w:t>.</w:t>
      </w:r>
    </w:p>
    <w:p w14:paraId="71EE9517" w14:textId="085E5275" w:rsidR="00610019" w:rsidRPr="00683ACF" w:rsidRDefault="00907040" w:rsidP="002D5570">
      <w:pPr>
        <w:pStyle w:val="Pamatteksts"/>
        <w:numPr>
          <w:ilvl w:val="1"/>
          <w:numId w:val="1"/>
        </w:numPr>
        <w:tabs>
          <w:tab w:val="left" w:pos="-4043"/>
          <w:tab w:val="left" w:pos="-3618"/>
          <w:tab w:val="left" w:pos="142"/>
        </w:tabs>
        <w:ind w:left="284"/>
        <w:rPr>
          <w:rFonts w:ascii="Arial" w:hAnsi="Arial" w:cs="Arial"/>
          <w:sz w:val="22"/>
          <w:szCs w:val="22"/>
        </w:rPr>
      </w:pPr>
      <w:r w:rsidRPr="00683ACF">
        <w:rPr>
          <w:rFonts w:ascii="Arial" w:hAnsi="Arial" w:cs="Arial"/>
          <w:iCs/>
          <w:sz w:val="22"/>
          <w:szCs w:val="22"/>
        </w:rPr>
        <w:t xml:space="preserve">Iznomātājs </w:t>
      </w:r>
      <w:r w:rsidR="00462AC9" w:rsidRPr="00683ACF">
        <w:rPr>
          <w:rFonts w:ascii="Arial" w:hAnsi="Arial" w:cs="Arial"/>
          <w:sz w:val="22"/>
          <w:szCs w:val="22"/>
        </w:rPr>
        <w:t>5</w:t>
      </w:r>
      <w:r w:rsidRPr="00683ACF">
        <w:rPr>
          <w:rFonts w:ascii="Arial" w:hAnsi="Arial" w:cs="Arial"/>
          <w:sz w:val="22"/>
          <w:szCs w:val="22"/>
        </w:rPr>
        <w:t xml:space="preserve"> </w:t>
      </w:r>
      <w:r w:rsidR="00C60300" w:rsidRPr="00683ACF">
        <w:rPr>
          <w:rFonts w:ascii="Arial" w:hAnsi="Arial" w:cs="Arial"/>
          <w:sz w:val="22"/>
          <w:szCs w:val="22"/>
        </w:rPr>
        <w:t>(</w:t>
      </w:r>
      <w:r w:rsidR="00462AC9" w:rsidRPr="00683ACF">
        <w:rPr>
          <w:rFonts w:ascii="Arial" w:hAnsi="Arial" w:cs="Arial"/>
          <w:sz w:val="22"/>
          <w:szCs w:val="22"/>
        </w:rPr>
        <w:t>piecu</w:t>
      </w:r>
      <w:r w:rsidR="00C60300" w:rsidRPr="00683ACF">
        <w:rPr>
          <w:rFonts w:ascii="Arial" w:hAnsi="Arial" w:cs="Arial"/>
          <w:sz w:val="22"/>
          <w:szCs w:val="22"/>
        </w:rPr>
        <w:t xml:space="preserve">) </w:t>
      </w:r>
      <w:r w:rsidRPr="00683ACF">
        <w:rPr>
          <w:rFonts w:ascii="Arial" w:hAnsi="Arial" w:cs="Arial"/>
          <w:sz w:val="22"/>
          <w:szCs w:val="22"/>
        </w:rPr>
        <w:t>darba dienu laikā no Līguma spēkā stāšanās dienas izraksta rēķinu</w:t>
      </w:r>
      <w:r w:rsidR="00AA4619" w:rsidRPr="00683ACF">
        <w:rPr>
          <w:rFonts w:ascii="Arial" w:hAnsi="Arial" w:cs="Arial"/>
          <w:sz w:val="22"/>
          <w:szCs w:val="22"/>
        </w:rPr>
        <w:t xml:space="preserve"> par </w:t>
      </w:r>
      <w:r w:rsidR="0078110D" w:rsidRPr="00683ACF">
        <w:rPr>
          <w:rFonts w:ascii="Arial" w:hAnsi="Arial" w:cs="Arial"/>
          <w:sz w:val="22"/>
          <w:szCs w:val="22"/>
        </w:rPr>
        <w:t xml:space="preserve">Līguma </w:t>
      </w:r>
      <w:r w:rsidR="00AA4619" w:rsidRPr="00683ACF">
        <w:rPr>
          <w:rFonts w:ascii="Arial" w:hAnsi="Arial" w:cs="Arial"/>
          <w:sz w:val="22"/>
          <w:szCs w:val="22"/>
        </w:rPr>
        <w:t>3.</w:t>
      </w:r>
      <w:r w:rsidR="006F27D1" w:rsidRPr="00683ACF">
        <w:rPr>
          <w:rFonts w:ascii="Arial" w:hAnsi="Arial" w:cs="Arial"/>
          <w:sz w:val="22"/>
          <w:szCs w:val="22"/>
        </w:rPr>
        <w:t>3</w:t>
      </w:r>
      <w:r w:rsidR="00AA4619" w:rsidRPr="00683ACF">
        <w:rPr>
          <w:rFonts w:ascii="Arial" w:hAnsi="Arial" w:cs="Arial"/>
          <w:sz w:val="22"/>
          <w:szCs w:val="22"/>
        </w:rPr>
        <w:t>.punkt</w:t>
      </w:r>
      <w:r w:rsidR="000F5CF2" w:rsidRPr="00683ACF">
        <w:rPr>
          <w:rFonts w:ascii="Arial" w:hAnsi="Arial" w:cs="Arial"/>
          <w:sz w:val="22"/>
          <w:szCs w:val="22"/>
        </w:rPr>
        <w:t>a apakšpunktos</w:t>
      </w:r>
      <w:r w:rsidR="00AA4619" w:rsidRPr="00683ACF">
        <w:rPr>
          <w:rFonts w:ascii="Arial" w:hAnsi="Arial" w:cs="Arial"/>
          <w:sz w:val="22"/>
          <w:szCs w:val="22"/>
        </w:rPr>
        <w:t xml:space="preserve"> minētajiem maksājumiem</w:t>
      </w:r>
      <w:r w:rsidRPr="00683ACF">
        <w:rPr>
          <w:rFonts w:ascii="Arial" w:hAnsi="Arial" w:cs="Arial"/>
          <w:sz w:val="22"/>
          <w:szCs w:val="22"/>
        </w:rPr>
        <w:t xml:space="preserve"> un </w:t>
      </w:r>
      <w:proofErr w:type="spellStart"/>
      <w:r w:rsidRPr="00683ACF">
        <w:rPr>
          <w:rFonts w:ascii="Arial" w:hAnsi="Arial" w:cs="Arial"/>
          <w:sz w:val="22"/>
          <w:szCs w:val="22"/>
        </w:rPr>
        <w:t>nosūta</w:t>
      </w:r>
      <w:proofErr w:type="spellEnd"/>
      <w:r w:rsidRPr="00683ACF">
        <w:rPr>
          <w:rFonts w:ascii="Arial" w:hAnsi="Arial" w:cs="Arial"/>
          <w:sz w:val="22"/>
          <w:szCs w:val="22"/>
        </w:rPr>
        <w:t xml:space="preserve"> Nomniekam uz Nomnieka Līgumā norādīto elektroniskā pasta adresi. Nomniekam ir pienākums rēķinu apmaksāt </w:t>
      </w:r>
      <w:r w:rsidR="000F5CF2" w:rsidRPr="00683ACF">
        <w:rPr>
          <w:rFonts w:ascii="Arial" w:hAnsi="Arial" w:cs="Arial"/>
          <w:sz w:val="22"/>
          <w:szCs w:val="22"/>
        </w:rPr>
        <w:t>rēķinā</w:t>
      </w:r>
      <w:r w:rsidRPr="00683ACF">
        <w:rPr>
          <w:rFonts w:ascii="Arial" w:hAnsi="Arial" w:cs="Arial"/>
          <w:sz w:val="22"/>
          <w:szCs w:val="22"/>
        </w:rPr>
        <w:t xml:space="preserve"> norādītajā termiņā.</w:t>
      </w:r>
    </w:p>
    <w:p w14:paraId="68533B26" w14:textId="57679196" w:rsidR="00751714" w:rsidRPr="00683ACF" w:rsidRDefault="00751714" w:rsidP="002E6CC0">
      <w:pPr>
        <w:pStyle w:val="Pamatteksts"/>
        <w:numPr>
          <w:ilvl w:val="1"/>
          <w:numId w:val="1"/>
        </w:numPr>
        <w:tabs>
          <w:tab w:val="left" w:pos="-4043"/>
          <w:tab w:val="left" w:pos="-3618"/>
        </w:tabs>
        <w:ind w:left="284"/>
        <w:rPr>
          <w:rFonts w:ascii="Arial" w:hAnsi="Arial" w:cs="Arial"/>
          <w:iCs/>
          <w:color w:val="000000"/>
          <w:sz w:val="22"/>
          <w:szCs w:val="22"/>
        </w:rPr>
      </w:pPr>
      <w:r w:rsidRPr="00683ACF">
        <w:rPr>
          <w:rFonts w:ascii="Arial" w:hAnsi="Arial" w:cs="Arial"/>
          <w:sz w:val="22"/>
          <w:szCs w:val="22"/>
        </w:rPr>
        <w:t xml:space="preserve">Nomnieks maksā Iznomātājam Līguma 3.1.punktā un Līguma 3.2.punktā noteiktos maksājumus 1 (vienu) reizi gadā līdz tekošā gada 15. martam. </w:t>
      </w:r>
      <w:r w:rsidR="002E6CC0" w:rsidRPr="00683ACF">
        <w:rPr>
          <w:rFonts w:ascii="Arial" w:hAnsi="Arial" w:cs="Arial"/>
          <w:iCs/>
          <w:color w:val="000000"/>
          <w:sz w:val="22"/>
          <w:szCs w:val="22"/>
        </w:rPr>
        <w:t xml:space="preserve">Šajā punktā norādītie maksājumi tiek aprēķināti ar Līguma spēkā stāšanās dienu. </w:t>
      </w:r>
    </w:p>
    <w:p w14:paraId="29BD47BC" w14:textId="1815D0B6" w:rsidR="00751714" w:rsidRPr="00683ACF" w:rsidRDefault="00751714" w:rsidP="00751714">
      <w:pPr>
        <w:pStyle w:val="Pamatteksts"/>
        <w:numPr>
          <w:ilvl w:val="1"/>
          <w:numId w:val="1"/>
        </w:numPr>
        <w:tabs>
          <w:tab w:val="left" w:pos="-4043"/>
          <w:tab w:val="left" w:pos="-3618"/>
        </w:tabs>
        <w:ind w:left="284"/>
        <w:rPr>
          <w:rFonts w:ascii="Arial" w:hAnsi="Arial" w:cs="Arial"/>
          <w:sz w:val="22"/>
          <w:szCs w:val="22"/>
        </w:rPr>
      </w:pPr>
      <w:r w:rsidRPr="00683ACF">
        <w:rPr>
          <w:rFonts w:ascii="Arial" w:hAnsi="Arial" w:cs="Arial"/>
          <w:sz w:val="22"/>
          <w:szCs w:val="22"/>
        </w:rPr>
        <w:t xml:space="preserve">Līdz katra kalendārā gada marta mēneša 05.datumam Iznomātājs izraksta rēķinu par Līguma 3.1.punktā un Līguma 3.2.punktā norādītajiem maksājumiem un </w:t>
      </w:r>
      <w:proofErr w:type="spellStart"/>
      <w:r w:rsidRPr="00683ACF">
        <w:rPr>
          <w:rFonts w:ascii="Arial" w:hAnsi="Arial" w:cs="Arial"/>
          <w:sz w:val="22"/>
          <w:szCs w:val="22"/>
        </w:rPr>
        <w:t>nosūta</w:t>
      </w:r>
      <w:proofErr w:type="spellEnd"/>
      <w:r w:rsidRPr="00683ACF">
        <w:rPr>
          <w:rFonts w:ascii="Arial" w:hAnsi="Arial" w:cs="Arial"/>
          <w:sz w:val="22"/>
          <w:szCs w:val="22"/>
        </w:rPr>
        <w:t xml:space="preserve"> to Nomniekam uz Nomnieka šajā Līgumā norādīto elektroniskā pasta adresi. Rēķina nesaņemšana neatbrīvo Nomnieku no pienākuma veikt Līguma 3.1.punktā un Līguma 3.2.punktā norādīto maksājumu apmaksu Līgumā noteiktajā termiņā. Ja Nomnieks dažādu apstākļu dēļ nav saņēmis šajā punktā minēto rēķinu līdz marta mēneša 10.datumam, Nomniekam ir pienākums nekavējoties par to </w:t>
      </w:r>
      <w:proofErr w:type="spellStart"/>
      <w:r w:rsidRPr="00683ACF">
        <w:rPr>
          <w:rFonts w:ascii="Arial" w:hAnsi="Arial" w:cs="Arial"/>
          <w:sz w:val="22"/>
          <w:szCs w:val="22"/>
        </w:rPr>
        <w:t>rakstveidā</w:t>
      </w:r>
      <w:proofErr w:type="spellEnd"/>
      <w:r w:rsidRPr="00683ACF">
        <w:rPr>
          <w:rFonts w:ascii="Arial" w:hAnsi="Arial" w:cs="Arial"/>
          <w:sz w:val="22"/>
          <w:szCs w:val="22"/>
        </w:rPr>
        <w:t xml:space="preserve"> paziņot Iznomātājam, bet Iznomātājam ir pienākums nekavējoties pēc šāda Nomnieka paziņojuma saņemšanas nosūtīt Nomniekam rēķinu šajā Līguma punktā norādītajā kārtībā.</w:t>
      </w:r>
    </w:p>
    <w:p w14:paraId="74F98E8D" w14:textId="5B5DBF64" w:rsidR="00F02A63" w:rsidRPr="00683ACF" w:rsidRDefault="00907040" w:rsidP="00F02A63">
      <w:pPr>
        <w:pStyle w:val="Pamatteksts"/>
        <w:numPr>
          <w:ilvl w:val="1"/>
          <w:numId w:val="1"/>
        </w:numPr>
        <w:tabs>
          <w:tab w:val="left" w:pos="-4043"/>
          <w:tab w:val="left" w:pos="-3618"/>
        </w:tabs>
        <w:ind w:left="284"/>
        <w:rPr>
          <w:rFonts w:ascii="Arial" w:hAnsi="Arial" w:cs="Arial"/>
          <w:iCs/>
          <w:sz w:val="22"/>
          <w:szCs w:val="22"/>
        </w:rPr>
      </w:pPr>
      <w:r w:rsidRPr="00683ACF">
        <w:rPr>
          <w:rFonts w:ascii="Arial" w:hAnsi="Arial" w:cs="Arial"/>
          <w:sz w:val="22"/>
          <w:szCs w:val="22"/>
        </w:rPr>
        <w:t xml:space="preserve">Puses nosaka, ka savstarpējiem norēķiniem sagatavotie rēķini, kas nosūtīti elektroniski no Iznomātāja elektroniskā pasta adreses: </w:t>
      </w:r>
      <w:r w:rsidR="000B33B6" w:rsidRPr="000B33B6">
        <w:rPr>
          <w:rFonts w:ascii="Arial" w:hAnsi="Arial" w:cs="Arial"/>
          <w:sz w:val="22"/>
          <w:szCs w:val="22"/>
          <w:highlight w:val="lightGray"/>
          <w:u w:val="single"/>
        </w:rPr>
        <w:t>____________________</w:t>
      </w:r>
      <w:r w:rsidRPr="00683ACF">
        <w:rPr>
          <w:rFonts w:ascii="Arial" w:hAnsi="Arial" w:cs="Arial"/>
          <w:sz w:val="22"/>
          <w:szCs w:val="22"/>
        </w:rPr>
        <w:t xml:space="preserve"> uz Nomnieka </w:t>
      </w:r>
      <w:r w:rsidRPr="00683ACF">
        <w:rPr>
          <w:rFonts w:ascii="Arial" w:hAnsi="Arial" w:cs="Arial"/>
          <w:iCs/>
          <w:sz w:val="22"/>
          <w:szCs w:val="22"/>
        </w:rPr>
        <w:t xml:space="preserve">elektroniskā pasta adresi: </w:t>
      </w:r>
      <w:r w:rsidRPr="00683ACF">
        <w:rPr>
          <w:rFonts w:ascii="Arial" w:hAnsi="Arial" w:cs="Arial"/>
          <w:iCs/>
          <w:sz w:val="22"/>
          <w:szCs w:val="22"/>
          <w:highlight w:val="lightGray"/>
        </w:rPr>
        <w:t>___________________,</w:t>
      </w:r>
      <w:r w:rsidRPr="00683ACF">
        <w:rPr>
          <w:rFonts w:ascii="Arial" w:hAnsi="Arial" w:cs="Arial"/>
          <w:iCs/>
          <w:sz w:val="22"/>
          <w:szCs w:val="22"/>
        </w:rPr>
        <w:t xml:space="preserve"> uzskatāmi par saņemtiem ar nosūtīšanas dienu un tiks uzskatīti par derīgiem un apmaksājami arī, ja nav parakstīti ar drošu elektronisko parakstu</w:t>
      </w:r>
      <w:r w:rsidR="000B585A" w:rsidRPr="00683ACF">
        <w:rPr>
          <w:rFonts w:ascii="Arial" w:hAnsi="Arial" w:cs="Arial"/>
          <w:iCs/>
          <w:sz w:val="22"/>
          <w:szCs w:val="22"/>
        </w:rPr>
        <w:t>.</w:t>
      </w:r>
    </w:p>
    <w:p w14:paraId="1223A560" w14:textId="46CE5757" w:rsidR="00F02A63" w:rsidRPr="00683ACF" w:rsidRDefault="00F02A63" w:rsidP="00F02A63">
      <w:pPr>
        <w:pStyle w:val="Pamatteksts"/>
        <w:numPr>
          <w:ilvl w:val="1"/>
          <w:numId w:val="1"/>
        </w:numPr>
        <w:tabs>
          <w:tab w:val="left" w:pos="-4043"/>
          <w:tab w:val="left" w:pos="-3618"/>
        </w:tabs>
        <w:ind w:left="284"/>
        <w:rPr>
          <w:rFonts w:ascii="Arial" w:hAnsi="Arial" w:cs="Arial"/>
          <w:iCs/>
          <w:sz w:val="22"/>
          <w:szCs w:val="22"/>
        </w:rPr>
      </w:pPr>
      <w:r w:rsidRPr="00683ACF">
        <w:rPr>
          <w:rFonts w:ascii="Arial" w:hAnsi="Arial" w:cs="Arial"/>
          <w:sz w:val="22"/>
          <w:szCs w:val="22"/>
        </w:rPr>
        <w:t xml:space="preserve">Gadījumā, ja Nomnieks ir nokavējis jebkura Līgumā norādītā maksājuma samaksas termiņu, Iznomātājam ir tiesības pieprasīt no Nomnieka līgumsodu 0,5% (nulle komats pieci procenti) apmērā no kavētā maksājuma summas par katru nokavēto dienu, bet ne vairāk kā 10% (desmit procenti) no kavētā maksājuma summas. </w:t>
      </w:r>
    </w:p>
    <w:p w14:paraId="59741262" w14:textId="77777777" w:rsidR="002C4278" w:rsidRPr="00683ACF" w:rsidRDefault="002D217E" w:rsidP="008E3496">
      <w:pPr>
        <w:pStyle w:val="HTMLiepriekformattais"/>
        <w:numPr>
          <w:ilvl w:val="1"/>
          <w:numId w:val="1"/>
        </w:numPr>
        <w:tabs>
          <w:tab w:val="clear" w:pos="916"/>
          <w:tab w:val="left" w:pos="426"/>
        </w:tabs>
        <w:ind w:left="284" w:hanging="426"/>
        <w:jc w:val="both"/>
        <w:rPr>
          <w:rFonts w:ascii="Arial" w:hAnsi="Arial" w:cs="Arial"/>
          <w:sz w:val="22"/>
          <w:szCs w:val="22"/>
        </w:rPr>
      </w:pPr>
      <w:r w:rsidRPr="00683ACF">
        <w:rPr>
          <w:rFonts w:ascii="Arial" w:hAnsi="Arial" w:cs="Arial"/>
          <w:sz w:val="22"/>
          <w:szCs w:val="22"/>
        </w:rPr>
        <w:t>Līgumsoda</w:t>
      </w:r>
      <w:r w:rsidR="00E63584" w:rsidRPr="00683ACF">
        <w:rPr>
          <w:rFonts w:ascii="Arial" w:hAnsi="Arial" w:cs="Arial"/>
          <w:sz w:val="22"/>
          <w:szCs w:val="22"/>
        </w:rPr>
        <w:t xml:space="preserve"> samaksa neatbrīvo Nomnieku no </w:t>
      </w:r>
      <w:r w:rsidR="00022368" w:rsidRPr="00683ACF">
        <w:rPr>
          <w:rFonts w:ascii="Arial" w:hAnsi="Arial" w:cs="Arial"/>
          <w:sz w:val="22"/>
          <w:szCs w:val="22"/>
        </w:rPr>
        <w:t xml:space="preserve">pienākuma izpildīt saistības, kā arī no pienākuma kompensēt Iznomātājam radušos zaudējumus. </w:t>
      </w:r>
    </w:p>
    <w:p w14:paraId="3431555B" w14:textId="72B3092E" w:rsidR="002C4278" w:rsidRPr="00683ACF" w:rsidRDefault="002C4278" w:rsidP="00ED40FD">
      <w:pPr>
        <w:pStyle w:val="HTMLiepriekformattais"/>
        <w:numPr>
          <w:ilvl w:val="1"/>
          <w:numId w:val="1"/>
        </w:numPr>
        <w:tabs>
          <w:tab w:val="clear" w:pos="916"/>
          <w:tab w:val="left" w:pos="426"/>
        </w:tabs>
        <w:ind w:left="284" w:hanging="568"/>
        <w:jc w:val="both"/>
        <w:rPr>
          <w:rStyle w:val="PamattekstsRakstz"/>
          <w:rFonts w:ascii="Arial" w:hAnsi="Arial" w:cs="Arial"/>
          <w:sz w:val="22"/>
          <w:szCs w:val="22"/>
        </w:rPr>
      </w:pPr>
      <w:r w:rsidRPr="00683ACF">
        <w:rPr>
          <w:rFonts w:ascii="Arial" w:hAnsi="Arial" w:cs="Arial"/>
          <w:sz w:val="22"/>
          <w:szCs w:val="22"/>
        </w:rPr>
        <w:t xml:space="preserve">Iznomātājam ir tiesības vienpusēji palielināt Nomas maksu bez grozījumu izdarīšanas Līgumā, piemērojot koeficientu 1,5, ja: </w:t>
      </w:r>
    </w:p>
    <w:p w14:paraId="0DBCED8B" w14:textId="77777777" w:rsidR="006E73EA" w:rsidRPr="00683ACF" w:rsidRDefault="002C4278" w:rsidP="003047B9">
      <w:pPr>
        <w:numPr>
          <w:ilvl w:val="2"/>
          <w:numId w:val="1"/>
        </w:numPr>
        <w:tabs>
          <w:tab w:val="left" w:pos="426"/>
        </w:tabs>
        <w:suppressAutoHyphens w:val="0"/>
        <w:autoSpaceDN/>
        <w:spacing w:after="0" w:line="240" w:lineRule="auto"/>
        <w:ind w:left="284" w:hanging="568"/>
        <w:jc w:val="both"/>
        <w:rPr>
          <w:rStyle w:val="PamattekstsRakstz"/>
          <w:rFonts w:ascii="Arial" w:eastAsia="Calibri" w:hAnsi="Arial" w:cs="Arial"/>
          <w:sz w:val="22"/>
          <w:szCs w:val="22"/>
        </w:rPr>
      </w:pPr>
      <w:r w:rsidRPr="00683ACF">
        <w:rPr>
          <w:rStyle w:val="PamattekstsRakstz"/>
          <w:rFonts w:ascii="Arial" w:eastAsia="Calibri" w:hAnsi="Arial" w:cs="Arial"/>
          <w:sz w:val="22"/>
          <w:szCs w:val="22"/>
        </w:rPr>
        <w:t>Nomnieks Īpašumā ir veicis nelikumīgu būvniecību;</w:t>
      </w:r>
    </w:p>
    <w:p w14:paraId="47049F4E" w14:textId="77777777" w:rsidR="006E73EA" w:rsidRPr="00683ACF" w:rsidRDefault="002C4278" w:rsidP="003047B9">
      <w:pPr>
        <w:numPr>
          <w:ilvl w:val="2"/>
          <w:numId w:val="1"/>
        </w:numPr>
        <w:tabs>
          <w:tab w:val="left" w:pos="426"/>
        </w:tabs>
        <w:suppressAutoHyphens w:val="0"/>
        <w:autoSpaceDN/>
        <w:spacing w:after="0" w:line="240" w:lineRule="auto"/>
        <w:ind w:left="284" w:hanging="568"/>
        <w:jc w:val="both"/>
        <w:rPr>
          <w:rStyle w:val="PamattekstsRakstz"/>
          <w:rFonts w:ascii="Arial" w:eastAsia="Calibri" w:hAnsi="Arial" w:cs="Arial"/>
          <w:sz w:val="22"/>
          <w:szCs w:val="22"/>
        </w:rPr>
      </w:pPr>
      <w:r w:rsidRPr="00683ACF">
        <w:rPr>
          <w:rFonts w:ascii="Arial" w:hAnsi="Arial" w:cs="Arial"/>
        </w:rPr>
        <w:t xml:space="preserve">Nomnieks Īpašumā </w:t>
      </w:r>
      <w:r w:rsidRPr="00683ACF">
        <w:rPr>
          <w:rStyle w:val="PamattekstsRakstz"/>
          <w:rFonts w:ascii="Arial" w:eastAsia="Calibri" w:hAnsi="Arial" w:cs="Arial"/>
          <w:sz w:val="22"/>
          <w:szCs w:val="22"/>
        </w:rPr>
        <w:t>neievēro sakārtotas vides prasības;</w:t>
      </w:r>
    </w:p>
    <w:p w14:paraId="1DBCF3CD" w14:textId="61616C4E" w:rsidR="006E73EA" w:rsidRPr="00683ACF" w:rsidRDefault="002C4278" w:rsidP="003047B9">
      <w:pPr>
        <w:numPr>
          <w:ilvl w:val="2"/>
          <w:numId w:val="1"/>
        </w:numPr>
        <w:tabs>
          <w:tab w:val="left" w:pos="426"/>
        </w:tabs>
        <w:suppressAutoHyphens w:val="0"/>
        <w:autoSpaceDN/>
        <w:spacing w:after="0" w:line="240" w:lineRule="auto"/>
        <w:ind w:left="284" w:hanging="568"/>
        <w:jc w:val="both"/>
        <w:rPr>
          <w:rStyle w:val="PamattekstsRakstz"/>
          <w:rFonts w:ascii="Arial" w:eastAsia="Calibri" w:hAnsi="Arial" w:cs="Arial"/>
          <w:sz w:val="22"/>
          <w:szCs w:val="22"/>
        </w:rPr>
      </w:pPr>
      <w:r w:rsidRPr="00683ACF">
        <w:rPr>
          <w:rStyle w:val="PamattekstsRakstz"/>
          <w:rFonts w:ascii="Arial" w:eastAsia="Calibri" w:hAnsi="Arial" w:cs="Arial"/>
          <w:sz w:val="22"/>
          <w:szCs w:val="22"/>
        </w:rPr>
        <w:t xml:space="preserve">Nomnieks ir </w:t>
      </w:r>
      <w:r w:rsidR="00362D97" w:rsidRPr="00683ACF">
        <w:rPr>
          <w:rStyle w:val="PamattekstsRakstz"/>
          <w:rFonts w:ascii="Arial" w:eastAsia="Calibri" w:hAnsi="Arial" w:cs="Arial"/>
          <w:sz w:val="22"/>
          <w:szCs w:val="22"/>
        </w:rPr>
        <w:t>pārkāpis kādu no</w:t>
      </w:r>
      <w:r w:rsidRPr="00683ACF">
        <w:rPr>
          <w:rStyle w:val="PamattekstsRakstz"/>
          <w:rFonts w:ascii="Arial" w:eastAsia="Calibri" w:hAnsi="Arial" w:cs="Arial"/>
          <w:sz w:val="22"/>
          <w:szCs w:val="22"/>
        </w:rPr>
        <w:t xml:space="preserve"> Līguma noteikum</w:t>
      </w:r>
      <w:r w:rsidR="00362D97" w:rsidRPr="00683ACF">
        <w:rPr>
          <w:rStyle w:val="PamattekstsRakstz"/>
          <w:rFonts w:ascii="Arial" w:eastAsia="Calibri" w:hAnsi="Arial" w:cs="Arial"/>
          <w:sz w:val="22"/>
          <w:szCs w:val="22"/>
        </w:rPr>
        <w:t>iem</w:t>
      </w:r>
      <w:r w:rsidRPr="00683ACF">
        <w:rPr>
          <w:rStyle w:val="PamattekstsRakstz"/>
          <w:rFonts w:ascii="Arial" w:eastAsia="Calibri" w:hAnsi="Arial" w:cs="Arial"/>
          <w:sz w:val="22"/>
          <w:szCs w:val="22"/>
        </w:rPr>
        <w:t>;</w:t>
      </w:r>
    </w:p>
    <w:p w14:paraId="7C56043E" w14:textId="3B9D546F" w:rsidR="002C4278" w:rsidRPr="00EC0E56" w:rsidRDefault="002C4278" w:rsidP="008E3496">
      <w:pPr>
        <w:numPr>
          <w:ilvl w:val="2"/>
          <w:numId w:val="1"/>
        </w:numPr>
        <w:tabs>
          <w:tab w:val="left" w:pos="426"/>
        </w:tabs>
        <w:suppressAutoHyphens w:val="0"/>
        <w:autoSpaceDN/>
        <w:spacing w:after="0" w:line="240" w:lineRule="auto"/>
        <w:ind w:left="426" w:hanging="710"/>
        <w:jc w:val="both"/>
        <w:rPr>
          <w:rStyle w:val="PamattekstsRakstz"/>
          <w:rFonts w:ascii="Arial" w:eastAsia="Calibri" w:hAnsi="Arial" w:cs="Arial"/>
          <w:sz w:val="22"/>
          <w:szCs w:val="22"/>
        </w:rPr>
      </w:pPr>
      <w:r w:rsidRPr="00EC0E56">
        <w:rPr>
          <w:rStyle w:val="PamattekstsRakstz"/>
          <w:rFonts w:ascii="Arial" w:eastAsia="Calibri" w:hAnsi="Arial" w:cs="Arial"/>
          <w:sz w:val="22"/>
          <w:szCs w:val="22"/>
        </w:rPr>
        <w:t>pēc Līguma termiņa beigām Nomnieks neatbrīvo Īpašumu Līgumā noteiktajā termiņā un/vai kārtībā, aprēķinot Nomas maksu par faktisko lietojumu.</w:t>
      </w:r>
    </w:p>
    <w:p w14:paraId="14801DC2" w14:textId="02C1D5DF" w:rsidR="00166244" w:rsidRPr="00166244" w:rsidRDefault="00166244" w:rsidP="00166244">
      <w:pPr>
        <w:pStyle w:val="Sarakstarindkopa"/>
        <w:numPr>
          <w:ilvl w:val="1"/>
          <w:numId w:val="1"/>
        </w:numPr>
        <w:spacing w:after="0" w:line="240" w:lineRule="auto"/>
        <w:ind w:left="284" w:hanging="568"/>
        <w:jc w:val="both"/>
        <w:rPr>
          <w:rStyle w:val="PamattekstsRakstz"/>
          <w:rFonts w:ascii="Arial" w:eastAsia="Calibri" w:hAnsi="Arial" w:cs="Arial"/>
          <w:sz w:val="22"/>
          <w:szCs w:val="22"/>
        </w:rPr>
      </w:pPr>
      <w:r w:rsidRPr="00166244">
        <w:rPr>
          <w:rStyle w:val="PamattekstsRakstz"/>
          <w:rFonts w:ascii="Arial" w:eastAsia="Calibri" w:hAnsi="Arial" w:cs="Arial"/>
          <w:sz w:val="22"/>
          <w:szCs w:val="22"/>
        </w:rPr>
        <w:t>Līguma 3.10.punktā norādītais koeficients Nomas maksai tiek piemērots līdz brīdim, kad Nomnieks novērš Līguma 3.10.punkta apakšpunktā norādīto pārkāpumu, kuru fiksējis Iznomātājs.</w:t>
      </w:r>
    </w:p>
    <w:p w14:paraId="0AEDA8A0" w14:textId="45D1964F" w:rsidR="002C4278" w:rsidRPr="00A75CB2" w:rsidRDefault="002C4278" w:rsidP="00166244">
      <w:pPr>
        <w:pStyle w:val="Pamatteksts"/>
        <w:widowControl w:val="0"/>
        <w:numPr>
          <w:ilvl w:val="1"/>
          <w:numId w:val="1"/>
        </w:numPr>
        <w:tabs>
          <w:tab w:val="left" w:pos="567"/>
        </w:tabs>
        <w:suppressAutoHyphens w:val="0"/>
        <w:autoSpaceDN/>
        <w:ind w:left="284" w:hanging="568"/>
        <w:rPr>
          <w:rStyle w:val="PamattekstsRakstz"/>
          <w:rFonts w:ascii="Arial" w:hAnsi="Arial" w:cs="Arial"/>
          <w:sz w:val="22"/>
          <w:szCs w:val="22"/>
        </w:rPr>
      </w:pPr>
      <w:r w:rsidRPr="00EC0E56">
        <w:rPr>
          <w:rStyle w:val="PamattekstsRakstz"/>
          <w:rFonts w:ascii="Arial" w:hAnsi="Arial" w:cs="Arial"/>
          <w:sz w:val="22"/>
          <w:szCs w:val="22"/>
        </w:rPr>
        <w:t>Iznomātājam ir tiesības vienpusēji mainīt Nomas maksu bez grozījumu izdarīšanas Līgumā, par to nosūtot rakstisku paziņojumu Nomniekam, ja:</w:t>
      </w:r>
    </w:p>
    <w:p w14:paraId="7CE0DF64" w14:textId="77777777" w:rsidR="003047B9" w:rsidRPr="00EC0E56" w:rsidRDefault="002C4278" w:rsidP="00166244">
      <w:pPr>
        <w:pStyle w:val="Pamatteksts"/>
        <w:widowControl w:val="0"/>
        <w:numPr>
          <w:ilvl w:val="2"/>
          <w:numId w:val="1"/>
        </w:numPr>
        <w:tabs>
          <w:tab w:val="left" w:pos="426"/>
        </w:tabs>
        <w:suppressAutoHyphens w:val="0"/>
        <w:autoSpaceDN/>
        <w:ind w:hanging="2064"/>
        <w:rPr>
          <w:rStyle w:val="PamattekstsRakstz"/>
          <w:rFonts w:ascii="Arial" w:hAnsi="Arial" w:cs="Arial"/>
          <w:sz w:val="22"/>
          <w:szCs w:val="22"/>
        </w:rPr>
      </w:pPr>
      <w:r w:rsidRPr="00EC0E56">
        <w:rPr>
          <w:rStyle w:val="PamattekstsRakstz"/>
          <w:rFonts w:ascii="Arial" w:hAnsi="Arial" w:cs="Arial"/>
          <w:sz w:val="22"/>
          <w:szCs w:val="22"/>
        </w:rPr>
        <w:t>tiek grozīti normatīvie akti, paredzot citu Īpašuma nomas maksas aprēķināšanas kārtību;</w:t>
      </w:r>
    </w:p>
    <w:p w14:paraId="4BF0992B" w14:textId="03CA2457" w:rsidR="002C4278" w:rsidRPr="00E92703" w:rsidRDefault="002C4278" w:rsidP="00E92703">
      <w:pPr>
        <w:pStyle w:val="Pamatteksts"/>
        <w:widowControl w:val="0"/>
        <w:numPr>
          <w:ilvl w:val="2"/>
          <w:numId w:val="1"/>
        </w:numPr>
        <w:tabs>
          <w:tab w:val="left" w:pos="426"/>
        </w:tabs>
        <w:suppressAutoHyphens w:val="0"/>
        <w:autoSpaceDN/>
        <w:ind w:left="426" w:hanging="710"/>
        <w:rPr>
          <w:rStyle w:val="PamattekstsRakstz"/>
          <w:rFonts w:ascii="Arial" w:hAnsi="Arial" w:cs="Arial"/>
          <w:sz w:val="22"/>
          <w:szCs w:val="22"/>
        </w:rPr>
      </w:pPr>
      <w:r w:rsidRPr="00E92703">
        <w:rPr>
          <w:rStyle w:val="PamattekstsRakstz"/>
          <w:rFonts w:ascii="Arial" w:hAnsi="Arial" w:cs="Arial"/>
          <w:sz w:val="22"/>
          <w:szCs w:val="22"/>
        </w:rPr>
        <w:t>saskaņā ar normatīvajiem aktiem tiek no jauna ieviesti vai palielināti uz Īpašumu attiecināmi nodokļi vai nodevas.</w:t>
      </w:r>
    </w:p>
    <w:p w14:paraId="2729D67C" w14:textId="6BD5433B" w:rsidR="00982776" w:rsidRPr="00982776" w:rsidRDefault="008C6B68" w:rsidP="00982776">
      <w:pPr>
        <w:pStyle w:val="Sarakstarindkopa"/>
        <w:numPr>
          <w:ilvl w:val="1"/>
          <w:numId w:val="1"/>
        </w:numPr>
        <w:ind w:left="284" w:hanging="568"/>
        <w:jc w:val="both"/>
        <w:rPr>
          <w:rFonts w:ascii="Arial" w:eastAsia="Times New Roman" w:hAnsi="Arial" w:cs="Arial"/>
          <w:kern w:val="0"/>
        </w:rPr>
      </w:pPr>
      <w:r w:rsidRPr="00982776">
        <w:rPr>
          <w:rFonts w:ascii="Arial" w:eastAsia="Times New Roman" w:hAnsi="Arial" w:cs="Arial"/>
          <w:kern w:val="0"/>
        </w:rPr>
        <w:t xml:space="preserve">Iznomātājs, sākot ar otro gadu pēc Līguma spēkā stāšanās, </w:t>
      </w:r>
      <w:r w:rsidRPr="00982776">
        <w:rPr>
          <w:rFonts w:ascii="Arial" w:eastAsia="Times New Roman" w:hAnsi="Arial" w:cs="Arial"/>
          <w:kern w:val="0"/>
          <w:lang w:eastAsia="lv-LV"/>
        </w:rPr>
        <w:t>vai sākot ar otro gadu pēc tam, kad Nomas maksa ir pārvērtēta atbilstoši sertificēta vērtētāja noteiktam tirgus nomas maksas apmēram</w:t>
      </w:r>
      <w:r w:rsidR="00E92703" w:rsidRPr="00982776">
        <w:rPr>
          <w:rFonts w:ascii="Arial" w:eastAsia="Times New Roman" w:hAnsi="Arial" w:cs="Arial"/>
          <w:kern w:val="0"/>
        </w:rPr>
        <w:t xml:space="preserve">, </w:t>
      </w:r>
      <w:r w:rsidRPr="00982776">
        <w:rPr>
          <w:rFonts w:ascii="Arial" w:eastAsia="Times New Roman" w:hAnsi="Arial" w:cs="Arial"/>
          <w:kern w:val="0"/>
        </w:rPr>
        <w:t xml:space="preserve">ir tiesīgs vienpusēji  vienu reizi gadā palielināt Nomas maksu atbilstoši gada patēriņu cenu indeksa (turpmāk – </w:t>
      </w:r>
      <w:r w:rsidRPr="00982776">
        <w:rPr>
          <w:rFonts w:ascii="Arial" w:eastAsia="Times New Roman" w:hAnsi="Arial" w:cs="Arial"/>
          <w:b/>
          <w:bCs/>
          <w:kern w:val="0"/>
        </w:rPr>
        <w:t>PCI</w:t>
      </w:r>
      <w:r w:rsidRPr="00982776">
        <w:rPr>
          <w:rFonts w:ascii="Arial" w:eastAsia="Times New Roman" w:hAnsi="Arial" w:cs="Arial"/>
          <w:kern w:val="0"/>
        </w:rPr>
        <w:t xml:space="preserve">) pieaugumam Latvijā, saskaņā ar Centrālās statistikas pārvaldes sniegtajām ziņām, ja PCI pieaugums gadā attiecībā pret iepriekšējo gadu ir lielāks kā 2% (divi procenti). </w:t>
      </w:r>
      <w:r w:rsidR="00982776" w:rsidRPr="00982776">
        <w:rPr>
          <w:rFonts w:ascii="Arial" w:eastAsia="Times New Roman" w:hAnsi="Arial" w:cs="Arial"/>
          <w:kern w:val="0"/>
        </w:rPr>
        <w:t>Iznomātājs ir tiesīgs</w:t>
      </w:r>
      <w:r w:rsidR="00982776">
        <w:rPr>
          <w:rFonts w:ascii="Arial" w:eastAsia="Times New Roman" w:hAnsi="Arial" w:cs="Arial"/>
          <w:kern w:val="0"/>
        </w:rPr>
        <w:t xml:space="preserve"> arī</w:t>
      </w:r>
      <w:r w:rsidR="00982776" w:rsidRPr="00982776">
        <w:rPr>
          <w:rFonts w:ascii="Arial" w:eastAsia="Times New Roman" w:hAnsi="Arial" w:cs="Arial"/>
          <w:kern w:val="0"/>
        </w:rPr>
        <w:t xml:space="preserve"> palielināt Nomas maksu, ja gada PCI pieaugums nepārsniedz 2% (divus procentus), bet pēdējo 2 (divu) gadu PCI pieaugums kopā pārsniedz 2% (divus procentus). Nomas maksas pārrēķins tiek veikts pēc oficiālās PCI publicēšanas, vienlaikus Nomas </w:t>
      </w:r>
      <w:r w:rsidR="00982776" w:rsidRPr="00982776">
        <w:rPr>
          <w:rFonts w:ascii="Arial" w:eastAsia="Times New Roman" w:hAnsi="Arial" w:cs="Arial"/>
          <w:kern w:val="0"/>
        </w:rPr>
        <w:lastRenderedPageBreak/>
        <w:t>maksu pārrēķinot arī par periodu no attiecīgā kalendārā gada sākuma. Palielinātā Nomas maksa tiek iekļauta Iznomātāja izrakstītajā rēķinā un ir saistoša Nomniekam bez atsevišķa paziņojuma vai grozījumu veikšanas Līgumā.</w:t>
      </w:r>
    </w:p>
    <w:p w14:paraId="50A24E74" w14:textId="77777777" w:rsidR="00A01975" w:rsidRPr="00683ACF" w:rsidRDefault="008A3F82" w:rsidP="00A01975">
      <w:pPr>
        <w:pStyle w:val="Sarakstarindkopa"/>
        <w:numPr>
          <w:ilvl w:val="1"/>
          <w:numId w:val="1"/>
        </w:numPr>
        <w:tabs>
          <w:tab w:val="left" w:pos="426"/>
        </w:tabs>
        <w:spacing w:after="0" w:line="240" w:lineRule="auto"/>
        <w:ind w:left="284" w:hanging="568"/>
        <w:jc w:val="both"/>
        <w:rPr>
          <w:rFonts w:ascii="Arial" w:eastAsia="Times New Roman" w:hAnsi="Arial" w:cs="Arial"/>
          <w:kern w:val="0"/>
        </w:rPr>
      </w:pPr>
      <w:r w:rsidRPr="00683ACF">
        <w:rPr>
          <w:rFonts w:ascii="Arial" w:eastAsia="Times New Roman" w:hAnsi="Arial" w:cs="Arial"/>
          <w:kern w:val="0"/>
        </w:rPr>
        <w:t xml:space="preserve">Iznomātājs ir tiesīgs vienpusēji pārskatīt un mainīt </w:t>
      </w:r>
      <w:proofErr w:type="spellStart"/>
      <w:r w:rsidR="0003297F" w:rsidRPr="00683ACF">
        <w:rPr>
          <w:rFonts w:ascii="Arial" w:eastAsia="Times New Roman" w:hAnsi="Arial" w:cs="Arial"/>
          <w:kern w:val="0"/>
        </w:rPr>
        <w:t>atdeves</w:t>
      </w:r>
      <w:proofErr w:type="spellEnd"/>
      <w:r w:rsidR="0003297F" w:rsidRPr="00683ACF">
        <w:rPr>
          <w:rFonts w:ascii="Arial" w:eastAsia="Times New Roman" w:hAnsi="Arial" w:cs="Arial"/>
          <w:kern w:val="0"/>
        </w:rPr>
        <w:t xml:space="preserve"> likmes apmēru </w:t>
      </w:r>
      <w:r w:rsidRPr="00683ACF">
        <w:rPr>
          <w:rFonts w:ascii="Arial" w:eastAsia="Times New Roman" w:hAnsi="Arial" w:cs="Arial"/>
          <w:kern w:val="0"/>
        </w:rPr>
        <w:t>bez grozījumu veikšanas Līgumā vienu reizi kalendārā gada ietvaros,</w:t>
      </w:r>
      <w:r w:rsidR="003067FB" w:rsidRPr="00683ACF">
        <w:rPr>
          <w:rFonts w:ascii="Arial" w:eastAsia="Times New Roman" w:hAnsi="Arial" w:cs="Arial"/>
          <w:kern w:val="0"/>
        </w:rPr>
        <w:t xml:space="preserve"> par to </w:t>
      </w:r>
      <w:proofErr w:type="spellStart"/>
      <w:r w:rsidR="003067FB" w:rsidRPr="00683ACF">
        <w:rPr>
          <w:rFonts w:ascii="Arial" w:eastAsia="Times New Roman" w:hAnsi="Arial" w:cs="Arial"/>
          <w:kern w:val="0"/>
        </w:rPr>
        <w:t>rakstveidā</w:t>
      </w:r>
      <w:proofErr w:type="spellEnd"/>
      <w:r w:rsidR="003067FB" w:rsidRPr="00683ACF">
        <w:rPr>
          <w:rFonts w:ascii="Arial" w:eastAsia="Times New Roman" w:hAnsi="Arial" w:cs="Arial"/>
          <w:kern w:val="0"/>
        </w:rPr>
        <w:t xml:space="preserve"> informējot Nomnieku 30 (trīsdesmit) dienas iepriekš. </w:t>
      </w:r>
      <w:r w:rsidRPr="00683ACF">
        <w:rPr>
          <w:rFonts w:ascii="Arial" w:eastAsia="Times New Roman" w:hAnsi="Arial" w:cs="Arial"/>
          <w:kern w:val="0"/>
        </w:rPr>
        <w:t xml:space="preserve"> </w:t>
      </w:r>
    </w:p>
    <w:p w14:paraId="4D51D2CC" w14:textId="77777777" w:rsidR="00DB082B" w:rsidRPr="00683ACF" w:rsidRDefault="00A01975" w:rsidP="00DB082B">
      <w:pPr>
        <w:pStyle w:val="Sarakstarindkopa"/>
        <w:numPr>
          <w:ilvl w:val="1"/>
          <w:numId w:val="1"/>
        </w:numPr>
        <w:tabs>
          <w:tab w:val="left" w:pos="426"/>
        </w:tabs>
        <w:spacing w:after="0" w:line="240" w:lineRule="auto"/>
        <w:ind w:left="284" w:hanging="568"/>
        <w:jc w:val="both"/>
        <w:rPr>
          <w:rStyle w:val="PamattekstsRakstz"/>
          <w:rFonts w:ascii="Arial" w:eastAsia="Calibri" w:hAnsi="Arial" w:cs="Arial"/>
          <w:sz w:val="22"/>
          <w:szCs w:val="22"/>
        </w:rPr>
      </w:pPr>
      <w:r w:rsidRPr="00683ACF">
        <w:rPr>
          <w:rStyle w:val="PamattekstsRakstz"/>
          <w:rFonts w:ascii="Arial" w:eastAsia="Calibri" w:hAnsi="Arial" w:cs="Arial"/>
          <w:sz w:val="22"/>
          <w:szCs w:val="22"/>
        </w:rPr>
        <w:t>Pagarinot Līguma termiņu, Iznomātājam ir tiesības pārskatīt Nomas maksu, pieaicinot neatkarīgu vērtētāju tirgus nomas maksas noteikšanai. Iznomātājs maina Nomas maksu, ja neatkarīga vērtētāja noteiktā nomas maksa ir augstāka kā Nomas maksa. Ja Nomas maksa tiek mainīta, Nomnieks kompensē Iznomātājam pieaicinātā neatkarīgā vērtētāja atlīdzības summu.</w:t>
      </w:r>
    </w:p>
    <w:p w14:paraId="1AA6EEFA" w14:textId="39580E5C" w:rsidR="00DB082B" w:rsidRPr="00683ACF" w:rsidRDefault="00DB082B" w:rsidP="00DB082B">
      <w:pPr>
        <w:pStyle w:val="Sarakstarindkopa"/>
        <w:numPr>
          <w:ilvl w:val="1"/>
          <w:numId w:val="1"/>
        </w:numPr>
        <w:tabs>
          <w:tab w:val="left" w:pos="426"/>
        </w:tabs>
        <w:spacing w:after="0" w:line="240" w:lineRule="auto"/>
        <w:ind w:left="284" w:hanging="568"/>
        <w:jc w:val="both"/>
        <w:rPr>
          <w:rFonts w:ascii="Arial" w:eastAsia="Times New Roman" w:hAnsi="Arial" w:cs="Arial"/>
          <w:kern w:val="0"/>
        </w:rPr>
      </w:pPr>
      <w:r w:rsidRPr="00683ACF">
        <w:rPr>
          <w:rFonts w:ascii="Arial" w:eastAsia="Arial" w:hAnsi="Arial" w:cs="Arial"/>
        </w:rPr>
        <w:t xml:space="preserve">Nomnieks ir iemaksājis drošības naudu </w:t>
      </w:r>
      <w:r w:rsidRPr="00CD5993">
        <w:rPr>
          <w:rFonts w:ascii="Arial" w:eastAsia="Arial" w:hAnsi="Arial" w:cs="Arial"/>
        </w:rPr>
        <w:t xml:space="preserve">EUR </w:t>
      </w:r>
      <w:r w:rsidR="00CD5993" w:rsidRPr="00CD5993">
        <w:rPr>
          <w:rStyle w:val="c5"/>
          <w:rFonts w:ascii="Arial" w:hAnsi="Arial" w:cs="Arial"/>
        </w:rPr>
        <w:t>240,00</w:t>
      </w:r>
      <w:r w:rsidRPr="00CD5993">
        <w:rPr>
          <w:rFonts w:ascii="Arial" w:eastAsia="Arial" w:hAnsi="Arial" w:cs="Arial"/>
        </w:rPr>
        <w:t xml:space="preserve"> (</w:t>
      </w:r>
      <w:r w:rsidR="00CD5993" w:rsidRPr="00CD5993">
        <w:rPr>
          <w:rFonts w:ascii="Arial" w:eastAsia="Arial" w:hAnsi="Arial" w:cs="Arial"/>
        </w:rPr>
        <w:t>divi simti</w:t>
      </w:r>
      <w:r w:rsidR="00A67BC4">
        <w:rPr>
          <w:rFonts w:ascii="Arial" w:eastAsia="Arial" w:hAnsi="Arial" w:cs="Arial"/>
        </w:rPr>
        <w:t xml:space="preserve"> četrdesmit</w:t>
      </w:r>
      <w:r w:rsidRPr="00CD5993">
        <w:rPr>
          <w:rFonts w:ascii="Arial" w:eastAsia="Arial" w:hAnsi="Arial" w:cs="Arial"/>
        </w:rPr>
        <w:t xml:space="preserve"> eiro, </w:t>
      </w:r>
      <w:r w:rsidR="00CD5993" w:rsidRPr="00CD5993">
        <w:rPr>
          <w:rFonts w:ascii="Arial" w:eastAsia="Arial" w:hAnsi="Arial" w:cs="Arial"/>
        </w:rPr>
        <w:t>00</w:t>
      </w:r>
      <w:r w:rsidRPr="00CD5993">
        <w:rPr>
          <w:rFonts w:ascii="Arial" w:eastAsia="Arial" w:hAnsi="Arial" w:cs="Arial"/>
        </w:rPr>
        <w:t xml:space="preserve"> centi)</w:t>
      </w:r>
      <w:r w:rsidRPr="00683ACF">
        <w:rPr>
          <w:rFonts w:ascii="Arial" w:eastAsia="Arial" w:hAnsi="Arial" w:cs="Arial"/>
        </w:rPr>
        <w:t xml:space="preserve"> apmērā. Ja izsolē samaksātā </w:t>
      </w:r>
      <w:r w:rsidR="00C77FBE">
        <w:rPr>
          <w:rFonts w:ascii="Arial" w:eastAsia="Arial" w:hAnsi="Arial" w:cs="Arial"/>
        </w:rPr>
        <w:t>d</w:t>
      </w:r>
      <w:r w:rsidRPr="00683ACF">
        <w:rPr>
          <w:rFonts w:ascii="Arial" w:eastAsia="Arial" w:hAnsi="Arial" w:cs="Arial"/>
        </w:rPr>
        <w:t xml:space="preserve">rošības naudas summa ir mazāka kā Līguma 3.1. punktā noteiktā Nomas maksa (bez PVN), tad Nomnieks 3 (trīs) darba dienu laikā pēc Līguma spēkā stāšanās veic trūkstošās summas iemaksu, lai kopējā </w:t>
      </w:r>
      <w:r w:rsidR="00C77FBE">
        <w:rPr>
          <w:rFonts w:ascii="Arial" w:eastAsia="Arial" w:hAnsi="Arial" w:cs="Arial"/>
        </w:rPr>
        <w:t>d</w:t>
      </w:r>
      <w:r w:rsidRPr="00683ACF">
        <w:rPr>
          <w:rFonts w:ascii="Arial" w:eastAsia="Arial" w:hAnsi="Arial" w:cs="Arial"/>
        </w:rPr>
        <w:t>rošības naudas summa atbilstu Līguma 3.1. punktā noteiktajam Nomas maksas apmēram (bez PVN)</w:t>
      </w:r>
      <w:r w:rsidR="00C77FBE" w:rsidRPr="00C77FBE">
        <w:rPr>
          <w:rFonts w:ascii="Arial" w:eastAsia="Arial" w:hAnsi="Arial" w:cs="Arial"/>
        </w:rPr>
        <w:t xml:space="preserve"> </w:t>
      </w:r>
      <w:r w:rsidR="00C77FBE" w:rsidRPr="00683ACF">
        <w:rPr>
          <w:rFonts w:ascii="Arial" w:eastAsia="Arial" w:hAnsi="Arial" w:cs="Arial"/>
        </w:rPr>
        <w:t xml:space="preserve">(turpmāk – </w:t>
      </w:r>
      <w:r w:rsidR="00C77FBE" w:rsidRPr="00683ACF">
        <w:rPr>
          <w:rFonts w:ascii="Arial" w:eastAsia="Arial" w:hAnsi="Arial" w:cs="Arial"/>
          <w:b/>
          <w:bCs/>
        </w:rPr>
        <w:t>Drošības nauda</w:t>
      </w:r>
      <w:r w:rsidR="00C77FBE" w:rsidRPr="00683ACF">
        <w:rPr>
          <w:rFonts w:ascii="Arial" w:eastAsia="Arial" w:hAnsi="Arial" w:cs="Arial"/>
        </w:rPr>
        <w:t>)</w:t>
      </w:r>
      <w:r w:rsidRPr="00683ACF">
        <w:rPr>
          <w:rFonts w:ascii="Arial" w:eastAsia="Arial" w:hAnsi="Arial" w:cs="Arial"/>
        </w:rPr>
        <w:t xml:space="preserve">. </w:t>
      </w:r>
    </w:p>
    <w:p w14:paraId="496FA6FC" w14:textId="20511E92" w:rsidR="007D180D" w:rsidRPr="00683ACF" w:rsidRDefault="00DB082B" w:rsidP="007D180D">
      <w:pPr>
        <w:pStyle w:val="Sarakstarindkopa"/>
        <w:numPr>
          <w:ilvl w:val="1"/>
          <w:numId w:val="1"/>
        </w:numPr>
        <w:tabs>
          <w:tab w:val="left" w:pos="426"/>
        </w:tabs>
        <w:spacing w:after="0" w:line="240" w:lineRule="auto"/>
        <w:ind w:left="284" w:hanging="568"/>
        <w:jc w:val="both"/>
        <w:rPr>
          <w:rFonts w:ascii="Arial" w:eastAsia="Times New Roman" w:hAnsi="Arial" w:cs="Arial"/>
          <w:kern w:val="0"/>
        </w:rPr>
      </w:pPr>
      <w:r w:rsidRPr="00683ACF">
        <w:rPr>
          <w:rFonts w:ascii="Arial" w:eastAsia="Arial" w:hAnsi="Arial" w:cs="Arial"/>
        </w:rPr>
        <w:t xml:space="preserve">Visā Līguma spēkā esamības laikā Nomniekam ir jānodrošina, ka Iznomātāja rīcībā ir Drošības nauda </w:t>
      </w:r>
      <w:r w:rsidR="003D179D">
        <w:rPr>
          <w:rFonts w:ascii="Arial" w:eastAsia="Arial" w:hAnsi="Arial" w:cs="Arial"/>
        </w:rPr>
        <w:t>Līguma 3.16.punktā norādītajā apmērā</w:t>
      </w:r>
      <w:r w:rsidRPr="00683ACF">
        <w:rPr>
          <w:rFonts w:ascii="Arial" w:eastAsia="Arial" w:hAnsi="Arial" w:cs="Arial"/>
        </w:rPr>
        <w:t>. Gadījumā, ja Iznomātājs Līgumā norādītajos gadījumos ir izmantojis Nomnieka iemaksāto Drošības naudu pilnā apmērā vai daļā, Nomniekam ir pienākums pēc Iznomātāja atbilstoša rēķina saņemšanas rēķinā norādītajā termiņā veikt trūkstošās naudas summas samaksu Iznomātājam, lai atjaunotu Drošības naudas apmēru.</w:t>
      </w:r>
    </w:p>
    <w:p w14:paraId="586F68C3" w14:textId="1C2B6FE0" w:rsidR="007D180D" w:rsidRPr="00683ACF" w:rsidRDefault="007D180D" w:rsidP="007D180D">
      <w:pPr>
        <w:pStyle w:val="Sarakstarindkopa"/>
        <w:numPr>
          <w:ilvl w:val="1"/>
          <w:numId w:val="1"/>
        </w:numPr>
        <w:tabs>
          <w:tab w:val="left" w:pos="426"/>
        </w:tabs>
        <w:spacing w:after="0" w:line="240" w:lineRule="auto"/>
        <w:ind w:left="284" w:hanging="568"/>
        <w:jc w:val="both"/>
        <w:rPr>
          <w:rFonts w:ascii="Arial" w:eastAsia="Times New Roman" w:hAnsi="Arial" w:cs="Arial"/>
          <w:kern w:val="0"/>
        </w:rPr>
      </w:pPr>
      <w:r w:rsidRPr="00683ACF">
        <w:rPr>
          <w:rFonts w:ascii="Arial" w:eastAsia="Arial" w:hAnsi="Arial" w:cs="Arial"/>
        </w:rPr>
        <w:t xml:space="preserve">Iznomātājs ir tiesīgs ieturēt Drošības naudu šādos gadījumos, ja: </w:t>
      </w:r>
    </w:p>
    <w:p w14:paraId="0115979B" w14:textId="77777777" w:rsidR="00B83FA3" w:rsidRPr="00683ACF" w:rsidRDefault="00B83FA3" w:rsidP="00B83FA3">
      <w:pPr>
        <w:pStyle w:val="Sarakstarindkopa"/>
        <w:numPr>
          <w:ilvl w:val="2"/>
          <w:numId w:val="1"/>
        </w:numPr>
        <w:suppressAutoHyphens w:val="0"/>
        <w:autoSpaceDN/>
        <w:spacing w:after="0" w:line="240" w:lineRule="auto"/>
        <w:ind w:left="426" w:hanging="710"/>
        <w:jc w:val="both"/>
        <w:rPr>
          <w:rFonts w:ascii="Arial" w:eastAsia="Arial" w:hAnsi="Arial" w:cs="Arial"/>
        </w:rPr>
      </w:pPr>
      <w:r w:rsidRPr="00683ACF">
        <w:rPr>
          <w:rFonts w:ascii="Arial" w:eastAsia="Arial" w:hAnsi="Arial" w:cs="Arial"/>
        </w:rPr>
        <w:t xml:space="preserve">Nomnieks ir pārkāpis jebkuru šī Līguma noteikumu; </w:t>
      </w:r>
    </w:p>
    <w:p w14:paraId="259B342B" w14:textId="77777777" w:rsidR="00B83FA3" w:rsidRPr="00683ACF" w:rsidRDefault="00B83FA3" w:rsidP="00B83FA3">
      <w:pPr>
        <w:pStyle w:val="Sarakstarindkopa"/>
        <w:numPr>
          <w:ilvl w:val="2"/>
          <w:numId w:val="1"/>
        </w:numPr>
        <w:suppressAutoHyphens w:val="0"/>
        <w:autoSpaceDN/>
        <w:spacing w:after="0" w:line="240" w:lineRule="auto"/>
        <w:ind w:left="426" w:hanging="710"/>
        <w:jc w:val="both"/>
        <w:rPr>
          <w:rFonts w:ascii="Arial" w:eastAsia="Arial" w:hAnsi="Arial" w:cs="Arial"/>
        </w:rPr>
      </w:pPr>
      <w:r w:rsidRPr="00683ACF">
        <w:rPr>
          <w:rFonts w:ascii="Arial" w:eastAsia="Arial" w:hAnsi="Arial" w:cs="Arial"/>
        </w:rPr>
        <w:t>Nomnieks ir nokavējis jebkura Līgumā norādītā maksājuma samaksas termiņu, tajā skaitā līgumsoda. Iznomātājam ir tiesības bez īpaša paziņojuma Drošības naudu ieskaitīt nesamaksāto maksājumu samaksai;</w:t>
      </w:r>
    </w:p>
    <w:p w14:paraId="57A05082" w14:textId="58CF0C6E" w:rsidR="00B83FA3" w:rsidRPr="00683ACF" w:rsidRDefault="00B83FA3" w:rsidP="00B83FA3">
      <w:pPr>
        <w:pStyle w:val="Sarakstarindkopa"/>
        <w:numPr>
          <w:ilvl w:val="2"/>
          <w:numId w:val="1"/>
        </w:numPr>
        <w:suppressAutoHyphens w:val="0"/>
        <w:autoSpaceDN/>
        <w:spacing w:after="0" w:line="240" w:lineRule="auto"/>
        <w:ind w:left="426" w:hanging="710"/>
        <w:jc w:val="both"/>
        <w:rPr>
          <w:rFonts w:ascii="Arial" w:eastAsia="Arial" w:hAnsi="Arial" w:cs="Arial"/>
        </w:rPr>
      </w:pPr>
      <w:r w:rsidRPr="00683ACF">
        <w:rPr>
          <w:rFonts w:ascii="Arial" w:eastAsia="Arial" w:hAnsi="Arial" w:cs="Arial"/>
        </w:rPr>
        <w:t>Nomnieks (tā pilnvarotā persona, darbinieks</w:t>
      </w:r>
      <w:r w:rsidR="008958C4">
        <w:rPr>
          <w:rFonts w:ascii="Arial" w:eastAsia="Arial" w:hAnsi="Arial" w:cs="Arial"/>
        </w:rPr>
        <w:t>, Nomnieka klients</w:t>
      </w:r>
      <w:r w:rsidRPr="00683ACF">
        <w:rPr>
          <w:rFonts w:ascii="Arial" w:eastAsia="Arial" w:hAnsi="Arial" w:cs="Arial"/>
        </w:rPr>
        <w:t>) ar savu rīcību ir radījis Iznomātājam zaudējumus, nodarījis Īpašumam</w:t>
      </w:r>
      <w:r w:rsidR="004B43D0" w:rsidRPr="00683ACF">
        <w:rPr>
          <w:rFonts w:ascii="Arial" w:eastAsia="Arial" w:hAnsi="Arial" w:cs="Arial"/>
        </w:rPr>
        <w:t xml:space="preserve"> </w:t>
      </w:r>
      <w:r w:rsidR="004B43D0" w:rsidRPr="00683ACF">
        <w:rPr>
          <w:rFonts w:ascii="Arial" w:hAnsi="Arial" w:cs="Arial"/>
        </w:rPr>
        <w:t>(t.sk. kokiem),</w:t>
      </w:r>
      <w:r w:rsidRPr="00683ACF">
        <w:rPr>
          <w:rFonts w:ascii="Arial" w:eastAsia="Arial" w:hAnsi="Arial" w:cs="Arial"/>
        </w:rPr>
        <w:t xml:space="preserve"> tā pieguļošajai teritorijai, videi, vai citam Iznomātāja īpašumam kaitējumu un/vai bojājumus</w:t>
      </w:r>
      <w:r w:rsidR="006D56AE" w:rsidRPr="00683ACF">
        <w:rPr>
          <w:rFonts w:ascii="Arial" w:eastAsia="Arial" w:hAnsi="Arial" w:cs="Arial"/>
        </w:rPr>
        <w:t>.</w:t>
      </w:r>
    </w:p>
    <w:p w14:paraId="1F13ABA7" w14:textId="75FB7485" w:rsidR="002D71CB" w:rsidRPr="00683ACF" w:rsidRDefault="00E63584" w:rsidP="00701426">
      <w:pPr>
        <w:pStyle w:val="Pamatteksts"/>
        <w:numPr>
          <w:ilvl w:val="1"/>
          <w:numId w:val="1"/>
        </w:numPr>
        <w:tabs>
          <w:tab w:val="left" w:pos="-4043"/>
          <w:tab w:val="left" w:pos="-3618"/>
        </w:tabs>
        <w:ind w:left="284" w:hanging="568"/>
        <w:rPr>
          <w:rFonts w:ascii="Arial" w:hAnsi="Arial" w:cs="Arial"/>
          <w:sz w:val="22"/>
          <w:szCs w:val="22"/>
        </w:rPr>
      </w:pPr>
      <w:r w:rsidRPr="00683ACF">
        <w:rPr>
          <w:rFonts w:ascii="Arial" w:hAnsi="Arial" w:cs="Arial"/>
          <w:sz w:val="22"/>
          <w:szCs w:val="22"/>
        </w:rPr>
        <w:t xml:space="preserve">Drošības nauda tiek atmaksāta Nomniekam 10 (desmit) dienu laikā </w:t>
      </w:r>
      <w:r w:rsidR="00630785" w:rsidRPr="00683ACF">
        <w:rPr>
          <w:rFonts w:ascii="Arial" w:hAnsi="Arial" w:cs="Arial"/>
          <w:sz w:val="22"/>
          <w:szCs w:val="22"/>
        </w:rPr>
        <w:t xml:space="preserve">pēc Līguma termiņa beigām ar nosacījumu, ka Nomniekam nav no šī Līguma izrietošu neizpildītu saistību pret Iznomātāju. </w:t>
      </w:r>
    </w:p>
    <w:p w14:paraId="76B1F80E" w14:textId="77777777" w:rsidR="00D61C65" w:rsidRPr="00C8370F" w:rsidRDefault="00D61C65" w:rsidP="00502ACB">
      <w:pPr>
        <w:pStyle w:val="Pamatteksts"/>
        <w:tabs>
          <w:tab w:val="left" w:pos="-4043"/>
          <w:tab w:val="left" w:pos="-3618"/>
        </w:tabs>
        <w:rPr>
          <w:rFonts w:ascii="Arial" w:hAnsi="Arial" w:cs="Arial"/>
          <w:sz w:val="22"/>
          <w:szCs w:val="22"/>
        </w:rPr>
      </w:pPr>
    </w:p>
    <w:p w14:paraId="632C324B" w14:textId="77777777" w:rsidR="00684DFD" w:rsidRPr="00C8370F" w:rsidRDefault="00E63584" w:rsidP="000319A8">
      <w:pPr>
        <w:pStyle w:val="Pamatteksts"/>
        <w:numPr>
          <w:ilvl w:val="0"/>
          <w:numId w:val="1"/>
        </w:numPr>
        <w:tabs>
          <w:tab w:val="left" w:pos="-1451"/>
          <w:tab w:val="left" w:pos="-1026"/>
          <w:tab w:val="left" w:pos="1134"/>
        </w:tabs>
        <w:ind w:left="284" w:hanging="426"/>
        <w:jc w:val="center"/>
        <w:rPr>
          <w:rFonts w:ascii="Arial" w:hAnsi="Arial" w:cs="Arial"/>
          <w:sz w:val="22"/>
          <w:szCs w:val="22"/>
        </w:rPr>
      </w:pPr>
      <w:r w:rsidRPr="00C8370F">
        <w:rPr>
          <w:rFonts w:ascii="Arial" w:hAnsi="Arial" w:cs="Arial"/>
          <w:b/>
          <w:bCs/>
          <w:sz w:val="22"/>
          <w:szCs w:val="22"/>
        </w:rPr>
        <w:t>Iznomātāja pienākumi un tiesības</w:t>
      </w:r>
    </w:p>
    <w:p w14:paraId="632C324C" w14:textId="77777777" w:rsidR="00684DFD" w:rsidRPr="00C8370F" w:rsidRDefault="00E63584" w:rsidP="000319A8">
      <w:pPr>
        <w:pStyle w:val="Pamatteksts"/>
        <w:numPr>
          <w:ilvl w:val="1"/>
          <w:numId w:val="1"/>
        </w:numPr>
        <w:tabs>
          <w:tab w:val="left" w:pos="-4043"/>
          <w:tab w:val="left" w:pos="-3618"/>
        </w:tabs>
        <w:ind w:left="284" w:hanging="426"/>
        <w:rPr>
          <w:rFonts w:ascii="Arial" w:hAnsi="Arial" w:cs="Arial"/>
          <w:sz w:val="22"/>
          <w:szCs w:val="22"/>
        </w:rPr>
      </w:pPr>
      <w:r w:rsidRPr="00C8370F">
        <w:rPr>
          <w:rFonts w:ascii="Arial" w:hAnsi="Arial" w:cs="Arial"/>
          <w:b/>
          <w:sz w:val="22"/>
          <w:szCs w:val="22"/>
        </w:rPr>
        <w:t>Iznomātāja pienākumi</w:t>
      </w:r>
      <w:r w:rsidRPr="00C8370F">
        <w:rPr>
          <w:rFonts w:ascii="Arial" w:hAnsi="Arial" w:cs="Arial"/>
          <w:bCs/>
          <w:sz w:val="22"/>
          <w:szCs w:val="22"/>
        </w:rPr>
        <w:t>:</w:t>
      </w:r>
      <w:r w:rsidRPr="00C8370F">
        <w:rPr>
          <w:rFonts w:ascii="Arial" w:hAnsi="Arial" w:cs="Arial"/>
          <w:sz w:val="22"/>
          <w:szCs w:val="22"/>
        </w:rPr>
        <w:t xml:space="preserve"> </w:t>
      </w:r>
    </w:p>
    <w:p w14:paraId="632C324D" w14:textId="32E2996C" w:rsidR="00684DFD" w:rsidRPr="00226401" w:rsidRDefault="00E63584" w:rsidP="00595CB2">
      <w:pPr>
        <w:pStyle w:val="Pamatteksts"/>
        <w:numPr>
          <w:ilvl w:val="2"/>
          <w:numId w:val="1"/>
        </w:numPr>
        <w:tabs>
          <w:tab w:val="left" w:pos="-6635"/>
          <w:tab w:val="left" w:pos="-6210"/>
          <w:tab w:val="left" w:pos="426"/>
        </w:tabs>
        <w:ind w:left="284" w:hanging="426"/>
        <w:rPr>
          <w:rFonts w:ascii="Arial" w:hAnsi="Arial" w:cs="Arial"/>
          <w:iCs/>
          <w:color w:val="000000"/>
          <w:sz w:val="22"/>
          <w:szCs w:val="22"/>
        </w:rPr>
      </w:pPr>
      <w:r w:rsidRPr="00226401">
        <w:rPr>
          <w:rFonts w:ascii="Arial" w:hAnsi="Arial" w:cs="Arial"/>
          <w:iCs/>
          <w:color w:val="000000"/>
          <w:sz w:val="22"/>
          <w:szCs w:val="22"/>
        </w:rPr>
        <w:t xml:space="preserve">nodot </w:t>
      </w:r>
      <w:r w:rsidR="00630785" w:rsidRPr="00226401">
        <w:rPr>
          <w:rFonts w:ascii="Arial" w:hAnsi="Arial" w:cs="Arial"/>
          <w:sz w:val="22"/>
          <w:szCs w:val="22"/>
        </w:rPr>
        <w:t>Ī</w:t>
      </w:r>
      <w:r w:rsidR="005172A5" w:rsidRPr="00226401">
        <w:rPr>
          <w:rFonts w:ascii="Arial" w:hAnsi="Arial" w:cs="Arial"/>
          <w:sz w:val="22"/>
          <w:szCs w:val="22"/>
        </w:rPr>
        <w:t>pašumu</w:t>
      </w:r>
      <w:r w:rsidRPr="00226401">
        <w:rPr>
          <w:rFonts w:ascii="Arial" w:hAnsi="Arial" w:cs="Arial"/>
          <w:iCs/>
          <w:color w:val="000000"/>
          <w:sz w:val="22"/>
          <w:szCs w:val="22"/>
        </w:rPr>
        <w:t xml:space="preserve"> Nomniekam lietošanā;</w:t>
      </w:r>
    </w:p>
    <w:p w14:paraId="632C324E" w14:textId="1089A003" w:rsidR="00684DFD" w:rsidRPr="00226401" w:rsidRDefault="00E63584" w:rsidP="00595CB2">
      <w:pPr>
        <w:pStyle w:val="Pamatteksts"/>
        <w:numPr>
          <w:ilvl w:val="2"/>
          <w:numId w:val="1"/>
        </w:numPr>
        <w:tabs>
          <w:tab w:val="left" w:pos="-6635"/>
          <w:tab w:val="left" w:pos="-6210"/>
          <w:tab w:val="left" w:pos="426"/>
        </w:tabs>
        <w:ind w:left="284" w:hanging="426"/>
        <w:rPr>
          <w:rFonts w:ascii="Arial" w:hAnsi="Arial" w:cs="Arial"/>
          <w:iCs/>
          <w:color w:val="000000"/>
          <w:sz w:val="22"/>
          <w:szCs w:val="22"/>
        </w:rPr>
      </w:pPr>
      <w:r w:rsidRPr="00226401">
        <w:rPr>
          <w:rFonts w:ascii="Arial" w:hAnsi="Arial" w:cs="Arial"/>
          <w:iCs/>
          <w:color w:val="000000"/>
          <w:sz w:val="22"/>
          <w:szCs w:val="22"/>
        </w:rPr>
        <w:t xml:space="preserve">netraucēt Nomniekam lietot </w:t>
      </w:r>
      <w:r w:rsidR="00E60797" w:rsidRPr="00226401">
        <w:rPr>
          <w:rFonts w:ascii="Arial" w:hAnsi="Arial" w:cs="Arial"/>
          <w:sz w:val="22"/>
          <w:szCs w:val="22"/>
        </w:rPr>
        <w:t>Ī</w:t>
      </w:r>
      <w:r w:rsidR="005172A5" w:rsidRPr="00226401">
        <w:rPr>
          <w:rFonts w:ascii="Arial" w:hAnsi="Arial" w:cs="Arial"/>
          <w:sz w:val="22"/>
          <w:szCs w:val="22"/>
        </w:rPr>
        <w:t>pašumu</w:t>
      </w:r>
      <w:r w:rsidRPr="00226401">
        <w:rPr>
          <w:rFonts w:ascii="Arial" w:hAnsi="Arial" w:cs="Arial"/>
          <w:iCs/>
          <w:color w:val="000000"/>
          <w:sz w:val="22"/>
          <w:szCs w:val="22"/>
        </w:rPr>
        <w:t xml:space="preserve"> atbilstoši Līguma 1.</w:t>
      </w:r>
      <w:r w:rsidR="007A529D" w:rsidRPr="00226401">
        <w:rPr>
          <w:rFonts w:ascii="Arial" w:hAnsi="Arial" w:cs="Arial"/>
          <w:iCs/>
          <w:color w:val="000000"/>
          <w:sz w:val="22"/>
          <w:szCs w:val="22"/>
        </w:rPr>
        <w:t>2</w:t>
      </w:r>
      <w:r w:rsidRPr="00226401">
        <w:rPr>
          <w:rFonts w:ascii="Arial" w:hAnsi="Arial" w:cs="Arial"/>
          <w:iCs/>
          <w:color w:val="000000"/>
          <w:sz w:val="22"/>
          <w:szCs w:val="22"/>
        </w:rPr>
        <w:t xml:space="preserve">. punktā noteiktajam mērķim; </w:t>
      </w:r>
    </w:p>
    <w:p w14:paraId="632C324F" w14:textId="4AB209C0" w:rsidR="00684DFD" w:rsidRPr="00226401" w:rsidRDefault="00E63584" w:rsidP="00595CB2">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nekavējoties informēt Nomnieku par tiesiskajiem un/vai faktiskajiem apstākļiem, kas Iznomātājam ir kļuvuši zināmi Līguma darbības laikā un</w:t>
      </w:r>
      <w:r w:rsidR="007B2736" w:rsidRPr="00226401">
        <w:rPr>
          <w:rFonts w:ascii="Arial" w:hAnsi="Arial" w:cs="Arial"/>
          <w:iCs/>
          <w:color w:val="000000"/>
          <w:sz w:val="22"/>
          <w:szCs w:val="22"/>
        </w:rPr>
        <w:t>,</w:t>
      </w:r>
      <w:r w:rsidRPr="00226401">
        <w:rPr>
          <w:rFonts w:ascii="Arial" w:hAnsi="Arial" w:cs="Arial"/>
          <w:iCs/>
          <w:color w:val="000000"/>
          <w:sz w:val="22"/>
          <w:szCs w:val="22"/>
        </w:rPr>
        <w:t xml:space="preserve"> kuri ietekmē </w:t>
      </w:r>
      <w:r w:rsidR="00E60797" w:rsidRPr="00226401">
        <w:rPr>
          <w:rFonts w:ascii="Arial" w:hAnsi="Arial" w:cs="Arial"/>
          <w:sz w:val="22"/>
          <w:szCs w:val="22"/>
        </w:rPr>
        <w:t>Ī</w:t>
      </w:r>
      <w:r w:rsidR="005172A5" w:rsidRPr="00226401">
        <w:rPr>
          <w:rFonts w:ascii="Arial" w:hAnsi="Arial" w:cs="Arial"/>
          <w:sz w:val="22"/>
          <w:szCs w:val="22"/>
        </w:rPr>
        <w:t>pašuma</w:t>
      </w:r>
      <w:r w:rsidRPr="00226401">
        <w:rPr>
          <w:rFonts w:ascii="Arial" w:hAnsi="Arial" w:cs="Arial"/>
          <w:iCs/>
          <w:color w:val="000000"/>
          <w:sz w:val="22"/>
          <w:szCs w:val="22"/>
        </w:rPr>
        <w:t xml:space="preserve"> izmantošanu</w:t>
      </w:r>
      <w:r w:rsidR="00B43423" w:rsidRPr="00226401">
        <w:rPr>
          <w:rFonts w:ascii="Arial" w:hAnsi="Arial" w:cs="Arial"/>
          <w:iCs/>
          <w:color w:val="000000"/>
          <w:sz w:val="22"/>
          <w:szCs w:val="22"/>
        </w:rPr>
        <w:t>.</w:t>
      </w:r>
    </w:p>
    <w:p w14:paraId="632C3252" w14:textId="77777777" w:rsidR="00684DFD" w:rsidRPr="00226401" w:rsidRDefault="00E63584" w:rsidP="000319A8">
      <w:pPr>
        <w:pStyle w:val="Pamatteksts"/>
        <w:numPr>
          <w:ilvl w:val="1"/>
          <w:numId w:val="1"/>
        </w:numPr>
        <w:tabs>
          <w:tab w:val="left" w:pos="-4043"/>
          <w:tab w:val="left" w:pos="-3618"/>
        </w:tabs>
        <w:ind w:left="284" w:hanging="426"/>
        <w:rPr>
          <w:rFonts w:ascii="Arial" w:hAnsi="Arial" w:cs="Arial"/>
          <w:sz w:val="22"/>
          <w:szCs w:val="22"/>
        </w:rPr>
      </w:pPr>
      <w:r w:rsidRPr="00226401">
        <w:rPr>
          <w:rFonts w:ascii="Arial" w:hAnsi="Arial" w:cs="Arial"/>
          <w:b/>
          <w:bCs/>
          <w:sz w:val="22"/>
          <w:szCs w:val="22"/>
        </w:rPr>
        <w:t>Iznomātāja tiesības:</w:t>
      </w:r>
    </w:p>
    <w:p w14:paraId="632C3253" w14:textId="4F5CAD4F" w:rsidR="00684DFD" w:rsidRPr="00226401" w:rsidRDefault="00E63584" w:rsidP="00110844">
      <w:pPr>
        <w:pStyle w:val="Pamatteksts"/>
        <w:numPr>
          <w:ilvl w:val="2"/>
          <w:numId w:val="1"/>
        </w:numPr>
        <w:tabs>
          <w:tab w:val="left" w:pos="-6635"/>
          <w:tab w:val="left" w:pos="-6210"/>
          <w:tab w:val="left" w:pos="426"/>
        </w:tabs>
        <w:ind w:left="284" w:hanging="426"/>
        <w:rPr>
          <w:rFonts w:ascii="Arial" w:hAnsi="Arial" w:cs="Arial"/>
          <w:sz w:val="22"/>
          <w:szCs w:val="22"/>
        </w:rPr>
      </w:pPr>
      <w:r w:rsidRPr="00226401">
        <w:rPr>
          <w:rFonts w:ascii="Arial" w:hAnsi="Arial" w:cs="Arial"/>
          <w:sz w:val="22"/>
          <w:szCs w:val="22"/>
        </w:rPr>
        <w:t>v</w:t>
      </w:r>
      <w:r w:rsidRPr="00226401">
        <w:rPr>
          <w:rFonts w:ascii="Arial" w:hAnsi="Arial" w:cs="Arial"/>
          <w:iCs/>
          <w:color w:val="000000"/>
          <w:sz w:val="22"/>
          <w:szCs w:val="22"/>
        </w:rPr>
        <w:t xml:space="preserve">eikt </w:t>
      </w:r>
      <w:r w:rsidR="008818F4" w:rsidRPr="00226401">
        <w:rPr>
          <w:rFonts w:ascii="Arial" w:hAnsi="Arial" w:cs="Arial"/>
          <w:sz w:val="22"/>
          <w:szCs w:val="22"/>
        </w:rPr>
        <w:t>Ī</w:t>
      </w:r>
      <w:r w:rsidR="005172A5" w:rsidRPr="00226401">
        <w:rPr>
          <w:rFonts w:ascii="Arial" w:hAnsi="Arial" w:cs="Arial"/>
          <w:sz w:val="22"/>
          <w:szCs w:val="22"/>
        </w:rPr>
        <w:t>pašuma</w:t>
      </w:r>
      <w:r w:rsidRPr="00226401">
        <w:rPr>
          <w:rFonts w:ascii="Arial" w:hAnsi="Arial" w:cs="Arial"/>
          <w:iCs/>
          <w:color w:val="000000"/>
          <w:sz w:val="22"/>
          <w:szCs w:val="22"/>
        </w:rPr>
        <w:t xml:space="preserve"> apskati jebkurā laikā;</w:t>
      </w:r>
    </w:p>
    <w:p w14:paraId="632C3254" w14:textId="6E70C560" w:rsidR="00684DFD" w:rsidRPr="00226401" w:rsidRDefault="00E63584" w:rsidP="00110844">
      <w:pPr>
        <w:pStyle w:val="Pamatteksts"/>
        <w:numPr>
          <w:ilvl w:val="2"/>
          <w:numId w:val="1"/>
        </w:numPr>
        <w:tabs>
          <w:tab w:val="left" w:pos="-6635"/>
          <w:tab w:val="left" w:pos="-6210"/>
          <w:tab w:val="left" w:pos="426"/>
        </w:tabs>
        <w:ind w:left="284" w:hanging="426"/>
        <w:rPr>
          <w:rFonts w:ascii="Arial" w:hAnsi="Arial" w:cs="Arial"/>
          <w:iCs/>
          <w:color w:val="000000"/>
          <w:sz w:val="22"/>
          <w:szCs w:val="22"/>
        </w:rPr>
      </w:pPr>
      <w:r w:rsidRPr="00226401">
        <w:rPr>
          <w:rFonts w:ascii="Arial" w:hAnsi="Arial" w:cs="Arial"/>
          <w:iCs/>
          <w:color w:val="000000"/>
          <w:sz w:val="22"/>
          <w:szCs w:val="22"/>
        </w:rPr>
        <w:t xml:space="preserve">kontrolēt vai </w:t>
      </w:r>
      <w:r w:rsidR="008818F4" w:rsidRPr="00226401">
        <w:rPr>
          <w:rFonts w:ascii="Arial" w:hAnsi="Arial" w:cs="Arial"/>
          <w:sz w:val="22"/>
          <w:szCs w:val="22"/>
        </w:rPr>
        <w:t>Ī</w:t>
      </w:r>
      <w:r w:rsidR="005172A5" w:rsidRPr="00226401">
        <w:rPr>
          <w:rFonts w:ascii="Arial" w:hAnsi="Arial" w:cs="Arial"/>
          <w:sz w:val="22"/>
          <w:szCs w:val="22"/>
        </w:rPr>
        <w:t>pašums</w:t>
      </w:r>
      <w:r w:rsidRPr="00226401">
        <w:rPr>
          <w:rFonts w:ascii="Arial" w:hAnsi="Arial" w:cs="Arial"/>
          <w:iCs/>
          <w:color w:val="000000"/>
          <w:sz w:val="22"/>
          <w:szCs w:val="22"/>
        </w:rPr>
        <w:t xml:space="preserve"> tiek izmantots atbilstoši Līguma </w:t>
      </w:r>
      <w:r w:rsidR="005A7635" w:rsidRPr="00226401">
        <w:rPr>
          <w:rFonts w:ascii="Arial" w:hAnsi="Arial" w:cs="Arial"/>
          <w:iCs/>
          <w:color w:val="000000"/>
          <w:sz w:val="22"/>
          <w:szCs w:val="22"/>
        </w:rPr>
        <w:t>noteikumiem</w:t>
      </w:r>
      <w:r w:rsidRPr="00226401">
        <w:rPr>
          <w:rFonts w:ascii="Arial" w:hAnsi="Arial" w:cs="Arial"/>
          <w:iCs/>
          <w:color w:val="000000"/>
          <w:sz w:val="22"/>
          <w:szCs w:val="22"/>
        </w:rPr>
        <w:t>;</w:t>
      </w:r>
    </w:p>
    <w:p w14:paraId="10B62A63" w14:textId="77777777" w:rsidR="00110844" w:rsidRPr="00226401" w:rsidRDefault="00E63584"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pieprasīt Nomniekam ievērot Civillikuma, Meža likuma un citu Latvijas Republikas normatīvo aktu prasības, valsts un pašvaldības iestāžu lēmumus, ugunsdrošības un citu kompetent</w:t>
      </w:r>
      <w:r w:rsidR="00FF6278" w:rsidRPr="00226401">
        <w:rPr>
          <w:rFonts w:ascii="Arial" w:hAnsi="Arial" w:cs="Arial"/>
          <w:iCs/>
          <w:color w:val="000000"/>
          <w:sz w:val="22"/>
          <w:szCs w:val="22"/>
        </w:rPr>
        <w:t>o</w:t>
      </w:r>
      <w:r w:rsidRPr="00226401">
        <w:rPr>
          <w:rFonts w:ascii="Arial" w:hAnsi="Arial" w:cs="Arial"/>
          <w:iCs/>
          <w:color w:val="000000"/>
          <w:sz w:val="22"/>
          <w:szCs w:val="22"/>
        </w:rPr>
        <w:t xml:space="preserve"> iestāžu prasības attiecībā uz </w:t>
      </w:r>
      <w:r w:rsidR="009C4E2A" w:rsidRPr="00226401">
        <w:rPr>
          <w:rFonts w:ascii="Arial" w:hAnsi="Arial" w:cs="Arial"/>
          <w:sz w:val="22"/>
          <w:szCs w:val="22"/>
        </w:rPr>
        <w:t>Ī</w:t>
      </w:r>
      <w:r w:rsidR="00F905DA" w:rsidRPr="00226401">
        <w:rPr>
          <w:rFonts w:ascii="Arial" w:hAnsi="Arial" w:cs="Arial"/>
          <w:sz w:val="22"/>
          <w:szCs w:val="22"/>
        </w:rPr>
        <w:t>pašuma</w:t>
      </w:r>
      <w:r w:rsidRPr="00226401">
        <w:rPr>
          <w:rFonts w:ascii="Arial" w:hAnsi="Arial" w:cs="Arial"/>
          <w:iCs/>
          <w:color w:val="000000"/>
          <w:sz w:val="22"/>
          <w:szCs w:val="22"/>
        </w:rPr>
        <w:t xml:space="preserve"> lietošanu;</w:t>
      </w:r>
    </w:p>
    <w:p w14:paraId="28183C14" w14:textId="77777777" w:rsidR="00110844" w:rsidRPr="00226401" w:rsidRDefault="00857BEF"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pieprasīt</w:t>
      </w:r>
      <w:r w:rsidR="00E63584" w:rsidRPr="00226401">
        <w:rPr>
          <w:rFonts w:ascii="Arial" w:hAnsi="Arial" w:cs="Arial"/>
          <w:iCs/>
          <w:color w:val="000000"/>
          <w:sz w:val="22"/>
          <w:szCs w:val="22"/>
        </w:rPr>
        <w:t xml:space="preserve"> Nomniekam nekavējoties novērst Līguma noteikumu pārkāpumu </w:t>
      </w:r>
      <w:r w:rsidR="00554DE7" w:rsidRPr="00226401">
        <w:rPr>
          <w:rFonts w:ascii="Arial" w:hAnsi="Arial" w:cs="Arial"/>
          <w:iCs/>
          <w:color w:val="000000"/>
          <w:sz w:val="22"/>
          <w:szCs w:val="22"/>
        </w:rPr>
        <w:t xml:space="preserve">un/vai tā </w:t>
      </w:r>
      <w:r w:rsidR="00E63584" w:rsidRPr="00226401">
        <w:rPr>
          <w:rFonts w:ascii="Arial" w:hAnsi="Arial" w:cs="Arial"/>
          <w:iCs/>
          <w:color w:val="000000"/>
          <w:sz w:val="22"/>
          <w:szCs w:val="22"/>
        </w:rPr>
        <w:t>sekas</w:t>
      </w:r>
      <w:r w:rsidR="004313C7" w:rsidRPr="00226401">
        <w:rPr>
          <w:rFonts w:ascii="Arial" w:hAnsi="Arial" w:cs="Arial"/>
          <w:iCs/>
          <w:color w:val="000000"/>
          <w:sz w:val="22"/>
          <w:szCs w:val="22"/>
        </w:rPr>
        <w:t>,</w:t>
      </w:r>
      <w:r w:rsidR="00E63584" w:rsidRPr="00226401">
        <w:rPr>
          <w:rFonts w:ascii="Arial" w:hAnsi="Arial" w:cs="Arial"/>
          <w:iCs/>
          <w:color w:val="000000"/>
          <w:sz w:val="22"/>
          <w:szCs w:val="22"/>
        </w:rPr>
        <w:t xml:space="preserve"> un atlīdzināt Iznomātājam</w:t>
      </w:r>
      <w:r w:rsidR="0034335C" w:rsidRPr="00226401">
        <w:rPr>
          <w:rFonts w:ascii="Arial" w:hAnsi="Arial" w:cs="Arial"/>
          <w:iCs/>
          <w:color w:val="000000"/>
          <w:sz w:val="22"/>
          <w:szCs w:val="22"/>
        </w:rPr>
        <w:t xml:space="preserve">, </w:t>
      </w:r>
      <w:r w:rsidR="00554DE7" w:rsidRPr="00226401">
        <w:rPr>
          <w:rFonts w:ascii="Arial" w:hAnsi="Arial" w:cs="Arial"/>
          <w:iCs/>
          <w:color w:val="000000"/>
          <w:sz w:val="22"/>
          <w:szCs w:val="22"/>
        </w:rPr>
        <w:t>Īpašumam</w:t>
      </w:r>
      <w:r w:rsidR="0034335C" w:rsidRPr="00226401">
        <w:rPr>
          <w:rFonts w:ascii="Arial" w:hAnsi="Arial" w:cs="Arial"/>
          <w:iCs/>
          <w:color w:val="000000"/>
          <w:sz w:val="22"/>
          <w:szCs w:val="22"/>
        </w:rPr>
        <w:t xml:space="preserve"> vai videi</w:t>
      </w:r>
      <w:r w:rsidR="00E63584" w:rsidRPr="00226401">
        <w:rPr>
          <w:rFonts w:ascii="Arial" w:hAnsi="Arial" w:cs="Arial"/>
          <w:iCs/>
          <w:color w:val="000000"/>
          <w:sz w:val="22"/>
          <w:szCs w:val="22"/>
        </w:rPr>
        <w:t xml:space="preserve"> radītos zaudējumus;</w:t>
      </w:r>
    </w:p>
    <w:p w14:paraId="1CC1A3CF" w14:textId="77777777" w:rsidR="00110844" w:rsidRPr="00226401" w:rsidRDefault="00E63584"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 xml:space="preserve">apturēt Nomnieka saimniecisko darbību </w:t>
      </w:r>
      <w:r w:rsidR="008A6B96" w:rsidRPr="00226401">
        <w:rPr>
          <w:rFonts w:ascii="Arial" w:hAnsi="Arial" w:cs="Arial"/>
          <w:sz w:val="22"/>
          <w:szCs w:val="22"/>
        </w:rPr>
        <w:t>Ī</w:t>
      </w:r>
      <w:r w:rsidR="005172A5" w:rsidRPr="00226401">
        <w:rPr>
          <w:rFonts w:ascii="Arial" w:hAnsi="Arial" w:cs="Arial"/>
          <w:sz w:val="22"/>
          <w:szCs w:val="22"/>
        </w:rPr>
        <w:t>pašumā</w:t>
      </w:r>
      <w:r w:rsidRPr="00226401">
        <w:rPr>
          <w:rFonts w:ascii="Arial" w:hAnsi="Arial" w:cs="Arial"/>
          <w:iCs/>
          <w:color w:val="000000"/>
          <w:sz w:val="22"/>
          <w:szCs w:val="22"/>
        </w:rPr>
        <w:t xml:space="preserve">, ja Nomnieks </w:t>
      </w:r>
      <w:r w:rsidR="008A6B96" w:rsidRPr="00226401">
        <w:rPr>
          <w:rFonts w:ascii="Arial" w:hAnsi="Arial" w:cs="Arial"/>
          <w:iCs/>
          <w:color w:val="000000"/>
          <w:sz w:val="22"/>
          <w:szCs w:val="22"/>
        </w:rPr>
        <w:t>pārkāpj jebkuru Līguma noteikumu</w:t>
      </w:r>
      <w:r w:rsidRPr="00226401">
        <w:rPr>
          <w:rFonts w:ascii="Arial" w:hAnsi="Arial" w:cs="Arial"/>
          <w:iCs/>
          <w:color w:val="000000"/>
          <w:sz w:val="22"/>
          <w:szCs w:val="22"/>
        </w:rPr>
        <w:t>;</w:t>
      </w:r>
    </w:p>
    <w:p w14:paraId="37DEBE3A" w14:textId="0086AD2C" w:rsidR="00110844" w:rsidRPr="00226401" w:rsidRDefault="00E63584"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iCs/>
          <w:color w:val="000000"/>
          <w:sz w:val="22"/>
          <w:szCs w:val="22"/>
        </w:rPr>
        <w:t xml:space="preserve">pieprasīt no Nomnieka kompensāciju par soda sankcijām, kas Iznomātājam kā </w:t>
      </w:r>
      <w:r w:rsidR="008A6B96" w:rsidRPr="00226401">
        <w:rPr>
          <w:rFonts w:ascii="Arial" w:hAnsi="Arial" w:cs="Arial"/>
          <w:sz w:val="22"/>
          <w:szCs w:val="22"/>
        </w:rPr>
        <w:t>Ī</w:t>
      </w:r>
      <w:r w:rsidR="005172A5" w:rsidRPr="00226401">
        <w:rPr>
          <w:rFonts w:ascii="Arial" w:hAnsi="Arial" w:cs="Arial"/>
          <w:sz w:val="22"/>
          <w:szCs w:val="22"/>
        </w:rPr>
        <w:t>pašuma</w:t>
      </w:r>
      <w:r w:rsidRPr="00226401">
        <w:rPr>
          <w:rFonts w:ascii="Arial" w:hAnsi="Arial" w:cs="Arial"/>
          <w:iCs/>
          <w:color w:val="000000"/>
          <w:sz w:val="22"/>
          <w:szCs w:val="22"/>
        </w:rPr>
        <w:t xml:space="preserve"> </w:t>
      </w:r>
      <w:proofErr w:type="spellStart"/>
      <w:r w:rsidR="0047671A">
        <w:rPr>
          <w:rFonts w:ascii="Arial" w:hAnsi="Arial" w:cs="Arial"/>
          <w:iCs/>
          <w:color w:val="000000"/>
          <w:sz w:val="22"/>
          <w:szCs w:val="22"/>
        </w:rPr>
        <w:t>apsaimniekotājam</w:t>
      </w:r>
      <w:proofErr w:type="spellEnd"/>
      <w:r w:rsidRPr="00226401">
        <w:rPr>
          <w:rFonts w:ascii="Arial" w:hAnsi="Arial" w:cs="Arial"/>
          <w:iCs/>
          <w:color w:val="000000"/>
          <w:sz w:val="22"/>
          <w:szCs w:val="22"/>
        </w:rPr>
        <w:t xml:space="preserve"> piemērotas </w:t>
      </w:r>
      <w:r w:rsidR="00354438" w:rsidRPr="00226401">
        <w:rPr>
          <w:rFonts w:ascii="Arial" w:hAnsi="Arial" w:cs="Arial"/>
          <w:iCs/>
          <w:color w:val="000000"/>
          <w:sz w:val="22"/>
          <w:szCs w:val="22"/>
        </w:rPr>
        <w:t>saistībā</w:t>
      </w:r>
      <w:r w:rsidRPr="00226401">
        <w:rPr>
          <w:rFonts w:ascii="Arial" w:hAnsi="Arial" w:cs="Arial"/>
          <w:iCs/>
          <w:color w:val="000000"/>
          <w:sz w:val="22"/>
          <w:szCs w:val="22"/>
        </w:rPr>
        <w:t xml:space="preserve"> ar Nomnieka darbību </w:t>
      </w:r>
      <w:r w:rsidR="008A6B96" w:rsidRPr="00226401">
        <w:rPr>
          <w:rFonts w:ascii="Arial" w:hAnsi="Arial" w:cs="Arial"/>
          <w:sz w:val="22"/>
          <w:szCs w:val="22"/>
        </w:rPr>
        <w:t>Ī</w:t>
      </w:r>
      <w:r w:rsidR="00D304CA" w:rsidRPr="00226401">
        <w:rPr>
          <w:rFonts w:ascii="Arial" w:hAnsi="Arial" w:cs="Arial"/>
          <w:sz w:val="22"/>
          <w:szCs w:val="22"/>
        </w:rPr>
        <w:t>pašumā</w:t>
      </w:r>
      <w:r w:rsidR="006E6E55" w:rsidRPr="00226401">
        <w:rPr>
          <w:rFonts w:ascii="Arial" w:hAnsi="Arial" w:cs="Arial"/>
          <w:iCs/>
          <w:color w:val="000000"/>
          <w:sz w:val="22"/>
          <w:szCs w:val="22"/>
        </w:rPr>
        <w:t>;</w:t>
      </w:r>
    </w:p>
    <w:p w14:paraId="476D09ED" w14:textId="23AB82E4" w:rsidR="00110844" w:rsidRPr="00226401" w:rsidRDefault="00110844" w:rsidP="00110844">
      <w:pPr>
        <w:pStyle w:val="Pamatteksts"/>
        <w:numPr>
          <w:ilvl w:val="2"/>
          <w:numId w:val="1"/>
        </w:numPr>
        <w:tabs>
          <w:tab w:val="left" w:pos="-6635"/>
          <w:tab w:val="left" w:pos="-6210"/>
          <w:tab w:val="left" w:pos="426"/>
        </w:tabs>
        <w:ind w:left="426" w:hanging="568"/>
        <w:rPr>
          <w:rFonts w:ascii="Arial" w:hAnsi="Arial" w:cs="Arial"/>
          <w:iCs/>
          <w:color w:val="000000"/>
          <w:sz w:val="22"/>
          <w:szCs w:val="22"/>
        </w:rPr>
      </w:pPr>
      <w:r w:rsidRPr="00226401">
        <w:rPr>
          <w:rFonts w:ascii="Arial" w:hAnsi="Arial" w:cs="Arial"/>
          <w:sz w:val="22"/>
          <w:szCs w:val="22"/>
        </w:rPr>
        <w:t>neatlīdzināt Nomniekam nekādus tā veiktos ieguldījumus, uzlabojumus un/vai izdevumus Īpašumā</w:t>
      </w:r>
      <w:r w:rsidR="00021815" w:rsidRPr="00226401">
        <w:rPr>
          <w:rFonts w:ascii="Arial" w:hAnsi="Arial" w:cs="Arial"/>
          <w:sz w:val="22"/>
          <w:szCs w:val="22"/>
        </w:rPr>
        <w:t>.</w:t>
      </w:r>
    </w:p>
    <w:p w14:paraId="00B73A74" w14:textId="77777777" w:rsidR="00351FBD" w:rsidRPr="00C8370F" w:rsidRDefault="00351FBD" w:rsidP="000319A8">
      <w:pPr>
        <w:pStyle w:val="Pamatteksts"/>
        <w:tabs>
          <w:tab w:val="left" w:pos="709"/>
          <w:tab w:val="left" w:pos="1134"/>
        </w:tabs>
        <w:rPr>
          <w:rFonts w:ascii="Arial" w:hAnsi="Arial" w:cs="Arial"/>
          <w:iCs/>
          <w:color w:val="000000"/>
          <w:sz w:val="22"/>
          <w:szCs w:val="22"/>
        </w:rPr>
      </w:pPr>
    </w:p>
    <w:p w14:paraId="632C325B" w14:textId="77777777" w:rsidR="00684DFD" w:rsidRPr="00C8370F" w:rsidRDefault="00E63584" w:rsidP="000319A8">
      <w:pPr>
        <w:pStyle w:val="Pamatteksts"/>
        <w:numPr>
          <w:ilvl w:val="0"/>
          <w:numId w:val="1"/>
        </w:numPr>
        <w:tabs>
          <w:tab w:val="left" w:pos="-1451"/>
          <w:tab w:val="left" w:pos="-1026"/>
        </w:tabs>
        <w:jc w:val="center"/>
        <w:rPr>
          <w:rFonts w:ascii="Arial" w:hAnsi="Arial" w:cs="Arial"/>
          <w:b/>
          <w:bCs/>
          <w:sz w:val="22"/>
          <w:szCs w:val="22"/>
        </w:rPr>
      </w:pPr>
      <w:r w:rsidRPr="00C8370F">
        <w:rPr>
          <w:rFonts w:ascii="Arial" w:hAnsi="Arial" w:cs="Arial"/>
          <w:b/>
          <w:bCs/>
          <w:sz w:val="22"/>
          <w:szCs w:val="22"/>
        </w:rPr>
        <w:t>Nomnieka pienākumi un tiesības</w:t>
      </w:r>
    </w:p>
    <w:p w14:paraId="632C325C" w14:textId="77777777" w:rsidR="00684DFD" w:rsidRPr="00C8370F" w:rsidRDefault="00E63584" w:rsidP="00CD0F20">
      <w:pPr>
        <w:numPr>
          <w:ilvl w:val="1"/>
          <w:numId w:val="1"/>
        </w:numPr>
        <w:tabs>
          <w:tab w:val="left" w:pos="-4043"/>
          <w:tab w:val="left" w:pos="-3618"/>
        </w:tabs>
        <w:spacing w:after="0" w:line="240" w:lineRule="auto"/>
        <w:ind w:left="284" w:hanging="426"/>
        <w:jc w:val="both"/>
        <w:rPr>
          <w:rFonts w:ascii="Arial" w:hAnsi="Arial" w:cs="Arial"/>
        </w:rPr>
      </w:pPr>
      <w:r w:rsidRPr="00C8370F">
        <w:rPr>
          <w:rFonts w:ascii="Arial" w:hAnsi="Arial" w:cs="Arial"/>
          <w:b/>
          <w:bCs/>
        </w:rPr>
        <w:t xml:space="preserve">Nomnieka pienākumi: </w:t>
      </w:r>
      <w:r w:rsidRPr="00C8370F">
        <w:rPr>
          <w:rFonts w:ascii="Arial" w:hAnsi="Arial" w:cs="Arial"/>
          <w:b/>
          <w:bCs/>
          <w:color w:val="000000"/>
        </w:rPr>
        <w:t xml:space="preserve"> </w:t>
      </w:r>
    </w:p>
    <w:p w14:paraId="0ABE4990" w14:textId="1C038DC7" w:rsidR="009104BB" w:rsidRDefault="00482B08" w:rsidP="009104BB">
      <w:pPr>
        <w:pStyle w:val="Sarakstarindkopa"/>
        <w:numPr>
          <w:ilvl w:val="2"/>
          <w:numId w:val="1"/>
        </w:numPr>
        <w:tabs>
          <w:tab w:val="left" w:pos="426"/>
        </w:tabs>
        <w:spacing w:after="0" w:line="240" w:lineRule="auto"/>
        <w:ind w:left="426" w:hanging="568"/>
        <w:jc w:val="both"/>
        <w:rPr>
          <w:rFonts w:ascii="Arial" w:hAnsi="Arial" w:cs="Arial"/>
        </w:rPr>
      </w:pPr>
      <w:r w:rsidRPr="00C8370F">
        <w:rPr>
          <w:rFonts w:ascii="Arial" w:hAnsi="Arial" w:cs="Arial"/>
        </w:rPr>
        <w:t>kā krietnam un rūpīgam saimniekam rūpēties par Īpašumu</w:t>
      </w:r>
      <w:r w:rsidR="007F204E">
        <w:rPr>
          <w:rFonts w:ascii="Arial" w:hAnsi="Arial" w:cs="Arial"/>
        </w:rPr>
        <w:t xml:space="preserve"> un tā pieguļošo teritoriju</w:t>
      </w:r>
      <w:r w:rsidR="00B43423" w:rsidRPr="00C8370F">
        <w:rPr>
          <w:rFonts w:ascii="Arial" w:hAnsi="Arial" w:cs="Arial"/>
        </w:rPr>
        <w:t>,</w:t>
      </w:r>
      <w:r w:rsidR="009104BB">
        <w:rPr>
          <w:rFonts w:ascii="Arial" w:hAnsi="Arial" w:cs="Arial"/>
        </w:rPr>
        <w:t xml:space="preserve"> </w:t>
      </w:r>
      <w:r w:rsidR="00424507" w:rsidRPr="00C8370F">
        <w:rPr>
          <w:rFonts w:ascii="Arial" w:hAnsi="Arial" w:cs="Arial"/>
        </w:rPr>
        <w:t xml:space="preserve">izmantot </w:t>
      </w:r>
      <w:r w:rsidR="008C25B2" w:rsidRPr="00C8370F">
        <w:rPr>
          <w:rFonts w:ascii="Arial" w:hAnsi="Arial" w:cs="Arial"/>
        </w:rPr>
        <w:t>Īpašumu</w:t>
      </w:r>
      <w:r w:rsidR="00424507" w:rsidRPr="00C8370F">
        <w:rPr>
          <w:rFonts w:ascii="Arial" w:hAnsi="Arial" w:cs="Arial"/>
        </w:rPr>
        <w:t xml:space="preserve"> un veikt tā </w:t>
      </w:r>
      <w:r w:rsidR="007F204E">
        <w:rPr>
          <w:rFonts w:ascii="Arial" w:hAnsi="Arial" w:cs="Arial"/>
        </w:rPr>
        <w:t xml:space="preserve">un Īpašuma pieguļošās teritorijas </w:t>
      </w:r>
      <w:r w:rsidR="00424507" w:rsidRPr="00C8370F">
        <w:rPr>
          <w:rFonts w:ascii="Arial" w:hAnsi="Arial" w:cs="Arial"/>
        </w:rPr>
        <w:t xml:space="preserve">uzturēšanu saskaņā ar spēkā esošajiem </w:t>
      </w:r>
      <w:r w:rsidR="00581C64" w:rsidRPr="00C8370F">
        <w:rPr>
          <w:rFonts w:ascii="Arial" w:hAnsi="Arial" w:cs="Arial"/>
        </w:rPr>
        <w:t>piemērojamiem</w:t>
      </w:r>
      <w:r w:rsidR="007C1C06" w:rsidRPr="00C8370F">
        <w:rPr>
          <w:rFonts w:ascii="Arial" w:hAnsi="Arial" w:cs="Arial"/>
        </w:rPr>
        <w:t xml:space="preserve"> Latvijas Republikas</w:t>
      </w:r>
      <w:r w:rsidR="00581C64" w:rsidRPr="00C8370F">
        <w:rPr>
          <w:rFonts w:ascii="Arial" w:hAnsi="Arial" w:cs="Arial"/>
        </w:rPr>
        <w:t xml:space="preserve"> </w:t>
      </w:r>
      <w:r w:rsidR="00424507" w:rsidRPr="00C8370F">
        <w:rPr>
          <w:rFonts w:ascii="Arial" w:hAnsi="Arial" w:cs="Arial"/>
        </w:rPr>
        <w:t>normatīvajiem aktiem</w:t>
      </w:r>
      <w:r w:rsidRPr="00C8370F">
        <w:rPr>
          <w:rFonts w:ascii="Arial" w:hAnsi="Arial" w:cs="Arial"/>
        </w:rPr>
        <w:t>, tajā skaitā Civillikuma, Meža likuma prasībām</w:t>
      </w:r>
      <w:r w:rsidR="007F204E">
        <w:rPr>
          <w:rFonts w:ascii="Arial" w:hAnsi="Arial" w:cs="Arial"/>
        </w:rPr>
        <w:t>,</w:t>
      </w:r>
      <w:r w:rsidR="007F204E" w:rsidRPr="007F204E">
        <w:rPr>
          <w:rFonts w:ascii="Arial" w:hAnsi="Arial" w:cs="Arial"/>
        </w:rPr>
        <w:t xml:space="preserve"> Rīgas domes saistoš</w:t>
      </w:r>
      <w:r w:rsidR="007F204E">
        <w:rPr>
          <w:rFonts w:ascii="Arial" w:hAnsi="Arial" w:cs="Arial"/>
        </w:rPr>
        <w:t>ajiem</w:t>
      </w:r>
      <w:r w:rsidR="007F204E" w:rsidRPr="007F204E">
        <w:rPr>
          <w:rFonts w:ascii="Arial" w:hAnsi="Arial" w:cs="Arial"/>
        </w:rPr>
        <w:t xml:space="preserve"> noteikum</w:t>
      </w:r>
      <w:r w:rsidR="007F204E">
        <w:rPr>
          <w:rFonts w:ascii="Arial" w:hAnsi="Arial" w:cs="Arial"/>
        </w:rPr>
        <w:t>iem</w:t>
      </w:r>
      <w:r w:rsidR="007F204E" w:rsidRPr="007F204E">
        <w:rPr>
          <w:rFonts w:ascii="Arial" w:hAnsi="Arial" w:cs="Arial"/>
        </w:rPr>
        <w:t xml:space="preserve"> par Rīgas valstspilsētas pašvaldības teritorijas kopšanu un būvju uzturēšan</w:t>
      </w:r>
      <w:r w:rsidR="007F204E">
        <w:rPr>
          <w:rFonts w:ascii="Arial" w:hAnsi="Arial" w:cs="Arial"/>
        </w:rPr>
        <w:t>as</w:t>
      </w:r>
      <w:r w:rsidR="007F204E" w:rsidRPr="007F204E">
        <w:rPr>
          <w:rFonts w:ascii="Arial" w:hAnsi="Arial" w:cs="Arial"/>
        </w:rPr>
        <w:t xml:space="preserve"> prasīb</w:t>
      </w:r>
      <w:r w:rsidR="007F204E">
        <w:rPr>
          <w:rFonts w:ascii="Arial" w:hAnsi="Arial" w:cs="Arial"/>
        </w:rPr>
        <w:t>ām</w:t>
      </w:r>
      <w:r w:rsidR="007F204E" w:rsidRPr="007F204E">
        <w:rPr>
          <w:rFonts w:ascii="Arial" w:hAnsi="Arial" w:cs="Arial"/>
        </w:rPr>
        <w:t>;</w:t>
      </w:r>
    </w:p>
    <w:p w14:paraId="2EC0DDB7" w14:textId="2A260D74" w:rsidR="00C94DC8" w:rsidRDefault="00C94DC8" w:rsidP="003C3154">
      <w:pPr>
        <w:pStyle w:val="Sarakstarindkopa"/>
        <w:numPr>
          <w:ilvl w:val="2"/>
          <w:numId w:val="1"/>
        </w:numPr>
        <w:tabs>
          <w:tab w:val="left" w:pos="426"/>
        </w:tabs>
        <w:spacing w:after="0" w:line="240" w:lineRule="auto"/>
        <w:ind w:left="426" w:hanging="568"/>
        <w:jc w:val="both"/>
        <w:rPr>
          <w:rFonts w:ascii="Arial" w:hAnsi="Arial" w:cs="Arial"/>
        </w:rPr>
      </w:pPr>
      <w:r w:rsidRPr="0063240F">
        <w:rPr>
          <w:rFonts w:ascii="Arial" w:hAnsi="Arial" w:cs="Arial"/>
          <w:i/>
          <w:iCs/>
        </w:rPr>
        <w:t>SUP</w:t>
      </w:r>
      <w:r w:rsidRPr="00C94DC8">
        <w:rPr>
          <w:rFonts w:ascii="Arial" w:hAnsi="Arial" w:cs="Arial"/>
        </w:rPr>
        <w:t xml:space="preserve"> dēļu stacij</w:t>
      </w:r>
      <w:r w:rsidR="0063240F">
        <w:rPr>
          <w:rFonts w:ascii="Arial" w:hAnsi="Arial" w:cs="Arial"/>
        </w:rPr>
        <w:t>u</w:t>
      </w:r>
      <w:r w:rsidRPr="00C94DC8">
        <w:rPr>
          <w:rFonts w:ascii="Arial" w:hAnsi="Arial" w:cs="Arial"/>
        </w:rPr>
        <w:t xml:space="preserve"> uzstā</w:t>
      </w:r>
      <w:r w:rsidR="0063240F">
        <w:rPr>
          <w:rFonts w:ascii="Arial" w:hAnsi="Arial" w:cs="Arial"/>
        </w:rPr>
        <w:t>dīt</w:t>
      </w:r>
      <w:r w:rsidRPr="00C94DC8">
        <w:rPr>
          <w:rFonts w:ascii="Arial" w:hAnsi="Arial" w:cs="Arial"/>
        </w:rPr>
        <w:t xml:space="preserve"> Īpašumā</w:t>
      </w:r>
      <w:r w:rsidR="0063240F">
        <w:rPr>
          <w:rFonts w:ascii="Arial" w:hAnsi="Arial" w:cs="Arial"/>
        </w:rPr>
        <w:t xml:space="preserve"> </w:t>
      </w:r>
      <w:r w:rsidRPr="00C94DC8">
        <w:rPr>
          <w:rFonts w:ascii="Arial" w:hAnsi="Arial" w:cs="Arial"/>
        </w:rPr>
        <w:t>atbilstoši spēkā esošajiem piemērojamiem Latvijas Republikas normatīvajiem aktiem</w:t>
      </w:r>
      <w:r w:rsidR="0001766D">
        <w:rPr>
          <w:rFonts w:ascii="Arial" w:hAnsi="Arial" w:cs="Arial"/>
        </w:rPr>
        <w:t xml:space="preserve">. Nomniekam ir pienākums saņemt visas nepieciešamās atļaujas komercdarbības veikšanai Īpašumā, kā arī veikt komercdarbību ievērojot piemērojamos Latvijas Republikas normatīvos aktus. Nomnieks uzņemas visu atbildību </w:t>
      </w:r>
      <w:r w:rsidR="0001766D" w:rsidRPr="0001766D">
        <w:rPr>
          <w:rFonts w:ascii="Arial" w:hAnsi="Arial" w:cs="Arial"/>
        </w:rPr>
        <w:t xml:space="preserve">par nelaimes gadījumiem, personu veselībai vai dzīvībai nodarīto kaitējumu, kā arī zaudējumiem vai bojājumiem trešo personu mantai, kas radušies Nomnieka </w:t>
      </w:r>
      <w:r w:rsidR="00863F1F">
        <w:rPr>
          <w:rFonts w:ascii="Arial" w:hAnsi="Arial" w:cs="Arial"/>
        </w:rPr>
        <w:t>vainas dēļ</w:t>
      </w:r>
      <w:r w:rsidR="00A05055">
        <w:rPr>
          <w:rFonts w:ascii="Arial" w:hAnsi="Arial" w:cs="Arial"/>
        </w:rPr>
        <w:t>;</w:t>
      </w:r>
    </w:p>
    <w:p w14:paraId="40B9E979" w14:textId="46CA47D0" w:rsidR="005221FF" w:rsidRDefault="005221FF" w:rsidP="003C3154">
      <w:pPr>
        <w:pStyle w:val="Sarakstarindkopa"/>
        <w:numPr>
          <w:ilvl w:val="2"/>
          <w:numId w:val="1"/>
        </w:numPr>
        <w:tabs>
          <w:tab w:val="left" w:pos="426"/>
        </w:tabs>
        <w:spacing w:after="0" w:line="240" w:lineRule="auto"/>
        <w:ind w:left="426" w:hanging="568"/>
        <w:jc w:val="both"/>
        <w:rPr>
          <w:rFonts w:ascii="Arial" w:hAnsi="Arial" w:cs="Arial"/>
        </w:rPr>
      </w:pPr>
      <w:r w:rsidRPr="005221FF">
        <w:rPr>
          <w:rFonts w:ascii="Arial" w:hAnsi="Arial" w:cs="Arial"/>
        </w:rPr>
        <w:t xml:space="preserve">Īpašumā </w:t>
      </w:r>
      <w:r w:rsidRPr="008530A1">
        <w:rPr>
          <w:rFonts w:ascii="Arial" w:hAnsi="Arial" w:cs="Arial"/>
          <w:i/>
          <w:iCs/>
        </w:rPr>
        <w:t>SUP</w:t>
      </w:r>
      <w:r w:rsidRPr="005221FF">
        <w:rPr>
          <w:rFonts w:ascii="Arial" w:hAnsi="Arial" w:cs="Arial"/>
        </w:rPr>
        <w:t xml:space="preserve"> dēļu stacij</w:t>
      </w:r>
      <w:r w:rsidR="008530A1">
        <w:rPr>
          <w:rFonts w:ascii="Arial" w:hAnsi="Arial" w:cs="Arial"/>
        </w:rPr>
        <w:t>u</w:t>
      </w:r>
      <w:r w:rsidRPr="005221FF">
        <w:rPr>
          <w:rFonts w:ascii="Arial" w:hAnsi="Arial" w:cs="Arial"/>
        </w:rPr>
        <w:t xml:space="preserve"> </w:t>
      </w:r>
      <w:r w:rsidR="008530A1">
        <w:rPr>
          <w:rFonts w:ascii="Arial" w:hAnsi="Arial" w:cs="Arial"/>
        </w:rPr>
        <w:t>novietot</w:t>
      </w:r>
      <w:r w:rsidRPr="005221FF">
        <w:rPr>
          <w:rFonts w:ascii="Arial" w:hAnsi="Arial" w:cs="Arial"/>
        </w:rPr>
        <w:t xml:space="preserve"> tieši blakus gājēju koka laipai, lai novērstu pelēko kāpu izbradāšanu.</w:t>
      </w:r>
      <w:r w:rsidR="00A95C99">
        <w:rPr>
          <w:rFonts w:ascii="Arial" w:hAnsi="Arial" w:cs="Arial"/>
        </w:rPr>
        <w:t xml:space="preserve"> P</w:t>
      </w:r>
      <w:r w:rsidRPr="005221FF">
        <w:rPr>
          <w:rFonts w:ascii="Arial" w:hAnsi="Arial" w:cs="Arial"/>
        </w:rPr>
        <w:t xml:space="preserve">irms </w:t>
      </w:r>
      <w:r w:rsidRPr="00A95C99">
        <w:rPr>
          <w:rFonts w:ascii="Arial" w:hAnsi="Arial" w:cs="Arial"/>
          <w:i/>
          <w:iCs/>
        </w:rPr>
        <w:t>SUP</w:t>
      </w:r>
      <w:r w:rsidRPr="005221FF">
        <w:rPr>
          <w:rFonts w:ascii="Arial" w:hAnsi="Arial" w:cs="Arial"/>
        </w:rPr>
        <w:t xml:space="preserve"> dēļu stacijas uzstādīšanas Īpašumā saskaņot tās izvietojumu ar Rīgas mežniecības mežzini</w:t>
      </w:r>
      <w:r w:rsidR="00C454C6">
        <w:rPr>
          <w:rFonts w:ascii="Arial" w:hAnsi="Arial" w:cs="Arial"/>
        </w:rPr>
        <w:t xml:space="preserve">. </w:t>
      </w:r>
      <w:r w:rsidR="00C454C6" w:rsidRPr="00C454C6">
        <w:rPr>
          <w:rFonts w:ascii="Arial" w:hAnsi="Arial" w:cs="Arial"/>
        </w:rPr>
        <w:t xml:space="preserve">Rīgas mežniecības mežziņa norādījumi </w:t>
      </w:r>
      <w:r w:rsidR="00C454C6" w:rsidRPr="00FA2A5E">
        <w:rPr>
          <w:rFonts w:ascii="Arial" w:hAnsi="Arial" w:cs="Arial"/>
          <w:i/>
          <w:iCs/>
        </w:rPr>
        <w:t>SUP</w:t>
      </w:r>
      <w:r w:rsidR="00C454C6" w:rsidRPr="00C454C6">
        <w:rPr>
          <w:rFonts w:ascii="Arial" w:hAnsi="Arial" w:cs="Arial"/>
        </w:rPr>
        <w:t xml:space="preserve"> dēļu stacijas izvietošanai Nomniekam ir saistoši un jāņem vērā</w:t>
      </w:r>
      <w:r w:rsidR="00FC5F8E">
        <w:rPr>
          <w:rFonts w:ascii="Arial" w:hAnsi="Arial" w:cs="Arial"/>
        </w:rPr>
        <w:t>;</w:t>
      </w:r>
    </w:p>
    <w:p w14:paraId="7BDD0AC4" w14:textId="4E6A57CF" w:rsidR="00900517" w:rsidRDefault="00900517" w:rsidP="003C3154">
      <w:pPr>
        <w:pStyle w:val="Sarakstarindkopa"/>
        <w:numPr>
          <w:ilvl w:val="2"/>
          <w:numId w:val="1"/>
        </w:numPr>
        <w:tabs>
          <w:tab w:val="left" w:pos="426"/>
        </w:tabs>
        <w:spacing w:after="0" w:line="240" w:lineRule="auto"/>
        <w:ind w:left="426" w:hanging="568"/>
        <w:jc w:val="both"/>
        <w:rPr>
          <w:rFonts w:ascii="Arial" w:hAnsi="Arial" w:cs="Arial"/>
        </w:rPr>
      </w:pPr>
      <w:r w:rsidRPr="00900517">
        <w:rPr>
          <w:rFonts w:ascii="Arial" w:hAnsi="Arial" w:cs="Arial"/>
        </w:rPr>
        <w:t>izvietot tikai pagaidu rakstura, bez pamatiem uzstādāmas un viegli demontējamas konstrukcijas</w:t>
      </w:r>
      <w:r w:rsidR="00B22E51">
        <w:rPr>
          <w:rFonts w:ascii="Arial" w:hAnsi="Arial" w:cs="Arial"/>
        </w:rPr>
        <w:t xml:space="preserve"> (</w:t>
      </w:r>
      <w:r w:rsidR="00B22E51" w:rsidRPr="00FA2A5E">
        <w:rPr>
          <w:rFonts w:ascii="Arial" w:hAnsi="Arial" w:cs="Arial"/>
          <w:i/>
          <w:iCs/>
        </w:rPr>
        <w:t>SUP</w:t>
      </w:r>
      <w:r w:rsidR="00B22E51">
        <w:rPr>
          <w:rFonts w:ascii="Arial" w:hAnsi="Arial" w:cs="Arial"/>
        </w:rPr>
        <w:t xml:space="preserve"> dēļu staciju)</w:t>
      </w:r>
      <w:r w:rsidRPr="00900517">
        <w:rPr>
          <w:rFonts w:ascii="Arial" w:hAnsi="Arial" w:cs="Arial"/>
        </w:rPr>
        <w:t xml:space="preserve">. </w:t>
      </w:r>
      <w:r w:rsidR="00FC70AE">
        <w:rPr>
          <w:rFonts w:ascii="Arial" w:hAnsi="Arial" w:cs="Arial"/>
        </w:rPr>
        <w:t>A</w:t>
      </w:r>
      <w:r w:rsidRPr="00900517">
        <w:rPr>
          <w:rFonts w:ascii="Arial" w:hAnsi="Arial" w:cs="Arial"/>
        </w:rPr>
        <w:t>izliegts veikt jebkādus rakšanas darbus, tai skaitā augsnes norakšanu, reljefa pārveidošanu vai jebkādu citu zemes darbu veikšanu</w:t>
      </w:r>
      <w:r w:rsidR="00FC5F8E">
        <w:rPr>
          <w:rFonts w:ascii="Arial" w:hAnsi="Arial" w:cs="Arial"/>
        </w:rPr>
        <w:t>;</w:t>
      </w:r>
    </w:p>
    <w:p w14:paraId="2284332E" w14:textId="4B4CFE60" w:rsidR="00FC70AE" w:rsidRDefault="00BD15EC" w:rsidP="003C3154">
      <w:pPr>
        <w:pStyle w:val="Sarakstarindkopa"/>
        <w:numPr>
          <w:ilvl w:val="2"/>
          <w:numId w:val="1"/>
        </w:numPr>
        <w:tabs>
          <w:tab w:val="left" w:pos="426"/>
        </w:tabs>
        <w:spacing w:after="0" w:line="240" w:lineRule="auto"/>
        <w:ind w:left="426" w:hanging="568"/>
        <w:jc w:val="both"/>
        <w:rPr>
          <w:rFonts w:ascii="Arial" w:hAnsi="Arial" w:cs="Arial"/>
        </w:rPr>
      </w:pPr>
      <w:r w:rsidRPr="00BD15EC">
        <w:rPr>
          <w:rFonts w:ascii="Arial" w:hAnsi="Arial" w:cs="Arial"/>
        </w:rPr>
        <w:t xml:space="preserve">Īpašumā izvietot skaidri salasāmu drošības un lietošanas instrukciju par </w:t>
      </w:r>
      <w:r w:rsidRPr="00BD15EC">
        <w:rPr>
          <w:rFonts w:ascii="Arial" w:hAnsi="Arial" w:cs="Arial"/>
          <w:i/>
          <w:iCs/>
        </w:rPr>
        <w:t>SUP</w:t>
      </w:r>
      <w:r w:rsidRPr="00BD15EC">
        <w:rPr>
          <w:rFonts w:ascii="Arial" w:hAnsi="Arial" w:cs="Arial"/>
        </w:rPr>
        <w:t xml:space="preserve"> dēļu stacijas izmantošanu</w:t>
      </w:r>
      <w:r w:rsidR="00FC5F8E">
        <w:rPr>
          <w:rFonts w:ascii="Arial" w:hAnsi="Arial" w:cs="Arial"/>
        </w:rPr>
        <w:t>;</w:t>
      </w:r>
    </w:p>
    <w:p w14:paraId="495604D4" w14:textId="46406072" w:rsidR="003C3154" w:rsidRDefault="00E63584" w:rsidP="003C3154">
      <w:pPr>
        <w:pStyle w:val="Sarakstarindkopa"/>
        <w:numPr>
          <w:ilvl w:val="2"/>
          <w:numId w:val="1"/>
        </w:numPr>
        <w:tabs>
          <w:tab w:val="left" w:pos="426"/>
        </w:tabs>
        <w:spacing w:after="0" w:line="240" w:lineRule="auto"/>
        <w:ind w:left="426" w:hanging="568"/>
        <w:jc w:val="both"/>
        <w:rPr>
          <w:rFonts w:ascii="Arial" w:hAnsi="Arial" w:cs="Arial"/>
        </w:rPr>
      </w:pPr>
      <w:r w:rsidRPr="009104BB">
        <w:rPr>
          <w:rFonts w:ascii="Arial" w:hAnsi="Arial" w:cs="Arial"/>
        </w:rPr>
        <w:t xml:space="preserve">nodrošināt </w:t>
      </w:r>
      <w:r w:rsidR="009132B0" w:rsidRPr="009104BB">
        <w:rPr>
          <w:rFonts w:ascii="Arial" w:hAnsi="Arial" w:cs="Arial"/>
        </w:rPr>
        <w:t>Ī</w:t>
      </w:r>
      <w:r w:rsidR="005172A5" w:rsidRPr="009104BB">
        <w:rPr>
          <w:rFonts w:ascii="Arial" w:hAnsi="Arial" w:cs="Arial"/>
        </w:rPr>
        <w:t>pašuma</w:t>
      </w:r>
      <w:r w:rsidRPr="009104BB">
        <w:rPr>
          <w:rFonts w:ascii="Arial" w:hAnsi="Arial" w:cs="Arial"/>
        </w:rPr>
        <w:t xml:space="preserve"> lietošanu vienīgi Līguma 1.</w:t>
      </w:r>
      <w:r w:rsidR="009104BB">
        <w:rPr>
          <w:rFonts w:ascii="Arial" w:hAnsi="Arial" w:cs="Arial"/>
        </w:rPr>
        <w:t>2</w:t>
      </w:r>
      <w:r w:rsidRPr="009104BB">
        <w:rPr>
          <w:rFonts w:ascii="Arial" w:hAnsi="Arial" w:cs="Arial"/>
        </w:rPr>
        <w:t>.punktā noteiktajam mērķim;</w:t>
      </w:r>
    </w:p>
    <w:p w14:paraId="48EDCBF4" w14:textId="54C5A0BF" w:rsidR="007765EA" w:rsidRDefault="003C3154" w:rsidP="007765EA">
      <w:pPr>
        <w:pStyle w:val="Sarakstarindkopa"/>
        <w:numPr>
          <w:ilvl w:val="2"/>
          <w:numId w:val="1"/>
        </w:numPr>
        <w:tabs>
          <w:tab w:val="left" w:pos="426"/>
        </w:tabs>
        <w:spacing w:after="0" w:line="240" w:lineRule="auto"/>
        <w:ind w:left="426" w:hanging="568"/>
        <w:jc w:val="both"/>
        <w:rPr>
          <w:rFonts w:ascii="Arial" w:hAnsi="Arial" w:cs="Arial"/>
        </w:rPr>
      </w:pPr>
      <w:r w:rsidRPr="003C3154">
        <w:rPr>
          <w:rFonts w:ascii="Arial" w:hAnsi="Arial" w:cs="Arial"/>
        </w:rPr>
        <w:t>jebkurus labiekārtojumus Īpašumā uzsākt tikai pēc Iznomātāja rakstiskas atļaujas saņemšanas, un veicamo darbu saskaņošanas</w:t>
      </w:r>
      <w:r w:rsidR="006B3894">
        <w:rPr>
          <w:rFonts w:ascii="Arial" w:hAnsi="Arial" w:cs="Arial"/>
        </w:rPr>
        <w:t xml:space="preserve"> </w:t>
      </w:r>
      <w:r w:rsidRPr="003C3154">
        <w:rPr>
          <w:rFonts w:ascii="Arial" w:hAnsi="Arial" w:cs="Arial"/>
        </w:rPr>
        <w:t>ar Iznomātāju</w:t>
      </w:r>
      <w:r w:rsidR="006B3894">
        <w:rPr>
          <w:rFonts w:ascii="Arial" w:hAnsi="Arial" w:cs="Arial"/>
        </w:rPr>
        <w:t xml:space="preserve">, kā arī </w:t>
      </w:r>
      <w:r w:rsidRPr="003C3154">
        <w:rPr>
          <w:rFonts w:ascii="Arial" w:hAnsi="Arial" w:cs="Arial"/>
        </w:rPr>
        <w:t>kompetentajām iestādēm (ja nepieciešams). Iznomātājs neatlīdzina Nomniekam saistībā ar labiekārtojumu veikšanu Īpašumā radušos izdevumus un/vai ieguldījumus;</w:t>
      </w:r>
    </w:p>
    <w:p w14:paraId="3E0FF6BE" w14:textId="77777777" w:rsidR="007765EA" w:rsidRDefault="007765EA" w:rsidP="007765EA">
      <w:pPr>
        <w:pStyle w:val="Sarakstarindkopa"/>
        <w:numPr>
          <w:ilvl w:val="2"/>
          <w:numId w:val="1"/>
        </w:numPr>
        <w:tabs>
          <w:tab w:val="left" w:pos="426"/>
        </w:tabs>
        <w:spacing w:after="0" w:line="240" w:lineRule="auto"/>
        <w:ind w:left="426" w:hanging="568"/>
        <w:jc w:val="both"/>
        <w:rPr>
          <w:rFonts w:ascii="Arial" w:hAnsi="Arial" w:cs="Arial"/>
        </w:rPr>
      </w:pPr>
      <w:r w:rsidRPr="007765EA">
        <w:rPr>
          <w:rFonts w:ascii="Arial" w:hAnsi="Arial" w:cs="Arial"/>
        </w:rPr>
        <w:t>maksāt Nomas maksu, kā arī citus Līgumā noteiktos maksājumus Iznomātājam Līgumā norādītajā termiņā;</w:t>
      </w:r>
    </w:p>
    <w:p w14:paraId="571FAE66" w14:textId="5C54D8D9" w:rsidR="007765EA" w:rsidRPr="007765EA" w:rsidRDefault="007765EA" w:rsidP="007765EA">
      <w:pPr>
        <w:pStyle w:val="Sarakstarindkopa"/>
        <w:numPr>
          <w:ilvl w:val="2"/>
          <w:numId w:val="1"/>
        </w:numPr>
        <w:tabs>
          <w:tab w:val="left" w:pos="426"/>
        </w:tabs>
        <w:spacing w:after="0" w:line="240" w:lineRule="auto"/>
        <w:ind w:left="426" w:hanging="568"/>
        <w:jc w:val="both"/>
        <w:rPr>
          <w:rFonts w:ascii="Arial" w:hAnsi="Arial" w:cs="Arial"/>
        </w:rPr>
      </w:pPr>
      <w:r w:rsidRPr="007765EA">
        <w:rPr>
          <w:rFonts w:ascii="Arial" w:hAnsi="Arial" w:cs="Arial"/>
        </w:rPr>
        <w:t>nodrošināt Iznomātājam iespēju apsekot Īpašumu, lai pārliecinātos par tā izmantošanu atbilstoši šī Līguma noteikumiem;</w:t>
      </w:r>
    </w:p>
    <w:p w14:paraId="4B27977A" w14:textId="77777777" w:rsidR="007765EA" w:rsidRDefault="00E63584" w:rsidP="00C454C6">
      <w:pPr>
        <w:pStyle w:val="Sarakstarindkopa"/>
        <w:numPr>
          <w:ilvl w:val="2"/>
          <w:numId w:val="1"/>
        </w:numPr>
        <w:tabs>
          <w:tab w:val="left" w:pos="426"/>
        </w:tabs>
        <w:spacing w:after="0" w:line="240" w:lineRule="auto"/>
        <w:ind w:left="426" w:hanging="710"/>
        <w:jc w:val="both"/>
        <w:rPr>
          <w:rFonts w:ascii="Arial" w:hAnsi="Arial" w:cs="Arial"/>
        </w:rPr>
      </w:pPr>
      <w:r w:rsidRPr="007765EA">
        <w:rPr>
          <w:rFonts w:ascii="Arial" w:hAnsi="Arial" w:cs="Arial"/>
        </w:rPr>
        <w:t xml:space="preserve">ievērot </w:t>
      </w:r>
      <w:r w:rsidR="0011555F" w:rsidRPr="007765EA">
        <w:rPr>
          <w:rFonts w:ascii="Arial" w:hAnsi="Arial" w:cs="Arial"/>
        </w:rPr>
        <w:t>Ī</w:t>
      </w:r>
      <w:r w:rsidR="005172A5" w:rsidRPr="007765EA">
        <w:rPr>
          <w:rFonts w:ascii="Arial" w:hAnsi="Arial" w:cs="Arial"/>
        </w:rPr>
        <w:t>pašuma</w:t>
      </w:r>
      <w:r w:rsidR="001B619C" w:rsidRPr="007765EA">
        <w:rPr>
          <w:rFonts w:ascii="Arial" w:hAnsi="Arial" w:cs="Arial"/>
        </w:rPr>
        <w:t>m</w:t>
      </w:r>
      <w:r w:rsidRPr="007765EA">
        <w:rPr>
          <w:rFonts w:ascii="Arial" w:hAnsi="Arial" w:cs="Arial"/>
        </w:rPr>
        <w:t xml:space="preserve"> noteiktos lietošanas tiesību apgrūtinājumus un aprobežojumus;</w:t>
      </w:r>
    </w:p>
    <w:p w14:paraId="4544DA76" w14:textId="3E5A4D08" w:rsidR="00EE3519" w:rsidRDefault="007F614B" w:rsidP="00C454C6">
      <w:pPr>
        <w:pStyle w:val="Sarakstarindkopa"/>
        <w:numPr>
          <w:ilvl w:val="2"/>
          <w:numId w:val="1"/>
        </w:numPr>
        <w:tabs>
          <w:tab w:val="left" w:pos="426"/>
        </w:tabs>
        <w:spacing w:after="0" w:line="240" w:lineRule="auto"/>
        <w:ind w:left="426" w:hanging="710"/>
        <w:jc w:val="both"/>
        <w:rPr>
          <w:rFonts w:ascii="Arial" w:hAnsi="Arial" w:cs="Arial"/>
        </w:rPr>
      </w:pPr>
      <w:r w:rsidRPr="007F614B">
        <w:rPr>
          <w:rFonts w:ascii="Arial" w:hAnsi="Arial" w:cs="Arial"/>
        </w:rPr>
        <w:t>atbildēt par Nomnieka (tā pilnvarotās personas, darbinieka</w:t>
      </w:r>
      <w:r w:rsidR="00C454C6">
        <w:rPr>
          <w:rFonts w:ascii="Arial" w:hAnsi="Arial" w:cs="Arial"/>
        </w:rPr>
        <w:t>, Nomnieka klientu</w:t>
      </w:r>
      <w:r w:rsidRPr="007F614B">
        <w:rPr>
          <w:rFonts w:ascii="Arial" w:hAnsi="Arial" w:cs="Arial"/>
        </w:rPr>
        <w:t>) rīcības rezultātā Īpašumam</w:t>
      </w:r>
      <w:r w:rsidR="000A471C">
        <w:rPr>
          <w:rFonts w:ascii="Arial" w:hAnsi="Arial" w:cs="Arial"/>
        </w:rPr>
        <w:t xml:space="preserve"> </w:t>
      </w:r>
      <w:r w:rsidR="000A471C" w:rsidRPr="007F614B">
        <w:rPr>
          <w:rFonts w:ascii="Arial" w:hAnsi="Arial" w:cs="Arial"/>
        </w:rPr>
        <w:t>(t.sk. kokiem)</w:t>
      </w:r>
      <w:r w:rsidRPr="007F614B">
        <w:rPr>
          <w:rFonts w:ascii="Arial" w:hAnsi="Arial" w:cs="Arial"/>
        </w:rPr>
        <w:t>,</w:t>
      </w:r>
      <w:r w:rsidR="001E314C">
        <w:rPr>
          <w:rFonts w:ascii="Arial" w:hAnsi="Arial" w:cs="Arial"/>
        </w:rPr>
        <w:t xml:space="preserve"> </w:t>
      </w:r>
      <w:r w:rsidRPr="007F614B">
        <w:rPr>
          <w:rFonts w:ascii="Arial" w:hAnsi="Arial" w:cs="Arial"/>
        </w:rPr>
        <w:t>tā pieguļošajai teritorijai, videi, Iznomātājam un/vai jebkurai trešajai personai nodarītajiem zaudējumiem, atlīdzināt tos, kā arī par saviem līdzekļiem un Iznomātāja norādītajā termiņā novērst Īpašumam un tā piegulošajām teritorijām radītos bojājumus un/vai kaitējumu;</w:t>
      </w:r>
    </w:p>
    <w:p w14:paraId="3205007F" w14:textId="77777777" w:rsidR="005A24F6" w:rsidRDefault="00E63584" w:rsidP="00C454C6">
      <w:pPr>
        <w:pStyle w:val="Sarakstarindkopa"/>
        <w:numPr>
          <w:ilvl w:val="2"/>
          <w:numId w:val="1"/>
        </w:numPr>
        <w:tabs>
          <w:tab w:val="left" w:pos="426"/>
        </w:tabs>
        <w:spacing w:after="0" w:line="240" w:lineRule="auto"/>
        <w:ind w:left="426" w:hanging="710"/>
        <w:jc w:val="both"/>
        <w:rPr>
          <w:rFonts w:ascii="Arial" w:hAnsi="Arial" w:cs="Arial"/>
        </w:rPr>
      </w:pPr>
      <w:r w:rsidRPr="00EE3519">
        <w:rPr>
          <w:rFonts w:ascii="Arial" w:hAnsi="Arial" w:cs="Arial"/>
        </w:rPr>
        <w:t xml:space="preserve">ar saviem finanšu resursiem, personālu, materiāli tehniskajiem līdzekļiem uzturēt </w:t>
      </w:r>
      <w:r w:rsidR="003076F1" w:rsidRPr="00EE3519">
        <w:rPr>
          <w:rFonts w:ascii="Arial" w:hAnsi="Arial" w:cs="Arial"/>
        </w:rPr>
        <w:t>Ī</w:t>
      </w:r>
      <w:r w:rsidR="005172A5" w:rsidRPr="00EE3519">
        <w:rPr>
          <w:rFonts w:ascii="Arial" w:hAnsi="Arial" w:cs="Arial"/>
        </w:rPr>
        <w:t>pašumu</w:t>
      </w:r>
      <w:r w:rsidRPr="00EE3519">
        <w:rPr>
          <w:rFonts w:ascii="Arial" w:hAnsi="Arial" w:cs="Arial"/>
        </w:rPr>
        <w:t xml:space="preserve"> </w:t>
      </w:r>
      <w:r w:rsidR="00627DA6" w:rsidRPr="00EE3519">
        <w:rPr>
          <w:rFonts w:ascii="Arial" w:hAnsi="Arial" w:cs="Arial"/>
        </w:rPr>
        <w:t xml:space="preserve">un piegulošo teritoriju </w:t>
      </w:r>
      <w:r w:rsidRPr="00EE3519">
        <w:rPr>
          <w:rFonts w:ascii="Arial" w:hAnsi="Arial" w:cs="Arial"/>
        </w:rPr>
        <w:t xml:space="preserve">kārtībā, nepieļaujot tā piegružošanu vai vides piesārņošanu, nodrošināt sanitāro, ugunsdrošības, atkritumu apsaimniekošanas, u.c. </w:t>
      </w:r>
      <w:r w:rsidR="00354E3A" w:rsidRPr="00EE3519">
        <w:rPr>
          <w:rFonts w:ascii="Arial" w:hAnsi="Arial" w:cs="Arial"/>
        </w:rPr>
        <w:t xml:space="preserve">Latvijas Republikas </w:t>
      </w:r>
      <w:r w:rsidRPr="00EE3519">
        <w:rPr>
          <w:rFonts w:ascii="Arial" w:hAnsi="Arial" w:cs="Arial"/>
        </w:rPr>
        <w:t>normatīvo aktu prasību ievērošanu;</w:t>
      </w:r>
    </w:p>
    <w:p w14:paraId="68406ED6" w14:textId="2329370C" w:rsidR="005A24F6" w:rsidRPr="005A24F6" w:rsidRDefault="005A24F6" w:rsidP="00C4701A">
      <w:pPr>
        <w:pStyle w:val="Sarakstarindkopa"/>
        <w:numPr>
          <w:ilvl w:val="2"/>
          <w:numId w:val="1"/>
        </w:numPr>
        <w:tabs>
          <w:tab w:val="left" w:pos="426"/>
        </w:tabs>
        <w:spacing w:after="0" w:line="240" w:lineRule="auto"/>
        <w:ind w:left="426" w:hanging="710"/>
        <w:jc w:val="both"/>
        <w:rPr>
          <w:rFonts w:ascii="Arial" w:hAnsi="Arial" w:cs="Arial"/>
        </w:rPr>
      </w:pPr>
      <w:r w:rsidRPr="005A24F6">
        <w:rPr>
          <w:rFonts w:ascii="Arial" w:hAnsi="Arial" w:cs="Arial"/>
        </w:rPr>
        <w:t>nepieļaut auglīgās augsnes virskārtas iznīcināšanu un tās kvalitātes pasliktināšanos, necirst kokus;</w:t>
      </w:r>
    </w:p>
    <w:p w14:paraId="3D4138E8" w14:textId="77777777" w:rsidR="002113A9" w:rsidRDefault="00E63584" w:rsidP="002113A9">
      <w:pPr>
        <w:pStyle w:val="Sarakstarindkopa"/>
        <w:numPr>
          <w:ilvl w:val="2"/>
          <w:numId w:val="1"/>
        </w:numPr>
        <w:tabs>
          <w:tab w:val="left" w:pos="426"/>
        </w:tabs>
        <w:spacing w:after="0" w:line="240" w:lineRule="auto"/>
        <w:ind w:left="426" w:hanging="710"/>
        <w:jc w:val="both"/>
        <w:rPr>
          <w:rFonts w:ascii="Arial" w:hAnsi="Arial" w:cs="Arial"/>
        </w:rPr>
      </w:pPr>
      <w:r w:rsidRPr="0052765D">
        <w:rPr>
          <w:rFonts w:ascii="Arial" w:hAnsi="Arial" w:cs="Arial"/>
        </w:rPr>
        <w:t xml:space="preserve">ar savu darbību neizraisīt </w:t>
      </w:r>
      <w:r w:rsidR="00A94EAB" w:rsidRPr="0052765D">
        <w:rPr>
          <w:rFonts w:ascii="Arial" w:hAnsi="Arial" w:cs="Arial"/>
        </w:rPr>
        <w:t>Ī</w:t>
      </w:r>
      <w:r w:rsidR="005172A5" w:rsidRPr="0052765D">
        <w:rPr>
          <w:rFonts w:ascii="Arial" w:hAnsi="Arial" w:cs="Arial"/>
        </w:rPr>
        <w:t>pašuma</w:t>
      </w:r>
      <w:r w:rsidRPr="0052765D">
        <w:rPr>
          <w:rFonts w:ascii="Arial" w:hAnsi="Arial" w:cs="Arial"/>
        </w:rPr>
        <w:t xml:space="preserve"> applūšanu ar notekūdeņiem, piesārņošanu ar ķimikālijām un</w:t>
      </w:r>
      <w:r w:rsidR="00751714" w:rsidRPr="0052765D">
        <w:rPr>
          <w:rFonts w:ascii="Arial" w:hAnsi="Arial" w:cs="Arial"/>
        </w:rPr>
        <w:t>/vai</w:t>
      </w:r>
      <w:r w:rsidRPr="0052765D">
        <w:rPr>
          <w:rFonts w:ascii="Arial" w:hAnsi="Arial" w:cs="Arial"/>
        </w:rPr>
        <w:t xml:space="preserve"> sadzīves atkritumiem</w:t>
      </w:r>
      <w:r w:rsidR="00A94EAB" w:rsidRPr="0052765D">
        <w:rPr>
          <w:rFonts w:ascii="Arial" w:hAnsi="Arial" w:cs="Arial"/>
        </w:rPr>
        <w:t xml:space="preserve">, </w:t>
      </w:r>
      <w:r w:rsidRPr="0052765D">
        <w:rPr>
          <w:rFonts w:ascii="Arial" w:hAnsi="Arial" w:cs="Arial"/>
        </w:rPr>
        <w:t>un novērst citus zemi postošus procesus;</w:t>
      </w:r>
    </w:p>
    <w:p w14:paraId="62A3CDC3" w14:textId="77777777" w:rsidR="00316AC0" w:rsidRDefault="00E63584" w:rsidP="00316AC0">
      <w:pPr>
        <w:pStyle w:val="Sarakstarindkopa"/>
        <w:numPr>
          <w:ilvl w:val="2"/>
          <w:numId w:val="1"/>
        </w:numPr>
        <w:tabs>
          <w:tab w:val="left" w:pos="426"/>
        </w:tabs>
        <w:spacing w:after="0" w:line="240" w:lineRule="auto"/>
        <w:ind w:left="426" w:hanging="710"/>
        <w:jc w:val="both"/>
        <w:rPr>
          <w:rFonts w:ascii="Arial" w:hAnsi="Arial" w:cs="Arial"/>
        </w:rPr>
      </w:pPr>
      <w:r w:rsidRPr="002113A9">
        <w:rPr>
          <w:rFonts w:ascii="Arial" w:hAnsi="Arial" w:cs="Arial"/>
        </w:rPr>
        <w:t>nodrošināt ugunsdrošības noteikumu ievērošanu</w:t>
      </w:r>
      <w:r w:rsidR="009A71BB" w:rsidRPr="002113A9">
        <w:rPr>
          <w:rFonts w:ascii="Arial" w:hAnsi="Arial" w:cs="Arial"/>
        </w:rPr>
        <w:t xml:space="preserve">, kā arī </w:t>
      </w:r>
      <w:r w:rsidRPr="002113A9">
        <w:rPr>
          <w:rFonts w:ascii="Arial" w:hAnsi="Arial" w:cs="Arial"/>
        </w:rPr>
        <w:t xml:space="preserve">ugunsgrēku likvidāciju saskaņā ar Latvijas Republikā spēkā esošajiem ugunsdrošību reglamentējošiem </w:t>
      </w:r>
      <w:r w:rsidR="009A71BB" w:rsidRPr="002113A9">
        <w:rPr>
          <w:rFonts w:ascii="Arial" w:hAnsi="Arial" w:cs="Arial"/>
        </w:rPr>
        <w:t xml:space="preserve">normatīvajiem </w:t>
      </w:r>
      <w:r w:rsidRPr="002113A9">
        <w:rPr>
          <w:rFonts w:ascii="Arial" w:hAnsi="Arial" w:cs="Arial"/>
        </w:rPr>
        <w:t xml:space="preserve">aktiem iznomātajā </w:t>
      </w:r>
      <w:r w:rsidR="008E1731" w:rsidRPr="002113A9">
        <w:rPr>
          <w:rFonts w:ascii="Arial" w:hAnsi="Arial" w:cs="Arial"/>
        </w:rPr>
        <w:t>Ī</w:t>
      </w:r>
      <w:r w:rsidR="00D304CA" w:rsidRPr="002113A9">
        <w:rPr>
          <w:rFonts w:ascii="Arial" w:hAnsi="Arial" w:cs="Arial"/>
        </w:rPr>
        <w:t>pašum</w:t>
      </w:r>
      <w:r w:rsidR="00F905DA" w:rsidRPr="002113A9">
        <w:rPr>
          <w:rFonts w:ascii="Arial" w:hAnsi="Arial" w:cs="Arial"/>
        </w:rPr>
        <w:t>ā</w:t>
      </w:r>
      <w:r w:rsidRPr="002113A9">
        <w:rPr>
          <w:rFonts w:ascii="Arial" w:hAnsi="Arial" w:cs="Arial"/>
        </w:rPr>
        <w:t>, kā arī tam pieguļošajā teritorijā;</w:t>
      </w:r>
    </w:p>
    <w:p w14:paraId="666DB1CC" w14:textId="77777777" w:rsidR="00316AC0" w:rsidRDefault="00316AC0" w:rsidP="00B22E51">
      <w:pPr>
        <w:pStyle w:val="Sarakstarindkopa"/>
        <w:numPr>
          <w:ilvl w:val="2"/>
          <w:numId w:val="1"/>
        </w:numPr>
        <w:tabs>
          <w:tab w:val="left" w:pos="426"/>
        </w:tabs>
        <w:spacing w:after="0" w:line="240" w:lineRule="auto"/>
        <w:ind w:left="426" w:hanging="710"/>
        <w:jc w:val="both"/>
        <w:rPr>
          <w:rFonts w:ascii="Arial" w:hAnsi="Arial" w:cs="Arial"/>
        </w:rPr>
      </w:pPr>
      <w:r w:rsidRPr="00316AC0">
        <w:rPr>
          <w:rFonts w:ascii="Arial" w:hAnsi="Arial" w:cs="Arial"/>
        </w:rPr>
        <w:lastRenderedPageBreak/>
        <w:t>savas darbības ietvaros izmantot tikai drošības standartiem atbilstošas iekārtas Īpašumā, kuras iepriekš saskaņotas ar Iznomātāju, kā arī nodrošināt, ka Nomnieka darbība tiek veikta ievērojot noteiktās Īpašuma platības robežas;</w:t>
      </w:r>
    </w:p>
    <w:p w14:paraId="42F40808" w14:textId="0ED6E773" w:rsidR="00316AC0" w:rsidRPr="00FA2A5E" w:rsidRDefault="00316AC0" w:rsidP="00C4701A">
      <w:pPr>
        <w:pStyle w:val="Sarakstarindkopa"/>
        <w:numPr>
          <w:ilvl w:val="2"/>
          <w:numId w:val="1"/>
        </w:numPr>
        <w:ind w:left="426" w:hanging="710"/>
        <w:jc w:val="both"/>
        <w:rPr>
          <w:rFonts w:ascii="Arial" w:hAnsi="Arial" w:cs="Arial"/>
        </w:rPr>
      </w:pPr>
      <w:r w:rsidRPr="00B22E51">
        <w:rPr>
          <w:rFonts w:ascii="Arial" w:hAnsi="Arial" w:cs="Arial"/>
        </w:rPr>
        <w:t xml:space="preserve">pilnībā atbildēt par Īpašumā izvietotā sava īpašuma, mantas </w:t>
      </w:r>
      <w:r w:rsidR="006350AE">
        <w:rPr>
          <w:rFonts w:ascii="Arial" w:hAnsi="Arial" w:cs="Arial"/>
        </w:rPr>
        <w:t>(</w:t>
      </w:r>
      <w:r w:rsidR="006350AE" w:rsidRPr="00FA2A5E">
        <w:rPr>
          <w:rFonts w:ascii="Arial" w:hAnsi="Arial" w:cs="Arial"/>
          <w:i/>
          <w:iCs/>
        </w:rPr>
        <w:t>SUP</w:t>
      </w:r>
      <w:r w:rsidR="006350AE">
        <w:rPr>
          <w:rFonts w:ascii="Arial" w:hAnsi="Arial" w:cs="Arial"/>
        </w:rPr>
        <w:t xml:space="preserve"> stacijas)</w:t>
      </w:r>
      <w:r w:rsidR="00E6019D">
        <w:rPr>
          <w:rFonts w:ascii="Arial" w:hAnsi="Arial" w:cs="Arial"/>
        </w:rPr>
        <w:t xml:space="preserve"> </w:t>
      </w:r>
      <w:r w:rsidRPr="00B22E51">
        <w:rPr>
          <w:rFonts w:ascii="Arial" w:hAnsi="Arial" w:cs="Arial"/>
        </w:rPr>
        <w:t>un citu vērtību apsargāšanu pret trešo personu aizskārumu, zādzību, bojāšanos vai bojā eju</w:t>
      </w:r>
      <w:r w:rsidR="00B22E51" w:rsidRPr="00B22E51">
        <w:rPr>
          <w:rFonts w:ascii="Arial" w:hAnsi="Arial" w:cs="Arial"/>
        </w:rPr>
        <w:t>. Nomnieks apliecina, ka šajā sakarā nevērsīsies pret Iznomātāju ar jebkādām prasībām un/vai pretenzijām</w:t>
      </w:r>
      <w:r w:rsidR="00B22E51">
        <w:rPr>
          <w:rFonts w:ascii="Arial" w:hAnsi="Arial" w:cs="Arial"/>
        </w:rPr>
        <w:t>;</w:t>
      </w:r>
    </w:p>
    <w:p w14:paraId="0BDFFC8C" w14:textId="77777777" w:rsidR="004D04E5" w:rsidRPr="004D04E5" w:rsidRDefault="00E63584" w:rsidP="004D04E5">
      <w:pPr>
        <w:pStyle w:val="Sarakstarindkopa"/>
        <w:numPr>
          <w:ilvl w:val="2"/>
          <w:numId w:val="1"/>
        </w:numPr>
        <w:tabs>
          <w:tab w:val="left" w:pos="426"/>
        </w:tabs>
        <w:spacing w:after="0" w:line="240" w:lineRule="auto"/>
        <w:ind w:left="426" w:hanging="710"/>
        <w:jc w:val="both"/>
        <w:rPr>
          <w:rFonts w:ascii="Arial" w:hAnsi="Arial" w:cs="Arial"/>
        </w:rPr>
      </w:pPr>
      <w:r w:rsidRPr="004D04E5">
        <w:rPr>
          <w:rFonts w:ascii="Arial" w:hAnsi="Arial" w:cs="Arial"/>
        </w:rPr>
        <w:t>nekavējoties, rakstiski paziņot Iznomātājam par</w:t>
      </w:r>
      <w:r w:rsidR="004D04E5">
        <w:rPr>
          <w:rFonts w:ascii="Arial" w:hAnsi="Arial" w:cs="Arial"/>
        </w:rPr>
        <w:t xml:space="preserve"> </w:t>
      </w:r>
      <w:r w:rsidRPr="004D04E5">
        <w:rPr>
          <w:rFonts w:ascii="Arial" w:hAnsi="Arial" w:cs="Arial"/>
        </w:rPr>
        <w:t xml:space="preserve">savas </w:t>
      </w:r>
      <w:r w:rsidRPr="004D04E5">
        <w:rPr>
          <w:rFonts w:ascii="Arial" w:hAnsi="Arial" w:cs="Arial"/>
          <w:color w:val="000000"/>
        </w:rPr>
        <w:t>e</w:t>
      </w:r>
      <w:r w:rsidR="00C25263" w:rsidRPr="004D04E5">
        <w:rPr>
          <w:rFonts w:ascii="Arial" w:hAnsi="Arial" w:cs="Arial"/>
          <w:color w:val="000000"/>
        </w:rPr>
        <w:t xml:space="preserve">lektroniskā </w:t>
      </w:r>
      <w:r w:rsidRPr="004D04E5">
        <w:rPr>
          <w:rFonts w:ascii="Arial" w:hAnsi="Arial" w:cs="Arial"/>
          <w:color w:val="000000"/>
        </w:rPr>
        <w:t>pasta adreses</w:t>
      </w:r>
      <w:r w:rsidR="00C25263" w:rsidRPr="004D04E5">
        <w:rPr>
          <w:rFonts w:ascii="Arial" w:hAnsi="Arial" w:cs="Arial"/>
          <w:color w:val="000000"/>
        </w:rPr>
        <w:t>, kontakttālruņa</w:t>
      </w:r>
      <w:r w:rsidRPr="004D04E5">
        <w:rPr>
          <w:rFonts w:ascii="Arial" w:hAnsi="Arial" w:cs="Arial"/>
          <w:color w:val="000000"/>
        </w:rPr>
        <w:t xml:space="preserve"> un/vai dzīves vietas adreses/juridiskās adreses maiņu. Ja tas netiek izdarīts, Puses uzskata, ka Nomnieks ir saņēmis Iznomātāja nosūtīto korespondenci iepriekšēj</w:t>
      </w:r>
      <w:r w:rsidR="00C223C2" w:rsidRPr="004D04E5">
        <w:rPr>
          <w:rFonts w:ascii="Arial" w:hAnsi="Arial" w:cs="Arial"/>
          <w:color w:val="000000"/>
        </w:rPr>
        <w:t xml:space="preserve">ā </w:t>
      </w:r>
      <w:r w:rsidRPr="004D04E5">
        <w:rPr>
          <w:rFonts w:ascii="Arial" w:hAnsi="Arial" w:cs="Arial"/>
          <w:color w:val="000000"/>
        </w:rPr>
        <w:t>adres</w:t>
      </w:r>
      <w:r w:rsidR="00C223C2" w:rsidRPr="004D04E5">
        <w:rPr>
          <w:rFonts w:ascii="Arial" w:hAnsi="Arial" w:cs="Arial"/>
          <w:color w:val="000000"/>
        </w:rPr>
        <w:t>ē</w:t>
      </w:r>
      <w:r w:rsidRPr="004D04E5">
        <w:rPr>
          <w:rFonts w:ascii="Arial" w:hAnsi="Arial" w:cs="Arial"/>
          <w:color w:val="000000"/>
        </w:rPr>
        <w:t>;</w:t>
      </w:r>
    </w:p>
    <w:p w14:paraId="4E9C245E" w14:textId="2208BBE8" w:rsidR="004D04E5" w:rsidRPr="004D04E5" w:rsidRDefault="004D04E5" w:rsidP="004D04E5">
      <w:pPr>
        <w:pStyle w:val="Sarakstarindkopa"/>
        <w:numPr>
          <w:ilvl w:val="2"/>
          <w:numId w:val="1"/>
        </w:numPr>
        <w:tabs>
          <w:tab w:val="left" w:pos="426"/>
        </w:tabs>
        <w:spacing w:after="0" w:line="240" w:lineRule="auto"/>
        <w:ind w:left="426" w:hanging="710"/>
        <w:jc w:val="both"/>
        <w:rPr>
          <w:rFonts w:ascii="Arial" w:hAnsi="Arial" w:cs="Arial"/>
        </w:rPr>
      </w:pPr>
      <w:r w:rsidRPr="004D04E5">
        <w:rPr>
          <w:rFonts w:ascii="Arial" w:hAnsi="Arial" w:cs="Arial"/>
          <w:color w:val="000000"/>
        </w:rPr>
        <w:t xml:space="preserve">nekavējoties paziņot Iznomātājam </w:t>
      </w:r>
      <w:r w:rsidR="00E63584" w:rsidRPr="004D04E5">
        <w:rPr>
          <w:rFonts w:ascii="Arial" w:hAnsi="Arial" w:cs="Arial"/>
          <w:color w:val="000000"/>
        </w:rPr>
        <w:t xml:space="preserve">par jebkādām izmaiņām attiecībā uz </w:t>
      </w:r>
      <w:r w:rsidR="000B1E4C" w:rsidRPr="004D04E5">
        <w:rPr>
          <w:rFonts w:ascii="Arial" w:hAnsi="Arial" w:cs="Arial"/>
        </w:rPr>
        <w:t>Ī</w:t>
      </w:r>
      <w:r w:rsidR="005172A5" w:rsidRPr="004D04E5">
        <w:rPr>
          <w:rFonts w:ascii="Arial" w:hAnsi="Arial" w:cs="Arial"/>
        </w:rPr>
        <w:t>pašumu</w:t>
      </w:r>
      <w:r w:rsidR="00C55F72">
        <w:rPr>
          <w:rFonts w:ascii="Arial" w:hAnsi="Arial" w:cs="Arial"/>
          <w:color w:val="000000"/>
        </w:rPr>
        <w:t>;</w:t>
      </w:r>
    </w:p>
    <w:p w14:paraId="432D8979" w14:textId="77777777" w:rsidR="00D113A6" w:rsidRDefault="00E63584" w:rsidP="00D113A6">
      <w:pPr>
        <w:pStyle w:val="Sarakstarindkopa"/>
        <w:numPr>
          <w:ilvl w:val="2"/>
          <w:numId w:val="1"/>
        </w:numPr>
        <w:tabs>
          <w:tab w:val="left" w:pos="426"/>
        </w:tabs>
        <w:spacing w:after="0" w:line="240" w:lineRule="auto"/>
        <w:ind w:left="426" w:hanging="710"/>
        <w:jc w:val="both"/>
        <w:rPr>
          <w:rFonts w:ascii="Arial" w:hAnsi="Arial" w:cs="Arial"/>
        </w:rPr>
      </w:pPr>
      <w:r w:rsidRPr="004D04E5">
        <w:rPr>
          <w:rFonts w:ascii="Arial" w:hAnsi="Arial" w:cs="Arial"/>
        </w:rPr>
        <w:t xml:space="preserve">novērst </w:t>
      </w:r>
      <w:r w:rsidR="004D04E5">
        <w:rPr>
          <w:rFonts w:ascii="Arial" w:hAnsi="Arial" w:cs="Arial"/>
        </w:rPr>
        <w:t xml:space="preserve">Iznomātāja konstatētos </w:t>
      </w:r>
      <w:r w:rsidRPr="004D04E5">
        <w:rPr>
          <w:rFonts w:ascii="Arial" w:hAnsi="Arial" w:cs="Arial"/>
        </w:rPr>
        <w:t>pārkāpumus Iznomātāja norādītajā termiņā</w:t>
      </w:r>
      <w:r w:rsidR="004D04E5">
        <w:rPr>
          <w:rFonts w:ascii="Arial" w:hAnsi="Arial" w:cs="Arial"/>
        </w:rPr>
        <w:t>;</w:t>
      </w:r>
    </w:p>
    <w:p w14:paraId="70D1C8D4" w14:textId="496F77BD" w:rsidR="006350AE" w:rsidRDefault="006350AE" w:rsidP="00D113A6">
      <w:pPr>
        <w:pStyle w:val="Sarakstarindkopa"/>
        <w:numPr>
          <w:ilvl w:val="2"/>
          <w:numId w:val="1"/>
        </w:numPr>
        <w:tabs>
          <w:tab w:val="left" w:pos="426"/>
        </w:tabs>
        <w:spacing w:after="0" w:line="240" w:lineRule="auto"/>
        <w:ind w:left="426" w:hanging="710"/>
        <w:jc w:val="both"/>
        <w:rPr>
          <w:rFonts w:ascii="Arial" w:hAnsi="Arial" w:cs="Arial"/>
        </w:rPr>
      </w:pPr>
      <w:r>
        <w:rPr>
          <w:rFonts w:ascii="Arial" w:hAnsi="Arial" w:cs="Arial"/>
        </w:rPr>
        <w:t xml:space="preserve">Nomniekam ir pienākums regulāri veikt </w:t>
      </w:r>
      <w:r w:rsidRPr="00C4701A">
        <w:rPr>
          <w:rFonts w:ascii="Arial" w:hAnsi="Arial" w:cs="Arial"/>
          <w:i/>
          <w:iCs/>
        </w:rPr>
        <w:t>SUP</w:t>
      </w:r>
      <w:r>
        <w:rPr>
          <w:rFonts w:ascii="Arial" w:hAnsi="Arial" w:cs="Arial"/>
        </w:rPr>
        <w:t xml:space="preserve"> stacijas apsekošanu, to apkopi un remontu, lai nodrošinātu, ka </w:t>
      </w:r>
      <w:r w:rsidRPr="00C4701A">
        <w:rPr>
          <w:rFonts w:ascii="Arial" w:hAnsi="Arial" w:cs="Arial"/>
          <w:i/>
          <w:iCs/>
        </w:rPr>
        <w:t>SUP</w:t>
      </w:r>
      <w:r>
        <w:rPr>
          <w:rFonts w:ascii="Arial" w:hAnsi="Arial" w:cs="Arial"/>
        </w:rPr>
        <w:t xml:space="preserve"> stacija atrodas vizuāli un tehniski labā stāvoklī;</w:t>
      </w:r>
    </w:p>
    <w:p w14:paraId="7AE101BB" w14:textId="015D8C2F" w:rsidR="00244042" w:rsidRPr="00020891" w:rsidRDefault="00D113A6" w:rsidP="00020891">
      <w:pPr>
        <w:pStyle w:val="Sarakstarindkopa"/>
        <w:numPr>
          <w:ilvl w:val="2"/>
          <w:numId w:val="1"/>
        </w:numPr>
        <w:tabs>
          <w:tab w:val="left" w:pos="426"/>
        </w:tabs>
        <w:spacing w:after="0" w:line="240" w:lineRule="auto"/>
        <w:ind w:left="426" w:hanging="710"/>
        <w:jc w:val="both"/>
        <w:rPr>
          <w:rFonts w:ascii="Arial" w:hAnsi="Arial" w:cs="Arial"/>
        </w:rPr>
      </w:pPr>
      <w:r w:rsidRPr="00D113A6">
        <w:rPr>
          <w:rFonts w:ascii="Arial" w:hAnsi="Arial" w:cs="Arial"/>
        </w:rPr>
        <w:t xml:space="preserve">Līguma termiņam beidzoties (tajā skaitā Līguma pirmstermiņa izbeigšanas gadījumā), ne vēlāk kā līdz Līguma spēkā esamības pēdējai dienai, par saviem līdzekļiem atbrīvot Īpašumu no Nomnieka uzstādītiem labiekārtojuma elementiem, aprīkojuma, Nomniekam un trešajām personām piederošas mantas, </w:t>
      </w:r>
      <w:proofErr w:type="spellStart"/>
      <w:r w:rsidRPr="00D113A6">
        <w:rPr>
          <w:rFonts w:ascii="Arial" w:hAnsi="Arial" w:cs="Arial"/>
        </w:rPr>
        <w:t>izkārtnēm</w:t>
      </w:r>
      <w:proofErr w:type="spellEnd"/>
      <w:r w:rsidRPr="00D113A6">
        <w:rPr>
          <w:rFonts w:ascii="Arial" w:hAnsi="Arial" w:cs="Arial"/>
        </w:rPr>
        <w:t>/reklāmas, kā arī Nomniekam ir pienākums sakopt Īpašumu atbilstoši sakārtotas vides prasībām</w:t>
      </w:r>
      <w:r w:rsidR="00020891">
        <w:rPr>
          <w:rFonts w:ascii="Arial" w:hAnsi="Arial" w:cs="Arial"/>
        </w:rPr>
        <w:t xml:space="preserve">, </w:t>
      </w:r>
      <w:r w:rsidR="00020891" w:rsidRPr="004D04E5">
        <w:rPr>
          <w:rFonts w:ascii="Arial" w:hAnsi="Arial" w:cs="Arial"/>
        </w:rPr>
        <w:t>un nodot Īpašumu Iznomātājam ar Aktu tādā pašā stāvoklī kādā Īpašums atradās Līguma 1.</w:t>
      </w:r>
      <w:r w:rsidR="00020891">
        <w:rPr>
          <w:rFonts w:ascii="Arial" w:hAnsi="Arial" w:cs="Arial"/>
        </w:rPr>
        <w:t>4</w:t>
      </w:r>
      <w:r w:rsidR="00020891" w:rsidRPr="004D04E5">
        <w:rPr>
          <w:rFonts w:ascii="Arial" w:hAnsi="Arial" w:cs="Arial"/>
        </w:rPr>
        <w:t>.punktā norādītā Akta parakstīšanas brīdi, ievērojot dabisko nolietojumu.</w:t>
      </w:r>
      <w:r w:rsidR="00020891">
        <w:rPr>
          <w:rFonts w:ascii="Arial" w:hAnsi="Arial" w:cs="Arial"/>
        </w:rPr>
        <w:t xml:space="preserve"> </w:t>
      </w:r>
      <w:r w:rsidRPr="00020891">
        <w:rPr>
          <w:rFonts w:ascii="Arial" w:hAnsi="Arial" w:cs="Arial"/>
        </w:rPr>
        <w:t>Iznomātājs neatlīdzina Nomniekam nekādus izdevumus un/vai ieguldījumus, kas veikti Īpašumā, tostarp tādus, kas saistīti ar Īpašuma sagatavošanu iznomāšanai un Īpašuma atbrīvošanu Līgumam beidzoties</w:t>
      </w:r>
      <w:r w:rsidR="00020891">
        <w:rPr>
          <w:rFonts w:ascii="Arial" w:hAnsi="Arial" w:cs="Arial"/>
        </w:rPr>
        <w:t>.</w:t>
      </w:r>
    </w:p>
    <w:p w14:paraId="632C3270" w14:textId="523FE2D2" w:rsidR="00684DFD" w:rsidRPr="00C8370F" w:rsidRDefault="00E63584" w:rsidP="00CD0F20">
      <w:pPr>
        <w:pStyle w:val="Pamatteksts"/>
        <w:numPr>
          <w:ilvl w:val="1"/>
          <w:numId w:val="1"/>
        </w:numPr>
        <w:tabs>
          <w:tab w:val="left" w:pos="-4043"/>
          <w:tab w:val="left" w:pos="-3618"/>
          <w:tab w:val="left" w:pos="1560"/>
        </w:tabs>
        <w:ind w:left="284" w:hanging="426"/>
        <w:rPr>
          <w:rFonts w:ascii="Arial" w:hAnsi="Arial" w:cs="Arial"/>
          <w:b/>
          <w:bCs/>
          <w:sz w:val="22"/>
          <w:szCs w:val="22"/>
        </w:rPr>
      </w:pPr>
      <w:r w:rsidRPr="00C8370F">
        <w:rPr>
          <w:rFonts w:ascii="Arial" w:hAnsi="Arial" w:cs="Arial"/>
          <w:b/>
          <w:bCs/>
          <w:sz w:val="22"/>
          <w:szCs w:val="22"/>
        </w:rPr>
        <w:t>Nomnieka tiesības:</w:t>
      </w:r>
    </w:p>
    <w:p w14:paraId="3A21BB58" w14:textId="77777777" w:rsidR="001F066A" w:rsidRDefault="00E63584" w:rsidP="001F066A">
      <w:pPr>
        <w:pStyle w:val="Sarakstarindkopa"/>
        <w:numPr>
          <w:ilvl w:val="2"/>
          <w:numId w:val="1"/>
        </w:numPr>
        <w:tabs>
          <w:tab w:val="left" w:pos="426"/>
        </w:tabs>
        <w:ind w:left="426" w:hanging="568"/>
        <w:jc w:val="both"/>
        <w:rPr>
          <w:rFonts w:ascii="Arial" w:hAnsi="Arial" w:cs="Arial"/>
        </w:rPr>
      </w:pPr>
      <w:r w:rsidRPr="00C8370F">
        <w:rPr>
          <w:rFonts w:ascii="Arial" w:hAnsi="Arial" w:cs="Arial"/>
        </w:rPr>
        <w:t xml:space="preserve">izmantot </w:t>
      </w:r>
      <w:r w:rsidR="00D65703" w:rsidRPr="00C8370F">
        <w:rPr>
          <w:rFonts w:ascii="Arial" w:hAnsi="Arial" w:cs="Arial"/>
        </w:rPr>
        <w:t>Ī</w:t>
      </w:r>
      <w:r w:rsidR="005172A5" w:rsidRPr="00C8370F">
        <w:rPr>
          <w:rFonts w:ascii="Arial" w:hAnsi="Arial" w:cs="Arial"/>
        </w:rPr>
        <w:t>pašumu</w:t>
      </w:r>
      <w:r w:rsidRPr="00C8370F">
        <w:rPr>
          <w:rFonts w:ascii="Arial" w:hAnsi="Arial" w:cs="Arial"/>
        </w:rPr>
        <w:t xml:space="preserve"> atbilstoši Līgumā noteiktajam mērķim</w:t>
      </w:r>
      <w:r w:rsidR="000365A0" w:rsidRPr="00C8370F">
        <w:rPr>
          <w:rFonts w:ascii="Arial" w:hAnsi="Arial" w:cs="Arial"/>
        </w:rPr>
        <w:t xml:space="preserve"> un Līgumā noteiktajā kārtībā</w:t>
      </w:r>
      <w:r w:rsidR="00701426" w:rsidRPr="00C8370F">
        <w:rPr>
          <w:rFonts w:ascii="Arial" w:hAnsi="Arial" w:cs="Arial"/>
        </w:rPr>
        <w:t>;</w:t>
      </w:r>
    </w:p>
    <w:p w14:paraId="3218EEC5" w14:textId="77777777" w:rsidR="001F066A" w:rsidRDefault="001F066A" w:rsidP="00C4701A">
      <w:pPr>
        <w:pStyle w:val="Sarakstarindkopa"/>
        <w:numPr>
          <w:ilvl w:val="2"/>
          <w:numId w:val="1"/>
        </w:numPr>
        <w:tabs>
          <w:tab w:val="left" w:pos="426"/>
        </w:tabs>
        <w:ind w:left="426" w:hanging="568"/>
        <w:jc w:val="both"/>
        <w:rPr>
          <w:rFonts w:ascii="Arial" w:hAnsi="Arial" w:cs="Arial"/>
        </w:rPr>
      </w:pPr>
      <w:r w:rsidRPr="001F066A">
        <w:rPr>
          <w:rFonts w:ascii="Arial" w:hAnsi="Arial" w:cs="Arial"/>
        </w:rPr>
        <w:t>izmantot tikai nomā nodotā Īpašuma platību un jebkāda Nomnieka darbība ārpus nomas platības robežām ir aizliegta;</w:t>
      </w:r>
    </w:p>
    <w:p w14:paraId="299BE78A" w14:textId="0F43B1D0" w:rsidR="00CC466F" w:rsidRPr="0032240C" w:rsidRDefault="00701426" w:rsidP="00C4701A">
      <w:pPr>
        <w:pStyle w:val="Sarakstarindkopa"/>
        <w:numPr>
          <w:ilvl w:val="2"/>
          <w:numId w:val="1"/>
        </w:numPr>
        <w:tabs>
          <w:tab w:val="left" w:pos="426"/>
        </w:tabs>
        <w:ind w:left="426" w:hanging="568"/>
        <w:jc w:val="both"/>
        <w:rPr>
          <w:rFonts w:ascii="Arial" w:hAnsi="Arial" w:cs="Arial"/>
        </w:rPr>
      </w:pPr>
      <w:r w:rsidRPr="001F066A">
        <w:rPr>
          <w:rFonts w:ascii="Arial" w:hAnsi="Arial" w:cs="Arial"/>
        </w:rPr>
        <w:t>veikt Īpašuma labiekārtošanu</w:t>
      </w:r>
      <w:r w:rsidR="001F066A">
        <w:rPr>
          <w:rFonts w:ascii="Arial" w:hAnsi="Arial" w:cs="Arial"/>
        </w:rPr>
        <w:t xml:space="preserve"> ievērojot Līguma 5.1.</w:t>
      </w:r>
      <w:r w:rsidR="0001766D">
        <w:rPr>
          <w:rFonts w:ascii="Arial" w:hAnsi="Arial" w:cs="Arial"/>
        </w:rPr>
        <w:t>7</w:t>
      </w:r>
      <w:r w:rsidR="001F066A">
        <w:rPr>
          <w:rFonts w:ascii="Arial" w:hAnsi="Arial" w:cs="Arial"/>
        </w:rPr>
        <w:t>.apakšpunktā norādīto kārtību</w:t>
      </w:r>
      <w:r w:rsidRPr="001F066A">
        <w:rPr>
          <w:rFonts w:ascii="Arial" w:hAnsi="Arial" w:cs="Arial"/>
        </w:rPr>
        <w:t>. Ne vēlāk kā 2 (divu) darba dienu laikā pēc kompetento institūciju atļauju saņemšanas</w:t>
      </w:r>
      <w:r w:rsidR="0024322A">
        <w:rPr>
          <w:rFonts w:ascii="Arial" w:hAnsi="Arial" w:cs="Arial"/>
        </w:rPr>
        <w:t xml:space="preserve"> (ja nepieciešams)</w:t>
      </w:r>
      <w:r w:rsidRPr="001F066A">
        <w:rPr>
          <w:rFonts w:ascii="Arial" w:hAnsi="Arial" w:cs="Arial"/>
        </w:rPr>
        <w:t xml:space="preserve"> Nomniekam tās jāiesniedz Iznomātājam. </w:t>
      </w:r>
    </w:p>
    <w:p w14:paraId="05E40540" w14:textId="28183BD2" w:rsidR="0032240C" w:rsidRDefault="00CC466F" w:rsidP="00C4701A">
      <w:pPr>
        <w:pStyle w:val="Sarakstarindkopa"/>
        <w:numPr>
          <w:ilvl w:val="1"/>
          <w:numId w:val="1"/>
        </w:numPr>
        <w:spacing w:after="0" w:line="240" w:lineRule="auto"/>
        <w:ind w:left="284"/>
        <w:jc w:val="both"/>
        <w:rPr>
          <w:rFonts w:ascii="Arial" w:hAnsi="Arial" w:cs="Arial"/>
        </w:rPr>
      </w:pPr>
      <w:r w:rsidRPr="00C8370F">
        <w:rPr>
          <w:rFonts w:ascii="Arial" w:hAnsi="Arial" w:cs="Arial"/>
        </w:rPr>
        <w:t>Nomnieks apliecina, ka ir iepazinies ar Īpašuma stāvokli, apsekojot Īpašumu dabā, un tas ir pārliecinājies par Īpašuma izmantošanas iespējām atbilstoši Līguma 1.</w:t>
      </w:r>
      <w:r w:rsidR="0032240C">
        <w:rPr>
          <w:rFonts w:ascii="Arial" w:hAnsi="Arial" w:cs="Arial"/>
        </w:rPr>
        <w:t>2</w:t>
      </w:r>
      <w:r w:rsidRPr="00C8370F">
        <w:rPr>
          <w:rFonts w:ascii="Arial" w:hAnsi="Arial" w:cs="Arial"/>
        </w:rPr>
        <w:t>.punktā norādītajam mērķim, un tas šajā sakarā necels pret Iznomātāju nekādas prasības un/vai pretenzijas.</w:t>
      </w:r>
      <w:r w:rsidR="003050E6">
        <w:rPr>
          <w:rFonts w:ascii="Arial" w:hAnsi="Arial" w:cs="Arial"/>
        </w:rPr>
        <w:t xml:space="preserve"> Nomnieks apliecina, ka tam ir zināms, ka Īpašumam netiek nodrošinātas nekādas inženierkomunikācijas.</w:t>
      </w:r>
    </w:p>
    <w:p w14:paraId="215DCDFD" w14:textId="664AD6BA" w:rsidR="00CC466F" w:rsidRDefault="00EC75EE" w:rsidP="00C4701A">
      <w:pPr>
        <w:pStyle w:val="Sarakstarindkopa"/>
        <w:numPr>
          <w:ilvl w:val="1"/>
          <w:numId w:val="1"/>
        </w:numPr>
        <w:ind w:left="284"/>
        <w:jc w:val="both"/>
        <w:rPr>
          <w:rFonts w:ascii="Arial" w:hAnsi="Arial" w:cs="Arial"/>
        </w:rPr>
      </w:pPr>
      <w:r w:rsidRPr="005D7C3A">
        <w:rPr>
          <w:rFonts w:ascii="Arial" w:hAnsi="Arial" w:cs="Arial"/>
        </w:rPr>
        <w:t xml:space="preserve">Nomniekam nav tiesības nodot Īpašumu apakšnomā vai jebkādā citādā lietošanā trešajām personām. </w:t>
      </w:r>
    </w:p>
    <w:p w14:paraId="3559D2EF" w14:textId="77777777" w:rsidR="00B32618" w:rsidRPr="005D7C3A" w:rsidRDefault="00B32618" w:rsidP="00C4701A">
      <w:pPr>
        <w:pStyle w:val="Sarakstarindkopa"/>
        <w:ind w:left="284"/>
      </w:pPr>
    </w:p>
    <w:p w14:paraId="632C3280" w14:textId="15552071" w:rsidR="00684DFD" w:rsidRPr="00C8370F" w:rsidRDefault="00E63584" w:rsidP="002B22F4">
      <w:pPr>
        <w:pStyle w:val="Sarakstarindkopa"/>
        <w:numPr>
          <w:ilvl w:val="0"/>
          <w:numId w:val="1"/>
        </w:numPr>
        <w:tabs>
          <w:tab w:val="left" w:pos="2869"/>
          <w:tab w:val="left" w:pos="3294"/>
        </w:tabs>
        <w:spacing w:after="0" w:line="240" w:lineRule="auto"/>
        <w:jc w:val="center"/>
        <w:rPr>
          <w:rFonts w:ascii="Arial" w:hAnsi="Arial" w:cs="Arial"/>
          <w:b/>
        </w:rPr>
      </w:pPr>
      <w:r w:rsidRPr="00C8370F">
        <w:rPr>
          <w:rFonts w:ascii="Arial" w:hAnsi="Arial" w:cs="Arial"/>
          <w:b/>
        </w:rPr>
        <w:t>Līguma izbeigšan</w:t>
      </w:r>
      <w:r w:rsidR="00AB3155">
        <w:rPr>
          <w:rFonts w:ascii="Arial" w:hAnsi="Arial" w:cs="Arial"/>
          <w:b/>
        </w:rPr>
        <w:t>as kārtība</w:t>
      </w:r>
    </w:p>
    <w:p w14:paraId="0F8DEB05" w14:textId="05E4238B" w:rsidR="00AB3155" w:rsidRPr="000E3D49" w:rsidRDefault="000E3D49" w:rsidP="000E3D49">
      <w:pPr>
        <w:pStyle w:val="Sarakstarindkopa"/>
        <w:numPr>
          <w:ilvl w:val="1"/>
          <w:numId w:val="1"/>
        </w:numPr>
        <w:suppressAutoHyphens w:val="0"/>
        <w:autoSpaceDN/>
        <w:spacing w:after="0" w:line="240" w:lineRule="auto"/>
        <w:ind w:left="284" w:hanging="426"/>
        <w:jc w:val="both"/>
        <w:rPr>
          <w:rFonts w:ascii="Arial" w:hAnsi="Arial" w:cs="Arial"/>
          <w:bCs/>
        </w:rPr>
      </w:pPr>
      <w:r w:rsidRPr="00DD482D">
        <w:rPr>
          <w:rFonts w:ascii="Arial" w:hAnsi="Arial" w:cs="Arial"/>
          <w:bCs/>
        </w:rPr>
        <w:t xml:space="preserve">Pusēm ir tiesības </w:t>
      </w:r>
      <w:proofErr w:type="spellStart"/>
      <w:r w:rsidRPr="00DD482D">
        <w:rPr>
          <w:rFonts w:ascii="Arial" w:hAnsi="Arial" w:cs="Arial"/>
          <w:bCs/>
        </w:rPr>
        <w:t>rakstveidā</w:t>
      </w:r>
      <w:proofErr w:type="spellEnd"/>
      <w:r w:rsidRPr="00DD482D">
        <w:rPr>
          <w:rFonts w:ascii="Arial" w:hAnsi="Arial" w:cs="Arial"/>
          <w:bCs/>
        </w:rPr>
        <w:t xml:space="preserve"> vienojoties izbeigt Līgumu pirms termiņa.</w:t>
      </w:r>
    </w:p>
    <w:p w14:paraId="632C3285" w14:textId="105BABCD" w:rsidR="00684DFD" w:rsidRPr="00C8370F" w:rsidRDefault="00E63584" w:rsidP="002B22F4">
      <w:pPr>
        <w:pStyle w:val="HTMLiepriekformattais"/>
        <w:numPr>
          <w:ilvl w:val="1"/>
          <w:numId w:val="1"/>
        </w:numPr>
        <w:tabs>
          <w:tab w:val="left" w:pos="1418"/>
        </w:tabs>
        <w:ind w:left="284" w:hanging="426"/>
        <w:jc w:val="both"/>
        <w:rPr>
          <w:rFonts w:ascii="Arial" w:hAnsi="Arial" w:cs="Arial"/>
          <w:sz w:val="22"/>
          <w:szCs w:val="22"/>
        </w:rPr>
      </w:pPr>
      <w:r w:rsidRPr="00C8370F">
        <w:rPr>
          <w:rFonts w:ascii="Arial" w:hAnsi="Arial" w:cs="Arial"/>
          <w:sz w:val="22"/>
          <w:szCs w:val="22"/>
        </w:rPr>
        <w:t>Iznomātāj</w:t>
      </w:r>
      <w:r w:rsidR="00F61833" w:rsidRPr="00C8370F">
        <w:rPr>
          <w:rFonts w:ascii="Arial" w:hAnsi="Arial" w:cs="Arial"/>
          <w:sz w:val="22"/>
          <w:szCs w:val="22"/>
        </w:rPr>
        <w:t>am</w:t>
      </w:r>
      <w:r w:rsidRPr="00C8370F">
        <w:rPr>
          <w:rFonts w:ascii="Arial" w:hAnsi="Arial" w:cs="Arial"/>
          <w:sz w:val="22"/>
          <w:szCs w:val="22"/>
        </w:rPr>
        <w:t xml:space="preserve"> ir tiesī</w:t>
      </w:r>
      <w:r w:rsidR="00F61833" w:rsidRPr="00C8370F">
        <w:rPr>
          <w:rFonts w:ascii="Arial" w:hAnsi="Arial" w:cs="Arial"/>
          <w:sz w:val="22"/>
          <w:szCs w:val="22"/>
        </w:rPr>
        <w:t>bas</w:t>
      </w:r>
      <w:r w:rsidRPr="00C8370F">
        <w:rPr>
          <w:rFonts w:ascii="Arial" w:hAnsi="Arial" w:cs="Arial"/>
          <w:sz w:val="22"/>
          <w:szCs w:val="22"/>
        </w:rPr>
        <w:t xml:space="preserve"> vienpusēji </w:t>
      </w:r>
      <w:r w:rsidR="00330B4C" w:rsidRPr="00C8370F">
        <w:rPr>
          <w:rFonts w:ascii="Arial" w:hAnsi="Arial" w:cs="Arial"/>
          <w:sz w:val="22"/>
          <w:szCs w:val="22"/>
        </w:rPr>
        <w:t xml:space="preserve">nekavējoties </w:t>
      </w:r>
      <w:r w:rsidR="00F61833" w:rsidRPr="00C8370F">
        <w:rPr>
          <w:rFonts w:ascii="Arial" w:hAnsi="Arial" w:cs="Arial"/>
          <w:sz w:val="22"/>
          <w:szCs w:val="22"/>
        </w:rPr>
        <w:t>izbeigt</w:t>
      </w:r>
      <w:r w:rsidRPr="00C8370F">
        <w:rPr>
          <w:rFonts w:ascii="Arial" w:hAnsi="Arial" w:cs="Arial"/>
          <w:sz w:val="22"/>
          <w:szCs w:val="22"/>
        </w:rPr>
        <w:t xml:space="preserve"> Līgum</w:t>
      </w:r>
      <w:r w:rsidR="00F61833" w:rsidRPr="00C8370F">
        <w:rPr>
          <w:rFonts w:ascii="Arial" w:hAnsi="Arial" w:cs="Arial"/>
          <w:sz w:val="22"/>
          <w:szCs w:val="22"/>
        </w:rPr>
        <w:t>u</w:t>
      </w:r>
      <w:r w:rsidR="00330B4C" w:rsidRPr="00C8370F">
        <w:rPr>
          <w:rFonts w:ascii="Arial" w:hAnsi="Arial" w:cs="Arial"/>
          <w:sz w:val="22"/>
          <w:szCs w:val="22"/>
        </w:rPr>
        <w:t xml:space="preserve">, </w:t>
      </w:r>
      <w:r w:rsidR="00737CCB" w:rsidRPr="00DD482D">
        <w:rPr>
          <w:rFonts w:ascii="Arial" w:hAnsi="Arial" w:cs="Arial"/>
          <w:bCs/>
          <w:sz w:val="22"/>
          <w:szCs w:val="22"/>
        </w:rPr>
        <w:t xml:space="preserve">neatlīdzinot Nomniekam saistībā ar Līguma izbeigšanu jebkādus radušos zaudējumus un/vai </w:t>
      </w:r>
      <w:r w:rsidR="003D6572">
        <w:rPr>
          <w:rFonts w:ascii="Arial" w:hAnsi="Arial" w:cs="Arial"/>
          <w:bCs/>
          <w:sz w:val="22"/>
          <w:szCs w:val="22"/>
        </w:rPr>
        <w:t>ieguldījumus</w:t>
      </w:r>
      <w:r w:rsidRPr="00C8370F">
        <w:rPr>
          <w:rFonts w:ascii="Arial" w:hAnsi="Arial" w:cs="Arial"/>
          <w:sz w:val="22"/>
          <w:szCs w:val="22"/>
        </w:rPr>
        <w:t>, ja:</w:t>
      </w:r>
    </w:p>
    <w:p w14:paraId="1247BBDB" w14:textId="77777777" w:rsidR="00737CCB" w:rsidRDefault="00E63584" w:rsidP="00737CCB">
      <w:pPr>
        <w:pStyle w:val="HTMLiepriekformattais"/>
        <w:numPr>
          <w:ilvl w:val="2"/>
          <w:numId w:val="1"/>
        </w:numPr>
        <w:tabs>
          <w:tab w:val="clear" w:pos="916"/>
        </w:tabs>
        <w:ind w:left="567" w:hanging="709"/>
        <w:jc w:val="both"/>
        <w:rPr>
          <w:rFonts w:ascii="Arial" w:hAnsi="Arial" w:cs="Arial"/>
          <w:sz w:val="22"/>
          <w:szCs w:val="22"/>
        </w:rPr>
      </w:pPr>
      <w:r w:rsidRPr="00C8370F">
        <w:rPr>
          <w:rFonts w:ascii="Arial" w:hAnsi="Arial" w:cs="Arial"/>
          <w:sz w:val="22"/>
          <w:szCs w:val="22"/>
        </w:rPr>
        <w:t>Nomnieks</w:t>
      </w:r>
      <w:r w:rsidR="00185851" w:rsidRPr="00C8370F">
        <w:rPr>
          <w:rFonts w:ascii="Arial" w:hAnsi="Arial" w:cs="Arial"/>
          <w:sz w:val="22"/>
          <w:szCs w:val="22"/>
        </w:rPr>
        <w:t xml:space="preserve"> ir nokavējis jebkura Līgumā norādītā maksājuma samaksas termiņu </w:t>
      </w:r>
      <w:r w:rsidR="00F97601" w:rsidRPr="00C8370F">
        <w:rPr>
          <w:rFonts w:ascii="Arial" w:hAnsi="Arial" w:cs="Arial"/>
          <w:sz w:val="22"/>
          <w:szCs w:val="22"/>
        </w:rPr>
        <w:t>un nav veicis samaksu 5 (piecu) darba dienu laikā pēc Iznomātāja rakstiska brīdinājuma saņemšanas</w:t>
      </w:r>
      <w:r w:rsidR="006A1F62" w:rsidRPr="00C8370F">
        <w:rPr>
          <w:rFonts w:ascii="Arial" w:hAnsi="Arial" w:cs="Arial"/>
          <w:sz w:val="22"/>
          <w:szCs w:val="22"/>
          <w:shd w:val="clear" w:color="auto" w:fill="FFFFFF"/>
        </w:rPr>
        <w:t>;</w:t>
      </w:r>
    </w:p>
    <w:p w14:paraId="65F066FF" w14:textId="77777777" w:rsidR="00737CCB" w:rsidRDefault="00E63584" w:rsidP="00737CCB">
      <w:pPr>
        <w:pStyle w:val="HTMLiepriekformattais"/>
        <w:numPr>
          <w:ilvl w:val="2"/>
          <w:numId w:val="1"/>
        </w:numPr>
        <w:tabs>
          <w:tab w:val="clear" w:pos="916"/>
        </w:tabs>
        <w:ind w:left="567" w:hanging="709"/>
        <w:jc w:val="both"/>
        <w:rPr>
          <w:rFonts w:ascii="Arial" w:hAnsi="Arial" w:cs="Arial"/>
          <w:sz w:val="22"/>
          <w:szCs w:val="22"/>
        </w:rPr>
      </w:pPr>
      <w:r w:rsidRPr="00737CCB">
        <w:rPr>
          <w:rFonts w:ascii="Arial" w:hAnsi="Arial" w:cs="Arial"/>
          <w:sz w:val="22"/>
          <w:szCs w:val="22"/>
        </w:rPr>
        <w:t xml:space="preserve">Nomnieks izmanto </w:t>
      </w:r>
      <w:r w:rsidR="00EF5BC1" w:rsidRPr="00737CCB">
        <w:rPr>
          <w:rFonts w:ascii="Arial" w:hAnsi="Arial" w:cs="Arial"/>
          <w:sz w:val="22"/>
          <w:szCs w:val="22"/>
        </w:rPr>
        <w:t>Ī</w:t>
      </w:r>
      <w:r w:rsidR="005172A5" w:rsidRPr="00737CCB">
        <w:rPr>
          <w:rFonts w:ascii="Arial" w:hAnsi="Arial" w:cs="Arial"/>
          <w:sz w:val="22"/>
          <w:szCs w:val="22"/>
        </w:rPr>
        <w:t>pašumu</w:t>
      </w:r>
      <w:r w:rsidRPr="00737CCB">
        <w:rPr>
          <w:rFonts w:ascii="Arial" w:hAnsi="Arial" w:cs="Arial"/>
          <w:sz w:val="22"/>
          <w:szCs w:val="22"/>
        </w:rPr>
        <w:t xml:space="preserve"> citiem mērķiem nekā Līguma 1.</w:t>
      </w:r>
      <w:r w:rsidR="00737CCB">
        <w:rPr>
          <w:rFonts w:ascii="Arial" w:hAnsi="Arial" w:cs="Arial"/>
          <w:sz w:val="22"/>
          <w:szCs w:val="22"/>
        </w:rPr>
        <w:t>2</w:t>
      </w:r>
      <w:r w:rsidRPr="00737CCB">
        <w:rPr>
          <w:rFonts w:ascii="Arial" w:hAnsi="Arial" w:cs="Arial"/>
          <w:sz w:val="22"/>
          <w:szCs w:val="22"/>
        </w:rPr>
        <w:t>. punktā noteikts;</w:t>
      </w:r>
    </w:p>
    <w:p w14:paraId="121E1D4D" w14:textId="77777777" w:rsidR="00202515" w:rsidRDefault="00E63584" w:rsidP="00202515">
      <w:pPr>
        <w:pStyle w:val="HTMLiepriekformattais"/>
        <w:numPr>
          <w:ilvl w:val="2"/>
          <w:numId w:val="1"/>
        </w:numPr>
        <w:tabs>
          <w:tab w:val="clear" w:pos="916"/>
        </w:tabs>
        <w:ind w:left="567" w:hanging="709"/>
        <w:jc w:val="both"/>
        <w:rPr>
          <w:rFonts w:ascii="Arial" w:hAnsi="Arial" w:cs="Arial"/>
          <w:sz w:val="22"/>
          <w:szCs w:val="22"/>
        </w:rPr>
      </w:pPr>
      <w:r w:rsidRPr="00737CCB">
        <w:rPr>
          <w:rFonts w:ascii="Arial" w:hAnsi="Arial" w:cs="Arial"/>
          <w:sz w:val="22"/>
          <w:szCs w:val="22"/>
        </w:rPr>
        <w:t xml:space="preserve">Nomnieks </w:t>
      </w:r>
      <w:r w:rsidR="00333E94" w:rsidRPr="00737CCB">
        <w:rPr>
          <w:rFonts w:ascii="Arial" w:hAnsi="Arial" w:cs="Arial"/>
          <w:sz w:val="22"/>
          <w:szCs w:val="22"/>
        </w:rPr>
        <w:t>Īpašumu ir</w:t>
      </w:r>
      <w:r w:rsidRPr="00737CCB">
        <w:rPr>
          <w:rFonts w:ascii="Arial" w:hAnsi="Arial" w:cs="Arial"/>
          <w:sz w:val="22"/>
          <w:szCs w:val="22"/>
        </w:rPr>
        <w:t xml:space="preserve"> </w:t>
      </w:r>
      <w:r w:rsidR="006A1F62" w:rsidRPr="00737CCB">
        <w:rPr>
          <w:rFonts w:ascii="Arial" w:hAnsi="Arial" w:cs="Arial"/>
          <w:sz w:val="22"/>
          <w:szCs w:val="22"/>
        </w:rPr>
        <w:t>nod</w:t>
      </w:r>
      <w:r w:rsidR="00333E94" w:rsidRPr="00737CCB">
        <w:rPr>
          <w:rFonts w:ascii="Arial" w:hAnsi="Arial" w:cs="Arial"/>
          <w:sz w:val="22"/>
          <w:szCs w:val="22"/>
        </w:rPr>
        <w:t>evis</w:t>
      </w:r>
      <w:r w:rsidR="006A1F62" w:rsidRPr="00737CCB">
        <w:rPr>
          <w:rFonts w:ascii="Arial" w:hAnsi="Arial" w:cs="Arial"/>
          <w:sz w:val="22"/>
          <w:szCs w:val="22"/>
        </w:rPr>
        <w:t xml:space="preserve"> apakšnomā</w:t>
      </w:r>
      <w:r w:rsidRPr="00737CCB">
        <w:rPr>
          <w:rFonts w:ascii="Arial" w:hAnsi="Arial" w:cs="Arial"/>
          <w:sz w:val="22"/>
          <w:szCs w:val="22"/>
        </w:rPr>
        <w:t xml:space="preserve"> </w:t>
      </w:r>
      <w:r w:rsidR="00333E94" w:rsidRPr="00737CCB">
        <w:rPr>
          <w:rFonts w:ascii="Arial" w:hAnsi="Arial" w:cs="Arial"/>
          <w:sz w:val="22"/>
          <w:szCs w:val="22"/>
        </w:rPr>
        <w:t xml:space="preserve">vai jebkādā citādā lietošanā </w:t>
      </w:r>
      <w:r w:rsidRPr="00737CCB">
        <w:rPr>
          <w:rFonts w:ascii="Arial" w:hAnsi="Arial" w:cs="Arial"/>
          <w:sz w:val="22"/>
          <w:szCs w:val="22"/>
        </w:rPr>
        <w:t>trešajām</w:t>
      </w:r>
      <w:r w:rsidR="005D2A2E" w:rsidRPr="00737CCB">
        <w:rPr>
          <w:rFonts w:ascii="Arial" w:hAnsi="Arial" w:cs="Arial"/>
          <w:sz w:val="22"/>
          <w:szCs w:val="22"/>
        </w:rPr>
        <w:t xml:space="preserve"> </w:t>
      </w:r>
      <w:r w:rsidRPr="00737CCB">
        <w:rPr>
          <w:rFonts w:ascii="Arial" w:hAnsi="Arial" w:cs="Arial"/>
          <w:sz w:val="22"/>
          <w:szCs w:val="22"/>
        </w:rPr>
        <w:t>personām;</w:t>
      </w:r>
    </w:p>
    <w:p w14:paraId="2DB4A688" w14:textId="02F816ED" w:rsidR="007F204E" w:rsidRDefault="007F204E" w:rsidP="00202515">
      <w:pPr>
        <w:pStyle w:val="HTMLiepriekformattais"/>
        <w:numPr>
          <w:ilvl w:val="2"/>
          <w:numId w:val="1"/>
        </w:numPr>
        <w:tabs>
          <w:tab w:val="clear" w:pos="916"/>
        </w:tabs>
        <w:ind w:left="567" w:hanging="709"/>
        <w:jc w:val="both"/>
        <w:rPr>
          <w:rFonts w:ascii="Arial" w:hAnsi="Arial" w:cs="Arial"/>
          <w:sz w:val="22"/>
          <w:szCs w:val="22"/>
        </w:rPr>
      </w:pPr>
      <w:r>
        <w:rPr>
          <w:rFonts w:ascii="Arial" w:hAnsi="Arial" w:cs="Arial"/>
          <w:sz w:val="22"/>
          <w:szCs w:val="22"/>
        </w:rPr>
        <w:t>Nomnieks bojā Īpašumu un nav novērsis pārkāpumu Iznomātāja brīdinājumā norādītajā termiņā;</w:t>
      </w:r>
    </w:p>
    <w:p w14:paraId="6B23EC34" w14:textId="692E3BAF" w:rsidR="00202515" w:rsidRDefault="00954BEA" w:rsidP="00202515">
      <w:pPr>
        <w:pStyle w:val="HTMLiepriekformattais"/>
        <w:numPr>
          <w:ilvl w:val="2"/>
          <w:numId w:val="1"/>
        </w:numPr>
        <w:tabs>
          <w:tab w:val="clear" w:pos="916"/>
        </w:tabs>
        <w:ind w:left="567" w:hanging="709"/>
        <w:jc w:val="both"/>
        <w:rPr>
          <w:rFonts w:ascii="Arial" w:hAnsi="Arial" w:cs="Arial"/>
          <w:sz w:val="22"/>
          <w:szCs w:val="22"/>
        </w:rPr>
      </w:pPr>
      <w:r w:rsidRPr="00202515">
        <w:rPr>
          <w:rFonts w:ascii="Arial" w:hAnsi="Arial" w:cs="Arial"/>
          <w:sz w:val="22"/>
          <w:szCs w:val="22"/>
        </w:rPr>
        <w:t xml:space="preserve">Nomnieks pārkāpj jebkuru </w:t>
      </w:r>
      <w:r w:rsidR="00202515">
        <w:rPr>
          <w:rFonts w:ascii="Arial" w:hAnsi="Arial" w:cs="Arial"/>
          <w:sz w:val="22"/>
          <w:szCs w:val="22"/>
        </w:rPr>
        <w:t xml:space="preserve">citu </w:t>
      </w:r>
      <w:r w:rsidRPr="00202515">
        <w:rPr>
          <w:rFonts w:ascii="Arial" w:hAnsi="Arial" w:cs="Arial"/>
          <w:sz w:val="22"/>
          <w:szCs w:val="22"/>
        </w:rPr>
        <w:t xml:space="preserve">Līguma </w:t>
      </w:r>
      <w:r w:rsidR="00460CF8" w:rsidRPr="00202515">
        <w:rPr>
          <w:rFonts w:ascii="Arial" w:hAnsi="Arial" w:cs="Arial"/>
          <w:sz w:val="22"/>
          <w:szCs w:val="22"/>
        </w:rPr>
        <w:t xml:space="preserve">vai Latvijas Republikā spēkā esošā normatīvā akta </w:t>
      </w:r>
      <w:r w:rsidRPr="00202515">
        <w:rPr>
          <w:rFonts w:ascii="Arial" w:hAnsi="Arial" w:cs="Arial"/>
          <w:sz w:val="22"/>
          <w:szCs w:val="22"/>
        </w:rPr>
        <w:t xml:space="preserve">noteikumu; </w:t>
      </w:r>
    </w:p>
    <w:p w14:paraId="735C6DEB" w14:textId="77777777" w:rsidR="00202515" w:rsidRDefault="00EF5BC1" w:rsidP="00202515">
      <w:pPr>
        <w:pStyle w:val="HTMLiepriekformattais"/>
        <w:numPr>
          <w:ilvl w:val="2"/>
          <w:numId w:val="1"/>
        </w:numPr>
        <w:tabs>
          <w:tab w:val="clear" w:pos="916"/>
        </w:tabs>
        <w:ind w:left="567" w:hanging="709"/>
        <w:jc w:val="both"/>
        <w:rPr>
          <w:rFonts w:ascii="Arial" w:hAnsi="Arial" w:cs="Arial"/>
          <w:sz w:val="22"/>
          <w:szCs w:val="22"/>
        </w:rPr>
      </w:pPr>
      <w:r w:rsidRPr="00202515">
        <w:rPr>
          <w:rFonts w:ascii="Arial" w:hAnsi="Arial" w:cs="Arial"/>
          <w:sz w:val="22"/>
          <w:szCs w:val="22"/>
        </w:rPr>
        <w:t xml:space="preserve">ir ierosināts </w:t>
      </w:r>
      <w:r w:rsidR="00E02844" w:rsidRPr="00202515">
        <w:rPr>
          <w:rFonts w:ascii="Arial" w:hAnsi="Arial" w:cs="Arial"/>
          <w:sz w:val="22"/>
          <w:szCs w:val="22"/>
        </w:rPr>
        <w:t>Nomnieka</w:t>
      </w:r>
      <w:r w:rsidR="001F1250" w:rsidRPr="00202515">
        <w:rPr>
          <w:rFonts w:ascii="Arial" w:hAnsi="Arial" w:cs="Arial"/>
          <w:sz w:val="22"/>
          <w:szCs w:val="22"/>
        </w:rPr>
        <w:t xml:space="preserve"> </w:t>
      </w:r>
      <w:r w:rsidRPr="00202515">
        <w:rPr>
          <w:rFonts w:ascii="Arial" w:hAnsi="Arial" w:cs="Arial"/>
          <w:sz w:val="22"/>
          <w:szCs w:val="22"/>
        </w:rPr>
        <w:t xml:space="preserve">tiesiskās aizsardzības process, pasludināts tā maksātnespējas process, apturēta </w:t>
      </w:r>
      <w:r w:rsidR="00E02844" w:rsidRPr="00202515">
        <w:rPr>
          <w:rFonts w:ascii="Arial" w:hAnsi="Arial" w:cs="Arial"/>
          <w:sz w:val="22"/>
          <w:szCs w:val="22"/>
        </w:rPr>
        <w:t>Nom</w:t>
      </w:r>
      <w:r w:rsidR="00954BEA" w:rsidRPr="00202515">
        <w:rPr>
          <w:rFonts w:ascii="Arial" w:hAnsi="Arial" w:cs="Arial"/>
          <w:sz w:val="22"/>
          <w:szCs w:val="22"/>
        </w:rPr>
        <w:t>n</w:t>
      </w:r>
      <w:r w:rsidR="00E02844" w:rsidRPr="00202515">
        <w:rPr>
          <w:rFonts w:ascii="Arial" w:hAnsi="Arial" w:cs="Arial"/>
          <w:sz w:val="22"/>
          <w:szCs w:val="22"/>
        </w:rPr>
        <w:t>ieka</w:t>
      </w:r>
      <w:r w:rsidRPr="00202515">
        <w:rPr>
          <w:rFonts w:ascii="Arial" w:hAnsi="Arial" w:cs="Arial"/>
          <w:sz w:val="22"/>
          <w:szCs w:val="22"/>
        </w:rPr>
        <w:t xml:space="preserve"> saimnieciskā darbība vai uzsākta tā likvidācija;</w:t>
      </w:r>
    </w:p>
    <w:p w14:paraId="1CA1E7B4" w14:textId="77777777" w:rsidR="00202515" w:rsidRDefault="00E63584" w:rsidP="00202515">
      <w:pPr>
        <w:pStyle w:val="HTMLiepriekformattais"/>
        <w:numPr>
          <w:ilvl w:val="2"/>
          <w:numId w:val="1"/>
        </w:numPr>
        <w:tabs>
          <w:tab w:val="clear" w:pos="916"/>
        </w:tabs>
        <w:ind w:left="567" w:hanging="709"/>
        <w:jc w:val="both"/>
        <w:rPr>
          <w:rFonts w:ascii="Arial" w:hAnsi="Arial" w:cs="Arial"/>
          <w:sz w:val="22"/>
          <w:szCs w:val="22"/>
        </w:rPr>
      </w:pPr>
      <w:r w:rsidRPr="00202515">
        <w:rPr>
          <w:rFonts w:ascii="Arial" w:hAnsi="Arial" w:cs="Arial"/>
          <w:sz w:val="22"/>
          <w:szCs w:val="22"/>
        </w:rPr>
        <w:lastRenderedPageBreak/>
        <w:t xml:space="preserve">Nomniekam, t.sk. tā valdes vai padomes loceklim, patiesā labuma guvējam, </w:t>
      </w:r>
      <w:proofErr w:type="spellStart"/>
      <w:r w:rsidRPr="00202515">
        <w:rPr>
          <w:rFonts w:ascii="Arial" w:hAnsi="Arial" w:cs="Arial"/>
          <w:sz w:val="22"/>
          <w:szCs w:val="22"/>
        </w:rPr>
        <w:t>pārstāvēttiesīgajai</w:t>
      </w:r>
      <w:proofErr w:type="spellEnd"/>
      <w:r w:rsidRPr="00202515">
        <w:rPr>
          <w:rFonts w:ascii="Arial" w:hAnsi="Arial" w:cs="Arial"/>
          <w:sz w:val="22"/>
          <w:szCs w:val="22"/>
        </w:rPr>
        <w:t xml:space="preserve"> personai vai prokūristam</w:t>
      </w:r>
      <w:r w:rsidR="000016DC" w:rsidRPr="00202515">
        <w:rPr>
          <w:rFonts w:ascii="Arial" w:hAnsi="Arial" w:cs="Arial"/>
          <w:sz w:val="22"/>
          <w:szCs w:val="22"/>
        </w:rPr>
        <w:t xml:space="preserve"> </w:t>
      </w:r>
      <w:r w:rsidRPr="00202515">
        <w:rPr>
          <w:rFonts w:ascii="Arial" w:hAnsi="Arial" w:cs="Arial"/>
          <w:sz w:val="22"/>
          <w:szCs w:val="22"/>
        </w:rPr>
        <w:t xml:space="preserve">ir </w:t>
      </w:r>
      <w:bookmarkStart w:id="2" w:name="_Hlk148682386"/>
      <w:r w:rsidRPr="00202515">
        <w:rPr>
          <w:rFonts w:ascii="Arial" w:hAnsi="Arial" w:cs="Arial"/>
          <w:sz w:val="22"/>
          <w:szCs w:val="22"/>
        </w:rPr>
        <w:t>noteiktas starptautiskās vai nacionālās sankcijas vai būtiskas finanšu un kapitāla tirgus intereses ietekmējošas Eiropas Savienības</w:t>
      </w:r>
      <w:r w:rsidR="00BC3459" w:rsidRPr="00202515">
        <w:rPr>
          <w:rFonts w:ascii="Arial" w:hAnsi="Arial" w:cs="Arial"/>
          <w:sz w:val="22"/>
          <w:szCs w:val="22"/>
        </w:rPr>
        <w:t>,</w:t>
      </w:r>
      <w:r w:rsidRPr="00202515">
        <w:rPr>
          <w:rFonts w:ascii="Arial" w:hAnsi="Arial" w:cs="Arial"/>
          <w:sz w:val="22"/>
          <w:szCs w:val="22"/>
        </w:rPr>
        <w:t xml:space="preserve"> Ziemeļatlantijas līguma organizācijas dalībvalsts sankcijas, </w:t>
      </w:r>
      <w:r w:rsidR="00BC3459" w:rsidRPr="00202515">
        <w:rPr>
          <w:rFonts w:ascii="Arial" w:hAnsi="Arial" w:cs="Arial"/>
          <w:sz w:val="22"/>
          <w:szCs w:val="22"/>
        </w:rPr>
        <w:t>vai cita veida</w:t>
      </w:r>
      <w:r w:rsidR="00867248" w:rsidRPr="00202515">
        <w:rPr>
          <w:rFonts w:ascii="Arial" w:hAnsi="Arial" w:cs="Arial"/>
          <w:sz w:val="22"/>
          <w:szCs w:val="22"/>
        </w:rPr>
        <w:t xml:space="preserve"> sankcijas</w:t>
      </w:r>
      <w:r w:rsidR="00EF0A8E" w:rsidRPr="00202515">
        <w:rPr>
          <w:rFonts w:ascii="Arial" w:hAnsi="Arial" w:cs="Arial"/>
          <w:sz w:val="22"/>
          <w:szCs w:val="22"/>
        </w:rPr>
        <w:t>;</w:t>
      </w:r>
    </w:p>
    <w:p w14:paraId="061B0FD8" w14:textId="6DBA3C22" w:rsidR="00C64F22" w:rsidRPr="00C4701A" w:rsidRDefault="00C15DA7" w:rsidP="00C4701A">
      <w:pPr>
        <w:pStyle w:val="HTMLiepriekformattais"/>
        <w:numPr>
          <w:ilvl w:val="2"/>
          <w:numId w:val="1"/>
        </w:numPr>
        <w:tabs>
          <w:tab w:val="clear" w:pos="916"/>
        </w:tabs>
        <w:ind w:left="567" w:hanging="709"/>
        <w:jc w:val="both"/>
        <w:rPr>
          <w:rFonts w:ascii="Arial" w:hAnsi="Arial" w:cs="Arial"/>
          <w:sz w:val="22"/>
          <w:szCs w:val="22"/>
        </w:rPr>
      </w:pPr>
      <w:r w:rsidRPr="00202515">
        <w:rPr>
          <w:rFonts w:ascii="Arial" w:hAnsi="Arial" w:cs="Arial"/>
          <w:sz w:val="22"/>
          <w:szCs w:val="22"/>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202515">
        <w:rPr>
          <w:rFonts w:ascii="Arial" w:hAnsi="Arial" w:cs="Arial"/>
          <w:sz w:val="22"/>
          <w:szCs w:val="22"/>
        </w:rPr>
        <w:t>proliferācijas</w:t>
      </w:r>
      <w:proofErr w:type="spellEnd"/>
      <w:r w:rsidRPr="00202515">
        <w:rPr>
          <w:rFonts w:ascii="Arial" w:hAnsi="Arial" w:cs="Arial"/>
          <w:sz w:val="22"/>
          <w:szCs w:val="22"/>
        </w:rPr>
        <w:t xml:space="preserve"> finansēšanas novēršanas likuma prasībām vai </w:t>
      </w:r>
      <w:r w:rsidRPr="00C4701A">
        <w:rPr>
          <w:rFonts w:ascii="Arial" w:hAnsi="Arial" w:cs="Arial"/>
          <w:sz w:val="22"/>
          <w:szCs w:val="22"/>
        </w:rPr>
        <w:t>patstāvīgi iegūt droši ticamu informāciju par tiem</w:t>
      </w:r>
      <w:r w:rsidR="000016DC" w:rsidRPr="00C4701A">
        <w:rPr>
          <w:rFonts w:ascii="Arial" w:hAnsi="Arial" w:cs="Arial"/>
          <w:sz w:val="22"/>
          <w:szCs w:val="22"/>
        </w:rPr>
        <w:t>,</w:t>
      </w:r>
      <w:r w:rsidRPr="00C4701A">
        <w:rPr>
          <w:rFonts w:ascii="Arial" w:hAnsi="Arial" w:cs="Arial"/>
          <w:sz w:val="22"/>
          <w:szCs w:val="22"/>
        </w:rPr>
        <w:t xml:space="preserve">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w:t>
      </w:r>
      <w:r w:rsidR="00DD7082" w:rsidRPr="00C4701A">
        <w:rPr>
          <w:rFonts w:ascii="Arial" w:hAnsi="Arial" w:cs="Arial"/>
          <w:sz w:val="22"/>
          <w:szCs w:val="22"/>
        </w:rPr>
        <w:t>Iznomātāja</w:t>
      </w:r>
      <w:r w:rsidRPr="00C4701A">
        <w:rPr>
          <w:rFonts w:ascii="Arial" w:hAnsi="Arial" w:cs="Arial"/>
          <w:sz w:val="22"/>
          <w:szCs w:val="22"/>
        </w:rPr>
        <w:t xml:space="preserve"> noteiktajā laikā periodā</w:t>
      </w:r>
      <w:r w:rsidR="00911862" w:rsidRPr="00C4701A">
        <w:rPr>
          <w:rFonts w:ascii="Arial" w:hAnsi="Arial" w:cs="Arial"/>
          <w:sz w:val="22"/>
          <w:szCs w:val="22"/>
        </w:rPr>
        <w:t>.</w:t>
      </w:r>
      <w:r w:rsidRPr="00C4701A">
        <w:rPr>
          <w:rFonts w:ascii="Arial" w:hAnsi="Arial" w:cs="Arial"/>
          <w:sz w:val="22"/>
          <w:szCs w:val="22"/>
        </w:rPr>
        <w:t xml:space="preserve"> </w:t>
      </w:r>
      <w:bookmarkEnd w:id="2"/>
    </w:p>
    <w:p w14:paraId="749F3C34" w14:textId="26596E4B" w:rsidR="003D6F3D" w:rsidRPr="00C4701A" w:rsidRDefault="001F2A0C" w:rsidP="00C4701A">
      <w:pPr>
        <w:pStyle w:val="Sarakstarindkopa"/>
        <w:numPr>
          <w:ilvl w:val="1"/>
          <w:numId w:val="1"/>
        </w:numPr>
        <w:spacing w:after="0" w:line="240" w:lineRule="auto"/>
        <w:ind w:left="284"/>
        <w:jc w:val="both"/>
        <w:rPr>
          <w:rFonts w:ascii="Arial" w:hAnsi="Arial" w:cs="Arial"/>
        </w:rPr>
      </w:pPr>
      <w:r w:rsidRPr="00C4701A">
        <w:rPr>
          <w:rFonts w:ascii="Arial" w:hAnsi="Arial" w:cs="Arial"/>
        </w:rPr>
        <w:t xml:space="preserve">Gadījumā, ja Iznomātājs ir izbeidzis Līgumu kādā no Līguma </w:t>
      </w:r>
      <w:r w:rsidR="00F44C5E" w:rsidRPr="00C4701A">
        <w:rPr>
          <w:rFonts w:ascii="Arial" w:hAnsi="Arial" w:cs="Arial"/>
        </w:rPr>
        <w:t>6</w:t>
      </w:r>
      <w:r w:rsidRPr="00C4701A">
        <w:rPr>
          <w:rFonts w:ascii="Arial" w:hAnsi="Arial" w:cs="Arial"/>
        </w:rPr>
        <w:t>.</w:t>
      </w:r>
      <w:r w:rsidR="00202515" w:rsidRPr="00C4701A">
        <w:rPr>
          <w:rFonts w:ascii="Arial" w:hAnsi="Arial" w:cs="Arial"/>
        </w:rPr>
        <w:t>2</w:t>
      </w:r>
      <w:r w:rsidRPr="00C4701A">
        <w:rPr>
          <w:rFonts w:ascii="Arial" w:hAnsi="Arial" w:cs="Arial"/>
        </w:rPr>
        <w:t xml:space="preserve">.punkta apakšpunktos noteiktajiem gadījumiem, Iznomātājam ir tiesības pieprasīt </w:t>
      </w:r>
      <w:r w:rsidR="00C64F22" w:rsidRPr="00C4701A">
        <w:rPr>
          <w:rFonts w:ascii="Arial" w:hAnsi="Arial" w:cs="Arial"/>
        </w:rPr>
        <w:t xml:space="preserve">no </w:t>
      </w:r>
      <w:r w:rsidRPr="00C4701A">
        <w:rPr>
          <w:rFonts w:ascii="Arial" w:hAnsi="Arial" w:cs="Arial"/>
        </w:rPr>
        <w:t xml:space="preserve">Nomnieka līgumsodu </w:t>
      </w:r>
      <w:r w:rsidR="008E171F" w:rsidRPr="00C4701A">
        <w:rPr>
          <w:rFonts w:ascii="Arial" w:hAnsi="Arial" w:cs="Arial"/>
        </w:rPr>
        <w:t>1</w:t>
      </w:r>
      <w:r w:rsidR="0039617F" w:rsidRPr="00C4701A">
        <w:rPr>
          <w:rFonts w:ascii="Arial" w:hAnsi="Arial" w:cs="Arial"/>
        </w:rPr>
        <w:t xml:space="preserve"> (</w:t>
      </w:r>
      <w:r w:rsidR="008E171F" w:rsidRPr="00C4701A">
        <w:rPr>
          <w:rFonts w:ascii="Arial" w:hAnsi="Arial" w:cs="Arial"/>
        </w:rPr>
        <w:t>viena</w:t>
      </w:r>
      <w:r w:rsidR="0039617F" w:rsidRPr="00C4701A">
        <w:rPr>
          <w:rFonts w:ascii="Arial" w:hAnsi="Arial" w:cs="Arial"/>
        </w:rPr>
        <w:t xml:space="preserve">) </w:t>
      </w:r>
      <w:r w:rsidR="008E171F" w:rsidRPr="00C4701A">
        <w:rPr>
          <w:rFonts w:ascii="Arial" w:hAnsi="Arial" w:cs="Arial"/>
        </w:rPr>
        <w:t>gada</w:t>
      </w:r>
      <w:r w:rsidR="007030BF" w:rsidRPr="00C4701A">
        <w:rPr>
          <w:rFonts w:ascii="Arial" w:hAnsi="Arial" w:cs="Arial"/>
        </w:rPr>
        <w:t xml:space="preserve"> Nomas maksas apmērā par Līguma pirmstermiņa izbeigšanu, kā arī </w:t>
      </w:r>
      <w:r w:rsidR="00A17271" w:rsidRPr="00C4701A">
        <w:rPr>
          <w:rFonts w:ascii="Arial" w:hAnsi="Arial" w:cs="Arial"/>
        </w:rPr>
        <w:t xml:space="preserve">Nomniekam ir pienākums </w:t>
      </w:r>
      <w:r w:rsidR="007030BF" w:rsidRPr="00C4701A">
        <w:rPr>
          <w:rFonts w:ascii="Arial" w:hAnsi="Arial" w:cs="Arial"/>
        </w:rPr>
        <w:t>kompensēt Iznomātājam radītos zaudējumus.</w:t>
      </w:r>
      <w:r w:rsidR="003C1F82" w:rsidRPr="00C4701A">
        <w:rPr>
          <w:rFonts w:ascii="Arial" w:hAnsi="Arial" w:cs="Arial"/>
        </w:rPr>
        <w:t xml:space="preserve"> </w:t>
      </w:r>
    </w:p>
    <w:p w14:paraId="7E4F8619" w14:textId="18FC5CDA" w:rsidR="00C4701A" w:rsidRPr="00FA2A5E" w:rsidRDefault="00C4701A" w:rsidP="00FA2A5E">
      <w:pPr>
        <w:pStyle w:val="Sarakstarindkopa"/>
        <w:numPr>
          <w:ilvl w:val="1"/>
          <w:numId w:val="1"/>
        </w:numPr>
        <w:spacing w:after="0" w:line="240" w:lineRule="auto"/>
        <w:ind w:left="284"/>
        <w:jc w:val="both"/>
        <w:rPr>
          <w:rFonts w:ascii="Arial" w:hAnsi="Arial" w:cs="Arial"/>
        </w:rPr>
      </w:pPr>
      <w:r w:rsidRPr="00FA2A5E">
        <w:rPr>
          <w:rFonts w:ascii="Arial" w:hAnsi="Arial" w:cs="Arial"/>
        </w:rPr>
        <w:t xml:space="preserve">Iznomātājam ir tiesības vienpusēji izbeigt Līgumu, par to </w:t>
      </w:r>
      <w:proofErr w:type="spellStart"/>
      <w:r w:rsidRPr="00FA2A5E">
        <w:rPr>
          <w:rFonts w:ascii="Arial" w:hAnsi="Arial" w:cs="Arial"/>
        </w:rPr>
        <w:t>rakstveidā</w:t>
      </w:r>
      <w:proofErr w:type="spellEnd"/>
      <w:r w:rsidRPr="00FA2A5E">
        <w:rPr>
          <w:rFonts w:ascii="Arial" w:hAnsi="Arial" w:cs="Arial"/>
        </w:rPr>
        <w:t xml:space="preserve"> paziņojot Nomniekam 30 (trīsdesmit) dienas iepriekš, un neatlīdzinot Nomniekam tādējādi radītos zaudējumus un/vai jebkādus Nomnieka veiktos ieguldījumus Īpašumā, ja Īpašums būs nepieciešams sabiedrisko vajadzību nodrošināšanai vai normatīvajos aktos noteikto publisko funkciju veikšanai, kā arī ja Īpašums tiek nodots atsavināšanai.</w:t>
      </w:r>
    </w:p>
    <w:p w14:paraId="0D2BB89F" w14:textId="0BEBDAE9" w:rsidR="00B421EF" w:rsidRDefault="003D6F3D" w:rsidP="00C4701A">
      <w:pPr>
        <w:pStyle w:val="Sarakstarindkopa"/>
        <w:numPr>
          <w:ilvl w:val="1"/>
          <w:numId w:val="1"/>
        </w:numPr>
        <w:spacing w:after="0" w:line="240" w:lineRule="auto"/>
        <w:ind w:left="284"/>
        <w:jc w:val="both"/>
        <w:rPr>
          <w:rFonts w:ascii="Arial" w:hAnsi="Arial" w:cs="Arial"/>
        </w:rPr>
      </w:pPr>
      <w:r w:rsidRPr="00C4701A">
        <w:rPr>
          <w:rFonts w:ascii="Arial" w:hAnsi="Arial" w:cs="Arial"/>
        </w:rPr>
        <w:t xml:space="preserve">Līguma termiņam beidzoties (tajā skaitā Līguma pirmstermiņa izbeigšanas gadījumā), ne vēlāk kā līdz Līguma spēkā esamības pēdējai dienai, Nomniekam ir jāatbrīvo Īpašums un jānodod tas Iznomātājam atpakaļ </w:t>
      </w:r>
      <w:r w:rsidR="00564BF1" w:rsidRPr="00C4701A">
        <w:rPr>
          <w:rFonts w:ascii="Arial" w:hAnsi="Arial" w:cs="Arial"/>
        </w:rPr>
        <w:t xml:space="preserve">ar Aktu </w:t>
      </w:r>
      <w:r w:rsidRPr="00C4701A">
        <w:rPr>
          <w:rFonts w:ascii="Arial" w:hAnsi="Arial" w:cs="Arial"/>
        </w:rPr>
        <w:t>atbilstoši sakoptas vides prasībām</w:t>
      </w:r>
      <w:r w:rsidR="00564BF1" w:rsidRPr="00C4701A">
        <w:rPr>
          <w:rFonts w:ascii="Arial" w:hAnsi="Arial" w:cs="Arial"/>
        </w:rPr>
        <w:t xml:space="preserve"> un tādā</w:t>
      </w:r>
      <w:r w:rsidR="006F3D6F" w:rsidRPr="00C4701A">
        <w:rPr>
          <w:rFonts w:ascii="Arial" w:hAnsi="Arial" w:cs="Arial"/>
        </w:rPr>
        <w:t xml:space="preserve"> pašā stāvoklī kādā Īpašums atradās Līguma 1.4.punktā norādītā Akta parakstīšanas brīdi, ievērojot dabisko nolietojumu.</w:t>
      </w:r>
      <w:r w:rsidR="00B421EF" w:rsidRPr="00C4701A">
        <w:rPr>
          <w:rFonts w:ascii="Arial" w:hAnsi="Arial" w:cs="Arial"/>
        </w:rPr>
        <w:t xml:space="preserve"> Minēto noteikumu neizpildes gadījumā, Iznomātājam ir tiesības atjaunot Īpašumu un sakārtot to atbilstoši sakoptas vides prasībām uz Nomnieka rēķina, piestādot Nomniekam attiecīgu rēķinu. Iznomātājs </w:t>
      </w:r>
      <w:r w:rsidR="00B421EF" w:rsidRPr="00C8370F">
        <w:rPr>
          <w:rFonts w:ascii="Arial" w:hAnsi="Arial" w:cs="Arial"/>
        </w:rPr>
        <w:t>Īpašumu ir tiesīgas pieņemt atpakaļ ar vienpusēju Aktu</w:t>
      </w:r>
      <w:r w:rsidR="007A3013">
        <w:rPr>
          <w:rFonts w:ascii="Arial" w:hAnsi="Arial" w:cs="Arial"/>
        </w:rPr>
        <w:t>.</w:t>
      </w:r>
    </w:p>
    <w:p w14:paraId="137038C0" w14:textId="3A333AE5" w:rsidR="00A920FD" w:rsidRPr="00B421EF" w:rsidRDefault="006917FB" w:rsidP="00B421EF">
      <w:pPr>
        <w:pStyle w:val="Sarakstarindkopa"/>
        <w:numPr>
          <w:ilvl w:val="1"/>
          <w:numId w:val="1"/>
        </w:numPr>
        <w:spacing w:after="0" w:line="240" w:lineRule="auto"/>
        <w:ind w:left="284"/>
        <w:jc w:val="both"/>
        <w:rPr>
          <w:rFonts w:ascii="Arial" w:hAnsi="Arial" w:cs="Arial"/>
        </w:rPr>
      </w:pPr>
      <w:r w:rsidRPr="00B421EF">
        <w:rPr>
          <w:rFonts w:ascii="Arial" w:hAnsi="Arial" w:cs="Arial"/>
        </w:rPr>
        <w:t>Ja Nomnieks Līguma izbeigšanās gadījum</w:t>
      </w:r>
      <w:r w:rsidR="0039494D" w:rsidRPr="00B421EF">
        <w:rPr>
          <w:rFonts w:ascii="Arial" w:hAnsi="Arial" w:cs="Arial"/>
        </w:rPr>
        <w:t>ā</w:t>
      </w:r>
      <w:r w:rsidRPr="00B421EF">
        <w:rPr>
          <w:rFonts w:ascii="Arial" w:hAnsi="Arial" w:cs="Arial"/>
        </w:rPr>
        <w:t xml:space="preserve"> </w:t>
      </w:r>
      <w:r w:rsidR="003F67A8" w:rsidRPr="00B421EF">
        <w:rPr>
          <w:rFonts w:ascii="Arial" w:hAnsi="Arial" w:cs="Arial"/>
        </w:rPr>
        <w:t>ne</w:t>
      </w:r>
      <w:r w:rsidRPr="00B421EF">
        <w:rPr>
          <w:rFonts w:ascii="Arial" w:hAnsi="Arial" w:cs="Arial"/>
        </w:rPr>
        <w:t>atbrīvo Īpašumu Līgumā noteiktajā kārtībā, Nomnieks maksā Nomas maksu Līgumā noteiktajā apmērā</w:t>
      </w:r>
      <w:r w:rsidR="00363640">
        <w:rPr>
          <w:rFonts w:ascii="Arial" w:hAnsi="Arial" w:cs="Arial"/>
        </w:rPr>
        <w:t xml:space="preserve"> par faktisko lietojumu</w:t>
      </w:r>
      <w:r w:rsidRPr="00B421EF">
        <w:rPr>
          <w:rFonts w:ascii="Arial" w:hAnsi="Arial" w:cs="Arial"/>
        </w:rPr>
        <w:t>.</w:t>
      </w:r>
    </w:p>
    <w:p w14:paraId="0EA29584" w14:textId="38E4EAD3" w:rsidR="005141AC" w:rsidRDefault="00857293" w:rsidP="005141AC">
      <w:pPr>
        <w:pStyle w:val="Sarakstarindkopa"/>
        <w:numPr>
          <w:ilvl w:val="1"/>
          <w:numId w:val="1"/>
        </w:numPr>
        <w:spacing w:after="0" w:line="240" w:lineRule="auto"/>
        <w:ind w:left="284"/>
        <w:jc w:val="both"/>
        <w:rPr>
          <w:rFonts w:ascii="Arial" w:hAnsi="Arial" w:cs="Arial"/>
        </w:rPr>
      </w:pPr>
      <w:r w:rsidRPr="00C8370F">
        <w:rPr>
          <w:rFonts w:ascii="Arial" w:hAnsi="Arial" w:cs="Arial"/>
        </w:rPr>
        <w:t xml:space="preserve">Ja Līgums tiek izbeigts pirms termiņa notecēšanas, tad uz priekšu samaksātā </w:t>
      </w:r>
      <w:r w:rsidR="008A44FC" w:rsidRPr="00C8370F">
        <w:rPr>
          <w:rFonts w:ascii="Arial" w:hAnsi="Arial" w:cs="Arial"/>
        </w:rPr>
        <w:t>N</w:t>
      </w:r>
      <w:r w:rsidRPr="00C8370F">
        <w:rPr>
          <w:rFonts w:ascii="Arial" w:hAnsi="Arial" w:cs="Arial"/>
        </w:rPr>
        <w:t xml:space="preserve">omas maksa </w:t>
      </w:r>
      <w:r w:rsidR="008A44FC" w:rsidRPr="00C8370F">
        <w:rPr>
          <w:rFonts w:ascii="Arial" w:hAnsi="Arial" w:cs="Arial"/>
        </w:rPr>
        <w:t xml:space="preserve">un citi </w:t>
      </w:r>
      <w:r w:rsidR="00D40250">
        <w:rPr>
          <w:rFonts w:ascii="Arial" w:hAnsi="Arial" w:cs="Arial"/>
        </w:rPr>
        <w:t xml:space="preserve">Līgumā norādītie </w:t>
      </w:r>
      <w:r w:rsidR="008A44FC" w:rsidRPr="00C8370F">
        <w:rPr>
          <w:rFonts w:ascii="Arial" w:hAnsi="Arial" w:cs="Arial"/>
        </w:rPr>
        <w:t xml:space="preserve">maksājumi </w:t>
      </w:r>
      <w:r w:rsidR="00D40250">
        <w:rPr>
          <w:rFonts w:ascii="Arial" w:hAnsi="Arial" w:cs="Arial"/>
        </w:rPr>
        <w:t xml:space="preserve">Nomniekam </w:t>
      </w:r>
      <w:r w:rsidRPr="00C8370F">
        <w:rPr>
          <w:rFonts w:ascii="Arial" w:hAnsi="Arial" w:cs="Arial"/>
        </w:rPr>
        <w:t>netiek atgriezt</w:t>
      </w:r>
      <w:r w:rsidR="008A44FC" w:rsidRPr="00C8370F">
        <w:rPr>
          <w:rFonts w:ascii="Arial" w:hAnsi="Arial" w:cs="Arial"/>
        </w:rPr>
        <w:t>i</w:t>
      </w:r>
      <w:r w:rsidRPr="00C8370F">
        <w:rPr>
          <w:rFonts w:ascii="Arial" w:hAnsi="Arial" w:cs="Arial"/>
        </w:rPr>
        <w:t>.</w:t>
      </w:r>
    </w:p>
    <w:p w14:paraId="75ADCB1B" w14:textId="0254EA06" w:rsidR="005141AC" w:rsidRPr="005141AC" w:rsidRDefault="005141AC" w:rsidP="005141AC">
      <w:pPr>
        <w:pStyle w:val="Sarakstarindkopa"/>
        <w:numPr>
          <w:ilvl w:val="1"/>
          <w:numId w:val="1"/>
        </w:numPr>
        <w:spacing w:after="0" w:line="240" w:lineRule="auto"/>
        <w:ind w:left="284"/>
        <w:jc w:val="both"/>
        <w:rPr>
          <w:rFonts w:ascii="Arial" w:hAnsi="Arial" w:cs="Arial"/>
        </w:rPr>
      </w:pPr>
      <w:r w:rsidRPr="005141AC">
        <w:rPr>
          <w:rFonts w:ascii="Arial" w:hAnsi="Arial" w:cs="Arial"/>
        </w:rPr>
        <w:t>Nomnieks, parakstot Līgumu, piekrīt, ka Nomnieka un trešo personu manta, kas atradīsies Īpašumā pēc Līguma izbeigšanās, tiks atzīta par atmestu mantu, un Iznomātājs būs tiesīgs pārņemt to savā īpašumā un rīkoties ar to pēc saviem ieskatiem.</w:t>
      </w:r>
    </w:p>
    <w:p w14:paraId="632C3297" w14:textId="77777777" w:rsidR="00684DFD" w:rsidRPr="003D6572" w:rsidRDefault="00684DFD" w:rsidP="003D6572">
      <w:pPr>
        <w:spacing w:after="0" w:line="240" w:lineRule="auto"/>
        <w:jc w:val="both"/>
        <w:rPr>
          <w:rFonts w:ascii="Arial" w:hAnsi="Arial" w:cs="Arial"/>
        </w:rPr>
      </w:pPr>
    </w:p>
    <w:p w14:paraId="5FB8CD01" w14:textId="50AE4078" w:rsidR="00C76CC9" w:rsidRPr="00C76CC9" w:rsidRDefault="00C76CC9" w:rsidP="00C76CC9">
      <w:pPr>
        <w:pStyle w:val="Sarakstarindkopa"/>
        <w:numPr>
          <w:ilvl w:val="0"/>
          <w:numId w:val="1"/>
        </w:numPr>
        <w:suppressAutoHyphens w:val="0"/>
        <w:autoSpaceDN/>
        <w:spacing w:after="0" w:line="240" w:lineRule="auto"/>
        <w:jc w:val="center"/>
        <w:rPr>
          <w:rFonts w:ascii="Arial" w:hAnsi="Arial" w:cs="Arial"/>
          <w:b/>
        </w:rPr>
      </w:pPr>
      <w:r w:rsidRPr="00C76CC9">
        <w:rPr>
          <w:rFonts w:ascii="Arial" w:hAnsi="Arial" w:cs="Arial"/>
          <w:b/>
        </w:rPr>
        <w:t>Nepārvarama vara</w:t>
      </w:r>
    </w:p>
    <w:p w14:paraId="4F9D7E72" w14:textId="77777777" w:rsidR="00C76CC9" w:rsidRPr="00DD482D" w:rsidRDefault="00C76CC9" w:rsidP="002D5570">
      <w:pPr>
        <w:pStyle w:val="Sarakstarindkopa"/>
        <w:numPr>
          <w:ilvl w:val="1"/>
          <w:numId w:val="1"/>
        </w:numPr>
        <w:suppressAutoHyphens w:val="0"/>
        <w:autoSpaceDN/>
        <w:spacing w:after="0" w:line="240" w:lineRule="auto"/>
        <w:ind w:left="284" w:hanging="426"/>
        <w:jc w:val="both"/>
        <w:rPr>
          <w:rFonts w:ascii="Arial" w:hAnsi="Arial" w:cs="Arial"/>
        </w:rPr>
      </w:pPr>
      <w:r w:rsidRPr="00DD482D">
        <w:rPr>
          <w:rFonts w:ascii="Arial" w:hAnsi="Arial" w:cs="Arial"/>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6808C882" w14:textId="77777777" w:rsidR="00C76CC9" w:rsidRPr="00DD482D" w:rsidRDefault="00C76CC9" w:rsidP="002D5570">
      <w:pPr>
        <w:pStyle w:val="Sarakstarindkopa"/>
        <w:numPr>
          <w:ilvl w:val="1"/>
          <w:numId w:val="1"/>
        </w:numPr>
        <w:tabs>
          <w:tab w:val="left" w:pos="709"/>
        </w:tabs>
        <w:suppressAutoHyphens w:val="0"/>
        <w:autoSpaceDN/>
        <w:spacing w:after="0" w:line="240" w:lineRule="auto"/>
        <w:ind w:left="284" w:hanging="426"/>
        <w:jc w:val="both"/>
        <w:rPr>
          <w:rFonts w:ascii="Arial" w:hAnsi="Arial" w:cs="Arial"/>
        </w:rPr>
      </w:pPr>
      <w:r w:rsidRPr="00DD482D">
        <w:rPr>
          <w:rFonts w:ascii="Arial" w:hAnsi="Arial" w:cs="Arial"/>
        </w:rPr>
        <w:t>Par nepārvaramas varas apstākļiem atzīst notikumu, kas atbilst visām šādām pazīmēm:</w:t>
      </w:r>
    </w:p>
    <w:p w14:paraId="34010F0D" w14:textId="77777777" w:rsidR="00C76CC9" w:rsidRPr="00DD482D" w:rsidRDefault="00C76CC9" w:rsidP="002D5570">
      <w:pPr>
        <w:numPr>
          <w:ilvl w:val="2"/>
          <w:numId w:val="1"/>
        </w:numPr>
        <w:tabs>
          <w:tab w:val="left" w:pos="567"/>
          <w:tab w:val="left" w:pos="709"/>
        </w:tabs>
        <w:suppressAutoHyphens w:val="0"/>
        <w:autoSpaceDN/>
        <w:spacing w:after="0" w:line="240" w:lineRule="auto"/>
        <w:ind w:left="284" w:hanging="426"/>
        <w:contextualSpacing/>
        <w:jc w:val="both"/>
        <w:rPr>
          <w:rFonts w:ascii="Arial" w:hAnsi="Arial" w:cs="Arial"/>
        </w:rPr>
      </w:pPr>
      <w:r w:rsidRPr="00DD482D">
        <w:rPr>
          <w:rFonts w:ascii="Arial" w:hAnsi="Arial" w:cs="Arial"/>
        </w:rPr>
        <w:t>no kā nav iespējams izvairīties, un kura sekas nav iespējams pārvarēt;</w:t>
      </w:r>
    </w:p>
    <w:p w14:paraId="27AB27D0" w14:textId="77777777" w:rsidR="00C76CC9" w:rsidRPr="00DD482D" w:rsidRDefault="00C76CC9" w:rsidP="002D5570">
      <w:pPr>
        <w:numPr>
          <w:ilvl w:val="2"/>
          <w:numId w:val="1"/>
        </w:numPr>
        <w:tabs>
          <w:tab w:val="left" w:pos="567"/>
          <w:tab w:val="left" w:pos="709"/>
        </w:tabs>
        <w:suppressAutoHyphens w:val="0"/>
        <w:autoSpaceDN/>
        <w:spacing w:after="0" w:line="240" w:lineRule="auto"/>
        <w:ind w:left="284" w:hanging="426"/>
        <w:contextualSpacing/>
        <w:jc w:val="both"/>
        <w:rPr>
          <w:rFonts w:ascii="Arial" w:hAnsi="Arial" w:cs="Arial"/>
        </w:rPr>
      </w:pPr>
      <w:r w:rsidRPr="00DD482D">
        <w:rPr>
          <w:rFonts w:ascii="Arial" w:hAnsi="Arial" w:cs="Arial"/>
        </w:rPr>
        <w:t>kuru Līguma slēgšanas brīdī nebija iespējams paredzēt;</w:t>
      </w:r>
    </w:p>
    <w:p w14:paraId="6C2311FA" w14:textId="77777777" w:rsidR="00C76CC9" w:rsidRPr="00DD482D" w:rsidRDefault="00C76CC9" w:rsidP="002D5570">
      <w:pPr>
        <w:numPr>
          <w:ilvl w:val="2"/>
          <w:numId w:val="1"/>
        </w:numPr>
        <w:tabs>
          <w:tab w:val="left" w:pos="567"/>
          <w:tab w:val="left" w:pos="709"/>
        </w:tabs>
        <w:suppressAutoHyphens w:val="0"/>
        <w:autoSpaceDN/>
        <w:spacing w:after="0" w:line="240" w:lineRule="auto"/>
        <w:ind w:left="284" w:hanging="426"/>
        <w:contextualSpacing/>
        <w:jc w:val="both"/>
        <w:rPr>
          <w:rFonts w:ascii="Arial" w:hAnsi="Arial" w:cs="Arial"/>
        </w:rPr>
      </w:pPr>
      <w:r w:rsidRPr="00DD482D">
        <w:rPr>
          <w:rFonts w:ascii="Arial" w:hAnsi="Arial" w:cs="Arial"/>
        </w:rPr>
        <w:t>kas nav radies Puses vai tās kontrolē esošas personas kļūdas vai rīcības dēļ;</w:t>
      </w:r>
    </w:p>
    <w:p w14:paraId="1875A599" w14:textId="77777777" w:rsidR="00C76CC9" w:rsidRPr="00DD482D" w:rsidRDefault="00C76CC9" w:rsidP="002D5570">
      <w:pPr>
        <w:numPr>
          <w:ilvl w:val="2"/>
          <w:numId w:val="1"/>
        </w:numPr>
        <w:tabs>
          <w:tab w:val="left" w:pos="567"/>
          <w:tab w:val="left" w:pos="709"/>
        </w:tabs>
        <w:suppressAutoHyphens w:val="0"/>
        <w:autoSpaceDN/>
        <w:spacing w:after="0" w:line="240" w:lineRule="auto"/>
        <w:ind w:left="284" w:hanging="426"/>
        <w:contextualSpacing/>
        <w:jc w:val="both"/>
        <w:rPr>
          <w:rFonts w:ascii="Arial" w:hAnsi="Arial" w:cs="Arial"/>
        </w:rPr>
      </w:pPr>
      <w:r w:rsidRPr="00DD482D">
        <w:rPr>
          <w:rFonts w:ascii="Arial" w:hAnsi="Arial" w:cs="Arial"/>
        </w:rPr>
        <w:t>kas padara saistību izpildi ne tikai apgrūtinošu, bet arī neiespējamu.</w:t>
      </w:r>
    </w:p>
    <w:p w14:paraId="745EA922" w14:textId="77777777" w:rsidR="00C76CC9" w:rsidRPr="00DD482D" w:rsidRDefault="00C76CC9" w:rsidP="002D5570">
      <w:pPr>
        <w:pStyle w:val="Sarakstarindkopa"/>
        <w:numPr>
          <w:ilvl w:val="1"/>
          <w:numId w:val="1"/>
        </w:numPr>
        <w:suppressAutoHyphens w:val="0"/>
        <w:autoSpaceDN/>
        <w:spacing w:after="0" w:line="240" w:lineRule="auto"/>
        <w:ind w:left="284" w:hanging="426"/>
        <w:jc w:val="both"/>
        <w:rPr>
          <w:rFonts w:ascii="Arial" w:hAnsi="Arial" w:cs="Arial"/>
        </w:rPr>
      </w:pPr>
      <w:r w:rsidRPr="00DD482D">
        <w:rPr>
          <w:rFonts w:ascii="Arial" w:hAnsi="Arial" w:cs="Arial"/>
        </w:rPr>
        <w:t xml:space="preserve">Puse, kurai iestājas Līguma 7.2.punktā minētie apstākļi, par šādu apstākļu iestāšanos ne vēlāk kā 2 (divu) darba dienu laikā </w:t>
      </w:r>
      <w:proofErr w:type="spellStart"/>
      <w:r w:rsidRPr="00DD482D">
        <w:rPr>
          <w:rFonts w:ascii="Arial" w:hAnsi="Arial" w:cs="Arial"/>
        </w:rPr>
        <w:t>rakstveidā</w:t>
      </w:r>
      <w:proofErr w:type="spellEnd"/>
      <w:r w:rsidRPr="00DD482D">
        <w:rPr>
          <w:rFonts w:ascii="Arial" w:hAnsi="Arial" w:cs="Arial"/>
        </w:rPr>
        <w:t xml:space="preserve"> paziņo otrai Pusei. Ja kāda no Pusēm pieprasa, šādam ziņojumam ir jāpievieno izziņa, kuru izsniegusi kompetenta institūcija un kura satur minēto ārkārtējo apstākļu darbības apstiprinājumu un to raksturojumu.</w:t>
      </w:r>
    </w:p>
    <w:p w14:paraId="6E8B7349" w14:textId="31CE223D" w:rsidR="00C76CC9" w:rsidRPr="00DD482D" w:rsidRDefault="00C76CC9" w:rsidP="002D5570">
      <w:pPr>
        <w:pStyle w:val="Sarakstarindkopa"/>
        <w:numPr>
          <w:ilvl w:val="1"/>
          <w:numId w:val="1"/>
        </w:numPr>
        <w:tabs>
          <w:tab w:val="left" w:pos="709"/>
        </w:tabs>
        <w:suppressAutoHyphens w:val="0"/>
        <w:autoSpaceDN/>
        <w:spacing w:after="0" w:line="240" w:lineRule="auto"/>
        <w:ind w:left="284" w:hanging="426"/>
        <w:jc w:val="both"/>
        <w:rPr>
          <w:rFonts w:ascii="Arial" w:hAnsi="Arial" w:cs="Arial"/>
        </w:rPr>
      </w:pPr>
      <w:r w:rsidRPr="00DD482D">
        <w:rPr>
          <w:rFonts w:ascii="Arial" w:hAnsi="Arial" w:cs="Arial"/>
        </w:rPr>
        <w:lastRenderedPageBreak/>
        <w:t>Nepārvaramas varas apstākļi netiek ņemti vērā, ja Puses par to neinformēja viena otru Līguma 7.</w:t>
      </w:r>
      <w:r w:rsidR="000C2C66">
        <w:rPr>
          <w:rFonts w:ascii="Arial" w:hAnsi="Arial" w:cs="Arial"/>
        </w:rPr>
        <w:t>3</w:t>
      </w:r>
      <w:r w:rsidRPr="00DD482D">
        <w:rPr>
          <w:rFonts w:ascii="Arial" w:hAnsi="Arial" w:cs="Arial"/>
        </w:rPr>
        <w:t>.punktā minētajā termiņā</w:t>
      </w:r>
      <w:r w:rsidR="007D3997">
        <w:rPr>
          <w:rFonts w:ascii="Arial" w:hAnsi="Arial" w:cs="Arial"/>
        </w:rPr>
        <w:t xml:space="preserve">, </w:t>
      </w:r>
      <w:r w:rsidR="007D3997" w:rsidRPr="00FF27A4">
        <w:rPr>
          <w:rFonts w:ascii="Arial" w:hAnsi="Arial" w:cs="Arial"/>
        </w:rPr>
        <w:t>ja vien konkrētie nepārvaramas varas apstākļi nav vispārzināmi un otras Puses rakstiska informēšana objektīvu, vispārzināmu iemeslu dēļ nav bijusi iespējama.</w:t>
      </w:r>
    </w:p>
    <w:p w14:paraId="307DDC4F" w14:textId="77777777" w:rsidR="000C2C66" w:rsidRDefault="00C76CC9" w:rsidP="002D5570">
      <w:pPr>
        <w:pStyle w:val="Sarakstarindkopa"/>
        <w:numPr>
          <w:ilvl w:val="1"/>
          <w:numId w:val="1"/>
        </w:numPr>
        <w:tabs>
          <w:tab w:val="left" w:pos="709"/>
        </w:tabs>
        <w:suppressAutoHyphens w:val="0"/>
        <w:autoSpaceDN/>
        <w:spacing w:after="0" w:line="240" w:lineRule="auto"/>
        <w:ind w:left="284" w:hanging="426"/>
        <w:jc w:val="both"/>
        <w:rPr>
          <w:rFonts w:ascii="Arial" w:hAnsi="Arial" w:cs="Arial"/>
        </w:rPr>
      </w:pPr>
      <w:r w:rsidRPr="00DD482D">
        <w:rPr>
          <w:rFonts w:ascii="Arial" w:hAnsi="Arial" w:cs="Arial"/>
        </w:rPr>
        <w:t>Nepārvaramas varas apstākļu pierādīšanas pienākums ir Pusei, kura uz tiem atsaucas.</w:t>
      </w:r>
    </w:p>
    <w:p w14:paraId="2BDF2178" w14:textId="064F6FBA" w:rsidR="000C2C66" w:rsidRPr="000C2C66" w:rsidRDefault="00C76CC9" w:rsidP="002D5570">
      <w:pPr>
        <w:pStyle w:val="Sarakstarindkopa"/>
        <w:numPr>
          <w:ilvl w:val="1"/>
          <w:numId w:val="1"/>
        </w:numPr>
        <w:tabs>
          <w:tab w:val="left" w:pos="709"/>
        </w:tabs>
        <w:suppressAutoHyphens w:val="0"/>
        <w:autoSpaceDN/>
        <w:spacing w:after="0" w:line="240" w:lineRule="auto"/>
        <w:ind w:left="284" w:hanging="426"/>
        <w:jc w:val="both"/>
        <w:rPr>
          <w:rFonts w:ascii="Arial" w:hAnsi="Arial" w:cs="Arial"/>
        </w:rPr>
      </w:pPr>
      <w:r w:rsidRPr="000C2C66">
        <w:rPr>
          <w:rFonts w:ascii="Arial" w:hAnsi="Arial" w:cs="Arial"/>
        </w:rPr>
        <w:t xml:space="preserve">Ja nepārvaramas varas apstākļu dēļ Līgums nav izpildāms ilgāk par 3 (trīs) mēnešiem, tad katrai Pusei ir tiesības bez jebkādām sankcijām vienpusēji </w:t>
      </w:r>
      <w:r w:rsidR="00D95AB0" w:rsidRPr="000C2C66">
        <w:rPr>
          <w:rFonts w:ascii="Arial" w:hAnsi="Arial" w:cs="Arial"/>
        </w:rPr>
        <w:t>izbeigt Līgumu</w:t>
      </w:r>
      <w:r w:rsidRPr="000C2C66">
        <w:rPr>
          <w:rFonts w:ascii="Arial" w:hAnsi="Arial" w:cs="Arial"/>
        </w:rPr>
        <w:t xml:space="preserve">. </w:t>
      </w:r>
      <w:r w:rsidR="000C2C66" w:rsidRPr="000C2C66">
        <w:rPr>
          <w:rFonts w:ascii="Arial" w:hAnsi="Arial" w:cs="Arial"/>
        </w:rPr>
        <w:t>Šajā gadījumā neviena no Pusēm nav atbildīga par zaudējumiem, kuri radušies otrai Pusei laika posmā pēc nepārvaramas varas apstākļu iestāšanās.</w:t>
      </w:r>
    </w:p>
    <w:p w14:paraId="005828E3" w14:textId="77777777" w:rsidR="00F25B89" w:rsidRPr="000C2C66" w:rsidRDefault="00F25B89" w:rsidP="000C2C66">
      <w:pPr>
        <w:pStyle w:val="Sarakstarindkopa"/>
        <w:tabs>
          <w:tab w:val="left" w:pos="567"/>
          <w:tab w:val="left" w:pos="709"/>
        </w:tabs>
        <w:suppressAutoHyphens w:val="0"/>
        <w:autoSpaceDN/>
        <w:spacing w:after="0" w:line="240" w:lineRule="auto"/>
        <w:ind w:left="426"/>
        <w:jc w:val="both"/>
        <w:rPr>
          <w:rFonts w:ascii="Arial" w:hAnsi="Arial" w:cs="Arial"/>
        </w:rPr>
      </w:pPr>
    </w:p>
    <w:p w14:paraId="6634A77C" w14:textId="66F127C6" w:rsidR="00B32618" w:rsidRPr="00B32618" w:rsidRDefault="00B32618" w:rsidP="00B32618">
      <w:pPr>
        <w:pStyle w:val="Sarakstarindkopa"/>
        <w:numPr>
          <w:ilvl w:val="0"/>
          <w:numId w:val="22"/>
        </w:numPr>
        <w:suppressAutoHyphens w:val="0"/>
        <w:autoSpaceDN/>
        <w:spacing w:after="0" w:line="240" w:lineRule="auto"/>
        <w:jc w:val="center"/>
        <w:rPr>
          <w:rFonts w:ascii="Arial" w:hAnsi="Arial" w:cs="Arial"/>
          <w:b/>
          <w:bCs/>
        </w:rPr>
      </w:pPr>
      <w:r w:rsidRPr="00B32618">
        <w:rPr>
          <w:rFonts w:ascii="Arial" w:hAnsi="Arial" w:cs="Arial"/>
          <w:b/>
          <w:bCs/>
        </w:rPr>
        <w:t>Konfidencialitāte un personas dati</w:t>
      </w:r>
    </w:p>
    <w:p w14:paraId="0D0A3A42" w14:textId="77777777" w:rsidR="00B32618" w:rsidRPr="00DD482D" w:rsidRDefault="00B32618" w:rsidP="002D5570">
      <w:pPr>
        <w:numPr>
          <w:ilvl w:val="1"/>
          <w:numId w:val="22"/>
        </w:numPr>
        <w:suppressAutoHyphens w:val="0"/>
        <w:autoSpaceDN/>
        <w:spacing w:after="0" w:line="240" w:lineRule="auto"/>
        <w:ind w:left="284" w:hanging="426"/>
        <w:jc w:val="both"/>
        <w:rPr>
          <w:rFonts w:ascii="Arial" w:hAnsi="Arial" w:cs="Arial"/>
          <w:lang w:eastAsia="lv-LV"/>
        </w:rPr>
      </w:pPr>
      <w:r w:rsidRPr="00DD482D">
        <w:rPr>
          <w:rFonts w:ascii="Arial" w:hAnsi="Arial" w:cs="Arial"/>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5C69B344" w14:textId="77777777" w:rsidR="00B32618" w:rsidRPr="00DD482D" w:rsidRDefault="00B32618" w:rsidP="002D5570">
      <w:pPr>
        <w:numPr>
          <w:ilvl w:val="1"/>
          <w:numId w:val="22"/>
        </w:numPr>
        <w:tabs>
          <w:tab w:val="left" w:pos="567"/>
        </w:tabs>
        <w:suppressAutoHyphens w:val="0"/>
        <w:autoSpaceDN/>
        <w:spacing w:after="0" w:line="240" w:lineRule="auto"/>
        <w:ind w:left="284" w:hanging="426"/>
        <w:jc w:val="both"/>
        <w:rPr>
          <w:rFonts w:ascii="Arial" w:hAnsi="Arial" w:cs="Arial"/>
          <w:lang w:eastAsia="lv-LV"/>
        </w:rPr>
      </w:pPr>
      <w:r w:rsidRPr="00DD482D">
        <w:rPr>
          <w:rFonts w:ascii="Arial" w:hAnsi="Arial" w:cs="Arial"/>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5E0F27DF" w14:textId="77777777" w:rsidR="00B32618" w:rsidRPr="00DD482D" w:rsidRDefault="00B32618" w:rsidP="002D5570">
      <w:pPr>
        <w:numPr>
          <w:ilvl w:val="1"/>
          <w:numId w:val="22"/>
        </w:numPr>
        <w:tabs>
          <w:tab w:val="left" w:pos="567"/>
        </w:tabs>
        <w:suppressAutoHyphens w:val="0"/>
        <w:autoSpaceDN/>
        <w:spacing w:after="0" w:line="240" w:lineRule="auto"/>
        <w:ind w:left="284" w:hanging="426"/>
        <w:jc w:val="both"/>
        <w:rPr>
          <w:rFonts w:ascii="Arial" w:hAnsi="Arial" w:cs="Arial"/>
          <w:lang w:eastAsia="lv-LV"/>
        </w:rPr>
      </w:pPr>
      <w:r w:rsidRPr="00DD482D">
        <w:rPr>
          <w:rFonts w:ascii="Arial" w:hAnsi="Arial" w:cs="Arial"/>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4AB19BE3" w14:textId="77777777" w:rsidR="002D5570" w:rsidRDefault="00B32618" w:rsidP="002D5570">
      <w:pPr>
        <w:numPr>
          <w:ilvl w:val="1"/>
          <w:numId w:val="22"/>
        </w:numPr>
        <w:suppressAutoHyphens w:val="0"/>
        <w:autoSpaceDN/>
        <w:spacing w:after="0" w:line="240" w:lineRule="auto"/>
        <w:ind w:left="284" w:hanging="426"/>
        <w:jc w:val="both"/>
        <w:rPr>
          <w:rFonts w:ascii="Arial" w:hAnsi="Arial" w:cs="Arial"/>
          <w:lang w:eastAsia="lv-LV"/>
        </w:rPr>
      </w:pPr>
      <w:r w:rsidRPr="00DD482D">
        <w:rPr>
          <w:rFonts w:ascii="Arial" w:hAnsi="Arial" w:cs="Arial"/>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3EB0661D" w14:textId="77777777" w:rsidR="002D5570" w:rsidRDefault="00B32618" w:rsidP="002D5570">
      <w:pPr>
        <w:numPr>
          <w:ilvl w:val="1"/>
          <w:numId w:val="22"/>
        </w:numPr>
        <w:suppressAutoHyphens w:val="0"/>
        <w:autoSpaceDN/>
        <w:spacing w:after="0" w:line="240" w:lineRule="auto"/>
        <w:ind w:left="284" w:hanging="426"/>
        <w:jc w:val="both"/>
        <w:rPr>
          <w:rFonts w:ascii="Arial" w:hAnsi="Arial" w:cs="Arial"/>
          <w:lang w:eastAsia="lv-LV"/>
        </w:rPr>
      </w:pPr>
      <w:r w:rsidRPr="002D5570">
        <w:rPr>
          <w:rFonts w:ascii="Arial" w:hAnsi="Arial" w:cs="Arial"/>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429387BD" w14:textId="00A11507" w:rsidR="00B32618" w:rsidRPr="002D5570" w:rsidRDefault="00B32618" w:rsidP="002D5570">
      <w:pPr>
        <w:numPr>
          <w:ilvl w:val="1"/>
          <w:numId w:val="22"/>
        </w:numPr>
        <w:suppressAutoHyphens w:val="0"/>
        <w:autoSpaceDN/>
        <w:spacing w:after="0" w:line="240" w:lineRule="auto"/>
        <w:ind w:left="284" w:hanging="426"/>
        <w:jc w:val="both"/>
        <w:rPr>
          <w:rFonts w:ascii="Arial" w:hAnsi="Arial" w:cs="Arial"/>
          <w:lang w:eastAsia="lv-LV"/>
        </w:rPr>
      </w:pPr>
      <w:r w:rsidRPr="002D5570">
        <w:rPr>
          <w:rFonts w:ascii="Arial" w:hAnsi="Arial" w:cs="Arial"/>
        </w:rPr>
        <w:t>Puses apņemas neapstrādāt no otras Puses iegūtos personas datus citiem ar Līguma minēto saistību izpildi nesaistītiem mērķiem, ja vien tas neizriet no spēkā esošiem normatīviem aktiem.</w:t>
      </w:r>
    </w:p>
    <w:p w14:paraId="717A7186" w14:textId="77777777" w:rsidR="00980C39" w:rsidRPr="00C8370F" w:rsidRDefault="00980C39" w:rsidP="003D6572">
      <w:pPr>
        <w:pStyle w:val="Virsraksts2"/>
        <w:keepLines w:val="0"/>
        <w:tabs>
          <w:tab w:val="left" w:pos="-1451"/>
          <w:tab w:val="left" w:pos="-1026"/>
        </w:tabs>
        <w:spacing w:before="0" w:line="240" w:lineRule="auto"/>
        <w:jc w:val="both"/>
        <w:rPr>
          <w:rFonts w:ascii="Arial" w:hAnsi="Arial" w:cs="Arial"/>
          <w:b/>
          <w:bCs/>
          <w:color w:val="auto"/>
          <w:sz w:val="22"/>
          <w:szCs w:val="22"/>
        </w:rPr>
      </w:pPr>
    </w:p>
    <w:p w14:paraId="721EB22B" w14:textId="63F14AEA" w:rsidR="00F25B89" w:rsidRPr="00C8370F" w:rsidRDefault="00B32618" w:rsidP="0074515C">
      <w:pPr>
        <w:pStyle w:val="Virsraksts2"/>
        <w:keepLines w:val="0"/>
        <w:numPr>
          <w:ilvl w:val="0"/>
          <w:numId w:val="22"/>
        </w:numPr>
        <w:tabs>
          <w:tab w:val="left" w:pos="-1451"/>
          <w:tab w:val="left" w:pos="-1026"/>
        </w:tabs>
        <w:spacing w:before="0" w:line="240" w:lineRule="auto"/>
        <w:jc w:val="center"/>
        <w:rPr>
          <w:rFonts w:ascii="Arial" w:hAnsi="Arial" w:cs="Arial"/>
          <w:b/>
          <w:bCs/>
          <w:color w:val="auto"/>
          <w:sz w:val="22"/>
          <w:szCs w:val="22"/>
        </w:rPr>
      </w:pPr>
      <w:r>
        <w:rPr>
          <w:rFonts w:ascii="Arial" w:hAnsi="Arial" w:cs="Arial"/>
          <w:b/>
          <w:bCs/>
          <w:color w:val="auto"/>
          <w:sz w:val="22"/>
          <w:szCs w:val="22"/>
        </w:rPr>
        <w:t>Citi noteikumi</w:t>
      </w:r>
    </w:p>
    <w:p w14:paraId="116C0CE0" w14:textId="427F6422" w:rsidR="00B32618" w:rsidRPr="002D5570" w:rsidRDefault="00B32618" w:rsidP="002D5570">
      <w:pPr>
        <w:pStyle w:val="Sarakstarindkopa"/>
        <w:numPr>
          <w:ilvl w:val="1"/>
          <w:numId w:val="22"/>
        </w:numPr>
        <w:ind w:left="284" w:hanging="426"/>
        <w:jc w:val="both"/>
        <w:rPr>
          <w:rFonts w:ascii="Arial" w:hAnsi="Arial" w:cs="Arial"/>
          <w:bCs/>
        </w:rPr>
      </w:pPr>
      <w:r w:rsidRPr="002D5570">
        <w:rPr>
          <w:rFonts w:ascii="Arial" w:hAnsi="Arial" w:cs="Arial"/>
          <w:bCs/>
        </w:rPr>
        <w:t>Puses nosaka par Līguma izpildi atbildīgās personas, kuras kontaktējas ar otru Pusi un uzrauga (koordinē) kvalitatīvu Līguma izpildi</w:t>
      </w:r>
      <w:r w:rsidR="0074515C" w:rsidRPr="002D5570">
        <w:rPr>
          <w:rFonts w:ascii="Arial" w:hAnsi="Arial" w:cs="Arial"/>
          <w:bCs/>
        </w:rPr>
        <w:t>, tajā skaitā paraksta Aktu un citus Līgumā noteiktos dokumentus:</w:t>
      </w:r>
    </w:p>
    <w:p w14:paraId="7936AB56" w14:textId="2AA3ED7D" w:rsidR="00B32618" w:rsidRPr="002D5570" w:rsidRDefault="00B32618" w:rsidP="004E29C3">
      <w:pPr>
        <w:pStyle w:val="Sarakstarindkopa"/>
        <w:numPr>
          <w:ilvl w:val="2"/>
          <w:numId w:val="22"/>
        </w:numPr>
        <w:tabs>
          <w:tab w:val="left" w:pos="-2315"/>
          <w:tab w:val="left" w:pos="-1890"/>
        </w:tabs>
        <w:spacing w:after="0" w:line="240" w:lineRule="auto"/>
        <w:ind w:left="709" w:hanging="709"/>
        <w:jc w:val="both"/>
        <w:rPr>
          <w:rFonts w:ascii="Arial" w:hAnsi="Arial" w:cs="Arial"/>
          <w:bCs/>
        </w:rPr>
      </w:pPr>
      <w:r w:rsidRPr="002D5570">
        <w:rPr>
          <w:rFonts w:ascii="Arial" w:hAnsi="Arial" w:cs="Arial"/>
          <w:bCs/>
        </w:rPr>
        <w:t xml:space="preserve">No Iznomātāja puses: </w:t>
      </w:r>
      <w:r w:rsidRPr="002D5570">
        <w:rPr>
          <w:rFonts w:ascii="Arial" w:hAnsi="Arial" w:cs="Arial"/>
          <w:bCs/>
          <w:shd w:val="clear" w:color="auto" w:fill="D9D9D9" w:themeFill="background1" w:themeFillShade="D9"/>
        </w:rPr>
        <w:t>__________________,</w:t>
      </w:r>
      <w:r w:rsidRPr="002D5570">
        <w:rPr>
          <w:rFonts w:ascii="Arial" w:hAnsi="Arial" w:cs="Arial"/>
          <w:bCs/>
        </w:rPr>
        <w:t xml:space="preserve">  tālr.</w:t>
      </w:r>
      <w:r w:rsidR="003D6572" w:rsidRPr="002D5570">
        <w:rPr>
          <w:rFonts w:ascii="Arial" w:hAnsi="Arial" w:cs="Arial"/>
          <w:bCs/>
        </w:rPr>
        <w:t xml:space="preserve"> </w:t>
      </w:r>
      <w:r w:rsidRPr="002D5570">
        <w:rPr>
          <w:rFonts w:ascii="Arial" w:hAnsi="Arial" w:cs="Arial"/>
          <w:bCs/>
          <w:shd w:val="clear" w:color="auto" w:fill="D9D9D9" w:themeFill="background1" w:themeFillShade="D9"/>
        </w:rPr>
        <w:t>________,</w:t>
      </w:r>
      <w:r w:rsidRPr="002D5570">
        <w:rPr>
          <w:rFonts w:ascii="Arial" w:hAnsi="Arial" w:cs="Arial"/>
          <w:bCs/>
        </w:rPr>
        <w:t xml:space="preserve"> elektroniskā pasta adrese: </w:t>
      </w:r>
      <w:r w:rsidRPr="002D5570">
        <w:rPr>
          <w:rFonts w:ascii="Arial" w:hAnsi="Arial" w:cs="Arial"/>
          <w:bCs/>
          <w:shd w:val="clear" w:color="auto" w:fill="D9D9D9" w:themeFill="background1" w:themeFillShade="D9"/>
        </w:rPr>
        <w:t>__________@</w:t>
      </w:r>
      <w:r w:rsidRPr="002D5570">
        <w:rPr>
          <w:rFonts w:ascii="Arial" w:hAnsi="Arial" w:cs="Arial"/>
          <w:bCs/>
        </w:rPr>
        <w:t xml:space="preserve">rigasmezi.lv. </w:t>
      </w:r>
    </w:p>
    <w:p w14:paraId="41580AC3" w14:textId="77777777" w:rsidR="00B32618" w:rsidRPr="002D5570" w:rsidRDefault="00B32618" w:rsidP="004E29C3">
      <w:pPr>
        <w:pStyle w:val="Sarakstarindkopa"/>
        <w:numPr>
          <w:ilvl w:val="2"/>
          <w:numId w:val="22"/>
        </w:numPr>
        <w:tabs>
          <w:tab w:val="left" w:pos="-2315"/>
          <w:tab w:val="left" w:pos="-1890"/>
        </w:tabs>
        <w:spacing w:after="0" w:line="240" w:lineRule="auto"/>
        <w:ind w:left="709" w:hanging="709"/>
        <w:jc w:val="both"/>
        <w:rPr>
          <w:rFonts w:ascii="Arial" w:hAnsi="Arial" w:cs="Arial"/>
          <w:bCs/>
        </w:rPr>
      </w:pPr>
      <w:r w:rsidRPr="002D5570">
        <w:rPr>
          <w:rFonts w:ascii="Arial" w:hAnsi="Arial" w:cs="Arial"/>
          <w:bCs/>
        </w:rPr>
        <w:t xml:space="preserve">No Nomnieka puses: </w:t>
      </w:r>
      <w:r w:rsidRPr="002D5570">
        <w:rPr>
          <w:rFonts w:ascii="Arial" w:hAnsi="Arial" w:cs="Arial"/>
          <w:bCs/>
          <w:shd w:val="clear" w:color="auto" w:fill="D9D9D9" w:themeFill="background1" w:themeFillShade="D9"/>
        </w:rPr>
        <w:t>______________,</w:t>
      </w:r>
      <w:r w:rsidRPr="002D5570">
        <w:rPr>
          <w:rFonts w:ascii="Arial" w:hAnsi="Arial" w:cs="Arial"/>
          <w:bCs/>
        </w:rPr>
        <w:t xml:space="preserve"> tālr. </w:t>
      </w:r>
      <w:r w:rsidRPr="002D5570">
        <w:rPr>
          <w:rFonts w:ascii="Arial" w:hAnsi="Arial" w:cs="Arial"/>
          <w:bCs/>
          <w:shd w:val="clear" w:color="auto" w:fill="D9D9D9" w:themeFill="background1" w:themeFillShade="D9"/>
        </w:rPr>
        <w:t>____________,</w:t>
      </w:r>
      <w:r w:rsidRPr="002D5570">
        <w:rPr>
          <w:rFonts w:ascii="Arial" w:hAnsi="Arial" w:cs="Arial"/>
          <w:bCs/>
        </w:rPr>
        <w:t xml:space="preserve"> elektroniskā pasta adrese: </w:t>
      </w:r>
      <w:r w:rsidRPr="002D5570">
        <w:rPr>
          <w:rFonts w:ascii="Arial" w:hAnsi="Arial" w:cs="Arial"/>
          <w:bCs/>
          <w:shd w:val="clear" w:color="auto" w:fill="D9D9D9" w:themeFill="background1" w:themeFillShade="D9"/>
        </w:rPr>
        <w:t>______________.</w:t>
      </w:r>
    </w:p>
    <w:p w14:paraId="2E3B9DCF" w14:textId="77777777" w:rsidR="002D5570" w:rsidRPr="002D5570" w:rsidRDefault="00C913C0"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Puses apņemas iespējami savlaicīgi informēt viena otru par izmaiņām atbildīgo personu sastāvā vai atsevišķu personu pilnvarojuma apjoma izmaiņām, attiecīgo informāciju nosūtot uz Līguma 10.nodaļā noteiktajām e-pasta adresēm un neveicot attiecīgos grozījumus Līgumā.</w:t>
      </w:r>
    </w:p>
    <w:p w14:paraId="17DBA1C1" w14:textId="77777777" w:rsidR="002D5570" w:rsidRPr="002D5570" w:rsidRDefault="00460FD9"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lastRenderedPageBreak/>
        <w:t>Šis Līgums ir saistošs Pušu tiesību un saistību pārņēmējiem.</w:t>
      </w:r>
    </w:p>
    <w:p w14:paraId="72B9420C" w14:textId="77777777" w:rsidR="002D5570" w:rsidRPr="002D5570" w:rsidRDefault="005E12AB"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lang w:eastAsia="lv-LV"/>
        </w:rPr>
        <w:t xml:space="preserve">Jebkādas papildu vienošanās pie Līguma, kā arī jebkādi grozījumi vai papildinājumi ir spēkā tikai tad, ja tie noformēti </w:t>
      </w:r>
      <w:proofErr w:type="spellStart"/>
      <w:r w:rsidRPr="002D5570">
        <w:rPr>
          <w:rFonts w:ascii="Arial" w:hAnsi="Arial" w:cs="Arial"/>
          <w:sz w:val="22"/>
          <w:szCs w:val="22"/>
          <w:lang w:eastAsia="lv-LV"/>
        </w:rPr>
        <w:t>rakstveidā</w:t>
      </w:r>
      <w:proofErr w:type="spellEnd"/>
      <w:r w:rsidRPr="002D5570">
        <w:rPr>
          <w:rFonts w:ascii="Arial" w:hAnsi="Arial" w:cs="Arial"/>
          <w:sz w:val="22"/>
          <w:szCs w:val="22"/>
          <w:lang w:eastAsia="lv-LV"/>
        </w:rPr>
        <w:t xml:space="preserve"> un tos parakstījušas abas Puses, izņemot, ja Līgumā noteikts savādāk.</w:t>
      </w:r>
      <w:r w:rsidRPr="002D5570">
        <w:rPr>
          <w:rFonts w:ascii="Arial" w:hAnsi="Arial" w:cs="Arial"/>
          <w:sz w:val="22"/>
          <w:szCs w:val="22"/>
        </w:rPr>
        <w:t xml:space="preserve"> </w:t>
      </w:r>
      <w:r w:rsidR="00A57874" w:rsidRPr="002D5570">
        <w:rPr>
          <w:rFonts w:ascii="Arial" w:hAnsi="Arial" w:cs="Arial"/>
          <w:sz w:val="22"/>
          <w:szCs w:val="22"/>
        </w:rPr>
        <w:t>Līgumu var grozīt ar Iznomātāja vienpusēju paziņojumu Līgumā noteiktajos gadījumos un kārtībā.</w:t>
      </w:r>
    </w:p>
    <w:p w14:paraId="462661D8" w14:textId="77777777" w:rsidR="002D5570" w:rsidRPr="002D5570" w:rsidRDefault="00150709"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lang w:bidi="lo-LA"/>
        </w:rPr>
        <w:t>Strīdus Puses risina savstarpējo pārrunu ceļā. Ja vienošanās netiek panākta, tad strīds tiek risināts tiesā Latvijas Republikas normatīvajos aktos noteiktajā kārtībā.</w:t>
      </w:r>
    </w:p>
    <w:p w14:paraId="3F3B8463" w14:textId="77777777" w:rsidR="002D5570" w:rsidRPr="002D5570" w:rsidRDefault="00150709"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529F79DB" w14:textId="77777777" w:rsidR="002D5570" w:rsidRPr="002D5570" w:rsidRDefault="00E63584"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 xml:space="preserve">Puses apņemas veikt visus nepieciešamos pasākumus, lai novērstu </w:t>
      </w:r>
      <w:proofErr w:type="spellStart"/>
      <w:r w:rsidRPr="002D5570">
        <w:rPr>
          <w:rFonts w:ascii="Arial" w:hAnsi="Arial" w:cs="Arial"/>
          <w:sz w:val="22"/>
          <w:szCs w:val="22"/>
        </w:rPr>
        <w:t>koruptīvas</w:t>
      </w:r>
      <w:proofErr w:type="spellEnd"/>
      <w:r w:rsidRPr="002D5570">
        <w:rPr>
          <w:rFonts w:ascii="Arial" w:hAnsi="Arial" w:cs="Arial"/>
          <w:sz w:val="22"/>
          <w:szCs w:val="22"/>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2D5570">
        <w:rPr>
          <w:rFonts w:ascii="Arial" w:hAnsi="Arial" w:cs="Arial"/>
          <w:sz w:val="22"/>
          <w:szCs w:val="22"/>
        </w:rPr>
        <w:t>koruptīvajām</w:t>
      </w:r>
      <w:proofErr w:type="spellEnd"/>
      <w:r w:rsidRPr="002D5570">
        <w:rPr>
          <w:rFonts w:ascii="Arial" w:hAnsi="Arial" w:cs="Arial"/>
          <w:sz w:val="22"/>
          <w:szCs w:val="22"/>
        </w:rPr>
        <w:t xml:space="preserve"> darbībām vai par iespējamiem pārkāpumiem, rakstot uz </w:t>
      </w:r>
      <w:r w:rsidR="00BF59BE" w:rsidRPr="002D5570">
        <w:rPr>
          <w:rFonts w:ascii="Arial" w:hAnsi="Arial" w:cs="Arial"/>
          <w:sz w:val="22"/>
          <w:szCs w:val="22"/>
        </w:rPr>
        <w:t>Līguma 1</w:t>
      </w:r>
      <w:r w:rsidR="0038037F" w:rsidRPr="002D5570">
        <w:rPr>
          <w:rFonts w:ascii="Arial" w:hAnsi="Arial" w:cs="Arial"/>
          <w:sz w:val="22"/>
          <w:szCs w:val="22"/>
        </w:rPr>
        <w:t>0</w:t>
      </w:r>
      <w:r w:rsidR="00BF59BE" w:rsidRPr="002D5570">
        <w:rPr>
          <w:rFonts w:ascii="Arial" w:hAnsi="Arial" w:cs="Arial"/>
          <w:sz w:val="22"/>
          <w:szCs w:val="22"/>
        </w:rPr>
        <w:t xml:space="preserve">.nodaļā </w:t>
      </w:r>
      <w:r w:rsidRPr="002D5570">
        <w:rPr>
          <w:rFonts w:ascii="Arial" w:hAnsi="Arial" w:cs="Arial"/>
          <w:sz w:val="22"/>
          <w:szCs w:val="22"/>
        </w:rPr>
        <w:t xml:space="preserve"> norādīto e-pasta adresi.</w:t>
      </w:r>
    </w:p>
    <w:p w14:paraId="4B575C01" w14:textId="77777777" w:rsidR="002D5570" w:rsidRPr="002D5570" w:rsidRDefault="00F25B89"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Kādam no Līguma noteikumiem zaudējot spēku normatīvo aktu grozījumu gadījumā, Līgums nezaudē spēku tā pārejos punktos un šajā gadījumā Pušu pienākums ir piemērot Līgumu atbilstoši spēkā esošajiem normatīvajiem aktiem.</w:t>
      </w:r>
    </w:p>
    <w:p w14:paraId="5FA3638E" w14:textId="499DF1F0" w:rsidR="004E3D7B" w:rsidRPr="002D5570" w:rsidRDefault="004E3D7B" w:rsidP="002D5570">
      <w:pPr>
        <w:pStyle w:val="Pamatteksts"/>
        <w:numPr>
          <w:ilvl w:val="1"/>
          <w:numId w:val="22"/>
        </w:numPr>
        <w:tabs>
          <w:tab w:val="left" w:pos="284"/>
        </w:tabs>
        <w:suppressAutoHyphens w:val="0"/>
        <w:autoSpaceDN/>
        <w:ind w:left="284" w:hanging="426"/>
        <w:rPr>
          <w:rFonts w:ascii="Arial" w:hAnsi="Arial" w:cs="Arial"/>
          <w:sz w:val="22"/>
          <w:szCs w:val="22"/>
        </w:rPr>
      </w:pPr>
      <w:r w:rsidRPr="002D5570">
        <w:rPr>
          <w:rFonts w:ascii="Arial" w:hAnsi="Arial" w:cs="Arial"/>
          <w:sz w:val="22"/>
          <w:szCs w:val="22"/>
        </w:rPr>
        <w:t>Ciktāl Līgumā nav norādīts savādāk, visi paziņojumi starp Pusēm Līguma sakarā tiek uzskatīti par saņemtiem, ja tie (i) nodoti adresātam pret parakstu, (ii) nosūtīti pa pastu ierakstītā vēstulē uz Līguma 1</w:t>
      </w:r>
      <w:r w:rsidR="007D5A95" w:rsidRPr="002D5570">
        <w:rPr>
          <w:rFonts w:ascii="Arial" w:hAnsi="Arial" w:cs="Arial"/>
          <w:sz w:val="22"/>
          <w:szCs w:val="22"/>
        </w:rPr>
        <w:t>0</w:t>
      </w:r>
      <w:r w:rsidRPr="002D5570">
        <w:rPr>
          <w:rFonts w:ascii="Arial" w:hAnsi="Arial" w:cs="Arial"/>
          <w:sz w:val="22"/>
          <w:szCs w:val="22"/>
        </w:rPr>
        <w:t>.punktā norādītajām Pušu adresēm un šajā gadījumā tiks uzskatīti par saņemtiem 5.piektajā darba dienā no nodošanas pasta iestādē nosūtīšanai, vai (iii) nosūtīti ar e-pasta starpniecību uz Līguma 1</w:t>
      </w:r>
      <w:r w:rsidR="007D5A95" w:rsidRPr="002D5570">
        <w:rPr>
          <w:rFonts w:ascii="Arial" w:hAnsi="Arial" w:cs="Arial"/>
          <w:sz w:val="22"/>
          <w:szCs w:val="22"/>
        </w:rPr>
        <w:t>0</w:t>
      </w:r>
      <w:r w:rsidRPr="002D5570">
        <w:rPr>
          <w:rFonts w:ascii="Arial" w:hAnsi="Arial" w:cs="Arial"/>
          <w:sz w:val="22"/>
          <w:szCs w:val="22"/>
        </w:rPr>
        <w:t>.punktā norādītajām Pušu e-pasta adresēm, un šajā gadījumā tiks uzskatīti par saņemtiem nākamajā darba dienā pēc nosūtīšanas.</w:t>
      </w:r>
    </w:p>
    <w:p w14:paraId="5560CBA4" w14:textId="77777777" w:rsidR="00A714EC" w:rsidRPr="00DD482D" w:rsidRDefault="00A714EC" w:rsidP="002D5570">
      <w:pPr>
        <w:pStyle w:val="Sarakstarindkopa"/>
        <w:numPr>
          <w:ilvl w:val="1"/>
          <w:numId w:val="22"/>
        </w:numPr>
        <w:suppressAutoHyphens w:val="0"/>
        <w:autoSpaceDN/>
        <w:spacing w:after="0" w:line="240" w:lineRule="auto"/>
        <w:ind w:left="284" w:hanging="568"/>
        <w:jc w:val="both"/>
        <w:rPr>
          <w:rFonts w:ascii="Arial" w:hAnsi="Arial" w:cs="Arial"/>
        </w:rPr>
      </w:pPr>
      <w:r w:rsidRPr="002D5570">
        <w:rPr>
          <w:rFonts w:ascii="Arial" w:hAnsi="Arial" w:cs="Arial"/>
        </w:rPr>
        <w:t>Līgums parakstīts ar drošu elektronisko parakstu, kas satur laika zīmogu. Līgums ir saistošs no tā abpusējas parakstīšanas brīža. Līguma abpusējas parakstīšanas datums ir pēdējā parakstītāja pievienotā laika</w:t>
      </w:r>
      <w:r w:rsidRPr="00DD482D">
        <w:rPr>
          <w:rFonts w:ascii="Arial" w:hAnsi="Arial" w:cs="Arial"/>
        </w:rPr>
        <w:t xml:space="preserve"> zīmoga datums un laiks.</w:t>
      </w:r>
    </w:p>
    <w:p w14:paraId="632C32A3" w14:textId="42277C89" w:rsidR="00684DFD" w:rsidRPr="00C8370F" w:rsidRDefault="00E63584" w:rsidP="00A714EC">
      <w:pPr>
        <w:pStyle w:val="Sarakstarindkopa"/>
        <w:numPr>
          <w:ilvl w:val="1"/>
          <w:numId w:val="22"/>
        </w:numPr>
        <w:tabs>
          <w:tab w:val="left" w:pos="426"/>
        </w:tabs>
        <w:spacing w:after="0" w:line="240" w:lineRule="auto"/>
        <w:ind w:left="284" w:hanging="426"/>
        <w:jc w:val="both"/>
        <w:rPr>
          <w:rFonts w:ascii="Arial" w:hAnsi="Arial" w:cs="Arial"/>
        </w:rPr>
      </w:pPr>
      <w:r w:rsidRPr="00C8370F">
        <w:rPr>
          <w:rFonts w:ascii="Arial" w:hAnsi="Arial" w:cs="Arial"/>
        </w:rPr>
        <w:t>Līguma parakstīšanas brīdī tam ir sekojoši pielikumi, kas ir Līguma neatņemama sastāvdaļa:</w:t>
      </w:r>
    </w:p>
    <w:p w14:paraId="1E00268B" w14:textId="1D947031" w:rsidR="00BC75E7" w:rsidRPr="00C8370F" w:rsidRDefault="00E63584" w:rsidP="00A714EC">
      <w:pPr>
        <w:pStyle w:val="Sarakstarindkopa"/>
        <w:numPr>
          <w:ilvl w:val="2"/>
          <w:numId w:val="22"/>
        </w:numPr>
        <w:tabs>
          <w:tab w:val="left" w:pos="567"/>
        </w:tabs>
        <w:spacing w:after="0" w:line="240" w:lineRule="auto"/>
        <w:ind w:left="-142" w:firstLine="0"/>
        <w:rPr>
          <w:rFonts w:ascii="Arial" w:hAnsi="Arial" w:cs="Arial"/>
        </w:rPr>
      </w:pPr>
      <w:r w:rsidRPr="00C8370F">
        <w:rPr>
          <w:rFonts w:ascii="Arial" w:hAnsi="Arial" w:cs="Arial"/>
        </w:rPr>
        <w:t xml:space="preserve">Pielikums Nr. 1 </w:t>
      </w:r>
      <w:r w:rsidR="002F01E8" w:rsidRPr="00C8370F">
        <w:rPr>
          <w:rFonts w:ascii="Arial" w:hAnsi="Arial" w:cs="Arial"/>
        </w:rPr>
        <w:t xml:space="preserve">Īpašuma </w:t>
      </w:r>
      <w:r w:rsidRPr="00C8370F">
        <w:rPr>
          <w:rFonts w:ascii="Arial" w:hAnsi="Arial" w:cs="Arial"/>
        </w:rPr>
        <w:t>plāns uz 1 lapas</w:t>
      </w:r>
      <w:r w:rsidR="00BC75E7" w:rsidRPr="00C8370F">
        <w:rPr>
          <w:rFonts w:ascii="Arial" w:hAnsi="Arial" w:cs="Arial"/>
        </w:rPr>
        <w:t>;</w:t>
      </w:r>
    </w:p>
    <w:p w14:paraId="60116C36" w14:textId="2F46702A" w:rsidR="00B85B6E" w:rsidRDefault="00BC75E7" w:rsidP="00B85B6E">
      <w:pPr>
        <w:pStyle w:val="Sarakstarindkopa"/>
        <w:numPr>
          <w:ilvl w:val="2"/>
          <w:numId w:val="22"/>
        </w:numPr>
        <w:tabs>
          <w:tab w:val="left" w:pos="567"/>
        </w:tabs>
        <w:spacing w:after="0" w:line="240" w:lineRule="auto"/>
        <w:ind w:left="-142" w:firstLine="0"/>
        <w:rPr>
          <w:rFonts w:ascii="Arial" w:hAnsi="Arial" w:cs="Arial"/>
        </w:rPr>
      </w:pPr>
      <w:r w:rsidRPr="00C8370F">
        <w:rPr>
          <w:rFonts w:ascii="Arial" w:hAnsi="Arial" w:cs="Arial"/>
        </w:rPr>
        <w:t xml:space="preserve">Pielikums Nr. 2 </w:t>
      </w:r>
      <w:r w:rsidR="00267222" w:rsidRPr="00C8370F">
        <w:rPr>
          <w:rFonts w:ascii="Arial" w:hAnsi="Arial" w:cs="Arial"/>
        </w:rPr>
        <w:t>Ī</w:t>
      </w:r>
      <w:r w:rsidR="005172A5" w:rsidRPr="00C8370F">
        <w:rPr>
          <w:rFonts w:ascii="Arial" w:hAnsi="Arial" w:cs="Arial"/>
        </w:rPr>
        <w:t>pašuma</w:t>
      </w:r>
      <w:r w:rsidRPr="00C8370F">
        <w:rPr>
          <w:rFonts w:ascii="Arial" w:hAnsi="Arial" w:cs="Arial"/>
        </w:rPr>
        <w:t xml:space="preserve"> nodošanas - pieņemšanas akts uz 1 lapas.</w:t>
      </w:r>
    </w:p>
    <w:p w14:paraId="23BB327B" w14:textId="77777777" w:rsidR="006242C6" w:rsidRPr="00FA2A5E" w:rsidRDefault="006242C6" w:rsidP="00FA2A5E">
      <w:pPr>
        <w:tabs>
          <w:tab w:val="left" w:pos="567"/>
        </w:tabs>
        <w:spacing w:after="0" w:line="240" w:lineRule="auto"/>
        <w:rPr>
          <w:rFonts w:ascii="Arial" w:hAnsi="Arial" w:cs="Arial"/>
        </w:rPr>
      </w:pPr>
    </w:p>
    <w:p w14:paraId="17714450" w14:textId="04EBBDF9" w:rsidR="00B85B6E" w:rsidRPr="00B85B6E" w:rsidRDefault="00B85B6E" w:rsidP="00B85B6E">
      <w:pPr>
        <w:pStyle w:val="Sarakstarindkopa"/>
        <w:numPr>
          <w:ilvl w:val="0"/>
          <w:numId w:val="22"/>
        </w:numPr>
        <w:tabs>
          <w:tab w:val="left" w:pos="709"/>
        </w:tabs>
        <w:suppressAutoHyphens w:val="0"/>
        <w:autoSpaceDN/>
        <w:spacing w:after="0" w:line="240" w:lineRule="auto"/>
        <w:jc w:val="center"/>
        <w:rPr>
          <w:rFonts w:ascii="Arial" w:hAnsi="Arial" w:cs="Arial"/>
          <w:b/>
        </w:rPr>
      </w:pPr>
      <w:r w:rsidRPr="00B85B6E">
        <w:rPr>
          <w:rFonts w:ascii="Arial" w:hAnsi="Arial" w:cs="Arial"/>
          <w:b/>
        </w:rPr>
        <w:t>Pušu paraksti: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B85B6E" w:rsidRPr="00DD482D" w14:paraId="184114E2" w14:textId="77777777" w:rsidTr="00F342E2">
        <w:tc>
          <w:tcPr>
            <w:tcW w:w="4807" w:type="dxa"/>
            <w:tcBorders>
              <w:top w:val="nil"/>
              <w:left w:val="nil"/>
              <w:bottom w:val="nil"/>
              <w:right w:val="nil"/>
            </w:tcBorders>
          </w:tcPr>
          <w:p w14:paraId="6F566BBB" w14:textId="77777777" w:rsidR="00B85B6E" w:rsidRPr="00B85B6E" w:rsidRDefault="00B85B6E" w:rsidP="00B85B6E">
            <w:pPr>
              <w:tabs>
                <w:tab w:val="left" w:pos="709"/>
              </w:tabs>
              <w:spacing w:after="0" w:line="240" w:lineRule="auto"/>
              <w:jc w:val="both"/>
              <w:rPr>
                <w:rFonts w:ascii="Arial" w:hAnsi="Arial" w:cs="Arial"/>
                <w:b/>
                <w:u w:val="single"/>
                <w:lang w:eastAsia="lv-LV"/>
              </w:rPr>
            </w:pPr>
            <w:r w:rsidRPr="00B85B6E">
              <w:rPr>
                <w:rFonts w:ascii="Arial" w:hAnsi="Arial" w:cs="Arial"/>
                <w:b/>
                <w:u w:val="single"/>
                <w:lang w:eastAsia="lv-LV"/>
              </w:rPr>
              <w:t>Iznomātājs</w:t>
            </w:r>
          </w:p>
        </w:tc>
        <w:tc>
          <w:tcPr>
            <w:tcW w:w="4808" w:type="dxa"/>
            <w:tcBorders>
              <w:top w:val="nil"/>
              <w:left w:val="nil"/>
              <w:bottom w:val="nil"/>
              <w:right w:val="nil"/>
            </w:tcBorders>
          </w:tcPr>
          <w:p w14:paraId="616FC763" w14:textId="77777777" w:rsidR="00B85B6E" w:rsidRPr="00B85B6E" w:rsidRDefault="00B85B6E" w:rsidP="00B85B6E">
            <w:pPr>
              <w:tabs>
                <w:tab w:val="left" w:pos="709"/>
              </w:tabs>
              <w:spacing w:after="0" w:line="240" w:lineRule="auto"/>
              <w:jc w:val="both"/>
              <w:rPr>
                <w:rFonts w:ascii="Arial" w:hAnsi="Arial" w:cs="Arial"/>
                <w:b/>
                <w:u w:val="single"/>
                <w:lang w:eastAsia="lv-LV"/>
              </w:rPr>
            </w:pPr>
            <w:r w:rsidRPr="00B85B6E">
              <w:rPr>
                <w:rFonts w:ascii="Arial" w:hAnsi="Arial" w:cs="Arial"/>
                <w:b/>
                <w:u w:val="single"/>
                <w:lang w:eastAsia="lv-LV"/>
              </w:rPr>
              <w:t>Nomnieks</w:t>
            </w:r>
          </w:p>
        </w:tc>
      </w:tr>
      <w:tr w:rsidR="00B85B6E" w:rsidRPr="00DD482D" w14:paraId="6BC2C4EF" w14:textId="77777777" w:rsidTr="00F342E2">
        <w:tc>
          <w:tcPr>
            <w:tcW w:w="4807" w:type="dxa"/>
            <w:tcBorders>
              <w:top w:val="nil"/>
              <w:left w:val="nil"/>
              <w:bottom w:val="nil"/>
              <w:right w:val="nil"/>
            </w:tcBorders>
          </w:tcPr>
          <w:p w14:paraId="13CAD581" w14:textId="77777777" w:rsidR="00B85B6E" w:rsidRPr="00B85B6E" w:rsidRDefault="00B85B6E" w:rsidP="00B85B6E">
            <w:pPr>
              <w:tabs>
                <w:tab w:val="left" w:pos="4395"/>
              </w:tabs>
              <w:spacing w:after="0" w:line="240" w:lineRule="auto"/>
              <w:jc w:val="both"/>
              <w:rPr>
                <w:rFonts w:ascii="Arial" w:hAnsi="Arial" w:cs="Arial"/>
                <w:b/>
              </w:rPr>
            </w:pPr>
            <w:r w:rsidRPr="00B85B6E">
              <w:rPr>
                <w:rFonts w:ascii="Arial" w:hAnsi="Arial" w:cs="Arial"/>
                <w:b/>
              </w:rPr>
              <w:t>SIA “Rīgas meži”</w:t>
            </w:r>
          </w:p>
          <w:p w14:paraId="676D8091" w14:textId="77777777" w:rsidR="00B85B6E" w:rsidRPr="00B85B6E" w:rsidRDefault="00B85B6E" w:rsidP="00B85B6E">
            <w:pPr>
              <w:tabs>
                <w:tab w:val="left" w:pos="4395"/>
              </w:tabs>
              <w:spacing w:after="0" w:line="240" w:lineRule="auto"/>
              <w:jc w:val="both"/>
              <w:rPr>
                <w:rFonts w:ascii="Arial" w:hAnsi="Arial" w:cs="Arial"/>
              </w:rPr>
            </w:pPr>
            <w:r w:rsidRPr="00B85B6E">
              <w:rPr>
                <w:rFonts w:ascii="Arial" w:hAnsi="Arial" w:cs="Arial"/>
              </w:rPr>
              <w:t>Reģistrācijas Nr.40003982628</w:t>
            </w:r>
          </w:p>
          <w:p w14:paraId="6EEA182F" w14:textId="77777777" w:rsidR="00B85B6E" w:rsidRPr="00B85B6E" w:rsidRDefault="00B85B6E" w:rsidP="00B85B6E">
            <w:pPr>
              <w:tabs>
                <w:tab w:val="left" w:pos="4395"/>
              </w:tabs>
              <w:spacing w:after="0" w:line="240" w:lineRule="auto"/>
              <w:jc w:val="both"/>
              <w:rPr>
                <w:rFonts w:ascii="Arial" w:hAnsi="Arial" w:cs="Arial"/>
              </w:rPr>
            </w:pPr>
            <w:r w:rsidRPr="00B85B6E">
              <w:rPr>
                <w:rFonts w:ascii="Arial" w:hAnsi="Arial" w:cs="Arial"/>
              </w:rPr>
              <w:t xml:space="preserve">Juridiskā adrese: Ojāra Vācieša iela 6, </w:t>
            </w:r>
          </w:p>
          <w:p w14:paraId="25AEB74A" w14:textId="77777777" w:rsidR="00B85B6E" w:rsidRPr="00B85B6E" w:rsidRDefault="00B85B6E" w:rsidP="00B85B6E">
            <w:pPr>
              <w:tabs>
                <w:tab w:val="left" w:pos="4395"/>
              </w:tabs>
              <w:spacing w:after="0" w:line="240" w:lineRule="auto"/>
              <w:jc w:val="both"/>
              <w:rPr>
                <w:rFonts w:ascii="Arial" w:hAnsi="Arial" w:cs="Arial"/>
              </w:rPr>
            </w:pPr>
            <w:r w:rsidRPr="00B85B6E">
              <w:rPr>
                <w:rFonts w:ascii="Arial" w:hAnsi="Arial" w:cs="Arial"/>
              </w:rPr>
              <w:t>k-1, LV-1004, Rīga</w:t>
            </w:r>
          </w:p>
          <w:p w14:paraId="3ABA613C" w14:textId="77777777" w:rsidR="00B85B6E" w:rsidRPr="00B85B6E" w:rsidRDefault="00B85B6E" w:rsidP="00B85B6E">
            <w:pPr>
              <w:tabs>
                <w:tab w:val="left" w:pos="4395"/>
              </w:tabs>
              <w:spacing w:after="0" w:line="240" w:lineRule="auto"/>
              <w:jc w:val="both"/>
              <w:rPr>
                <w:rFonts w:ascii="Arial" w:hAnsi="Arial" w:cs="Arial"/>
              </w:rPr>
            </w:pPr>
            <w:r w:rsidRPr="00B85B6E">
              <w:rPr>
                <w:rFonts w:ascii="Arial" w:hAnsi="Arial" w:cs="Arial"/>
              </w:rPr>
              <w:t xml:space="preserve">e-pasts: </w:t>
            </w:r>
            <w:hyperlink r:id="rId8" w:history="1">
              <w:r w:rsidRPr="00B85B6E">
                <w:rPr>
                  <w:rStyle w:val="Hipersaite"/>
                  <w:rFonts w:ascii="Arial" w:hAnsi="Arial" w:cs="Arial"/>
                </w:rPr>
                <w:t>rigasmezi@rigasmezi.lv</w:t>
              </w:r>
            </w:hyperlink>
            <w:r w:rsidRPr="00B85B6E">
              <w:rPr>
                <w:rFonts w:ascii="Arial" w:hAnsi="Arial" w:cs="Arial"/>
              </w:rPr>
              <w:t xml:space="preserve"> </w:t>
            </w:r>
          </w:p>
          <w:p w14:paraId="1B30FBFD" w14:textId="77777777" w:rsidR="00B85B6E" w:rsidRPr="00B85B6E" w:rsidRDefault="00B85B6E" w:rsidP="00B85B6E">
            <w:pPr>
              <w:spacing w:after="0" w:line="240" w:lineRule="auto"/>
              <w:jc w:val="both"/>
              <w:rPr>
                <w:rFonts w:ascii="Arial" w:hAnsi="Arial" w:cs="Arial"/>
              </w:rPr>
            </w:pPr>
            <w:r w:rsidRPr="00B85B6E">
              <w:rPr>
                <w:rFonts w:ascii="Arial" w:hAnsi="Arial" w:cs="Arial"/>
              </w:rPr>
              <w:t>Banka: AS “Citadele banka”</w:t>
            </w:r>
          </w:p>
          <w:p w14:paraId="413FCD6F" w14:textId="77777777" w:rsidR="00B85B6E" w:rsidRPr="00B85B6E" w:rsidRDefault="00B85B6E" w:rsidP="00B85B6E">
            <w:pPr>
              <w:spacing w:after="0" w:line="240" w:lineRule="auto"/>
              <w:rPr>
                <w:rFonts w:ascii="Arial" w:hAnsi="Arial" w:cs="Arial"/>
              </w:rPr>
            </w:pPr>
            <w:r w:rsidRPr="00B85B6E">
              <w:rPr>
                <w:rFonts w:ascii="Arial" w:hAnsi="Arial" w:cs="Arial"/>
              </w:rPr>
              <w:t>Konta Nr.: LV15PARX</w:t>
            </w:r>
            <w:smartTag w:uri="schemas-tilde-lv/tildestengine" w:element="phone">
              <w:smartTagPr>
                <w:attr w:name="phone_prefix" w:val="000550"/>
                <w:attr w:name="phone_number" w:val="8860001"/>
              </w:smartTagPr>
              <w:r w:rsidRPr="00B85B6E">
                <w:rPr>
                  <w:rFonts w:ascii="Arial" w:hAnsi="Arial" w:cs="Arial"/>
                </w:rPr>
                <w:t>0005508860001</w:t>
              </w:r>
            </w:smartTag>
          </w:p>
          <w:p w14:paraId="47B901D3" w14:textId="77777777" w:rsidR="00B85B6E" w:rsidRPr="00B85B6E" w:rsidRDefault="00B85B6E" w:rsidP="00B85B6E">
            <w:pPr>
              <w:spacing w:after="0" w:line="240" w:lineRule="auto"/>
              <w:rPr>
                <w:rFonts w:ascii="Arial" w:hAnsi="Arial" w:cs="Arial"/>
              </w:rPr>
            </w:pPr>
          </w:p>
          <w:p w14:paraId="1F87E813" w14:textId="77777777" w:rsidR="00B85B6E" w:rsidRPr="00B85B6E" w:rsidRDefault="00B85B6E" w:rsidP="00B85B6E">
            <w:pPr>
              <w:pBdr>
                <w:bottom w:val="single" w:sz="12" w:space="1" w:color="auto"/>
              </w:pBdr>
              <w:spacing w:after="0" w:line="240" w:lineRule="auto"/>
              <w:rPr>
                <w:rFonts w:ascii="Arial" w:hAnsi="Arial" w:cs="Arial"/>
              </w:rPr>
            </w:pPr>
          </w:p>
          <w:p w14:paraId="3BDEF45F" w14:textId="77777777" w:rsidR="00B85B6E" w:rsidRPr="00B85B6E" w:rsidRDefault="00B85B6E" w:rsidP="00B85B6E">
            <w:pPr>
              <w:spacing w:after="0" w:line="240" w:lineRule="auto"/>
              <w:rPr>
                <w:rFonts w:ascii="Arial" w:hAnsi="Arial" w:cs="Arial"/>
              </w:rPr>
            </w:pPr>
            <w:r w:rsidRPr="00B85B6E">
              <w:rPr>
                <w:rFonts w:ascii="Arial" w:hAnsi="Arial" w:cs="Arial"/>
              </w:rPr>
              <w:t xml:space="preserve">Valdes priekšsēdētāja </w:t>
            </w:r>
            <w:r w:rsidRPr="00B85B6E">
              <w:rPr>
                <w:rFonts w:ascii="Arial" w:hAnsi="Arial" w:cs="Arial"/>
                <w:b/>
                <w:bCs/>
              </w:rPr>
              <w:t>Anita Skudra</w:t>
            </w:r>
          </w:p>
        </w:tc>
        <w:tc>
          <w:tcPr>
            <w:tcW w:w="4808" w:type="dxa"/>
            <w:tcBorders>
              <w:top w:val="nil"/>
              <w:left w:val="nil"/>
              <w:bottom w:val="nil"/>
              <w:right w:val="nil"/>
            </w:tcBorders>
          </w:tcPr>
          <w:p w14:paraId="7351C7AF" w14:textId="77777777" w:rsidR="00B85B6E" w:rsidRPr="00B85B6E" w:rsidRDefault="00B85B6E" w:rsidP="00705A21">
            <w:pPr>
              <w:shd w:val="clear" w:color="auto" w:fill="D9D9D9" w:themeFill="background1" w:themeFillShade="D9"/>
              <w:spacing w:after="0" w:line="240" w:lineRule="auto"/>
              <w:jc w:val="both"/>
              <w:rPr>
                <w:rFonts w:ascii="Arial" w:hAnsi="Arial" w:cs="Arial"/>
                <w:b/>
                <w:bCs/>
              </w:rPr>
            </w:pPr>
            <w:r w:rsidRPr="00B85B6E">
              <w:rPr>
                <w:rFonts w:ascii="Arial" w:hAnsi="Arial" w:cs="Arial"/>
                <w:b/>
                <w:bCs/>
              </w:rPr>
              <w:t>______________</w:t>
            </w:r>
          </w:p>
          <w:p w14:paraId="23668959"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Reģistrācijas Nr.: </w:t>
            </w:r>
            <w:r w:rsidRPr="00705A21">
              <w:rPr>
                <w:rFonts w:ascii="Arial" w:hAnsi="Arial" w:cs="Arial"/>
                <w:bCs/>
                <w:shd w:val="clear" w:color="auto" w:fill="D9D9D9" w:themeFill="background1" w:themeFillShade="D9"/>
              </w:rPr>
              <w:t>______________</w:t>
            </w:r>
          </w:p>
          <w:p w14:paraId="2FAFF014" w14:textId="7AD3DD62" w:rsidR="00B85B6E" w:rsidRPr="00B85B6E" w:rsidRDefault="00B85B6E" w:rsidP="00B85B6E">
            <w:pPr>
              <w:spacing w:after="0" w:line="240" w:lineRule="auto"/>
              <w:jc w:val="both"/>
              <w:rPr>
                <w:rFonts w:ascii="Arial" w:hAnsi="Arial" w:cs="Arial"/>
              </w:rPr>
            </w:pPr>
            <w:r w:rsidRPr="00B85B6E">
              <w:rPr>
                <w:rFonts w:ascii="Arial" w:hAnsi="Arial" w:cs="Arial"/>
              </w:rPr>
              <w:t xml:space="preserve">Juridiskā adrese: </w:t>
            </w:r>
            <w:r w:rsidRPr="00705A21">
              <w:rPr>
                <w:rFonts w:ascii="Arial" w:hAnsi="Arial" w:cs="Arial"/>
                <w:bCs/>
                <w:shd w:val="clear" w:color="auto" w:fill="D9D9D9" w:themeFill="background1" w:themeFillShade="D9"/>
              </w:rPr>
              <w:t>______________</w:t>
            </w:r>
          </w:p>
          <w:p w14:paraId="0B99F374" w14:textId="77777777" w:rsidR="00B85B6E" w:rsidRPr="00B85B6E" w:rsidRDefault="00B85B6E" w:rsidP="00B85B6E">
            <w:pPr>
              <w:spacing w:after="0" w:line="240" w:lineRule="auto"/>
              <w:jc w:val="both"/>
              <w:rPr>
                <w:rFonts w:ascii="Arial" w:hAnsi="Arial" w:cs="Arial"/>
              </w:rPr>
            </w:pPr>
          </w:p>
          <w:p w14:paraId="2C1D67DB"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e-pasts: </w:t>
            </w:r>
            <w:r w:rsidRPr="00705A21">
              <w:rPr>
                <w:rFonts w:ascii="Arial" w:hAnsi="Arial" w:cs="Arial"/>
                <w:bCs/>
                <w:shd w:val="clear" w:color="auto" w:fill="D9D9D9" w:themeFill="background1" w:themeFillShade="D9"/>
              </w:rPr>
              <w:t>______________</w:t>
            </w:r>
          </w:p>
          <w:p w14:paraId="7F2617AB"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Banka: </w:t>
            </w:r>
            <w:r w:rsidRPr="00705A21">
              <w:rPr>
                <w:rFonts w:ascii="Arial" w:hAnsi="Arial" w:cs="Arial"/>
                <w:bCs/>
                <w:shd w:val="clear" w:color="auto" w:fill="D9D9D9" w:themeFill="background1" w:themeFillShade="D9"/>
              </w:rPr>
              <w:t>______________</w:t>
            </w:r>
          </w:p>
          <w:p w14:paraId="7366F686"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Konta Nr.: </w:t>
            </w:r>
            <w:r w:rsidRPr="00705A21">
              <w:rPr>
                <w:rFonts w:ascii="Arial" w:hAnsi="Arial" w:cs="Arial"/>
                <w:bCs/>
                <w:shd w:val="clear" w:color="auto" w:fill="D9D9D9" w:themeFill="background1" w:themeFillShade="D9"/>
              </w:rPr>
              <w:t>______________</w:t>
            </w:r>
          </w:p>
          <w:p w14:paraId="500C792D" w14:textId="77777777" w:rsidR="00B85B6E" w:rsidRPr="00B85B6E" w:rsidRDefault="00B85B6E" w:rsidP="00B85B6E">
            <w:pPr>
              <w:spacing w:after="0" w:line="240" w:lineRule="auto"/>
              <w:rPr>
                <w:rFonts w:ascii="Arial" w:hAnsi="Arial" w:cs="Arial"/>
              </w:rPr>
            </w:pPr>
          </w:p>
          <w:p w14:paraId="09918EFD" w14:textId="77777777" w:rsidR="00B85B6E" w:rsidRPr="00B85B6E" w:rsidRDefault="00B85B6E" w:rsidP="00B85B6E">
            <w:pPr>
              <w:pBdr>
                <w:bottom w:val="single" w:sz="12" w:space="1" w:color="auto"/>
              </w:pBdr>
              <w:spacing w:after="0" w:line="240" w:lineRule="auto"/>
              <w:rPr>
                <w:rFonts w:ascii="Arial" w:hAnsi="Arial" w:cs="Arial"/>
              </w:rPr>
            </w:pPr>
          </w:p>
          <w:p w14:paraId="30273902" w14:textId="77777777" w:rsidR="00B85B6E" w:rsidRPr="00B85B6E" w:rsidRDefault="00B85B6E" w:rsidP="00B85B6E">
            <w:pPr>
              <w:spacing w:after="0" w:line="240" w:lineRule="auto"/>
              <w:jc w:val="both"/>
              <w:rPr>
                <w:rFonts w:ascii="Arial" w:hAnsi="Arial" w:cs="Arial"/>
              </w:rPr>
            </w:pPr>
            <w:r w:rsidRPr="00B85B6E">
              <w:rPr>
                <w:rFonts w:ascii="Arial" w:hAnsi="Arial" w:cs="Arial"/>
              </w:rPr>
              <w:t xml:space="preserve">Valdes loceklis </w:t>
            </w:r>
            <w:r w:rsidRPr="00705A21">
              <w:rPr>
                <w:rFonts w:ascii="Arial" w:hAnsi="Arial" w:cs="Arial"/>
                <w:bCs/>
                <w:shd w:val="clear" w:color="auto" w:fill="D9D9D9" w:themeFill="background1" w:themeFillShade="D9"/>
              </w:rPr>
              <w:t>______________</w:t>
            </w:r>
          </w:p>
        </w:tc>
      </w:tr>
    </w:tbl>
    <w:p w14:paraId="2A0A0268" w14:textId="77777777" w:rsidR="00B85B6E" w:rsidRPr="00DD482D" w:rsidRDefault="00B85B6E" w:rsidP="00B85B6E">
      <w:pPr>
        <w:rPr>
          <w:rFonts w:ascii="Arial" w:hAnsi="Arial" w:cs="Arial"/>
        </w:rPr>
      </w:pPr>
    </w:p>
    <w:p w14:paraId="632C32A8" w14:textId="77777777" w:rsidR="00684DFD" w:rsidRPr="00C8370F" w:rsidRDefault="00684DFD" w:rsidP="000319A8">
      <w:pPr>
        <w:pStyle w:val="Sarakstarindkopa"/>
        <w:spacing w:after="0" w:line="240" w:lineRule="auto"/>
        <w:ind w:left="1224"/>
        <w:rPr>
          <w:rFonts w:ascii="Arial" w:hAnsi="Arial" w:cs="Arial"/>
        </w:rPr>
      </w:pPr>
    </w:p>
    <w:bookmarkEnd w:id="1"/>
    <w:p w14:paraId="608D768F" w14:textId="77777777" w:rsidR="002078A3" w:rsidRPr="002078A3" w:rsidRDefault="002078A3" w:rsidP="002078A3">
      <w:pPr>
        <w:pStyle w:val="Pamatteksts"/>
        <w:tabs>
          <w:tab w:val="left" w:pos="709"/>
          <w:tab w:val="left" w:pos="1134"/>
        </w:tabs>
        <w:jc w:val="center"/>
        <w:rPr>
          <w:rFonts w:ascii="Arial" w:hAnsi="Arial" w:cs="Arial"/>
          <w:sz w:val="22"/>
          <w:szCs w:val="22"/>
        </w:rPr>
      </w:pPr>
    </w:p>
    <w:p w14:paraId="59B6E141" w14:textId="6158FC37" w:rsidR="002078A3" w:rsidRPr="00C8370F" w:rsidRDefault="002078A3" w:rsidP="00FA2A5E">
      <w:pPr>
        <w:pStyle w:val="Pamatteksts"/>
        <w:tabs>
          <w:tab w:val="left" w:pos="709"/>
          <w:tab w:val="left" w:pos="1134"/>
        </w:tabs>
        <w:jc w:val="center"/>
        <w:rPr>
          <w:rFonts w:ascii="Arial" w:hAnsi="Arial" w:cs="Arial"/>
          <w:sz w:val="22"/>
          <w:szCs w:val="22"/>
        </w:rPr>
      </w:pPr>
      <w:r w:rsidRPr="002078A3">
        <w:rPr>
          <w:rFonts w:ascii="Arial" w:hAnsi="Arial" w:cs="Arial"/>
          <w:sz w:val="22"/>
          <w:szCs w:val="22"/>
          <w:lang w:val="en-US"/>
        </w:rPr>
        <w:t>ŠIS DOKUMENTS IR ELEKTRONISKI PARAKSTĪTS AR DROŠU ELEKTRONISKO PARAKSTU UN SATUR LAIKA ZĪMOGU.</w:t>
      </w:r>
    </w:p>
    <w:sectPr w:rsidR="002078A3" w:rsidRPr="00C8370F" w:rsidSect="00687F73">
      <w:headerReference w:type="default" r:id="rId9"/>
      <w:footerReference w:type="default" r:id="rId10"/>
      <w:pgSz w:w="12240" w:h="15840"/>
      <w:pgMar w:top="1440" w:right="113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423E" w14:textId="77777777" w:rsidR="00B81FCB" w:rsidRPr="008C5861" w:rsidRDefault="00B81FCB">
      <w:pPr>
        <w:spacing w:after="0" w:line="240" w:lineRule="auto"/>
      </w:pPr>
      <w:r w:rsidRPr="008C5861">
        <w:separator/>
      </w:r>
    </w:p>
  </w:endnote>
  <w:endnote w:type="continuationSeparator" w:id="0">
    <w:p w14:paraId="556F3282" w14:textId="77777777" w:rsidR="00B81FCB" w:rsidRPr="008C5861" w:rsidRDefault="00B81FCB">
      <w:pPr>
        <w:spacing w:after="0" w:line="240" w:lineRule="auto"/>
      </w:pPr>
      <w:r w:rsidRPr="008C5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Times New Roman"/>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83162"/>
      <w:docPartObj>
        <w:docPartGallery w:val="Page Numbers (Bottom of Page)"/>
        <w:docPartUnique/>
      </w:docPartObj>
    </w:sdtPr>
    <w:sdtEndPr/>
    <w:sdtContent>
      <w:p w14:paraId="6E7F28D2" w14:textId="52059FE8" w:rsidR="003B11A0" w:rsidRDefault="003B11A0">
        <w:pPr>
          <w:pStyle w:val="Kjene"/>
          <w:jc w:val="right"/>
        </w:pPr>
        <w:r w:rsidRPr="003B11A0">
          <w:rPr>
            <w:rFonts w:ascii="Arial" w:hAnsi="Arial" w:cs="Arial"/>
            <w:sz w:val="20"/>
            <w:szCs w:val="20"/>
          </w:rPr>
          <w:fldChar w:fldCharType="begin"/>
        </w:r>
        <w:r w:rsidRPr="003B11A0">
          <w:rPr>
            <w:rFonts w:ascii="Arial" w:hAnsi="Arial" w:cs="Arial"/>
            <w:sz w:val="20"/>
            <w:szCs w:val="20"/>
          </w:rPr>
          <w:instrText>PAGE   \* MERGEFORMAT</w:instrText>
        </w:r>
        <w:r w:rsidRPr="003B11A0">
          <w:rPr>
            <w:rFonts w:ascii="Arial" w:hAnsi="Arial" w:cs="Arial"/>
            <w:sz w:val="20"/>
            <w:szCs w:val="20"/>
          </w:rPr>
          <w:fldChar w:fldCharType="separate"/>
        </w:r>
        <w:r w:rsidRPr="003B11A0">
          <w:rPr>
            <w:rFonts w:ascii="Arial" w:hAnsi="Arial" w:cs="Arial"/>
            <w:sz w:val="20"/>
            <w:szCs w:val="20"/>
          </w:rPr>
          <w:t>2</w:t>
        </w:r>
        <w:r w:rsidRPr="003B11A0">
          <w:rPr>
            <w:rFonts w:ascii="Arial" w:hAnsi="Arial" w:cs="Arial"/>
            <w:sz w:val="20"/>
            <w:szCs w:val="20"/>
          </w:rPr>
          <w:fldChar w:fldCharType="end"/>
        </w:r>
      </w:p>
    </w:sdtContent>
  </w:sdt>
  <w:p w14:paraId="7FDBB154" w14:textId="77777777" w:rsidR="003B11A0" w:rsidRDefault="003B11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F375" w14:textId="77777777" w:rsidR="00B81FCB" w:rsidRPr="008C5861" w:rsidRDefault="00B81FCB">
      <w:pPr>
        <w:spacing w:after="0" w:line="240" w:lineRule="auto"/>
      </w:pPr>
      <w:r w:rsidRPr="008C5861">
        <w:rPr>
          <w:color w:val="000000"/>
        </w:rPr>
        <w:separator/>
      </w:r>
    </w:p>
  </w:footnote>
  <w:footnote w:type="continuationSeparator" w:id="0">
    <w:p w14:paraId="1E379762" w14:textId="77777777" w:rsidR="00B81FCB" w:rsidRPr="008C5861" w:rsidRDefault="00B81FCB">
      <w:pPr>
        <w:spacing w:after="0" w:line="240" w:lineRule="auto"/>
      </w:pPr>
      <w:r w:rsidRPr="008C5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97F7" w14:textId="39A00346" w:rsidR="00EC42B7" w:rsidRPr="00A75CB2" w:rsidRDefault="00A75CB2" w:rsidP="00EC42B7">
    <w:pPr>
      <w:tabs>
        <w:tab w:val="left" w:pos="0"/>
      </w:tabs>
      <w:spacing w:after="0" w:line="240" w:lineRule="auto"/>
      <w:jc w:val="right"/>
      <w:rPr>
        <w:rFonts w:ascii="Arial" w:hAnsi="Arial" w:cs="Arial"/>
        <w:bCs/>
        <w:i/>
        <w:color w:val="000000"/>
        <w:sz w:val="20"/>
        <w:szCs w:val="20"/>
      </w:rPr>
    </w:pPr>
    <w:bookmarkStart w:id="3" w:name="_Hlk92710640"/>
    <w:r w:rsidRPr="00A75CB2">
      <w:rPr>
        <w:rFonts w:ascii="Arial" w:hAnsi="Arial" w:cs="Arial"/>
        <w:bCs/>
        <w:i/>
        <w:color w:val="000000"/>
        <w:sz w:val="20"/>
        <w:szCs w:val="20"/>
      </w:rPr>
      <w:t>3</w:t>
    </w:r>
    <w:r w:rsidR="006A6B96">
      <w:rPr>
        <w:rFonts w:ascii="Arial" w:hAnsi="Arial" w:cs="Arial"/>
        <w:bCs/>
        <w:i/>
        <w:color w:val="000000"/>
        <w:sz w:val="20"/>
        <w:szCs w:val="20"/>
      </w:rPr>
      <w:t>.</w:t>
    </w:r>
    <w:r w:rsidR="00EC42B7" w:rsidRPr="00A75CB2">
      <w:rPr>
        <w:rFonts w:ascii="Arial" w:hAnsi="Arial" w:cs="Arial"/>
        <w:bCs/>
        <w:i/>
        <w:color w:val="000000"/>
        <w:sz w:val="20"/>
        <w:szCs w:val="20"/>
      </w:rPr>
      <w:t xml:space="preserve"> pielikums</w:t>
    </w:r>
  </w:p>
  <w:p w14:paraId="3A12A3D1" w14:textId="66D26C20" w:rsidR="00EC42B7" w:rsidRPr="00706A00" w:rsidRDefault="00EC42B7" w:rsidP="00EC42B7">
    <w:pPr>
      <w:tabs>
        <w:tab w:val="left" w:pos="0"/>
      </w:tabs>
      <w:spacing w:after="0" w:line="240" w:lineRule="auto"/>
      <w:jc w:val="right"/>
      <w:rPr>
        <w:rFonts w:ascii="Arial" w:hAnsi="Arial" w:cs="Arial"/>
        <w:i/>
        <w:sz w:val="20"/>
        <w:szCs w:val="20"/>
      </w:rPr>
    </w:pPr>
    <w:bookmarkStart w:id="4" w:name="_Hlk92723002"/>
    <w:bookmarkEnd w:id="3"/>
    <w:r w:rsidRPr="00A75CB2">
      <w:rPr>
        <w:rFonts w:ascii="Arial" w:hAnsi="Arial" w:cs="Arial"/>
        <w:bCs/>
        <w:i/>
        <w:color w:val="000000"/>
        <w:sz w:val="20"/>
        <w:szCs w:val="20"/>
      </w:rPr>
      <w:t>Izsoles “</w:t>
    </w:r>
    <w:r w:rsidR="00F92D0E" w:rsidRPr="00F92D0E">
      <w:rPr>
        <w:rFonts w:ascii="Arial" w:hAnsi="Arial" w:cs="Arial"/>
        <w:bCs/>
        <w:i/>
        <w:color w:val="000000"/>
        <w:sz w:val="20"/>
        <w:szCs w:val="20"/>
      </w:rPr>
      <w:t>Par nomas tiesību piešķiršanu mutiskas izsoles kārtībā uz nekustamā īpašuma Mangaļsalas ielā 1, Rīgā (kadastra Nr.01001201521), zemes vienības ar kadastra apzīmējumu 01001200759 daļu 3,8 m2 platībā</w:t>
    </w:r>
    <w:r w:rsidRPr="00A75CB2">
      <w:rPr>
        <w:rFonts w:ascii="Arial" w:hAnsi="Arial" w:cs="Arial"/>
        <w:bCs/>
        <w:i/>
        <w:color w:val="000000"/>
        <w:sz w:val="20"/>
        <w:szCs w:val="20"/>
      </w:rPr>
      <w:t>”</w:t>
    </w:r>
    <w:r w:rsidRPr="00706A00">
      <w:rPr>
        <w:rFonts w:ascii="Arial" w:hAnsi="Arial" w:cs="Arial"/>
        <w:i/>
        <w:sz w:val="20"/>
        <w:szCs w:val="20"/>
      </w:rPr>
      <w:t xml:space="preserve"> </w:t>
    </w:r>
  </w:p>
  <w:bookmarkEnd w:id="4"/>
  <w:p w14:paraId="632C321B" w14:textId="78234E88" w:rsidR="00E63584" w:rsidRPr="008C5861" w:rsidRDefault="00EC42B7" w:rsidP="00EC42B7">
    <w:pPr>
      <w:pStyle w:val="Galvene"/>
      <w:jc w:val="right"/>
    </w:pPr>
    <w:r w:rsidRPr="00706A00">
      <w:rPr>
        <w:rFonts w:ascii="Arial" w:hAnsi="Arial" w:cs="Arial"/>
        <w:i/>
        <w:sz w:val="20"/>
        <w:szCs w:val="20"/>
      </w:rPr>
      <w:t>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38A4235"/>
    <w:multiLevelType w:val="multilevel"/>
    <w:tmpl w:val="CA1C16FC"/>
    <w:lvl w:ilvl="0">
      <w:start w:val="3"/>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1C2F99"/>
    <w:multiLevelType w:val="multilevel"/>
    <w:tmpl w:val="6A2A65A2"/>
    <w:lvl w:ilvl="0">
      <w:start w:val="2"/>
      <w:numFmt w:val="decimal"/>
      <w:lvlText w:val="%1."/>
      <w:lvlJc w:val="left"/>
      <w:pPr>
        <w:ind w:left="540" w:hanging="5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4" w15:restartNumberingAfterBreak="0">
    <w:nsid w:val="24D828F9"/>
    <w:multiLevelType w:val="multilevel"/>
    <w:tmpl w:val="4BE03096"/>
    <w:lvl w:ilvl="0">
      <w:start w:val="3"/>
      <w:numFmt w:val="decimal"/>
      <w:lvlText w:val="%1"/>
      <w:lvlJc w:val="left"/>
      <w:pPr>
        <w:ind w:left="766" w:hanging="567"/>
      </w:pPr>
      <w:rPr>
        <w:rFonts w:hint="default"/>
        <w:lang w:val="lv-LV" w:eastAsia="en-US" w:bidi="ar-SA"/>
      </w:rPr>
    </w:lvl>
    <w:lvl w:ilvl="1">
      <w:start w:val="1"/>
      <w:numFmt w:val="decimal"/>
      <w:lvlText w:val="%1.%2."/>
      <w:lvlJc w:val="left"/>
      <w:pPr>
        <w:ind w:left="766" w:hanging="567"/>
      </w:pPr>
      <w:rPr>
        <w:rFonts w:ascii="Times New Roman" w:eastAsia="Times New Roman" w:hAnsi="Times New Roman" w:cs="Times New Roman" w:hint="default"/>
        <w:w w:val="100"/>
        <w:sz w:val="22"/>
        <w:szCs w:val="22"/>
        <w:lang w:val="lv-LV" w:eastAsia="en-US" w:bidi="ar-SA"/>
      </w:rPr>
    </w:lvl>
    <w:lvl w:ilvl="2">
      <w:numFmt w:val="bullet"/>
      <w:lvlText w:val="•"/>
      <w:lvlJc w:val="left"/>
      <w:pPr>
        <w:ind w:left="1455" w:hanging="567"/>
      </w:pPr>
      <w:rPr>
        <w:rFonts w:hint="default"/>
        <w:lang w:val="lv-LV" w:eastAsia="en-US" w:bidi="ar-SA"/>
      </w:rPr>
    </w:lvl>
    <w:lvl w:ilvl="3">
      <w:numFmt w:val="bullet"/>
      <w:lvlText w:val="•"/>
      <w:lvlJc w:val="left"/>
      <w:pPr>
        <w:ind w:left="1710" w:hanging="567"/>
      </w:pPr>
      <w:rPr>
        <w:rFonts w:hint="default"/>
        <w:lang w:val="lv-LV" w:eastAsia="en-US" w:bidi="ar-SA"/>
      </w:rPr>
    </w:lvl>
    <w:lvl w:ilvl="4">
      <w:numFmt w:val="bullet"/>
      <w:lvlText w:val="•"/>
      <w:lvlJc w:val="left"/>
      <w:pPr>
        <w:ind w:left="1965" w:hanging="567"/>
      </w:pPr>
      <w:rPr>
        <w:rFonts w:hint="default"/>
        <w:lang w:val="lv-LV" w:eastAsia="en-US" w:bidi="ar-SA"/>
      </w:rPr>
    </w:lvl>
    <w:lvl w:ilvl="5">
      <w:numFmt w:val="bullet"/>
      <w:lvlText w:val="•"/>
      <w:lvlJc w:val="left"/>
      <w:pPr>
        <w:ind w:left="2220" w:hanging="567"/>
      </w:pPr>
      <w:rPr>
        <w:rFonts w:hint="default"/>
        <w:lang w:val="lv-LV" w:eastAsia="en-US" w:bidi="ar-SA"/>
      </w:rPr>
    </w:lvl>
    <w:lvl w:ilvl="6">
      <w:numFmt w:val="bullet"/>
      <w:lvlText w:val="•"/>
      <w:lvlJc w:val="left"/>
      <w:pPr>
        <w:ind w:left="2475" w:hanging="567"/>
      </w:pPr>
      <w:rPr>
        <w:rFonts w:hint="default"/>
        <w:lang w:val="lv-LV" w:eastAsia="en-US" w:bidi="ar-SA"/>
      </w:rPr>
    </w:lvl>
    <w:lvl w:ilvl="7">
      <w:numFmt w:val="bullet"/>
      <w:lvlText w:val="•"/>
      <w:lvlJc w:val="left"/>
      <w:pPr>
        <w:ind w:left="2730" w:hanging="567"/>
      </w:pPr>
      <w:rPr>
        <w:rFonts w:hint="default"/>
        <w:lang w:val="lv-LV" w:eastAsia="en-US" w:bidi="ar-SA"/>
      </w:rPr>
    </w:lvl>
    <w:lvl w:ilvl="8">
      <w:numFmt w:val="bullet"/>
      <w:lvlText w:val="•"/>
      <w:lvlJc w:val="left"/>
      <w:pPr>
        <w:ind w:left="2985" w:hanging="567"/>
      </w:pPr>
      <w:rPr>
        <w:rFonts w:hint="default"/>
        <w:lang w:val="lv-LV" w:eastAsia="en-US" w:bidi="ar-SA"/>
      </w:rPr>
    </w:lvl>
  </w:abstractNum>
  <w:abstractNum w:abstractNumId="5"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EC352C"/>
    <w:multiLevelType w:val="hybridMultilevel"/>
    <w:tmpl w:val="2496F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9E0418"/>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6457FA6"/>
    <w:multiLevelType w:val="multilevel"/>
    <w:tmpl w:val="DB60B360"/>
    <w:lvl w:ilvl="0">
      <w:start w:val="6"/>
      <w:numFmt w:val="decimal"/>
      <w:lvlText w:val="%1."/>
      <w:lvlJc w:val="left"/>
      <w:pPr>
        <w:ind w:left="40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7EB5480"/>
    <w:multiLevelType w:val="multilevel"/>
    <w:tmpl w:val="645C9E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22"/>
        </w:tabs>
        <w:ind w:left="622" w:hanging="48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B1A6518"/>
    <w:multiLevelType w:val="multilevel"/>
    <w:tmpl w:val="B6B82430"/>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1780"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107F6"/>
    <w:multiLevelType w:val="hybridMultilevel"/>
    <w:tmpl w:val="3AA435D2"/>
    <w:lvl w:ilvl="0" w:tplc="33C6B9CC">
      <w:numFmt w:val="bullet"/>
      <w:lvlText w:val="-"/>
      <w:lvlJc w:val="left"/>
      <w:pPr>
        <w:ind w:left="432" w:hanging="360"/>
      </w:pPr>
      <w:rPr>
        <w:rFonts w:ascii="Arial" w:eastAsia="Times New Roman" w:hAnsi="Arial" w:cs="Arial" w:hint="default"/>
        <w:color w:val="000000"/>
        <w:sz w:val="24"/>
      </w:rPr>
    </w:lvl>
    <w:lvl w:ilvl="1" w:tplc="33C6B9CC">
      <w:numFmt w:val="bullet"/>
      <w:lvlText w:val="-"/>
      <w:lvlJc w:val="left"/>
      <w:pPr>
        <w:ind w:left="1152" w:hanging="360"/>
      </w:pPr>
      <w:rPr>
        <w:rFonts w:ascii="Arial" w:eastAsia="Times New Roman" w:hAnsi="Arial" w:cs="Arial" w:hint="default"/>
        <w:color w:val="000000"/>
        <w:sz w:val="24"/>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5C740B69"/>
    <w:multiLevelType w:val="multilevel"/>
    <w:tmpl w:val="DBC258F6"/>
    <w:lvl w:ilvl="0">
      <w:start w:val="7"/>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5E617081"/>
    <w:multiLevelType w:val="multilevel"/>
    <w:tmpl w:val="B3BCAC4E"/>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hint="default"/>
        <w:b w:val="0"/>
        <w:bCs w:val="0"/>
        <w:color w:val="auto"/>
        <w:sz w:val="22"/>
        <w:szCs w:val="22"/>
      </w:rPr>
    </w:lvl>
    <w:lvl w:ilvl="2">
      <w:start w:val="1"/>
      <w:numFmt w:val="decimal"/>
      <w:lvlText w:val="%1.%2.%3."/>
      <w:lvlJc w:val="left"/>
      <w:pPr>
        <w:ind w:left="1780" w:hanging="504"/>
      </w:pPr>
      <w:rPr>
        <w:rFonts w:ascii="Arial" w:hAnsi="Arial" w:cs="Arial" w:hint="default"/>
        <w:b w:val="0"/>
        <w:bCs w:val="0"/>
        <w:sz w:val="22"/>
        <w:szCs w:val="22"/>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480286"/>
    <w:multiLevelType w:val="multilevel"/>
    <w:tmpl w:val="FEA82C4E"/>
    <w:lvl w:ilvl="0">
      <w:start w:val="1"/>
      <w:numFmt w:val="decimal"/>
      <w:lvlText w:val="%1."/>
      <w:lvlJc w:val="left"/>
      <w:pPr>
        <w:ind w:left="360" w:hanging="360"/>
      </w:pPr>
      <w:rPr>
        <w:rFonts w:ascii="Arial" w:hAnsi="Arial" w:cs="Arial" w:hint="default"/>
        <w:b/>
        <w:bCs/>
        <w:color w:val="auto"/>
      </w:rPr>
    </w:lvl>
    <w:lvl w:ilvl="1">
      <w:start w:val="1"/>
      <w:numFmt w:val="decimal"/>
      <w:isLgl/>
      <w:lvlText w:val="%1.%2."/>
      <w:lvlJc w:val="left"/>
      <w:pPr>
        <w:ind w:left="1287" w:hanging="720"/>
      </w:pPr>
      <w:rPr>
        <w:rFonts w:hint="default"/>
        <w:b/>
        <w:bCs/>
      </w:rPr>
    </w:lvl>
    <w:lvl w:ilvl="2">
      <w:start w:val="1"/>
      <w:numFmt w:val="decimal"/>
      <w:isLgl/>
      <w:lvlText w:val="%1.%2.%3."/>
      <w:lvlJc w:val="left"/>
      <w:pPr>
        <w:ind w:left="1854"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900" w:hanging="360"/>
      </w:pPr>
      <w:rPr>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7B5A0DA8"/>
    <w:multiLevelType w:val="multilevel"/>
    <w:tmpl w:val="B18CF6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060306">
    <w:abstractNumId w:val="17"/>
  </w:num>
  <w:num w:numId="2" w16cid:durableId="1704477999">
    <w:abstractNumId w:val="22"/>
  </w:num>
  <w:num w:numId="3" w16cid:durableId="1201478234">
    <w:abstractNumId w:val="14"/>
  </w:num>
  <w:num w:numId="4" w16cid:durableId="2063213089">
    <w:abstractNumId w:val="11"/>
  </w:num>
  <w:num w:numId="5" w16cid:durableId="648751283">
    <w:abstractNumId w:val="21"/>
  </w:num>
  <w:num w:numId="6" w16cid:durableId="1963269754">
    <w:abstractNumId w:val="16"/>
  </w:num>
  <w:num w:numId="7" w16cid:durableId="569774928">
    <w:abstractNumId w:val="20"/>
  </w:num>
  <w:num w:numId="8" w16cid:durableId="249244446">
    <w:abstractNumId w:val="3"/>
  </w:num>
  <w:num w:numId="9" w16cid:durableId="666398540">
    <w:abstractNumId w:val="1"/>
  </w:num>
  <w:num w:numId="10" w16cid:durableId="21709074">
    <w:abstractNumId w:val="19"/>
  </w:num>
  <w:num w:numId="11" w16cid:durableId="1449472716">
    <w:abstractNumId w:val="4"/>
  </w:num>
  <w:num w:numId="12" w16cid:durableId="1292440974">
    <w:abstractNumId w:val="15"/>
  </w:num>
  <w:num w:numId="13" w16cid:durableId="222184325">
    <w:abstractNumId w:val="6"/>
  </w:num>
  <w:num w:numId="14" w16cid:durableId="405802217">
    <w:abstractNumId w:val="13"/>
  </w:num>
  <w:num w:numId="15" w16cid:durableId="531653514">
    <w:abstractNumId w:val="2"/>
  </w:num>
  <w:num w:numId="16" w16cid:durableId="671178083">
    <w:abstractNumId w:val="18"/>
  </w:num>
  <w:num w:numId="17" w16cid:durableId="1237785875">
    <w:abstractNumId w:val="7"/>
  </w:num>
  <w:num w:numId="18" w16cid:durableId="1230847140">
    <w:abstractNumId w:val="5"/>
  </w:num>
  <w:num w:numId="19" w16cid:durableId="541065464">
    <w:abstractNumId w:val="12"/>
  </w:num>
  <w:num w:numId="20" w16cid:durableId="1352099245">
    <w:abstractNumId w:val="9"/>
  </w:num>
  <w:num w:numId="21" w16cid:durableId="1121219873">
    <w:abstractNumId w:val="10"/>
  </w:num>
  <w:num w:numId="22" w16cid:durableId="2140758412">
    <w:abstractNumId w:val="0"/>
  </w:num>
  <w:num w:numId="23" w16cid:durableId="729614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FD"/>
    <w:rsid w:val="000010F6"/>
    <w:rsid w:val="00001276"/>
    <w:rsid w:val="000016DC"/>
    <w:rsid w:val="0000411E"/>
    <w:rsid w:val="00004177"/>
    <w:rsid w:val="0000418D"/>
    <w:rsid w:val="000042E1"/>
    <w:rsid w:val="00010FC0"/>
    <w:rsid w:val="0001272D"/>
    <w:rsid w:val="00012751"/>
    <w:rsid w:val="00013FEE"/>
    <w:rsid w:val="0001403E"/>
    <w:rsid w:val="00014058"/>
    <w:rsid w:val="00015A2E"/>
    <w:rsid w:val="0001704E"/>
    <w:rsid w:val="0001747E"/>
    <w:rsid w:val="0001766D"/>
    <w:rsid w:val="000201CE"/>
    <w:rsid w:val="00020891"/>
    <w:rsid w:val="00021753"/>
    <w:rsid w:val="00021815"/>
    <w:rsid w:val="00022368"/>
    <w:rsid w:val="000227CD"/>
    <w:rsid w:val="0002484D"/>
    <w:rsid w:val="000256C1"/>
    <w:rsid w:val="00025EF4"/>
    <w:rsid w:val="00027694"/>
    <w:rsid w:val="00027E40"/>
    <w:rsid w:val="000319A8"/>
    <w:rsid w:val="000324A0"/>
    <w:rsid w:val="0003297F"/>
    <w:rsid w:val="00033CFF"/>
    <w:rsid w:val="000343C2"/>
    <w:rsid w:val="00034EC4"/>
    <w:rsid w:val="000365A0"/>
    <w:rsid w:val="0003731C"/>
    <w:rsid w:val="00037DF1"/>
    <w:rsid w:val="00041899"/>
    <w:rsid w:val="000433C4"/>
    <w:rsid w:val="0004508D"/>
    <w:rsid w:val="000459C5"/>
    <w:rsid w:val="00045F28"/>
    <w:rsid w:val="000461D8"/>
    <w:rsid w:val="000478AE"/>
    <w:rsid w:val="0005180C"/>
    <w:rsid w:val="0005519F"/>
    <w:rsid w:val="000554E7"/>
    <w:rsid w:val="00055679"/>
    <w:rsid w:val="000557BF"/>
    <w:rsid w:val="00055904"/>
    <w:rsid w:val="00056355"/>
    <w:rsid w:val="0005703B"/>
    <w:rsid w:val="00057D62"/>
    <w:rsid w:val="00060B85"/>
    <w:rsid w:val="0006148A"/>
    <w:rsid w:val="00066506"/>
    <w:rsid w:val="00066552"/>
    <w:rsid w:val="00066A30"/>
    <w:rsid w:val="00067179"/>
    <w:rsid w:val="000703F8"/>
    <w:rsid w:val="00070F68"/>
    <w:rsid w:val="000720B0"/>
    <w:rsid w:val="000724F1"/>
    <w:rsid w:val="0007260A"/>
    <w:rsid w:val="00073ABD"/>
    <w:rsid w:val="000759AA"/>
    <w:rsid w:val="000772E0"/>
    <w:rsid w:val="000839A6"/>
    <w:rsid w:val="00084A0F"/>
    <w:rsid w:val="00084AC6"/>
    <w:rsid w:val="000854BD"/>
    <w:rsid w:val="000855F8"/>
    <w:rsid w:val="0008620F"/>
    <w:rsid w:val="000866A0"/>
    <w:rsid w:val="00086889"/>
    <w:rsid w:val="00086B9B"/>
    <w:rsid w:val="00087D3E"/>
    <w:rsid w:val="000961E1"/>
    <w:rsid w:val="000A1024"/>
    <w:rsid w:val="000A2103"/>
    <w:rsid w:val="000A282F"/>
    <w:rsid w:val="000A3194"/>
    <w:rsid w:val="000A4132"/>
    <w:rsid w:val="000A471C"/>
    <w:rsid w:val="000A730F"/>
    <w:rsid w:val="000B1E4C"/>
    <w:rsid w:val="000B254F"/>
    <w:rsid w:val="000B33B6"/>
    <w:rsid w:val="000B585A"/>
    <w:rsid w:val="000B5D3C"/>
    <w:rsid w:val="000B6227"/>
    <w:rsid w:val="000C01B9"/>
    <w:rsid w:val="000C164E"/>
    <w:rsid w:val="000C1779"/>
    <w:rsid w:val="000C2C66"/>
    <w:rsid w:val="000C3207"/>
    <w:rsid w:val="000C4494"/>
    <w:rsid w:val="000C563F"/>
    <w:rsid w:val="000D0F53"/>
    <w:rsid w:val="000D15C9"/>
    <w:rsid w:val="000D15F8"/>
    <w:rsid w:val="000D3317"/>
    <w:rsid w:val="000D47C1"/>
    <w:rsid w:val="000D53BB"/>
    <w:rsid w:val="000D7A2A"/>
    <w:rsid w:val="000E1613"/>
    <w:rsid w:val="000E316E"/>
    <w:rsid w:val="000E3D49"/>
    <w:rsid w:val="000E44CB"/>
    <w:rsid w:val="000F0771"/>
    <w:rsid w:val="000F2B5F"/>
    <w:rsid w:val="000F2D01"/>
    <w:rsid w:val="000F4797"/>
    <w:rsid w:val="000F5CF2"/>
    <w:rsid w:val="000F69B8"/>
    <w:rsid w:val="0010180B"/>
    <w:rsid w:val="0010342A"/>
    <w:rsid w:val="0010435F"/>
    <w:rsid w:val="0010535A"/>
    <w:rsid w:val="001054DE"/>
    <w:rsid w:val="00105701"/>
    <w:rsid w:val="00110844"/>
    <w:rsid w:val="00111A52"/>
    <w:rsid w:val="00113752"/>
    <w:rsid w:val="0011555F"/>
    <w:rsid w:val="00115E32"/>
    <w:rsid w:val="0011732C"/>
    <w:rsid w:val="00123AD0"/>
    <w:rsid w:val="001241D3"/>
    <w:rsid w:val="001251DC"/>
    <w:rsid w:val="001254E4"/>
    <w:rsid w:val="0012748F"/>
    <w:rsid w:val="001300C8"/>
    <w:rsid w:val="00131677"/>
    <w:rsid w:val="00131AE8"/>
    <w:rsid w:val="00132320"/>
    <w:rsid w:val="0013300C"/>
    <w:rsid w:val="00133FBC"/>
    <w:rsid w:val="001345BE"/>
    <w:rsid w:val="00134C5D"/>
    <w:rsid w:val="0014071F"/>
    <w:rsid w:val="00140A5C"/>
    <w:rsid w:val="00141454"/>
    <w:rsid w:val="00143CE3"/>
    <w:rsid w:val="00143D27"/>
    <w:rsid w:val="00143F72"/>
    <w:rsid w:val="001461E0"/>
    <w:rsid w:val="00150709"/>
    <w:rsid w:val="001539EA"/>
    <w:rsid w:val="00155ACF"/>
    <w:rsid w:val="00155E29"/>
    <w:rsid w:val="00156D25"/>
    <w:rsid w:val="00157B05"/>
    <w:rsid w:val="001611F6"/>
    <w:rsid w:val="001628DC"/>
    <w:rsid w:val="001635DE"/>
    <w:rsid w:val="001644B8"/>
    <w:rsid w:val="001654EE"/>
    <w:rsid w:val="00166244"/>
    <w:rsid w:val="001667AD"/>
    <w:rsid w:val="00170A68"/>
    <w:rsid w:val="00170C29"/>
    <w:rsid w:val="00171B85"/>
    <w:rsid w:val="00172676"/>
    <w:rsid w:val="001743B7"/>
    <w:rsid w:val="00174A91"/>
    <w:rsid w:val="00175FB5"/>
    <w:rsid w:val="001769C9"/>
    <w:rsid w:val="00180A51"/>
    <w:rsid w:val="00182C93"/>
    <w:rsid w:val="00183CE6"/>
    <w:rsid w:val="00183E10"/>
    <w:rsid w:val="00185851"/>
    <w:rsid w:val="001862F1"/>
    <w:rsid w:val="0019009A"/>
    <w:rsid w:val="00190929"/>
    <w:rsid w:val="00192848"/>
    <w:rsid w:val="00193547"/>
    <w:rsid w:val="00193AAE"/>
    <w:rsid w:val="0019438B"/>
    <w:rsid w:val="001967A2"/>
    <w:rsid w:val="00197E1E"/>
    <w:rsid w:val="001A2F62"/>
    <w:rsid w:val="001B09F4"/>
    <w:rsid w:val="001B5FBF"/>
    <w:rsid w:val="001B619C"/>
    <w:rsid w:val="001B7107"/>
    <w:rsid w:val="001C1AB3"/>
    <w:rsid w:val="001C284E"/>
    <w:rsid w:val="001C2925"/>
    <w:rsid w:val="001C3382"/>
    <w:rsid w:val="001C3A46"/>
    <w:rsid w:val="001C3FB6"/>
    <w:rsid w:val="001C668D"/>
    <w:rsid w:val="001C7E7C"/>
    <w:rsid w:val="001D1299"/>
    <w:rsid w:val="001D15A6"/>
    <w:rsid w:val="001D1D57"/>
    <w:rsid w:val="001D467E"/>
    <w:rsid w:val="001D5903"/>
    <w:rsid w:val="001E0143"/>
    <w:rsid w:val="001E2DC2"/>
    <w:rsid w:val="001E314C"/>
    <w:rsid w:val="001E6DF0"/>
    <w:rsid w:val="001E7C4D"/>
    <w:rsid w:val="001F066A"/>
    <w:rsid w:val="001F1250"/>
    <w:rsid w:val="001F2A0C"/>
    <w:rsid w:val="001F7C07"/>
    <w:rsid w:val="00201AFD"/>
    <w:rsid w:val="00202515"/>
    <w:rsid w:val="00202C07"/>
    <w:rsid w:val="00205F17"/>
    <w:rsid w:val="002078A3"/>
    <w:rsid w:val="002104E6"/>
    <w:rsid w:val="0021084B"/>
    <w:rsid w:val="002113A9"/>
    <w:rsid w:val="0021302D"/>
    <w:rsid w:val="002135BD"/>
    <w:rsid w:val="002158C5"/>
    <w:rsid w:val="0021599E"/>
    <w:rsid w:val="00215C80"/>
    <w:rsid w:val="00217D8B"/>
    <w:rsid w:val="00220C86"/>
    <w:rsid w:val="002227B4"/>
    <w:rsid w:val="00225282"/>
    <w:rsid w:val="002258DD"/>
    <w:rsid w:val="00226401"/>
    <w:rsid w:val="00226878"/>
    <w:rsid w:val="00227351"/>
    <w:rsid w:val="00230EED"/>
    <w:rsid w:val="00232687"/>
    <w:rsid w:val="00236526"/>
    <w:rsid w:val="00236848"/>
    <w:rsid w:val="00242CD4"/>
    <w:rsid w:val="0024322A"/>
    <w:rsid w:val="00244042"/>
    <w:rsid w:val="0024438C"/>
    <w:rsid w:val="00244995"/>
    <w:rsid w:val="0025236C"/>
    <w:rsid w:val="00255871"/>
    <w:rsid w:val="00262CB1"/>
    <w:rsid w:val="00263D6A"/>
    <w:rsid w:val="00264135"/>
    <w:rsid w:val="00267222"/>
    <w:rsid w:val="00273F39"/>
    <w:rsid w:val="00287F30"/>
    <w:rsid w:val="00291AE4"/>
    <w:rsid w:val="00295B59"/>
    <w:rsid w:val="00296CA0"/>
    <w:rsid w:val="002977A7"/>
    <w:rsid w:val="002A46C4"/>
    <w:rsid w:val="002B0B45"/>
    <w:rsid w:val="002B22F4"/>
    <w:rsid w:val="002C17C4"/>
    <w:rsid w:val="002C4278"/>
    <w:rsid w:val="002C55B2"/>
    <w:rsid w:val="002C5D90"/>
    <w:rsid w:val="002C6F27"/>
    <w:rsid w:val="002D0397"/>
    <w:rsid w:val="002D0AF6"/>
    <w:rsid w:val="002D217E"/>
    <w:rsid w:val="002D5570"/>
    <w:rsid w:val="002D71CB"/>
    <w:rsid w:val="002D73A2"/>
    <w:rsid w:val="002E0AF9"/>
    <w:rsid w:val="002E1959"/>
    <w:rsid w:val="002E2B2B"/>
    <w:rsid w:val="002E35BE"/>
    <w:rsid w:val="002E3F43"/>
    <w:rsid w:val="002E421A"/>
    <w:rsid w:val="002E452C"/>
    <w:rsid w:val="002E539B"/>
    <w:rsid w:val="002E54EE"/>
    <w:rsid w:val="002E56CC"/>
    <w:rsid w:val="002E6CC0"/>
    <w:rsid w:val="002E6D34"/>
    <w:rsid w:val="002F01E8"/>
    <w:rsid w:val="002F23AC"/>
    <w:rsid w:val="002F5B1B"/>
    <w:rsid w:val="002F6005"/>
    <w:rsid w:val="002F7F2F"/>
    <w:rsid w:val="00300889"/>
    <w:rsid w:val="00300909"/>
    <w:rsid w:val="00302AC3"/>
    <w:rsid w:val="00303836"/>
    <w:rsid w:val="003047B9"/>
    <w:rsid w:val="00304B26"/>
    <w:rsid w:val="00304EEC"/>
    <w:rsid w:val="003050E6"/>
    <w:rsid w:val="00306736"/>
    <w:rsid w:val="003067A9"/>
    <w:rsid w:val="003067FB"/>
    <w:rsid w:val="003076F1"/>
    <w:rsid w:val="00307862"/>
    <w:rsid w:val="00312131"/>
    <w:rsid w:val="00313360"/>
    <w:rsid w:val="00316AC0"/>
    <w:rsid w:val="00316F6B"/>
    <w:rsid w:val="0032240C"/>
    <w:rsid w:val="003271D5"/>
    <w:rsid w:val="00330B4C"/>
    <w:rsid w:val="0033155A"/>
    <w:rsid w:val="0033219B"/>
    <w:rsid w:val="00333E94"/>
    <w:rsid w:val="00334F1B"/>
    <w:rsid w:val="00335530"/>
    <w:rsid w:val="0034335C"/>
    <w:rsid w:val="00344CD7"/>
    <w:rsid w:val="00345F22"/>
    <w:rsid w:val="00345F66"/>
    <w:rsid w:val="00351FBD"/>
    <w:rsid w:val="00354438"/>
    <w:rsid w:val="003544EE"/>
    <w:rsid w:val="00354E3A"/>
    <w:rsid w:val="0036069B"/>
    <w:rsid w:val="00362D97"/>
    <w:rsid w:val="00363640"/>
    <w:rsid w:val="003643E9"/>
    <w:rsid w:val="00365B22"/>
    <w:rsid w:val="0036600A"/>
    <w:rsid w:val="003660C7"/>
    <w:rsid w:val="003667A6"/>
    <w:rsid w:val="00366A49"/>
    <w:rsid w:val="00370A67"/>
    <w:rsid w:val="00370E4D"/>
    <w:rsid w:val="0037507E"/>
    <w:rsid w:val="0037527C"/>
    <w:rsid w:val="003765FF"/>
    <w:rsid w:val="0038037F"/>
    <w:rsid w:val="00383CE5"/>
    <w:rsid w:val="00384833"/>
    <w:rsid w:val="00387FD9"/>
    <w:rsid w:val="00391231"/>
    <w:rsid w:val="00391798"/>
    <w:rsid w:val="00392314"/>
    <w:rsid w:val="003924F4"/>
    <w:rsid w:val="0039346A"/>
    <w:rsid w:val="0039494D"/>
    <w:rsid w:val="0039617F"/>
    <w:rsid w:val="003A3BBD"/>
    <w:rsid w:val="003A4099"/>
    <w:rsid w:val="003A446F"/>
    <w:rsid w:val="003B11A0"/>
    <w:rsid w:val="003B3657"/>
    <w:rsid w:val="003B5F34"/>
    <w:rsid w:val="003C1F82"/>
    <w:rsid w:val="003C3154"/>
    <w:rsid w:val="003C32C6"/>
    <w:rsid w:val="003C358A"/>
    <w:rsid w:val="003C3744"/>
    <w:rsid w:val="003C4128"/>
    <w:rsid w:val="003C79B5"/>
    <w:rsid w:val="003D0271"/>
    <w:rsid w:val="003D0832"/>
    <w:rsid w:val="003D179D"/>
    <w:rsid w:val="003D5507"/>
    <w:rsid w:val="003D6336"/>
    <w:rsid w:val="003D6572"/>
    <w:rsid w:val="003D6F3D"/>
    <w:rsid w:val="003E61EE"/>
    <w:rsid w:val="003F1F15"/>
    <w:rsid w:val="003F39E5"/>
    <w:rsid w:val="003F4A3A"/>
    <w:rsid w:val="003F6070"/>
    <w:rsid w:val="003F67A8"/>
    <w:rsid w:val="003F6817"/>
    <w:rsid w:val="003F71FA"/>
    <w:rsid w:val="003F79DE"/>
    <w:rsid w:val="004025F3"/>
    <w:rsid w:val="00402607"/>
    <w:rsid w:val="0040394F"/>
    <w:rsid w:val="00407084"/>
    <w:rsid w:val="004078A2"/>
    <w:rsid w:val="004115E9"/>
    <w:rsid w:val="00412086"/>
    <w:rsid w:val="0041257B"/>
    <w:rsid w:val="004125DF"/>
    <w:rsid w:val="004147E1"/>
    <w:rsid w:val="00417A04"/>
    <w:rsid w:val="00417C10"/>
    <w:rsid w:val="004200BC"/>
    <w:rsid w:val="0042332A"/>
    <w:rsid w:val="004241BC"/>
    <w:rsid w:val="00424507"/>
    <w:rsid w:val="0042527E"/>
    <w:rsid w:val="00427435"/>
    <w:rsid w:val="00427AEE"/>
    <w:rsid w:val="00427DFF"/>
    <w:rsid w:val="00427FDD"/>
    <w:rsid w:val="004313C7"/>
    <w:rsid w:val="004327FE"/>
    <w:rsid w:val="00437411"/>
    <w:rsid w:val="00437E23"/>
    <w:rsid w:val="0044144F"/>
    <w:rsid w:val="00441E68"/>
    <w:rsid w:val="004420DC"/>
    <w:rsid w:val="00442111"/>
    <w:rsid w:val="00442AEC"/>
    <w:rsid w:val="004445ED"/>
    <w:rsid w:val="004452BE"/>
    <w:rsid w:val="00446817"/>
    <w:rsid w:val="00450A1C"/>
    <w:rsid w:val="004563FA"/>
    <w:rsid w:val="00460CF8"/>
    <w:rsid w:val="00460FD9"/>
    <w:rsid w:val="00462722"/>
    <w:rsid w:val="00462AC9"/>
    <w:rsid w:val="004633BB"/>
    <w:rsid w:val="0046584A"/>
    <w:rsid w:val="004664A9"/>
    <w:rsid w:val="004672F9"/>
    <w:rsid w:val="004676B7"/>
    <w:rsid w:val="00472DD3"/>
    <w:rsid w:val="00472EFF"/>
    <w:rsid w:val="00473A8B"/>
    <w:rsid w:val="00475F49"/>
    <w:rsid w:val="0047671A"/>
    <w:rsid w:val="00477841"/>
    <w:rsid w:val="00477AD4"/>
    <w:rsid w:val="0048072F"/>
    <w:rsid w:val="0048097D"/>
    <w:rsid w:val="00481486"/>
    <w:rsid w:val="0048237B"/>
    <w:rsid w:val="00482B08"/>
    <w:rsid w:val="00483068"/>
    <w:rsid w:val="00485886"/>
    <w:rsid w:val="00490BA5"/>
    <w:rsid w:val="00491247"/>
    <w:rsid w:val="00491519"/>
    <w:rsid w:val="00491A34"/>
    <w:rsid w:val="0049224F"/>
    <w:rsid w:val="004925EF"/>
    <w:rsid w:val="004932C9"/>
    <w:rsid w:val="00493C2B"/>
    <w:rsid w:val="00493DC9"/>
    <w:rsid w:val="00494FA0"/>
    <w:rsid w:val="00496304"/>
    <w:rsid w:val="0049783C"/>
    <w:rsid w:val="004A181C"/>
    <w:rsid w:val="004A639F"/>
    <w:rsid w:val="004A6CD7"/>
    <w:rsid w:val="004B159E"/>
    <w:rsid w:val="004B29DD"/>
    <w:rsid w:val="004B36EE"/>
    <w:rsid w:val="004B43CF"/>
    <w:rsid w:val="004B43D0"/>
    <w:rsid w:val="004B6D42"/>
    <w:rsid w:val="004C01A2"/>
    <w:rsid w:val="004C1262"/>
    <w:rsid w:val="004C41E1"/>
    <w:rsid w:val="004C7E82"/>
    <w:rsid w:val="004D04E5"/>
    <w:rsid w:val="004D1DDE"/>
    <w:rsid w:val="004D28D9"/>
    <w:rsid w:val="004D34C6"/>
    <w:rsid w:val="004E0445"/>
    <w:rsid w:val="004E1B93"/>
    <w:rsid w:val="004E29C3"/>
    <w:rsid w:val="004E32C4"/>
    <w:rsid w:val="004E3D7B"/>
    <w:rsid w:val="004E429B"/>
    <w:rsid w:val="004E4B5D"/>
    <w:rsid w:val="004E613D"/>
    <w:rsid w:val="004E7112"/>
    <w:rsid w:val="004F0633"/>
    <w:rsid w:val="004F10C8"/>
    <w:rsid w:val="004F18B5"/>
    <w:rsid w:val="004F20C7"/>
    <w:rsid w:val="004F4C52"/>
    <w:rsid w:val="004F4F88"/>
    <w:rsid w:val="004F64EE"/>
    <w:rsid w:val="004F6E82"/>
    <w:rsid w:val="005010CF"/>
    <w:rsid w:val="00501D4F"/>
    <w:rsid w:val="00502ACB"/>
    <w:rsid w:val="00502C4B"/>
    <w:rsid w:val="00503114"/>
    <w:rsid w:val="005049B9"/>
    <w:rsid w:val="005054A7"/>
    <w:rsid w:val="00507394"/>
    <w:rsid w:val="00511C8C"/>
    <w:rsid w:val="00511F91"/>
    <w:rsid w:val="00512607"/>
    <w:rsid w:val="005141AC"/>
    <w:rsid w:val="00516348"/>
    <w:rsid w:val="00516BCA"/>
    <w:rsid w:val="005172A5"/>
    <w:rsid w:val="00521543"/>
    <w:rsid w:val="005221FF"/>
    <w:rsid w:val="005222A1"/>
    <w:rsid w:val="00523347"/>
    <w:rsid w:val="00523DD1"/>
    <w:rsid w:val="0052765D"/>
    <w:rsid w:val="00530BA5"/>
    <w:rsid w:val="00534844"/>
    <w:rsid w:val="005360CB"/>
    <w:rsid w:val="00537F8F"/>
    <w:rsid w:val="005403E1"/>
    <w:rsid w:val="00540994"/>
    <w:rsid w:val="00541B27"/>
    <w:rsid w:val="00543AB8"/>
    <w:rsid w:val="005447D7"/>
    <w:rsid w:val="00544B64"/>
    <w:rsid w:val="00545491"/>
    <w:rsid w:val="00546817"/>
    <w:rsid w:val="0054717F"/>
    <w:rsid w:val="005520FE"/>
    <w:rsid w:val="00552BB2"/>
    <w:rsid w:val="00553028"/>
    <w:rsid w:val="0055443E"/>
    <w:rsid w:val="00554DE7"/>
    <w:rsid w:val="00556487"/>
    <w:rsid w:val="005569D5"/>
    <w:rsid w:val="005572DF"/>
    <w:rsid w:val="005605FF"/>
    <w:rsid w:val="00560EF3"/>
    <w:rsid w:val="005619D7"/>
    <w:rsid w:val="0056315D"/>
    <w:rsid w:val="005647B9"/>
    <w:rsid w:val="00564BF1"/>
    <w:rsid w:val="00565385"/>
    <w:rsid w:val="00565DEF"/>
    <w:rsid w:val="00572D7E"/>
    <w:rsid w:val="0057360A"/>
    <w:rsid w:val="00573BEE"/>
    <w:rsid w:val="00574DC3"/>
    <w:rsid w:val="00576725"/>
    <w:rsid w:val="00576E22"/>
    <w:rsid w:val="00580D41"/>
    <w:rsid w:val="00581254"/>
    <w:rsid w:val="00581C64"/>
    <w:rsid w:val="005829EB"/>
    <w:rsid w:val="00582CBF"/>
    <w:rsid w:val="00583A1B"/>
    <w:rsid w:val="00583BE9"/>
    <w:rsid w:val="00583F7F"/>
    <w:rsid w:val="00584496"/>
    <w:rsid w:val="00585047"/>
    <w:rsid w:val="00592CF8"/>
    <w:rsid w:val="00592DA4"/>
    <w:rsid w:val="0059330E"/>
    <w:rsid w:val="0059359D"/>
    <w:rsid w:val="00593722"/>
    <w:rsid w:val="00593DBD"/>
    <w:rsid w:val="005959EB"/>
    <w:rsid w:val="00595CB2"/>
    <w:rsid w:val="0059705C"/>
    <w:rsid w:val="005A24F6"/>
    <w:rsid w:val="005A4AFF"/>
    <w:rsid w:val="005A59C4"/>
    <w:rsid w:val="005A7635"/>
    <w:rsid w:val="005A7EEA"/>
    <w:rsid w:val="005B2E1F"/>
    <w:rsid w:val="005B4A60"/>
    <w:rsid w:val="005B7768"/>
    <w:rsid w:val="005C59B2"/>
    <w:rsid w:val="005C5A11"/>
    <w:rsid w:val="005C6D73"/>
    <w:rsid w:val="005C6E17"/>
    <w:rsid w:val="005D2A2E"/>
    <w:rsid w:val="005D2AC6"/>
    <w:rsid w:val="005D3957"/>
    <w:rsid w:val="005D6C2E"/>
    <w:rsid w:val="005D7C3A"/>
    <w:rsid w:val="005E06B0"/>
    <w:rsid w:val="005E12AB"/>
    <w:rsid w:val="005E2E31"/>
    <w:rsid w:val="005E3D12"/>
    <w:rsid w:val="005E3E31"/>
    <w:rsid w:val="005E62C6"/>
    <w:rsid w:val="005E64F6"/>
    <w:rsid w:val="005F1724"/>
    <w:rsid w:val="005F1C8D"/>
    <w:rsid w:val="005F2208"/>
    <w:rsid w:val="005F676D"/>
    <w:rsid w:val="005F6EAC"/>
    <w:rsid w:val="00600ED4"/>
    <w:rsid w:val="00602BA3"/>
    <w:rsid w:val="00603625"/>
    <w:rsid w:val="006043C9"/>
    <w:rsid w:val="00607F46"/>
    <w:rsid w:val="00610019"/>
    <w:rsid w:val="00610626"/>
    <w:rsid w:val="00610C07"/>
    <w:rsid w:val="006112AC"/>
    <w:rsid w:val="006116DA"/>
    <w:rsid w:val="0061235D"/>
    <w:rsid w:val="00614674"/>
    <w:rsid w:val="0061587A"/>
    <w:rsid w:val="00615D24"/>
    <w:rsid w:val="00620165"/>
    <w:rsid w:val="00620279"/>
    <w:rsid w:val="0062182D"/>
    <w:rsid w:val="00622A5F"/>
    <w:rsid w:val="0062304E"/>
    <w:rsid w:val="00623F6E"/>
    <w:rsid w:val="00623F73"/>
    <w:rsid w:val="006242C6"/>
    <w:rsid w:val="00626FAF"/>
    <w:rsid w:val="00627470"/>
    <w:rsid w:val="00627DA6"/>
    <w:rsid w:val="00630785"/>
    <w:rsid w:val="00631A25"/>
    <w:rsid w:val="0063240F"/>
    <w:rsid w:val="006350AE"/>
    <w:rsid w:val="006369B7"/>
    <w:rsid w:val="00636CF3"/>
    <w:rsid w:val="006415F3"/>
    <w:rsid w:val="006423DA"/>
    <w:rsid w:val="00643BFA"/>
    <w:rsid w:val="0064431E"/>
    <w:rsid w:val="00645030"/>
    <w:rsid w:val="00650C8B"/>
    <w:rsid w:val="006516B2"/>
    <w:rsid w:val="006527C3"/>
    <w:rsid w:val="0065471F"/>
    <w:rsid w:val="00656309"/>
    <w:rsid w:val="00657116"/>
    <w:rsid w:val="006628B2"/>
    <w:rsid w:val="006634C2"/>
    <w:rsid w:val="0066533D"/>
    <w:rsid w:val="0066706B"/>
    <w:rsid w:val="006714A5"/>
    <w:rsid w:val="00672466"/>
    <w:rsid w:val="006726EB"/>
    <w:rsid w:val="00673986"/>
    <w:rsid w:val="0068011A"/>
    <w:rsid w:val="00681707"/>
    <w:rsid w:val="00683094"/>
    <w:rsid w:val="00683395"/>
    <w:rsid w:val="00683ACF"/>
    <w:rsid w:val="00683D1A"/>
    <w:rsid w:val="006841F3"/>
    <w:rsid w:val="00684DFD"/>
    <w:rsid w:val="00685B7C"/>
    <w:rsid w:val="00687F73"/>
    <w:rsid w:val="00690A5F"/>
    <w:rsid w:val="00690B8C"/>
    <w:rsid w:val="006917FB"/>
    <w:rsid w:val="00691D24"/>
    <w:rsid w:val="00692F67"/>
    <w:rsid w:val="00695674"/>
    <w:rsid w:val="006963BE"/>
    <w:rsid w:val="006A1F62"/>
    <w:rsid w:val="006A462C"/>
    <w:rsid w:val="006A4E3D"/>
    <w:rsid w:val="006A5242"/>
    <w:rsid w:val="006A6B96"/>
    <w:rsid w:val="006A7CE5"/>
    <w:rsid w:val="006B2E74"/>
    <w:rsid w:val="006B3894"/>
    <w:rsid w:val="006B5581"/>
    <w:rsid w:val="006B5EB9"/>
    <w:rsid w:val="006C00E7"/>
    <w:rsid w:val="006C2C8E"/>
    <w:rsid w:val="006C7170"/>
    <w:rsid w:val="006C7F6C"/>
    <w:rsid w:val="006D0EA0"/>
    <w:rsid w:val="006D45EA"/>
    <w:rsid w:val="006D4AA0"/>
    <w:rsid w:val="006D56AE"/>
    <w:rsid w:val="006D70A6"/>
    <w:rsid w:val="006E0657"/>
    <w:rsid w:val="006E0798"/>
    <w:rsid w:val="006E31AA"/>
    <w:rsid w:val="006E3935"/>
    <w:rsid w:val="006E6E55"/>
    <w:rsid w:val="006E7213"/>
    <w:rsid w:val="006E73EA"/>
    <w:rsid w:val="006E7A62"/>
    <w:rsid w:val="006E7CBC"/>
    <w:rsid w:val="006F27D1"/>
    <w:rsid w:val="006F3D6F"/>
    <w:rsid w:val="006F7ED0"/>
    <w:rsid w:val="00701426"/>
    <w:rsid w:val="00702E8E"/>
    <w:rsid w:val="007030BF"/>
    <w:rsid w:val="00704188"/>
    <w:rsid w:val="00704A56"/>
    <w:rsid w:val="00705088"/>
    <w:rsid w:val="00705A21"/>
    <w:rsid w:val="00707D7A"/>
    <w:rsid w:val="0071288F"/>
    <w:rsid w:val="00714797"/>
    <w:rsid w:val="00715CF9"/>
    <w:rsid w:val="007245C1"/>
    <w:rsid w:val="0072662B"/>
    <w:rsid w:val="00727AB0"/>
    <w:rsid w:val="00734737"/>
    <w:rsid w:val="00734C1B"/>
    <w:rsid w:val="00735D6D"/>
    <w:rsid w:val="00736B7C"/>
    <w:rsid w:val="007374A5"/>
    <w:rsid w:val="00737CCB"/>
    <w:rsid w:val="00741ED1"/>
    <w:rsid w:val="007426BF"/>
    <w:rsid w:val="00742FD1"/>
    <w:rsid w:val="007439A0"/>
    <w:rsid w:val="0074515C"/>
    <w:rsid w:val="00747C9A"/>
    <w:rsid w:val="0075028F"/>
    <w:rsid w:val="00751714"/>
    <w:rsid w:val="007518AD"/>
    <w:rsid w:val="00751DF0"/>
    <w:rsid w:val="00752F2F"/>
    <w:rsid w:val="00754534"/>
    <w:rsid w:val="00755358"/>
    <w:rsid w:val="00757138"/>
    <w:rsid w:val="00760EA7"/>
    <w:rsid w:val="00764D18"/>
    <w:rsid w:val="00764D19"/>
    <w:rsid w:val="00765AF4"/>
    <w:rsid w:val="00766CB2"/>
    <w:rsid w:val="00767F95"/>
    <w:rsid w:val="007742A1"/>
    <w:rsid w:val="007765EA"/>
    <w:rsid w:val="0078110D"/>
    <w:rsid w:val="00783D8F"/>
    <w:rsid w:val="0078542D"/>
    <w:rsid w:val="00787FFC"/>
    <w:rsid w:val="007917D7"/>
    <w:rsid w:val="00791AAC"/>
    <w:rsid w:val="00793322"/>
    <w:rsid w:val="00797AC1"/>
    <w:rsid w:val="007A1E84"/>
    <w:rsid w:val="007A2DF9"/>
    <w:rsid w:val="007A3013"/>
    <w:rsid w:val="007A5031"/>
    <w:rsid w:val="007A529D"/>
    <w:rsid w:val="007A54F6"/>
    <w:rsid w:val="007A5C30"/>
    <w:rsid w:val="007A60CD"/>
    <w:rsid w:val="007A6154"/>
    <w:rsid w:val="007B170C"/>
    <w:rsid w:val="007B2505"/>
    <w:rsid w:val="007B2736"/>
    <w:rsid w:val="007B57ED"/>
    <w:rsid w:val="007B7BFA"/>
    <w:rsid w:val="007C1C06"/>
    <w:rsid w:val="007C2F7B"/>
    <w:rsid w:val="007C3A22"/>
    <w:rsid w:val="007C589E"/>
    <w:rsid w:val="007C5AB6"/>
    <w:rsid w:val="007C630F"/>
    <w:rsid w:val="007C7C6A"/>
    <w:rsid w:val="007D1735"/>
    <w:rsid w:val="007D180D"/>
    <w:rsid w:val="007D2672"/>
    <w:rsid w:val="007D3997"/>
    <w:rsid w:val="007D5429"/>
    <w:rsid w:val="007D5A33"/>
    <w:rsid w:val="007D5A95"/>
    <w:rsid w:val="007D64D2"/>
    <w:rsid w:val="007D6C47"/>
    <w:rsid w:val="007D6EB5"/>
    <w:rsid w:val="007E0591"/>
    <w:rsid w:val="007E0D92"/>
    <w:rsid w:val="007E0F2A"/>
    <w:rsid w:val="007E1726"/>
    <w:rsid w:val="007E17A4"/>
    <w:rsid w:val="007E2BE8"/>
    <w:rsid w:val="007E34D5"/>
    <w:rsid w:val="007E5DF2"/>
    <w:rsid w:val="007E5EC5"/>
    <w:rsid w:val="007E7504"/>
    <w:rsid w:val="007F0190"/>
    <w:rsid w:val="007F157C"/>
    <w:rsid w:val="007F204E"/>
    <w:rsid w:val="007F2DDF"/>
    <w:rsid w:val="007F5EDB"/>
    <w:rsid w:val="007F604F"/>
    <w:rsid w:val="007F614B"/>
    <w:rsid w:val="008012D8"/>
    <w:rsid w:val="00801DFC"/>
    <w:rsid w:val="0080240A"/>
    <w:rsid w:val="008024F2"/>
    <w:rsid w:val="008024F6"/>
    <w:rsid w:val="00804B55"/>
    <w:rsid w:val="00805AEB"/>
    <w:rsid w:val="00806A84"/>
    <w:rsid w:val="008074CE"/>
    <w:rsid w:val="008076E6"/>
    <w:rsid w:val="008100EC"/>
    <w:rsid w:val="008110DB"/>
    <w:rsid w:val="00811ACA"/>
    <w:rsid w:val="00813311"/>
    <w:rsid w:val="008137DC"/>
    <w:rsid w:val="00814942"/>
    <w:rsid w:val="00816866"/>
    <w:rsid w:val="00820F5B"/>
    <w:rsid w:val="008325A9"/>
    <w:rsid w:val="00833411"/>
    <w:rsid w:val="00833DF5"/>
    <w:rsid w:val="00833FDA"/>
    <w:rsid w:val="008341CF"/>
    <w:rsid w:val="008461E8"/>
    <w:rsid w:val="00846230"/>
    <w:rsid w:val="00846DE4"/>
    <w:rsid w:val="008511DB"/>
    <w:rsid w:val="008530A1"/>
    <w:rsid w:val="008538A6"/>
    <w:rsid w:val="00857293"/>
    <w:rsid w:val="008578D0"/>
    <w:rsid w:val="00857BEF"/>
    <w:rsid w:val="00860902"/>
    <w:rsid w:val="00860F06"/>
    <w:rsid w:val="00862E0C"/>
    <w:rsid w:val="008633BB"/>
    <w:rsid w:val="00863F1F"/>
    <w:rsid w:val="00867248"/>
    <w:rsid w:val="00870258"/>
    <w:rsid w:val="00870CCA"/>
    <w:rsid w:val="00871C4A"/>
    <w:rsid w:val="008732A2"/>
    <w:rsid w:val="0087661B"/>
    <w:rsid w:val="008771AD"/>
    <w:rsid w:val="00877827"/>
    <w:rsid w:val="008801E3"/>
    <w:rsid w:val="008818F4"/>
    <w:rsid w:val="00882362"/>
    <w:rsid w:val="008828C0"/>
    <w:rsid w:val="00884F91"/>
    <w:rsid w:val="008852E2"/>
    <w:rsid w:val="0088718E"/>
    <w:rsid w:val="008912B9"/>
    <w:rsid w:val="00892503"/>
    <w:rsid w:val="00893FF4"/>
    <w:rsid w:val="0089436E"/>
    <w:rsid w:val="00894781"/>
    <w:rsid w:val="008956EE"/>
    <w:rsid w:val="008958C4"/>
    <w:rsid w:val="00896252"/>
    <w:rsid w:val="00896EC1"/>
    <w:rsid w:val="00897BD4"/>
    <w:rsid w:val="008A0600"/>
    <w:rsid w:val="008A3453"/>
    <w:rsid w:val="008A3C1B"/>
    <w:rsid w:val="008A3F82"/>
    <w:rsid w:val="008A44FC"/>
    <w:rsid w:val="008A6B96"/>
    <w:rsid w:val="008A6FE0"/>
    <w:rsid w:val="008A785C"/>
    <w:rsid w:val="008B2169"/>
    <w:rsid w:val="008B26E5"/>
    <w:rsid w:val="008B3E34"/>
    <w:rsid w:val="008B5310"/>
    <w:rsid w:val="008B56D9"/>
    <w:rsid w:val="008B7A7A"/>
    <w:rsid w:val="008C126F"/>
    <w:rsid w:val="008C25B2"/>
    <w:rsid w:val="008C269E"/>
    <w:rsid w:val="008C29DB"/>
    <w:rsid w:val="008C5861"/>
    <w:rsid w:val="008C6128"/>
    <w:rsid w:val="008C6B68"/>
    <w:rsid w:val="008C6E83"/>
    <w:rsid w:val="008C74C7"/>
    <w:rsid w:val="008D23A8"/>
    <w:rsid w:val="008D24AA"/>
    <w:rsid w:val="008D2999"/>
    <w:rsid w:val="008D2A93"/>
    <w:rsid w:val="008D39FD"/>
    <w:rsid w:val="008D44E3"/>
    <w:rsid w:val="008D59FB"/>
    <w:rsid w:val="008E171F"/>
    <w:rsid w:val="008E1731"/>
    <w:rsid w:val="008E25E5"/>
    <w:rsid w:val="008E2BAA"/>
    <w:rsid w:val="008E3496"/>
    <w:rsid w:val="008E373F"/>
    <w:rsid w:val="008E38CB"/>
    <w:rsid w:val="008E3C88"/>
    <w:rsid w:val="008E6E1A"/>
    <w:rsid w:val="008E7A89"/>
    <w:rsid w:val="00900517"/>
    <w:rsid w:val="009042E6"/>
    <w:rsid w:val="00905D47"/>
    <w:rsid w:val="00907040"/>
    <w:rsid w:val="009104BB"/>
    <w:rsid w:val="009111EB"/>
    <w:rsid w:val="00911862"/>
    <w:rsid w:val="009132B0"/>
    <w:rsid w:val="009133EE"/>
    <w:rsid w:val="00913B0B"/>
    <w:rsid w:val="00914A48"/>
    <w:rsid w:val="00916145"/>
    <w:rsid w:val="0091766A"/>
    <w:rsid w:val="00921260"/>
    <w:rsid w:val="00922BA6"/>
    <w:rsid w:val="00930EFF"/>
    <w:rsid w:val="00932D8F"/>
    <w:rsid w:val="00932EDB"/>
    <w:rsid w:val="0093646D"/>
    <w:rsid w:val="00940CBF"/>
    <w:rsid w:val="00941905"/>
    <w:rsid w:val="009428B7"/>
    <w:rsid w:val="00943DBF"/>
    <w:rsid w:val="00944191"/>
    <w:rsid w:val="0094419E"/>
    <w:rsid w:val="009458F1"/>
    <w:rsid w:val="00946B7D"/>
    <w:rsid w:val="00947F56"/>
    <w:rsid w:val="009513B8"/>
    <w:rsid w:val="009532F6"/>
    <w:rsid w:val="00953806"/>
    <w:rsid w:val="00954BEA"/>
    <w:rsid w:val="00956BBF"/>
    <w:rsid w:val="0095748D"/>
    <w:rsid w:val="009608DF"/>
    <w:rsid w:val="00962786"/>
    <w:rsid w:val="009645B5"/>
    <w:rsid w:val="009648A2"/>
    <w:rsid w:val="00966501"/>
    <w:rsid w:val="009678C7"/>
    <w:rsid w:val="00970D86"/>
    <w:rsid w:val="00976AE6"/>
    <w:rsid w:val="00980A64"/>
    <w:rsid w:val="00980C39"/>
    <w:rsid w:val="00982776"/>
    <w:rsid w:val="0098353E"/>
    <w:rsid w:val="00985815"/>
    <w:rsid w:val="0098611D"/>
    <w:rsid w:val="0098634E"/>
    <w:rsid w:val="00986EBC"/>
    <w:rsid w:val="00992FD8"/>
    <w:rsid w:val="00993D89"/>
    <w:rsid w:val="009954F2"/>
    <w:rsid w:val="00996E12"/>
    <w:rsid w:val="00997F38"/>
    <w:rsid w:val="009A15CC"/>
    <w:rsid w:val="009A1737"/>
    <w:rsid w:val="009A3831"/>
    <w:rsid w:val="009A4235"/>
    <w:rsid w:val="009A71BB"/>
    <w:rsid w:val="009B079F"/>
    <w:rsid w:val="009B1EF3"/>
    <w:rsid w:val="009B35ED"/>
    <w:rsid w:val="009B5F78"/>
    <w:rsid w:val="009B6DD6"/>
    <w:rsid w:val="009B6DEF"/>
    <w:rsid w:val="009B7123"/>
    <w:rsid w:val="009B71E0"/>
    <w:rsid w:val="009C2CFA"/>
    <w:rsid w:val="009C3160"/>
    <w:rsid w:val="009C4B5C"/>
    <w:rsid w:val="009C4E2A"/>
    <w:rsid w:val="009D059D"/>
    <w:rsid w:val="009D05A5"/>
    <w:rsid w:val="009D0899"/>
    <w:rsid w:val="009D6A15"/>
    <w:rsid w:val="009D74C5"/>
    <w:rsid w:val="009E1357"/>
    <w:rsid w:val="009E1950"/>
    <w:rsid w:val="009E357B"/>
    <w:rsid w:val="009E472C"/>
    <w:rsid w:val="009E5A92"/>
    <w:rsid w:val="009F4C24"/>
    <w:rsid w:val="009F5CF1"/>
    <w:rsid w:val="00A00B13"/>
    <w:rsid w:val="00A01975"/>
    <w:rsid w:val="00A046C1"/>
    <w:rsid w:val="00A05055"/>
    <w:rsid w:val="00A051AE"/>
    <w:rsid w:val="00A05428"/>
    <w:rsid w:val="00A05FD3"/>
    <w:rsid w:val="00A079B1"/>
    <w:rsid w:val="00A11F90"/>
    <w:rsid w:val="00A13090"/>
    <w:rsid w:val="00A13B08"/>
    <w:rsid w:val="00A17271"/>
    <w:rsid w:val="00A23378"/>
    <w:rsid w:val="00A27CE5"/>
    <w:rsid w:val="00A3051B"/>
    <w:rsid w:val="00A31605"/>
    <w:rsid w:val="00A32227"/>
    <w:rsid w:val="00A332C9"/>
    <w:rsid w:val="00A33656"/>
    <w:rsid w:val="00A37CE2"/>
    <w:rsid w:val="00A40F74"/>
    <w:rsid w:val="00A42ACD"/>
    <w:rsid w:val="00A436F3"/>
    <w:rsid w:val="00A4471E"/>
    <w:rsid w:val="00A448EF"/>
    <w:rsid w:val="00A44D98"/>
    <w:rsid w:val="00A47F49"/>
    <w:rsid w:val="00A5347C"/>
    <w:rsid w:val="00A535FD"/>
    <w:rsid w:val="00A53F68"/>
    <w:rsid w:val="00A54F47"/>
    <w:rsid w:val="00A54F91"/>
    <w:rsid w:val="00A56AFB"/>
    <w:rsid w:val="00A57874"/>
    <w:rsid w:val="00A62FCF"/>
    <w:rsid w:val="00A67BC4"/>
    <w:rsid w:val="00A67E0E"/>
    <w:rsid w:val="00A70654"/>
    <w:rsid w:val="00A714EC"/>
    <w:rsid w:val="00A724EE"/>
    <w:rsid w:val="00A7292F"/>
    <w:rsid w:val="00A7545D"/>
    <w:rsid w:val="00A758C0"/>
    <w:rsid w:val="00A75CB2"/>
    <w:rsid w:val="00A77B86"/>
    <w:rsid w:val="00A77F11"/>
    <w:rsid w:val="00A81394"/>
    <w:rsid w:val="00A813C3"/>
    <w:rsid w:val="00A81638"/>
    <w:rsid w:val="00A81CB2"/>
    <w:rsid w:val="00A82436"/>
    <w:rsid w:val="00A8276A"/>
    <w:rsid w:val="00A85507"/>
    <w:rsid w:val="00A86C14"/>
    <w:rsid w:val="00A86CFC"/>
    <w:rsid w:val="00A90CD8"/>
    <w:rsid w:val="00A920FD"/>
    <w:rsid w:val="00A931E3"/>
    <w:rsid w:val="00A94EAB"/>
    <w:rsid w:val="00A95C99"/>
    <w:rsid w:val="00AA4619"/>
    <w:rsid w:val="00AB0AFE"/>
    <w:rsid w:val="00AB2E8C"/>
    <w:rsid w:val="00AB3155"/>
    <w:rsid w:val="00AB34C0"/>
    <w:rsid w:val="00AB54E7"/>
    <w:rsid w:val="00AC27E6"/>
    <w:rsid w:val="00AC6305"/>
    <w:rsid w:val="00AC6B2A"/>
    <w:rsid w:val="00AD0AF1"/>
    <w:rsid w:val="00AD1B19"/>
    <w:rsid w:val="00AD24CB"/>
    <w:rsid w:val="00AD299F"/>
    <w:rsid w:val="00AD33A3"/>
    <w:rsid w:val="00AD380F"/>
    <w:rsid w:val="00AD38C9"/>
    <w:rsid w:val="00AD479D"/>
    <w:rsid w:val="00AD7947"/>
    <w:rsid w:val="00AE1239"/>
    <w:rsid w:val="00AE1395"/>
    <w:rsid w:val="00AE34EE"/>
    <w:rsid w:val="00AE383C"/>
    <w:rsid w:val="00AE54D8"/>
    <w:rsid w:val="00AE56F4"/>
    <w:rsid w:val="00AE668E"/>
    <w:rsid w:val="00AF447B"/>
    <w:rsid w:val="00AF7EEF"/>
    <w:rsid w:val="00B00410"/>
    <w:rsid w:val="00B01F7F"/>
    <w:rsid w:val="00B03C4E"/>
    <w:rsid w:val="00B129D2"/>
    <w:rsid w:val="00B13104"/>
    <w:rsid w:val="00B1338A"/>
    <w:rsid w:val="00B14150"/>
    <w:rsid w:val="00B15AA8"/>
    <w:rsid w:val="00B16721"/>
    <w:rsid w:val="00B16DB5"/>
    <w:rsid w:val="00B17D4D"/>
    <w:rsid w:val="00B20139"/>
    <w:rsid w:val="00B21438"/>
    <w:rsid w:val="00B227B6"/>
    <w:rsid w:val="00B22E51"/>
    <w:rsid w:val="00B27DB1"/>
    <w:rsid w:val="00B32618"/>
    <w:rsid w:val="00B33B86"/>
    <w:rsid w:val="00B34F44"/>
    <w:rsid w:val="00B3585B"/>
    <w:rsid w:val="00B360D9"/>
    <w:rsid w:val="00B363D2"/>
    <w:rsid w:val="00B371B1"/>
    <w:rsid w:val="00B404B7"/>
    <w:rsid w:val="00B4066C"/>
    <w:rsid w:val="00B419F4"/>
    <w:rsid w:val="00B421EF"/>
    <w:rsid w:val="00B43423"/>
    <w:rsid w:val="00B43BDE"/>
    <w:rsid w:val="00B4505D"/>
    <w:rsid w:val="00B50456"/>
    <w:rsid w:val="00B507C3"/>
    <w:rsid w:val="00B51B4C"/>
    <w:rsid w:val="00B52804"/>
    <w:rsid w:val="00B52F6B"/>
    <w:rsid w:val="00B52F88"/>
    <w:rsid w:val="00B55AEE"/>
    <w:rsid w:val="00B60074"/>
    <w:rsid w:val="00B60BE3"/>
    <w:rsid w:val="00B60DB5"/>
    <w:rsid w:val="00B60EDD"/>
    <w:rsid w:val="00B623F6"/>
    <w:rsid w:val="00B64885"/>
    <w:rsid w:val="00B6781D"/>
    <w:rsid w:val="00B71A85"/>
    <w:rsid w:val="00B721C1"/>
    <w:rsid w:val="00B739DF"/>
    <w:rsid w:val="00B75020"/>
    <w:rsid w:val="00B7518C"/>
    <w:rsid w:val="00B816E7"/>
    <w:rsid w:val="00B81DBB"/>
    <w:rsid w:val="00B81FCB"/>
    <w:rsid w:val="00B83FA3"/>
    <w:rsid w:val="00B85B6E"/>
    <w:rsid w:val="00B86317"/>
    <w:rsid w:val="00B87FB9"/>
    <w:rsid w:val="00B91FBB"/>
    <w:rsid w:val="00B925C1"/>
    <w:rsid w:val="00B93269"/>
    <w:rsid w:val="00B934C4"/>
    <w:rsid w:val="00B93EF7"/>
    <w:rsid w:val="00B956A5"/>
    <w:rsid w:val="00B97455"/>
    <w:rsid w:val="00BA502B"/>
    <w:rsid w:val="00BA634C"/>
    <w:rsid w:val="00BA658A"/>
    <w:rsid w:val="00BA6ADF"/>
    <w:rsid w:val="00BA7271"/>
    <w:rsid w:val="00BB13B5"/>
    <w:rsid w:val="00BB1AD4"/>
    <w:rsid w:val="00BB599C"/>
    <w:rsid w:val="00BB6A22"/>
    <w:rsid w:val="00BC03FB"/>
    <w:rsid w:val="00BC1D0C"/>
    <w:rsid w:val="00BC2EB9"/>
    <w:rsid w:val="00BC3459"/>
    <w:rsid w:val="00BC75E7"/>
    <w:rsid w:val="00BD0333"/>
    <w:rsid w:val="00BD15EC"/>
    <w:rsid w:val="00BE0F74"/>
    <w:rsid w:val="00BE1FCC"/>
    <w:rsid w:val="00BE7867"/>
    <w:rsid w:val="00BF0012"/>
    <w:rsid w:val="00BF0ED3"/>
    <w:rsid w:val="00BF59BE"/>
    <w:rsid w:val="00BF5D15"/>
    <w:rsid w:val="00BF7373"/>
    <w:rsid w:val="00C014AD"/>
    <w:rsid w:val="00C038BA"/>
    <w:rsid w:val="00C03F09"/>
    <w:rsid w:val="00C04536"/>
    <w:rsid w:val="00C05B2A"/>
    <w:rsid w:val="00C10C44"/>
    <w:rsid w:val="00C11B46"/>
    <w:rsid w:val="00C11F47"/>
    <w:rsid w:val="00C12239"/>
    <w:rsid w:val="00C12BFB"/>
    <w:rsid w:val="00C14DEA"/>
    <w:rsid w:val="00C15DA7"/>
    <w:rsid w:val="00C172CE"/>
    <w:rsid w:val="00C21C03"/>
    <w:rsid w:val="00C223C2"/>
    <w:rsid w:val="00C23359"/>
    <w:rsid w:val="00C24D9C"/>
    <w:rsid w:val="00C25243"/>
    <w:rsid w:val="00C25263"/>
    <w:rsid w:val="00C2725F"/>
    <w:rsid w:val="00C27E73"/>
    <w:rsid w:val="00C30095"/>
    <w:rsid w:val="00C309D7"/>
    <w:rsid w:val="00C325B0"/>
    <w:rsid w:val="00C32DEE"/>
    <w:rsid w:val="00C3393D"/>
    <w:rsid w:val="00C34BCC"/>
    <w:rsid w:val="00C34D42"/>
    <w:rsid w:val="00C34E49"/>
    <w:rsid w:val="00C3668B"/>
    <w:rsid w:val="00C373B2"/>
    <w:rsid w:val="00C418F4"/>
    <w:rsid w:val="00C451CC"/>
    <w:rsid w:val="00C454C6"/>
    <w:rsid w:val="00C4701A"/>
    <w:rsid w:val="00C47C8E"/>
    <w:rsid w:val="00C50517"/>
    <w:rsid w:val="00C50594"/>
    <w:rsid w:val="00C529C8"/>
    <w:rsid w:val="00C5307D"/>
    <w:rsid w:val="00C53E86"/>
    <w:rsid w:val="00C54ACA"/>
    <w:rsid w:val="00C55F72"/>
    <w:rsid w:val="00C56502"/>
    <w:rsid w:val="00C60300"/>
    <w:rsid w:val="00C63969"/>
    <w:rsid w:val="00C64182"/>
    <w:rsid w:val="00C6473F"/>
    <w:rsid w:val="00C647BD"/>
    <w:rsid w:val="00C64F22"/>
    <w:rsid w:val="00C659B6"/>
    <w:rsid w:val="00C65E84"/>
    <w:rsid w:val="00C65EFC"/>
    <w:rsid w:val="00C66532"/>
    <w:rsid w:val="00C66AFD"/>
    <w:rsid w:val="00C670A0"/>
    <w:rsid w:val="00C70607"/>
    <w:rsid w:val="00C712BC"/>
    <w:rsid w:val="00C71A36"/>
    <w:rsid w:val="00C76CC9"/>
    <w:rsid w:val="00C77FBE"/>
    <w:rsid w:val="00C77FE7"/>
    <w:rsid w:val="00C8027A"/>
    <w:rsid w:val="00C806B4"/>
    <w:rsid w:val="00C8237E"/>
    <w:rsid w:val="00C8370F"/>
    <w:rsid w:val="00C844E7"/>
    <w:rsid w:val="00C84A86"/>
    <w:rsid w:val="00C8509B"/>
    <w:rsid w:val="00C863CC"/>
    <w:rsid w:val="00C90623"/>
    <w:rsid w:val="00C90705"/>
    <w:rsid w:val="00C913C0"/>
    <w:rsid w:val="00C94A96"/>
    <w:rsid w:val="00C94DC8"/>
    <w:rsid w:val="00C95688"/>
    <w:rsid w:val="00C95A8D"/>
    <w:rsid w:val="00CA1CFA"/>
    <w:rsid w:val="00CA1EC9"/>
    <w:rsid w:val="00CA3528"/>
    <w:rsid w:val="00CA3658"/>
    <w:rsid w:val="00CA3BD5"/>
    <w:rsid w:val="00CA52AC"/>
    <w:rsid w:val="00CA5F33"/>
    <w:rsid w:val="00CB48DC"/>
    <w:rsid w:val="00CB53A9"/>
    <w:rsid w:val="00CB72E8"/>
    <w:rsid w:val="00CC043D"/>
    <w:rsid w:val="00CC057C"/>
    <w:rsid w:val="00CC466F"/>
    <w:rsid w:val="00CD0449"/>
    <w:rsid w:val="00CD0F20"/>
    <w:rsid w:val="00CD1914"/>
    <w:rsid w:val="00CD298B"/>
    <w:rsid w:val="00CD2FD0"/>
    <w:rsid w:val="00CD51BF"/>
    <w:rsid w:val="00CD5993"/>
    <w:rsid w:val="00CE062E"/>
    <w:rsid w:val="00CE0B6F"/>
    <w:rsid w:val="00CE182D"/>
    <w:rsid w:val="00CE284E"/>
    <w:rsid w:val="00CE3F1E"/>
    <w:rsid w:val="00CE6779"/>
    <w:rsid w:val="00CF11E6"/>
    <w:rsid w:val="00CF1EE3"/>
    <w:rsid w:val="00CF25C0"/>
    <w:rsid w:val="00CF2BC2"/>
    <w:rsid w:val="00CF3B6C"/>
    <w:rsid w:val="00CF657E"/>
    <w:rsid w:val="00CF790B"/>
    <w:rsid w:val="00D015E6"/>
    <w:rsid w:val="00D01C34"/>
    <w:rsid w:val="00D0221C"/>
    <w:rsid w:val="00D037FD"/>
    <w:rsid w:val="00D059DA"/>
    <w:rsid w:val="00D05C76"/>
    <w:rsid w:val="00D07434"/>
    <w:rsid w:val="00D10511"/>
    <w:rsid w:val="00D10AE0"/>
    <w:rsid w:val="00D113A6"/>
    <w:rsid w:val="00D125E2"/>
    <w:rsid w:val="00D13505"/>
    <w:rsid w:val="00D14D65"/>
    <w:rsid w:val="00D158A9"/>
    <w:rsid w:val="00D16EC9"/>
    <w:rsid w:val="00D170FB"/>
    <w:rsid w:val="00D20CB7"/>
    <w:rsid w:val="00D22D8A"/>
    <w:rsid w:val="00D244B4"/>
    <w:rsid w:val="00D2639E"/>
    <w:rsid w:val="00D26692"/>
    <w:rsid w:val="00D268E2"/>
    <w:rsid w:val="00D304CA"/>
    <w:rsid w:val="00D31345"/>
    <w:rsid w:val="00D31462"/>
    <w:rsid w:val="00D35AF7"/>
    <w:rsid w:val="00D36479"/>
    <w:rsid w:val="00D40250"/>
    <w:rsid w:val="00D415FF"/>
    <w:rsid w:val="00D42102"/>
    <w:rsid w:val="00D42A4F"/>
    <w:rsid w:val="00D454B6"/>
    <w:rsid w:val="00D476D2"/>
    <w:rsid w:val="00D5017C"/>
    <w:rsid w:val="00D51DAF"/>
    <w:rsid w:val="00D53125"/>
    <w:rsid w:val="00D5431E"/>
    <w:rsid w:val="00D54380"/>
    <w:rsid w:val="00D5506D"/>
    <w:rsid w:val="00D57ED0"/>
    <w:rsid w:val="00D60976"/>
    <w:rsid w:val="00D60A16"/>
    <w:rsid w:val="00D61C65"/>
    <w:rsid w:val="00D62702"/>
    <w:rsid w:val="00D635EA"/>
    <w:rsid w:val="00D65528"/>
    <w:rsid w:val="00D65703"/>
    <w:rsid w:val="00D65CD5"/>
    <w:rsid w:val="00D65F24"/>
    <w:rsid w:val="00D74F78"/>
    <w:rsid w:val="00D75195"/>
    <w:rsid w:val="00D76886"/>
    <w:rsid w:val="00D76B98"/>
    <w:rsid w:val="00D802E9"/>
    <w:rsid w:val="00D80572"/>
    <w:rsid w:val="00D808D7"/>
    <w:rsid w:val="00D8443A"/>
    <w:rsid w:val="00D84A44"/>
    <w:rsid w:val="00D85816"/>
    <w:rsid w:val="00D86F7F"/>
    <w:rsid w:val="00D875C3"/>
    <w:rsid w:val="00D90EDF"/>
    <w:rsid w:val="00D91844"/>
    <w:rsid w:val="00D919E1"/>
    <w:rsid w:val="00D9241C"/>
    <w:rsid w:val="00D92B5B"/>
    <w:rsid w:val="00D93084"/>
    <w:rsid w:val="00D94476"/>
    <w:rsid w:val="00D95649"/>
    <w:rsid w:val="00D95AB0"/>
    <w:rsid w:val="00D97425"/>
    <w:rsid w:val="00DA20EC"/>
    <w:rsid w:val="00DA5C94"/>
    <w:rsid w:val="00DA5ED4"/>
    <w:rsid w:val="00DA6308"/>
    <w:rsid w:val="00DA637E"/>
    <w:rsid w:val="00DA790A"/>
    <w:rsid w:val="00DB082B"/>
    <w:rsid w:val="00DB0B0E"/>
    <w:rsid w:val="00DB2376"/>
    <w:rsid w:val="00DB2C50"/>
    <w:rsid w:val="00DB337A"/>
    <w:rsid w:val="00DB6899"/>
    <w:rsid w:val="00DB7122"/>
    <w:rsid w:val="00DB7635"/>
    <w:rsid w:val="00DB787A"/>
    <w:rsid w:val="00DC1332"/>
    <w:rsid w:val="00DC18B5"/>
    <w:rsid w:val="00DC1A2D"/>
    <w:rsid w:val="00DC3A09"/>
    <w:rsid w:val="00DC4DA5"/>
    <w:rsid w:val="00DC55AF"/>
    <w:rsid w:val="00DC5FE8"/>
    <w:rsid w:val="00DD0B2E"/>
    <w:rsid w:val="00DD37AF"/>
    <w:rsid w:val="00DD4504"/>
    <w:rsid w:val="00DD4C66"/>
    <w:rsid w:val="00DD4F0D"/>
    <w:rsid w:val="00DD5F7A"/>
    <w:rsid w:val="00DD7082"/>
    <w:rsid w:val="00DE0B64"/>
    <w:rsid w:val="00DE41EF"/>
    <w:rsid w:val="00DE6422"/>
    <w:rsid w:val="00DF6DCF"/>
    <w:rsid w:val="00DF6FEF"/>
    <w:rsid w:val="00DF7356"/>
    <w:rsid w:val="00E0162A"/>
    <w:rsid w:val="00E01F3E"/>
    <w:rsid w:val="00E02844"/>
    <w:rsid w:val="00E02D2B"/>
    <w:rsid w:val="00E03A66"/>
    <w:rsid w:val="00E03F3B"/>
    <w:rsid w:val="00E0417F"/>
    <w:rsid w:val="00E04741"/>
    <w:rsid w:val="00E07F98"/>
    <w:rsid w:val="00E11443"/>
    <w:rsid w:val="00E12DDB"/>
    <w:rsid w:val="00E13945"/>
    <w:rsid w:val="00E2031C"/>
    <w:rsid w:val="00E22FCD"/>
    <w:rsid w:val="00E23DC1"/>
    <w:rsid w:val="00E26B46"/>
    <w:rsid w:val="00E311F2"/>
    <w:rsid w:val="00E340CC"/>
    <w:rsid w:val="00E376F3"/>
    <w:rsid w:val="00E40B60"/>
    <w:rsid w:val="00E411A2"/>
    <w:rsid w:val="00E43E1C"/>
    <w:rsid w:val="00E4416C"/>
    <w:rsid w:val="00E4643A"/>
    <w:rsid w:val="00E50852"/>
    <w:rsid w:val="00E51C92"/>
    <w:rsid w:val="00E544B1"/>
    <w:rsid w:val="00E544C9"/>
    <w:rsid w:val="00E54C76"/>
    <w:rsid w:val="00E54D94"/>
    <w:rsid w:val="00E54FAB"/>
    <w:rsid w:val="00E5523C"/>
    <w:rsid w:val="00E559BA"/>
    <w:rsid w:val="00E56BBA"/>
    <w:rsid w:val="00E6019D"/>
    <w:rsid w:val="00E60797"/>
    <w:rsid w:val="00E60818"/>
    <w:rsid w:val="00E61FD3"/>
    <w:rsid w:val="00E63584"/>
    <w:rsid w:val="00E64805"/>
    <w:rsid w:val="00E65A97"/>
    <w:rsid w:val="00E6692C"/>
    <w:rsid w:val="00E67107"/>
    <w:rsid w:val="00E721C6"/>
    <w:rsid w:val="00E73B6C"/>
    <w:rsid w:val="00E74BF5"/>
    <w:rsid w:val="00E74C8A"/>
    <w:rsid w:val="00E75682"/>
    <w:rsid w:val="00E807D5"/>
    <w:rsid w:val="00E8325F"/>
    <w:rsid w:val="00E836B3"/>
    <w:rsid w:val="00E84563"/>
    <w:rsid w:val="00E85EDD"/>
    <w:rsid w:val="00E908BD"/>
    <w:rsid w:val="00E91775"/>
    <w:rsid w:val="00E92703"/>
    <w:rsid w:val="00E92C9D"/>
    <w:rsid w:val="00E94849"/>
    <w:rsid w:val="00E9717C"/>
    <w:rsid w:val="00EA0184"/>
    <w:rsid w:val="00EA0961"/>
    <w:rsid w:val="00EA1E4A"/>
    <w:rsid w:val="00EA34EC"/>
    <w:rsid w:val="00EA40D6"/>
    <w:rsid w:val="00EA5BFC"/>
    <w:rsid w:val="00EB122A"/>
    <w:rsid w:val="00EB1D23"/>
    <w:rsid w:val="00EB44BC"/>
    <w:rsid w:val="00EB5358"/>
    <w:rsid w:val="00EB7315"/>
    <w:rsid w:val="00EB7CB9"/>
    <w:rsid w:val="00EC0774"/>
    <w:rsid w:val="00EC0E56"/>
    <w:rsid w:val="00EC233A"/>
    <w:rsid w:val="00EC42B7"/>
    <w:rsid w:val="00EC75EE"/>
    <w:rsid w:val="00ED1671"/>
    <w:rsid w:val="00ED27A8"/>
    <w:rsid w:val="00ED2851"/>
    <w:rsid w:val="00ED40FD"/>
    <w:rsid w:val="00ED548C"/>
    <w:rsid w:val="00ED5BA8"/>
    <w:rsid w:val="00EE062D"/>
    <w:rsid w:val="00EE2145"/>
    <w:rsid w:val="00EE3519"/>
    <w:rsid w:val="00EE3615"/>
    <w:rsid w:val="00EE3A1E"/>
    <w:rsid w:val="00EE4ADB"/>
    <w:rsid w:val="00EE4F96"/>
    <w:rsid w:val="00EE5C43"/>
    <w:rsid w:val="00EE71F5"/>
    <w:rsid w:val="00EF0A83"/>
    <w:rsid w:val="00EF0A8E"/>
    <w:rsid w:val="00EF0F20"/>
    <w:rsid w:val="00EF1824"/>
    <w:rsid w:val="00EF2196"/>
    <w:rsid w:val="00EF45ED"/>
    <w:rsid w:val="00EF4EAD"/>
    <w:rsid w:val="00EF5BC1"/>
    <w:rsid w:val="00EF5BC6"/>
    <w:rsid w:val="00EF63DF"/>
    <w:rsid w:val="00F00BBC"/>
    <w:rsid w:val="00F01380"/>
    <w:rsid w:val="00F02A63"/>
    <w:rsid w:val="00F02CE0"/>
    <w:rsid w:val="00F0558F"/>
    <w:rsid w:val="00F05C9F"/>
    <w:rsid w:val="00F06598"/>
    <w:rsid w:val="00F073E3"/>
    <w:rsid w:val="00F1002D"/>
    <w:rsid w:val="00F10679"/>
    <w:rsid w:val="00F10950"/>
    <w:rsid w:val="00F15E1E"/>
    <w:rsid w:val="00F20B95"/>
    <w:rsid w:val="00F21DD9"/>
    <w:rsid w:val="00F25B89"/>
    <w:rsid w:val="00F25CB2"/>
    <w:rsid w:val="00F25F47"/>
    <w:rsid w:val="00F30322"/>
    <w:rsid w:val="00F30393"/>
    <w:rsid w:val="00F31AE4"/>
    <w:rsid w:val="00F32FBB"/>
    <w:rsid w:val="00F332DE"/>
    <w:rsid w:val="00F33CA5"/>
    <w:rsid w:val="00F34F44"/>
    <w:rsid w:val="00F35E4F"/>
    <w:rsid w:val="00F41906"/>
    <w:rsid w:val="00F44C5E"/>
    <w:rsid w:val="00F4585F"/>
    <w:rsid w:val="00F45A96"/>
    <w:rsid w:val="00F45E0E"/>
    <w:rsid w:val="00F46BCF"/>
    <w:rsid w:val="00F5057A"/>
    <w:rsid w:val="00F53A12"/>
    <w:rsid w:val="00F54666"/>
    <w:rsid w:val="00F54A47"/>
    <w:rsid w:val="00F54F57"/>
    <w:rsid w:val="00F564E5"/>
    <w:rsid w:val="00F56A8C"/>
    <w:rsid w:val="00F61771"/>
    <w:rsid w:val="00F61833"/>
    <w:rsid w:val="00F61B03"/>
    <w:rsid w:val="00F6360E"/>
    <w:rsid w:val="00F6522E"/>
    <w:rsid w:val="00F6535A"/>
    <w:rsid w:val="00F6684C"/>
    <w:rsid w:val="00F700EA"/>
    <w:rsid w:val="00F711D6"/>
    <w:rsid w:val="00F714C2"/>
    <w:rsid w:val="00F71937"/>
    <w:rsid w:val="00F72F71"/>
    <w:rsid w:val="00F7601F"/>
    <w:rsid w:val="00F810BF"/>
    <w:rsid w:val="00F81DE4"/>
    <w:rsid w:val="00F836FA"/>
    <w:rsid w:val="00F8447E"/>
    <w:rsid w:val="00F846AE"/>
    <w:rsid w:val="00F84B7F"/>
    <w:rsid w:val="00F86ED4"/>
    <w:rsid w:val="00F87BDE"/>
    <w:rsid w:val="00F905DA"/>
    <w:rsid w:val="00F92D0E"/>
    <w:rsid w:val="00F94BD6"/>
    <w:rsid w:val="00F95581"/>
    <w:rsid w:val="00F96195"/>
    <w:rsid w:val="00F9649A"/>
    <w:rsid w:val="00F966B6"/>
    <w:rsid w:val="00F97601"/>
    <w:rsid w:val="00FA2A5E"/>
    <w:rsid w:val="00FA58C6"/>
    <w:rsid w:val="00FA5B77"/>
    <w:rsid w:val="00FA7A81"/>
    <w:rsid w:val="00FB07AD"/>
    <w:rsid w:val="00FB4E32"/>
    <w:rsid w:val="00FB55F5"/>
    <w:rsid w:val="00FB66AB"/>
    <w:rsid w:val="00FC15A3"/>
    <w:rsid w:val="00FC2A3A"/>
    <w:rsid w:val="00FC33B0"/>
    <w:rsid w:val="00FC5F8E"/>
    <w:rsid w:val="00FC70AE"/>
    <w:rsid w:val="00FC7C13"/>
    <w:rsid w:val="00FD0CF6"/>
    <w:rsid w:val="00FD0DF7"/>
    <w:rsid w:val="00FD23DD"/>
    <w:rsid w:val="00FD3388"/>
    <w:rsid w:val="00FD4106"/>
    <w:rsid w:val="00FD7603"/>
    <w:rsid w:val="00FE022A"/>
    <w:rsid w:val="00FE0F55"/>
    <w:rsid w:val="00FE2F64"/>
    <w:rsid w:val="00FE44F4"/>
    <w:rsid w:val="00FE45FD"/>
    <w:rsid w:val="00FE5129"/>
    <w:rsid w:val="00FE6138"/>
    <w:rsid w:val="00FE7EC4"/>
    <w:rsid w:val="00FF0E7B"/>
    <w:rsid w:val="00FF0F54"/>
    <w:rsid w:val="00FF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632C3212"/>
  <w15:docId w15:val="{FFE6111F-6EB1-4558-A84C-5BFDF8B3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lang w:val="lv-LV"/>
    </w:rPr>
  </w:style>
  <w:style w:type="paragraph" w:styleId="Virsraksts1">
    <w:name w:val="heading 1"/>
    <w:basedOn w:val="Parasts"/>
    <w:next w:val="Parasts"/>
    <w:uiPriority w:val="9"/>
    <w:qFormat/>
    <w:pPr>
      <w:keepNext/>
      <w:keepLines/>
      <w:spacing w:before="240" w:after="0"/>
      <w:outlineLvl w:val="0"/>
    </w:pPr>
    <w:rPr>
      <w:rFonts w:ascii="Calibri Light" w:eastAsia="Times New Roman" w:hAnsi="Calibri Light"/>
      <w:color w:val="2F5496"/>
      <w:sz w:val="32"/>
      <w:szCs w:val="32"/>
    </w:rPr>
  </w:style>
  <w:style w:type="paragraph" w:styleId="Virsraksts2">
    <w:name w:val="heading 2"/>
    <w:basedOn w:val="Parasts"/>
    <w:next w:val="Parasts"/>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Virsraksts4">
    <w:name w:val="heading 4"/>
    <w:basedOn w:val="Parasts"/>
    <w:next w:val="Parasts"/>
    <w:link w:val="Virsraksts4Rakstz"/>
    <w:uiPriority w:val="9"/>
    <w:semiHidden/>
    <w:unhideWhenUsed/>
    <w:qFormat/>
    <w:rsid w:val="005471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spacing w:after="0" w:line="240" w:lineRule="auto"/>
    </w:pPr>
  </w:style>
  <w:style w:type="character" w:customStyle="1" w:styleId="GalveneRakstz">
    <w:name w:val="Galvene Rakstz."/>
    <w:basedOn w:val="Noklusjumarindkopasfonts"/>
  </w:style>
  <w:style w:type="paragraph" w:styleId="Kjene">
    <w:name w:val="footer"/>
    <w:basedOn w:val="Parasts"/>
    <w:uiPriority w:val="99"/>
    <w:pPr>
      <w:tabs>
        <w:tab w:val="center" w:pos="4320"/>
        <w:tab w:val="right" w:pos="8640"/>
      </w:tabs>
      <w:spacing w:after="0" w:line="240" w:lineRule="auto"/>
    </w:pPr>
  </w:style>
  <w:style w:type="character" w:customStyle="1" w:styleId="KjeneRakstz">
    <w:name w:val="Kājene Rakstz."/>
    <w:basedOn w:val="Noklusjumarindkopasfonts"/>
    <w:uiPriority w:val="99"/>
  </w:style>
  <w:style w:type="character" w:styleId="Komentraatsauce">
    <w:name w:val="annotation reference"/>
    <w:basedOn w:val="Noklusjumarindkopasfonts"/>
    <w:uiPriority w:val="99"/>
    <w:rPr>
      <w:sz w:val="16"/>
      <w:szCs w:val="16"/>
    </w:rPr>
  </w:style>
  <w:style w:type="paragraph" w:styleId="Komentrateksts">
    <w:name w:val="annotation text"/>
    <w:basedOn w:val="Parasts"/>
    <w:uiPriority w:val="99"/>
    <w:pPr>
      <w:spacing w:after="0" w:line="240" w:lineRule="auto"/>
    </w:pPr>
    <w:rPr>
      <w:rFonts w:ascii="Times New Roman" w:eastAsia="Times New Roman" w:hAnsi="Times New Roman"/>
      <w:kern w:val="0"/>
      <w:sz w:val="20"/>
      <w:szCs w:val="20"/>
    </w:rPr>
  </w:style>
  <w:style w:type="character" w:customStyle="1" w:styleId="KomentratekstsRakstz">
    <w:name w:val="Komentāra teksts Rakstz."/>
    <w:basedOn w:val="Noklusjumarindkopasfonts"/>
    <w:uiPriority w:val="99"/>
    <w:rPr>
      <w:rFonts w:ascii="Times New Roman" w:eastAsia="Times New Roman" w:hAnsi="Times New Roman" w:cs="Times New Roman"/>
      <w:kern w:val="0"/>
      <w:sz w:val="20"/>
      <w:szCs w:val="20"/>
    </w:rPr>
  </w:style>
  <w:style w:type="character" w:customStyle="1" w:styleId="Virsraksts1Rakstz">
    <w:name w:val="Virsraksts 1 Rakstz."/>
    <w:basedOn w:val="Noklusjumarindkopasfonts"/>
    <w:rPr>
      <w:rFonts w:ascii="Calibri Light" w:eastAsia="Times New Roman" w:hAnsi="Calibri Light" w:cs="Times New Roman"/>
      <w:color w:val="2F5496"/>
      <w:sz w:val="32"/>
      <w:szCs w:val="32"/>
    </w:rPr>
  </w:style>
  <w:style w:type="character" w:customStyle="1" w:styleId="Virsraksts2Rakstz">
    <w:name w:val="Virsraksts 2 Rakstz."/>
    <w:basedOn w:val="Noklusjumarindkopasfonts"/>
    <w:rPr>
      <w:rFonts w:ascii="Calibri Light" w:eastAsia="Times New Roman" w:hAnsi="Calibri Light" w:cs="Times New Roman"/>
      <w:color w:val="2F5496"/>
      <w:sz w:val="26"/>
      <w:szCs w:val="26"/>
    </w:rPr>
  </w:style>
  <w:style w:type="paragraph" w:styleId="Nosaukums">
    <w:name w:val="Title"/>
    <w:basedOn w:val="Parasts"/>
    <w:next w:val="Parasts"/>
    <w:uiPriority w:val="10"/>
    <w:qFormat/>
    <w:pPr>
      <w:spacing w:after="0" w:line="240" w:lineRule="auto"/>
      <w:contextualSpacing/>
    </w:pPr>
    <w:rPr>
      <w:rFonts w:ascii="Calibri Light" w:eastAsia="Times New Roman" w:hAnsi="Calibri Light"/>
      <w:spacing w:val="-10"/>
      <w:sz w:val="56"/>
      <w:szCs w:val="56"/>
    </w:rPr>
  </w:style>
  <w:style w:type="character" w:customStyle="1" w:styleId="NosaukumsRakstz">
    <w:name w:val="Nosaukums Rakstz."/>
    <w:basedOn w:val="Noklusjumarindkopasfonts"/>
    <w:rPr>
      <w:rFonts w:ascii="Calibri Light" w:eastAsia="Times New Roman" w:hAnsi="Calibri Light" w:cs="Times New Roman"/>
      <w:spacing w:val="-10"/>
      <w:kern w:val="3"/>
      <w:sz w:val="56"/>
      <w:szCs w:val="56"/>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qFormat/>
    <w:pPr>
      <w:ind w:left="720"/>
      <w:contextualSpacing/>
    </w:pPr>
  </w:style>
  <w:style w:type="paragraph" w:styleId="Pamatteksts">
    <w:name w:val="Body Text"/>
    <w:basedOn w:val="Parasts"/>
    <w:pPr>
      <w:spacing w:after="0" w:line="240" w:lineRule="auto"/>
      <w:jc w:val="both"/>
    </w:pPr>
    <w:rPr>
      <w:rFonts w:ascii="Dutch TL" w:eastAsia="Times New Roman" w:hAnsi="Dutch TL"/>
      <w:kern w:val="0"/>
      <w:sz w:val="24"/>
      <w:szCs w:val="20"/>
    </w:rPr>
  </w:style>
  <w:style w:type="character" w:customStyle="1" w:styleId="PamattekstsRakstz">
    <w:name w:val="Pamatteksts Rakstz."/>
    <w:basedOn w:val="Noklusjumarindkopasfonts"/>
    <w:rPr>
      <w:rFonts w:ascii="Dutch TL" w:eastAsia="Times New Roman" w:hAnsi="Dutch TL" w:cs="Times New Roman"/>
      <w:kern w:val="0"/>
      <w:sz w:val="24"/>
      <w:szCs w:val="20"/>
      <w:lang w:val="lv-LV"/>
    </w:rPr>
  </w:style>
  <w:style w:type="paragraph" w:styleId="Komentratma">
    <w:name w:val="annotation subject"/>
    <w:basedOn w:val="Komentrateksts"/>
    <w:next w:val="Komentrateksts"/>
    <w:pPr>
      <w:spacing w:after="160"/>
    </w:pPr>
    <w:rPr>
      <w:rFonts w:ascii="Calibri" w:eastAsia="Calibri" w:hAnsi="Calibri"/>
      <w:b/>
      <w:bCs/>
      <w:kern w:val="3"/>
    </w:rPr>
  </w:style>
  <w:style w:type="character" w:customStyle="1" w:styleId="KomentratmaRakstz">
    <w:name w:val="Komentāra tēma Rakstz."/>
    <w:basedOn w:val="KomentratekstsRakstz"/>
    <w:rPr>
      <w:rFonts w:ascii="Times New Roman" w:eastAsia="Times New Roman" w:hAnsi="Times New Roman" w:cs="Times New Roman"/>
      <w:b/>
      <w:bCs/>
      <w:kern w:val="0"/>
      <w:sz w:val="20"/>
      <w:szCs w:val="20"/>
    </w:rPr>
  </w:style>
  <w:style w:type="paragraph" w:styleId="HTMLiepriekformattais">
    <w:name w:val="HTML Preformatted"/>
    <w:basedOn w:val="Parast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kern w:val="0"/>
      <w:sz w:val="20"/>
      <w:szCs w:val="20"/>
    </w:rPr>
  </w:style>
  <w:style w:type="character" w:customStyle="1" w:styleId="HTMLiepriekformattaisRakstz">
    <w:name w:val="HTML iepriekšformatētais Rakstz."/>
    <w:basedOn w:val="Noklusjumarindkopasfonts"/>
    <w:uiPriority w:val="99"/>
    <w:rPr>
      <w:rFonts w:ascii="Courier New" w:eastAsia="Times New Roman" w:hAnsi="Courier New" w:cs="Times New Roman"/>
      <w:kern w:val="0"/>
      <w:sz w:val="20"/>
      <w:szCs w:val="20"/>
    </w:rPr>
  </w:style>
  <w:style w:type="paragraph" w:styleId="Bezatstarpm">
    <w:name w:val="No Spacing"/>
    <w:pPr>
      <w:suppressAutoHyphens/>
      <w:spacing w:after="0" w:line="240" w:lineRule="auto"/>
    </w:pPr>
  </w:style>
  <w:style w:type="paragraph" w:styleId="Prskatjums">
    <w:name w:val="Revision"/>
    <w:pPr>
      <w:suppressAutoHyphens/>
      <w:spacing w:after="0" w:line="240" w:lineRule="auto"/>
    </w:p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qFormat/>
  </w:style>
  <w:style w:type="character" w:customStyle="1" w:styleId="ParaststmeklisRakstz">
    <w:name w:val="Parasts (tīmeklis) Rakstz."/>
    <w:basedOn w:val="Noklusjumarindkopasfonts"/>
    <w:link w:val="Paraststmeklis"/>
    <w:uiPriority w:val="99"/>
    <w:qFormat/>
    <w:locked/>
    <w:rsid w:val="00225282"/>
    <w:rPr>
      <w:rFonts w:ascii="Times New Roman" w:hAnsi="Times New Roman"/>
      <w:sz w:val="24"/>
      <w:szCs w:val="24"/>
    </w:rPr>
  </w:style>
  <w:style w:type="paragraph" w:styleId="Paraststmeklis">
    <w:name w:val="Normal (Web)"/>
    <w:basedOn w:val="Parasts"/>
    <w:link w:val="ParaststmeklisRakstz"/>
    <w:uiPriority w:val="99"/>
    <w:qFormat/>
    <w:rsid w:val="00225282"/>
    <w:pPr>
      <w:suppressAutoHyphens w:val="0"/>
      <w:autoSpaceDN/>
      <w:spacing w:beforeAutospacing="1" w:after="0" w:afterAutospacing="1" w:line="240" w:lineRule="auto"/>
    </w:pPr>
    <w:rPr>
      <w:rFonts w:ascii="Times New Roman" w:hAnsi="Times New Roman"/>
      <w:sz w:val="24"/>
      <w:szCs w:val="24"/>
    </w:rPr>
  </w:style>
  <w:style w:type="paragraph" w:styleId="Pamattekstsaratkpi">
    <w:name w:val="Body Text Indent"/>
    <w:basedOn w:val="Parasts"/>
    <w:link w:val="PamattekstsaratkpiRakstz"/>
    <w:uiPriority w:val="99"/>
    <w:semiHidden/>
    <w:unhideWhenUsed/>
    <w:rsid w:val="00EF2196"/>
    <w:pPr>
      <w:spacing w:after="120"/>
      <w:ind w:left="283"/>
    </w:pPr>
  </w:style>
  <w:style w:type="character" w:customStyle="1" w:styleId="PamattekstsaratkpiRakstz">
    <w:name w:val="Pamatteksts ar atkāpi Rakstz."/>
    <w:basedOn w:val="Noklusjumarindkopasfonts"/>
    <w:link w:val="Pamattekstsaratkpi"/>
    <w:uiPriority w:val="99"/>
    <w:semiHidden/>
    <w:rsid w:val="00EF2196"/>
  </w:style>
  <w:style w:type="paragraph" w:customStyle="1" w:styleId="tv213">
    <w:name w:val="tv213"/>
    <w:basedOn w:val="Parasts"/>
    <w:rsid w:val="00EE2145"/>
    <w:pPr>
      <w:suppressAutoHyphens w:val="0"/>
      <w:autoSpaceDN/>
      <w:spacing w:before="100" w:beforeAutospacing="1" w:after="100" w:afterAutospacing="1" w:line="240" w:lineRule="auto"/>
    </w:pPr>
    <w:rPr>
      <w:rFonts w:ascii="Times New Roman" w:eastAsia="Times New Roman" w:hAnsi="Times New Roman"/>
      <w:kern w:val="0"/>
      <w:sz w:val="24"/>
      <w:szCs w:val="24"/>
      <w:lang w:val="en-US"/>
    </w:rPr>
  </w:style>
  <w:style w:type="character" w:styleId="Hipersaite">
    <w:name w:val="Hyperlink"/>
    <w:basedOn w:val="Noklusjumarindkopasfonts"/>
    <w:unhideWhenUsed/>
    <w:rsid w:val="00EE2145"/>
    <w:rPr>
      <w:color w:val="0000FF"/>
      <w:u w:val="single"/>
    </w:rPr>
  </w:style>
  <w:style w:type="character" w:customStyle="1" w:styleId="Virsraksts4Rakstz">
    <w:name w:val="Virsraksts 4 Rakstz."/>
    <w:basedOn w:val="Noklusjumarindkopasfonts"/>
    <w:link w:val="Virsraksts4"/>
    <w:uiPriority w:val="9"/>
    <w:semiHidden/>
    <w:rsid w:val="0054717F"/>
    <w:rPr>
      <w:rFonts w:asciiTheme="majorHAnsi" w:eastAsiaTheme="majorEastAsia" w:hAnsiTheme="majorHAnsi" w:cstheme="majorBidi"/>
      <w:i/>
      <w:iCs/>
      <w:color w:val="2F5496" w:themeColor="accent1" w:themeShade="BF"/>
      <w:lang w:val="lv-LV"/>
    </w:rPr>
  </w:style>
  <w:style w:type="character" w:styleId="Izteiksmgs">
    <w:name w:val="Strong"/>
    <w:basedOn w:val="Noklusjumarindkopasfonts"/>
    <w:uiPriority w:val="22"/>
    <w:qFormat/>
    <w:rsid w:val="00302AC3"/>
    <w:rPr>
      <w:b/>
      <w:bCs/>
    </w:rPr>
  </w:style>
  <w:style w:type="character" w:customStyle="1" w:styleId="c5">
    <w:name w:val="c5"/>
    <w:rsid w:val="00DB0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564">
      <w:bodyDiv w:val="1"/>
      <w:marLeft w:val="0"/>
      <w:marRight w:val="0"/>
      <w:marTop w:val="0"/>
      <w:marBottom w:val="0"/>
      <w:divBdr>
        <w:top w:val="none" w:sz="0" w:space="0" w:color="auto"/>
        <w:left w:val="none" w:sz="0" w:space="0" w:color="auto"/>
        <w:bottom w:val="none" w:sz="0" w:space="0" w:color="auto"/>
        <w:right w:val="none" w:sz="0" w:space="0" w:color="auto"/>
      </w:divBdr>
    </w:div>
    <w:div w:id="382101325">
      <w:bodyDiv w:val="1"/>
      <w:marLeft w:val="0"/>
      <w:marRight w:val="0"/>
      <w:marTop w:val="0"/>
      <w:marBottom w:val="0"/>
      <w:divBdr>
        <w:top w:val="none" w:sz="0" w:space="0" w:color="auto"/>
        <w:left w:val="none" w:sz="0" w:space="0" w:color="auto"/>
        <w:bottom w:val="none" w:sz="0" w:space="0" w:color="auto"/>
        <w:right w:val="none" w:sz="0" w:space="0" w:color="auto"/>
      </w:divBdr>
    </w:div>
    <w:div w:id="512963233">
      <w:bodyDiv w:val="1"/>
      <w:marLeft w:val="0"/>
      <w:marRight w:val="0"/>
      <w:marTop w:val="0"/>
      <w:marBottom w:val="0"/>
      <w:divBdr>
        <w:top w:val="none" w:sz="0" w:space="0" w:color="auto"/>
        <w:left w:val="none" w:sz="0" w:space="0" w:color="auto"/>
        <w:bottom w:val="none" w:sz="0" w:space="0" w:color="auto"/>
        <w:right w:val="none" w:sz="0" w:space="0" w:color="auto"/>
      </w:divBdr>
    </w:div>
    <w:div w:id="785198133">
      <w:bodyDiv w:val="1"/>
      <w:marLeft w:val="0"/>
      <w:marRight w:val="0"/>
      <w:marTop w:val="0"/>
      <w:marBottom w:val="0"/>
      <w:divBdr>
        <w:top w:val="none" w:sz="0" w:space="0" w:color="auto"/>
        <w:left w:val="none" w:sz="0" w:space="0" w:color="auto"/>
        <w:bottom w:val="none" w:sz="0" w:space="0" w:color="auto"/>
        <w:right w:val="none" w:sz="0" w:space="0" w:color="auto"/>
      </w:divBdr>
    </w:div>
    <w:div w:id="832061093">
      <w:bodyDiv w:val="1"/>
      <w:marLeft w:val="0"/>
      <w:marRight w:val="0"/>
      <w:marTop w:val="0"/>
      <w:marBottom w:val="0"/>
      <w:divBdr>
        <w:top w:val="none" w:sz="0" w:space="0" w:color="auto"/>
        <w:left w:val="none" w:sz="0" w:space="0" w:color="auto"/>
        <w:bottom w:val="none" w:sz="0" w:space="0" w:color="auto"/>
        <w:right w:val="none" w:sz="0" w:space="0" w:color="auto"/>
      </w:divBdr>
    </w:div>
    <w:div w:id="854029254">
      <w:bodyDiv w:val="1"/>
      <w:marLeft w:val="0"/>
      <w:marRight w:val="0"/>
      <w:marTop w:val="0"/>
      <w:marBottom w:val="0"/>
      <w:divBdr>
        <w:top w:val="none" w:sz="0" w:space="0" w:color="auto"/>
        <w:left w:val="none" w:sz="0" w:space="0" w:color="auto"/>
        <w:bottom w:val="none" w:sz="0" w:space="0" w:color="auto"/>
        <w:right w:val="none" w:sz="0" w:space="0" w:color="auto"/>
      </w:divBdr>
    </w:div>
    <w:div w:id="1479302415">
      <w:bodyDiv w:val="1"/>
      <w:marLeft w:val="0"/>
      <w:marRight w:val="0"/>
      <w:marTop w:val="0"/>
      <w:marBottom w:val="0"/>
      <w:divBdr>
        <w:top w:val="none" w:sz="0" w:space="0" w:color="auto"/>
        <w:left w:val="none" w:sz="0" w:space="0" w:color="auto"/>
        <w:bottom w:val="none" w:sz="0" w:space="0" w:color="auto"/>
        <w:right w:val="none" w:sz="0" w:space="0" w:color="auto"/>
      </w:divBdr>
      <w:divsChild>
        <w:div w:id="33771787">
          <w:marLeft w:val="0"/>
          <w:marRight w:val="0"/>
          <w:marTop w:val="0"/>
          <w:marBottom w:val="0"/>
          <w:divBdr>
            <w:top w:val="none" w:sz="0" w:space="0" w:color="auto"/>
            <w:left w:val="none" w:sz="0" w:space="0" w:color="auto"/>
            <w:bottom w:val="none" w:sz="0" w:space="0" w:color="auto"/>
            <w:right w:val="none" w:sz="0" w:space="0" w:color="auto"/>
          </w:divBdr>
        </w:div>
        <w:div w:id="622493390">
          <w:marLeft w:val="0"/>
          <w:marRight w:val="0"/>
          <w:marTop w:val="0"/>
          <w:marBottom w:val="0"/>
          <w:divBdr>
            <w:top w:val="none" w:sz="0" w:space="0" w:color="auto"/>
            <w:left w:val="none" w:sz="0" w:space="0" w:color="auto"/>
            <w:bottom w:val="none" w:sz="0" w:space="0" w:color="auto"/>
            <w:right w:val="none" w:sz="0" w:space="0" w:color="auto"/>
          </w:divBdr>
        </w:div>
      </w:divsChild>
    </w:div>
    <w:div w:id="1527787925">
      <w:bodyDiv w:val="1"/>
      <w:marLeft w:val="0"/>
      <w:marRight w:val="0"/>
      <w:marTop w:val="0"/>
      <w:marBottom w:val="0"/>
      <w:divBdr>
        <w:top w:val="none" w:sz="0" w:space="0" w:color="auto"/>
        <w:left w:val="none" w:sz="0" w:space="0" w:color="auto"/>
        <w:bottom w:val="none" w:sz="0" w:space="0" w:color="auto"/>
        <w:right w:val="none" w:sz="0" w:space="0" w:color="auto"/>
      </w:divBdr>
    </w:div>
    <w:div w:id="1905293388">
      <w:bodyDiv w:val="1"/>
      <w:marLeft w:val="0"/>
      <w:marRight w:val="0"/>
      <w:marTop w:val="0"/>
      <w:marBottom w:val="0"/>
      <w:divBdr>
        <w:top w:val="none" w:sz="0" w:space="0" w:color="auto"/>
        <w:left w:val="none" w:sz="0" w:space="0" w:color="auto"/>
        <w:bottom w:val="none" w:sz="0" w:space="0" w:color="auto"/>
        <w:right w:val="none" w:sz="0" w:space="0" w:color="auto"/>
      </w:divBdr>
    </w:div>
    <w:div w:id="2050101336">
      <w:bodyDiv w:val="1"/>
      <w:marLeft w:val="0"/>
      <w:marRight w:val="0"/>
      <w:marTop w:val="0"/>
      <w:marBottom w:val="0"/>
      <w:divBdr>
        <w:top w:val="none" w:sz="0" w:space="0" w:color="auto"/>
        <w:left w:val="none" w:sz="0" w:space="0" w:color="auto"/>
        <w:bottom w:val="none" w:sz="0" w:space="0" w:color="auto"/>
        <w:right w:val="none" w:sz="0" w:space="0" w:color="auto"/>
      </w:divBdr>
    </w:div>
    <w:div w:id="209859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mezi@rigasme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A9A6-206C-4DF3-8C08-0DFA730E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18421</Words>
  <Characters>10501</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Kiršbauma</dc:creator>
  <cp:keywords/>
  <dc:description/>
  <cp:lastModifiedBy>Diāna Viļčuka</cp:lastModifiedBy>
  <cp:revision>153</cp:revision>
  <cp:lastPrinted>2025-06-09T08:50:00Z</cp:lastPrinted>
  <dcterms:created xsi:type="dcterms:W3CDTF">2025-11-14T12:05:00Z</dcterms:created>
  <dcterms:modified xsi:type="dcterms:W3CDTF">2026-04-01T20:19:00Z</dcterms:modified>
</cp:coreProperties>
</file>