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AMD-26-87-rs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Torņkalna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60050" w:rsidRPr="00A22839" w:rsidP="00160050" w14:paraId="54A2EA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noProof/>
          <w:sz w:val="26"/>
          <w:szCs w:val="26"/>
          <w:lang w:val="lv-LV"/>
        </w:rPr>
        <w:t xml:space="preserve"> un 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06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480CCA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480CCA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s</w:t>
      </w:r>
      <w:r w:rsidRPr="00434B24">
        <w:rPr>
          <w:noProof/>
          <w:sz w:val="26"/>
          <w:szCs w:val="26"/>
          <w:lang w:val="lv-LV"/>
        </w:rPr>
        <w:t>akarā ar nepieciešamību veikt siltumtīklu pārbūves darbus</w:t>
      </w:r>
      <w:r w:rsidRPr="00480CCA">
        <w:rPr>
          <w:noProof/>
          <w:sz w:val="26"/>
          <w:szCs w:val="26"/>
          <w:lang w:val="lv-LV"/>
        </w:rPr>
        <w:t>:</w:t>
      </w:r>
    </w:p>
    <w:p w:rsidR="00160050" w:rsidRPr="00A22839" w:rsidP="00160050" w14:paraId="090D4E9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60050" w:rsidP="00160050" w14:paraId="5E8C93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 xml:space="preserve"> </w:t>
      </w:r>
      <w:r w:rsidRPr="00D8309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16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D830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un ierobežota gājēju kustība Torņkalna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ā, Rīgā (virzienā uz Vienības gatvi) posmā no Indriķa ielas līdz Vienības gatvei,</w:t>
      </w:r>
      <w:r w:rsidRPr="001B19EC"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mām </w:t>
      </w:r>
      <w:r w:rsidRPr="00900395">
        <w:rPr>
          <w:noProof/>
          <w:sz w:val="26"/>
          <w:szCs w:val="26"/>
          <w:lang w:val="lv-LV"/>
        </w:rPr>
        <w:t>(</w:t>
      </w:r>
      <w:r>
        <w:rPr>
          <w:noProof/>
          <w:sz w:val="26"/>
          <w:szCs w:val="26"/>
          <w:lang w:val="lv-LV"/>
        </w:rPr>
        <w:t>1. un 2. </w:t>
      </w:r>
      <w:r w:rsidRPr="00900395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160050" w:rsidP="00160050" w14:paraId="520E177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60050" w:rsidRPr="00900395" w:rsidP="00160050" w14:paraId="01A7898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90039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 xml:space="preserve">īgai par darbu veikšanu </w:t>
      </w:r>
      <w:bookmarkStart w:id="0" w:name="_Hlk67904524"/>
      <w:r>
        <w:rPr>
          <w:noProof/>
          <w:sz w:val="26"/>
          <w:szCs w:val="26"/>
          <w:lang w:val="lv-LV"/>
        </w:rPr>
        <w:t xml:space="preserve">- 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atbildīgais 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Jevgēņijs Mironovs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</w:t>
      </w:r>
      <w:r>
        <w:rPr>
          <w:noProof/>
          <w:sz w:val="26"/>
          <w:szCs w:val="26"/>
          <w:lang w:val="lv-LV"/>
        </w:rPr>
        <w:t xml:space="preserve"> 29412481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m_iron</w:t>
      </w:r>
      <w:r w:rsidRPr="009D16FD">
        <w:rPr>
          <w:noProof/>
          <w:sz w:val="26"/>
          <w:szCs w:val="26"/>
          <w:lang w:val="lv-LV"/>
        </w:rPr>
        <w:t>@inbox.lv</w:t>
      </w:r>
      <w:r w:rsidRPr="00900395">
        <w:rPr>
          <w:noProof/>
          <w:sz w:val="26"/>
          <w:szCs w:val="26"/>
          <w:lang w:val="lv-LV"/>
        </w:rPr>
        <w:t>).</w:t>
      </w:r>
    </w:p>
    <w:p w:rsidR="00160050" w:rsidP="00160050" w14:paraId="1353AA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60050" w:rsidRPr="00900395" w:rsidP="00160050" w14:paraId="0BB657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16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D830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Torņkalna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ā, Rīgā </w:t>
      </w:r>
      <w:r w:rsidRPr="00900395">
        <w:rPr>
          <w:noProof/>
          <w:sz w:val="26"/>
          <w:szCs w:val="26"/>
          <w:lang w:val="lv-LV"/>
        </w:rPr>
        <w:t>nodrošināt:</w:t>
      </w:r>
    </w:p>
    <w:p w:rsidR="00160050" w:rsidP="00160050" w14:paraId="6D3572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90039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 un 2. </w:t>
      </w:r>
      <w:r w:rsidRPr="00900395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>);</w:t>
      </w:r>
    </w:p>
    <w:p w:rsidR="00160050" w:rsidRPr="00BC23F5" w:rsidP="00160050" w14:paraId="3671083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60050" w:rsidRPr="00900395" w:rsidP="00160050" w14:paraId="29548D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60050" w:rsidRPr="00900395" w:rsidP="00160050" w14:paraId="2BCFF1C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160050" w:rsidP="00160050" w14:paraId="637BE5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21029">
        <w:rPr>
          <w:noProof/>
          <w:sz w:val="26"/>
          <w:szCs w:val="26"/>
          <w:lang w:val="lv-LV"/>
        </w:rPr>
        <w:t xml:space="preserve">. darbu izpildi </w:t>
      </w:r>
      <w:r w:rsidRPr="00D27404">
        <w:rPr>
          <w:noProof/>
          <w:sz w:val="26"/>
          <w:szCs w:val="26"/>
          <w:lang w:val="lv-LV"/>
        </w:rPr>
        <w:t>objekt</w:t>
      </w:r>
      <w:r>
        <w:rPr>
          <w:noProof/>
          <w:sz w:val="26"/>
          <w:szCs w:val="26"/>
          <w:lang w:val="lv-LV"/>
        </w:rPr>
        <w:t>ā</w:t>
      </w:r>
      <w:r w:rsidRPr="00D27404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“Siltumtīklu pārbūve un būvniecība strap K-7-11e un K-7-13 līdz K-1-14-9-6-1, posmā starp ēkām Vienības gatvē 21 un Gardenes ielā 2”</w:t>
      </w:r>
      <w:r w:rsidRPr="00B86390">
        <w:rPr>
          <w:noProof/>
          <w:sz w:val="26"/>
          <w:szCs w:val="26"/>
          <w:lang w:val="lv-LV"/>
        </w:rPr>
        <w:t xml:space="preserve"> (</w:t>
      </w:r>
      <w:r w:rsidRPr="006D145B">
        <w:rPr>
          <w:noProof/>
          <w:sz w:val="26"/>
          <w:szCs w:val="26"/>
          <w:lang w:val="lv-LV"/>
        </w:rPr>
        <w:t xml:space="preserve">būvniecības lietas </w:t>
      </w:r>
      <w:r>
        <w:rPr>
          <w:noProof/>
          <w:sz w:val="26"/>
          <w:szCs w:val="26"/>
          <w:lang w:val="lv-LV"/>
        </w:rPr>
        <w:t>N</w:t>
      </w:r>
      <w:r w:rsidRPr="006D145B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6E7FD2">
        <w:rPr>
          <w:noProof/>
          <w:sz w:val="26"/>
          <w:szCs w:val="26"/>
          <w:lang w:val="lv-LV"/>
        </w:rPr>
        <w:t>BIS-BL-806685-116007</w:t>
      </w:r>
      <w:r w:rsidRPr="00B86390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160050" w:rsidP="00160050" w14:paraId="2313761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FB2409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160050" w:rsidRPr="00900395" w:rsidP="00160050" w14:paraId="3CA6378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60050" w:rsidP="00160050" w14:paraId="4FAD3AD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4. Noteikt, ka transportlīdzekļu satiksmi</w:t>
      </w:r>
      <w:r>
        <w:rPr>
          <w:noProof/>
          <w:sz w:val="26"/>
          <w:szCs w:val="26"/>
          <w:lang w:val="lv-LV"/>
        </w:rPr>
        <w:t xml:space="preserve"> Torņkalna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ā, Rīgā</w:t>
      </w:r>
      <w:r w:rsidRPr="0090039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160050" w:rsidRPr="00734BC6" w:rsidP="00160050" w14:paraId="43B638AB" w14:textId="77777777">
      <w:pPr>
        <w:ind w:firstLine="720"/>
        <w:jc w:val="both"/>
        <w:rPr>
          <w:sz w:val="26"/>
          <w:szCs w:val="26"/>
          <w:lang w:val="lv-LV"/>
        </w:rPr>
      </w:pPr>
    </w:p>
    <w:p w:rsidR="00160050" w:rsidRPr="005E5EDD" w:rsidP="00160050" w14:paraId="40A8E2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160050" w:rsidRPr="005E5EDD" w:rsidP="00160050" w14:paraId="2A0C9F3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Torņkalna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ā, Rīgā</w:t>
      </w:r>
      <w:r w:rsidRPr="005E5EDD">
        <w:rPr>
          <w:noProof/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160050" w:rsidRPr="00EA5C28" w:rsidP="00160050" w14:paraId="414442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60050" w:rsidRPr="00A612C8" w:rsidP="00160050" w14:paraId="72BD629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1C9A52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V.Admidiņš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21F812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0050"/>
    <w:rsid w:val="00167138"/>
    <w:rsid w:val="00183E94"/>
    <w:rsid w:val="001B19EC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1E02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4B24"/>
    <w:rsid w:val="00467A81"/>
    <w:rsid w:val="00480549"/>
    <w:rsid w:val="00480CCA"/>
    <w:rsid w:val="00496397"/>
    <w:rsid w:val="004A6E54"/>
    <w:rsid w:val="004B4FDC"/>
    <w:rsid w:val="004B5DA1"/>
    <w:rsid w:val="004C098C"/>
    <w:rsid w:val="004C2837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145B"/>
    <w:rsid w:val="006D5F8E"/>
    <w:rsid w:val="006E4C9B"/>
    <w:rsid w:val="006E7FD2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31FA"/>
    <w:rsid w:val="009D16FD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3EF1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39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27404"/>
    <w:rsid w:val="00D43964"/>
    <w:rsid w:val="00D516B2"/>
    <w:rsid w:val="00D8309B"/>
    <w:rsid w:val="00D83953"/>
    <w:rsid w:val="00D9251B"/>
    <w:rsid w:val="00DB7F2C"/>
    <w:rsid w:val="00DC4652"/>
    <w:rsid w:val="00DD04A3"/>
    <w:rsid w:val="00DD443F"/>
    <w:rsid w:val="00DD6278"/>
    <w:rsid w:val="00E0576E"/>
    <w:rsid w:val="00E21029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V.Admidiņš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Torņkalna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09.03.2026.</vt:lpwstr>
  </property>
  <property fmtid="{D5CDD505-2E9C-101B-9397-08002B2CF9AE}" pid="24" name="REG_NUMURS">
    <vt:lpwstr>AMD-26-87-rs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