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61949" w14:textId="77777777" w:rsidR="00617C69" w:rsidRDefault="00617C69" w:rsidP="00727C94">
      <w:pPr>
        <w:tabs>
          <w:tab w:val="left" w:pos="5480"/>
          <w:tab w:val="left" w:pos="8340"/>
        </w:tabs>
        <w:jc w:val="both"/>
        <w:rPr>
          <w:sz w:val="20"/>
          <w:szCs w:val="20"/>
        </w:rPr>
      </w:pPr>
      <w:bookmarkStart w:id="0" w:name="_Hlk103002230"/>
    </w:p>
    <w:p w14:paraId="4CD94350" w14:textId="77777777" w:rsidR="00727C94" w:rsidRDefault="00727C94" w:rsidP="00D33F5F">
      <w:pPr>
        <w:tabs>
          <w:tab w:val="left" w:pos="5480"/>
          <w:tab w:val="left" w:pos="8340"/>
        </w:tabs>
        <w:rPr>
          <w:b/>
          <w:color w:val="000000" w:themeColor="text1"/>
          <w:sz w:val="26"/>
          <w:szCs w:val="26"/>
        </w:rPr>
      </w:pPr>
    </w:p>
    <w:p w14:paraId="7E6E4796" w14:textId="77777777" w:rsidR="007E7CCB" w:rsidRPr="006439CA" w:rsidRDefault="007E7CCB" w:rsidP="007E7CCB">
      <w:pPr>
        <w:tabs>
          <w:tab w:val="left" w:pos="5480"/>
          <w:tab w:val="left" w:pos="8340"/>
        </w:tabs>
        <w:rPr>
          <w:b/>
          <w:sz w:val="20"/>
          <w:szCs w:val="20"/>
        </w:rPr>
      </w:pPr>
      <w:r w:rsidRPr="006439CA">
        <w:rPr>
          <w:b/>
          <w:sz w:val="20"/>
          <w:szCs w:val="20"/>
        </w:rPr>
        <w:t>Grozījumi:</w:t>
      </w:r>
    </w:p>
    <w:p w14:paraId="5A9345E4" w14:textId="0FDA0CAC" w:rsidR="007E7CCB" w:rsidRDefault="007E7CCB" w:rsidP="007E7CCB">
      <w:pPr>
        <w:tabs>
          <w:tab w:val="left" w:pos="5480"/>
          <w:tab w:val="left" w:pos="8340"/>
        </w:tabs>
        <w:jc w:val="both"/>
        <w:rPr>
          <w:b/>
          <w:color w:val="000000" w:themeColor="text1"/>
          <w:sz w:val="26"/>
          <w:szCs w:val="26"/>
        </w:rPr>
      </w:pPr>
      <w:r w:rsidRPr="006439CA">
        <w:rPr>
          <w:sz w:val="20"/>
          <w:szCs w:val="20"/>
        </w:rPr>
        <w:t xml:space="preserve">Nolikums “Grozījumi </w:t>
      </w:r>
      <w:r>
        <w:rPr>
          <w:sz w:val="20"/>
          <w:szCs w:val="20"/>
        </w:rPr>
        <w:t>konkursa</w:t>
      </w:r>
      <w:r w:rsidRPr="006439CA">
        <w:rPr>
          <w:sz w:val="20"/>
          <w:szCs w:val="20"/>
        </w:rPr>
        <w:t xml:space="preserve"> „</w:t>
      </w:r>
      <w:r w:rsidRPr="007E7CCB">
        <w:rPr>
          <w:sz w:val="20"/>
          <w:szCs w:val="20"/>
        </w:rPr>
        <w:t>Rīgas līdzfinansējums dzīvojamo māju pielāgošanai patvertņu izveidei 2026. gadā</w:t>
      </w:r>
      <w:r w:rsidRPr="006439CA">
        <w:rPr>
          <w:sz w:val="20"/>
          <w:szCs w:val="20"/>
        </w:rPr>
        <w:t xml:space="preserve">”/ Apstiprināts Rīgas domes </w:t>
      </w:r>
      <w:r>
        <w:rPr>
          <w:sz w:val="20"/>
          <w:szCs w:val="20"/>
        </w:rPr>
        <w:t>Pilsētvides attīstības un kvalitātes</w:t>
      </w:r>
      <w:r w:rsidRPr="006439CA">
        <w:rPr>
          <w:sz w:val="20"/>
          <w:szCs w:val="20"/>
        </w:rPr>
        <w:t xml:space="preserve"> komisijas </w:t>
      </w:r>
      <w:r>
        <w:rPr>
          <w:sz w:val="20"/>
          <w:szCs w:val="20"/>
        </w:rPr>
        <w:t>30</w:t>
      </w:r>
      <w:r w:rsidRPr="006439CA">
        <w:rPr>
          <w:sz w:val="20"/>
          <w:szCs w:val="20"/>
        </w:rPr>
        <w:t>.</w:t>
      </w:r>
      <w:r>
        <w:rPr>
          <w:sz w:val="20"/>
          <w:szCs w:val="20"/>
        </w:rPr>
        <w:t>01</w:t>
      </w:r>
      <w:r w:rsidRPr="006439CA">
        <w:rPr>
          <w:sz w:val="20"/>
          <w:szCs w:val="20"/>
        </w:rPr>
        <w:t>.202</w:t>
      </w:r>
      <w:r>
        <w:rPr>
          <w:sz w:val="20"/>
          <w:szCs w:val="20"/>
        </w:rPr>
        <w:t>6</w:t>
      </w:r>
      <w:r w:rsidRPr="006439CA">
        <w:rPr>
          <w:sz w:val="20"/>
          <w:szCs w:val="20"/>
        </w:rPr>
        <w:t>. sēd</w:t>
      </w:r>
      <w:r>
        <w:rPr>
          <w:sz w:val="20"/>
          <w:szCs w:val="20"/>
        </w:rPr>
        <w:t>ē (</w:t>
      </w:r>
      <w:r w:rsidRPr="002840A3">
        <w:rPr>
          <w:sz w:val="20"/>
          <w:szCs w:val="20"/>
        </w:rPr>
        <w:t>protokola Nr. PAKK-2</w:t>
      </w:r>
      <w:r w:rsidR="004263BD">
        <w:rPr>
          <w:sz w:val="20"/>
          <w:szCs w:val="20"/>
        </w:rPr>
        <w:t>6</w:t>
      </w:r>
      <w:r w:rsidRPr="002840A3">
        <w:rPr>
          <w:sz w:val="20"/>
          <w:szCs w:val="20"/>
        </w:rPr>
        <w:t>-</w:t>
      </w:r>
      <w:r w:rsidR="00EE4D8C">
        <w:rPr>
          <w:sz w:val="20"/>
          <w:szCs w:val="20"/>
        </w:rPr>
        <w:t>2</w:t>
      </w:r>
      <w:r w:rsidRPr="002840A3">
        <w:rPr>
          <w:sz w:val="20"/>
          <w:szCs w:val="20"/>
        </w:rPr>
        <w:t xml:space="preserve">-pro </w:t>
      </w:r>
      <w:r>
        <w:rPr>
          <w:sz w:val="20"/>
          <w:szCs w:val="20"/>
        </w:rPr>
        <w:t>4</w:t>
      </w:r>
      <w:r w:rsidRPr="002840A3">
        <w:rPr>
          <w:sz w:val="20"/>
          <w:szCs w:val="20"/>
        </w:rPr>
        <w:t>. punkts)</w:t>
      </w:r>
    </w:p>
    <w:p w14:paraId="491A2AA5" w14:textId="77777777" w:rsidR="007E7CCB" w:rsidRDefault="007E7CCB" w:rsidP="00A67D16">
      <w:pPr>
        <w:tabs>
          <w:tab w:val="left" w:pos="5480"/>
          <w:tab w:val="left" w:pos="8340"/>
        </w:tabs>
        <w:jc w:val="center"/>
        <w:rPr>
          <w:b/>
          <w:color w:val="000000" w:themeColor="text1"/>
          <w:sz w:val="26"/>
          <w:szCs w:val="26"/>
        </w:rPr>
      </w:pPr>
    </w:p>
    <w:p w14:paraId="1974FCB8" w14:textId="77777777" w:rsidR="007E7CCB" w:rsidRDefault="007E7CCB" w:rsidP="00A67D16">
      <w:pPr>
        <w:tabs>
          <w:tab w:val="left" w:pos="5480"/>
          <w:tab w:val="left" w:pos="8340"/>
        </w:tabs>
        <w:jc w:val="center"/>
        <w:rPr>
          <w:b/>
          <w:color w:val="000000" w:themeColor="text1"/>
          <w:sz w:val="26"/>
          <w:szCs w:val="26"/>
        </w:rPr>
      </w:pPr>
    </w:p>
    <w:p w14:paraId="1A5D9C1A" w14:textId="0BE2DE40" w:rsidR="006500C5" w:rsidRPr="006C3DEB" w:rsidRDefault="00AD00B9" w:rsidP="00A67D16">
      <w:pPr>
        <w:tabs>
          <w:tab w:val="left" w:pos="5480"/>
          <w:tab w:val="left" w:pos="8340"/>
        </w:tabs>
        <w:jc w:val="center"/>
        <w:rPr>
          <w:b/>
          <w:color w:val="000000" w:themeColor="text1"/>
          <w:sz w:val="26"/>
          <w:szCs w:val="26"/>
        </w:rPr>
      </w:pPr>
      <w:r w:rsidRPr="006C3DEB">
        <w:rPr>
          <w:b/>
          <w:color w:val="000000" w:themeColor="text1"/>
          <w:sz w:val="26"/>
          <w:szCs w:val="26"/>
        </w:rPr>
        <w:t>K</w:t>
      </w:r>
      <w:r w:rsidR="00C82D53" w:rsidRPr="006C3DEB">
        <w:rPr>
          <w:b/>
          <w:color w:val="000000" w:themeColor="text1"/>
          <w:sz w:val="26"/>
          <w:szCs w:val="26"/>
        </w:rPr>
        <w:t>onkursa</w:t>
      </w:r>
      <w:r w:rsidR="006D4EC6" w:rsidRPr="006C3DEB">
        <w:rPr>
          <w:b/>
          <w:color w:val="000000" w:themeColor="text1"/>
          <w:sz w:val="26"/>
          <w:szCs w:val="26"/>
        </w:rPr>
        <w:t xml:space="preserve"> </w:t>
      </w:r>
      <w:bookmarkStart w:id="1" w:name="_Hlk102390289"/>
      <w:r w:rsidR="003F2823" w:rsidRPr="006C3DEB">
        <w:rPr>
          <w:b/>
          <w:color w:val="000000" w:themeColor="text1"/>
          <w:sz w:val="26"/>
          <w:szCs w:val="26"/>
        </w:rPr>
        <w:t>„</w:t>
      </w:r>
      <w:bookmarkStart w:id="2" w:name="_Hlk157765013"/>
      <w:r w:rsidR="00FC6A5C" w:rsidRPr="006C3DEB">
        <w:rPr>
          <w:b/>
          <w:color w:val="000000" w:themeColor="text1"/>
          <w:sz w:val="26"/>
          <w:szCs w:val="26"/>
        </w:rPr>
        <w:t xml:space="preserve">Rīgas līdzfinansējums </w:t>
      </w:r>
      <w:bookmarkStart w:id="3" w:name="_Hlk181178984"/>
      <w:r w:rsidR="00517BF9">
        <w:rPr>
          <w:b/>
          <w:color w:val="000000" w:themeColor="text1"/>
          <w:sz w:val="26"/>
          <w:szCs w:val="26"/>
        </w:rPr>
        <w:t>dzīvojamo māju pielāgošanai patvert</w:t>
      </w:r>
      <w:r w:rsidR="00205D2A">
        <w:rPr>
          <w:b/>
          <w:color w:val="000000" w:themeColor="text1"/>
          <w:sz w:val="26"/>
          <w:szCs w:val="26"/>
        </w:rPr>
        <w:t>ņu</w:t>
      </w:r>
      <w:r w:rsidR="00517BF9">
        <w:rPr>
          <w:b/>
          <w:color w:val="000000" w:themeColor="text1"/>
          <w:sz w:val="26"/>
          <w:szCs w:val="26"/>
        </w:rPr>
        <w:t xml:space="preserve"> izveid</w:t>
      </w:r>
      <w:r w:rsidR="004D3977">
        <w:rPr>
          <w:b/>
          <w:color w:val="000000" w:themeColor="text1"/>
          <w:sz w:val="26"/>
          <w:szCs w:val="26"/>
        </w:rPr>
        <w:t xml:space="preserve">ei </w:t>
      </w:r>
      <w:r w:rsidR="00FC6A5C" w:rsidRPr="006C3DEB">
        <w:rPr>
          <w:b/>
          <w:color w:val="000000" w:themeColor="text1"/>
          <w:sz w:val="26"/>
          <w:szCs w:val="26"/>
        </w:rPr>
        <w:t>202</w:t>
      </w:r>
      <w:r w:rsidR="00216BFB">
        <w:rPr>
          <w:b/>
          <w:color w:val="000000" w:themeColor="text1"/>
          <w:sz w:val="26"/>
          <w:szCs w:val="26"/>
        </w:rPr>
        <w:t>6</w:t>
      </w:r>
      <w:r w:rsidR="00FC6A5C" w:rsidRPr="006C3DEB">
        <w:rPr>
          <w:b/>
          <w:color w:val="000000" w:themeColor="text1"/>
          <w:sz w:val="26"/>
          <w:szCs w:val="26"/>
        </w:rPr>
        <w:t>.</w:t>
      </w:r>
      <w:r w:rsidR="0009215D" w:rsidRPr="006C3DEB">
        <w:rPr>
          <w:b/>
          <w:color w:val="000000" w:themeColor="text1"/>
          <w:sz w:val="26"/>
          <w:szCs w:val="26"/>
        </w:rPr>
        <w:t> </w:t>
      </w:r>
      <w:r w:rsidR="00FC6A5C" w:rsidRPr="006C3DEB">
        <w:rPr>
          <w:b/>
          <w:color w:val="000000" w:themeColor="text1"/>
          <w:sz w:val="26"/>
          <w:szCs w:val="26"/>
        </w:rPr>
        <w:t>gadā</w:t>
      </w:r>
      <w:bookmarkEnd w:id="2"/>
      <w:bookmarkEnd w:id="3"/>
      <w:r w:rsidR="00DE0755" w:rsidRPr="006C3DEB">
        <w:rPr>
          <w:b/>
          <w:color w:val="000000" w:themeColor="text1"/>
          <w:sz w:val="26"/>
          <w:szCs w:val="26"/>
        </w:rPr>
        <w:t>”</w:t>
      </w:r>
      <w:bookmarkEnd w:id="1"/>
      <w:r w:rsidR="006D4EC6" w:rsidRPr="006C3DEB">
        <w:rPr>
          <w:b/>
          <w:color w:val="000000" w:themeColor="text1"/>
          <w:sz w:val="26"/>
          <w:szCs w:val="26"/>
        </w:rPr>
        <w:t xml:space="preserve"> </w:t>
      </w:r>
      <w:r w:rsidR="009D1C98" w:rsidRPr="006C3DEB">
        <w:rPr>
          <w:b/>
          <w:color w:val="000000" w:themeColor="text1"/>
          <w:sz w:val="26"/>
          <w:szCs w:val="26"/>
        </w:rPr>
        <w:t>n</w:t>
      </w:r>
      <w:r w:rsidR="00C82D53" w:rsidRPr="006C3DEB">
        <w:rPr>
          <w:b/>
          <w:color w:val="000000" w:themeColor="text1"/>
          <w:sz w:val="26"/>
          <w:szCs w:val="26"/>
        </w:rPr>
        <w:t>olikums</w:t>
      </w:r>
      <w:r w:rsidR="006500C5" w:rsidRPr="006C3DEB">
        <w:rPr>
          <w:b/>
          <w:color w:val="000000" w:themeColor="text1"/>
          <w:sz w:val="26"/>
          <w:szCs w:val="26"/>
        </w:rPr>
        <w:t xml:space="preserve"> </w:t>
      </w:r>
    </w:p>
    <w:bookmarkEnd w:id="0"/>
    <w:p w14:paraId="41740F76" w14:textId="17CEF6E7" w:rsidR="003C6DD6" w:rsidRPr="006C3DEB" w:rsidRDefault="003C6DD6" w:rsidP="004F0995">
      <w:pPr>
        <w:rPr>
          <w:color w:val="000000" w:themeColor="text1"/>
          <w:sz w:val="26"/>
          <w:szCs w:val="26"/>
        </w:rPr>
      </w:pPr>
    </w:p>
    <w:p w14:paraId="1C820C1E" w14:textId="7AD8927D" w:rsidR="00C82D53" w:rsidRPr="00312B77" w:rsidRDefault="00312B77" w:rsidP="00312B77">
      <w:pPr>
        <w:pStyle w:val="Sarakstarindkopa"/>
        <w:tabs>
          <w:tab w:val="left" w:pos="4820"/>
          <w:tab w:val="left" w:pos="4962"/>
        </w:tabs>
        <w:ind w:left="0"/>
        <w:jc w:val="center"/>
        <w:rPr>
          <w:b/>
          <w:color w:val="000000" w:themeColor="text1"/>
          <w:sz w:val="26"/>
          <w:szCs w:val="26"/>
        </w:rPr>
      </w:pPr>
      <w:r>
        <w:rPr>
          <w:b/>
          <w:color w:val="000000" w:themeColor="text1"/>
          <w:sz w:val="26"/>
          <w:szCs w:val="26"/>
        </w:rPr>
        <w:t>I. </w:t>
      </w:r>
      <w:r w:rsidR="00C82D53" w:rsidRPr="00312B77">
        <w:rPr>
          <w:b/>
          <w:color w:val="000000" w:themeColor="text1"/>
          <w:sz w:val="26"/>
          <w:szCs w:val="26"/>
          <w:lang w:val="lv-LV"/>
        </w:rPr>
        <w:t>Vispārīgie jautājumi</w:t>
      </w:r>
    </w:p>
    <w:p w14:paraId="4417A41A" w14:textId="77777777" w:rsidR="00C82D53" w:rsidRPr="006C3DEB" w:rsidRDefault="00C82D53" w:rsidP="004F0995">
      <w:pPr>
        <w:jc w:val="center"/>
        <w:rPr>
          <w:b/>
          <w:color w:val="000000" w:themeColor="text1"/>
          <w:sz w:val="26"/>
          <w:szCs w:val="26"/>
        </w:rPr>
      </w:pPr>
    </w:p>
    <w:p w14:paraId="59FF650B" w14:textId="071EBE47" w:rsidR="009D1C98" w:rsidRDefault="009D1C98" w:rsidP="006752B2">
      <w:pPr>
        <w:pStyle w:val="Sarakstarindkopa"/>
        <w:numPr>
          <w:ilvl w:val="0"/>
          <w:numId w:val="1"/>
        </w:numPr>
        <w:jc w:val="both"/>
        <w:rPr>
          <w:color w:val="000000" w:themeColor="text1"/>
          <w:sz w:val="26"/>
          <w:szCs w:val="26"/>
          <w:lang w:val="lv-LV"/>
        </w:rPr>
      </w:pPr>
      <w:r w:rsidRPr="006C3DEB">
        <w:rPr>
          <w:color w:val="000000" w:themeColor="text1"/>
          <w:sz w:val="26"/>
          <w:szCs w:val="26"/>
          <w:lang w:val="lv-LV"/>
        </w:rPr>
        <w:t xml:space="preserve">Konkurss </w:t>
      </w:r>
      <w:r w:rsidR="00A72DEB" w:rsidRPr="006C3DEB">
        <w:rPr>
          <w:color w:val="000000" w:themeColor="text1"/>
          <w:sz w:val="26"/>
          <w:szCs w:val="26"/>
          <w:lang w:val="lv-LV"/>
        </w:rPr>
        <w:t>“</w:t>
      </w:r>
      <w:r w:rsidR="00690394" w:rsidRPr="006C3DEB">
        <w:rPr>
          <w:color w:val="000000" w:themeColor="text1"/>
          <w:sz w:val="26"/>
          <w:szCs w:val="26"/>
          <w:lang w:val="lv-LV"/>
        </w:rPr>
        <w:t>Rīgas l</w:t>
      </w:r>
      <w:r w:rsidR="00A72DEB" w:rsidRPr="006C3DEB">
        <w:rPr>
          <w:color w:val="000000" w:themeColor="text1"/>
          <w:sz w:val="26"/>
          <w:szCs w:val="26"/>
          <w:lang w:val="lv-LV"/>
        </w:rPr>
        <w:t>īdzfinansējums</w:t>
      </w:r>
      <w:r w:rsidR="00A67D16" w:rsidRPr="006C3DEB">
        <w:rPr>
          <w:color w:val="000000" w:themeColor="text1"/>
          <w:sz w:val="26"/>
          <w:szCs w:val="26"/>
          <w:lang w:val="lv-LV"/>
        </w:rPr>
        <w:t xml:space="preserve"> </w:t>
      </w:r>
      <w:r w:rsidR="00517BF9" w:rsidRPr="00517BF9">
        <w:rPr>
          <w:color w:val="000000" w:themeColor="text1"/>
          <w:sz w:val="26"/>
          <w:szCs w:val="26"/>
          <w:lang w:val="lv-LV"/>
        </w:rPr>
        <w:t>dzīvojamo māju pielāgošanai patvert</w:t>
      </w:r>
      <w:r w:rsidR="009A1500">
        <w:rPr>
          <w:color w:val="000000" w:themeColor="text1"/>
          <w:sz w:val="26"/>
          <w:szCs w:val="26"/>
          <w:lang w:val="lv-LV"/>
        </w:rPr>
        <w:t>ņu</w:t>
      </w:r>
      <w:r w:rsidR="00517BF9" w:rsidRPr="00517BF9">
        <w:rPr>
          <w:color w:val="000000" w:themeColor="text1"/>
          <w:sz w:val="26"/>
          <w:szCs w:val="26"/>
          <w:lang w:val="lv-LV"/>
        </w:rPr>
        <w:t xml:space="preserve"> izveidošanai </w:t>
      </w:r>
      <w:r w:rsidR="00A54F65" w:rsidRPr="006C3DEB">
        <w:rPr>
          <w:color w:val="000000" w:themeColor="text1"/>
          <w:sz w:val="26"/>
          <w:szCs w:val="26"/>
          <w:lang w:val="lv-LV"/>
        </w:rPr>
        <w:t>202</w:t>
      </w:r>
      <w:r w:rsidR="00216BFB">
        <w:rPr>
          <w:color w:val="000000" w:themeColor="text1"/>
          <w:sz w:val="26"/>
          <w:szCs w:val="26"/>
          <w:lang w:val="lv-LV"/>
        </w:rPr>
        <w:t>6</w:t>
      </w:r>
      <w:r w:rsidR="00A72DEB" w:rsidRPr="006C3DEB">
        <w:rPr>
          <w:color w:val="000000" w:themeColor="text1"/>
          <w:sz w:val="26"/>
          <w:szCs w:val="26"/>
          <w:lang w:val="lv-LV"/>
        </w:rPr>
        <w:t xml:space="preserve">. gadā” </w:t>
      </w:r>
      <w:r w:rsidR="00AD00B9" w:rsidRPr="006C3DEB">
        <w:rPr>
          <w:color w:val="000000" w:themeColor="text1"/>
          <w:sz w:val="26"/>
          <w:szCs w:val="26"/>
          <w:lang w:val="lv-LV"/>
        </w:rPr>
        <w:t xml:space="preserve">(turpmāk – Konkurss) </w:t>
      </w:r>
      <w:r w:rsidRPr="006C3DEB">
        <w:rPr>
          <w:color w:val="000000" w:themeColor="text1"/>
          <w:sz w:val="26"/>
          <w:szCs w:val="26"/>
          <w:lang w:val="lv-LV"/>
        </w:rPr>
        <w:t>tiek izsludināts saskaņā ar Rīgas domes</w:t>
      </w:r>
      <w:r w:rsidR="00591529" w:rsidRPr="006C3DEB">
        <w:rPr>
          <w:color w:val="000000" w:themeColor="text1"/>
          <w:sz w:val="26"/>
          <w:szCs w:val="26"/>
          <w:lang w:val="lv-LV"/>
        </w:rPr>
        <w:t xml:space="preserve"> </w:t>
      </w:r>
      <w:r w:rsidR="00661DF3">
        <w:rPr>
          <w:color w:val="000000" w:themeColor="text1"/>
          <w:sz w:val="26"/>
          <w:szCs w:val="26"/>
          <w:lang w:val="lv-LV"/>
        </w:rPr>
        <w:t>28</w:t>
      </w:r>
      <w:r w:rsidR="00591529" w:rsidRPr="006C3DEB">
        <w:rPr>
          <w:color w:val="000000" w:themeColor="text1"/>
          <w:sz w:val="26"/>
          <w:szCs w:val="26"/>
          <w:lang w:val="lv-LV"/>
        </w:rPr>
        <w:t>.</w:t>
      </w:r>
      <w:r w:rsidR="00661DF3">
        <w:rPr>
          <w:color w:val="000000" w:themeColor="text1"/>
          <w:sz w:val="26"/>
          <w:szCs w:val="26"/>
          <w:lang w:val="lv-LV"/>
        </w:rPr>
        <w:t>08</w:t>
      </w:r>
      <w:r w:rsidR="00591529" w:rsidRPr="006C3DEB">
        <w:rPr>
          <w:color w:val="000000" w:themeColor="text1"/>
          <w:sz w:val="26"/>
          <w:szCs w:val="26"/>
          <w:lang w:val="lv-LV"/>
        </w:rPr>
        <w:t xml:space="preserve">.2024. </w:t>
      </w:r>
      <w:r w:rsidR="00AD00B9" w:rsidRPr="006C3DEB">
        <w:rPr>
          <w:color w:val="000000" w:themeColor="text1"/>
          <w:sz w:val="26"/>
          <w:szCs w:val="26"/>
          <w:lang w:val="lv-LV"/>
        </w:rPr>
        <w:t>s</w:t>
      </w:r>
      <w:r w:rsidRPr="006C3DEB">
        <w:rPr>
          <w:color w:val="000000" w:themeColor="text1"/>
          <w:sz w:val="26"/>
          <w:szCs w:val="26"/>
          <w:lang w:val="lv-LV"/>
        </w:rPr>
        <w:t>aistošajiem noteikumiem</w:t>
      </w:r>
      <w:r w:rsidR="006234E9" w:rsidRPr="006C3DEB">
        <w:rPr>
          <w:color w:val="000000" w:themeColor="text1"/>
          <w:sz w:val="26"/>
          <w:szCs w:val="26"/>
          <w:lang w:val="lv-LV"/>
        </w:rPr>
        <w:t xml:space="preserve"> Nr. RD-24-</w:t>
      </w:r>
      <w:r w:rsidR="00661DF3">
        <w:rPr>
          <w:color w:val="000000" w:themeColor="text1"/>
          <w:sz w:val="26"/>
          <w:szCs w:val="26"/>
          <w:lang w:val="lv-LV"/>
        </w:rPr>
        <w:t>294</w:t>
      </w:r>
      <w:r w:rsidR="006234E9" w:rsidRPr="006C3DEB">
        <w:rPr>
          <w:color w:val="000000" w:themeColor="text1"/>
          <w:sz w:val="26"/>
          <w:szCs w:val="26"/>
          <w:lang w:val="lv-LV"/>
        </w:rPr>
        <w:t>-sn</w:t>
      </w:r>
      <w:r w:rsidR="0004283C" w:rsidRPr="006C3DEB">
        <w:rPr>
          <w:color w:val="000000" w:themeColor="text1"/>
          <w:sz w:val="26"/>
          <w:szCs w:val="26"/>
          <w:lang w:val="lv-LV"/>
        </w:rPr>
        <w:t xml:space="preserve"> </w:t>
      </w:r>
      <w:r w:rsidR="00A72DEB" w:rsidRPr="006C3DEB">
        <w:rPr>
          <w:sz w:val="26"/>
          <w:szCs w:val="26"/>
          <w:lang w:val="lv-LV"/>
        </w:rPr>
        <w:t>„</w:t>
      </w:r>
      <w:r w:rsidR="00471D35" w:rsidRPr="006C3DEB">
        <w:rPr>
          <w:sz w:val="26"/>
          <w:szCs w:val="26"/>
          <w:lang w:val="lv-LV"/>
        </w:rPr>
        <w:t xml:space="preserve">Par līdzfinansējumu </w:t>
      </w:r>
      <w:r w:rsidR="00661DF3">
        <w:rPr>
          <w:sz w:val="26"/>
          <w:szCs w:val="26"/>
          <w:lang w:val="lv-LV"/>
        </w:rPr>
        <w:t>dzīvojamo māju uzturēšanai un modernizēšanai</w:t>
      </w:r>
      <w:r w:rsidR="00471D35" w:rsidRPr="006C3DEB">
        <w:rPr>
          <w:sz w:val="26"/>
          <w:szCs w:val="26"/>
          <w:lang w:val="lv-LV"/>
        </w:rPr>
        <w:t xml:space="preserve"> Rīgā</w:t>
      </w:r>
      <w:r w:rsidR="00A72DEB" w:rsidRPr="006C3DEB">
        <w:rPr>
          <w:sz w:val="26"/>
          <w:szCs w:val="26"/>
          <w:lang w:val="lv-LV"/>
        </w:rPr>
        <w:t>”</w:t>
      </w:r>
      <w:r w:rsidRPr="006C3DEB">
        <w:rPr>
          <w:sz w:val="26"/>
          <w:szCs w:val="26"/>
          <w:lang w:val="lv-LV"/>
        </w:rPr>
        <w:t xml:space="preserve"> </w:t>
      </w:r>
      <w:r w:rsidR="00AD00B9" w:rsidRPr="006C3DEB">
        <w:rPr>
          <w:sz w:val="26"/>
          <w:szCs w:val="26"/>
          <w:lang w:val="lv-LV"/>
        </w:rPr>
        <w:t>(</w:t>
      </w:r>
      <w:r w:rsidRPr="006C3DEB">
        <w:rPr>
          <w:sz w:val="26"/>
          <w:szCs w:val="26"/>
          <w:lang w:val="lv-LV"/>
        </w:rPr>
        <w:t xml:space="preserve">turpmāk – </w:t>
      </w:r>
      <w:r w:rsidR="00481307" w:rsidRPr="006C3DEB">
        <w:rPr>
          <w:sz w:val="26"/>
          <w:szCs w:val="26"/>
          <w:lang w:val="lv-LV"/>
        </w:rPr>
        <w:t>Saistošie noteikumi</w:t>
      </w:r>
      <w:r w:rsidR="00AD00B9" w:rsidRPr="006C3DEB">
        <w:rPr>
          <w:sz w:val="26"/>
          <w:szCs w:val="26"/>
          <w:lang w:val="lv-LV"/>
        </w:rPr>
        <w:t>)</w:t>
      </w:r>
      <w:r w:rsidRPr="006C3DEB">
        <w:rPr>
          <w:sz w:val="26"/>
          <w:szCs w:val="26"/>
          <w:lang w:val="lv-LV"/>
        </w:rPr>
        <w:t>.</w:t>
      </w:r>
    </w:p>
    <w:p w14:paraId="35D42A8B" w14:textId="6FBB7C52" w:rsidR="00A72DEB" w:rsidRPr="006C3DEB" w:rsidRDefault="00957265" w:rsidP="006752B2">
      <w:pPr>
        <w:numPr>
          <w:ilvl w:val="0"/>
          <w:numId w:val="1"/>
        </w:numPr>
        <w:jc w:val="both"/>
        <w:rPr>
          <w:color w:val="000000" w:themeColor="text1"/>
          <w:sz w:val="26"/>
          <w:szCs w:val="26"/>
        </w:rPr>
      </w:pPr>
      <w:r w:rsidRPr="006C3DEB">
        <w:rPr>
          <w:color w:val="000000" w:themeColor="text1"/>
          <w:sz w:val="26"/>
          <w:szCs w:val="26"/>
        </w:rPr>
        <w:t>K</w:t>
      </w:r>
      <w:r w:rsidR="00A72DEB" w:rsidRPr="006C3DEB">
        <w:rPr>
          <w:color w:val="000000" w:themeColor="text1"/>
          <w:sz w:val="26"/>
          <w:szCs w:val="26"/>
        </w:rPr>
        <w:t>onkursa</w:t>
      </w:r>
      <w:r w:rsidR="00107463">
        <w:rPr>
          <w:color w:val="000000" w:themeColor="text1"/>
          <w:sz w:val="26"/>
          <w:szCs w:val="26"/>
        </w:rPr>
        <w:t xml:space="preserve"> </w:t>
      </w:r>
      <w:r w:rsidR="00A72DEB" w:rsidRPr="006C3DEB">
        <w:rPr>
          <w:color w:val="000000" w:themeColor="text1"/>
          <w:sz w:val="26"/>
          <w:szCs w:val="26"/>
        </w:rPr>
        <w:t xml:space="preserve">nolikumā (turpmāk – Nolikums) lietotie termini atbilst </w:t>
      </w:r>
      <w:r w:rsidR="00481307" w:rsidRPr="006C3DEB">
        <w:rPr>
          <w:color w:val="000000" w:themeColor="text1"/>
          <w:sz w:val="26"/>
          <w:szCs w:val="26"/>
        </w:rPr>
        <w:t xml:space="preserve">Saistošajos noteikumos </w:t>
      </w:r>
      <w:r w:rsidR="00A72DEB" w:rsidRPr="006C3DEB">
        <w:rPr>
          <w:color w:val="000000" w:themeColor="text1"/>
          <w:sz w:val="26"/>
          <w:szCs w:val="26"/>
        </w:rPr>
        <w:t>lietotiem terminiem.</w:t>
      </w:r>
    </w:p>
    <w:p w14:paraId="2770DE47" w14:textId="3AE24F0C" w:rsidR="000F012D" w:rsidRPr="006C3DEB" w:rsidRDefault="000F012D" w:rsidP="006752B2">
      <w:pPr>
        <w:numPr>
          <w:ilvl w:val="0"/>
          <w:numId w:val="1"/>
        </w:numPr>
        <w:jc w:val="both"/>
        <w:rPr>
          <w:color w:val="000000" w:themeColor="text1"/>
          <w:sz w:val="26"/>
          <w:szCs w:val="26"/>
        </w:rPr>
      </w:pPr>
      <w:r w:rsidRPr="006C3DEB">
        <w:rPr>
          <w:color w:val="000000" w:themeColor="text1"/>
          <w:sz w:val="26"/>
          <w:szCs w:val="26"/>
        </w:rPr>
        <w:t>Konkursu</w:t>
      </w:r>
      <w:r w:rsidR="002662A9" w:rsidRPr="006C3DEB">
        <w:rPr>
          <w:color w:val="000000" w:themeColor="text1"/>
          <w:sz w:val="26"/>
          <w:szCs w:val="26"/>
        </w:rPr>
        <w:t xml:space="preserve"> </w:t>
      </w:r>
      <w:r w:rsidRPr="006C3DEB">
        <w:rPr>
          <w:color w:val="000000" w:themeColor="text1"/>
          <w:sz w:val="26"/>
          <w:szCs w:val="26"/>
        </w:rPr>
        <w:t xml:space="preserve">organizē Rīgas </w:t>
      </w:r>
      <w:r w:rsidR="00204D08" w:rsidRPr="006C3DEB">
        <w:rPr>
          <w:color w:val="000000" w:themeColor="text1"/>
          <w:sz w:val="26"/>
          <w:szCs w:val="26"/>
        </w:rPr>
        <w:t>valstspilsētas pašvaldības</w:t>
      </w:r>
      <w:r w:rsidR="006E7725" w:rsidRPr="006C3DEB">
        <w:rPr>
          <w:color w:val="000000" w:themeColor="text1"/>
          <w:sz w:val="26"/>
          <w:szCs w:val="26"/>
        </w:rPr>
        <w:t xml:space="preserve"> (turpmāk – Pašvaldība) </w:t>
      </w:r>
      <w:r w:rsidRPr="006C3DEB">
        <w:rPr>
          <w:color w:val="000000" w:themeColor="text1"/>
          <w:sz w:val="26"/>
          <w:szCs w:val="26"/>
        </w:rPr>
        <w:t xml:space="preserve">Īpašuma departaments (turpmāk </w:t>
      </w:r>
      <w:r w:rsidR="003917D5">
        <w:rPr>
          <w:color w:val="000000" w:themeColor="text1"/>
          <w:sz w:val="26"/>
          <w:szCs w:val="26"/>
        </w:rPr>
        <w:t xml:space="preserve">arī </w:t>
      </w:r>
      <w:r w:rsidRPr="006C3DEB">
        <w:rPr>
          <w:color w:val="000000" w:themeColor="text1"/>
          <w:sz w:val="26"/>
          <w:szCs w:val="26"/>
        </w:rPr>
        <w:t>– Departaments).</w:t>
      </w:r>
    </w:p>
    <w:p w14:paraId="44BD49B6" w14:textId="3D7BF895" w:rsidR="00C96BD0" w:rsidRPr="006C3DEB" w:rsidRDefault="003C02AC" w:rsidP="006752B2">
      <w:pPr>
        <w:numPr>
          <w:ilvl w:val="0"/>
          <w:numId w:val="1"/>
        </w:numPr>
        <w:jc w:val="both"/>
        <w:rPr>
          <w:sz w:val="26"/>
          <w:szCs w:val="26"/>
        </w:rPr>
      </w:pPr>
      <w:r w:rsidRPr="006C3DEB">
        <w:rPr>
          <w:sz w:val="26"/>
          <w:szCs w:val="26"/>
        </w:rPr>
        <w:t xml:space="preserve">Rīgas domes </w:t>
      </w:r>
      <w:r w:rsidR="00C0393A" w:rsidRPr="006C3DEB">
        <w:rPr>
          <w:sz w:val="26"/>
          <w:szCs w:val="26"/>
        </w:rPr>
        <w:t>Pilsētvides attīstības un kvalitātes</w:t>
      </w:r>
      <w:r w:rsidRPr="006C3DEB">
        <w:rPr>
          <w:sz w:val="26"/>
          <w:szCs w:val="26"/>
        </w:rPr>
        <w:t xml:space="preserve"> komisija (turpmāk – Komisija) vērtē </w:t>
      </w:r>
      <w:r w:rsidR="000F012D" w:rsidRPr="006C3DEB">
        <w:rPr>
          <w:sz w:val="26"/>
          <w:szCs w:val="26"/>
        </w:rPr>
        <w:t>Konkursam iesniegtos</w:t>
      </w:r>
      <w:r w:rsidR="00CD0498" w:rsidRPr="006C3DEB">
        <w:rPr>
          <w:sz w:val="26"/>
          <w:szCs w:val="26"/>
        </w:rPr>
        <w:t xml:space="preserve"> projektu</w:t>
      </w:r>
      <w:r w:rsidR="00AD00B9" w:rsidRPr="006C3DEB">
        <w:rPr>
          <w:sz w:val="26"/>
          <w:szCs w:val="26"/>
        </w:rPr>
        <w:t>s</w:t>
      </w:r>
      <w:r w:rsidR="000F012D" w:rsidRPr="006C3DEB">
        <w:rPr>
          <w:sz w:val="26"/>
          <w:szCs w:val="26"/>
        </w:rPr>
        <w:t xml:space="preserve"> un </w:t>
      </w:r>
      <w:r w:rsidR="00DF63B7" w:rsidRPr="006C3DEB">
        <w:rPr>
          <w:sz w:val="26"/>
          <w:szCs w:val="26"/>
        </w:rPr>
        <w:t>lemj</w:t>
      </w:r>
      <w:r w:rsidR="000F012D" w:rsidRPr="006C3DEB">
        <w:rPr>
          <w:sz w:val="26"/>
          <w:szCs w:val="26"/>
        </w:rPr>
        <w:t xml:space="preserve"> </w:t>
      </w:r>
      <w:r w:rsidRPr="006C3DEB">
        <w:rPr>
          <w:sz w:val="26"/>
          <w:szCs w:val="26"/>
        </w:rPr>
        <w:t xml:space="preserve">par </w:t>
      </w:r>
      <w:r w:rsidR="002C2C2F" w:rsidRPr="006C3DEB">
        <w:rPr>
          <w:sz w:val="26"/>
          <w:szCs w:val="26"/>
        </w:rPr>
        <w:t xml:space="preserve">projektu apstiprināšanu </w:t>
      </w:r>
      <w:r w:rsidR="004576BA" w:rsidRPr="006C3DEB">
        <w:rPr>
          <w:sz w:val="26"/>
          <w:szCs w:val="26"/>
        </w:rPr>
        <w:t>ar nosacījumiem vai</w:t>
      </w:r>
      <w:r w:rsidR="002C2C2F" w:rsidRPr="006C3DEB">
        <w:rPr>
          <w:sz w:val="26"/>
          <w:szCs w:val="26"/>
        </w:rPr>
        <w:t xml:space="preserve"> bez nosacījumiem, noraidīšanu </w:t>
      </w:r>
      <w:r w:rsidR="004576BA" w:rsidRPr="006C3DEB">
        <w:rPr>
          <w:sz w:val="26"/>
          <w:szCs w:val="26"/>
        </w:rPr>
        <w:t>vai atstāšanu bez izskatīšanas</w:t>
      </w:r>
      <w:r w:rsidR="000F012D" w:rsidRPr="006C3DEB">
        <w:rPr>
          <w:sz w:val="26"/>
          <w:szCs w:val="26"/>
        </w:rPr>
        <w:t>.</w:t>
      </w:r>
    </w:p>
    <w:p w14:paraId="5A1E37D2" w14:textId="215599DC" w:rsidR="00774633" w:rsidRPr="00774633" w:rsidRDefault="001C58F2" w:rsidP="006752B2">
      <w:pPr>
        <w:numPr>
          <w:ilvl w:val="0"/>
          <w:numId w:val="1"/>
        </w:numPr>
        <w:jc w:val="both"/>
        <w:rPr>
          <w:sz w:val="26"/>
          <w:szCs w:val="26"/>
        </w:rPr>
      </w:pPr>
      <w:r w:rsidRPr="001C58F2">
        <w:rPr>
          <w:sz w:val="26"/>
          <w:szCs w:val="26"/>
        </w:rPr>
        <w:t xml:space="preserve">Nolikuma izpratnē </w:t>
      </w:r>
      <w:r w:rsidR="003575EC">
        <w:rPr>
          <w:sz w:val="26"/>
          <w:szCs w:val="26"/>
        </w:rPr>
        <w:t>M</w:t>
      </w:r>
      <w:r w:rsidRPr="001C58F2">
        <w:rPr>
          <w:sz w:val="26"/>
          <w:szCs w:val="26"/>
        </w:rPr>
        <w:t>ājoklis ir dzīvojamā ēka, kuras galvenais lietošanas veids ir “triju vai vairāku dzīvokļu māja”</w:t>
      </w:r>
      <w:r w:rsidR="00AF3FB3">
        <w:rPr>
          <w:sz w:val="26"/>
          <w:szCs w:val="26"/>
        </w:rPr>
        <w:t>.</w:t>
      </w:r>
      <w:r w:rsidR="006428CA">
        <w:rPr>
          <w:sz w:val="26"/>
          <w:szCs w:val="26"/>
        </w:rPr>
        <w:t xml:space="preserve"> </w:t>
      </w:r>
    </w:p>
    <w:p w14:paraId="1A6DB21B" w14:textId="24897D84" w:rsidR="00F44AF6" w:rsidRDefault="000B540F" w:rsidP="006752B2">
      <w:pPr>
        <w:pStyle w:val="Sarakstarindkopa"/>
        <w:numPr>
          <w:ilvl w:val="0"/>
          <w:numId w:val="1"/>
        </w:numPr>
        <w:jc w:val="both"/>
        <w:rPr>
          <w:color w:val="000000" w:themeColor="text1"/>
          <w:sz w:val="26"/>
          <w:szCs w:val="26"/>
          <w:lang w:val="lv-LV"/>
        </w:rPr>
      </w:pPr>
      <w:r w:rsidRPr="000B540F">
        <w:rPr>
          <w:color w:val="000000" w:themeColor="text1"/>
          <w:sz w:val="26"/>
          <w:szCs w:val="26"/>
          <w:lang w:val="lv-LV"/>
        </w:rPr>
        <w:t xml:space="preserve">Projektu Konkursam var iesniegt par </w:t>
      </w:r>
      <w:r w:rsidR="00F44AF6" w:rsidRPr="00F44AF6">
        <w:rPr>
          <w:color w:val="000000" w:themeColor="text1"/>
          <w:sz w:val="26"/>
          <w:szCs w:val="26"/>
          <w:lang w:val="lv-LV"/>
        </w:rPr>
        <w:t>Mājoklī esoš</w:t>
      </w:r>
      <w:r w:rsidR="00CB6485">
        <w:rPr>
          <w:color w:val="000000" w:themeColor="text1"/>
          <w:sz w:val="26"/>
          <w:szCs w:val="26"/>
          <w:lang w:val="lv-LV"/>
        </w:rPr>
        <w:t>as telpas vai</w:t>
      </w:r>
      <w:r w:rsidR="00F44AF6" w:rsidRPr="00F44AF6">
        <w:rPr>
          <w:color w:val="000000" w:themeColor="text1"/>
          <w:sz w:val="26"/>
          <w:szCs w:val="26"/>
          <w:lang w:val="lv-LV"/>
        </w:rPr>
        <w:t xml:space="preserve"> telpu </w:t>
      </w:r>
      <w:r w:rsidR="001730C1">
        <w:rPr>
          <w:color w:val="000000" w:themeColor="text1"/>
          <w:sz w:val="26"/>
          <w:szCs w:val="26"/>
          <w:lang w:val="lv-LV"/>
        </w:rPr>
        <w:t xml:space="preserve">(turpmāk – </w:t>
      </w:r>
      <w:r w:rsidR="001A2855">
        <w:rPr>
          <w:color w:val="000000" w:themeColor="text1"/>
          <w:sz w:val="26"/>
          <w:szCs w:val="26"/>
          <w:lang w:val="lv-LV"/>
        </w:rPr>
        <w:t>p</w:t>
      </w:r>
      <w:r w:rsidR="001730C1">
        <w:rPr>
          <w:color w:val="000000" w:themeColor="text1"/>
          <w:sz w:val="26"/>
          <w:szCs w:val="26"/>
          <w:lang w:val="lv-LV"/>
        </w:rPr>
        <w:t xml:space="preserve">rojekta objekts) </w:t>
      </w:r>
      <w:r w:rsidR="00B8144A">
        <w:rPr>
          <w:color w:val="000000" w:themeColor="text1"/>
          <w:sz w:val="26"/>
          <w:szCs w:val="26"/>
          <w:lang w:val="lv-LV"/>
        </w:rPr>
        <w:t>sagatavošanas darbiem</w:t>
      </w:r>
      <w:r w:rsidR="00F42F22">
        <w:rPr>
          <w:color w:val="000000" w:themeColor="text1"/>
          <w:sz w:val="26"/>
          <w:szCs w:val="26"/>
          <w:lang w:val="lv-LV"/>
        </w:rPr>
        <w:t xml:space="preserve">, </w:t>
      </w:r>
      <w:r w:rsidR="00653BA3">
        <w:rPr>
          <w:color w:val="000000" w:themeColor="text1"/>
          <w:sz w:val="26"/>
          <w:szCs w:val="26"/>
          <w:lang w:val="lv-LV"/>
        </w:rPr>
        <w:t xml:space="preserve">ar mērķi </w:t>
      </w:r>
      <w:r w:rsidR="00F42F22">
        <w:rPr>
          <w:color w:val="000000" w:themeColor="text1"/>
          <w:sz w:val="26"/>
          <w:szCs w:val="26"/>
          <w:lang w:val="lv-LV"/>
        </w:rPr>
        <w:t>pielāgot t</w:t>
      </w:r>
      <w:r w:rsidR="00AF3FB3">
        <w:rPr>
          <w:color w:val="000000" w:themeColor="text1"/>
          <w:sz w:val="26"/>
          <w:szCs w:val="26"/>
          <w:lang w:val="lv-LV"/>
        </w:rPr>
        <w:t>ās</w:t>
      </w:r>
      <w:r w:rsidR="00F42F22">
        <w:rPr>
          <w:color w:val="000000" w:themeColor="text1"/>
          <w:sz w:val="26"/>
          <w:szCs w:val="26"/>
          <w:lang w:val="lv-LV"/>
        </w:rPr>
        <w:t xml:space="preserve"> </w:t>
      </w:r>
      <w:r w:rsidR="00F44AF6" w:rsidRPr="00F44AF6">
        <w:rPr>
          <w:color w:val="000000" w:themeColor="text1"/>
          <w:sz w:val="26"/>
          <w:szCs w:val="26"/>
          <w:lang w:val="lv-LV"/>
        </w:rPr>
        <w:t xml:space="preserve">III kategorijas patvertņu ierīkošanai, </w:t>
      </w:r>
      <w:r w:rsidR="00AF3FB3">
        <w:rPr>
          <w:color w:val="000000" w:themeColor="text1"/>
          <w:sz w:val="26"/>
          <w:szCs w:val="26"/>
          <w:lang w:val="lv-LV"/>
        </w:rPr>
        <w:t>atbilstoši Civilās aizsardzības un katastrofas pārvaldīšanas likuma 7.</w:t>
      </w:r>
      <w:r w:rsidR="00AF3FB3">
        <w:rPr>
          <w:color w:val="000000" w:themeColor="text1"/>
          <w:sz w:val="26"/>
          <w:szCs w:val="26"/>
          <w:vertAlign w:val="superscript"/>
          <w:lang w:val="lv-LV"/>
        </w:rPr>
        <w:t>1</w:t>
      </w:r>
      <w:r w:rsidR="00AF3FB3">
        <w:rPr>
          <w:color w:val="000000" w:themeColor="text1"/>
          <w:sz w:val="26"/>
          <w:szCs w:val="26"/>
          <w:lang w:val="lv-LV"/>
        </w:rPr>
        <w:t xml:space="preserve"> panta pirmās daļas 3.punktam</w:t>
      </w:r>
      <w:r w:rsidR="00F44AF6">
        <w:rPr>
          <w:color w:val="000000" w:themeColor="text1"/>
          <w:sz w:val="26"/>
          <w:szCs w:val="26"/>
          <w:lang w:val="lv-LV"/>
        </w:rPr>
        <w:t xml:space="preserve">. </w:t>
      </w:r>
    </w:p>
    <w:p w14:paraId="6BF518F6" w14:textId="77B2D89D" w:rsidR="00F44AF6" w:rsidRDefault="001730C1" w:rsidP="00F44AF6">
      <w:pPr>
        <w:pStyle w:val="Sarakstarindkopa"/>
        <w:ind w:left="360"/>
        <w:jc w:val="both"/>
        <w:rPr>
          <w:color w:val="000000" w:themeColor="text1"/>
          <w:sz w:val="26"/>
          <w:szCs w:val="26"/>
          <w:lang w:val="lv-LV"/>
        </w:rPr>
      </w:pPr>
      <w:r>
        <w:rPr>
          <w:color w:val="000000" w:themeColor="text1"/>
          <w:sz w:val="26"/>
          <w:szCs w:val="26"/>
          <w:lang w:val="lv-LV"/>
        </w:rPr>
        <w:t>Projekta objektam</w:t>
      </w:r>
      <w:r w:rsidR="00347CD5">
        <w:rPr>
          <w:color w:val="000000" w:themeColor="text1"/>
          <w:sz w:val="26"/>
          <w:szCs w:val="26"/>
          <w:lang w:val="lv-LV"/>
        </w:rPr>
        <w:t xml:space="preserve"> </w:t>
      </w:r>
      <w:r w:rsidR="00F44AF6">
        <w:rPr>
          <w:color w:val="000000" w:themeColor="text1"/>
          <w:sz w:val="26"/>
          <w:szCs w:val="26"/>
          <w:lang w:val="lv-LV"/>
        </w:rPr>
        <w:t xml:space="preserve">ir </w:t>
      </w:r>
      <w:r w:rsidR="00B033D1">
        <w:rPr>
          <w:color w:val="000000" w:themeColor="text1"/>
          <w:sz w:val="26"/>
          <w:szCs w:val="26"/>
          <w:lang w:val="lv-LV"/>
        </w:rPr>
        <w:t>jā</w:t>
      </w:r>
      <w:r w:rsidR="00F44AF6">
        <w:rPr>
          <w:color w:val="000000" w:themeColor="text1"/>
          <w:sz w:val="26"/>
          <w:szCs w:val="26"/>
          <w:lang w:val="lv-LV"/>
        </w:rPr>
        <w:t xml:space="preserve">atbilst </w:t>
      </w:r>
      <w:r w:rsidR="006831D4" w:rsidRPr="006831D4">
        <w:rPr>
          <w:color w:val="000000" w:themeColor="text1"/>
          <w:sz w:val="26"/>
          <w:szCs w:val="26"/>
          <w:lang w:val="lv-LV"/>
        </w:rPr>
        <w:t xml:space="preserve">Valsts ugunsdzēsības un glābšanas dienesta </w:t>
      </w:r>
      <w:r w:rsidR="006831D4">
        <w:rPr>
          <w:color w:val="000000" w:themeColor="text1"/>
          <w:sz w:val="26"/>
          <w:szCs w:val="26"/>
          <w:lang w:val="lv-LV"/>
        </w:rPr>
        <w:t xml:space="preserve">(turpmāk – </w:t>
      </w:r>
      <w:r w:rsidR="00F44AF6">
        <w:rPr>
          <w:color w:val="000000" w:themeColor="text1"/>
          <w:sz w:val="26"/>
          <w:szCs w:val="26"/>
          <w:lang w:val="lv-LV"/>
        </w:rPr>
        <w:t>VUGD</w:t>
      </w:r>
      <w:r w:rsidR="006831D4">
        <w:rPr>
          <w:color w:val="000000" w:themeColor="text1"/>
          <w:sz w:val="26"/>
          <w:szCs w:val="26"/>
          <w:lang w:val="lv-LV"/>
        </w:rPr>
        <w:t>)</w:t>
      </w:r>
      <w:r w:rsidR="00F44AF6">
        <w:rPr>
          <w:color w:val="000000" w:themeColor="text1"/>
          <w:sz w:val="26"/>
          <w:szCs w:val="26"/>
          <w:lang w:val="lv-LV"/>
        </w:rPr>
        <w:t xml:space="preserve"> izstrādātajā</w:t>
      </w:r>
      <w:r w:rsidR="00B033D1">
        <w:rPr>
          <w:color w:val="000000" w:themeColor="text1"/>
          <w:sz w:val="26"/>
          <w:szCs w:val="26"/>
          <w:lang w:val="lv-LV"/>
        </w:rPr>
        <w:t>s</w:t>
      </w:r>
      <w:r w:rsidR="00F44AF6">
        <w:rPr>
          <w:color w:val="000000" w:themeColor="text1"/>
          <w:sz w:val="26"/>
          <w:szCs w:val="26"/>
          <w:lang w:val="lv-LV"/>
        </w:rPr>
        <w:t xml:space="preserve"> vadlīnijā</w:t>
      </w:r>
      <w:r w:rsidR="00B033D1">
        <w:rPr>
          <w:color w:val="000000" w:themeColor="text1"/>
          <w:sz w:val="26"/>
          <w:szCs w:val="26"/>
          <w:lang w:val="lv-LV"/>
        </w:rPr>
        <w:t>s</w:t>
      </w:r>
      <w:r w:rsidR="00F44AF6">
        <w:rPr>
          <w:color w:val="000000" w:themeColor="text1"/>
          <w:sz w:val="26"/>
          <w:szCs w:val="26"/>
          <w:lang w:val="lv-LV"/>
        </w:rPr>
        <w:t xml:space="preserve"> (rekomendācijas) par minimālajām prasībām III kategorijas patvertnes ierīkošanai </w:t>
      </w:r>
      <w:r w:rsidR="00F44AF6" w:rsidRPr="0087553C">
        <w:rPr>
          <w:color w:val="000000" w:themeColor="text1"/>
          <w:sz w:val="26"/>
          <w:szCs w:val="26"/>
          <w:lang w:val="lv-LV"/>
        </w:rPr>
        <w:t>(</w:t>
      </w:r>
      <w:r w:rsidR="00347CD5">
        <w:rPr>
          <w:color w:val="000000" w:themeColor="text1"/>
          <w:sz w:val="26"/>
          <w:szCs w:val="26"/>
          <w:lang w:val="lv-LV"/>
        </w:rPr>
        <w:t xml:space="preserve">turpmāk – </w:t>
      </w:r>
      <w:r w:rsidR="0050264F">
        <w:rPr>
          <w:color w:val="000000" w:themeColor="text1"/>
          <w:sz w:val="26"/>
          <w:szCs w:val="26"/>
          <w:lang w:val="lv-LV"/>
        </w:rPr>
        <w:t xml:space="preserve">VUGD </w:t>
      </w:r>
      <w:r w:rsidR="00347CD5">
        <w:rPr>
          <w:color w:val="000000" w:themeColor="text1"/>
          <w:sz w:val="26"/>
          <w:szCs w:val="26"/>
          <w:lang w:val="lv-LV"/>
        </w:rPr>
        <w:t>vadlīnijas;</w:t>
      </w:r>
      <w:r w:rsidR="0050264F">
        <w:rPr>
          <w:color w:val="000000" w:themeColor="text1"/>
          <w:sz w:val="26"/>
          <w:szCs w:val="26"/>
          <w:lang w:val="lv-LV"/>
        </w:rPr>
        <w:t xml:space="preserve"> </w:t>
      </w:r>
      <w:hyperlink r:id="rId11" w:history="1">
        <w:r w:rsidR="0050264F" w:rsidRPr="00E85419">
          <w:rPr>
            <w:rStyle w:val="Hipersaite"/>
            <w:color w:val="auto"/>
            <w:sz w:val="26"/>
            <w:szCs w:val="26"/>
            <w:lang w:val="lv-LV"/>
          </w:rPr>
          <w:t>https://www.vugd.gov.lv/lv/ vadlinijas-rekomendacijas-par-minimalajam-prasibam-iii-kategorijas-patvertnes-ierikosanai</w:t>
        </w:r>
      </w:hyperlink>
      <w:r w:rsidR="00F44AF6" w:rsidRPr="00E85419">
        <w:rPr>
          <w:sz w:val="26"/>
          <w:szCs w:val="26"/>
          <w:lang w:val="lv-LV"/>
        </w:rPr>
        <w:t>)</w:t>
      </w:r>
      <w:r w:rsidR="00B033D1">
        <w:rPr>
          <w:color w:val="000000" w:themeColor="text1"/>
          <w:sz w:val="26"/>
          <w:szCs w:val="26"/>
          <w:lang w:val="lv-LV"/>
        </w:rPr>
        <w:t xml:space="preserve"> noteiktajiem </w:t>
      </w:r>
      <w:bookmarkStart w:id="4" w:name="_Hlk215221470"/>
      <w:r w:rsidR="00B033D1">
        <w:rPr>
          <w:color w:val="000000" w:themeColor="text1"/>
          <w:sz w:val="26"/>
          <w:szCs w:val="26"/>
          <w:lang w:val="lv-LV"/>
        </w:rPr>
        <w:t xml:space="preserve">obligātajiem ieviešanas nosacījumiem </w:t>
      </w:r>
      <w:bookmarkEnd w:id="4"/>
      <w:r w:rsidR="00B033D1">
        <w:rPr>
          <w:color w:val="000000" w:themeColor="text1"/>
          <w:sz w:val="26"/>
          <w:szCs w:val="26"/>
          <w:lang w:val="lv-LV"/>
        </w:rPr>
        <w:t>(</w:t>
      </w:r>
      <w:r w:rsidR="00BE5198">
        <w:rPr>
          <w:color w:val="000000" w:themeColor="text1"/>
          <w:sz w:val="26"/>
          <w:szCs w:val="26"/>
          <w:lang w:val="lv-LV"/>
        </w:rPr>
        <w:t xml:space="preserve">VUGD </w:t>
      </w:r>
      <w:r w:rsidR="00B033D1">
        <w:rPr>
          <w:color w:val="000000" w:themeColor="text1"/>
          <w:sz w:val="26"/>
          <w:szCs w:val="26"/>
          <w:lang w:val="lv-LV"/>
        </w:rPr>
        <w:t>vadlīniju 1.1.-1.9. apakšpunkts)</w:t>
      </w:r>
      <w:r w:rsidR="00F44AF6">
        <w:rPr>
          <w:color w:val="000000" w:themeColor="text1"/>
          <w:sz w:val="26"/>
          <w:szCs w:val="26"/>
          <w:lang w:val="lv-LV"/>
        </w:rPr>
        <w:t>.</w:t>
      </w:r>
    </w:p>
    <w:p w14:paraId="274D2F1E" w14:textId="07245A0C" w:rsidR="00A952C4" w:rsidRDefault="00672F77" w:rsidP="006752B2">
      <w:pPr>
        <w:pStyle w:val="Sarakstarindkopa"/>
        <w:numPr>
          <w:ilvl w:val="0"/>
          <w:numId w:val="1"/>
        </w:numPr>
        <w:jc w:val="both"/>
        <w:rPr>
          <w:sz w:val="26"/>
          <w:szCs w:val="26"/>
          <w:lang w:val="lv-LV"/>
        </w:rPr>
      </w:pPr>
      <w:r>
        <w:rPr>
          <w:sz w:val="26"/>
          <w:szCs w:val="26"/>
          <w:lang w:val="lv-LV"/>
        </w:rPr>
        <w:t xml:space="preserve">Departamenta administrēšanas kapacitāte ir līdz </w:t>
      </w:r>
      <w:r w:rsidR="007E7CCB">
        <w:rPr>
          <w:sz w:val="26"/>
          <w:szCs w:val="26"/>
          <w:lang w:val="lv-LV"/>
        </w:rPr>
        <w:t>3</w:t>
      </w:r>
      <w:r w:rsidR="0084481C">
        <w:rPr>
          <w:sz w:val="26"/>
          <w:szCs w:val="26"/>
          <w:lang w:val="lv-LV"/>
        </w:rPr>
        <w:t>0</w:t>
      </w:r>
      <w:r>
        <w:rPr>
          <w:sz w:val="26"/>
          <w:szCs w:val="26"/>
          <w:lang w:val="lv-LV"/>
        </w:rPr>
        <w:t xml:space="preserve"> apstiprinātaj</w:t>
      </w:r>
      <w:r w:rsidR="00B3145B">
        <w:rPr>
          <w:sz w:val="26"/>
          <w:szCs w:val="26"/>
          <w:lang w:val="lv-LV"/>
        </w:rPr>
        <w:t>ie</w:t>
      </w:r>
      <w:r>
        <w:rPr>
          <w:sz w:val="26"/>
          <w:szCs w:val="26"/>
          <w:lang w:val="lv-LV"/>
        </w:rPr>
        <w:t>m projekt</w:t>
      </w:r>
      <w:r w:rsidR="00B3145B">
        <w:rPr>
          <w:sz w:val="26"/>
          <w:szCs w:val="26"/>
          <w:lang w:val="lv-LV"/>
        </w:rPr>
        <w:t>iem</w:t>
      </w:r>
      <w:r w:rsidR="00A152A6">
        <w:rPr>
          <w:sz w:val="26"/>
          <w:szCs w:val="26"/>
          <w:lang w:val="lv-LV"/>
        </w:rPr>
        <w:t>.</w:t>
      </w:r>
    </w:p>
    <w:p w14:paraId="0903E8D2" w14:textId="7143234A" w:rsidR="007E7CCB" w:rsidRPr="007E7CCB" w:rsidRDefault="007E7CCB" w:rsidP="007E7CCB">
      <w:pPr>
        <w:pStyle w:val="Sarakstarindkopa"/>
        <w:ind w:left="360"/>
        <w:jc w:val="both"/>
        <w:rPr>
          <w:i/>
          <w:iCs/>
          <w:lang w:val="lv-LV"/>
        </w:rPr>
      </w:pPr>
      <w:r w:rsidRPr="007E7CCB">
        <w:rPr>
          <w:i/>
          <w:iCs/>
          <w:lang w:val="lv-LV"/>
        </w:rPr>
        <w:t xml:space="preserve">(grozīts ar </w:t>
      </w:r>
      <w:r>
        <w:rPr>
          <w:i/>
          <w:iCs/>
          <w:lang w:val="lv-LV"/>
        </w:rPr>
        <w:t>30</w:t>
      </w:r>
      <w:r w:rsidRPr="007E7CCB">
        <w:rPr>
          <w:i/>
          <w:iCs/>
          <w:lang w:val="lv-LV"/>
        </w:rPr>
        <w:t>.0</w:t>
      </w:r>
      <w:r>
        <w:rPr>
          <w:i/>
          <w:iCs/>
          <w:lang w:val="lv-LV"/>
        </w:rPr>
        <w:t>1</w:t>
      </w:r>
      <w:r w:rsidRPr="007E7CCB">
        <w:rPr>
          <w:i/>
          <w:iCs/>
          <w:lang w:val="lv-LV"/>
        </w:rPr>
        <w:t>.202</w:t>
      </w:r>
      <w:r>
        <w:rPr>
          <w:i/>
          <w:iCs/>
          <w:lang w:val="lv-LV"/>
        </w:rPr>
        <w:t>6</w:t>
      </w:r>
      <w:r w:rsidRPr="007E7CCB">
        <w:rPr>
          <w:i/>
          <w:iCs/>
          <w:lang w:val="lv-LV"/>
        </w:rPr>
        <w:t>. Nolikumu)</w:t>
      </w:r>
    </w:p>
    <w:p w14:paraId="471323C8" w14:textId="0C66AB89" w:rsidR="00F375AE" w:rsidRDefault="008F4171" w:rsidP="006752B2">
      <w:pPr>
        <w:pStyle w:val="Sarakstarindkopa"/>
        <w:numPr>
          <w:ilvl w:val="0"/>
          <w:numId w:val="1"/>
        </w:numPr>
        <w:jc w:val="both"/>
        <w:rPr>
          <w:sz w:val="26"/>
          <w:szCs w:val="26"/>
          <w:lang w:val="lv-LV"/>
        </w:rPr>
      </w:pPr>
      <w:r>
        <w:rPr>
          <w:sz w:val="26"/>
          <w:szCs w:val="26"/>
          <w:lang w:val="lv-LV"/>
        </w:rPr>
        <w:t xml:space="preserve">Projekta objekta </w:t>
      </w:r>
      <w:r w:rsidR="00D2687E">
        <w:rPr>
          <w:sz w:val="26"/>
          <w:szCs w:val="26"/>
          <w:lang w:val="lv-LV"/>
        </w:rPr>
        <w:t>nesošo</w:t>
      </w:r>
      <w:r w:rsidR="00A152A6">
        <w:rPr>
          <w:sz w:val="26"/>
          <w:szCs w:val="26"/>
          <w:lang w:val="lv-LV"/>
        </w:rPr>
        <w:t xml:space="preserve"> </w:t>
      </w:r>
      <w:r w:rsidR="00CB6485" w:rsidRPr="00CB6485">
        <w:rPr>
          <w:sz w:val="26"/>
          <w:szCs w:val="26"/>
          <w:lang w:val="lv-LV"/>
        </w:rPr>
        <w:t xml:space="preserve">konstrukciju stāvoklis ir fiksējams tehniskās apsekošanas atzinumā, tehniskās izpētes atzinumā vai vizuālās apskates atzinumā (turpmāk – Atzinums), kas </w:t>
      </w:r>
      <w:r w:rsidR="00D25DCE">
        <w:rPr>
          <w:sz w:val="26"/>
          <w:szCs w:val="26"/>
          <w:lang w:val="lv-LV"/>
        </w:rPr>
        <w:t>08</w:t>
      </w:r>
      <w:r w:rsidR="00CB6485" w:rsidRPr="00CB6485">
        <w:rPr>
          <w:sz w:val="26"/>
          <w:szCs w:val="26"/>
          <w:lang w:val="lv-LV"/>
        </w:rPr>
        <w:t>.0</w:t>
      </w:r>
      <w:r w:rsidR="007E431D">
        <w:rPr>
          <w:sz w:val="26"/>
          <w:szCs w:val="26"/>
          <w:lang w:val="lv-LV"/>
        </w:rPr>
        <w:t>5</w:t>
      </w:r>
      <w:r w:rsidR="00CB6485" w:rsidRPr="00CB6485">
        <w:rPr>
          <w:sz w:val="26"/>
          <w:szCs w:val="26"/>
          <w:lang w:val="lv-LV"/>
        </w:rPr>
        <w:t>.202</w:t>
      </w:r>
      <w:r w:rsidR="007E431D">
        <w:rPr>
          <w:sz w:val="26"/>
          <w:szCs w:val="26"/>
          <w:lang w:val="lv-LV"/>
        </w:rPr>
        <w:t>6</w:t>
      </w:r>
      <w:r w:rsidR="00CB6485" w:rsidRPr="00CB6485">
        <w:rPr>
          <w:sz w:val="26"/>
          <w:szCs w:val="26"/>
          <w:lang w:val="lv-LV"/>
        </w:rPr>
        <w:t xml:space="preserve">. nav vecāks par 2 (diviem) kalendārajiem gadiem no tā sagatavošanas dienas. </w:t>
      </w:r>
      <w:r w:rsidR="00D2687E" w:rsidRPr="00D2687E">
        <w:rPr>
          <w:sz w:val="26"/>
          <w:szCs w:val="26"/>
          <w:lang w:val="lv-LV"/>
        </w:rPr>
        <w:t xml:space="preserve">Atzinumu projektā iekļauj ar mērķi pārliecināties, ka </w:t>
      </w:r>
      <w:r w:rsidR="00D2687E">
        <w:rPr>
          <w:sz w:val="26"/>
          <w:szCs w:val="26"/>
          <w:lang w:val="lv-LV"/>
        </w:rPr>
        <w:t>projekta objekts</w:t>
      </w:r>
      <w:r w:rsidR="00D2687E" w:rsidRPr="00D2687E">
        <w:rPr>
          <w:sz w:val="26"/>
          <w:szCs w:val="26"/>
          <w:lang w:val="lv-LV"/>
        </w:rPr>
        <w:t xml:space="preserve"> atbilst Būvniecības likuma 9. pantā minētajām lietošanas drošības, mehāniskas stiprības un stabilitātes prasībām.</w:t>
      </w:r>
    </w:p>
    <w:p w14:paraId="7C529CCB" w14:textId="01902DDA" w:rsidR="00D2687E" w:rsidRDefault="00D2687E" w:rsidP="00D2687E">
      <w:pPr>
        <w:pStyle w:val="Sarakstarindkopa"/>
        <w:ind w:left="360"/>
        <w:jc w:val="both"/>
        <w:rPr>
          <w:sz w:val="26"/>
          <w:szCs w:val="26"/>
          <w:lang w:val="lv-LV"/>
        </w:rPr>
      </w:pPr>
      <w:r>
        <w:rPr>
          <w:sz w:val="26"/>
          <w:szCs w:val="26"/>
          <w:lang w:val="lv-LV"/>
        </w:rPr>
        <w:t xml:space="preserve">Atzinumam pielikumā pievieno apsekošanas aktu </w:t>
      </w:r>
      <w:r w:rsidRPr="00D2687E">
        <w:rPr>
          <w:sz w:val="26"/>
          <w:szCs w:val="26"/>
          <w:lang w:val="lv-LV"/>
        </w:rPr>
        <w:t xml:space="preserve">(Nolikuma </w:t>
      </w:r>
      <w:r w:rsidRPr="00D2687E">
        <w:rPr>
          <w:b/>
          <w:bCs/>
          <w:sz w:val="26"/>
          <w:szCs w:val="26"/>
          <w:lang w:val="lv-LV"/>
        </w:rPr>
        <w:t>2.pielikums</w:t>
      </w:r>
      <w:r w:rsidRPr="00D2687E">
        <w:rPr>
          <w:sz w:val="26"/>
          <w:szCs w:val="26"/>
          <w:lang w:val="lv-LV"/>
        </w:rPr>
        <w:t>)</w:t>
      </w:r>
      <w:r>
        <w:rPr>
          <w:sz w:val="26"/>
          <w:szCs w:val="26"/>
          <w:lang w:val="lv-LV"/>
        </w:rPr>
        <w:t>, kurā fiksēta p</w:t>
      </w:r>
      <w:r w:rsidRPr="00D2687E">
        <w:rPr>
          <w:sz w:val="26"/>
          <w:szCs w:val="26"/>
          <w:lang w:val="lv-LV"/>
        </w:rPr>
        <w:t>rojekta objekta atbilstība VUGD vadlīnij</w:t>
      </w:r>
      <w:r w:rsidR="00CC4809">
        <w:rPr>
          <w:sz w:val="26"/>
          <w:szCs w:val="26"/>
          <w:lang w:val="lv-LV"/>
        </w:rPr>
        <w:t>u</w:t>
      </w:r>
      <w:r w:rsidR="00CC4809" w:rsidRPr="00CC4809">
        <w:rPr>
          <w:color w:val="000000" w:themeColor="text1"/>
          <w:sz w:val="26"/>
          <w:szCs w:val="26"/>
          <w:lang w:val="lv-LV"/>
        </w:rPr>
        <w:t xml:space="preserve"> </w:t>
      </w:r>
      <w:r w:rsidR="00CC4809">
        <w:rPr>
          <w:color w:val="000000" w:themeColor="text1"/>
          <w:sz w:val="26"/>
          <w:szCs w:val="26"/>
          <w:lang w:val="lv-LV"/>
        </w:rPr>
        <w:t>obligātajiem ieviešanas nosacījumiem</w:t>
      </w:r>
      <w:r>
        <w:rPr>
          <w:sz w:val="26"/>
          <w:szCs w:val="26"/>
          <w:lang w:val="lv-LV"/>
        </w:rPr>
        <w:t>.</w:t>
      </w:r>
    </w:p>
    <w:p w14:paraId="7FCF8063" w14:textId="39C6ABAC" w:rsidR="00D0035D" w:rsidRPr="00CA18DF" w:rsidRDefault="00CB6485" w:rsidP="006752B2">
      <w:pPr>
        <w:pStyle w:val="Sarakstarindkopa"/>
        <w:numPr>
          <w:ilvl w:val="0"/>
          <w:numId w:val="1"/>
        </w:numPr>
        <w:jc w:val="both"/>
        <w:rPr>
          <w:sz w:val="26"/>
          <w:szCs w:val="26"/>
          <w:lang w:val="lv-LV"/>
        </w:rPr>
      </w:pPr>
      <w:r>
        <w:rPr>
          <w:color w:val="000000"/>
          <w:sz w:val="26"/>
          <w:szCs w:val="26"/>
          <w:lang w:val="lv-LV"/>
        </w:rPr>
        <w:lastRenderedPageBreak/>
        <w:t>P</w:t>
      </w:r>
      <w:r w:rsidR="00F92143" w:rsidRPr="006C3DEB">
        <w:rPr>
          <w:color w:val="000000"/>
          <w:sz w:val="26"/>
          <w:szCs w:val="26"/>
          <w:lang w:val="lv-LV"/>
        </w:rPr>
        <w:t xml:space="preserve">rojektu novērtēšanā izmanto Nekustamā īpašuma valsts kadastra informācijas sistēmā (turpmāk - NĪVKIS) reģistrētus datus, tai skaitā, datus par </w:t>
      </w:r>
      <w:r w:rsidR="001730C1">
        <w:rPr>
          <w:color w:val="000000"/>
          <w:sz w:val="26"/>
          <w:szCs w:val="26"/>
          <w:lang w:val="lv-LV"/>
        </w:rPr>
        <w:t>Mājokļa</w:t>
      </w:r>
      <w:r w:rsidR="00F92143" w:rsidRPr="006C3DEB">
        <w:rPr>
          <w:color w:val="000000"/>
          <w:sz w:val="26"/>
          <w:szCs w:val="26"/>
          <w:lang w:val="lv-LV"/>
        </w:rPr>
        <w:t xml:space="preserve"> ekspluatācijas uzsākšanas gadu, ārsienu materiālu, galveno lietošanas veidu, telpu grupu lietošanas veidu, dzīvokļu skaitu. </w:t>
      </w:r>
      <w:r w:rsidR="00CA18DF">
        <w:rPr>
          <w:color w:val="000000"/>
          <w:sz w:val="26"/>
          <w:szCs w:val="26"/>
          <w:lang w:val="lv-LV"/>
        </w:rPr>
        <w:t xml:space="preserve">Pārbaudot </w:t>
      </w:r>
      <w:r w:rsidR="00CA18DF" w:rsidRPr="00CA18DF">
        <w:rPr>
          <w:color w:val="000000"/>
          <w:sz w:val="26"/>
          <w:szCs w:val="26"/>
          <w:lang w:val="lv-LV"/>
        </w:rPr>
        <w:t>a</w:t>
      </w:r>
      <w:r w:rsidR="00D0035D" w:rsidRPr="00CA18DF">
        <w:rPr>
          <w:color w:val="000000"/>
          <w:sz w:val="26"/>
          <w:szCs w:val="26"/>
          <w:lang w:val="lv-LV"/>
        </w:rPr>
        <w:t xml:space="preserve">tkritumu apsaimniekošanas atļaujas </w:t>
      </w:r>
      <w:r w:rsidR="00CA18DF" w:rsidRPr="00CA18DF">
        <w:rPr>
          <w:color w:val="000000"/>
          <w:sz w:val="26"/>
          <w:szCs w:val="26"/>
          <w:lang w:val="lv-LV"/>
        </w:rPr>
        <w:t>spēkā esamību</w:t>
      </w:r>
      <w:r w:rsidR="00CA18DF">
        <w:rPr>
          <w:color w:val="000000"/>
          <w:sz w:val="26"/>
          <w:szCs w:val="26"/>
          <w:lang w:val="lv-LV"/>
        </w:rPr>
        <w:t xml:space="preserve"> izmanto datus, kas pieejami tīmekļavietnē </w:t>
      </w:r>
      <w:r w:rsidR="00CA18DF" w:rsidRPr="00CA18DF">
        <w:rPr>
          <w:color w:val="000000"/>
          <w:sz w:val="26"/>
          <w:szCs w:val="26"/>
          <w:lang w:val="lv-LV"/>
        </w:rPr>
        <w:t xml:space="preserve"> </w:t>
      </w:r>
      <w:hyperlink r:id="rId12" w:history="1">
        <w:r w:rsidR="00CA18DF" w:rsidRPr="00E85419">
          <w:rPr>
            <w:sz w:val="24"/>
            <w:szCs w:val="24"/>
            <w:u w:val="single"/>
            <w:lang w:val="lv-LV"/>
          </w:rPr>
          <w:t>VVD | GRP atļaujas</w:t>
        </w:r>
      </w:hyperlink>
      <w:r w:rsidR="00CA18DF" w:rsidRPr="00E85419">
        <w:rPr>
          <w:sz w:val="24"/>
          <w:szCs w:val="24"/>
          <w:lang w:val="lv-LV"/>
        </w:rPr>
        <w:t>.</w:t>
      </w:r>
    </w:p>
    <w:p w14:paraId="770823E5" w14:textId="041DEB64" w:rsidR="00A70910" w:rsidRPr="006C3DEB" w:rsidRDefault="008762B0" w:rsidP="006752B2">
      <w:pPr>
        <w:pStyle w:val="Sarakstarindkopa"/>
        <w:numPr>
          <w:ilvl w:val="0"/>
          <w:numId w:val="1"/>
        </w:numPr>
        <w:ind w:right="-1"/>
        <w:jc w:val="both"/>
        <w:rPr>
          <w:sz w:val="26"/>
          <w:szCs w:val="26"/>
          <w:lang w:val="lv-LV"/>
        </w:rPr>
      </w:pPr>
      <w:r w:rsidRPr="006C3DEB">
        <w:rPr>
          <w:color w:val="000000" w:themeColor="text1"/>
          <w:sz w:val="26"/>
          <w:szCs w:val="26"/>
          <w:lang w:val="lv-LV"/>
        </w:rPr>
        <w:t xml:space="preserve">Projekta </w:t>
      </w:r>
      <w:r w:rsidR="001C11BF" w:rsidRPr="006C3DEB">
        <w:rPr>
          <w:color w:val="000000" w:themeColor="text1"/>
          <w:sz w:val="26"/>
          <w:szCs w:val="26"/>
          <w:lang w:val="lv-LV"/>
        </w:rPr>
        <w:t>noslēdzošās aktivitātes</w:t>
      </w:r>
      <w:r w:rsidR="006C3DEB" w:rsidRPr="006C3DEB">
        <w:rPr>
          <w:color w:val="000000" w:themeColor="text1"/>
          <w:sz w:val="26"/>
          <w:szCs w:val="26"/>
          <w:lang w:val="lv-LV"/>
        </w:rPr>
        <w:t xml:space="preserve">, tas ir “Dokumentu iesniegšana līdzfinansējuma saņemšanai” (sk. Nolikuma </w:t>
      </w:r>
      <w:r w:rsidR="003A602C">
        <w:rPr>
          <w:color w:val="000000" w:themeColor="text1"/>
          <w:sz w:val="26"/>
          <w:szCs w:val="26"/>
          <w:lang w:val="lv-LV"/>
        </w:rPr>
        <w:t>2</w:t>
      </w:r>
      <w:r w:rsidR="00A21258">
        <w:rPr>
          <w:color w:val="000000" w:themeColor="text1"/>
          <w:sz w:val="26"/>
          <w:szCs w:val="26"/>
          <w:lang w:val="lv-LV"/>
        </w:rPr>
        <w:t>4</w:t>
      </w:r>
      <w:r w:rsidR="006C3DEB" w:rsidRPr="006C3DEB">
        <w:rPr>
          <w:color w:val="000000" w:themeColor="text1"/>
          <w:sz w:val="26"/>
          <w:szCs w:val="26"/>
          <w:lang w:val="lv-LV"/>
        </w:rPr>
        <w:t>.</w:t>
      </w:r>
      <w:r w:rsidR="00BD0F0C">
        <w:rPr>
          <w:color w:val="000000" w:themeColor="text1"/>
          <w:sz w:val="26"/>
          <w:szCs w:val="26"/>
          <w:lang w:val="lv-LV"/>
        </w:rPr>
        <w:t>6</w:t>
      </w:r>
      <w:r w:rsidR="006C3DEB" w:rsidRPr="006C3DEB">
        <w:rPr>
          <w:color w:val="000000" w:themeColor="text1"/>
          <w:sz w:val="26"/>
          <w:szCs w:val="26"/>
          <w:lang w:val="lv-LV"/>
        </w:rPr>
        <w:t>. apakšpunktu)</w:t>
      </w:r>
      <w:r w:rsidR="001C11BF" w:rsidRPr="006C3DEB">
        <w:rPr>
          <w:color w:val="000000" w:themeColor="text1"/>
          <w:sz w:val="26"/>
          <w:szCs w:val="26"/>
          <w:lang w:val="lv-LV"/>
        </w:rPr>
        <w:t xml:space="preserve"> </w:t>
      </w:r>
      <w:r w:rsidR="002F0D3C" w:rsidRPr="006C3DEB">
        <w:rPr>
          <w:color w:val="000000" w:themeColor="text1"/>
          <w:sz w:val="26"/>
          <w:szCs w:val="26"/>
          <w:lang w:val="lv-LV"/>
        </w:rPr>
        <w:t>īstenošanas</w:t>
      </w:r>
      <w:r w:rsidRPr="006C3DEB">
        <w:rPr>
          <w:color w:val="000000" w:themeColor="text1"/>
          <w:sz w:val="26"/>
          <w:szCs w:val="26"/>
          <w:lang w:val="lv-LV"/>
        </w:rPr>
        <w:t xml:space="preserve"> </w:t>
      </w:r>
      <w:r w:rsidR="009D1C98" w:rsidRPr="006C3DEB">
        <w:rPr>
          <w:color w:val="000000" w:themeColor="text1"/>
          <w:sz w:val="26"/>
          <w:szCs w:val="26"/>
          <w:lang w:val="lv-LV"/>
        </w:rPr>
        <w:t xml:space="preserve">maksimālais </w:t>
      </w:r>
      <w:r w:rsidR="002F0D3C" w:rsidRPr="006C3DEB">
        <w:rPr>
          <w:color w:val="000000" w:themeColor="text1"/>
          <w:sz w:val="26"/>
          <w:szCs w:val="26"/>
          <w:lang w:val="lv-LV"/>
        </w:rPr>
        <w:t xml:space="preserve">beigu </w:t>
      </w:r>
      <w:r w:rsidRPr="006C3DEB">
        <w:rPr>
          <w:color w:val="000000" w:themeColor="text1"/>
          <w:sz w:val="26"/>
          <w:szCs w:val="26"/>
          <w:lang w:val="lv-LV"/>
        </w:rPr>
        <w:t xml:space="preserve">termiņš </w:t>
      </w:r>
      <w:r w:rsidR="009C249D" w:rsidRPr="006C3DEB">
        <w:rPr>
          <w:color w:val="000000" w:themeColor="text1"/>
          <w:sz w:val="26"/>
          <w:szCs w:val="26"/>
          <w:lang w:val="lv-LV"/>
        </w:rPr>
        <w:t xml:space="preserve">ir </w:t>
      </w:r>
      <w:r w:rsidR="008175DC" w:rsidRPr="006C3DEB">
        <w:rPr>
          <w:b/>
          <w:color w:val="000000" w:themeColor="text1"/>
          <w:sz w:val="26"/>
          <w:szCs w:val="26"/>
          <w:lang w:val="lv-LV"/>
        </w:rPr>
        <w:t>1</w:t>
      </w:r>
      <w:r w:rsidR="00216BFB">
        <w:rPr>
          <w:b/>
          <w:color w:val="000000" w:themeColor="text1"/>
          <w:sz w:val="26"/>
          <w:szCs w:val="26"/>
          <w:lang w:val="lv-LV"/>
        </w:rPr>
        <w:t>6</w:t>
      </w:r>
      <w:r w:rsidR="00AB6016" w:rsidRPr="006C3DEB">
        <w:rPr>
          <w:b/>
          <w:color w:val="000000" w:themeColor="text1"/>
          <w:sz w:val="26"/>
          <w:szCs w:val="26"/>
          <w:lang w:val="lv-LV"/>
        </w:rPr>
        <w:t>.11.</w:t>
      </w:r>
      <w:r w:rsidR="00A54F65" w:rsidRPr="006C3DEB">
        <w:rPr>
          <w:b/>
          <w:color w:val="000000" w:themeColor="text1"/>
          <w:sz w:val="26"/>
          <w:szCs w:val="26"/>
          <w:lang w:val="lv-LV"/>
        </w:rPr>
        <w:t>202</w:t>
      </w:r>
      <w:r w:rsidR="00216BFB">
        <w:rPr>
          <w:b/>
          <w:color w:val="000000" w:themeColor="text1"/>
          <w:sz w:val="26"/>
          <w:szCs w:val="26"/>
          <w:lang w:val="lv-LV"/>
        </w:rPr>
        <w:t>6</w:t>
      </w:r>
      <w:r w:rsidRPr="006C3DEB">
        <w:rPr>
          <w:b/>
          <w:color w:val="000000" w:themeColor="text1"/>
          <w:sz w:val="26"/>
          <w:szCs w:val="26"/>
          <w:lang w:val="lv-LV"/>
        </w:rPr>
        <w:t>.</w:t>
      </w:r>
      <w:r w:rsidR="00121B38" w:rsidRPr="006C3DEB">
        <w:rPr>
          <w:sz w:val="26"/>
          <w:szCs w:val="26"/>
          <w:lang w:val="lv-LV"/>
        </w:rPr>
        <w:t xml:space="preserve"> </w:t>
      </w:r>
    </w:p>
    <w:p w14:paraId="2820528B" w14:textId="4385B75B" w:rsidR="00582674" w:rsidRPr="006C3DEB" w:rsidRDefault="00582674" w:rsidP="006752B2">
      <w:pPr>
        <w:pStyle w:val="Sarakstarindkopa"/>
        <w:numPr>
          <w:ilvl w:val="0"/>
          <w:numId w:val="1"/>
        </w:numPr>
        <w:ind w:right="-1"/>
        <w:jc w:val="both"/>
        <w:rPr>
          <w:sz w:val="26"/>
          <w:szCs w:val="26"/>
          <w:lang w:val="lv-LV"/>
        </w:rPr>
      </w:pPr>
      <w:r w:rsidRPr="006C3DEB">
        <w:rPr>
          <w:sz w:val="26"/>
          <w:szCs w:val="26"/>
          <w:lang w:val="lv-LV"/>
        </w:rPr>
        <w:t>Projekta iesniegšana Konkursam nerada</w:t>
      </w:r>
      <w:r w:rsidR="00585CEA" w:rsidRPr="006C3DEB">
        <w:rPr>
          <w:sz w:val="26"/>
          <w:szCs w:val="26"/>
          <w:lang w:val="lv-LV"/>
        </w:rPr>
        <w:t xml:space="preserve"> P</w:t>
      </w:r>
      <w:r w:rsidRPr="006C3DEB">
        <w:rPr>
          <w:sz w:val="26"/>
          <w:szCs w:val="26"/>
          <w:lang w:val="lv-LV"/>
        </w:rPr>
        <w:t>ašvaldībai pienākumu piešķirt</w:t>
      </w:r>
      <w:r w:rsidR="00203AA0" w:rsidRPr="006C3DEB">
        <w:rPr>
          <w:sz w:val="26"/>
          <w:szCs w:val="26"/>
          <w:lang w:val="lv-LV"/>
        </w:rPr>
        <w:t xml:space="preserve"> vai izmaksāt</w:t>
      </w:r>
      <w:r w:rsidRPr="006C3DEB">
        <w:rPr>
          <w:sz w:val="26"/>
          <w:szCs w:val="26"/>
          <w:lang w:val="lv-LV"/>
        </w:rPr>
        <w:t xml:space="preserve"> līdzfinansējumu. </w:t>
      </w:r>
      <w:r w:rsidR="005F456D" w:rsidRPr="006C3DEB">
        <w:rPr>
          <w:sz w:val="26"/>
          <w:szCs w:val="26"/>
          <w:lang w:val="lv-LV"/>
        </w:rPr>
        <w:t>Līdzfinansējuma saņēmējs</w:t>
      </w:r>
      <w:r w:rsidRPr="006C3DEB">
        <w:rPr>
          <w:sz w:val="26"/>
          <w:szCs w:val="26"/>
          <w:lang w:val="lv-LV"/>
        </w:rPr>
        <w:t xml:space="preserve"> un </w:t>
      </w:r>
      <w:r w:rsidR="00E51271">
        <w:rPr>
          <w:sz w:val="26"/>
          <w:szCs w:val="26"/>
          <w:lang w:val="lv-LV"/>
        </w:rPr>
        <w:t>Mājokļa</w:t>
      </w:r>
      <w:r w:rsidR="00CA517B" w:rsidRPr="006C3DEB">
        <w:rPr>
          <w:sz w:val="26"/>
          <w:szCs w:val="26"/>
          <w:lang w:val="lv-LV"/>
        </w:rPr>
        <w:t xml:space="preserve"> </w:t>
      </w:r>
      <w:r w:rsidR="009C78F9" w:rsidRPr="006C3DEB">
        <w:rPr>
          <w:sz w:val="26"/>
          <w:szCs w:val="26"/>
          <w:lang w:val="lv-LV"/>
        </w:rPr>
        <w:t xml:space="preserve">īpašnieks </w:t>
      </w:r>
      <w:r w:rsidRPr="006C3DEB">
        <w:rPr>
          <w:sz w:val="26"/>
          <w:szCs w:val="26"/>
          <w:lang w:val="lv-LV"/>
        </w:rPr>
        <w:t xml:space="preserve">ir </w:t>
      </w:r>
      <w:r w:rsidR="009C78F9" w:rsidRPr="006C3DEB">
        <w:rPr>
          <w:sz w:val="26"/>
          <w:szCs w:val="26"/>
          <w:lang w:val="lv-LV"/>
        </w:rPr>
        <w:t xml:space="preserve">atbildīgs </w:t>
      </w:r>
      <w:r w:rsidRPr="006C3DEB">
        <w:rPr>
          <w:sz w:val="26"/>
          <w:szCs w:val="26"/>
          <w:lang w:val="lv-LV"/>
        </w:rPr>
        <w:t xml:space="preserve">par visiem riskiem, kas ir saistīti ar </w:t>
      </w:r>
      <w:r w:rsidR="00847994" w:rsidRPr="006C3DEB">
        <w:rPr>
          <w:sz w:val="26"/>
          <w:szCs w:val="26"/>
          <w:lang w:val="lv-LV"/>
        </w:rPr>
        <w:t>p</w:t>
      </w:r>
      <w:r w:rsidRPr="006C3DEB">
        <w:rPr>
          <w:sz w:val="26"/>
          <w:szCs w:val="26"/>
          <w:lang w:val="lv-LV"/>
        </w:rPr>
        <w:t xml:space="preserve">rojekta īstenošanu, tostarp finanšu </w:t>
      </w:r>
      <w:r w:rsidR="006500C5" w:rsidRPr="006C3DEB">
        <w:rPr>
          <w:sz w:val="26"/>
          <w:szCs w:val="26"/>
          <w:lang w:val="lv-LV"/>
        </w:rPr>
        <w:t>un</w:t>
      </w:r>
      <w:r w:rsidRPr="006C3DEB">
        <w:rPr>
          <w:sz w:val="26"/>
          <w:szCs w:val="26"/>
          <w:lang w:val="lv-LV"/>
        </w:rPr>
        <w:t xml:space="preserve"> tehniskiem riskiem, </w:t>
      </w:r>
      <w:r w:rsidR="006F10BF" w:rsidRPr="006C3DEB">
        <w:rPr>
          <w:sz w:val="26"/>
          <w:szCs w:val="26"/>
          <w:lang w:val="lv-LV"/>
        </w:rPr>
        <w:t>kā arī</w:t>
      </w:r>
      <w:r w:rsidRPr="006C3DEB">
        <w:rPr>
          <w:sz w:val="26"/>
          <w:szCs w:val="26"/>
          <w:lang w:val="lv-LV"/>
        </w:rPr>
        <w:t xml:space="preserve"> tādiem apstākļiem un notikumiem, kurus</w:t>
      </w:r>
      <w:r w:rsidR="003423AB" w:rsidRPr="006C3DEB">
        <w:rPr>
          <w:sz w:val="26"/>
          <w:szCs w:val="26"/>
          <w:lang w:val="lv-LV"/>
        </w:rPr>
        <w:t>,</w:t>
      </w:r>
      <w:r w:rsidRPr="006C3DEB">
        <w:rPr>
          <w:sz w:val="26"/>
          <w:szCs w:val="26"/>
          <w:lang w:val="lv-LV"/>
        </w:rPr>
        <w:t xml:space="preserve"> saprātīgi rīkojoties</w:t>
      </w:r>
      <w:r w:rsidR="003423AB" w:rsidRPr="006C3DEB">
        <w:rPr>
          <w:sz w:val="26"/>
          <w:szCs w:val="26"/>
          <w:lang w:val="lv-LV"/>
        </w:rPr>
        <w:t xml:space="preserve">, iepriekš </w:t>
      </w:r>
      <w:r w:rsidRPr="006C3DEB">
        <w:rPr>
          <w:sz w:val="26"/>
          <w:szCs w:val="26"/>
          <w:lang w:val="lv-LV"/>
        </w:rPr>
        <w:t>bija iespējams paredzēt un kuri bija pa</w:t>
      </w:r>
      <w:r w:rsidR="003423AB" w:rsidRPr="006C3DEB">
        <w:rPr>
          <w:sz w:val="26"/>
          <w:szCs w:val="26"/>
          <w:lang w:val="lv-LV"/>
        </w:rPr>
        <w:t xml:space="preserve">r šķērsli </w:t>
      </w:r>
      <w:r w:rsidR="00847994" w:rsidRPr="006C3DEB">
        <w:rPr>
          <w:sz w:val="26"/>
          <w:szCs w:val="26"/>
          <w:lang w:val="lv-LV"/>
        </w:rPr>
        <w:t>p</w:t>
      </w:r>
      <w:r w:rsidR="003423AB" w:rsidRPr="006C3DEB">
        <w:rPr>
          <w:sz w:val="26"/>
          <w:szCs w:val="26"/>
          <w:lang w:val="lv-LV"/>
        </w:rPr>
        <w:t>rojekta īstenošanai.</w:t>
      </w:r>
    </w:p>
    <w:p w14:paraId="314A8F8A" w14:textId="77777777" w:rsidR="000A2774" w:rsidRPr="006C3DEB" w:rsidRDefault="000A2774" w:rsidP="00603828">
      <w:pPr>
        <w:jc w:val="both"/>
        <w:rPr>
          <w:color w:val="000000" w:themeColor="text1"/>
          <w:sz w:val="26"/>
          <w:szCs w:val="26"/>
        </w:rPr>
      </w:pPr>
    </w:p>
    <w:p w14:paraId="30846C8D" w14:textId="443E590D" w:rsidR="00007AB4" w:rsidRPr="000F5BCE" w:rsidRDefault="00312B77" w:rsidP="00312B77">
      <w:pPr>
        <w:pStyle w:val="Sarakstarindkopa"/>
        <w:ind w:left="0"/>
        <w:jc w:val="center"/>
        <w:rPr>
          <w:b/>
          <w:color w:val="000000" w:themeColor="text1"/>
          <w:sz w:val="26"/>
          <w:szCs w:val="26"/>
          <w:lang w:val="lv-LV"/>
        </w:rPr>
      </w:pPr>
      <w:r>
        <w:rPr>
          <w:b/>
          <w:color w:val="000000" w:themeColor="text1"/>
          <w:sz w:val="26"/>
          <w:szCs w:val="26"/>
          <w:lang w:val="lv-LV"/>
        </w:rPr>
        <w:t>II. </w:t>
      </w:r>
      <w:r w:rsidR="009D1C98" w:rsidRPr="000F5BCE">
        <w:rPr>
          <w:b/>
          <w:color w:val="000000" w:themeColor="text1"/>
          <w:sz w:val="26"/>
          <w:szCs w:val="26"/>
          <w:lang w:val="lv-LV"/>
        </w:rPr>
        <w:t>Attiecināmās izmaksas un atbalstāmās darbības</w:t>
      </w:r>
    </w:p>
    <w:p w14:paraId="0F7583EB" w14:textId="77777777" w:rsidR="00146D7F" w:rsidRPr="000F5BCE" w:rsidRDefault="00146D7F" w:rsidP="00146D7F">
      <w:pPr>
        <w:pStyle w:val="Sarakstarindkopa"/>
        <w:ind w:left="1080"/>
        <w:rPr>
          <w:b/>
          <w:color w:val="000000" w:themeColor="text1"/>
          <w:sz w:val="26"/>
          <w:szCs w:val="26"/>
          <w:lang w:val="lv-LV"/>
        </w:rPr>
      </w:pPr>
    </w:p>
    <w:p w14:paraId="75A3851B" w14:textId="11670BFA" w:rsidR="00FC6F05" w:rsidRPr="00A21258" w:rsidRDefault="00007AB4" w:rsidP="00A21258">
      <w:pPr>
        <w:pStyle w:val="Sarakstarindkopa"/>
        <w:numPr>
          <w:ilvl w:val="0"/>
          <w:numId w:val="1"/>
        </w:numPr>
        <w:jc w:val="both"/>
        <w:rPr>
          <w:b/>
          <w:color w:val="000000" w:themeColor="text1"/>
          <w:sz w:val="26"/>
          <w:szCs w:val="26"/>
          <w:lang w:val="lv-LV"/>
        </w:rPr>
      </w:pPr>
      <w:r w:rsidRPr="006C3DEB">
        <w:rPr>
          <w:color w:val="000000" w:themeColor="text1"/>
          <w:sz w:val="26"/>
          <w:szCs w:val="26"/>
          <w:lang w:val="lv-LV"/>
        </w:rPr>
        <w:t xml:space="preserve">Attiecināmās izmaksas ir </w:t>
      </w:r>
      <w:r w:rsidR="00FB4F5B">
        <w:rPr>
          <w:color w:val="000000" w:themeColor="text1"/>
          <w:sz w:val="26"/>
          <w:szCs w:val="26"/>
          <w:lang w:val="lv-LV"/>
        </w:rPr>
        <w:t xml:space="preserve">projekta </w:t>
      </w:r>
      <w:r w:rsidR="00FA4514" w:rsidRPr="00FA4514">
        <w:rPr>
          <w:color w:val="000000" w:themeColor="text1"/>
          <w:sz w:val="26"/>
          <w:szCs w:val="26"/>
          <w:lang w:val="lv-LV"/>
        </w:rPr>
        <w:t xml:space="preserve">darbu veikšanas tiešās izmaksas </w:t>
      </w:r>
      <w:r w:rsidR="00FA4514">
        <w:rPr>
          <w:color w:val="000000" w:themeColor="text1"/>
          <w:sz w:val="26"/>
          <w:szCs w:val="26"/>
          <w:lang w:val="lv-LV"/>
        </w:rPr>
        <w:t xml:space="preserve">un </w:t>
      </w:r>
      <w:r w:rsidR="009A6819">
        <w:rPr>
          <w:color w:val="000000" w:themeColor="text1"/>
          <w:sz w:val="26"/>
          <w:szCs w:val="26"/>
          <w:lang w:val="lv-LV"/>
        </w:rPr>
        <w:t>būvniecības</w:t>
      </w:r>
      <w:r w:rsidR="00FB4F5B">
        <w:rPr>
          <w:color w:val="000000" w:themeColor="text1"/>
          <w:sz w:val="26"/>
          <w:szCs w:val="26"/>
          <w:lang w:val="lv-LV"/>
        </w:rPr>
        <w:t xml:space="preserve"> dokumentācijas</w:t>
      </w:r>
      <w:r w:rsidRPr="006C3DEB">
        <w:rPr>
          <w:color w:val="000000" w:themeColor="text1"/>
          <w:sz w:val="26"/>
          <w:szCs w:val="26"/>
          <w:lang w:val="lv-LV"/>
        </w:rPr>
        <w:t xml:space="preserve"> izstrādes</w:t>
      </w:r>
      <w:r w:rsidR="00BC56A1" w:rsidRPr="006C3DEB">
        <w:rPr>
          <w:color w:val="000000" w:themeColor="text1"/>
          <w:sz w:val="26"/>
          <w:szCs w:val="26"/>
          <w:lang w:val="lv-LV"/>
        </w:rPr>
        <w:t xml:space="preserve"> izmaksas</w:t>
      </w:r>
      <w:r w:rsidR="00FF6023" w:rsidRPr="006C3DEB">
        <w:rPr>
          <w:color w:val="000000" w:themeColor="text1"/>
          <w:sz w:val="26"/>
          <w:szCs w:val="26"/>
          <w:lang w:val="lv-LV"/>
        </w:rPr>
        <w:t>.</w:t>
      </w:r>
      <w:r w:rsidR="00BB0B26">
        <w:rPr>
          <w:color w:val="000000" w:themeColor="text1"/>
          <w:sz w:val="26"/>
          <w:szCs w:val="26"/>
          <w:lang w:val="lv-LV"/>
        </w:rPr>
        <w:t xml:space="preserve"> </w:t>
      </w:r>
    </w:p>
    <w:p w14:paraId="394719DC" w14:textId="38C9A747" w:rsidR="00576700" w:rsidRPr="0084481C" w:rsidRDefault="00576700" w:rsidP="006752B2">
      <w:pPr>
        <w:pStyle w:val="Sarakstarindkopa"/>
        <w:numPr>
          <w:ilvl w:val="0"/>
          <w:numId w:val="1"/>
        </w:numPr>
        <w:jc w:val="both"/>
        <w:rPr>
          <w:color w:val="000000" w:themeColor="text1"/>
          <w:sz w:val="26"/>
          <w:szCs w:val="26"/>
          <w:lang w:val="lv-LV"/>
        </w:rPr>
      </w:pPr>
      <w:r w:rsidRPr="006C3DEB">
        <w:rPr>
          <w:color w:val="000000" w:themeColor="text1"/>
          <w:sz w:val="26"/>
          <w:szCs w:val="26"/>
          <w:lang w:val="lv-LV"/>
        </w:rPr>
        <w:t>Attiecināmo izmaksu apmēru samazina proporcionāli dzīvokļu īpašumu (telpu grupu) skaitam vai domājamās daļas lielumam</w:t>
      </w:r>
      <w:r w:rsidR="001F7E99" w:rsidRPr="006C3DEB">
        <w:rPr>
          <w:color w:val="000000" w:themeColor="text1"/>
          <w:sz w:val="26"/>
          <w:szCs w:val="26"/>
          <w:lang w:val="lv-LV"/>
        </w:rPr>
        <w:t>, kas pieder</w:t>
      </w:r>
      <w:r w:rsidR="0084481C">
        <w:rPr>
          <w:color w:val="000000" w:themeColor="text1"/>
          <w:sz w:val="26"/>
          <w:szCs w:val="26"/>
          <w:lang w:val="lv-LV"/>
        </w:rPr>
        <w:t xml:space="preserve"> </w:t>
      </w:r>
      <w:r w:rsidRPr="0084481C">
        <w:rPr>
          <w:color w:val="000000" w:themeColor="text1"/>
          <w:sz w:val="26"/>
          <w:szCs w:val="26"/>
          <w:lang w:val="lv-LV"/>
        </w:rPr>
        <w:t>valstij, pašvaldībai, valsts vai pašvaldības kapitālsabiedrībai</w:t>
      </w:r>
      <w:r w:rsidR="0047074B">
        <w:rPr>
          <w:color w:val="000000" w:themeColor="text1"/>
          <w:sz w:val="26"/>
          <w:szCs w:val="26"/>
          <w:lang w:val="lv-LV"/>
        </w:rPr>
        <w:t>.</w:t>
      </w:r>
    </w:p>
    <w:p w14:paraId="7CA1E20E" w14:textId="62BC0173" w:rsidR="00007AB4" w:rsidRPr="006C3DEB" w:rsidRDefault="00007AB4" w:rsidP="006752B2">
      <w:pPr>
        <w:pStyle w:val="Sarakstarindkopa"/>
        <w:numPr>
          <w:ilvl w:val="0"/>
          <w:numId w:val="1"/>
        </w:numPr>
        <w:shd w:val="clear" w:color="auto" w:fill="FFFFFF"/>
        <w:jc w:val="both"/>
        <w:rPr>
          <w:color w:val="000000" w:themeColor="text1"/>
          <w:sz w:val="26"/>
          <w:szCs w:val="26"/>
          <w:lang w:val="lv-LV"/>
        </w:rPr>
      </w:pPr>
      <w:bookmarkStart w:id="5" w:name="_Hlk99638519"/>
      <w:r w:rsidRPr="006C3DEB">
        <w:rPr>
          <w:sz w:val="26"/>
          <w:szCs w:val="26"/>
          <w:lang w:val="lv-LV"/>
        </w:rPr>
        <w:t xml:space="preserve">Izmaksas, kas nav norādītas Nolikuma </w:t>
      </w:r>
      <w:r w:rsidR="00146D7F" w:rsidRPr="006C3DEB">
        <w:rPr>
          <w:sz w:val="26"/>
          <w:szCs w:val="26"/>
          <w:lang w:val="lv-LV"/>
        </w:rPr>
        <w:t>1</w:t>
      </w:r>
      <w:r w:rsidR="00E225E8">
        <w:rPr>
          <w:sz w:val="26"/>
          <w:szCs w:val="26"/>
          <w:lang w:val="lv-LV"/>
        </w:rPr>
        <w:t>2</w:t>
      </w:r>
      <w:r w:rsidRPr="006C3DEB">
        <w:rPr>
          <w:sz w:val="26"/>
          <w:szCs w:val="26"/>
          <w:lang w:val="lv-LV"/>
        </w:rPr>
        <w:t xml:space="preserve">. punktā un tieši neatbilst Nolikuma </w:t>
      </w:r>
      <w:r w:rsidR="00E225E8">
        <w:rPr>
          <w:sz w:val="26"/>
          <w:szCs w:val="26"/>
          <w:lang w:val="lv-LV"/>
        </w:rPr>
        <w:t>1</w:t>
      </w:r>
      <w:r w:rsidR="00A21258">
        <w:rPr>
          <w:sz w:val="26"/>
          <w:szCs w:val="26"/>
          <w:lang w:val="lv-LV"/>
        </w:rPr>
        <w:t>7</w:t>
      </w:r>
      <w:r w:rsidRPr="006C3DEB">
        <w:rPr>
          <w:sz w:val="26"/>
          <w:szCs w:val="26"/>
          <w:lang w:val="lv-LV"/>
        </w:rPr>
        <w:t>. punktā norādītajām atbalstāmām darbībām, ir neattiecināmās izmaksas.</w:t>
      </w:r>
    </w:p>
    <w:bookmarkEnd w:id="5"/>
    <w:p w14:paraId="696A2E91" w14:textId="1BDFE6F2" w:rsidR="00007AB4" w:rsidRPr="006C3DEB" w:rsidRDefault="00007AB4" w:rsidP="006752B2">
      <w:pPr>
        <w:pStyle w:val="Sarakstarindkopa"/>
        <w:numPr>
          <w:ilvl w:val="0"/>
          <w:numId w:val="1"/>
        </w:numPr>
        <w:shd w:val="clear" w:color="auto" w:fill="FFFFFF"/>
        <w:jc w:val="both"/>
        <w:rPr>
          <w:color w:val="000000" w:themeColor="text1"/>
          <w:sz w:val="26"/>
          <w:szCs w:val="26"/>
          <w:lang w:val="lv-LV"/>
        </w:rPr>
      </w:pPr>
      <w:r w:rsidRPr="006C3DEB">
        <w:rPr>
          <w:sz w:val="26"/>
          <w:szCs w:val="26"/>
          <w:lang w:val="lv-LV"/>
        </w:rPr>
        <w:t xml:space="preserve"> Lai izmaksas tiktu atzītas par attiecināmām, maksājumiem (izdevumiem) to segšanai jābūt veiktiem periodā no 01.01.202</w:t>
      </w:r>
      <w:r w:rsidR="0084481C">
        <w:rPr>
          <w:sz w:val="26"/>
          <w:szCs w:val="26"/>
          <w:lang w:val="lv-LV"/>
        </w:rPr>
        <w:t>6</w:t>
      </w:r>
      <w:r w:rsidRPr="006C3DEB">
        <w:rPr>
          <w:sz w:val="26"/>
          <w:szCs w:val="26"/>
          <w:lang w:val="lv-LV"/>
        </w:rPr>
        <w:t>. līdz 1</w:t>
      </w:r>
      <w:r w:rsidR="0084481C">
        <w:rPr>
          <w:sz w:val="26"/>
          <w:szCs w:val="26"/>
          <w:lang w:val="lv-LV"/>
        </w:rPr>
        <w:t>6</w:t>
      </w:r>
      <w:r w:rsidRPr="006C3DEB">
        <w:rPr>
          <w:sz w:val="26"/>
          <w:szCs w:val="26"/>
          <w:lang w:val="lv-LV"/>
        </w:rPr>
        <w:t>.11.202</w:t>
      </w:r>
      <w:r w:rsidR="0084481C">
        <w:rPr>
          <w:sz w:val="26"/>
          <w:szCs w:val="26"/>
          <w:lang w:val="lv-LV"/>
        </w:rPr>
        <w:t>6</w:t>
      </w:r>
      <w:r w:rsidRPr="006C3DEB">
        <w:rPr>
          <w:sz w:val="26"/>
          <w:szCs w:val="26"/>
          <w:lang w:val="lv-LV"/>
        </w:rPr>
        <w:t>.</w:t>
      </w:r>
    </w:p>
    <w:p w14:paraId="7FB8CE1A" w14:textId="495C5635" w:rsidR="005C534A" w:rsidRPr="006C3DEB" w:rsidRDefault="00007AB4" w:rsidP="006752B2">
      <w:pPr>
        <w:pStyle w:val="Sarakstarindkopa"/>
        <w:numPr>
          <w:ilvl w:val="0"/>
          <w:numId w:val="1"/>
        </w:numPr>
        <w:shd w:val="clear" w:color="auto" w:fill="FFFFFF"/>
        <w:jc w:val="both"/>
        <w:rPr>
          <w:color w:val="000000" w:themeColor="text1"/>
          <w:sz w:val="26"/>
          <w:szCs w:val="26"/>
          <w:lang w:val="lv-LV"/>
        </w:rPr>
      </w:pPr>
      <w:r w:rsidRPr="006C3DEB">
        <w:rPr>
          <w:color w:val="000000" w:themeColor="text1"/>
          <w:sz w:val="26"/>
          <w:szCs w:val="26"/>
          <w:lang w:val="lv-LV"/>
        </w:rPr>
        <w:t xml:space="preserve"> </w:t>
      </w:r>
      <w:r w:rsidR="00A21258" w:rsidRPr="00A21258">
        <w:rPr>
          <w:color w:val="000000" w:themeColor="text1"/>
          <w:sz w:val="26"/>
          <w:szCs w:val="26"/>
          <w:lang w:val="lv-LV"/>
        </w:rPr>
        <w:t>Attiecināmo izmaksu summu norāda Konkursa tāmē (turpmāk – Tāme</w:t>
      </w:r>
      <w:r w:rsidR="002958BF">
        <w:rPr>
          <w:color w:val="000000" w:themeColor="text1"/>
          <w:sz w:val="26"/>
          <w:szCs w:val="26"/>
          <w:lang w:val="lv-LV"/>
        </w:rPr>
        <w:t xml:space="preserve">; </w:t>
      </w:r>
      <w:r w:rsidR="002958BF" w:rsidRPr="002958BF">
        <w:rPr>
          <w:color w:val="000000" w:themeColor="text1"/>
          <w:sz w:val="26"/>
          <w:szCs w:val="26"/>
          <w:lang w:val="lv-LV"/>
        </w:rPr>
        <w:t>Nolikuma 11.</w:t>
      </w:r>
      <w:r w:rsidR="002958BF">
        <w:rPr>
          <w:color w:val="000000" w:themeColor="text1"/>
          <w:sz w:val="26"/>
          <w:szCs w:val="26"/>
          <w:lang w:val="lv-LV"/>
        </w:rPr>
        <w:t> </w:t>
      </w:r>
      <w:r w:rsidR="002958BF" w:rsidRPr="002958BF">
        <w:rPr>
          <w:color w:val="000000" w:themeColor="text1"/>
          <w:sz w:val="26"/>
          <w:szCs w:val="26"/>
          <w:lang w:val="lv-LV"/>
        </w:rPr>
        <w:t>pielikums</w:t>
      </w:r>
      <w:r w:rsidR="00A21258">
        <w:rPr>
          <w:color w:val="000000" w:themeColor="text1"/>
          <w:sz w:val="26"/>
          <w:szCs w:val="26"/>
          <w:lang w:val="lv-LV"/>
        </w:rPr>
        <w:t xml:space="preserve">). </w:t>
      </w:r>
      <w:r w:rsidRPr="006C3DEB">
        <w:rPr>
          <w:color w:val="000000" w:themeColor="text1"/>
          <w:sz w:val="26"/>
          <w:szCs w:val="26"/>
          <w:lang w:val="lv-LV"/>
        </w:rPr>
        <w:t xml:space="preserve">Ja </w:t>
      </w:r>
      <w:r w:rsidR="00547F96">
        <w:rPr>
          <w:sz w:val="26"/>
          <w:szCs w:val="26"/>
          <w:lang w:val="lv-LV"/>
        </w:rPr>
        <w:t>T</w:t>
      </w:r>
      <w:r w:rsidRPr="006C3DEB">
        <w:rPr>
          <w:color w:val="000000" w:themeColor="text1"/>
          <w:sz w:val="26"/>
          <w:szCs w:val="26"/>
          <w:lang w:val="lv-LV"/>
        </w:rPr>
        <w:t>āmē nav norādītas darbības, kuras ir nepieciešamas projekta īstenošanai, Komisija prezumē, ka līdzfinansējuma saņēmējs veiks iepriekš minētās darbības, izmantojot tikai paša piesaistītus finanšu līdzekļus.</w:t>
      </w:r>
    </w:p>
    <w:p w14:paraId="4B6BD49D" w14:textId="461189B7" w:rsidR="009D1C98" w:rsidRPr="006C3DEB" w:rsidRDefault="001730C1" w:rsidP="006752B2">
      <w:pPr>
        <w:pStyle w:val="Sarakstarindkopa"/>
        <w:numPr>
          <w:ilvl w:val="0"/>
          <w:numId w:val="1"/>
        </w:numPr>
        <w:jc w:val="both"/>
        <w:rPr>
          <w:color w:val="000000" w:themeColor="text1"/>
          <w:sz w:val="26"/>
          <w:szCs w:val="26"/>
          <w:lang w:val="lv-LV"/>
        </w:rPr>
      </w:pPr>
      <w:bookmarkStart w:id="6" w:name="_Hlk99634947"/>
      <w:bookmarkStart w:id="7" w:name="_Hlk215226260"/>
      <w:r>
        <w:rPr>
          <w:color w:val="000000" w:themeColor="text1"/>
          <w:sz w:val="26"/>
          <w:szCs w:val="26"/>
          <w:lang w:val="lv-LV"/>
        </w:rPr>
        <w:t>P</w:t>
      </w:r>
      <w:r w:rsidR="00D841A8" w:rsidRPr="00D841A8">
        <w:rPr>
          <w:color w:val="000000" w:themeColor="text1"/>
          <w:sz w:val="26"/>
          <w:szCs w:val="26"/>
          <w:lang w:val="lv-LV"/>
        </w:rPr>
        <w:t>rojekt</w:t>
      </w:r>
      <w:r w:rsidR="00FA4514">
        <w:rPr>
          <w:color w:val="000000" w:themeColor="text1"/>
          <w:sz w:val="26"/>
          <w:szCs w:val="26"/>
          <w:lang w:val="lv-LV"/>
        </w:rPr>
        <w:t xml:space="preserve">a </w:t>
      </w:r>
      <w:r w:rsidR="009D1C98" w:rsidRPr="006C3DEB">
        <w:rPr>
          <w:color w:val="000000" w:themeColor="text1"/>
          <w:sz w:val="26"/>
          <w:szCs w:val="26"/>
          <w:lang w:val="lv-LV"/>
        </w:rPr>
        <w:t>ietvaros atbalstāmās darbības ir</w:t>
      </w:r>
      <w:r w:rsidR="001A2855">
        <w:rPr>
          <w:color w:val="000000" w:themeColor="text1"/>
          <w:sz w:val="26"/>
          <w:szCs w:val="26"/>
          <w:lang w:val="lv-LV"/>
        </w:rPr>
        <w:t xml:space="preserve"> šādi projekta objektā paredzētie darbi</w:t>
      </w:r>
      <w:r w:rsidR="009D1C98" w:rsidRPr="006C3DEB">
        <w:rPr>
          <w:color w:val="000000" w:themeColor="text1"/>
          <w:sz w:val="26"/>
          <w:szCs w:val="26"/>
          <w:lang w:val="lv-LV"/>
        </w:rPr>
        <w:t>:</w:t>
      </w:r>
    </w:p>
    <w:bookmarkEnd w:id="6"/>
    <w:p w14:paraId="6510D017" w14:textId="7F68696C" w:rsidR="00A703E5" w:rsidRPr="00FA4514" w:rsidRDefault="00D64B37" w:rsidP="006752B2">
      <w:pPr>
        <w:pStyle w:val="Sarakstarindkopa"/>
        <w:numPr>
          <w:ilvl w:val="1"/>
          <w:numId w:val="1"/>
        </w:numPr>
        <w:shd w:val="clear" w:color="auto" w:fill="FFFFFF"/>
        <w:tabs>
          <w:tab w:val="left" w:pos="1134"/>
        </w:tabs>
        <w:jc w:val="both"/>
        <w:rPr>
          <w:sz w:val="26"/>
          <w:szCs w:val="26"/>
          <w:lang w:val="lv-LV"/>
        </w:rPr>
      </w:pPr>
      <w:r w:rsidRPr="00FA4514">
        <w:rPr>
          <w:sz w:val="26"/>
          <w:szCs w:val="26"/>
          <w:lang w:val="lv-LV"/>
        </w:rPr>
        <w:t>ventilācijas sistēma</w:t>
      </w:r>
      <w:r w:rsidR="00FA4514">
        <w:rPr>
          <w:sz w:val="26"/>
          <w:szCs w:val="26"/>
          <w:lang w:val="lv-LV"/>
        </w:rPr>
        <w:t>s ierīkošana</w:t>
      </w:r>
      <w:r w:rsidR="009D1C98" w:rsidRPr="00FA4514">
        <w:rPr>
          <w:sz w:val="26"/>
          <w:szCs w:val="26"/>
          <w:lang w:val="lv-LV"/>
        </w:rPr>
        <w:t>;</w:t>
      </w:r>
    </w:p>
    <w:p w14:paraId="7F8DB4C8" w14:textId="1C14EDB1" w:rsidR="00A703E5" w:rsidRPr="00FA4514" w:rsidRDefault="00937A67" w:rsidP="006752B2">
      <w:pPr>
        <w:pStyle w:val="Sarakstarindkopa"/>
        <w:numPr>
          <w:ilvl w:val="1"/>
          <w:numId w:val="1"/>
        </w:numPr>
        <w:shd w:val="clear" w:color="auto" w:fill="FFFFFF"/>
        <w:tabs>
          <w:tab w:val="left" w:pos="1134"/>
        </w:tabs>
        <w:jc w:val="both"/>
        <w:rPr>
          <w:sz w:val="26"/>
          <w:szCs w:val="26"/>
          <w:lang w:val="lv-LV"/>
        </w:rPr>
      </w:pPr>
      <w:bookmarkStart w:id="8" w:name="_Hlk215220236"/>
      <w:r>
        <w:rPr>
          <w:sz w:val="26"/>
          <w:szCs w:val="26"/>
          <w:lang w:val="lv-LV"/>
        </w:rPr>
        <w:t>durvju ailu jauna būvniecība vai pārbūve,</w:t>
      </w:r>
      <w:bookmarkEnd w:id="8"/>
      <w:r>
        <w:rPr>
          <w:sz w:val="26"/>
          <w:szCs w:val="26"/>
          <w:lang w:val="lv-LV"/>
        </w:rPr>
        <w:t xml:space="preserve"> kā arī </w:t>
      </w:r>
      <w:r w:rsidR="00CA18DF">
        <w:rPr>
          <w:sz w:val="26"/>
          <w:szCs w:val="26"/>
          <w:lang w:val="lv-LV"/>
        </w:rPr>
        <w:t>ugunsdrošo</w:t>
      </w:r>
      <w:r w:rsidR="008347B0" w:rsidRPr="00FA4514">
        <w:rPr>
          <w:sz w:val="26"/>
          <w:szCs w:val="26"/>
          <w:lang w:val="lv-LV"/>
        </w:rPr>
        <w:t xml:space="preserve"> durv</w:t>
      </w:r>
      <w:r w:rsidR="00FA4514">
        <w:rPr>
          <w:sz w:val="26"/>
          <w:szCs w:val="26"/>
          <w:lang w:val="lv-LV"/>
        </w:rPr>
        <w:t>ju uzstādīšana. Durvīm</w:t>
      </w:r>
      <w:r w:rsidR="008347B0" w:rsidRPr="00FA4514">
        <w:rPr>
          <w:sz w:val="26"/>
          <w:szCs w:val="26"/>
          <w:lang w:val="lv-LV"/>
        </w:rPr>
        <w:t xml:space="preserve"> jābūt izgatavotām no nedegoša materiāla</w:t>
      </w:r>
      <w:r w:rsidR="003251C8">
        <w:rPr>
          <w:sz w:val="26"/>
          <w:szCs w:val="26"/>
          <w:lang w:val="lv-LV"/>
        </w:rPr>
        <w:t xml:space="preserve"> (A1 </w:t>
      </w:r>
      <w:r w:rsidR="008D5D04">
        <w:rPr>
          <w:sz w:val="26"/>
          <w:szCs w:val="26"/>
          <w:lang w:val="lv-LV"/>
        </w:rPr>
        <w:t>uguns reakcijas</w:t>
      </w:r>
      <w:r w:rsidR="003251C8">
        <w:rPr>
          <w:sz w:val="26"/>
          <w:szCs w:val="26"/>
          <w:lang w:val="lv-LV"/>
        </w:rPr>
        <w:t xml:space="preserve"> klase)</w:t>
      </w:r>
      <w:r w:rsidR="00233554" w:rsidRPr="00FA4514">
        <w:rPr>
          <w:sz w:val="26"/>
          <w:szCs w:val="26"/>
          <w:lang w:val="lv-LV"/>
        </w:rPr>
        <w:t>;</w:t>
      </w:r>
    </w:p>
    <w:p w14:paraId="7036E30E" w14:textId="6B1731F0" w:rsidR="008347B0" w:rsidRDefault="00897732" w:rsidP="006752B2">
      <w:pPr>
        <w:pStyle w:val="Sarakstarindkopa"/>
        <w:numPr>
          <w:ilvl w:val="1"/>
          <w:numId w:val="1"/>
        </w:numPr>
        <w:shd w:val="clear" w:color="auto" w:fill="FFFFFF"/>
        <w:tabs>
          <w:tab w:val="left" w:pos="1134"/>
        </w:tabs>
        <w:jc w:val="both"/>
        <w:rPr>
          <w:sz w:val="26"/>
          <w:szCs w:val="26"/>
          <w:lang w:val="lv-LV"/>
        </w:rPr>
      </w:pPr>
      <w:bookmarkStart w:id="9" w:name="_Hlk213921972"/>
      <w:bookmarkStart w:id="10" w:name="_Hlk99635101"/>
      <w:r w:rsidRPr="00FA4514">
        <w:rPr>
          <w:sz w:val="26"/>
          <w:szCs w:val="26"/>
          <w:lang w:val="lv-LV"/>
        </w:rPr>
        <w:t>elektroenerģijas inženiertīkl</w:t>
      </w:r>
      <w:r w:rsidR="00FA4514">
        <w:rPr>
          <w:sz w:val="26"/>
          <w:szCs w:val="26"/>
          <w:lang w:val="lv-LV"/>
        </w:rPr>
        <w:t xml:space="preserve">u ierīkošana vai atjaunošana, </w:t>
      </w:r>
      <w:r w:rsidR="00CA18DF">
        <w:rPr>
          <w:sz w:val="26"/>
          <w:szCs w:val="26"/>
          <w:lang w:val="lv-LV"/>
        </w:rPr>
        <w:t>lai</w:t>
      </w:r>
      <w:r w:rsidR="00C039C9" w:rsidRPr="00FA4514">
        <w:rPr>
          <w:sz w:val="26"/>
          <w:szCs w:val="26"/>
          <w:lang w:val="lv-LV"/>
        </w:rPr>
        <w:t xml:space="preserve"> </w:t>
      </w:r>
      <w:r w:rsidR="00711653" w:rsidRPr="00FA4514">
        <w:rPr>
          <w:sz w:val="26"/>
          <w:szCs w:val="26"/>
          <w:lang w:val="lv-LV"/>
        </w:rPr>
        <w:t>objekt</w:t>
      </w:r>
      <w:r w:rsidR="002072B8">
        <w:rPr>
          <w:sz w:val="26"/>
          <w:szCs w:val="26"/>
          <w:lang w:val="lv-LV"/>
        </w:rPr>
        <w:t>u</w:t>
      </w:r>
      <w:r w:rsidR="00081035" w:rsidRPr="00FA4514">
        <w:rPr>
          <w:sz w:val="26"/>
          <w:szCs w:val="26"/>
          <w:lang w:val="lv-LV"/>
        </w:rPr>
        <w:t xml:space="preserve"> </w:t>
      </w:r>
      <w:r w:rsidR="00631096" w:rsidRPr="00FA4514">
        <w:rPr>
          <w:sz w:val="26"/>
          <w:szCs w:val="26"/>
          <w:lang w:val="lv-LV"/>
        </w:rPr>
        <w:t>aprīko</w:t>
      </w:r>
      <w:r w:rsidR="002072B8">
        <w:rPr>
          <w:sz w:val="26"/>
          <w:szCs w:val="26"/>
          <w:lang w:val="lv-LV"/>
        </w:rPr>
        <w:t>tu</w:t>
      </w:r>
      <w:r w:rsidR="00631096" w:rsidRPr="00FA4514">
        <w:rPr>
          <w:sz w:val="26"/>
          <w:szCs w:val="26"/>
          <w:lang w:val="lv-LV"/>
        </w:rPr>
        <w:t xml:space="preserve"> ar </w:t>
      </w:r>
      <w:r w:rsidR="008347B0" w:rsidRPr="00FA4514">
        <w:rPr>
          <w:sz w:val="26"/>
          <w:szCs w:val="26"/>
          <w:lang w:val="lv-LV"/>
        </w:rPr>
        <w:t>autonom</w:t>
      </w:r>
      <w:r w:rsidR="00631096" w:rsidRPr="00FA4514">
        <w:rPr>
          <w:sz w:val="26"/>
          <w:szCs w:val="26"/>
          <w:lang w:val="lv-LV"/>
        </w:rPr>
        <w:t>u</w:t>
      </w:r>
      <w:r w:rsidR="008347B0" w:rsidRPr="00FA4514">
        <w:rPr>
          <w:sz w:val="26"/>
          <w:szCs w:val="26"/>
          <w:lang w:val="lv-LV"/>
        </w:rPr>
        <w:t xml:space="preserve"> apgaismojum</w:t>
      </w:r>
      <w:r w:rsidR="00631096" w:rsidRPr="00FA4514">
        <w:rPr>
          <w:sz w:val="26"/>
          <w:szCs w:val="26"/>
          <w:lang w:val="lv-LV"/>
        </w:rPr>
        <w:t>u</w:t>
      </w:r>
      <w:bookmarkEnd w:id="9"/>
      <w:r w:rsidR="00CC4809">
        <w:rPr>
          <w:sz w:val="26"/>
          <w:szCs w:val="26"/>
          <w:lang w:val="lv-LV"/>
        </w:rPr>
        <w:t xml:space="preserve"> (tajā skaitā, </w:t>
      </w:r>
      <w:r w:rsidR="00ED2949">
        <w:rPr>
          <w:sz w:val="26"/>
          <w:szCs w:val="26"/>
          <w:lang w:val="lv-LV"/>
        </w:rPr>
        <w:t>apgaismojuma ierīces</w:t>
      </w:r>
      <w:r w:rsidR="00CC4809">
        <w:rPr>
          <w:sz w:val="26"/>
          <w:szCs w:val="26"/>
          <w:lang w:val="lv-LV"/>
        </w:rPr>
        <w:t>)</w:t>
      </w:r>
      <w:r w:rsidR="008347B0" w:rsidRPr="00FA4514">
        <w:rPr>
          <w:sz w:val="26"/>
          <w:szCs w:val="26"/>
          <w:lang w:val="lv-LV"/>
        </w:rPr>
        <w:t>, kas kalpo</w:t>
      </w:r>
      <w:r w:rsidRPr="00FA4514">
        <w:rPr>
          <w:sz w:val="26"/>
          <w:szCs w:val="26"/>
          <w:lang w:val="lv-LV"/>
        </w:rPr>
        <w:t>s</w:t>
      </w:r>
      <w:r w:rsidR="008347B0" w:rsidRPr="00FA4514">
        <w:rPr>
          <w:sz w:val="26"/>
          <w:szCs w:val="26"/>
          <w:lang w:val="lv-LV"/>
        </w:rPr>
        <w:t xml:space="preserve"> par avārijas apgaismojumu elektroenerģijas padeves pārtraukuma gadījumā</w:t>
      </w:r>
      <w:r w:rsidR="00F56E3A">
        <w:rPr>
          <w:sz w:val="26"/>
          <w:szCs w:val="26"/>
          <w:lang w:val="lv-LV"/>
        </w:rPr>
        <w:t xml:space="preserve"> (izņemot ģeneratora novietošanu)</w:t>
      </w:r>
      <w:r w:rsidR="004731A6">
        <w:rPr>
          <w:sz w:val="26"/>
          <w:szCs w:val="26"/>
          <w:lang w:val="lv-LV"/>
        </w:rPr>
        <w:t>;</w:t>
      </w:r>
    </w:p>
    <w:p w14:paraId="0389B4C5" w14:textId="5910AF85" w:rsidR="00C97136" w:rsidRDefault="00FA4514" w:rsidP="006752B2">
      <w:pPr>
        <w:pStyle w:val="Sarakstarindkopa"/>
        <w:numPr>
          <w:ilvl w:val="1"/>
          <w:numId w:val="1"/>
        </w:numPr>
        <w:shd w:val="clear" w:color="auto" w:fill="FFFFFF"/>
        <w:tabs>
          <w:tab w:val="left" w:pos="1134"/>
        </w:tabs>
        <w:jc w:val="both"/>
        <w:rPr>
          <w:sz w:val="26"/>
          <w:szCs w:val="26"/>
          <w:lang w:val="lv-LV"/>
        </w:rPr>
      </w:pPr>
      <w:bookmarkStart w:id="11" w:name="_Hlk217042876"/>
      <w:bookmarkEnd w:id="10"/>
      <w:r>
        <w:rPr>
          <w:sz w:val="26"/>
          <w:szCs w:val="26"/>
          <w:lang w:val="lv-LV"/>
        </w:rPr>
        <w:t xml:space="preserve">kompleksa darbu veikšana, kuras ietvaros tiek veikta </w:t>
      </w:r>
      <w:bookmarkStart w:id="12" w:name="_Hlk215560062"/>
      <w:bookmarkEnd w:id="11"/>
      <w:r w:rsidR="00420EB4" w:rsidRPr="00FA4514">
        <w:rPr>
          <w:sz w:val="26"/>
          <w:szCs w:val="26"/>
          <w:lang w:val="lv-LV"/>
        </w:rPr>
        <w:t>atkritum</w:t>
      </w:r>
      <w:r w:rsidR="00653BA3">
        <w:rPr>
          <w:sz w:val="26"/>
          <w:szCs w:val="26"/>
          <w:lang w:val="lv-LV"/>
        </w:rPr>
        <w:t>u</w:t>
      </w:r>
      <w:r w:rsidR="00711653" w:rsidRPr="00FA4514">
        <w:rPr>
          <w:sz w:val="26"/>
          <w:szCs w:val="26"/>
          <w:lang w:val="lv-LV"/>
        </w:rPr>
        <w:t xml:space="preserve"> vai</w:t>
      </w:r>
      <w:r w:rsidR="00897732" w:rsidRPr="00FA4514">
        <w:rPr>
          <w:sz w:val="26"/>
          <w:szCs w:val="26"/>
          <w:lang w:val="lv-LV"/>
        </w:rPr>
        <w:t xml:space="preserve"> būvgruž</w:t>
      </w:r>
      <w:r w:rsidR="00653BA3">
        <w:rPr>
          <w:sz w:val="26"/>
          <w:szCs w:val="26"/>
          <w:lang w:val="lv-LV"/>
        </w:rPr>
        <w:t xml:space="preserve">u </w:t>
      </w:r>
      <w:r w:rsidR="00C34969" w:rsidRPr="00FA4514">
        <w:rPr>
          <w:sz w:val="26"/>
          <w:szCs w:val="26"/>
          <w:lang w:val="lv-LV"/>
        </w:rPr>
        <w:t>izvešana</w:t>
      </w:r>
      <w:r w:rsidR="007A04BA">
        <w:rPr>
          <w:sz w:val="26"/>
          <w:szCs w:val="26"/>
          <w:lang w:val="lv-LV"/>
        </w:rPr>
        <w:t xml:space="preserve"> no projekta objekta</w:t>
      </w:r>
      <w:bookmarkEnd w:id="12"/>
      <w:r>
        <w:rPr>
          <w:sz w:val="26"/>
          <w:szCs w:val="26"/>
          <w:lang w:val="lv-LV"/>
        </w:rPr>
        <w:t xml:space="preserve">, </w:t>
      </w:r>
      <w:bookmarkStart w:id="13" w:name="_Hlk217042906"/>
      <w:r>
        <w:rPr>
          <w:sz w:val="26"/>
          <w:szCs w:val="26"/>
          <w:lang w:val="lv-LV"/>
        </w:rPr>
        <w:t>kopā ar vismaz vienu</w:t>
      </w:r>
      <w:r w:rsidR="00EE426E">
        <w:rPr>
          <w:sz w:val="26"/>
          <w:szCs w:val="26"/>
          <w:lang w:val="lv-LV"/>
        </w:rPr>
        <w:t xml:space="preserve"> no Nolikuma </w:t>
      </w:r>
      <w:r w:rsidR="00F56E3A">
        <w:rPr>
          <w:sz w:val="26"/>
          <w:szCs w:val="26"/>
          <w:lang w:val="lv-LV"/>
        </w:rPr>
        <w:t>1</w:t>
      </w:r>
      <w:r w:rsidR="00A21258">
        <w:rPr>
          <w:sz w:val="26"/>
          <w:szCs w:val="26"/>
          <w:lang w:val="lv-LV"/>
        </w:rPr>
        <w:t>7</w:t>
      </w:r>
      <w:r w:rsidR="00EE426E">
        <w:rPr>
          <w:sz w:val="26"/>
          <w:szCs w:val="26"/>
          <w:lang w:val="lv-LV"/>
        </w:rPr>
        <w:t>.1.-</w:t>
      </w:r>
      <w:r w:rsidR="00F56E3A">
        <w:rPr>
          <w:sz w:val="26"/>
          <w:szCs w:val="26"/>
          <w:lang w:val="lv-LV"/>
        </w:rPr>
        <w:t>1</w:t>
      </w:r>
      <w:r w:rsidR="00A21258">
        <w:rPr>
          <w:sz w:val="26"/>
          <w:szCs w:val="26"/>
          <w:lang w:val="lv-LV"/>
        </w:rPr>
        <w:t>7</w:t>
      </w:r>
      <w:r w:rsidR="00EE426E">
        <w:rPr>
          <w:sz w:val="26"/>
          <w:szCs w:val="26"/>
          <w:lang w:val="lv-LV"/>
        </w:rPr>
        <w:t>.</w:t>
      </w:r>
      <w:r w:rsidR="00D13677">
        <w:rPr>
          <w:sz w:val="26"/>
          <w:szCs w:val="26"/>
          <w:lang w:val="lv-LV"/>
        </w:rPr>
        <w:t>3</w:t>
      </w:r>
      <w:r w:rsidR="00EE426E">
        <w:rPr>
          <w:sz w:val="26"/>
          <w:szCs w:val="26"/>
          <w:lang w:val="lv-LV"/>
        </w:rPr>
        <w:t>. apakšpunktā minēto atbalstāmo darbību</w:t>
      </w:r>
      <w:bookmarkEnd w:id="7"/>
      <w:r w:rsidR="00351524">
        <w:rPr>
          <w:sz w:val="26"/>
          <w:szCs w:val="26"/>
          <w:lang w:val="lv-LV"/>
        </w:rPr>
        <w:t>;</w:t>
      </w:r>
      <w:bookmarkEnd w:id="13"/>
    </w:p>
    <w:p w14:paraId="24C6D5E5" w14:textId="6D0B243D" w:rsidR="00351524" w:rsidRPr="00FA4514" w:rsidRDefault="00351524" w:rsidP="006752B2">
      <w:pPr>
        <w:pStyle w:val="Sarakstarindkopa"/>
        <w:numPr>
          <w:ilvl w:val="1"/>
          <w:numId w:val="1"/>
        </w:numPr>
        <w:shd w:val="clear" w:color="auto" w:fill="FFFFFF"/>
        <w:tabs>
          <w:tab w:val="left" w:pos="1134"/>
        </w:tabs>
        <w:jc w:val="both"/>
        <w:rPr>
          <w:sz w:val="26"/>
          <w:szCs w:val="26"/>
          <w:lang w:val="lv-LV"/>
        </w:rPr>
      </w:pPr>
      <w:r w:rsidRPr="00351524">
        <w:rPr>
          <w:sz w:val="26"/>
          <w:szCs w:val="26"/>
          <w:lang w:val="lv-LV"/>
        </w:rPr>
        <w:t xml:space="preserve">kompleksa darbu veikšana, kuras ietvaros tiek veikta </w:t>
      </w:r>
      <w:r>
        <w:rPr>
          <w:sz w:val="26"/>
          <w:szCs w:val="26"/>
          <w:lang w:val="lv-LV"/>
        </w:rPr>
        <w:t>ūdens ņemšanas vietas</w:t>
      </w:r>
      <w:r w:rsidRPr="00351524">
        <w:rPr>
          <w:sz w:val="26"/>
          <w:szCs w:val="26"/>
          <w:lang w:val="lv-LV"/>
        </w:rPr>
        <w:t xml:space="preserve"> ierīkošana</w:t>
      </w:r>
      <w:r>
        <w:rPr>
          <w:sz w:val="26"/>
          <w:szCs w:val="26"/>
          <w:lang w:val="lv-LV"/>
        </w:rPr>
        <w:t xml:space="preserve"> </w:t>
      </w:r>
      <w:r w:rsidR="00D25F07">
        <w:rPr>
          <w:sz w:val="26"/>
          <w:szCs w:val="26"/>
          <w:lang w:val="lv-LV"/>
        </w:rPr>
        <w:t>projekta objektā</w:t>
      </w:r>
      <w:r w:rsidR="00A7510B">
        <w:rPr>
          <w:sz w:val="26"/>
          <w:szCs w:val="26"/>
          <w:lang w:val="lv-LV"/>
        </w:rPr>
        <w:t>,</w:t>
      </w:r>
      <w:r w:rsidR="00A7510B" w:rsidRPr="00A7510B">
        <w:rPr>
          <w:lang w:val="lv-LV"/>
        </w:rPr>
        <w:t xml:space="preserve"> </w:t>
      </w:r>
      <w:r w:rsidR="00A7510B" w:rsidRPr="00A7510B">
        <w:rPr>
          <w:sz w:val="26"/>
          <w:szCs w:val="26"/>
          <w:lang w:val="lv-LV"/>
        </w:rPr>
        <w:t xml:space="preserve">lai nodrošinātu pieeju dzeramajam ūdenim (ja </w:t>
      </w:r>
      <w:r w:rsidR="00C86CA8">
        <w:rPr>
          <w:sz w:val="26"/>
          <w:szCs w:val="26"/>
          <w:lang w:val="lv-LV"/>
        </w:rPr>
        <w:t>Mājoklī</w:t>
      </w:r>
      <w:r w:rsidR="00A7510B" w:rsidRPr="00A7510B">
        <w:rPr>
          <w:sz w:val="26"/>
          <w:szCs w:val="26"/>
          <w:lang w:val="lv-LV"/>
        </w:rPr>
        <w:t xml:space="preserve"> ir esoša ūdensapgādes sistēma)</w:t>
      </w:r>
      <w:r>
        <w:rPr>
          <w:sz w:val="26"/>
          <w:szCs w:val="26"/>
          <w:lang w:val="lv-LV"/>
        </w:rPr>
        <w:t>,</w:t>
      </w:r>
      <w:r w:rsidRPr="00351524">
        <w:rPr>
          <w:lang w:val="lv-LV"/>
        </w:rPr>
        <w:t xml:space="preserve"> </w:t>
      </w:r>
      <w:r w:rsidRPr="00351524">
        <w:rPr>
          <w:sz w:val="26"/>
          <w:szCs w:val="26"/>
          <w:lang w:val="lv-LV"/>
        </w:rPr>
        <w:t>kopā ar vismaz vienu no Nolikuma 17.1.-17.3. apakšpunktā minēto atbalstāmo darbību</w:t>
      </w:r>
      <w:r>
        <w:rPr>
          <w:sz w:val="26"/>
          <w:szCs w:val="26"/>
          <w:lang w:val="lv-LV"/>
        </w:rPr>
        <w:t>.</w:t>
      </w:r>
    </w:p>
    <w:p w14:paraId="5D3F2ACA" w14:textId="7EE49F74" w:rsidR="00612482" w:rsidRPr="006C3DEB" w:rsidRDefault="00CE5103" w:rsidP="006752B2">
      <w:pPr>
        <w:pStyle w:val="Sarakstarindkopa"/>
        <w:numPr>
          <w:ilvl w:val="0"/>
          <w:numId w:val="1"/>
        </w:numPr>
        <w:jc w:val="both"/>
        <w:rPr>
          <w:sz w:val="26"/>
          <w:szCs w:val="26"/>
          <w:lang w:val="lv-LV"/>
        </w:rPr>
      </w:pPr>
      <w:r w:rsidRPr="006C3DEB">
        <w:rPr>
          <w:color w:val="000000" w:themeColor="text1"/>
          <w:sz w:val="26"/>
          <w:szCs w:val="26"/>
          <w:lang w:val="lv-LV"/>
        </w:rPr>
        <w:t xml:space="preserve">Ja darbi </w:t>
      </w:r>
      <w:r w:rsidR="00770091" w:rsidRPr="006C3DEB">
        <w:rPr>
          <w:color w:val="000000" w:themeColor="text1"/>
          <w:sz w:val="26"/>
          <w:szCs w:val="26"/>
          <w:lang w:val="lv-LV"/>
        </w:rPr>
        <w:t xml:space="preserve">projekta objektā </w:t>
      </w:r>
      <w:r w:rsidRPr="006C3DEB">
        <w:rPr>
          <w:color w:val="000000" w:themeColor="text1"/>
          <w:sz w:val="26"/>
          <w:szCs w:val="26"/>
          <w:lang w:val="lv-LV"/>
        </w:rPr>
        <w:t xml:space="preserve">ir uzsākti pirms projekta </w:t>
      </w:r>
      <w:r w:rsidR="007B1B98" w:rsidRPr="006C3DEB">
        <w:rPr>
          <w:color w:val="000000" w:themeColor="text1"/>
          <w:sz w:val="26"/>
          <w:szCs w:val="26"/>
          <w:lang w:val="lv-LV"/>
        </w:rPr>
        <w:t>iesniegšanas</w:t>
      </w:r>
      <w:r w:rsidRPr="006C3DEB">
        <w:rPr>
          <w:color w:val="000000" w:themeColor="text1"/>
          <w:sz w:val="26"/>
          <w:szCs w:val="26"/>
          <w:lang w:val="lv-LV"/>
        </w:rPr>
        <w:t xml:space="preserve"> Konkursam, līdzfinansējuma saņēmējam ir pienākums nodrošināt Departamenta darbiniekiem iespēju </w:t>
      </w:r>
      <w:r w:rsidRPr="006C3DEB">
        <w:rPr>
          <w:color w:val="000000" w:themeColor="text1"/>
          <w:sz w:val="26"/>
          <w:szCs w:val="26"/>
          <w:lang w:val="lv-LV"/>
        </w:rPr>
        <w:lastRenderedPageBreak/>
        <w:t>apskatīt projekt</w:t>
      </w:r>
      <w:r w:rsidR="002A308C" w:rsidRPr="006C3DEB">
        <w:rPr>
          <w:color w:val="000000" w:themeColor="text1"/>
          <w:sz w:val="26"/>
          <w:szCs w:val="26"/>
          <w:lang w:val="lv-LV"/>
        </w:rPr>
        <w:t>a</w:t>
      </w:r>
      <w:r w:rsidRPr="006C3DEB">
        <w:rPr>
          <w:color w:val="000000" w:themeColor="text1"/>
          <w:sz w:val="26"/>
          <w:szCs w:val="26"/>
          <w:lang w:val="lv-LV"/>
        </w:rPr>
        <w:t xml:space="preserve"> objektu </w:t>
      </w:r>
      <w:r w:rsidR="00770091" w:rsidRPr="006C3DEB">
        <w:rPr>
          <w:color w:val="000000" w:themeColor="text1"/>
          <w:sz w:val="26"/>
          <w:szCs w:val="26"/>
          <w:lang w:val="lv-LV"/>
        </w:rPr>
        <w:t xml:space="preserve">un iepazīties ar </w:t>
      </w:r>
      <w:r w:rsidR="002072B8">
        <w:rPr>
          <w:color w:val="000000" w:themeColor="text1"/>
          <w:sz w:val="26"/>
          <w:szCs w:val="26"/>
          <w:lang w:val="lv-LV"/>
        </w:rPr>
        <w:t>attiecīgiem</w:t>
      </w:r>
      <w:r w:rsidR="00770091" w:rsidRPr="006C3DEB">
        <w:rPr>
          <w:color w:val="000000" w:themeColor="text1"/>
          <w:sz w:val="26"/>
          <w:szCs w:val="26"/>
          <w:lang w:val="lv-LV"/>
        </w:rPr>
        <w:t xml:space="preserve"> dokumentiem</w:t>
      </w:r>
      <w:r w:rsidRPr="006C3DEB">
        <w:rPr>
          <w:color w:val="000000" w:themeColor="text1"/>
          <w:sz w:val="26"/>
          <w:szCs w:val="26"/>
          <w:lang w:val="lv-LV"/>
        </w:rPr>
        <w:t xml:space="preserve">. </w:t>
      </w:r>
      <w:r w:rsidR="00544D9B" w:rsidRPr="006C3DEB">
        <w:rPr>
          <w:color w:val="000000" w:themeColor="text1"/>
          <w:sz w:val="26"/>
          <w:szCs w:val="26"/>
          <w:lang w:val="lv-LV"/>
        </w:rPr>
        <w:t>Departamenta darbinieku prasību neizpildes gadījumā projektu atstāj bez izskatīšanas.</w:t>
      </w:r>
    </w:p>
    <w:p w14:paraId="4A18FEDE" w14:textId="37A6A135" w:rsidR="008B6BF7" w:rsidRPr="006C3DEB" w:rsidRDefault="00700E41" w:rsidP="006752B2">
      <w:pPr>
        <w:pStyle w:val="Sarakstarindkopa"/>
        <w:numPr>
          <w:ilvl w:val="0"/>
          <w:numId w:val="1"/>
        </w:numPr>
        <w:shd w:val="clear" w:color="auto" w:fill="FFFFFF"/>
        <w:jc w:val="both"/>
        <w:rPr>
          <w:color w:val="000000" w:themeColor="text1"/>
          <w:sz w:val="26"/>
          <w:szCs w:val="26"/>
          <w:lang w:val="lv-LV"/>
        </w:rPr>
      </w:pPr>
      <w:r w:rsidRPr="006C3DEB">
        <w:rPr>
          <w:color w:val="000000" w:themeColor="text1"/>
          <w:sz w:val="26"/>
          <w:szCs w:val="26"/>
          <w:lang w:val="lv-LV"/>
        </w:rPr>
        <w:t>Projekta aktivitātes</w:t>
      </w:r>
      <w:r w:rsidR="008B6BF7" w:rsidRPr="006C3DEB">
        <w:rPr>
          <w:color w:val="000000" w:themeColor="text1"/>
          <w:sz w:val="26"/>
          <w:szCs w:val="26"/>
          <w:lang w:val="lv-LV"/>
        </w:rPr>
        <w:t xml:space="preserve"> jāveic </w:t>
      </w:r>
      <w:r w:rsidR="008B6BF7" w:rsidRPr="006C3DEB">
        <w:rPr>
          <w:sz w:val="26"/>
          <w:szCs w:val="26"/>
          <w:lang w:val="lv-LV"/>
        </w:rPr>
        <w:t xml:space="preserve">projekta īstenošanas periodā, kas ir norādīts Nolikuma </w:t>
      </w:r>
      <w:r w:rsidR="003F3902">
        <w:rPr>
          <w:sz w:val="26"/>
          <w:szCs w:val="26"/>
          <w:lang w:val="lv-LV"/>
        </w:rPr>
        <w:t>2</w:t>
      </w:r>
      <w:r w:rsidR="00A21258">
        <w:rPr>
          <w:sz w:val="26"/>
          <w:szCs w:val="26"/>
          <w:lang w:val="lv-LV"/>
        </w:rPr>
        <w:t>4</w:t>
      </w:r>
      <w:r w:rsidR="008B6BF7" w:rsidRPr="006C3DEB">
        <w:rPr>
          <w:sz w:val="26"/>
          <w:szCs w:val="26"/>
          <w:lang w:val="lv-LV"/>
        </w:rPr>
        <w:t>.</w:t>
      </w:r>
      <w:r w:rsidR="00BD0F0C">
        <w:rPr>
          <w:sz w:val="26"/>
          <w:szCs w:val="26"/>
          <w:lang w:val="lv-LV"/>
        </w:rPr>
        <w:t>6</w:t>
      </w:r>
      <w:r w:rsidR="008B6BF7" w:rsidRPr="006C3DEB">
        <w:rPr>
          <w:sz w:val="26"/>
          <w:szCs w:val="26"/>
          <w:lang w:val="lv-LV"/>
        </w:rPr>
        <w:t>.</w:t>
      </w:r>
      <w:r w:rsidR="009B47DB" w:rsidRPr="006C3DEB">
        <w:rPr>
          <w:sz w:val="26"/>
          <w:szCs w:val="26"/>
          <w:lang w:val="lv-LV"/>
        </w:rPr>
        <w:t> </w:t>
      </w:r>
      <w:r w:rsidR="008B6BF7" w:rsidRPr="006C3DEB">
        <w:rPr>
          <w:sz w:val="26"/>
          <w:szCs w:val="26"/>
          <w:lang w:val="lv-LV"/>
        </w:rPr>
        <w:t>apakšpunktā minēt</w:t>
      </w:r>
      <w:r w:rsidR="00A7473A" w:rsidRPr="006C3DEB">
        <w:rPr>
          <w:sz w:val="26"/>
          <w:szCs w:val="26"/>
          <w:lang w:val="lv-LV"/>
        </w:rPr>
        <w:t>aj</w:t>
      </w:r>
      <w:r w:rsidR="008B6BF7" w:rsidRPr="006C3DEB">
        <w:rPr>
          <w:sz w:val="26"/>
          <w:szCs w:val="26"/>
          <w:lang w:val="lv-LV"/>
        </w:rPr>
        <w:t>ā laika grafikā, turklāt nepārsniedzot periodu no 01.01.</w:t>
      </w:r>
      <w:r w:rsidR="00A54F65" w:rsidRPr="006C3DEB">
        <w:rPr>
          <w:sz w:val="26"/>
          <w:szCs w:val="26"/>
          <w:lang w:val="lv-LV"/>
        </w:rPr>
        <w:t>202</w:t>
      </w:r>
      <w:r w:rsidR="009941BF">
        <w:rPr>
          <w:sz w:val="26"/>
          <w:szCs w:val="26"/>
          <w:lang w:val="lv-LV"/>
        </w:rPr>
        <w:t>6</w:t>
      </w:r>
      <w:r w:rsidR="008B6BF7" w:rsidRPr="006C3DEB">
        <w:rPr>
          <w:sz w:val="26"/>
          <w:szCs w:val="26"/>
          <w:lang w:val="lv-LV"/>
        </w:rPr>
        <w:t>. līdz 1</w:t>
      </w:r>
      <w:r w:rsidR="009941BF">
        <w:rPr>
          <w:sz w:val="26"/>
          <w:szCs w:val="26"/>
          <w:lang w:val="lv-LV"/>
        </w:rPr>
        <w:t>6</w:t>
      </w:r>
      <w:r w:rsidR="008B6BF7" w:rsidRPr="006C3DEB">
        <w:rPr>
          <w:sz w:val="26"/>
          <w:szCs w:val="26"/>
          <w:lang w:val="lv-LV"/>
        </w:rPr>
        <w:t>.11.</w:t>
      </w:r>
      <w:r w:rsidR="00A54F65" w:rsidRPr="006C3DEB">
        <w:rPr>
          <w:sz w:val="26"/>
          <w:szCs w:val="26"/>
          <w:lang w:val="lv-LV"/>
        </w:rPr>
        <w:t>202</w:t>
      </w:r>
      <w:r w:rsidR="009941BF">
        <w:rPr>
          <w:sz w:val="26"/>
          <w:szCs w:val="26"/>
          <w:lang w:val="lv-LV"/>
        </w:rPr>
        <w:t>6</w:t>
      </w:r>
      <w:r w:rsidR="008B6BF7" w:rsidRPr="006C3DEB">
        <w:rPr>
          <w:sz w:val="26"/>
          <w:szCs w:val="26"/>
          <w:lang w:val="lv-LV"/>
        </w:rPr>
        <w:t>.</w:t>
      </w:r>
      <w:r w:rsidR="007239C2">
        <w:rPr>
          <w:sz w:val="26"/>
          <w:szCs w:val="26"/>
          <w:lang w:val="lv-LV"/>
        </w:rPr>
        <w:t xml:space="preserve"> </w:t>
      </w:r>
      <w:r w:rsidR="00BD0CD0" w:rsidRPr="006C3DEB">
        <w:rPr>
          <w:sz w:val="26"/>
          <w:szCs w:val="26"/>
          <w:lang w:val="lv-LV"/>
        </w:rPr>
        <w:t xml:space="preserve">Projekta laika grafikā norādītajam projekta īstenošanas periodam jāsakrīt ar darbu veikšanas periodu, kas ir norādīts līgumā ar projekta darbu veicēju. Ja līgumā ar projekta darbu veicēju nav norādīts darbu izpildes periods, </w:t>
      </w:r>
      <w:r w:rsidR="00F80697" w:rsidRPr="006C3DEB">
        <w:rPr>
          <w:sz w:val="26"/>
          <w:szCs w:val="26"/>
          <w:lang w:val="lv-LV"/>
        </w:rPr>
        <w:t xml:space="preserve">vai </w:t>
      </w:r>
      <w:r w:rsidR="00BD0CD0" w:rsidRPr="006C3DEB">
        <w:rPr>
          <w:sz w:val="26"/>
          <w:szCs w:val="26"/>
          <w:lang w:val="lv-LV"/>
        </w:rPr>
        <w:t xml:space="preserve">darbu izpildes periods ir atkarīgs </w:t>
      </w:r>
      <w:r w:rsidR="0097704B" w:rsidRPr="006C3DEB">
        <w:rPr>
          <w:sz w:val="26"/>
          <w:szCs w:val="26"/>
          <w:lang w:val="lv-LV"/>
        </w:rPr>
        <w:t xml:space="preserve">no </w:t>
      </w:r>
      <w:r w:rsidR="00BD0CD0" w:rsidRPr="006C3DEB">
        <w:rPr>
          <w:sz w:val="26"/>
          <w:szCs w:val="26"/>
          <w:lang w:val="lv-LV"/>
        </w:rPr>
        <w:t xml:space="preserve">dažādu nosacījumu izpildes </w:t>
      </w:r>
      <w:r w:rsidR="00F80697" w:rsidRPr="006C3DEB">
        <w:rPr>
          <w:sz w:val="26"/>
          <w:szCs w:val="26"/>
          <w:lang w:val="lv-LV"/>
        </w:rPr>
        <w:t>un</w:t>
      </w:r>
      <w:r w:rsidR="00BD0CD0" w:rsidRPr="006C3DEB">
        <w:rPr>
          <w:sz w:val="26"/>
          <w:szCs w:val="26"/>
          <w:lang w:val="lv-LV"/>
        </w:rPr>
        <w:t xml:space="preserve"> šķēršļu novēršan</w:t>
      </w:r>
      <w:r w:rsidR="00A36911" w:rsidRPr="006C3DEB">
        <w:rPr>
          <w:sz w:val="26"/>
          <w:szCs w:val="26"/>
          <w:lang w:val="lv-LV"/>
        </w:rPr>
        <w:t>a</w:t>
      </w:r>
      <w:r w:rsidR="00BD0CD0" w:rsidRPr="006C3DEB">
        <w:rPr>
          <w:sz w:val="26"/>
          <w:szCs w:val="26"/>
          <w:lang w:val="lv-LV"/>
        </w:rPr>
        <w:t>s, projektu atstāj bez izskatīšanas.</w:t>
      </w:r>
    </w:p>
    <w:p w14:paraId="01A7AF66" w14:textId="0D01177B" w:rsidR="00DB61F7" w:rsidRPr="006C3DEB" w:rsidRDefault="00DB61F7" w:rsidP="006752B2">
      <w:pPr>
        <w:pStyle w:val="Sarakstarindkopa"/>
        <w:numPr>
          <w:ilvl w:val="0"/>
          <w:numId w:val="1"/>
        </w:numPr>
        <w:shd w:val="clear" w:color="auto" w:fill="FFFFFF"/>
        <w:jc w:val="both"/>
        <w:rPr>
          <w:color w:val="000000" w:themeColor="text1"/>
          <w:sz w:val="26"/>
          <w:szCs w:val="26"/>
          <w:lang w:val="lv-LV"/>
        </w:rPr>
      </w:pPr>
      <w:r w:rsidRPr="006C3DEB">
        <w:rPr>
          <w:sz w:val="26"/>
          <w:szCs w:val="26"/>
          <w:lang w:val="lv-LV"/>
        </w:rPr>
        <w:t>Līdzfinansējums tiek i</w:t>
      </w:r>
      <w:r w:rsidR="002D26F4" w:rsidRPr="006C3DEB">
        <w:rPr>
          <w:sz w:val="26"/>
          <w:szCs w:val="26"/>
          <w:lang w:val="lv-LV"/>
        </w:rPr>
        <w:t xml:space="preserve">zlietots un izmaksāts </w:t>
      </w:r>
      <w:r w:rsidR="00DE7F50" w:rsidRPr="006C3DEB">
        <w:rPr>
          <w:sz w:val="26"/>
          <w:szCs w:val="26"/>
          <w:lang w:val="lv-LV"/>
        </w:rPr>
        <w:t xml:space="preserve">saskaņā ar </w:t>
      </w:r>
      <w:r w:rsidRPr="006C3DEB">
        <w:rPr>
          <w:sz w:val="26"/>
          <w:szCs w:val="26"/>
          <w:lang w:val="lv-LV"/>
        </w:rPr>
        <w:t>līgum</w:t>
      </w:r>
      <w:r w:rsidR="00DE7F50" w:rsidRPr="006C3DEB">
        <w:rPr>
          <w:sz w:val="26"/>
          <w:szCs w:val="26"/>
          <w:lang w:val="lv-LV"/>
        </w:rPr>
        <w:t>u</w:t>
      </w:r>
      <w:r w:rsidRPr="006C3DEB">
        <w:rPr>
          <w:sz w:val="26"/>
          <w:szCs w:val="26"/>
          <w:lang w:val="lv-LV"/>
        </w:rPr>
        <w:t>.</w:t>
      </w:r>
      <w:r w:rsidR="002D26F4" w:rsidRPr="006C3DEB">
        <w:rPr>
          <w:sz w:val="26"/>
          <w:szCs w:val="26"/>
          <w:lang w:val="lv-LV"/>
        </w:rPr>
        <w:t xml:space="preserve"> Līgum</w:t>
      </w:r>
      <w:r w:rsidR="00F767D5" w:rsidRPr="006C3DEB">
        <w:rPr>
          <w:sz w:val="26"/>
          <w:szCs w:val="26"/>
          <w:lang w:val="lv-LV"/>
        </w:rPr>
        <w:t>a paraugs</w:t>
      </w:r>
      <w:r w:rsidR="002D26F4" w:rsidRPr="006C3DEB">
        <w:rPr>
          <w:sz w:val="26"/>
          <w:szCs w:val="26"/>
          <w:lang w:val="lv-LV"/>
        </w:rPr>
        <w:t xml:space="preserve"> ir pievienots Nolikumam kā </w:t>
      </w:r>
      <w:r w:rsidR="002F6AB9" w:rsidRPr="006C3DEB">
        <w:rPr>
          <w:b/>
          <w:sz w:val="26"/>
          <w:szCs w:val="26"/>
          <w:lang w:val="lv-LV"/>
        </w:rPr>
        <w:t>6</w:t>
      </w:r>
      <w:r w:rsidR="002D26F4" w:rsidRPr="006C3DEB">
        <w:rPr>
          <w:b/>
          <w:sz w:val="26"/>
          <w:szCs w:val="26"/>
          <w:lang w:val="lv-LV"/>
        </w:rPr>
        <w:t>.</w:t>
      </w:r>
      <w:r w:rsidR="009C2827" w:rsidRPr="006C3DEB">
        <w:rPr>
          <w:b/>
          <w:sz w:val="26"/>
          <w:szCs w:val="26"/>
          <w:lang w:val="lv-LV"/>
        </w:rPr>
        <w:t xml:space="preserve"> </w:t>
      </w:r>
      <w:r w:rsidR="002D26F4" w:rsidRPr="006C3DEB">
        <w:rPr>
          <w:b/>
          <w:sz w:val="26"/>
          <w:szCs w:val="26"/>
          <w:lang w:val="lv-LV"/>
        </w:rPr>
        <w:t>pielikums</w:t>
      </w:r>
      <w:r w:rsidR="00F44E3C" w:rsidRPr="006C3DEB">
        <w:rPr>
          <w:sz w:val="26"/>
          <w:szCs w:val="26"/>
          <w:lang w:val="lv-LV"/>
        </w:rPr>
        <w:t>.</w:t>
      </w:r>
    </w:p>
    <w:p w14:paraId="1900918E" w14:textId="77777777" w:rsidR="009D1C98" w:rsidRPr="006C3DEB" w:rsidRDefault="009D1C98" w:rsidP="009D1C98">
      <w:pPr>
        <w:shd w:val="clear" w:color="auto" w:fill="FFFFFF"/>
        <w:jc w:val="both"/>
        <w:rPr>
          <w:color w:val="000000" w:themeColor="text1"/>
          <w:sz w:val="26"/>
          <w:szCs w:val="26"/>
        </w:rPr>
      </w:pPr>
    </w:p>
    <w:p w14:paraId="45DCC296" w14:textId="03EAF0B2" w:rsidR="0045544C" w:rsidRPr="006C3DEB" w:rsidRDefault="000A2774" w:rsidP="0045544C">
      <w:pPr>
        <w:shd w:val="clear" w:color="auto" w:fill="FFFFFF"/>
        <w:jc w:val="center"/>
        <w:rPr>
          <w:b/>
          <w:color w:val="000000" w:themeColor="text1"/>
          <w:sz w:val="26"/>
          <w:szCs w:val="26"/>
        </w:rPr>
      </w:pPr>
      <w:r w:rsidRPr="006C3DEB">
        <w:rPr>
          <w:b/>
          <w:color w:val="000000" w:themeColor="text1"/>
          <w:sz w:val="26"/>
          <w:szCs w:val="26"/>
        </w:rPr>
        <w:t>I</w:t>
      </w:r>
      <w:r w:rsidR="008D55A5" w:rsidRPr="006C3DEB">
        <w:rPr>
          <w:b/>
          <w:color w:val="000000" w:themeColor="text1"/>
          <w:sz w:val="26"/>
          <w:szCs w:val="26"/>
        </w:rPr>
        <w:t>II</w:t>
      </w:r>
      <w:r w:rsidR="0045544C" w:rsidRPr="006C3DEB">
        <w:rPr>
          <w:b/>
          <w:color w:val="000000" w:themeColor="text1"/>
          <w:sz w:val="26"/>
          <w:szCs w:val="26"/>
        </w:rPr>
        <w:t xml:space="preserve">. </w:t>
      </w:r>
      <w:r w:rsidR="0045544C" w:rsidRPr="006C3DEB">
        <w:rPr>
          <w:b/>
          <w:bCs/>
          <w:sz w:val="26"/>
          <w:szCs w:val="26"/>
        </w:rPr>
        <w:t xml:space="preserve">Prasības </w:t>
      </w:r>
      <w:r w:rsidR="00007830" w:rsidRPr="006C3DEB">
        <w:rPr>
          <w:b/>
          <w:bCs/>
          <w:sz w:val="26"/>
          <w:szCs w:val="26"/>
        </w:rPr>
        <w:t>līdzfinansējuma saņēmējam</w:t>
      </w:r>
    </w:p>
    <w:p w14:paraId="4121DD34" w14:textId="77777777" w:rsidR="0045544C" w:rsidRPr="006C3DEB" w:rsidRDefault="0045544C" w:rsidP="009D1C98">
      <w:pPr>
        <w:shd w:val="clear" w:color="auto" w:fill="FFFFFF"/>
        <w:jc w:val="both"/>
        <w:rPr>
          <w:color w:val="000000" w:themeColor="text1"/>
          <w:sz w:val="26"/>
          <w:szCs w:val="26"/>
        </w:rPr>
      </w:pPr>
    </w:p>
    <w:p w14:paraId="55026F0C" w14:textId="555F8BDA" w:rsidR="0039042F" w:rsidRPr="006C3DEB" w:rsidRDefault="00AD00B9" w:rsidP="006752B2">
      <w:pPr>
        <w:numPr>
          <w:ilvl w:val="0"/>
          <w:numId w:val="1"/>
        </w:numPr>
        <w:jc w:val="both"/>
        <w:rPr>
          <w:color w:val="000000" w:themeColor="text1"/>
          <w:sz w:val="26"/>
          <w:szCs w:val="26"/>
        </w:rPr>
      </w:pPr>
      <w:r w:rsidRPr="006C3DEB">
        <w:rPr>
          <w:color w:val="000000" w:themeColor="text1"/>
          <w:sz w:val="26"/>
          <w:szCs w:val="26"/>
        </w:rPr>
        <w:t>Projektu</w:t>
      </w:r>
      <w:r w:rsidR="00582674" w:rsidRPr="006C3DEB">
        <w:rPr>
          <w:color w:val="000000" w:themeColor="text1"/>
          <w:sz w:val="26"/>
          <w:szCs w:val="26"/>
        </w:rPr>
        <w:t xml:space="preserve"> K</w:t>
      </w:r>
      <w:r w:rsidRPr="006C3DEB">
        <w:rPr>
          <w:color w:val="000000" w:themeColor="text1"/>
          <w:sz w:val="26"/>
          <w:szCs w:val="26"/>
        </w:rPr>
        <w:t>onkursam var iesniegt persona,</w:t>
      </w:r>
      <w:r w:rsidR="0039042F" w:rsidRPr="006C3DEB">
        <w:rPr>
          <w:color w:val="000000" w:themeColor="text1"/>
          <w:sz w:val="26"/>
          <w:szCs w:val="26"/>
        </w:rPr>
        <w:t xml:space="preserve"> kurai nav pasludināts maksātnespējas process, netiek īstenots tiesiskās aizsardzības process vai ārpustiesas tiesiskās aizsardzības process, ja tā attiecīgi ir:</w:t>
      </w:r>
    </w:p>
    <w:p w14:paraId="26513D2B" w14:textId="036B90F0" w:rsidR="0039042F" w:rsidRPr="00033A11" w:rsidRDefault="00B41DDE" w:rsidP="006752B2">
      <w:pPr>
        <w:pStyle w:val="Sarakstarindkopa"/>
        <w:numPr>
          <w:ilvl w:val="1"/>
          <w:numId w:val="1"/>
        </w:numPr>
        <w:tabs>
          <w:tab w:val="left" w:pos="993"/>
        </w:tabs>
        <w:jc w:val="both"/>
        <w:rPr>
          <w:color w:val="000000" w:themeColor="text1"/>
          <w:sz w:val="26"/>
          <w:szCs w:val="26"/>
          <w:lang w:val="lv-LV"/>
        </w:rPr>
      </w:pPr>
      <w:r>
        <w:rPr>
          <w:color w:val="000000" w:themeColor="text1"/>
          <w:sz w:val="26"/>
          <w:szCs w:val="26"/>
          <w:lang w:val="lv-LV"/>
        </w:rPr>
        <w:t>Mājokļa</w:t>
      </w:r>
      <w:r w:rsidR="0039042F" w:rsidRPr="00033A11">
        <w:rPr>
          <w:color w:val="000000" w:themeColor="text1"/>
          <w:sz w:val="26"/>
          <w:szCs w:val="26"/>
          <w:lang w:val="lv-LV"/>
        </w:rPr>
        <w:t xml:space="preserve"> īpašnieks</w:t>
      </w:r>
      <w:r w:rsidR="00C04BB9" w:rsidRPr="00033A11">
        <w:rPr>
          <w:color w:val="000000" w:themeColor="text1"/>
          <w:sz w:val="26"/>
          <w:szCs w:val="26"/>
          <w:lang w:val="lv-LV"/>
        </w:rPr>
        <w:t>;</w:t>
      </w:r>
    </w:p>
    <w:p w14:paraId="4B2FFAD7" w14:textId="2DDF5F13" w:rsidR="00AD00B9" w:rsidRPr="00033A11" w:rsidRDefault="0039042F" w:rsidP="006752B2">
      <w:pPr>
        <w:pStyle w:val="Sarakstarindkopa"/>
        <w:numPr>
          <w:ilvl w:val="1"/>
          <w:numId w:val="1"/>
        </w:numPr>
        <w:tabs>
          <w:tab w:val="left" w:pos="993"/>
        </w:tabs>
        <w:jc w:val="both"/>
        <w:rPr>
          <w:color w:val="000000" w:themeColor="text1"/>
          <w:sz w:val="26"/>
          <w:szCs w:val="26"/>
          <w:lang w:val="lv-LV"/>
        </w:rPr>
      </w:pPr>
      <w:r w:rsidRPr="00033A11">
        <w:rPr>
          <w:color w:val="000000" w:themeColor="text1"/>
          <w:sz w:val="26"/>
          <w:szCs w:val="26"/>
          <w:lang w:val="lv-LV"/>
        </w:rPr>
        <w:t xml:space="preserve">dzīvokļu īpašnieku kopības vai kopīpašnieku pilnvarota persona gadījumā, ja līdzfinansējums lūgts </w:t>
      </w:r>
      <w:r w:rsidR="00B41DDE">
        <w:rPr>
          <w:color w:val="000000" w:themeColor="text1"/>
          <w:sz w:val="26"/>
          <w:szCs w:val="26"/>
          <w:lang w:val="lv-LV"/>
        </w:rPr>
        <w:t>Mājokļa</w:t>
      </w:r>
      <w:r w:rsidRPr="00033A11">
        <w:rPr>
          <w:color w:val="000000" w:themeColor="text1"/>
          <w:sz w:val="26"/>
          <w:szCs w:val="26"/>
          <w:lang w:val="lv-LV"/>
        </w:rPr>
        <w:t xml:space="preserve"> kopīpašumā esošās daļas </w:t>
      </w:r>
      <w:r w:rsidR="00FC35F2">
        <w:rPr>
          <w:color w:val="000000" w:themeColor="text1"/>
          <w:sz w:val="26"/>
          <w:szCs w:val="26"/>
          <w:lang w:val="lv-LV"/>
        </w:rPr>
        <w:t>atjaunošanai</w:t>
      </w:r>
      <w:r w:rsidRPr="00033A11">
        <w:rPr>
          <w:color w:val="000000" w:themeColor="text1"/>
          <w:sz w:val="26"/>
          <w:szCs w:val="26"/>
          <w:lang w:val="lv-LV"/>
        </w:rPr>
        <w:t>.</w:t>
      </w:r>
      <w:r w:rsidR="00AD00B9" w:rsidRPr="00033A11">
        <w:rPr>
          <w:color w:val="000000" w:themeColor="text1"/>
          <w:sz w:val="26"/>
          <w:szCs w:val="26"/>
          <w:lang w:val="lv-LV"/>
        </w:rPr>
        <w:t xml:space="preserve"> </w:t>
      </w:r>
    </w:p>
    <w:p w14:paraId="78E2C3FD" w14:textId="339E4060" w:rsidR="008743D7" w:rsidRPr="006C3DEB" w:rsidRDefault="00AD00B9" w:rsidP="006752B2">
      <w:pPr>
        <w:numPr>
          <w:ilvl w:val="0"/>
          <w:numId w:val="1"/>
        </w:numPr>
        <w:jc w:val="both"/>
        <w:rPr>
          <w:color w:val="000000" w:themeColor="text1"/>
          <w:sz w:val="26"/>
          <w:szCs w:val="26"/>
        </w:rPr>
      </w:pPr>
      <w:r w:rsidRPr="006C3DEB">
        <w:rPr>
          <w:color w:val="000000" w:themeColor="text1"/>
          <w:sz w:val="26"/>
          <w:szCs w:val="26"/>
        </w:rPr>
        <w:t xml:space="preserve">Papildus </w:t>
      </w:r>
      <w:r w:rsidR="0039042F" w:rsidRPr="006C3DEB">
        <w:rPr>
          <w:color w:val="000000" w:themeColor="text1"/>
          <w:sz w:val="26"/>
          <w:szCs w:val="26"/>
        </w:rPr>
        <w:t xml:space="preserve">Nolikuma </w:t>
      </w:r>
      <w:r w:rsidR="00402CF2">
        <w:rPr>
          <w:color w:val="000000" w:themeColor="text1"/>
          <w:sz w:val="26"/>
          <w:szCs w:val="26"/>
        </w:rPr>
        <w:t>2</w:t>
      </w:r>
      <w:r w:rsidR="00A21258">
        <w:rPr>
          <w:color w:val="000000" w:themeColor="text1"/>
          <w:sz w:val="26"/>
          <w:szCs w:val="26"/>
        </w:rPr>
        <w:t>1</w:t>
      </w:r>
      <w:r w:rsidR="0039042F" w:rsidRPr="006C3DEB">
        <w:rPr>
          <w:color w:val="000000" w:themeColor="text1"/>
          <w:sz w:val="26"/>
          <w:szCs w:val="26"/>
        </w:rPr>
        <w:t>. punktā</w:t>
      </w:r>
      <w:r w:rsidR="007E14BD" w:rsidRPr="006C3DEB">
        <w:rPr>
          <w:color w:val="000000" w:themeColor="text1"/>
          <w:sz w:val="26"/>
          <w:szCs w:val="26"/>
        </w:rPr>
        <w:t xml:space="preserve"> </w:t>
      </w:r>
      <w:r w:rsidRPr="006C3DEB">
        <w:rPr>
          <w:color w:val="000000" w:themeColor="text1"/>
          <w:sz w:val="26"/>
          <w:szCs w:val="26"/>
        </w:rPr>
        <w:t>noteiktajam</w:t>
      </w:r>
      <w:r w:rsidR="00527DF9" w:rsidRPr="006C3DEB">
        <w:rPr>
          <w:color w:val="000000" w:themeColor="text1"/>
          <w:sz w:val="26"/>
          <w:szCs w:val="26"/>
        </w:rPr>
        <w:t>,</w:t>
      </w:r>
      <w:r w:rsidRPr="006C3DEB">
        <w:rPr>
          <w:color w:val="000000" w:themeColor="text1"/>
          <w:sz w:val="26"/>
          <w:szCs w:val="26"/>
        </w:rPr>
        <w:t xml:space="preserve"> līdzfinansējuma saņēmējs nevar būt </w:t>
      </w:r>
      <w:r w:rsidR="00E25E04" w:rsidRPr="006C3DEB">
        <w:rPr>
          <w:color w:val="000000" w:themeColor="text1"/>
          <w:sz w:val="26"/>
          <w:szCs w:val="26"/>
        </w:rPr>
        <w:t>jeb</w:t>
      </w:r>
      <w:r w:rsidR="00795208" w:rsidRPr="006C3DEB">
        <w:rPr>
          <w:color w:val="000000" w:themeColor="text1"/>
          <w:sz w:val="26"/>
          <w:szCs w:val="26"/>
        </w:rPr>
        <w:t xml:space="preserve">kura </w:t>
      </w:r>
      <w:r w:rsidRPr="006C3DEB">
        <w:rPr>
          <w:color w:val="000000" w:themeColor="text1"/>
          <w:sz w:val="26"/>
          <w:szCs w:val="26"/>
        </w:rPr>
        <w:t>valsts,</w:t>
      </w:r>
      <w:r w:rsidR="00795208" w:rsidRPr="006C3DEB">
        <w:rPr>
          <w:color w:val="000000" w:themeColor="text1"/>
          <w:sz w:val="26"/>
          <w:szCs w:val="26"/>
        </w:rPr>
        <w:t xml:space="preserve"> tajā skaitā</w:t>
      </w:r>
      <w:r w:rsidRPr="006C3DEB">
        <w:rPr>
          <w:color w:val="000000" w:themeColor="text1"/>
          <w:sz w:val="26"/>
          <w:szCs w:val="26"/>
        </w:rPr>
        <w:t xml:space="preserve"> pašvaldība, </w:t>
      </w:r>
      <w:r w:rsidR="00527DF9" w:rsidRPr="006C3DEB">
        <w:rPr>
          <w:color w:val="000000" w:themeColor="text1"/>
          <w:sz w:val="26"/>
          <w:szCs w:val="26"/>
        </w:rPr>
        <w:t xml:space="preserve">un </w:t>
      </w:r>
      <w:r w:rsidR="00193A91" w:rsidRPr="006C3DEB">
        <w:rPr>
          <w:color w:val="000000" w:themeColor="text1"/>
          <w:sz w:val="26"/>
          <w:szCs w:val="26"/>
        </w:rPr>
        <w:t>jeb</w:t>
      </w:r>
      <w:r w:rsidR="00795208" w:rsidRPr="006C3DEB">
        <w:rPr>
          <w:color w:val="000000" w:themeColor="text1"/>
          <w:sz w:val="26"/>
          <w:szCs w:val="26"/>
        </w:rPr>
        <w:t xml:space="preserve">kuras </w:t>
      </w:r>
      <w:r w:rsidRPr="006C3DEB">
        <w:rPr>
          <w:color w:val="000000" w:themeColor="text1"/>
          <w:sz w:val="26"/>
          <w:szCs w:val="26"/>
        </w:rPr>
        <w:t>valsts</w:t>
      </w:r>
      <w:r w:rsidR="005F7021" w:rsidRPr="006C3DEB">
        <w:rPr>
          <w:color w:val="000000" w:themeColor="text1"/>
          <w:sz w:val="26"/>
          <w:szCs w:val="26"/>
        </w:rPr>
        <w:t xml:space="preserve"> vai</w:t>
      </w:r>
      <w:r w:rsidRPr="006C3DEB">
        <w:rPr>
          <w:color w:val="000000" w:themeColor="text1"/>
          <w:sz w:val="26"/>
          <w:szCs w:val="26"/>
        </w:rPr>
        <w:t xml:space="preserve"> pašvaldīb</w:t>
      </w:r>
      <w:r w:rsidR="00193A91" w:rsidRPr="006C3DEB">
        <w:rPr>
          <w:color w:val="000000" w:themeColor="text1"/>
          <w:sz w:val="26"/>
          <w:szCs w:val="26"/>
        </w:rPr>
        <w:t>as</w:t>
      </w:r>
      <w:r w:rsidRPr="006C3DEB">
        <w:rPr>
          <w:color w:val="000000" w:themeColor="text1"/>
          <w:sz w:val="26"/>
          <w:szCs w:val="26"/>
        </w:rPr>
        <w:t xml:space="preserve"> kapitālsabiedrība, izņemot gadījumus, kad valsts vai pašvaldības kapitālsabiedrība </w:t>
      </w:r>
      <w:r w:rsidR="00193A91" w:rsidRPr="006C3DEB">
        <w:rPr>
          <w:color w:val="000000" w:themeColor="text1"/>
          <w:sz w:val="26"/>
          <w:szCs w:val="26"/>
        </w:rPr>
        <w:t>pilda</w:t>
      </w:r>
      <w:r w:rsidR="003423AB" w:rsidRPr="006C3DEB">
        <w:rPr>
          <w:color w:val="000000" w:themeColor="text1"/>
          <w:sz w:val="26"/>
          <w:szCs w:val="26"/>
        </w:rPr>
        <w:t xml:space="preserve"> pārvaldnieka </w:t>
      </w:r>
      <w:r w:rsidR="00FF3E39" w:rsidRPr="006C3DEB">
        <w:rPr>
          <w:color w:val="000000" w:themeColor="text1"/>
          <w:sz w:val="26"/>
          <w:szCs w:val="26"/>
        </w:rPr>
        <w:t xml:space="preserve">uzdevumus </w:t>
      </w:r>
      <w:r w:rsidRPr="006C3DEB">
        <w:rPr>
          <w:color w:val="000000" w:themeColor="text1"/>
          <w:sz w:val="26"/>
          <w:szCs w:val="26"/>
        </w:rPr>
        <w:t>Dzīvojamo māju pārvaldīšanas likumā noteiktajā kārtībā.</w:t>
      </w:r>
      <w:r w:rsidR="00CB574A" w:rsidRPr="006C3DEB">
        <w:rPr>
          <w:color w:val="000000" w:themeColor="text1"/>
          <w:sz w:val="26"/>
          <w:szCs w:val="26"/>
        </w:rPr>
        <w:t xml:space="preserve"> </w:t>
      </w:r>
    </w:p>
    <w:p w14:paraId="66B025A7" w14:textId="733AD958" w:rsidR="00A20EF0" w:rsidRPr="006C3DEB" w:rsidRDefault="00537084" w:rsidP="006752B2">
      <w:pPr>
        <w:numPr>
          <w:ilvl w:val="0"/>
          <w:numId w:val="1"/>
        </w:numPr>
        <w:shd w:val="clear" w:color="auto" w:fill="FFFFFF"/>
        <w:jc w:val="both"/>
        <w:rPr>
          <w:color w:val="000000" w:themeColor="text1"/>
          <w:sz w:val="26"/>
          <w:szCs w:val="26"/>
        </w:rPr>
      </w:pPr>
      <w:r w:rsidRPr="006C3DEB">
        <w:rPr>
          <w:color w:val="000000" w:themeColor="text1"/>
          <w:sz w:val="26"/>
          <w:szCs w:val="26"/>
        </w:rPr>
        <w:t>Projektu Konkursam nevar iesniegt tād</w:t>
      </w:r>
      <w:r w:rsidR="00E51271">
        <w:rPr>
          <w:color w:val="000000" w:themeColor="text1"/>
          <w:sz w:val="26"/>
          <w:szCs w:val="26"/>
        </w:rPr>
        <w:t>u</w:t>
      </w:r>
      <w:r w:rsidRPr="006C3DEB">
        <w:rPr>
          <w:color w:val="000000" w:themeColor="text1"/>
          <w:sz w:val="26"/>
          <w:szCs w:val="26"/>
        </w:rPr>
        <w:t xml:space="preserve"> </w:t>
      </w:r>
      <w:r w:rsidR="00E51271">
        <w:rPr>
          <w:color w:val="000000" w:themeColor="text1"/>
          <w:sz w:val="26"/>
          <w:szCs w:val="26"/>
        </w:rPr>
        <w:t>Mājokli</w:t>
      </w:r>
      <w:r w:rsidRPr="006C3DEB">
        <w:rPr>
          <w:color w:val="000000" w:themeColor="text1"/>
          <w:sz w:val="26"/>
          <w:szCs w:val="26"/>
        </w:rPr>
        <w:t xml:space="preserve">, kura īpašnieks ir jebkura valsts, pašvaldības, jebkuras valsts vai pašvaldības kapitālsabiedrība. Ja </w:t>
      </w:r>
      <w:r w:rsidR="00E51271">
        <w:rPr>
          <w:color w:val="000000" w:themeColor="text1"/>
          <w:sz w:val="26"/>
          <w:szCs w:val="26"/>
        </w:rPr>
        <w:t>Mājoklis</w:t>
      </w:r>
      <w:r w:rsidR="00EC42B5" w:rsidRPr="006C3DEB">
        <w:rPr>
          <w:color w:val="000000" w:themeColor="text1"/>
          <w:sz w:val="26"/>
          <w:szCs w:val="26"/>
        </w:rPr>
        <w:t xml:space="preserve"> </w:t>
      </w:r>
      <w:r w:rsidRPr="006C3DEB">
        <w:rPr>
          <w:color w:val="000000" w:themeColor="text1"/>
          <w:sz w:val="26"/>
          <w:szCs w:val="26"/>
        </w:rPr>
        <w:t xml:space="preserve">pieder vairākām personām uz kopīpašuma tiesību pamata, tiesības pieteikties Konkursam ir tikai gadījumā, ja vismaz puse no </w:t>
      </w:r>
      <w:r w:rsidR="00E51271">
        <w:rPr>
          <w:color w:val="000000" w:themeColor="text1"/>
          <w:sz w:val="26"/>
          <w:szCs w:val="26"/>
        </w:rPr>
        <w:t>Mājokļa</w:t>
      </w:r>
      <w:r w:rsidR="00EC42B5" w:rsidRPr="006C3DEB">
        <w:rPr>
          <w:color w:val="000000" w:themeColor="text1"/>
          <w:sz w:val="26"/>
          <w:szCs w:val="26"/>
        </w:rPr>
        <w:t xml:space="preserve"> </w:t>
      </w:r>
      <w:r w:rsidRPr="006C3DEB">
        <w:rPr>
          <w:color w:val="000000" w:themeColor="text1"/>
          <w:sz w:val="26"/>
          <w:szCs w:val="26"/>
        </w:rPr>
        <w:t xml:space="preserve">(ja </w:t>
      </w:r>
      <w:r w:rsidR="00EC42B5" w:rsidRPr="006C3DEB">
        <w:rPr>
          <w:color w:val="000000" w:themeColor="text1"/>
          <w:sz w:val="26"/>
          <w:szCs w:val="26"/>
        </w:rPr>
        <w:t xml:space="preserve">objekts </w:t>
      </w:r>
      <w:r w:rsidRPr="006C3DEB">
        <w:rPr>
          <w:color w:val="000000" w:themeColor="text1"/>
          <w:sz w:val="26"/>
          <w:szCs w:val="26"/>
        </w:rPr>
        <w:t>ir sadalīt</w:t>
      </w:r>
      <w:r w:rsidR="00AC7648" w:rsidRPr="006C3DEB">
        <w:rPr>
          <w:color w:val="000000" w:themeColor="text1"/>
          <w:sz w:val="26"/>
          <w:szCs w:val="26"/>
        </w:rPr>
        <w:t>s</w:t>
      </w:r>
      <w:r w:rsidRPr="006C3DEB">
        <w:rPr>
          <w:color w:val="000000" w:themeColor="text1"/>
          <w:sz w:val="26"/>
          <w:szCs w:val="26"/>
        </w:rPr>
        <w:t xml:space="preserve"> dzīvokļu īpašumos – vismaz puse no dzīvokļu īpašumiem), pieder fiziskām vai privāto tiesību juridiskām personām, izņemot jebkuras valsts vai pašvaldības kapitālsabiedrības</w:t>
      </w:r>
      <w:r w:rsidR="00465061" w:rsidRPr="006C3DEB">
        <w:rPr>
          <w:color w:val="000000" w:themeColor="text1"/>
          <w:sz w:val="26"/>
          <w:szCs w:val="26"/>
        </w:rPr>
        <w:t>.</w:t>
      </w:r>
    </w:p>
    <w:p w14:paraId="63A820BA" w14:textId="77777777" w:rsidR="009F6521" w:rsidRPr="006C3DEB" w:rsidRDefault="009F6521" w:rsidP="009F6521">
      <w:pPr>
        <w:shd w:val="clear" w:color="auto" w:fill="FFFFFF"/>
        <w:ind w:left="360"/>
        <w:jc w:val="both"/>
        <w:rPr>
          <w:color w:val="000000" w:themeColor="text1"/>
          <w:sz w:val="26"/>
          <w:szCs w:val="26"/>
        </w:rPr>
      </w:pPr>
    </w:p>
    <w:p w14:paraId="6F757828" w14:textId="672086FF" w:rsidR="009D1C98" w:rsidRPr="006C3DEB" w:rsidRDefault="008D55A5" w:rsidP="00F764C4">
      <w:pPr>
        <w:jc w:val="center"/>
        <w:rPr>
          <w:b/>
          <w:color w:val="000000" w:themeColor="text1"/>
          <w:sz w:val="26"/>
          <w:szCs w:val="26"/>
        </w:rPr>
      </w:pPr>
      <w:r w:rsidRPr="006C3DEB">
        <w:rPr>
          <w:b/>
          <w:color w:val="000000" w:themeColor="text1"/>
          <w:sz w:val="26"/>
          <w:szCs w:val="26"/>
        </w:rPr>
        <w:t>I</w:t>
      </w:r>
      <w:r w:rsidR="000A2774" w:rsidRPr="006C3DEB">
        <w:rPr>
          <w:b/>
          <w:color w:val="000000" w:themeColor="text1"/>
          <w:sz w:val="26"/>
          <w:szCs w:val="26"/>
        </w:rPr>
        <w:t>V</w:t>
      </w:r>
      <w:r w:rsidR="009D1C98" w:rsidRPr="006C3DEB">
        <w:rPr>
          <w:b/>
          <w:color w:val="000000" w:themeColor="text1"/>
          <w:sz w:val="26"/>
          <w:szCs w:val="26"/>
        </w:rPr>
        <w:t xml:space="preserve">. </w:t>
      </w:r>
      <w:r w:rsidR="00582674" w:rsidRPr="006C3DEB">
        <w:rPr>
          <w:b/>
          <w:color w:val="000000" w:themeColor="text1"/>
          <w:sz w:val="26"/>
          <w:szCs w:val="26"/>
        </w:rPr>
        <w:t>Projekta</w:t>
      </w:r>
      <w:r w:rsidR="002A1282" w:rsidRPr="006C3DEB">
        <w:rPr>
          <w:b/>
          <w:color w:val="000000" w:themeColor="text1"/>
          <w:sz w:val="26"/>
          <w:szCs w:val="26"/>
        </w:rPr>
        <w:t xml:space="preserve"> </w:t>
      </w:r>
      <w:r w:rsidR="00F764C4" w:rsidRPr="006C3DEB">
        <w:rPr>
          <w:b/>
          <w:color w:val="000000" w:themeColor="text1"/>
          <w:sz w:val="26"/>
          <w:szCs w:val="26"/>
        </w:rPr>
        <w:t>saturs</w:t>
      </w:r>
    </w:p>
    <w:p w14:paraId="088F8F8B" w14:textId="77777777" w:rsidR="002A1282" w:rsidRPr="006C3DEB" w:rsidRDefault="002A1282" w:rsidP="009D1C98">
      <w:pPr>
        <w:jc w:val="both"/>
        <w:rPr>
          <w:color w:val="000000" w:themeColor="text1"/>
          <w:sz w:val="26"/>
          <w:szCs w:val="26"/>
        </w:rPr>
      </w:pPr>
    </w:p>
    <w:p w14:paraId="06828876" w14:textId="7CEED8FF" w:rsidR="002A1282" w:rsidRPr="006C3DEB" w:rsidRDefault="002A1282" w:rsidP="006752B2">
      <w:pPr>
        <w:pStyle w:val="Sarakstarindkopa"/>
        <w:numPr>
          <w:ilvl w:val="0"/>
          <w:numId w:val="1"/>
        </w:numPr>
        <w:jc w:val="both"/>
        <w:rPr>
          <w:color w:val="000000" w:themeColor="text1"/>
          <w:sz w:val="26"/>
          <w:szCs w:val="26"/>
          <w:lang w:val="lv-LV"/>
        </w:rPr>
      </w:pPr>
      <w:r w:rsidRPr="006C3DEB">
        <w:rPr>
          <w:color w:val="000000" w:themeColor="text1"/>
          <w:sz w:val="26"/>
          <w:szCs w:val="26"/>
          <w:lang w:val="lv-LV"/>
        </w:rPr>
        <w:t xml:space="preserve">Piesakoties </w:t>
      </w:r>
      <w:r w:rsidR="00406E00" w:rsidRPr="006C3DEB">
        <w:rPr>
          <w:bCs/>
          <w:color w:val="000000" w:themeColor="text1"/>
          <w:sz w:val="26"/>
          <w:szCs w:val="26"/>
          <w:lang w:val="lv-LV"/>
        </w:rPr>
        <w:t>Konkursam</w:t>
      </w:r>
      <w:r w:rsidR="00A51C66" w:rsidRPr="006C3DEB">
        <w:rPr>
          <w:color w:val="000000" w:themeColor="text1"/>
          <w:sz w:val="26"/>
          <w:szCs w:val="26"/>
          <w:lang w:val="lv-LV"/>
        </w:rPr>
        <w:t>,</w:t>
      </w:r>
      <w:r w:rsidRPr="006C3DEB">
        <w:rPr>
          <w:color w:val="000000" w:themeColor="text1"/>
          <w:sz w:val="26"/>
          <w:szCs w:val="26"/>
          <w:lang w:val="lv-LV"/>
        </w:rPr>
        <w:t xml:space="preserve"> </w:t>
      </w:r>
      <w:r w:rsidR="00601CEA" w:rsidRPr="006C3DEB">
        <w:rPr>
          <w:color w:val="000000" w:themeColor="text1"/>
          <w:sz w:val="26"/>
          <w:szCs w:val="26"/>
          <w:lang w:val="lv-LV"/>
        </w:rPr>
        <w:t>p</w:t>
      </w:r>
      <w:r w:rsidR="00582674" w:rsidRPr="006C3DEB">
        <w:rPr>
          <w:color w:val="000000" w:themeColor="text1"/>
          <w:sz w:val="26"/>
          <w:szCs w:val="26"/>
          <w:lang w:val="lv-LV"/>
        </w:rPr>
        <w:t>rojektu</w:t>
      </w:r>
      <w:r w:rsidRPr="006C3DEB">
        <w:rPr>
          <w:color w:val="000000" w:themeColor="text1"/>
          <w:sz w:val="26"/>
          <w:szCs w:val="26"/>
          <w:lang w:val="lv-LV"/>
        </w:rPr>
        <w:t xml:space="preserve"> veido šādi dokumenti:</w:t>
      </w:r>
    </w:p>
    <w:p w14:paraId="58B9DCD9" w14:textId="19D0A095" w:rsidR="002A1282" w:rsidRPr="006C3DEB" w:rsidRDefault="002A1282" w:rsidP="00BD09A4">
      <w:pPr>
        <w:pStyle w:val="Sarakstarindkopa"/>
        <w:numPr>
          <w:ilvl w:val="1"/>
          <w:numId w:val="1"/>
        </w:numPr>
        <w:tabs>
          <w:tab w:val="num" w:pos="426"/>
          <w:tab w:val="left" w:pos="993"/>
        </w:tabs>
        <w:jc w:val="both"/>
        <w:rPr>
          <w:color w:val="000000" w:themeColor="text1"/>
          <w:sz w:val="26"/>
          <w:szCs w:val="26"/>
          <w:lang w:val="lv-LV"/>
        </w:rPr>
      </w:pPr>
      <w:bookmarkStart w:id="14" w:name="_Hlk99440920"/>
      <w:r w:rsidRPr="006C3DEB">
        <w:rPr>
          <w:color w:val="000000" w:themeColor="text1"/>
          <w:sz w:val="26"/>
          <w:szCs w:val="26"/>
          <w:lang w:val="lv-LV"/>
        </w:rPr>
        <w:t>aizpildīta un parakstīta Pieteikuma veidlapa</w:t>
      </w:r>
      <w:r w:rsidR="00582674" w:rsidRPr="006C3DEB">
        <w:rPr>
          <w:color w:val="000000" w:themeColor="text1"/>
          <w:sz w:val="26"/>
          <w:szCs w:val="26"/>
          <w:lang w:val="lv-LV"/>
        </w:rPr>
        <w:t xml:space="preserve"> (</w:t>
      </w:r>
      <w:r w:rsidR="009B13D1" w:rsidRPr="006C3DEB">
        <w:rPr>
          <w:color w:val="000000" w:themeColor="text1"/>
          <w:sz w:val="26"/>
          <w:szCs w:val="26"/>
          <w:lang w:val="lv-LV"/>
        </w:rPr>
        <w:t xml:space="preserve">Nolikuma </w:t>
      </w:r>
      <w:r w:rsidR="00582674" w:rsidRPr="006C3DEB">
        <w:rPr>
          <w:b/>
          <w:color w:val="000000" w:themeColor="text1"/>
          <w:sz w:val="26"/>
          <w:szCs w:val="26"/>
          <w:lang w:val="lv-LV"/>
        </w:rPr>
        <w:t>1.</w:t>
      </w:r>
      <w:r w:rsidR="006B60A5" w:rsidRPr="006C3DEB">
        <w:rPr>
          <w:b/>
          <w:color w:val="000000" w:themeColor="text1"/>
          <w:sz w:val="26"/>
          <w:szCs w:val="26"/>
          <w:lang w:val="lv-LV"/>
        </w:rPr>
        <w:t xml:space="preserve"> </w:t>
      </w:r>
      <w:r w:rsidRPr="006C3DEB">
        <w:rPr>
          <w:b/>
          <w:color w:val="000000" w:themeColor="text1"/>
          <w:sz w:val="26"/>
          <w:szCs w:val="26"/>
          <w:lang w:val="lv-LV"/>
        </w:rPr>
        <w:t>pielikums</w:t>
      </w:r>
      <w:r w:rsidRPr="006C3DEB">
        <w:rPr>
          <w:color w:val="000000" w:themeColor="text1"/>
          <w:sz w:val="26"/>
          <w:szCs w:val="26"/>
          <w:lang w:val="lv-LV"/>
        </w:rPr>
        <w:t>)</w:t>
      </w:r>
      <w:bookmarkEnd w:id="14"/>
      <w:r w:rsidRPr="006C3DEB">
        <w:rPr>
          <w:color w:val="000000" w:themeColor="text1"/>
          <w:sz w:val="26"/>
          <w:szCs w:val="26"/>
          <w:lang w:val="lv-LV"/>
        </w:rPr>
        <w:t>;</w:t>
      </w:r>
    </w:p>
    <w:p w14:paraId="51D8BBBE" w14:textId="4A150FD4" w:rsidR="00E00CEE" w:rsidRPr="006C3DEB" w:rsidRDefault="002A1282" w:rsidP="00BD09A4">
      <w:pPr>
        <w:pStyle w:val="Sarakstarindkopa"/>
        <w:numPr>
          <w:ilvl w:val="1"/>
          <w:numId w:val="1"/>
        </w:numPr>
        <w:tabs>
          <w:tab w:val="num" w:pos="426"/>
          <w:tab w:val="left" w:pos="993"/>
        </w:tabs>
        <w:jc w:val="both"/>
        <w:rPr>
          <w:color w:val="000000" w:themeColor="text1"/>
          <w:sz w:val="26"/>
          <w:szCs w:val="26"/>
          <w:lang w:val="lv-LV"/>
        </w:rPr>
      </w:pPr>
      <w:r w:rsidRPr="006C3DEB">
        <w:rPr>
          <w:color w:val="000000" w:themeColor="text1"/>
          <w:sz w:val="26"/>
          <w:szCs w:val="26"/>
          <w:lang w:val="lv-LV"/>
        </w:rPr>
        <w:t xml:space="preserve">dokumenti, kas apliecina </w:t>
      </w:r>
      <w:r w:rsidR="00E00CEE" w:rsidRPr="006C3DEB">
        <w:rPr>
          <w:color w:val="000000" w:themeColor="text1"/>
          <w:sz w:val="26"/>
          <w:szCs w:val="26"/>
          <w:lang w:val="lv-LV"/>
        </w:rPr>
        <w:t>līdzfinansējuma saņēmēja</w:t>
      </w:r>
      <w:r w:rsidR="00582674" w:rsidRPr="006C3DEB">
        <w:rPr>
          <w:color w:val="000000" w:themeColor="text1"/>
          <w:sz w:val="26"/>
          <w:szCs w:val="26"/>
          <w:lang w:val="lv-LV"/>
        </w:rPr>
        <w:t xml:space="preserve"> </w:t>
      </w:r>
      <w:r w:rsidRPr="006C3DEB">
        <w:rPr>
          <w:color w:val="000000" w:themeColor="text1"/>
          <w:sz w:val="26"/>
          <w:szCs w:val="26"/>
          <w:lang w:val="lv-LV"/>
        </w:rPr>
        <w:t xml:space="preserve">tiesības </w:t>
      </w:r>
      <w:r w:rsidR="00F9440C" w:rsidRPr="006C3DEB">
        <w:rPr>
          <w:color w:val="000000" w:themeColor="text1"/>
          <w:sz w:val="26"/>
          <w:szCs w:val="26"/>
          <w:lang w:val="lv-LV"/>
        </w:rPr>
        <w:t>pārstāvēt</w:t>
      </w:r>
      <w:r w:rsidR="000E3F55" w:rsidRPr="006C3DEB">
        <w:rPr>
          <w:color w:val="000000" w:themeColor="text1"/>
          <w:sz w:val="26"/>
          <w:szCs w:val="26"/>
          <w:lang w:val="lv-LV"/>
        </w:rPr>
        <w:t xml:space="preserve"> </w:t>
      </w:r>
      <w:r w:rsidR="00445677">
        <w:rPr>
          <w:color w:val="000000" w:themeColor="text1"/>
          <w:sz w:val="26"/>
          <w:szCs w:val="26"/>
          <w:lang w:val="lv-LV"/>
        </w:rPr>
        <w:t>Mājokļa</w:t>
      </w:r>
      <w:r w:rsidR="0045139F" w:rsidRPr="006C3DEB">
        <w:rPr>
          <w:color w:val="000000" w:themeColor="text1"/>
          <w:sz w:val="26"/>
          <w:szCs w:val="26"/>
          <w:lang w:val="lv-LV"/>
        </w:rPr>
        <w:t xml:space="preserve"> </w:t>
      </w:r>
      <w:r w:rsidRPr="006C3DEB">
        <w:rPr>
          <w:color w:val="000000" w:themeColor="text1"/>
          <w:sz w:val="26"/>
          <w:szCs w:val="26"/>
          <w:lang w:val="lv-LV"/>
        </w:rPr>
        <w:t>īpašniek</w:t>
      </w:r>
      <w:r w:rsidR="00F9440C" w:rsidRPr="006C3DEB">
        <w:rPr>
          <w:color w:val="000000" w:themeColor="text1"/>
          <w:sz w:val="26"/>
          <w:szCs w:val="26"/>
          <w:lang w:val="lv-LV"/>
        </w:rPr>
        <w:t>u</w:t>
      </w:r>
      <w:r w:rsidRPr="006C3DEB">
        <w:rPr>
          <w:color w:val="000000" w:themeColor="text1"/>
          <w:sz w:val="26"/>
          <w:szCs w:val="26"/>
          <w:lang w:val="lv-LV"/>
        </w:rPr>
        <w:t xml:space="preserve"> </w:t>
      </w:r>
      <w:r w:rsidR="00E00CEE" w:rsidRPr="006C3DEB">
        <w:rPr>
          <w:color w:val="000000" w:themeColor="text1"/>
          <w:sz w:val="26"/>
          <w:szCs w:val="26"/>
          <w:lang w:val="lv-LV"/>
        </w:rPr>
        <w:t>(kop</w:t>
      </w:r>
      <w:r w:rsidRPr="006C3DEB">
        <w:rPr>
          <w:color w:val="000000" w:themeColor="text1"/>
          <w:sz w:val="26"/>
          <w:szCs w:val="26"/>
          <w:lang w:val="lv-LV"/>
        </w:rPr>
        <w:t>īpašnieku</w:t>
      </w:r>
      <w:r w:rsidR="00F9440C" w:rsidRPr="006C3DEB">
        <w:rPr>
          <w:color w:val="000000" w:themeColor="text1"/>
          <w:sz w:val="26"/>
          <w:szCs w:val="26"/>
          <w:lang w:val="lv-LV"/>
        </w:rPr>
        <w:t>s</w:t>
      </w:r>
      <w:r w:rsidR="00BD6504" w:rsidRPr="006C3DEB">
        <w:rPr>
          <w:color w:val="000000" w:themeColor="text1"/>
          <w:sz w:val="26"/>
          <w:szCs w:val="26"/>
          <w:lang w:val="lv-LV"/>
        </w:rPr>
        <w:t>)</w:t>
      </w:r>
      <w:r w:rsidR="00A34297" w:rsidRPr="006C3DEB">
        <w:rPr>
          <w:color w:val="000000" w:themeColor="text1"/>
          <w:sz w:val="26"/>
          <w:szCs w:val="26"/>
          <w:lang w:val="lv-LV"/>
        </w:rPr>
        <w:t>,</w:t>
      </w:r>
      <w:r w:rsidR="006005BE" w:rsidRPr="006C3DEB">
        <w:rPr>
          <w:color w:val="000000" w:themeColor="text1"/>
          <w:sz w:val="26"/>
          <w:szCs w:val="26"/>
          <w:lang w:val="lv-LV"/>
        </w:rPr>
        <w:t xml:space="preserve"> </w:t>
      </w:r>
      <w:r w:rsidR="00A34297" w:rsidRPr="006C3DEB">
        <w:rPr>
          <w:color w:val="000000" w:themeColor="text1"/>
          <w:sz w:val="26"/>
          <w:szCs w:val="26"/>
          <w:lang w:val="lv-LV"/>
        </w:rPr>
        <w:t>ja</w:t>
      </w:r>
      <w:r w:rsidR="00BD6504" w:rsidRPr="006C3DEB">
        <w:rPr>
          <w:color w:val="000000" w:themeColor="text1"/>
          <w:sz w:val="26"/>
          <w:szCs w:val="26"/>
          <w:lang w:val="lv-LV"/>
        </w:rPr>
        <w:t xml:space="preserve">: </w:t>
      </w:r>
    </w:p>
    <w:p w14:paraId="4055172A" w14:textId="621B1732" w:rsidR="002A1008" w:rsidRPr="006C3DEB" w:rsidRDefault="00AB5956" w:rsidP="006752B2">
      <w:pPr>
        <w:pStyle w:val="Sarakstarindkopa"/>
        <w:numPr>
          <w:ilvl w:val="2"/>
          <w:numId w:val="1"/>
        </w:numPr>
        <w:jc w:val="both"/>
        <w:rPr>
          <w:color w:val="000000" w:themeColor="text1"/>
          <w:sz w:val="26"/>
          <w:szCs w:val="26"/>
          <w:lang w:val="lv-LV"/>
        </w:rPr>
      </w:pPr>
      <w:r>
        <w:rPr>
          <w:color w:val="000000" w:themeColor="text1"/>
          <w:sz w:val="26"/>
          <w:szCs w:val="26"/>
          <w:lang w:val="lv-LV"/>
        </w:rPr>
        <w:t>Mājokļa</w:t>
      </w:r>
      <w:r w:rsidR="0045139F" w:rsidRPr="006C3DEB">
        <w:rPr>
          <w:color w:val="000000" w:themeColor="text1"/>
          <w:sz w:val="26"/>
          <w:szCs w:val="26"/>
          <w:lang w:val="lv-LV"/>
        </w:rPr>
        <w:t xml:space="preserve"> </w:t>
      </w:r>
      <w:r w:rsidR="00646ADC" w:rsidRPr="006C3DEB">
        <w:rPr>
          <w:color w:val="000000" w:themeColor="text1"/>
          <w:sz w:val="26"/>
          <w:szCs w:val="26"/>
          <w:lang w:val="lv-LV"/>
        </w:rPr>
        <w:t xml:space="preserve">īpašnieks </w:t>
      </w:r>
      <w:r w:rsidR="00A34297" w:rsidRPr="006C3DEB">
        <w:rPr>
          <w:color w:val="000000" w:themeColor="text1"/>
          <w:sz w:val="26"/>
          <w:szCs w:val="26"/>
          <w:lang w:val="lv-LV"/>
        </w:rPr>
        <w:t xml:space="preserve">(kopīpašnieki) </w:t>
      </w:r>
      <w:r w:rsidR="00646ADC" w:rsidRPr="006C3DEB">
        <w:rPr>
          <w:color w:val="000000" w:themeColor="text1"/>
          <w:sz w:val="26"/>
          <w:szCs w:val="26"/>
          <w:lang w:val="lv-LV"/>
        </w:rPr>
        <w:t xml:space="preserve">ir </w:t>
      </w:r>
      <w:r w:rsidR="00A34297" w:rsidRPr="006C3DEB">
        <w:rPr>
          <w:color w:val="000000" w:themeColor="text1"/>
          <w:sz w:val="26"/>
          <w:szCs w:val="26"/>
          <w:u w:val="single"/>
          <w:lang w:val="lv-LV"/>
        </w:rPr>
        <w:t xml:space="preserve">fiziskās </w:t>
      </w:r>
      <w:r w:rsidR="00646ADC" w:rsidRPr="006C3DEB">
        <w:rPr>
          <w:color w:val="000000" w:themeColor="text1"/>
          <w:sz w:val="26"/>
          <w:szCs w:val="26"/>
          <w:u w:val="single"/>
          <w:lang w:val="lv-LV"/>
        </w:rPr>
        <w:t>persona</w:t>
      </w:r>
      <w:r w:rsidR="00A34297" w:rsidRPr="006C3DEB">
        <w:rPr>
          <w:color w:val="000000" w:themeColor="text1"/>
          <w:sz w:val="26"/>
          <w:szCs w:val="26"/>
          <w:u w:val="single"/>
          <w:lang w:val="lv-LV"/>
        </w:rPr>
        <w:t>s</w:t>
      </w:r>
      <w:r w:rsidR="00E00CEE" w:rsidRPr="006C3DEB">
        <w:rPr>
          <w:color w:val="000000" w:themeColor="text1"/>
          <w:sz w:val="26"/>
          <w:szCs w:val="26"/>
          <w:lang w:val="lv-LV"/>
        </w:rPr>
        <w:t>,</w:t>
      </w:r>
      <w:r w:rsidR="00646ADC" w:rsidRPr="006C3DEB">
        <w:rPr>
          <w:color w:val="000000" w:themeColor="text1"/>
          <w:sz w:val="26"/>
          <w:szCs w:val="26"/>
          <w:lang w:val="lv-LV"/>
        </w:rPr>
        <w:t xml:space="preserve"> </w:t>
      </w:r>
      <w:r w:rsidR="00E00CEE" w:rsidRPr="006C3DEB">
        <w:rPr>
          <w:color w:val="000000" w:themeColor="text1"/>
          <w:sz w:val="26"/>
          <w:szCs w:val="26"/>
          <w:lang w:val="lv-LV"/>
        </w:rPr>
        <w:t>tad</w:t>
      </w:r>
      <w:r w:rsidR="00646ADC" w:rsidRPr="006C3DEB">
        <w:rPr>
          <w:color w:val="000000" w:themeColor="text1"/>
          <w:sz w:val="26"/>
          <w:szCs w:val="26"/>
          <w:lang w:val="lv-LV"/>
        </w:rPr>
        <w:t xml:space="preserve"> </w:t>
      </w:r>
      <w:r w:rsidR="00E00CEE" w:rsidRPr="006C3DEB">
        <w:rPr>
          <w:color w:val="000000" w:themeColor="text1"/>
          <w:sz w:val="26"/>
          <w:szCs w:val="26"/>
          <w:lang w:val="lv-LV"/>
        </w:rPr>
        <w:t>pārstāvību noformē ar notariāli apliecinātu pilnvaru</w:t>
      </w:r>
      <w:r w:rsidR="001006A2" w:rsidRPr="006C3DEB">
        <w:rPr>
          <w:color w:val="000000" w:themeColor="text1"/>
          <w:sz w:val="26"/>
          <w:szCs w:val="26"/>
          <w:lang w:val="lv-LV"/>
        </w:rPr>
        <w:t>;</w:t>
      </w:r>
    </w:p>
    <w:p w14:paraId="1E743CA5" w14:textId="5708BD55" w:rsidR="00E85F7D" w:rsidRPr="006C3DEB" w:rsidRDefault="002A1008" w:rsidP="006752B2">
      <w:pPr>
        <w:pStyle w:val="Sarakstarindkopa"/>
        <w:numPr>
          <w:ilvl w:val="2"/>
          <w:numId w:val="1"/>
        </w:numPr>
        <w:jc w:val="both"/>
        <w:rPr>
          <w:color w:val="000000" w:themeColor="text1"/>
          <w:sz w:val="26"/>
          <w:szCs w:val="26"/>
          <w:lang w:val="lv-LV"/>
        </w:rPr>
      </w:pPr>
      <w:r w:rsidRPr="006C3DEB">
        <w:rPr>
          <w:color w:val="000000" w:themeColor="text1"/>
          <w:sz w:val="26"/>
          <w:szCs w:val="26"/>
          <w:lang w:val="lv-LV"/>
        </w:rPr>
        <w:t xml:space="preserve"> </w:t>
      </w:r>
      <w:r w:rsidR="00AB5956">
        <w:rPr>
          <w:color w:val="000000" w:themeColor="text1"/>
          <w:sz w:val="26"/>
          <w:szCs w:val="26"/>
          <w:lang w:val="lv-LV"/>
        </w:rPr>
        <w:t>Mājokļa</w:t>
      </w:r>
      <w:r w:rsidR="0045139F" w:rsidRPr="006C3DEB">
        <w:rPr>
          <w:color w:val="000000" w:themeColor="text1"/>
          <w:sz w:val="26"/>
          <w:szCs w:val="26"/>
          <w:lang w:val="lv-LV"/>
        </w:rPr>
        <w:t xml:space="preserve"> </w:t>
      </w:r>
      <w:r w:rsidR="001006A2" w:rsidRPr="006C3DEB">
        <w:rPr>
          <w:color w:val="000000" w:themeColor="text1"/>
          <w:sz w:val="26"/>
          <w:szCs w:val="26"/>
          <w:lang w:val="lv-LV"/>
        </w:rPr>
        <w:t>īpašnieks</w:t>
      </w:r>
      <w:r w:rsidR="00107C9E" w:rsidRPr="006C3DEB">
        <w:rPr>
          <w:color w:val="000000" w:themeColor="text1"/>
          <w:sz w:val="26"/>
          <w:szCs w:val="26"/>
          <w:lang w:val="lv-LV"/>
        </w:rPr>
        <w:t xml:space="preserve"> </w:t>
      </w:r>
      <w:r w:rsidR="00A34297" w:rsidRPr="006C3DEB">
        <w:rPr>
          <w:color w:val="000000" w:themeColor="text1"/>
          <w:sz w:val="26"/>
          <w:szCs w:val="26"/>
          <w:lang w:val="lv-LV"/>
        </w:rPr>
        <w:t xml:space="preserve">(kopīpašnieki) </w:t>
      </w:r>
      <w:r w:rsidR="001006A2" w:rsidRPr="006C3DEB">
        <w:rPr>
          <w:color w:val="000000" w:themeColor="text1"/>
          <w:sz w:val="26"/>
          <w:szCs w:val="26"/>
          <w:lang w:val="lv-LV"/>
        </w:rPr>
        <w:t xml:space="preserve">ir </w:t>
      </w:r>
      <w:r w:rsidR="00A34297" w:rsidRPr="006C3DEB">
        <w:rPr>
          <w:color w:val="000000" w:themeColor="text1"/>
          <w:sz w:val="26"/>
          <w:szCs w:val="26"/>
          <w:u w:val="single"/>
          <w:lang w:val="lv-LV"/>
        </w:rPr>
        <w:t xml:space="preserve">juridiskās </w:t>
      </w:r>
      <w:r w:rsidR="001006A2" w:rsidRPr="006C3DEB">
        <w:rPr>
          <w:color w:val="000000" w:themeColor="text1"/>
          <w:sz w:val="26"/>
          <w:szCs w:val="26"/>
          <w:u w:val="single"/>
          <w:lang w:val="lv-LV"/>
        </w:rPr>
        <w:t>persona</w:t>
      </w:r>
      <w:r w:rsidR="00A34297" w:rsidRPr="006C3DEB">
        <w:rPr>
          <w:color w:val="000000" w:themeColor="text1"/>
          <w:sz w:val="26"/>
          <w:szCs w:val="26"/>
          <w:u w:val="single"/>
          <w:lang w:val="lv-LV"/>
        </w:rPr>
        <w:t>s</w:t>
      </w:r>
      <w:r w:rsidR="00F9440C" w:rsidRPr="006C3DEB">
        <w:rPr>
          <w:color w:val="000000" w:themeColor="text1"/>
          <w:sz w:val="26"/>
          <w:szCs w:val="26"/>
          <w:lang w:val="lv-LV"/>
        </w:rPr>
        <w:t>,</w:t>
      </w:r>
      <w:r w:rsidR="001006A2" w:rsidRPr="006C3DEB">
        <w:rPr>
          <w:color w:val="000000" w:themeColor="text1"/>
          <w:sz w:val="26"/>
          <w:szCs w:val="26"/>
          <w:lang w:val="lv-LV"/>
        </w:rPr>
        <w:t xml:space="preserve"> </w:t>
      </w:r>
      <w:r w:rsidR="00F9440C" w:rsidRPr="006C3DEB">
        <w:rPr>
          <w:color w:val="000000" w:themeColor="text1"/>
          <w:sz w:val="26"/>
          <w:szCs w:val="26"/>
          <w:lang w:val="lv-LV"/>
        </w:rPr>
        <w:t>tad pārstāvību noformē</w:t>
      </w:r>
      <w:r w:rsidR="001006A2" w:rsidRPr="006C3DEB">
        <w:rPr>
          <w:color w:val="000000" w:themeColor="text1"/>
          <w:sz w:val="26"/>
          <w:szCs w:val="26"/>
          <w:lang w:val="lv-LV"/>
        </w:rPr>
        <w:t xml:space="preserve"> </w:t>
      </w:r>
      <w:r w:rsidR="00F9440C" w:rsidRPr="006C3DEB">
        <w:rPr>
          <w:color w:val="000000" w:themeColor="text1"/>
          <w:sz w:val="26"/>
          <w:szCs w:val="26"/>
          <w:lang w:val="lv-LV"/>
        </w:rPr>
        <w:t xml:space="preserve">ar </w:t>
      </w:r>
      <w:r w:rsidR="00597063" w:rsidRPr="006C3DEB">
        <w:rPr>
          <w:color w:val="000000" w:themeColor="text1"/>
          <w:sz w:val="26"/>
          <w:szCs w:val="26"/>
          <w:lang w:val="lv-LV"/>
        </w:rPr>
        <w:t xml:space="preserve">rakstveida pilnvaru </w:t>
      </w:r>
      <w:r w:rsidR="00F9440C" w:rsidRPr="006C3DEB">
        <w:rPr>
          <w:color w:val="000000" w:themeColor="text1"/>
          <w:sz w:val="26"/>
          <w:szCs w:val="26"/>
          <w:lang w:val="lv-LV"/>
        </w:rPr>
        <w:t>(bez notariāla apliecinājuma)</w:t>
      </w:r>
      <w:r w:rsidR="00E85F7D" w:rsidRPr="006C3DEB">
        <w:rPr>
          <w:color w:val="000000" w:themeColor="text1"/>
          <w:sz w:val="26"/>
          <w:szCs w:val="26"/>
          <w:lang w:val="lv-LV"/>
        </w:rPr>
        <w:t>;</w:t>
      </w:r>
    </w:p>
    <w:p w14:paraId="54B15A9E" w14:textId="5C4D7491" w:rsidR="00826CA6" w:rsidRPr="00826CA6" w:rsidRDefault="007071E5" w:rsidP="006752B2">
      <w:pPr>
        <w:pStyle w:val="Sarakstarindkopa"/>
        <w:numPr>
          <w:ilvl w:val="2"/>
          <w:numId w:val="1"/>
        </w:numPr>
        <w:jc w:val="both"/>
        <w:rPr>
          <w:color w:val="000000" w:themeColor="text1"/>
          <w:sz w:val="26"/>
          <w:szCs w:val="26"/>
          <w:lang w:val="lv-LV"/>
        </w:rPr>
      </w:pPr>
      <w:r w:rsidRPr="00826CA6">
        <w:rPr>
          <w:color w:val="000000" w:themeColor="text1"/>
          <w:sz w:val="26"/>
          <w:szCs w:val="26"/>
          <w:lang w:val="lv-LV"/>
        </w:rPr>
        <w:t xml:space="preserve"> </w:t>
      </w:r>
      <w:bookmarkStart w:id="15" w:name="_Hlk183173810"/>
      <w:r w:rsidR="00826CA6" w:rsidRPr="00826CA6">
        <w:rPr>
          <w:color w:val="000000" w:themeColor="text1"/>
          <w:sz w:val="26"/>
          <w:szCs w:val="26"/>
          <w:lang w:val="lv-LV"/>
        </w:rPr>
        <w:t xml:space="preserve">ja </w:t>
      </w:r>
      <w:r w:rsidR="00AB5956">
        <w:rPr>
          <w:color w:val="000000" w:themeColor="text1"/>
          <w:sz w:val="26"/>
          <w:szCs w:val="26"/>
          <w:lang w:val="lv-LV"/>
        </w:rPr>
        <w:t>Mājoklis</w:t>
      </w:r>
      <w:r w:rsidR="00826CA6" w:rsidRPr="00826CA6">
        <w:rPr>
          <w:color w:val="000000" w:themeColor="text1"/>
          <w:sz w:val="26"/>
          <w:szCs w:val="26"/>
          <w:lang w:val="lv-LV"/>
        </w:rPr>
        <w:t xml:space="preserve"> ir dzīvokļu īpašumos sadalītais kopīpašums, tad pārstāvību pamato:</w:t>
      </w:r>
    </w:p>
    <w:p w14:paraId="32EE4D18" w14:textId="174DBA01" w:rsidR="00826CA6" w:rsidRPr="00826CA6" w:rsidRDefault="003C003D" w:rsidP="00826CA6">
      <w:pPr>
        <w:pStyle w:val="Sarakstarindkopa"/>
        <w:ind w:left="1224"/>
        <w:jc w:val="both"/>
        <w:rPr>
          <w:color w:val="000000" w:themeColor="text1"/>
          <w:sz w:val="26"/>
          <w:szCs w:val="26"/>
          <w:lang w:val="lv-LV"/>
        </w:rPr>
      </w:pPr>
      <w:r>
        <w:rPr>
          <w:color w:val="000000" w:themeColor="text1"/>
          <w:sz w:val="26"/>
          <w:szCs w:val="26"/>
          <w:lang w:val="lv-LV"/>
        </w:rPr>
        <w:t>2</w:t>
      </w:r>
      <w:r w:rsidR="00A21258">
        <w:rPr>
          <w:color w:val="000000" w:themeColor="text1"/>
          <w:sz w:val="26"/>
          <w:szCs w:val="26"/>
          <w:lang w:val="lv-LV"/>
        </w:rPr>
        <w:t>4</w:t>
      </w:r>
      <w:r w:rsidR="00826CA6" w:rsidRPr="00826CA6">
        <w:rPr>
          <w:color w:val="000000" w:themeColor="text1"/>
          <w:sz w:val="26"/>
          <w:szCs w:val="26"/>
          <w:lang w:val="lv-LV"/>
        </w:rPr>
        <w:t>.2.3.1. ar dzīvokļu īpašnieku kopības lēmumu, kas pieņemts atbilstoši Dzīvokļa īpašuma likuma prasībām;</w:t>
      </w:r>
    </w:p>
    <w:p w14:paraId="7B10688F" w14:textId="4F9FB826" w:rsidR="00826CA6" w:rsidRPr="00826CA6" w:rsidRDefault="003C003D" w:rsidP="00826CA6">
      <w:pPr>
        <w:pStyle w:val="Sarakstarindkopa"/>
        <w:ind w:left="1224"/>
        <w:jc w:val="both"/>
        <w:rPr>
          <w:color w:val="000000" w:themeColor="text1"/>
          <w:sz w:val="26"/>
          <w:szCs w:val="26"/>
          <w:lang w:val="lv-LV"/>
        </w:rPr>
      </w:pPr>
      <w:r>
        <w:rPr>
          <w:color w:val="000000" w:themeColor="text1"/>
          <w:sz w:val="26"/>
          <w:szCs w:val="26"/>
          <w:lang w:val="lv-LV"/>
        </w:rPr>
        <w:lastRenderedPageBreak/>
        <w:t>2</w:t>
      </w:r>
      <w:r w:rsidR="00A21258">
        <w:rPr>
          <w:color w:val="000000" w:themeColor="text1"/>
          <w:sz w:val="26"/>
          <w:szCs w:val="26"/>
          <w:lang w:val="lv-LV"/>
        </w:rPr>
        <w:t>4</w:t>
      </w:r>
      <w:r w:rsidR="00826CA6" w:rsidRPr="00826CA6">
        <w:rPr>
          <w:color w:val="000000" w:themeColor="text1"/>
          <w:sz w:val="26"/>
          <w:szCs w:val="26"/>
          <w:lang w:val="lv-LV"/>
        </w:rPr>
        <w:t xml:space="preserve">.2.3.2. ar sākotnējo dzīvokļu īpašnieku kopsapulces/balsojuma protokolu (turpmāk – Protokols) un atkārtoti organizētās kopsapulces/aptaujas lēmumu (turpmāk – Atkārtotais lēmums), ja </w:t>
      </w:r>
      <w:r w:rsidR="00BD3A6F">
        <w:rPr>
          <w:color w:val="000000" w:themeColor="text1"/>
          <w:sz w:val="26"/>
          <w:szCs w:val="26"/>
          <w:lang w:val="lv-LV"/>
        </w:rPr>
        <w:t xml:space="preserve">sākotnējā </w:t>
      </w:r>
      <w:r w:rsidR="00826CA6" w:rsidRPr="00826CA6">
        <w:rPr>
          <w:color w:val="000000" w:themeColor="text1"/>
          <w:sz w:val="26"/>
          <w:szCs w:val="26"/>
          <w:lang w:val="lv-LV"/>
        </w:rPr>
        <w:t>dzīvokļu īpašnieku kopsapulce/aptauja nav bijusi lemttiesīga dzīvokļu īpašnieku kvoruma trūkuma dēļ un tā tiek organizēta atkārtoti.</w:t>
      </w:r>
    </w:p>
    <w:p w14:paraId="4F4A67BF" w14:textId="216350D2" w:rsidR="00470864" w:rsidRDefault="00826CA6" w:rsidP="00826CA6">
      <w:pPr>
        <w:pStyle w:val="Sarakstarindkopa"/>
        <w:ind w:left="1224"/>
        <w:jc w:val="both"/>
        <w:rPr>
          <w:color w:val="000000" w:themeColor="text1"/>
          <w:sz w:val="26"/>
          <w:szCs w:val="26"/>
          <w:lang w:val="lv-LV"/>
        </w:rPr>
      </w:pPr>
      <w:r w:rsidRPr="00826CA6">
        <w:rPr>
          <w:color w:val="000000" w:themeColor="text1"/>
          <w:sz w:val="26"/>
          <w:szCs w:val="26"/>
          <w:lang w:val="lv-LV"/>
        </w:rPr>
        <w:t>Atkārtotam lēmumam jāatbilst Dzīvokļa īpašuma likuma 19.</w:t>
      </w:r>
      <w:r w:rsidRPr="00826CA6">
        <w:rPr>
          <w:color w:val="000000" w:themeColor="text1"/>
          <w:sz w:val="24"/>
          <w:szCs w:val="24"/>
          <w:vertAlign w:val="superscript"/>
          <w:lang w:val="lv-LV"/>
        </w:rPr>
        <w:t>1</w:t>
      </w:r>
      <w:r w:rsidRPr="00826CA6">
        <w:rPr>
          <w:color w:val="000000" w:themeColor="text1"/>
          <w:sz w:val="26"/>
          <w:szCs w:val="26"/>
          <w:lang w:val="lv-LV"/>
        </w:rPr>
        <w:t xml:space="preserve"> vai 20.</w:t>
      </w:r>
      <w:r w:rsidRPr="00826CA6">
        <w:rPr>
          <w:color w:val="000000" w:themeColor="text1"/>
          <w:sz w:val="26"/>
          <w:szCs w:val="26"/>
          <w:vertAlign w:val="superscript"/>
          <w:lang w:val="lv-LV"/>
        </w:rPr>
        <w:t>2</w:t>
      </w:r>
      <w:r w:rsidRPr="00826CA6">
        <w:rPr>
          <w:color w:val="000000" w:themeColor="text1"/>
          <w:sz w:val="26"/>
          <w:szCs w:val="26"/>
          <w:lang w:val="lv-LV"/>
        </w:rPr>
        <w:t xml:space="preserve"> panta prasībām, tajā skaitā</w:t>
      </w:r>
      <w:r w:rsidR="00470864">
        <w:rPr>
          <w:color w:val="000000" w:themeColor="text1"/>
          <w:sz w:val="26"/>
          <w:szCs w:val="26"/>
          <w:lang w:val="lv-LV"/>
        </w:rPr>
        <w:t>:</w:t>
      </w:r>
      <w:r w:rsidRPr="00826CA6">
        <w:rPr>
          <w:color w:val="000000" w:themeColor="text1"/>
          <w:sz w:val="26"/>
          <w:szCs w:val="26"/>
          <w:lang w:val="lv-LV"/>
        </w:rPr>
        <w:t xml:space="preserve"> </w:t>
      </w:r>
    </w:p>
    <w:p w14:paraId="54608750" w14:textId="6C331B0A" w:rsidR="00C57ED7" w:rsidRDefault="003C003D" w:rsidP="00826CA6">
      <w:pPr>
        <w:pStyle w:val="Sarakstarindkopa"/>
        <w:ind w:left="1224"/>
        <w:jc w:val="both"/>
        <w:rPr>
          <w:color w:val="000000" w:themeColor="text1"/>
          <w:sz w:val="26"/>
          <w:szCs w:val="26"/>
          <w:lang w:val="lv-LV"/>
        </w:rPr>
      </w:pPr>
      <w:r>
        <w:rPr>
          <w:color w:val="000000" w:themeColor="text1"/>
          <w:sz w:val="26"/>
          <w:szCs w:val="26"/>
          <w:lang w:val="lv-LV"/>
        </w:rPr>
        <w:t>2</w:t>
      </w:r>
      <w:r w:rsidR="00A21258">
        <w:rPr>
          <w:color w:val="000000" w:themeColor="text1"/>
          <w:sz w:val="26"/>
          <w:szCs w:val="26"/>
          <w:lang w:val="lv-LV"/>
        </w:rPr>
        <w:t>4</w:t>
      </w:r>
      <w:r w:rsidR="00C57ED7">
        <w:rPr>
          <w:color w:val="000000" w:themeColor="text1"/>
          <w:sz w:val="26"/>
          <w:szCs w:val="26"/>
          <w:lang w:val="lv-LV"/>
        </w:rPr>
        <w:t xml:space="preserve">.2.3.2.1. </w:t>
      </w:r>
      <w:r w:rsidR="00826CA6" w:rsidRPr="00826CA6">
        <w:rPr>
          <w:color w:val="000000" w:themeColor="text1"/>
          <w:sz w:val="26"/>
          <w:szCs w:val="26"/>
          <w:lang w:val="lv-LV"/>
        </w:rPr>
        <w:t>atkārtotai kopsapulcei/aptaujai jābūt sasauktai vai noorganizētai ne vēlāk kā viena mēneša laikā pēc sākotnējās kopsapulces/aptaujas</w:t>
      </w:r>
      <w:r w:rsidR="00C57ED7">
        <w:rPr>
          <w:color w:val="000000" w:themeColor="text1"/>
          <w:sz w:val="26"/>
          <w:szCs w:val="26"/>
          <w:lang w:val="lv-LV"/>
        </w:rPr>
        <w:t>;</w:t>
      </w:r>
      <w:r w:rsidR="00826CA6" w:rsidRPr="00826CA6">
        <w:rPr>
          <w:color w:val="000000" w:themeColor="text1"/>
          <w:sz w:val="26"/>
          <w:szCs w:val="26"/>
          <w:lang w:val="lv-LV"/>
        </w:rPr>
        <w:t xml:space="preserve"> </w:t>
      </w:r>
    </w:p>
    <w:p w14:paraId="2030A40E" w14:textId="6546F3F1" w:rsidR="00C57ED7" w:rsidRDefault="003C003D" w:rsidP="00826CA6">
      <w:pPr>
        <w:pStyle w:val="Sarakstarindkopa"/>
        <w:ind w:left="1224"/>
        <w:jc w:val="both"/>
        <w:rPr>
          <w:color w:val="000000" w:themeColor="text1"/>
          <w:sz w:val="26"/>
          <w:szCs w:val="26"/>
          <w:lang w:val="lv-LV"/>
        </w:rPr>
      </w:pPr>
      <w:r>
        <w:rPr>
          <w:color w:val="000000" w:themeColor="text1"/>
          <w:sz w:val="26"/>
          <w:szCs w:val="26"/>
          <w:lang w:val="lv-LV"/>
        </w:rPr>
        <w:t>2</w:t>
      </w:r>
      <w:r w:rsidR="00A21258">
        <w:rPr>
          <w:color w:val="000000" w:themeColor="text1"/>
          <w:sz w:val="26"/>
          <w:szCs w:val="26"/>
          <w:lang w:val="lv-LV"/>
        </w:rPr>
        <w:t>4</w:t>
      </w:r>
      <w:r w:rsidR="00C57ED7">
        <w:rPr>
          <w:color w:val="000000" w:themeColor="text1"/>
          <w:sz w:val="26"/>
          <w:szCs w:val="26"/>
          <w:lang w:val="lv-LV"/>
        </w:rPr>
        <w:t xml:space="preserve">.2.3.2.2. </w:t>
      </w:r>
      <w:r w:rsidR="00826CA6" w:rsidRPr="00826CA6">
        <w:rPr>
          <w:color w:val="000000" w:themeColor="text1"/>
          <w:sz w:val="26"/>
          <w:szCs w:val="26"/>
          <w:lang w:val="lv-LV"/>
        </w:rPr>
        <w:t>atkārtotajā kopsapulcē/aptaujā pieņemtam lēmumam jābūt iekļautam sākotnējās kopsapulces/aptaujas darba kārtībā</w:t>
      </w:r>
      <w:r w:rsidR="00C57ED7">
        <w:rPr>
          <w:color w:val="000000" w:themeColor="text1"/>
          <w:sz w:val="26"/>
          <w:szCs w:val="26"/>
          <w:lang w:val="lv-LV"/>
        </w:rPr>
        <w:t>/</w:t>
      </w:r>
      <w:r w:rsidR="00826CA6" w:rsidRPr="00826CA6">
        <w:rPr>
          <w:color w:val="000000" w:themeColor="text1"/>
          <w:sz w:val="26"/>
          <w:szCs w:val="26"/>
          <w:lang w:val="lv-LV"/>
        </w:rPr>
        <w:t xml:space="preserve"> izlemjamo jautājumu sarakstā</w:t>
      </w:r>
      <w:r w:rsidR="00C57ED7">
        <w:rPr>
          <w:color w:val="000000" w:themeColor="text1"/>
          <w:sz w:val="26"/>
          <w:szCs w:val="26"/>
          <w:lang w:val="lv-LV"/>
        </w:rPr>
        <w:t>;</w:t>
      </w:r>
      <w:r w:rsidR="00826CA6" w:rsidRPr="00826CA6">
        <w:rPr>
          <w:color w:val="000000" w:themeColor="text1"/>
          <w:sz w:val="26"/>
          <w:szCs w:val="26"/>
          <w:lang w:val="lv-LV"/>
        </w:rPr>
        <w:t xml:space="preserve"> </w:t>
      </w:r>
    </w:p>
    <w:p w14:paraId="208FC6DA" w14:textId="77D8A3E3" w:rsidR="00826CA6" w:rsidRDefault="003C003D" w:rsidP="00826CA6">
      <w:pPr>
        <w:pStyle w:val="Sarakstarindkopa"/>
        <w:ind w:left="1224"/>
        <w:jc w:val="both"/>
        <w:rPr>
          <w:color w:val="000000" w:themeColor="text1"/>
          <w:sz w:val="26"/>
          <w:szCs w:val="26"/>
          <w:lang w:val="lv-LV"/>
        </w:rPr>
      </w:pPr>
      <w:r>
        <w:rPr>
          <w:color w:val="000000" w:themeColor="text1"/>
          <w:sz w:val="26"/>
          <w:szCs w:val="26"/>
          <w:lang w:val="lv-LV"/>
        </w:rPr>
        <w:t>2</w:t>
      </w:r>
      <w:r w:rsidR="00A21258">
        <w:rPr>
          <w:color w:val="000000" w:themeColor="text1"/>
          <w:sz w:val="26"/>
          <w:szCs w:val="26"/>
          <w:lang w:val="lv-LV"/>
        </w:rPr>
        <w:t>4</w:t>
      </w:r>
      <w:r w:rsidR="00C57ED7">
        <w:rPr>
          <w:color w:val="000000" w:themeColor="text1"/>
          <w:sz w:val="26"/>
          <w:szCs w:val="26"/>
          <w:lang w:val="lv-LV"/>
        </w:rPr>
        <w:t>.2.3.2.3. a</w:t>
      </w:r>
      <w:r w:rsidR="00826CA6" w:rsidRPr="00826CA6">
        <w:rPr>
          <w:color w:val="000000" w:themeColor="text1"/>
          <w:sz w:val="26"/>
          <w:szCs w:val="26"/>
          <w:lang w:val="lv-LV"/>
        </w:rPr>
        <w:t>tkārtotās kopsapulces/aptaujas dalībnieku reģistrācijas sarakstā reģistrētie dzīvokļu īpašnieki pārstāv</w:t>
      </w:r>
      <w:r w:rsidR="00826CA6">
        <w:rPr>
          <w:color w:val="000000" w:themeColor="text1"/>
          <w:sz w:val="26"/>
          <w:szCs w:val="26"/>
          <w:lang w:val="lv-LV"/>
        </w:rPr>
        <w:t>ēja</w:t>
      </w:r>
      <w:r w:rsidR="00826CA6" w:rsidRPr="00826CA6">
        <w:rPr>
          <w:color w:val="000000" w:themeColor="text1"/>
          <w:sz w:val="26"/>
          <w:szCs w:val="26"/>
          <w:lang w:val="lv-LV"/>
        </w:rPr>
        <w:t xml:space="preserve"> vairāk nekā vienu trešdaļu no visiem dzīvokļu īpašumiem, un "par" nobalsojuši vairāk nekā puse no atkārtotajā kopsapulcē/aptaujā pārstāvēto dzīvokļu īpašumu īpašniekiem</w:t>
      </w:r>
      <w:r w:rsidR="00C57ED7">
        <w:rPr>
          <w:color w:val="000000" w:themeColor="text1"/>
          <w:sz w:val="26"/>
          <w:szCs w:val="26"/>
          <w:lang w:val="lv-LV"/>
        </w:rPr>
        <w:t>;</w:t>
      </w:r>
    </w:p>
    <w:p w14:paraId="253DD059" w14:textId="46F6E222" w:rsidR="008B1377" w:rsidRDefault="003C003D" w:rsidP="00826CA6">
      <w:pPr>
        <w:pStyle w:val="Sarakstarindkopa"/>
        <w:ind w:left="1224"/>
        <w:jc w:val="both"/>
        <w:rPr>
          <w:color w:val="000000" w:themeColor="text1"/>
          <w:sz w:val="26"/>
          <w:szCs w:val="26"/>
          <w:lang w:val="lv-LV"/>
        </w:rPr>
      </w:pPr>
      <w:r>
        <w:rPr>
          <w:color w:val="000000" w:themeColor="text1"/>
          <w:sz w:val="26"/>
          <w:szCs w:val="26"/>
          <w:lang w:val="lv-LV"/>
        </w:rPr>
        <w:t>2</w:t>
      </w:r>
      <w:r w:rsidR="00A21258">
        <w:rPr>
          <w:color w:val="000000" w:themeColor="text1"/>
          <w:sz w:val="26"/>
          <w:szCs w:val="26"/>
          <w:lang w:val="lv-LV"/>
        </w:rPr>
        <w:t>4</w:t>
      </w:r>
      <w:r w:rsidR="008B1377">
        <w:rPr>
          <w:color w:val="000000" w:themeColor="text1"/>
          <w:sz w:val="26"/>
          <w:szCs w:val="26"/>
          <w:lang w:val="lv-LV"/>
        </w:rPr>
        <w:t xml:space="preserve">.2.3.2.4. </w:t>
      </w:r>
      <w:r w:rsidR="006E35EF">
        <w:rPr>
          <w:color w:val="000000" w:themeColor="text1"/>
          <w:sz w:val="26"/>
          <w:szCs w:val="26"/>
          <w:lang w:val="lv-LV"/>
        </w:rPr>
        <w:t>A</w:t>
      </w:r>
      <w:r w:rsidR="008B1377">
        <w:rPr>
          <w:color w:val="000000" w:themeColor="text1"/>
          <w:sz w:val="26"/>
          <w:szCs w:val="26"/>
          <w:lang w:val="lv-LV"/>
        </w:rPr>
        <w:t xml:space="preserve">tkārtotais lēmums nav spēkā un projektu atstāj bez izskatīšanas, ja </w:t>
      </w:r>
      <w:r w:rsidR="00402CF2">
        <w:rPr>
          <w:color w:val="000000" w:themeColor="text1"/>
          <w:sz w:val="26"/>
          <w:szCs w:val="26"/>
          <w:lang w:val="lv-LV"/>
        </w:rPr>
        <w:t>sākotnējais</w:t>
      </w:r>
      <w:r w:rsidR="008B1377">
        <w:rPr>
          <w:color w:val="000000" w:themeColor="text1"/>
          <w:sz w:val="26"/>
          <w:szCs w:val="26"/>
          <w:lang w:val="lv-LV"/>
        </w:rPr>
        <w:t xml:space="preserve"> lēmums ir pieņemts pēc </w:t>
      </w:r>
      <w:r w:rsidR="00B93B3C">
        <w:rPr>
          <w:color w:val="000000" w:themeColor="text1"/>
          <w:sz w:val="26"/>
          <w:szCs w:val="26"/>
          <w:lang w:val="lv-LV"/>
        </w:rPr>
        <w:t>07</w:t>
      </w:r>
      <w:r w:rsidR="008B1377">
        <w:rPr>
          <w:color w:val="000000" w:themeColor="text1"/>
          <w:sz w:val="26"/>
          <w:szCs w:val="26"/>
          <w:lang w:val="lv-LV"/>
        </w:rPr>
        <w:t>.0</w:t>
      </w:r>
      <w:r w:rsidR="00402CF2">
        <w:rPr>
          <w:color w:val="000000" w:themeColor="text1"/>
          <w:sz w:val="26"/>
          <w:szCs w:val="26"/>
          <w:lang w:val="lv-LV"/>
        </w:rPr>
        <w:t>4</w:t>
      </w:r>
      <w:r w:rsidR="008B1377">
        <w:rPr>
          <w:color w:val="000000" w:themeColor="text1"/>
          <w:sz w:val="26"/>
          <w:szCs w:val="26"/>
          <w:lang w:val="lv-LV"/>
        </w:rPr>
        <w:t>.202</w:t>
      </w:r>
      <w:r w:rsidR="00402CF2">
        <w:rPr>
          <w:color w:val="000000" w:themeColor="text1"/>
          <w:sz w:val="26"/>
          <w:szCs w:val="26"/>
          <w:lang w:val="lv-LV"/>
        </w:rPr>
        <w:t>6</w:t>
      </w:r>
      <w:r w:rsidR="008B1377">
        <w:rPr>
          <w:color w:val="000000" w:themeColor="text1"/>
          <w:sz w:val="26"/>
          <w:szCs w:val="26"/>
          <w:lang w:val="lv-LV"/>
        </w:rPr>
        <w:t>.</w:t>
      </w:r>
      <w:bookmarkEnd w:id="15"/>
    </w:p>
    <w:p w14:paraId="34B4E387" w14:textId="36010AF6" w:rsidR="00E85F7D" w:rsidRPr="006C3DEB" w:rsidRDefault="00E85F7D" w:rsidP="00C74689">
      <w:pPr>
        <w:ind w:left="709"/>
        <w:jc w:val="both"/>
        <w:rPr>
          <w:color w:val="000000" w:themeColor="text1"/>
          <w:sz w:val="26"/>
          <w:szCs w:val="26"/>
        </w:rPr>
      </w:pPr>
      <w:bookmarkStart w:id="16" w:name="_Hlk84517040"/>
      <w:r w:rsidRPr="006C3DEB">
        <w:rPr>
          <w:color w:val="000000" w:themeColor="text1"/>
          <w:sz w:val="26"/>
          <w:szCs w:val="26"/>
        </w:rPr>
        <w:t xml:space="preserve">Ja </w:t>
      </w:r>
      <w:r w:rsidRPr="006C3DEB">
        <w:rPr>
          <w:sz w:val="26"/>
          <w:szCs w:val="26"/>
        </w:rPr>
        <w:t xml:space="preserve">nekustamā īpašuma sastāvā bez </w:t>
      </w:r>
      <w:r w:rsidR="00AB5956">
        <w:rPr>
          <w:sz w:val="26"/>
          <w:szCs w:val="26"/>
        </w:rPr>
        <w:t>Mājokļa</w:t>
      </w:r>
      <w:r w:rsidRPr="006C3DEB">
        <w:rPr>
          <w:sz w:val="26"/>
          <w:szCs w:val="26"/>
        </w:rPr>
        <w:t xml:space="preserve"> ir reģistrētas citas būves</w:t>
      </w:r>
      <w:r w:rsidRPr="006C3DEB">
        <w:rPr>
          <w:color w:val="000000" w:themeColor="text1"/>
          <w:sz w:val="26"/>
          <w:szCs w:val="26"/>
        </w:rPr>
        <w:t xml:space="preserve">, tad parastais vairākums (atkārtotas kopsapulces/aptaujas gadījumā – mazākuma daļas balsojums) ir pietiekošs, ja to nodrošina to dzīvokļu īpašumu īpašnieki, kuru </w:t>
      </w:r>
      <w:r w:rsidR="00445677">
        <w:rPr>
          <w:color w:val="000000" w:themeColor="text1"/>
          <w:sz w:val="26"/>
          <w:szCs w:val="26"/>
        </w:rPr>
        <w:t>Mājoklī</w:t>
      </w:r>
      <w:r w:rsidRPr="006C3DEB">
        <w:rPr>
          <w:color w:val="000000" w:themeColor="text1"/>
          <w:sz w:val="26"/>
          <w:szCs w:val="26"/>
        </w:rPr>
        <w:t xml:space="preserve"> ietilpst </w:t>
      </w:r>
      <w:r w:rsidR="00445677">
        <w:rPr>
          <w:color w:val="000000" w:themeColor="text1"/>
          <w:sz w:val="26"/>
          <w:szCs w:val="26"/>
        </w:rPr>
        <w:t>projekta objekts</w:t>
      </w:r>
      <w:r w:rsidRPr="006C3DEB">
        <w:rPr>
          <w:color w:val="000000" w:themeColor="text1"/>
          <w:sz w:val="26"/>
          <w:szCs w:val="26"/>
        </w:rPr>
        <w:t>.</w:t>
      </w:r>
    </w:p>
    <w:bookmarkEnd w:id="16"/>
    <w:p w14:paraId="1A897C60" w14:textId="25951205" w:rsidR="00E85F7D" w:rsidRPr="006C3DEB" w:rsidRDefault="00E85F7D" w:rsidP="00C74689">
      <w:pPr>
        <w:ind w:left="709"/>
        <w:jc w:val="both"/>
        <w:rPr>
          <w:color w:val="000000" w:themeColor="text1"/>
          <w:sz w:val="26"/>
          <w:szCs w:val="26"/>
        </w:rPr>
      </w:pPr>
      <w:r w:rsidRPr="006C3DEB">
        <w:rPr>
          <w:color w:val="000000" w:themeColor="text1"/>
          <w:sz w:val="26"/>
          <w:szCs w:val="26"/>
        </w:rPr>
        <w:t xml:space="preserve">No dzīvokļu īpašnieku kopības lēmumiem nepārprotami jāsecina, par ko nobalsoja dzīvokļu īpašumu īpašnieki (Dzīvokļu īpašnieku kopības lēmumiem jāsatur lemjošā daļa). </w:t>
      </w:r>
      <w:bookmarkStart w:id="17" w:name="_Hlk84516415"/>
      <w:r w:rsidRPr="006C3DEB">
        <w:rPr>
          <w:color w:val="000000" w:themeColor="text1"/>
          <w:sz w:val="26"/>
          <w:szCs w:val="26"/>
        </w:rPr>
        <w:t xml:space="preserve">Dzīvokļu īpašnieku kopības lēmumiem </w:t>
      </w:r>
      <w:bookmarkEnd w:id="17"/>
      <w:r w:rsidRPr="006C3DEB">
        <w:rPr>
          <w:color w:val="000000" w:themeColor="text1"/>
          <w:sz w:val="26"/>
          <w:szCs w:val="26"/>
        </w:rPr>
        <w:t xml:space="preserve">jāpievieno pilnvaru apliecinātās kopijas, ja dzīvokļa īpašuma īpašnieka vietā balsoja cita persona. Dzīvokļu īpašnieku kopības lēmuma lemjošās daļas </w:t>
      </w:r>
      <w:r w:rsidRPr="006C3DEB">
        <w:rPr>
          <w:color w:val="000000" w:themeColor="text1"/>
          <w:sz w:val="26"/>
          <w:szCs w:val="26"/>
          <w:u w:val="single"/>
        </w:rPr>
        <w:t>piemērs</w:t>
      </w:r>
      <w:r w:rsidRPr="006C3DEB">
        <w:rPr>
          <w:color w:val="000000" w:themeColor="text1"/>
          <w:sz w:val="26"/>
          <w:szCs w:val="26"/>
        </w:rPr>
        <w:t xml:space="preserve"> ir norādīts Nolikuma </w:t>
      </w:r>
      <w:r w:rsidR="00E10509" w:rsidRPr="006C3DEB">
        <w:rPr>
          <w:b/>
          <w:color w:val="000000" w:themeColor="text1"/>
          <w:sz w:val="26"/>
          <w:szCs w:val="26"/>
        </w:rPr>
        <w:t>7</w:t>
      </w:r>
      <w:r w:rsidRPr="006C3DEB">
        <w:rPr>
          <w:b/>
          <w:color w:val="000000" w:themeColor="text1"/>
          <w:sz w:val="26"/>
          <w:szCs w:val="26"/>
        </w:rPr>
        <w:t xml:space="preserve">. Pielikumā. </w:t>
      </w:r>
      <w:r w:rsidR="00095117" w:rsidRPr="006C3DEB">
        <w:rPr>
          <w:bCs/>
          <w:color w:val="000000" w:themeColor="text1"/>
          <w:sz w:val="26"/>
          <w:szCs w:val="26"/>
        </w:rPr>
        <w:t>Atkārtoti organizētās kopsapulces/aptaujas lēmuma</w:t>
      </w:r>
      <w:r w:rsidR="00095117" w:rsidRPr="006C3DEB">
        <w:rPr>
          <w:b/>
          <w:color w:val="000000" w:themeColor="text1"/>
          <w:sz w:val="26"/>
          <w:szCs w:val="26"/>
        </w:rPr>
        <w:t xml:space="preserve"> </w:t>
      </w:r>
      <w:r w:rsidRPr="006C3DEB">
        <w:rPr>
          <w:bCs/>
          <w:color w:val="000000" w:themeColor="text1"/>
          <w:sz w:val="26"/>
          <w:szCs w:val="26"/>
          <w:u w:val="single"/>
        </w:rPr>
        <w:t>piemērs</w:t>
      </w:r>
      <w:r w:rsidRPr="006C3DEB">
        <w:rPr>
          <w:bCs/>
          <w:color w:val="000000" w:themeColor="text1"/>
          <w:sz w:val="26"/>
          <w:szCs w:val="26"/>
        </w:rPr>
        <w:t xml:space="preserve"> ir norādīts Nolikuma</w:t>
      </w:r>
      <w:r w:rsidRPr="006C3DEB">
        <w:rPr>
          <w:b/>
          <w:color w:val="000000" w:themeColor="text1"/>
          <w:sz w:val="26"/>
          <w:szCs w:val="26"/>
        </w:rPr>
        <w:t xml:space="preserve"> </w:t>
      </w:r>
      <w:r w:rsidR="00E10509" w:rsidRPr="006C3DEB">
        <w:rPr>
          <w:b/>
          <w:color w:val="000000" w:themeColor="text1"/>
          <w:sz w:val="26"/>
          <w:szCs w:val="26"/>
        </w:rPr>
        <w:t>8</w:t>
      </w:r>
      <w:r w:rsidRPr="006C3DEB">
        <w:rPr>
          <w:b/>
          <w:color w:val="000000" w:themeColor="text1"/>
          <w:sz w:val="26"/>
          <w:szCs w:val="26"/>
        </w:rPr>
        <w:t>. Pielikumā</w:t>
      </w:r>
      <w:r w:rsidR="005A4964">
        <w:rPr>
          <w:b/>
          <w:color w:val="000000" w:themeColor="text1"/>
          <w:sz w:val="26"/>
          <w:szCs w:val="26"/>
        </w:rPr>
        <w:t>.</w:t>
      </w:r>
      <w:r w:rsidRPr="006C3DEB">
        <w:rPr>
          <w:color w:val="000000" w:themeColor="text1"/>
          <w:sz w:val="26"/>
          <w:szCs w:val="26"/>
        </w:rPr>
        <w:t>;</w:t>
      </w:r>
    </w:p>
    <w:p w14:paraId="25604E4B" w14:textId="45EECE9B" w:rsidR="00874E72" w:rsidRPr="006C3DEB" w:rsidRDefault="00E85F7D" w:rsidP="006752B2">
      <w:pPr>
        <w:pStyle w:val="Sarakstarindkopa"/>
        <w:numPr>
          <w:ilvl w:val="2"/>
          <w:numId w:val="1"/>
        </w:numPr>
        <w:jc w:val="both"/>
        <w:rPr>
          <w:color w:val="000000" w:themeColor="text1"/>
          <w:sz w:val="26"/>
          <w:szCs w:val="26"/>
          <w:lang w:val="lv-LV"/>
        </w:rPr>
      </w:pPr>
      <w:r w:rsidRPr="006C3DEB">
        <w:rPr>
          <w:color w:val="000000" w:themeColor="text1"/>
          <w:sz w:val="26"/>
          <w:szCs w:val="26"/>
          <w:lang w:val="lv-LV"/>
        </w:rPr>
        <w:t xml:space="preserve"> </w:t>
      </w:r>
      <w:r w:rsidR="00B4499E" w:rsidRPr="006C3DEB">
        <w:rPr>
          <w:color w:val="000000" w:themeColor="text1"/>
          <w:sz w:val="26"/>
          <w:szCs w:val="26"/>
          <w:lang w:val="lv-LV"/>
        </w:rPr>
        <w:t xml:space="preserve">ja </w:t>
      </w:r>
      <w:r w:rsidR="006A2CE6">
        <w:rPr>
          <w:color w:val="000000" w:themeColor="text1"/>
          <w:sz w:val="26"/>
          <w:szCs w:val="26"/>
          <w:lang w:val="lv-LV"/>
        </w:rPr>
        <w:t>Mājoklis</w:t>
      </w:r>
      <w:r w:rsidRPr="006C3DEB">
        <w:rPr>
          <w:color w:val="000000" w:themeColor="text1"/>
          <w:sz w:val="26"/>
          <w:szCs w:val="26"/>
          <w:lang w:val="lv-LV"/>
        </w:rPr>
        <w:t xml:space="preserve"> ir </w:t>
      </w:r>
      <w:r w:rsidR="00BD6504" w:rsidRPr="006C3DEB">
        <w:rPr>
          <w:color w:val="000000" w:themeColor="text1"/>
          <w:sz w:val="26"/>
          <w:szCs w:val="26"/>
          <w:u w:val="single"/>
          <w:lang w:val="lv-LV"/>
        </w:rPr>
        <w:t xml:space="preserve">dzīvokļu īpašumos nesadalītais </w:t>
      </w:r>
      <w:r w:rsidRPr="006C3DEB">
        <w:rPr>
          <w:color w:val="000000" w:themeColor="text1"/>
          <w:sz w:val="26"/>
          <w:szCs w:val="26"/>
          <w:u w:val="single"/>
          <w:lang w:val="lv-LV"/>
        </w:rPr>
        <w:t>kopīpašums</w:t>
      </w:r>
      <w:r w:rsidR="00B4499E" w:rsidRPr="006C3DEB">
        <w:rPr>
          <w:color w:val="000000" w:themeColor="text1"/>
          <w:sz w:val="26"/>
          <w:szCs w:val="26"/>
          <w:u w:val="single"/>
          <w:lang w:val="lv-LV"/>
        </w:rPr>
        <w:t xml:space="preserve"> </w:t>
      </w:r>
      <w:r w:rsidR="00B4499E" w:rsidRPr="006C3DEB">
        <w:rPr>
          <w:color w:val="000000" w:themeColor="text1"/>
          <w:sz w:val="26"/>
          <w:szCs w:val="26"/>
          <w:lang w:val="lv-LV"/>
        </w:rPr>
        <w:t xml:space="preserve">un zemesgrāmatu nodalījumā </w:t>
      </w:r>
      <w:r w:rsidR="00B4499E" w:rsidRPr="006C3DEB">
        <w:rPr>
          <w:color w:val="000000" w:themeColor="text1"/>
          <w:sz w:val="26"/>
          <w:szCs w:val="26"/>
          <w:u w:val="single"/>
          <w:lang w:val="lv-LV"/>
        </w:rPr>
        <w:t>katram kopīpašniekam</w:t>
      </w:r>
      <w:r w:rsidR="00B4499E" w:rsidRPr="006C3DEB">
        <w:rPr>
          <w:color w:val="000000" w:themeColor="text1"/>
          <w:sz w:val="26"/>
          <w:szCs w:val="26"/>
          <w:lang w:val="lv-LV"/>
        </w:rPr>
        <w:t xml:space="preserve"> nav norādīt</w:t>
      </w:r>
      <w:r w:rsidR="00ED09E2" w:rsidRPr="006C3DEB">
        <w:rPr>
          <w:color w:val="000000" w:themeColor="text1"/>
          <w:sz w:val="26"/>
          <w:szCs w:val="26"/>
          <w:lang w:val="lv-LV"/>
        </w:rPr>
        <w:t>a</w:t>
      </w:r>
      <w:r w:rsidR="00B4499E" w:rsidRPr="006C3DEB">
        <w:rPr>
          <w:color w:val="000000" w:themeColor="text1"/>
          <w:sz w:val="26"/>
          <w:szCs w:val="26"/>
          <w:lang w:val="lv-LV"/>
        </w:rPr>
        <w:t>s lietošanā esošās būves (būvju telpu grupas) vai nav reģistrēts ieraksts par lietošanas kārtības līgumu</w:t>
      </w:r>
      <w:r w:rsidRPr="006C3DEB">
        <w:rPr>
          <w:color w:val="000000" w:themeColor="text1"/>
          <w:sz w:val="26"/>
          <w:szCs w:val="26"/>
          <w:lang w:val="lv-LV"/>
        </w:rPr>
        <w:t xml:space="preserve">, tad pārstāvību </w:t>
      </w:r>
      <w:r w:rsidRPr="006C3DEB">
        <w:rPr>
          <w:color w:val="000000" w:themeColor="text1"/>
          <w:sz w:val="26"/>
          <w:szCs w:val="26"/>
          <w:u w:val="single"/>
          <w:lang w:val="lv-LV"/>
        </w:rPr>
        <w:t>var</w:t>
      </w:r>
      <w:r w:rsidRPr="006C3DEB">
        <w:rPr>
          <w:color w:val="000000" w:themeColor="text1"/>
          <w:sz w:val="26"/>
          <w:szCs w:val="26"/>
          <w:lang w:val="lv-LV"/>
        </w:rPr>
        <w:t xml:space="preserve"> noformēt privātā kārtā noslēdzot sabiedrības līgumu. Sabiedrības līgumu jāparaksta visiem kopīpašniekiem</w:t>
      </w:r>
      <w:r w:rsidR="00874E72" w:rsidRPr="006C3DEB">
        <w:rPr>
          <w:color w:val="000000" w:themeColor="text1"/>
          <w:sz w:val="26"/>
          <w:szCs w:val="26"/>
          <w:lang w:val="lv-LV"/>
        </w:rPr>
        <w:t xml:space="preserve">, </w:t>
      </w:r>
      <w:r w:rsidR="001818BE" w:rsidRPr="006C3DEB">
        <w:rPr>
          <w:color w:val="000000" w:themeColor="text1"/>
          <w:sz w:val="26"/>
          <w:szCs w:val="26"/>
          <w:lang w:val="lv-LV"/>
        </w:rPr>
        <w:t>j</w:t>
      </w:r>
      <w:r w:rsidR="00874E72" w:rsidRPr="006C3DEB">
        <w:rPr>
          <w:color w:val="000000" w:themeColor="text1"/>
          <w:sz w:val="26"/>
          <w:szCs w:val="26"/>
          <w:lang w:val="lv-LV"/>
        </w:rPr>
        <w:t xml:space="preserve">a zemesgrāmatu nodalījumā </w:t>
      </w:r>
      <w:r w:rsidR="00874E72" w:rsidRPr="006C3DEB">
        <w:rPr>
          <w:color w:val="000000" w:themeColor="text1"/>
          <w:sz w:val="26"/>
          <w:szCs w:val="26"/>
          <w:u w:val="single"/>
          <w:lang w:val="lv-LV"/>
        </w:rPr>
        <w:t>katram kopīpašniekam</w:t>
      </w:r>
      <w:r w:rsidR="00874E72" w:rsidRPr="006C3DEB">
        <w:rPr>
          <w:color w:val="000000" w:themeColor="text1"/>
          <w:sz w:val="26"/>
          <w:szCs w:val="26"/>
          <w:lang w:val="lv-LV"/>
        </w:rPr>
        <w:t xml:space="preserve"> ir norādīt</w:t>
      </w:r>
      <w:r w:rsidR="009436D9" w:rsidRPr="006C3DEB">
        <w:rPr>
          <w:color w:val="000000" w:themeColor="text1"/>
          <w:sz w:val="26"/>
          <w:szCs w:val="26"/>
          <w:lang w:val="lv-LV"/>
        </w:rPr>
        <w:t>a</w:t>
      </w:r>
      <w:r w:rsidR="00874E72" w:rsidRPr="006C3DEB">
        <w:rPr>
          <w:color w:val="000000" w:themeColor="text1"/>
          <w:sz w:val="26"/>
          <w:szCs w:val="26"/>
          <w:lang w:val="lv-LV"/>
        </w:rPr>
        <w:t xml:space="preserve">s lietošanā nodotas </w:t>
      </w:r>
      <w:r w:rsidR="009436D9" w:rsidRPr="006C3DEB">
        <w:rPr>
          <w:color w:val="000000" w:themeColor="text1"/>
          <w:sz w:val="26"/>
          <w:szCs w:val="26"/>
          <w:lang w:val="lv-LV"/>
        </w:rPr>
        <w:t xml:space="preserve">būves (būvju </w:t>
      </w:r>
      <w:r w:rsidR="00874E72" w:rsidRPr="006C3DEB">
        <w:rPr>
          <w:color w:val="000000" w:themeColor="text1"/>
          <w:sz w:val="26"/>
          <w:szCs w:val="26"/>
          <w:lang w:val="lv-LV"/>
        </w:rPr>
        <w:t>telpu grupas</w:t>
      </w:r>
      <w:r w:rsidR="009436D9" w:rsidRPr="006C3DEB">
        <w:rPr>
          <w:color w:val="000000" w:themeColor="text1"/>
          <w:sz w:val="26"/>
          <w:szCs w:val="26"/>
          <w:lang w:val="lv-LV"/>
        </w:rPr>
        <w:t>)</w:t>
      </w:r>
      <w:r w:rsidR="00874E72" w:rsidRPr="006C3DEB">
        <w:rPr>
          <w:color w:val="000000" w:themeColor="text1"/>
          <w:sz w:val="26"/>
          <w:szCs w:val="26"/>
          <w:lang w:val="lv-LV"/>
        </w:rPr>
        <w:t xml:space="preserve"> vai ir reģistrēt</w:t>
      </w:r>
      <w:r w:rsidR="00044241" w:rsidRPr="006C3DEB">
        <w:rPr>
          <w:color w:val="000000" w:themeColor="text1"/>
          <w:sz w:val="26"/>
          <w:szCs w:val="26"/>
          <w:lang w:val="lv-LV"/>
        </w:rPr>
        <w:t>s</w:t>
      </w:r>
      <w:r w:rsidR="00874E72" w:rsidRPr="006C3DEB">
        <w:rPr>
          <w:color w:val="000000" w:themeColor="text1"/>
          <w:sz w:val="26"/>
          <w:szCs w:val="26"/>
          <w:lang w:val="lv-LV"/>
        </w:rPr>
        <w:t xml:space="preserve"> </w:t>
      </w:r>
      <w:r w:rsidR="00044241" w:rsidRPr="006C3DEB">
        <w:rPr>
          <w:color w:val="000000" w:themeColor="text1"/>
          <w:sz w:val="26"/>
          <w:szCs w:val="26"/>
          <w:lang w:val="lv-LV"/>
        </w:rPr>
        <w:t xml:space="preserve">ieraksts par </w:t>
      </w:r>
      <w:r w:rsidR="00874E72" w:rsidRPr="006C3DEB">
        <w:rPr>
          <w:color w:val="000000" w:themeColor="text1"/>
          <w:sz w:val="26"/>
          <w:szCs w:val="26"/>
          <w:lang w:val="lv-LV"/>
        </w:rPr>
        <w:t xml:space="preserve">lietošanas </w:t>
      </w:r>
      <w:r w:rsidR="00813AD6" w:rsidRPr="006C3DEB">
        <w:rPr>
          <w:color w:val="000000" w:themeColor="text1"/>
          <w:sz w:val="26"/>
          <w:szCs w:val="26"/>
          <w:lang w:val="lv-LV"/>
        </w:rPr>
        <w:t xml:space="preserve">kārtības </w:t>
      </w:r>
      <w:r w:rsidR="00874E72" w:rsidRPr="006C3DEB">
        <w:rPr>
          <w:color w:val="000000" w:themeColor="text1"/>
          <w:sz w:val="26"/>
          <w:szCs w:val="26"/>
          <w:lang w:val="lv-LV"/>
        </w:rPr>
        <w:t>līgum</w:t>
      </w:r>
      <w:r w:rsidR="00044241" w:rsidRPr="006C3DEB">
        <w:rPr>
          <w:color w:val="000000" w:themeColor="text1"/>
          <w:sz w:val="26"/>
          <w:szCs w:val="26"/>
          <w:lang w:val="lv-LV"/>
        </w:rPr>
        <w:t>u</w:t>
      </w:r>
      <w:r w:rsidR="00874E72" w:rsidRPr="006C3DEB">
        <w:rPr>
          <w:color w:val="000000" w:themeColor="text1"/>
          <w:sz w:val="26"/>
          <w:szCs w:val="26"/>
          <w:lang w:val="lv-LV"/>
        </w:rPr>
        <w:t>, sabiedrības līgumu var parakstīt tikai tie kopīpašnieki, kuru lietošan</w:t>
      </w:r>
      <w:r w:rsidR="004A08D4" w:rsidRPr="006C3DEB">
        <w:rPr>
          <w:color w:val="000000" w:themeColor="text1"/>
          <w:sz w:val="26"/>
          <w:szCs w:val="26"/>
          <w:lang w:val="lv-LV"/>
        </w:rPr>
        <w:t xml:space="preserve">ā ir </w:t>
      </w:r>
      <w:r w:rsidR="003304B8">
        <w:rPr>
          <w:color w:val="000000" w:themeColor="text1"/>
          <w:sz w:val="26"/>
          <w:szCs w:val="26"/>
          <w:lang w:val="lv-LV"/>
        </w:rPr>
        <w:t>Mājoklis</w:t>
      </w:r>
      <w:r w:rsidR="009436D9" w:rsidRPr="006C3DEB">
        <w:rPr>
          <w:color w:val="000000" w:themeColor="text1"/>
          <w:sz w:val="26"/>
          <w:szCs w:val="26"/>
          <w:lang w:val="lv-LV"/>
        </w:rPr>
        <w:t xml:space="preserve"> (</w:t>
      </w:r>
      <w:r w:rsidR="004A08D4" w:rsidRPr="006C3DEB">
        <w:rPr>
          <w:color w:val="000000" w:themeColor="text1"/>
          <w:sz w:val="26"/>
          <w:szCs w:val="26"/>
          <w:lang w:val="lv-LV"/>
        </w:rPr>
        <w:t xml:space="preserve">visas telpu grupas </w:t>
      </w:r>
      <w:r w:rsidR="003304B8">
        <w:rPr>
          <w:color w:val="000000" w:themeColor="text1"/>
          <w:sz w:val="26"/>
          <w:szCs w:val="26"/>
          <w:lang w:val="lv-LV"/>
        </w:rPr>
        <w:t>Mājoklī</w:t>
      </w:r>
      <w:r w:rsidR="009436D9" w:rsidRPr="006C3DEB">
        <w:rPr>
          <w:color w:val="000000" w:themeColor="text1"/>
          <w:sz w:val="26"/>
          <w:szCs w:val="26"/>
          <w:lang w:val="lv-LV"/>
        </w:rPr>
        <w:t>)</w:t>
      </w:r>
      <w:r w:rsidR="004A08D4" w:rsidRPr="006C3DEB">
        <w:rPr>
          <w:color w:val="000000" w:themeColor="text1"/>
          <w:sz w:val="26"/>
          <w:szCs w:val="26"/>
          <w:lang w:val="lv-LV"/>
        </w:rPr>
        <w:t xml:space="preserve">. Zemesgrāmatas nodalījumā </w:t>
      </w:r>
      <w:r w:rsidR="00044241" w:rsidRPr="006C3DEB">
        <w:rPr>
          <w:color w:val="000000" w:themeColor="text1"/>
          <w:sz w:val="26"/>
          <w:szCs w:val="26"/>
          <w:lang w:val="lv-LV"/>
        </w:rPr>
        <w:t xml:space="preserve">(zemesgrāmatā reģistrētā lietošanas </w:t>
      </w:r>
      <w:r w:rsidR="00813AD6" w:rsidRPr="006C3DEB">
        <w:rPr>
          <w:color w:val="000000" w:themeColor="text1"/>
          <w:sz w:val="26"/>
          <w:szCs w:val="26"/>
          <w:lang w:val="lv-LV"/>
        </w:rPr>
        <w:t xml:space="preserve">kārtības </w:t>
      </w:r>
      <w:r w:rsidR="00044241" w:rsidRPr="006C3DEB">
        <w:rPr>
          <w:color w:val="000000" w:themeColor="text1"/>
          <w:sz w:val="26"/>
          <w:szCs w:val="26"/>
          <w:lang w:val="lv-LV"/>
        </w:rPr>
        <w:t xml:space="preserve">līgumā) </w:t>
      </w:r>
      <w:r w:rsidR="004A08D4" w:rsidRPr="006C3DEB">
        <w:rPr>
          <w:color w:val="000000" w:themeColor="text1"/>
          <w:sz w:val="26"/>
          <w:szCs w:val="26"/>
          <w:lang w:val="lv-LV"/>
        </w:rPr>
        <w:t xml:space="preserve">norādīto </w:t>
      </w:r>
      <w:r w:rsidR="00044241" w:rsidRPr="006C3DEB">
        <w:rPr>
          <w:color w:val="000000" w:themeColor="text1"/>
          <w:sz w:val="26"/>
          <w:szCs w:val="26"/>
          <w:lang w:val="lv-LV"/>
        </w:rPr>
        <w:t>būvju (</w:t>
      </w:r>
      <w:r w:rsidR="004A08D4" w:rsidRPr="006C3DEB">
        <w:rPr>
          <w:color w:val="000000" w:themeColor="text1"/>
          <w:sz w:val="26"/>
          <w:szCs w:val="26"/>
          <w:lang w:val="lv-LV"/>
        </w:rPr>
        <w:t>telpu grupu</w:t>
      </w:r>
      <w:r w:rsidR="00044241" w:rsidRPr="006C3DEB">
        <w:rPr>
          <w:color w:val="000000" w:themeColor="text1"/>
          <w:sz w:val="26"/>
          <w:szCs w:val="26"/>
          <w:lang w:val="lv-LV"/>
        </w:rPr>
        <w:t>)</w:t>
      </w:r>
      <w:r w:rsidR="004A08D4" w:rsidRPr="006C3DEB">
        <w:rPr>
          <w:color w:val="000000" w:themeColor="text1"/>
          <w:sz w:val="26"/>
          <w:szCs w:val="26"/>
          <w:lang w:val="lv-LV"/>
        </w:rPr>
        <w:t xml:space="preserve"> numuriem </w:t>
      </w:r>
      <w:r w:rsidR="009436D9" w:rsidRPr="006C3DEB">
        <w:rPr>
          <w:color w:val="000000" w:themeColor="text1"/>
          <w:sz w:val="26"/>
          <w:szCs w:val="26"/>
          <w:lang w:val="lv-LV"/>
        </w:rPr>
        <w:t xml:space="preserve">vai kadastra apzīmējumiem </w:t>
      </w:r>
      <w:r w:rsidR="004A08D4" w:rsidRPr="006C3DEB">
        <w:rPr>
          <w:color w:val="000000" w:themeColor="text1"/>
          <w:sz w:val="26"/>
          <w:szCs w:val="26"/>
          <w:lang w:val="lv-LV"/>
        </w:rPr>
        <w:t xml:space="preserve">jāatbilst </w:t>
      </w:r>
      <w:r w:rsidR="003304B8">
        <w:rPr>
          <w:color w:val="000000" w:themeColor="text1"/>
          <w:sz w:val="26"/>
          <w:szCs w:val="26"/>
          <w:lang w:val="lv-LV"/>
        </w:rPr>
        <w:t>Mājokļa</w:t>
      </w:r>
      <w:r w:rsidR="004A08D4" w:rsidRPr="006C3DEB">
        <w:rPr>
          <w:color w:val="000000" w:themeColor="text1"/>
          <w:sz w:val="26"/>
          <w:szCs w:val="26"/>
          <w:lang w:val="lv-LV"/>
        </w:rPr>
        <w:t xml:space="preserve"> aktuālajā būves kadastrālās uzmērīšanas lietas eksplikācij</w:t>
      </w:r>
      <w:r w:rsidR="009436D9" w:rsidRPr="006C3DEB">
        <w:rPr>
          <w:color w:val="000000" w:themeColor="text1"/>
          <w:sz w:val="26"/>
          <w:szCs w:val="26"/>
          <w:lang w:val="lv-LV"/>
        </w:rPr>
        <w:t>ā</w:t>
      </w:r>
      <w:r w:rsidR="004A08D4" w:rsidRPr="006C3DEB">
        <w:rPr>
          <w:color w:val="000000" w:themeColor="text1"/>
          <w:sz w:val="26"/>
          <w:szCs w:val="26"/>
          <w:lang w:val="lv-LV"/>
        </w:rPr>
        <w:t xml:space="preserve"> </w:t>
      </w:r>
      <w:r w:rsidR="009436D9" w:rsidRPr="006C3DEB">
        <w:rPr>
          <w:color w:val="000000" w:themeColor="text1"/>
          <w:sz w:val="26"/>
          <w:szCs w:val="26"/>
          <w:lang w:val="lv-LV"/>
        </w:rPr>
        <w:t>norādīt</w:t>
      </w:r>
      <w:r w:rsidR="00EE1196" w:rsidRPr="006C3DEB">
        <w:rPr>
          <w:color w:val="000000" w:themeColor="text1"/>
          <w:sz w:val="26"/>
          <w:szCs w:val="26"/>
          <w:lang w:val="lv-LV"/>
        </w:rPr>
        <w:t>a</w:t>
      </w:r>
      <w:r w:rsidR="009436D9" w:rsidRPr="006C3DEB">
        <w:rPr>
          <w:color w:val="000000" w:themeColor="text1"/>
          <w:sz w:val="26"/>
          <w:szCs w:val="26"/>
          <w:lang w:val="lv-LV"/>
        </w:rPr>
        <w:t xml:space="preserve">jiem </w:t>
      </w:r>
      <w:r w:rsidR="00044241" w:rsidRPr="006C3DEB">
        <w:rPr>
          <w:color w:val="000000" w:themeColor="text1"/>
          <w:sz w:val="26"/>
          <w:szCs w:val="26"/>
          <w:lang w:val="lv-LV"/>
        </w:rPr>
        <w:t>būves (</w:t>
      </w:r>
      <w:r w:rsidR="009436D9" w:rsidRPr="006C3DEB">
        <w:rPr>
          <w:color w:val="000000" w:themeColor="text1"/>
          <w:sz w:val="26"/>
          <w:szCs w:val="26"/>
          <w:lang w:val="lv-LV"/>
        </w:rPr>
        <w:t>telpu grupu</w:t>
      </w:r>
      <w:r w:rsidR="00044241" w:rsidRPr="006C3DEB">
        <w:rPr>
          <w:color w:val="000000" w:themeColor="text1"/>
          <w:sz w:val="26"/>
          <w:szCs w:val="26"/>
          <w:lang w:val="lv-LV"/>
        </w:rPr>
        <w:t>)</w:t>
      </w:r>
      <w:r w:rsidR="009436D9" w:rsidRPr="006C3DEB">
        <w:rPr>
          <w:color w:val="000000" w:themeColor="text1"/>
          <w:sz w:val="26"/>
          <w:szCs w:val="26"/>
          <w:lang w:val="lv-LV"/>
        </w:rPr>
        <w:t xml:space="preserve"> numuriem vai kadastra apzīmējumiem. </w:t>
      </w:r>
      <w:r w:rsidRPr="006C3DEB">
        <w:rPr>
          <w:color w:val="000000" w:themeColor="text1"/>
          <w:sz w:val="26"/>
          <w:szCs w:val="26"/>
          <w:lang w:val="lv-LV"/>
        </w:rPr>
        <w:t>Sabiedrības līgumam jāpievieno pilnvaru apliecinātās kopijas, ja kopīpašnieka vietā sabiedrības līgumu parakstīja cita persona</w:t>
      </w:r>
      <w:r w:rsidR="00044241" w:rsidRPr="006C3DEB">
        <w:rPr>
          <w:color w:val="000000" w:themeColor="text1"/>
          <w:sz w:val="26"/>
          <w:szCs w:val="26"/>
          <w:lang w:val="lv-LV"/>
        </w:rPr>
        <w:t xml:space="preserve">, kā arī </w:t>
      </w:r>
      <w:r w:rsidR="00813AD6" w:rsidRPr="006C3DEB">
        <w:rPr>
          <w:color w:val="000000" w:themeColor="text1"/>
          <w:sz w:val="26"/>
          <w:szCs w:val="26"/>
          <w:lang w:val="lv-LV"/>
        </w:rPr>
        <w:t xml:space="preserve">šā apakšpunkta prasībām atbilstoša </w:t>
      </w:r>
      <w:r w:rsidR="00044241" w:rsidRPr="006C3DEB">
        <w:rPr>
          <w:color w:val="000000" w:themeColor="text1"/>
          <w:sz w:val="26"/>
          <w:szCs w:val="26"/>
          <w:lang w:val="lv-LV"/>
        </w:rPr>
        <w:t xml:space="preserve">lietošanas </w:t>
      </w:r>
      <w:r w:rsidR="00813AD6" w:rsidRPr="006C3DEB">
        <w:rPr>
          <w:color w:val="000000" w:themeColor="text1"/>
          <w:sz w:val="26"/>
          <w:szCs w:val="26"/>
          <w:lang w:val="lv-LV"/>
        </w:rPr>
        <w:t xml:space="preserve">kārtības </w:t>
      </w:r>
      <w:r w:rsidR="00044241" w:rsidRPr="006C3DEB">
        <w:rPr>
          <w:color w:val="000000" w:themeColor="text1"/>
          <w:sz w:val="26"/>
          <w:szCs w:val="26"/>
          <w:lang w:val="lv-LV"/>
        </w:rPr>
        <w:t>līgum</w:t>
      </w:r>
      <w:r w:rsidR="00813AD6" w:rsidRPr="006C3DEB">
        <w:rPr>
          <w:color w:val="000000" w:themeColor="text1"/>
          <w:sz w:val="26"/>
          <w:szCs w:val="26"/>
          <w:lang w:val="lv-LV"/>
        </w:rPr>
        <w:t>a</w:t>
      </w:r>
      <w:r w:rsidR="00044241" w:rsidRPr="006C3DEB">
        <w:rPr>
          <w:color w:val="000000" w:themeColor="text1"/>
          <w:sz w:val="26"/>
          <w:szCs w:val="26"/>
          <w:lang w:val="lv-LV"/>
        </w:rPr>
        <w:t>, par kuru ir izdarīts ieraksts zemesgrāmatu nodalījumā</w:t>
      </w:r>
      <w:r w:rsidR="00813AD6" w:rsidRPr="006C3DEB">
        <w:rPr>
          <w:color w:val="000000" w:themeColor="text1"/>
          <w:sz w:val="26"/>
          <w:szCs w:val="26"/>
          <w:lang w:val="lv-LV"/>
        </w:rPr>
        <w:t xml:space="preserve">, atvasinājumu, ja sabiedrības līgumu parakstīja tikai tie kopīpašnieki, kuru lietošanā ir </w:t>
      </w:r>
      <w:r w:rsidR="003304B8">
        <w:rPr>
          <w:color w:val="000000" w:themeColor="text1"/>
          <w:sz w:val="26"/>
          <w:szCs w:val="26"/>
          <w:lang w:val="lv-LV"/>
        </w:rPr>
        <w:t>Mājoklis</w:t>
      </w:r>
      <w:r w:rsidR="00813AD6" w:rsidRPr="006C3DEB">
        <w:rPr>
          <w:color w:val="000000" w:themeColor="text1"/>
          <w:sz w:val="26"/>
          <w:szCs w:val="26"/>
          <w:lang w:val="lv-LV"/>
        </w:rPr>
        <w:t xml:space="preserve"> (visas telpu grupas </w:t>
      </w:r>
      <w:r w:rsidR="003304B8">
        <w:rPr>
          <w:color w:val="000000" w:themeColor="text1"/>
          <w:sz w:val="26"/>
          <w:szCs w:val="26"/>
          <w:lang w:val="lv-LV"/>
        </w:rPr>
        <w:t>Mājoklī</w:t>
      </w:r>
      <w:r w:rsidR="00813AD6" w:rsidRPr="006C3DEB">
        <w:rPr>
          <w:color w:val="000000" w:themeColor="text1"/>
          <w:sz w:val="26"/>
          <w:szCs w:val="26"/>
          <w:lang w:val="lv-LV"/>
        </w:rPr>
        <w:t>)</w:t>
      </w:r>
      <w:r w:rsidRPr="006C3DEB">
        <w:rPr>
          <w:color w:val="000000" w:themeColor="text1"/>
          <w:sz w:val="26"/>
          <w:szCs w:val="26"/>
          <w:lang w:val="lv-LV"/>
        </w:rPr>
        <w:t xml:space="preserve">. Sabiedrības līguma </w:t>
      </w:r>
      <w:r w:rsidRPr="006C3DEB">
        <w:rPr>
          <w:color w:val="000000" w:themeColor="text1"/>
          <w:sz w:val="26"/>
          <w:szCs w:val="26"/>
          <w:u w:val="single"/>
          <w:lang w:val="lv-LV"/>
        </w:rPr>
        <w:t>piemērs</w:t>
      </w:r>
      <w:r w:rsidRPr="006C3DEB">
        <w:rPr>
          <w:color w:val="000000" w:themeColor="text1"/>
          <w:sz w:val="26"/>
          <w:szCs w:val="26"/>
          <w:lang w:val="lv-LV"/>
        </w:rPr>
        <w:t xml:space="preserve"> ir norādīts Nolikuma </w:t>
      </w:r>
      <w:r w:rsidR="00E10509" w:rsidRPr="006C3DEB">
        <w:rPr>
          <w:b/>
          <w:color w:val="000000" w:themeColor="text1"/>
          <w:sz w:val="26"/>
          <w:szCs w:val="26"/>
          <w:lang w:val="lv-LV"/>
        </w:rPr>
        <w:t>9</w:t>
      </w:r>
      <w:r w:rsidRPr="006C3DEB">
        <w:rPr>
          <w:b/>
          <w:color w:val="000000" w:themeColor="text1"/>
          <w:sz w:val="26"/>
          <w:szCs w:val="26"/>
          <w:lang w:val="lv-LV"/>
        </w:rPr>
        <w:t>. pielikumā</w:t>
      </w:r>
      <w:r w:rsidR="00874E72" w:rsidRPr="006C3DEB">
        <w:rPr>
          <w:b/>
          <w:color w:val="000000" w:themeColor="text1"/>
          <w:sz w:val="26"/>
          <w:szCs w:val="26"/>
          <w:lang w:val="lv-LV"/>
        </w:rPr>
        <w:t>.</w:t>
      </w:r>
      <w:r w:rsidR="00874E72" w:rsidRPr="006C3DEB">
        <w:rPr>
          <w:color w:val="000000" w:themeColor="text1"/>
          <w:sz w:val="26"/>
          <w:szCs w:val="26"/>
          <w:lang w:val="lv-LV"/>
        </w:rPr>
        <w:t xml:space="preserve"> </w:t>
      </w:r>
    </w:p>
    <w:p w14:paraId="374E1212" w14:textId="4599998E" w:rsidR="007C6DF7" w:rsidRDefault="0031257C" w:rsidP="00E05B41">
      <w:pPr>
        <w:ind w:left="567"/>
        <w:jc w:val="both"/>
        <w:rPr>
          <w:color w:val="000000" w:themeColor="text1"/>
          <w:sz w:val="26"/>
          <w:szCs w:val="26"/>
        </w:rPr>
      </w:pPr>
      <w:r w:rsidRPr="006C3DEB">
        <w:rPr>
          <w:color w:val="000000" w:themeColor="text1"/>
          <w:sz w:val="26"/>
          <w:szCs w:val="26"/>
          <w:u w:val="single"/>
        </w:rPr>
        <w:lastRenderedPageBreak/>
        <w:t>Visos gadījumos</w:t>
      </w:r>
      <w:r w:rsidRPr="006C3DEB">
        <w:rPr>
          <w:color w:val="000000" w:themeColor="text1"/>
          <w:sz w:val="26"/>
          <w:szCs w:val="26"/>
        </w:rPr>
        <w:t xml:space="preserve"> no pārstāvību pamatojoša dokumenta nepārprotami jāsecina, ka pilnvarnieks ir tiesīgs nodrošināt projekta īstenošanu, būt par personu, kura no sava norēķina konta norēķinās ar būvkomersantu, pārstāv</w:t>
      </w:r>
      <w:r w:rsidR="009F10D4" w:rsidRPr="006C3DEB">
        <w:rPr>
          <w:color w:val="000000" w:themeColor="text1"/>
          <w:sz w:val="26"/>
          <w:szCs w:val="26"/>
        </w:rPr>
        <w:t>ē</w:t>
      </w:r>
      <w:r w:rsidRPr="006C3DEB">
        <w:rPr>
          <w:color w:val="000000" w:themeColor="text1"/>
          <w:sz w:val="26"/>
          <w:szCs w:val="26"/>
        </w:rPr>
        <w:t>s pilnvarojuma devējus Konkursā ar visām procesuālaj</w:t>
      </w:r>
      <w:r w:rsidR="009F10D4" w:rsidRPr="006C3DEB">
        <w:rPr>
          <w:color w:val="000000" w:themeColor="text1"/>
          <w:sz w:val="26"/>
          <w:szCs w:val="26"/>
        </w:rPr>
        <w:t>ā</w:t>
      </w:r>
      <w:r w:rsidRPr="006C3DEB">
        <w:rPr>
          <w:color w:val="000000" w:themeColor="text1"/>
          <w:sz w:val="26"/>
          <w:szCs w:val="26"/>
        </w:rPr>
        <w:t xml:space="preserve">m tiesībām, parakstīs līdzfinansējuma līgumu un vienošanās pie tā, kā </w:t>
      </w:r>
      <w:r w:rsidR="001A368F" w:rsidRPr="006C3DEB">
        <w:rPr>
          <w:color w:val="000000" w:themeColor="text1"/>
          <w:sz w:val="26"/>
          <w:szCs w:val="26"/>
        </w:rPr>
        <w:t xml:space="preserve">arī </w:t>
      </w:r>
      <w:r w:rsidRPr="006C3DEB">
        <w:rPr>
          <w:color w:val="000000" w:themeColor="text1"/>
          <w:sz w:val="26"/>
          <w:szCs w:val="26"/>
        </w:rPr>
        <w:t>saņems savā norēķinu kontā līdzfinansējuma maksājumu</w:t>
      </w:r>
      <w:r w:rsidR="003E7EF1" w:rsidRPr="003E7EF1">
        <w:rPr>
          <w:color w:val="000000" w:themeColor="text1"/>
          <w:sz w:val="26"/>
          <w:szCs w:val="26"/>
        </w:rPr>
        <w:t>.</w:t>
      </w:r>
    </w:p>
    <w:p w14:paraId="2A7C704D" w14:textId="5CEC0021" w:rsidR="0053704C" w:rsidRPr="006C3DEB" w:rsidRDefault="002A1282" w:rsidP="007A5C81">
      <w:pPr>
        <w:pStyle w:val="Sarakstarindkopa"/>
        <w:numPr>
          <w:ilvl w:val="1"/>
          <w:numId w:val="1"/>
        </w:numPr>
        <w:tabs>
          <w:tab w:val="left" w:pos="993"/>
        </w:tabs>
        <w:ind w:left="709" w:hanging="709"/>
        <w:jc w:val="both"/>
        <w:rPr>
          <w:color w:val="000000" w:themeColor="text1"/>
          <w:sz w:val="26"/>
          <w:szCs w:val="26"/>
          <w:lang w:val="lv-LV"/>
        </w:rPr>
      </w:pPr>
      <w:bookmarkStart w:id="18" w:name="_Hlk99444103"/>
      <w:r w:rsidRPr="006C3DEB">
        <w:rPr>
          <w:sz w:val="26"/>
          <w:szCs w:val="26"/>
          <w:lang w:val="lv-LV"/>
        </w:rPr>
        <w:t xml:space="preserve">Atzinums, </w:t>
      </w:r>
      <w:r w:rsidR="00527DF9" w:rsidRPr="006C3DEB">
        <w:rPr>
          <w:sz w:val="26"/>
          <w:szCs w:val="26"/>
          <w:lang w:val="lv-LV"/>
        </w:rPr>
        <w:t xml:space="preserve">kas </w:t>
      </w:r>
      <w:r w:rsidR="00B93B3C">
        <w:rPr>
          <w:sz w:val="26"/>
          <w:szCs w:val="26"/>
          <w:lang w:val="lv-LV"/>
        </w:rPr>
        <w:t>08</w:t>
      </w:r>
      <w:r w:rsidR="001C5BF2" w:rsidRPr="006C3DEB">
        <w:rPr>
          <w:sz w:val="26"/>
          <w:szCs w:val="26"/>
          <w:lang w:val="lv-LV"/>
        </w:rPr>
        <w:t>.0</w:t>
      </w:r>
      <w:r w:rsidR="007E431D">
        <w:rPr>
          <w:sz w:val="26"/>
          <w:szCs w:val="26"/>
          <w:lang w:val="lv-LV"/>
        </w:rPr>
        <w:t>5</w:t>
      </w:r>
      <w:r w:rsidR="001C5BF2" w:rsidRPr="006C3DEB">
        <w:rPr>
          <w:sz w:val="26"/>
          <w:szCs w:val="26"/>
          <w:lang w:val="lv-LV"/>
        </w:rPr>
        <w:t>.202</w:t>
      </w:r>
      <w:r w:rsidR="007E431D">
        <w:rPr>
          <w:sz w:val="26"/>
          <w:szCs w:val="26"/>
          <w:lang w:val="lv-LV"/>
        </w:rPr>
        <w:t>6</w:t>
      </w:r>
      <w:r w:rsidR="001C5BF2" w:rsidRPr="006C3DEB">
        <w:rPr>
          <w:sz w:val="26"/>
          <w:szCs w:val="26"/>
          <w:lang w:val="lv-LV"/>
        </w:rPr>
        <w:t xml:space="preserve">. </w:t>
      </w:r>
      <w:r w:rsidR="00527DF9" w:rsidRPr="006C3DEB">
        <w:rPr>
          <w:sz w:val="26"/>
          <w:szCs w:val="26"/>
          <w:lang w:val="lv-LV"/>
        </w:rPr>
        <w:t xml:space="preserve">nav vecāks par </w:t>
      </w:r>
      <w:r w:rsidR="00652E45" w:rsidRPr="006C3DEB">
        <w:rPr>
          <w:sz w:val="26"/>
          <w:szCs w:val="26"/>
          <w:lang w:val="lv-LV"/>
        </w:rPr>
        <w:t xml:space="preserve">2 (diviem) </w:t>
      </w:r>
      <w:r w:rsidR="00527DF9" w:rsidRPr="006C3DEB">
        <w:rPr>
          <w:sz w:val="26"/>
          <w:szCs w:val="26"/>
          <w:lang w:val="lv-LV"/>
        </w:rPr>
        <w:t>kalendār</w:t>
      </w:r>
      <w:r w:rsidR="00652E45" w:rsidRPr="006C3DEB">
        <w:rPr>
          <w:sz w:val="26"/>
          <w:szCs w:val="26"/>
          <w:lang w:val="lv-LV"/>
        </w:rPr>
        <w:t>ajiem</w:t>
      </w:r>
      <w:r w:rsidR="00527DF9" w:rsidRPr="006C3DEB">
        <w:rPr>
          <w:sz w:val="26"/>
          <w:szCs w:val="26"/>
          <w:lang w:val="lv-LV"/>
        </w:rPr>
        <w:t xml:space="preserve"> gad</w:t>
      </w:r>
      <w:r w:rsidR="00652E45" w:rsidRPr="006C3DEB">
        <w:rPr>
          <w:sz w:val="26"/>
          <w:szCs w:val="26"/>
          <w:lang w:val="lv-LV"/>
        </w:rPr>
        <w:t>iem</w:t>
      </w:r>
      <w:r w:rsidR="00527DF9" w:rsidRPr="006C3DEB">
        <w:rPr>
          <w:sz w:val="26"/>
          <w:szCs w:val="26"/>
          <w:lang w:val="lv-LV"/>
        </w:rPr>
        <w:t xml:space="preserve"> no tā sagatavošanas dienas</w:t>
      </w:r>
      <w:r w:rsidR="002A308C" w:rsidRPr="006C3DEB">
        <w:rPr>
          <w:sz w:val="26"/>
          <w:szCs w:val="26"/>
          <w:lang w:val="lv-LV"/>
        </w:rPr>
        <w:t>.</w:t>
      </w:r>
      <w:bookmarkEnd w:id="18"/>
      <w:r w:rsidR="00527DF9" w:rsidRPr="006C3DEB">
        <w:rPr>
          <w:sz w:val="26"/>
          <w:szCs w:val="26"/>
          <w:lang w:val="lv-LV"/>
        </w:rPr>
        <w:t xml:space="preserve"> </w:t>
      </w:r>
      <w:r w:rsidR="00FF41D4" w:rsidRPr="006C3DEB">
        <w:rPr>
          <w:sz w:val="26"/>
          <w:szCs w:val="26"/>
          <w:lang w:val="lv-LV"/>
        </w:rPr>
        <w:t>Atzinum</w:t>
      </w:r>
      <w:r w:rsidR="00736A80" w:rsidRPr="006C3DEB">
        <w:rPr>
          <w:sz w:val="26"/>
          <w:szCs w:val="26"/>
          <w:lang w:val="lv-LV"/>
        </w:rPr>
        <w:t>am</w:t>
      </w:r>
      <w:r w:rsidR="00FF41D4" w:rsidRPr="006C3DEB">
        <w:rPr>
          <w:sz w:val="26"/>
          <w:szCs w:val="26"/>
          <w:lang w:val="lv-LV"/>
        </w:rPr>
        <w:t xml:space="preserve"> </w:t>
      </w:r>
      <w:r w:rsidR="0053704C" w:rsidRPr="006C3DEB">
        <w:rPr>
          <w:color w:val="000000" w:themeColor="text1"/>
          <w:sz w:val="26"/>
          <w:szCs w:val="26"/>
          <w:lang w:val="lv-LV"/>
        </w:rPr>
        <w:t>jāatbilst Ministru kabineta 15.06.2021. noteikumu Nr. 384 “Būvju tehniskās apsekošanas būvnormatīvs LBN 405-21” prasībām. Ja Atzinums izstrādāts līdz 01.11.2021., tad tam jāatbilst paraugam, kas ir apstiprināts ar Ministru kabineta 30.06.2015. noteikumu Nr. 337 “Noteikumi par Latvijas būvnormatīvu LBN 405-15 “Būvju tehniskā apsekošana”” pielikumu.</w:t>
      </w:r>
    </w:p>
    <w:p w14:paraId="2901296D" w14:textId="1F4FDCB2" w:rsidR="001A286E" w:rsidRDefault="005D167D" w:rsidP="007A5C81">
      <w:pPr>
        <w:ind w:left="709"/>
        <w:jc w:val="both"/>
        <w:rPr>
          <w:sz w:val="26"/>
          <w:szCs w:val="26"/>
        </w:rPr>
      </w:pPr>
      <w:r w:rsidRPr="006C3DEB">
        <w:rPr>
          <w:sz w:val="26"/>
          <w:szCs w:val="26"/>
        </w:rPr>
        <w:t>Atzinum</w:t>
      </w:r>
      <w:r w:rsidR="00C44BA8" w:rsidRPr="006C3DEB">
        <w:rPr>
          <w:sz w:val="26"/>
          <w:szCs w:val="26"/>
        </w:rPr>
        <w:t>a</w:t>
      </w:r>
      <w:r w:rsidRPr="006C3DEB">
        <w:rPr>
          <w:sz w:val="26"/>
          <w:szCs w:val="26"/>
        </w:rPr>
        <w:t xml:space="preserve"> </w:t>
      </w:r>
      <w:r w:rsidR="00BA2020" w:rsidRPr="006C3DEB">
        <w:rPr>
          <w:sz w:val="26"/>
          <w:szCs w:val="26"/>
        </w:rPr>
        <w:t>kopsavilkumā</w:t>
      </w:r>
      <w:r w:rsidR="00C44BA8" w:rsidRPr="006C3DEB">
        <w:rPr>
          <w:sz w:val="26"/>
          <w:szCs w:val="26"/>
        </w:rPr>
        <w:t xml:space="preserve"> </w:t>
      </w:r>
      <w:r w:rsidRPr="006C3DEB">
        <w:rPr>
          <w:b/>
          <w:sz w:val="26"/>
          <w:szCs w:val="26"/>
          <w:u w:val="single"/>
        </w:rPr>
        <w:t>obligāti</w:t>
      </w:r>
      <w:r w:rsidRPr="006C3DEB">
        <w:rPr>
          <w:b/>
          <w:sz w:val="26"/>
          <w:szCs w:val="26"/>
        </w:rPr>
        <w:t xml:space="preserve"> </w:t>
      </w:r>
      <w:r w:rsidRPr="006C3DEB">
        <w:rPr>
          <w:b/>
          <w:sz w:val="26"/>
          <w:szCs w:val="26"/>
          <w:u w:val="single"/>
        </w:rPr>
        <w:t>jāietver vārdus</w:t>
      </w:r>
      <w:r w:rsidR="00D2687E">
        <w:rPr>
          <w:b/>
          <w:sz w:val="26"/>
          <w:szCs w:val="26"/>
          <w:u w:val="single"/>
        </w:rPr>
        <w:t>, ka projekta objekts</w:t>
      </w:r>
      <w:r w:rsidR="00FF6D6C">
        <w:rPr>
          <w:b/>
          <w:sz w:val="26"/>
          <w:szCs w:val="26"/>
          <w:u w:val="single"/>
        </w:rPr>
        <w:t xml:space="preserve"> </w:t>
      </w:r>
      <w:r w:rsidRPr="006C3DEB">
        <w:rPr>
          <w:b/>
          <w:sz w:val="26"/>
          <w:szCs w:val="26"/>
        </w:rPr>
        <w:t>“</w:t>
      </w:r>
      <w:r w:rsidR="008E20F6" w:rsidRPr="006C3DEB">
        <w:rPr>
          <w:b/>
          <w:sz w:val="26"/>
          <w:szCs w:val="26"/>
        </w:rPr>
        <w:t xml:space="preserve">atbilst Būvniecības likuma 9. pantā minētajām </w:t>
      </w:r>
      <w:r w:rsidR="00A26853" w:rsidRPr="006C3DEB">
        <w:rPr>
          <w:b/>
          <w:sz w:val="26"/>
          <w:szCs w:val="26"/>
        </w:rPr>
        <w:t xml:space="preserve">lietošanas drošības, mehāniskas stiprības un stabilitātes </w:t>
      </w:r>
      <w:r w:rsidR="008E20F6" w:rsidRPr="006C3DEB">
        <w:rPr>
          <w:b/>
          <w:sz w:val="26"/>
          <w:szCs w:val="26"/>
        </w:rPr>
        <w:t>prasībām</w:t>
      </w:r>
      <w:r w:rsidRPr="006C3DEB">
        <w:rPr>
          <w:b/>
          <w:sz w:val="26"/>
          <w:szCs w:val="26"/>
        </w:rPr>
        <w:t xml:space="preserve">”, </w:t>
      </w:r>
      <w:r w:rsidRPr="006C3DEB">
        <w:rPr>
          <w:b/>
          <w:sz w:val="26"/>
          <w:szCs w:val="26"/>
          <w:u w:val="single"/>
        </w:rPr>
        <w:t>tos nepārveidojot</w:t>
      </w:r>
      <w:r w:rsidR="008E20F6" w:rsidRPr="006C3DEB">
        <w:rPr>
          <w:b/>
          <w:sz w:val="26"/>
          <w:szCs w:val="26"/>
          <w:u w:val="single"/>
        </w:rPr>
        <w:t xml:space="preserve"> un nepapildinot ar atrunām</w:t>
      </w:r>
      <w:r w:rsidRPr="006C3DEB">
        <w:rPr>
          <w:b/>
          <w:sz w:val="26"/>
          <w:szCs w:val="26"/>
        </w:rPr>
        <w:t>.</w:t>
      </w:r>
      <w:r w:rsidRPr="006C3DEB">
        <w:rPr>
          <w:sz w:val="26"/>
          <w:szCs w:val="26"/>
        </w:rPr>
        <w:t xml:space="preserve"> Iepriekš minēto vārdu neesamība </w:t>
      </w:r>
      <w:r w:rsidR="008E20F6" w:rsidRPr="006C3DEB">
        <w:rPr>
          <w:sz w:val="26"/>
          <w:szCs w:val="26"/>
        </w:rPr>
        <w:t xml:space="preserve">vai pārveidošana </w:t>
      </w:r>
      <w:r w:rsidRPr="006C3DEB">
        <w:rPr>
          <w:sz w:val="26"/>
          <w:szCs w:val="26"/>
        </w:rPr>
        <w:t>pati par sevi ir priekšnosacījums projekta atstāšanai bez izskatīšana</w:t>
      </w:r>
      <w:r w:rsidR="003A0F67" w:rsidRPr="006C3DEB">
        <w:rPr>
          <w:sz w:val="26"/>
          <w:szCs w:val="26"/>
        </w:rPr>
        <w:t>s</w:t>
      </w:r>
      <w:r w:rsidRPr="006C3DEB">
        <w:rPr>
          <w:sz w:val="26"/>
          <w:szCs w:val="26"/>
        </w:rPr>
        <w:t>.</w:t>
      </w:r>
    </w:p>
    <w:p w14:paraId="3010B306" w14:textId="51A774CA" w:rsidR="00D2687E" w:rsidRDefault="00D2687E" w:rsidP="007A5C81">
      <w:pPr>
        <w:ind w:left="709"/>
        <w:jc w:val="both"/>
        <w:rPr>
          <w:sz w:val="26"/>
          <w:szCs w:val="26"/>
        </w:rPr>
      </w:pPr>
      <w:r>
        <w:rPr>
          <w:sz w:val="26"/>
          <w:szCs w:val="26"/>
        </w:rPr>
        <w:t>Atzinumam pielikumā pievieno p</w:t>
      </w:r>
      <w:r w:rsidRPr="00D2687E">
        <w:rPr>
          <w:sz w:val="26"/>
          <w:szCs w:val="26"/>
        </w:rPr>
        <w:t xml:space="preserve">rojekta objekta apsekošanas </w:t>
      </w:r>
      <w:r>
        <w:rPr>
          <w:sz w:val="26"/>
          <w:szCs w:val="26"/>
        </w:rPr>
        <w:t>aktu</w:t>
      </w:r>
      <w:r w:rsidRPr="00D2687E">
        <w:rPr>
          <w:sz w:val="26"/>
          <w:szCs w:val="26"/>
        </w:rPr>
        <w:t xml:space="preserve"> (</w:t>
      </w:r>
      <w:r w:rsidRPr="00BD09A4">
        <w:rPr>
          <w:sz w:val="26"/>
          <w:szCs w:val="26"/>
        </w:rPr>
        <w:t xml:space="preserve">Nolikuma </w:t>
      </w:r>
      <w:r w:rsidR="00BD09A4" w:rsidRPr="00BD09A4">
        <w:rPr>
          <w:b/>
          <w:bCs/>
          <w:sz w:val="26"/>
          <w:szCs w:val="26"/>
        </w:rPr>
        <w:t>2.</w:t>
      </w:r>
      <w:r w:rsidR="00BD09A4">
        <w:rPr>
          <w:b/>
          <w:bCs/>
          <w:sz w:val="26"/>
          <w:szCs w:val="26"/>
        </w:rPr>
        <w:t> </w:t>
      </w:r>
      <w:r w:rsidRPr="00BD09A4">
        <w:rPr>
          <w:b/>
          <w:bCs/>
          <w:sz w:val="26"/>
          <w:szCs w:val="26"/>
        </w:rPr>
        <w:t>pielikums</w:t>
      </w:r>
      <w:r w:rsidRPr="00D2687E">
        <w:rPr>
          <w:sz w:val="26"/>
          <w:szCs w:val="26"/>
        </w:rPr>
        <w:t>) par objekta atbilstību VUGD vadlīnij</w:t>
      </w:r>
      <w:r w:rsidR="00CC4809">
        <w:rPr>
          <w:sz w:val="26"/>
          <w:szCs w:val="26"/>
        </w:rPr>
        <w:t xml:space="preserve">u </w:t>
      </w:r>
      <w:r w:rsidR="00CC4809" w:rsidRPr="00CC4809">
        <w:rPr>
          <w:sz w:val="26"/>
          <w:szCs w:val="26"/>
        </w:rPr>
        <w:t>obligātajiem ieviešanas nosacījumiem</w:t>
      </w:r>
      <w:r w:rsidRPr="00D2687E">
        <w:rPr>
          <w:sz w:val="26"/>
          <w:szCs w:val="26"/>
        </w:rPr>
        <w:t xml:space="preserve">. Apsekošanas </w:t>
      </w:r>
      <w:r w:rsidR="00841D68">
        <w:rPr>
          <w:sz w:val="26"/>
          <w:szCs w:val="26"/>
        </w:rPr>
        <w:t>aktu</w:t>
      </w:r>
      <w:r w:rsidRPr="00D2687E">
        <w:rPr>
          <w:sz w:val="26"/>
          <w:szCs w:val="26"/>
        </w:rPr>
        <w:t xml:space="preserve"> aizpilda un paraksta būvspeciālists, kurš veica projekta objekta apsekošanu, kā arī līdzfinansējuma saņēmējs.</w:t>
      </w:r>
      <w:r>
        <w:rPr>
          <w:sz w:val="26"/>
          <w:szCs w:val="26"/>
        </w:rPr>
        <w:t xml:space="preserve"> </w:t>
      </w:r>
      <w:r w:rsidRPr="00D2687E">
        <w:rPr>
          <w:sz w:val="26"/>
          <w:szCs w:val="26"/>
        </w:rPr>
        <w:t>Projektu, kur</w:t>
      </w:r>
      <w:r w:rsidR="00841D68">
        <w:rPr>
          <w:sz w:val="26"/>
          <w:szCs w:val="26"/>
        </w:rPr>
        <w:t>a</w:t>
      </w:r>
      <w:r w:rsidRPr="00D2687E">
        <w:rPr>
          <w:sz w:val="26"/>
          <w:szCs w:val="26"/>
        </w:rPr>
        <w:t xml:space="preserve"> objekt</w:t>
      </w:r>
      <w:r w:rsidR="00841D68">
        <w:rPr>
          <w:sz w:val="26"/>
          <w:szCs w:val="26"/>
        </w:rPr>
        <w:t>s</w:t>
      </w:r>
      <w:r w:rsidRPr="00D2687E">
        <w:rPr>
          <w:sz w:val="26"/>
          <w:szCs w:val="26"/>
        </w:rPr>
        <w:t xml:space="preserve"> neatbilst VUGD vadlīniju </w:t>
      </w:r>
      <w:r w:rsidR="00CC4809" w:rsidRPr="00CC4809">
        <w:rPr>
          <w:sz w:val="26"/>
          <w:szCs w:val="26"/>
        </w:rPr>
        <w:t>obligātajiem ieviešanas nosacījumiem</w:t>
      </w:r>
      <w:r w:rsidRPr="00D2687E">
        <w:rPr>
          <w:sz w:val="26"/>
          <w:szCs w:val="26"/>
        </w:rPr>
        <w:t>, Komisija atstāj bez izskatīšanas.</w:t>
      </w:r>
      <w:r w:rsidR="00841D68">
        <w:rPr>
          <w:sz w:val="26"/>
          <w:szCs w:val="26"/>
        </w:rPr>
        <w:t xml:space="preserve"> Izņēmums ir gadījumā, ja projekta objektā konstatēta VUGD vadlīniju 1.7. apakšpunktā minētā nosacījuma </w:t>
      </w:r>
      <w:r w:rsidR="00ED2949">
        <w:rPr>
          <w:sz w:val="26"/>
          <w:szCs w:val="26"/>
        </w:rPr>
        <w:t xml:space="preserve">(objekts aizkrauts ar atkritumiem/būvgružiem) </w:t>
      </w:r>
      <w:r w:rsidR="00841D68">
        <w:rPr>
          <w:sz w:val="26"/>
          <w:szCs w:val="26"/>
        </w:rPr>
        <w:t>neatbilstība, taču projekta ietvaros paredzēta atkritumu/būvgružu izvešana.</w:t>
      </w:r>
    </w:p>
    <w:p w14:paraId="0A2C84B0" w14:textId="77777777" w:rsidR="00BD739D" w:rsidRPr="00BD739D" w:rsidRDefault="00BD739D" w:rsidP="006752B2">
      <w:pPr>
        <w:pStyle w:val="Sarakstarindkopa"/>
        <w:numPr>
          <w:ilvl w:val="1"/>
          <w:numId w:val="1"/>
        </w:numPr>
        <w:tabs>
          <w:tab w:val="left" w:pos="709"/>
        </w:tabs>
        <w:ind w:hanging="792"/>
        <w:jc w:val="both"/>
        <w:rPr>
          <w:color w:val="000000" w:themeColor="text1"/>
          <w:sz w:val="26"/>
          <w:szCs w:val="26"/>
          <w:lang w:val="lv-LV"/>
        </w:rPr>
      </w:pPr>
      <w:r w:rsidRPr="00BD739D">
        <w:rPr>
          <w:color w:val="000000" w:themeColor="text1"/>
          <w:sz w:val="26"/>
          <w:szCs w:val="26"/>
          <w:lang w:val="lv-LV"/>
        </w:rPr>
        <w:t>projekta ietvaros paredzēto darbu saskaņošanu apliecinoši dokumenti:</w:t>
      </w:r>
    </w:p>
    <w:p w14:paraId="1C4E9642" w14:textId="1A70E0AD" w:rsidR="00BD739D" w:rsidRDefault="00095C1E" w:rsidP="006752B2">
      <w:pPr>
        <w:pStyle w:val="Sarakstarindkopa"/>
        <w:numPr>
          <w:ilvl w:val="2"/>
          <w:numId w:val="1"/>
        </w:numPr>
        <w:jc w:val="both"/>
        <w:rPr>
          <w:color w:val="000000" w:themeColor="text1"/>
          <w:sz w:val="26"/>
          <w:szCs w:val="26"/>
          <w:lang w:val="lv-LV"/>
        </w:rPr>
      </w:pPr>
      <w:r>
        <w:rPr>
          <w:color w:val="000000" w:themeColor="text1"/>
          <w:sz w:val="26"/>
          <w:szCs w:val="26"/>
          <w:lang w:val="lv-LV"/>
        </w:rPr>
        <w:t xml:space="preserve"> </w:t>
      </w:r>
      <w:r w:rsidR="00BD739D" w:rsidRPr="00BD739D">
        <w:rPr>
          <w:color w:val="000000" w:themeColor="text1"/>
          <w:sz w:val="26"/>
          <w:szCs w:val="26"/>
          <w:lang w:val="lv-LV"/>
        </w:rPr>
        <w:t>ventilācijas sistēmas ierīkošana</w:t>
      </w:r>
      <w:r w:rsidR="00BD739D">
        <w:rPr>
          <w:color w:val="000000" w:themeColor="text1"/>
          <w:sz w:val="26"/>
          <w:szCs w:val="26"/>
          <w:lang w:val="lv-LV"/>
        </w:rPr>
        <w:t xml:space="preserve">i </w:t>
      </w:r>
      <w:r w:rsidR="00BD739D" w:rsidRPr="00BD739D">
        <w:rPr>
          <w:color w:val="000000" w:themeColor="text1"/>
          <w:sz w:val="26"/>
          <w:szCs w:val="26"/>
          <w:lang w:val="lv-LV"/>
        </w:rPr>
        <w:t xml:space="preserve">– </w:t>
      </w:r>
      <w:r w:rsidR="000C325D">
        <w:rPr>
          <w:color w:val="000000" w:themeColor="text1"/>
          <w:sz w:val="26"/>
          <w:szCs w:val="26"/>
          <w:lang w:val="lv-LV"/>
        </w:rPr>
        <w:t>paziņojums par būvniecību</w:t>
      </w:r>
      <w:r>
        <w:rPr>
          <w:color w:val="000000" w:themeColor="text1"/>
          <w:sz w:val="26"/>
          <w:szCs w:val="26"/>
          <w:lang w:val="lv-LV"/>
        </w:rPr>
        <w:t>, kas iesniegts būvniecības informācijas sistēmā</w:t>
      </w:r>
      <w:r w:rsidR="00BD739D" w:rsidRPr="00BD739D">
        <w:rPr>
          <w:color w:val="000000" w:themeColor="text1"/>
          <w:sz w:val="26"/>
          <w:szCs w:val="26"/>
          <w:lang w:val="lv-LV"/>
        </w:rPr>
        <w:t>;</w:t>
      </w:r>
    </w:p>
    <w:p w14:paraId="41D66A36" w14:textId="7B45ADA6" w:rsidR="00095C1E" w:rsidRDefault="00095C1E" w:rsidP="006752B2">
      <w:pPr>
        <w:pStyle w:val="Sarakstarindkopa"/>
        <w:numPr>
          <w:ilvl w:val="2"/>
          <w:numId w:val="1"/>
        </w:numPr>
        <w:jc w:val="both"/>
        <w:rPr>
          <w:color w:val="000000" w:themeColor="text1"/>
          <w:sz w:val="26"/>
          <w:szCs w:val="26"/>
          <w:lang w:val="lv-LV"/>
        </w:rPr>
      </w:pPr>
      <w:r>
        <w:rPr>
          <w:color w:val="000000" w:themeColor="text1"/>
          <w:sz w:val="26"/>
          <w:szCs w:val="26"/>
          <w:lang w:val="lv-LV"/>
        </w:rPr>
        <w:t xml:space="preserve"> </w:t>
      </w:r>
      <w:r w:rsidR="003955E3" w:rsidRPr="003955E3">
        <w:rPr>
          <w:color w:val="000000" w:themeColor="text1"/>
          <w:sz w:val="26"/>
          <w:szCs w:val="26"/>
          <w:lang w:val="lv-LV"/>
        </w:rPr>
        <w:t>durvju ailu jaunai būvniecībai vai pārbūvei</w:t>
      </w:r>
      <w:r w:rsidR="00C330AB">
        <w:rPr>
          <w:color w:val="000000" w:themeColor="text1"/>
          <w:sz w:val="26"/>
          <w:szCs w:val="26"/>
          <w:lang w:val="lv-LV"/>
        </w:rPr>
        <w:t xml:space="preserve"> </w:t>
      </w:r>
      <w:r w:rsidRPr="00095C1E">
        <w:rPr>
          <w:color w:val="000000" w:themeColor="text1"/>
          <w:sz w:val="26"/>
          <w:szCs w:val="26"/>
          <w:lang w:val="lv-LV"/>
        </w:rPr>
        <w:t xml:space="preserve">– paskaidrojuma raksts ar </w:t>
      </w:r>
      <w:r w:rsidR="001F3056">
        <w:rPr>
          <w:color w:val="000000" w:themeColor="text1"/>
          <w:sz w:val="26"/>
          <w:szCs w:val="26"/>
          <w:lang w:val="lv-LV"/>
        </w:rPr>
        <w:t xml:space="preserve">Rīgas valstspilsētas pašvaldības Pilsētas attīstības departamenta (turpmāk – </w:t>
      </w:r>
      <w:r w:rsidRPr="00095C1E">
        <w:rPr>
          <w:color w:val="000000" w:themeColor="text1"/>
          <w:sz w:val="26"/>
          <w:szCs w:val="26"/>
          <w:lang w:val="lv-LV"/>
        </w:rPr>
        <w:t>PAD</w:t>
      </w:r>
      <w:r w:rsidR="001F3056">
        <w:rPr>
          <w:color w:val="000000" w:themeColor="text1"/>
          <w:sz w:val="26"/>
          <w:szCs w:val="26"/>
          <w:lang w:val="lv-LV"/>
        </w:rPr>
        <w:t>)</w:t>
      </w:r>
      <w:r w:rsidRPr="00095C1E">
        <w:rPr>
          <w:color w:val="000000" w:themeColor="text1"/>
          <w:sz w:val="26"/>
          <w:szCs w:val="26"/>
          <w:lang w:val="lv-LV"/>
        </w:rPr>
        <w:t xml:space="preserve"> atzīmi par būvdarbu uzsākšanas nosacījumu izpildi</w:t>
      </w:r>
      <w:r>
        <w:rPr>
          <w:color w:val="000000" w:themeColor="text1"/>
          <w:sz w:val="26"/>
          <w:szCs w:val="26"/>
          <w:lang w:val="lv-LV"/>
        </w:rPr>
        <w:t>;</w:t>
      </w:r>
    </w:p>
    <w:p w14:paraId="7E932C29" w14:textId="784FCFC5" w:rsidR="00C330AB" w:rsidRDefault="00C330AB" w:rsidP="006752B2">
      <w:pPr>
        <w:pStyle w:val="Sarakstarindkopa"/>
        <w:numPr>
          <w:ilvl w:val="2"/>
          <w:numId w:val="1"/>
        </w:numPr>
        <w:jc w:val="both"/>
        <w:rPr>
          <w:color w:val="000000" w:themeColor="text1"/>
          <w:sz w:val="26"/>
          <w:szCs w:val="26"/>
          <w:lang w:val="lv-LV"/>
        </w:rPr>
      </w:pPr>
      <w:r>
        <w:rPr>
          <w:color w:val="000000" w:themeColor="text1"/>
          <w:sz w:val="26"/>
          <w:szCs w:val="26"/>
          <w:lang w:val="lv-LV"/>
        </w:rPr>
        <w:t xml:space="preserve"> ugunsdrošu </w:t>
      </w:r>
      <w:r w:rsidRPr="00C330AB">
        <w:rPr>
          <w:color w:val="000000" w:themeColor="text1"/>
          <w:sz w:val="26"/>
          <w:szCs w:val="26"/>
          <w:lang w:val="lv-LV"/>
        </w:rPr>
        <w:t>durvju uzstādīšanai</w:t>
      </w:r>
      <w:r w:rsidR="0088797E">
        <w:rPr>
          <w:color w:val="000000" w:themeColor="text1"/>
          <w:sz w:val="26"/>
          <w:szCs w:val="26"/>
          <w:lang w:val="lv-LV"/>
        </w:rPr>
        <w:t xml:space="preserve"> projekta objektā</w:t>
      </w:r>
      <w:r w:rsidRPr="00C330AB">
        <w:rPr>
          <w:color w:val="000000" w:themeColor="text1"/>
          <w:sz w:val="26"/>
          <w:szCs w:val="26"/>
          <w:lang w:val="lv-LV"/>
        </w:rPr>
        <w:t xml:space="preserve"> – paskaidrojuma raksts ar PAD atzīmi par būvdarbu uzsākšanas nosacījumu izpildi, ja projekta ietvaros paredzēts uzstādīt ārdurvis Mājoklim, kas ir kultūras piemineklis</w:t>
      </w:r>
      <w:r>
        <w:rPr>
          <w:color w:val="000000" w:themeColor="text1"/>
          <w:sz w:val="26"/>
          <w:szCs w:val="26"/>
          <w:lang w:val="lv-LV"/>
        </w:rPr>
        <w:t>;</w:t>
      </w:r>
    </w:p>
    <w:p w14:paraId="787ECEA9" w14:textId="3AA66467" w:rsidR="00BD739D" w:rsidRPr="00095C1E" w:rsidRDefault="00095C1E" w:rsidP="006752B2">
      <w:pPr>
        <w:pStyle w:val="Sarakstarindkopa"/>
        <w:numPr>
          <w:ilvl w:val="2"/>
          <w:numId w:val="1"/>
        </w:numPr>
        <w:jc w:val="both"/>
        <w:rPr>
          <w:color w:val="000000" w:themeColor="text1"/>
          <w:sz w:val="26"/>
          <w:szCs w:val="26"/>
          <w:lang w:val="lv-LV"/>
        </w:rPr>
      </w:pPr>
      <w:r w:rsidRPr="00095C1E">
        <w:rPr>
          <w:color w:val="000000" w:themeColor="text1"/>
          <w:sz w:val="26"/>
          <w:szCs w:val="26"/>
          <w:lang w:val="lv-LV"/>
        </w:rPr>
        <w:t xml:space="preserve"> </w:t>
      </w:r>
      <w:r w:rsidR="00BD739D" w:rsidRPr="00095C1E">
        <w:rPr>
          <w:color w:val="000000" w:themeColor="text1"/>
          <w:sz w:val="26"/>
          <w:szCs w:val="26"/>
          <w:lang w:val="lv-LV"/>
        </w:rPr>
        <w:t xml:space="preserve">elektroenerģijas inženiertīklu ierīkošanai vai atjaunošanai, </w:t>
      </w:r>
      <w:r w:rsidR="00E225E8">
        <w:rPr>
          <w:color w:val="000000" w:themeColor="text1"/>
          <w:sz w:val="26"/>
          <w:szCs w:val="26"/>
          <w:lang w:val="lv-LV"/>
        </w:rPr>
        <w:t>lai</w:t>
      </w:r>
      <w:r w:rsidR="00BD739D" w:rsidRPr="00095C1E">
        <w:rPr>
          <w:color w:val="000000" w:themeColor="text1"/>
          <w:sz w:val="26"/>
          <w:szCs w:val="26"/>
          <w:lang w:val="lv-LV"/>
        </w:rPr>
        <w:t xml:space="preserve"> objekt</w:t>
      </w:r>
      <w:r w:rsidR="00E225E8">
        <w:rPr>
          <w:color w:val="000000" w:themeColor="text1"/>
          <w:sz w:val="26"/>
          <w:szCs w:val="26"/>
          <w:lang w:val="lv-LV"/>
        </w:rPr>
        <w:t>u</w:t>
      </w:r>
      <w:r w:rsidR="00BD739D" w:rsidRPr="00095C1E">
        <w:rPr>
          <w:color w:val="000000" w:themeColor="text1"/>
          <w:sz w:val="26"/>
          <w:szCs w:val="26"/>
          <w:lang w:val="lv-LV"/>
        </w:rPr>
        <w:t xml:space="preserve"> aprīko</w:t>
      </w:r>
      <w:r w:rsidR="00E225E8">
        <w:rPr>
          <w:color w:val="000000" w:themeColor="text1"/>
          <w:sz w:val="26"/>
          <w:szCs w:val="26"/>
          <w:lang w:val="lv-LV"/>
        </w:rPr>
        <w:t>tu</w:t>
      </w:r>
      <w:r w:rsidR="00BD739D" w:rsidRPr="00095C1E">
        <w:rPr>
          <w:color w:val="000000" w:themeColor="text1"/>
          <w:sz w:val="26"/>
          <w:szCs w:val="26"/>
          <w:lang w:val="lv-LV"/>
        </w:rPr>
        <w:t xml:space="preserve"> ar autonomu apgaismojumu – </w:t>
      </w:r>
      <w:r w:rsidR="00357CBB" w:rsidRPr="00095C1E">
        <w:rPr>
          <w:color w:val="000000" w:themeColor="text1"/>
          <w:sz w:val="26"/>
          <w:szCs w:val="26"/>
          <w:lang w:val="lv-LV"/>
        </w:rPr>
        <w:t>paziņojums par būvniecību</w:t>
      </w:r>
      <w:r w:rsidRPr="00095C1E">
        <w:rPr>
          <w:color w:val="000000" w:themeColor="text1"/>
          <w:sz w:val="26"/>
          <w:szCs w:val="26"/>
          <w:lang w:val="lv-LV"/>
        </w:rPr>
        <w:t>,</w:t>
      </w:r>
      <w:r w:rsidRPr="00095C1E">
        <w:rPr>
          <w:lang w:val="lv-LV"/>
        </w:rPr>
        <w:t xml:space="preserve"> </w:t>
      </w:r>
      <w:r w:rsidRPr="00095C1E">
        <w:rPr>
          <w:color w:val="000000" w:themeColor="text1"/>
          <w:sz w:val="26"/>
          <w:szCs w:val="26"/>
          <w:lang w:val="lv-LV"/>
        </w:rPr>
        <w:t>kas iesniegts būvniecības informācijas sistēmā</w:t>
      </w:r>
      <w:r>
        <w:rPr>
          <w:color w:val="000000" w:themeColor="text1"/>
          <w:sz w:val="26"/>
          <w:szCs w:val="26"/>
          <w:lang w:val="lv-LV"/>
        </w:rPr>
        <w:t>.</w:t>
      </w:r>
    </w:p>
    <w:p w14:paraId="54692126" w14:textId="1B03915B" w:rsidR="007E4F11" w:rsidRDefault="001A2855" w:rsidP="007636DD">
      <w:pPr>
        <w:tabs>
          <w:tab w:val="left" w:pos="993"/>
        </w:tabs>
        <w:ind w:left="851" w:hanging="851"/>
        <w:jc w:val="both"/>
        <w:rPr>
          <w:color w:val="000000"/>
          <w:sz w:val="26"/>
          <w:szCs w:val="26"/>
        </w:rPr>
      </w:pPr>
      <w:bookmarkStart w:id="19" w:name="_Hlk148992907"/>
      <w:r>
        <w:rPr>
          <w:color w:val="000000"/>
          <w:sz w:val="26"/>
          <w:szCs w:val="26"/>
        </w:rPr>
        <w:t>2</w:t>
      </w:r>
      <w:r w:rsidR="00A21258">
        <w:rPr>
          <w:color w:val="000000"/>
          <w:sz w:val="26"/>
          <w:szCs w:val="26"/>
        </w:rPr>
        <w:t>4</w:t>
      </w:r>
      <w:r w:rsidR="007E4F11">
        <w:rPr>
          <w:color w:val="000000"/>
          <w:sz w:val="26"/>
          <w:szCs w:val="26"/>
        </w:rPr>
        <w:t>.</w:t>
      </w:r>
      <w:r w:rsidR="00CF5B2C">
        <w:rPr>
          <w:color w:val="000000"/>
          <w:sz w:val="26"/>
          <w:szCs w:val="26"/>
        </w:rPr>
        <w:t>5</w:t>
      </w:r>
      <w:r w:rsidR="007E4F11">
        <w:rPr>
          <w:color w:val="000000"/>
          <w:sz w:val="26"/>
          <w:szCs w:val="26"/>
        </w:rPr>
        <w:t>.</w:t>
      </w:r>
      <w:r w:rsidR="007E4F11" w:rsidRPr="007E4F11">
        <w:rPr>
          <w:color w:val="000000"/>
          <w:sz w:val="26"/>
          <w:szCs w:val="26"/>
        </w:rPr>
        <w:t xml:space="preserve">  projekta īstenošanai nepieciešamā dokumentācija:</w:t>
      </w:r>
    </w:p>
    <w:p w14:paraId="5F4F3EA2" w14:textId="62C0B6E8" w:rsidR="00330941" w:rsidRPr="007E4F11" w:rsidRDefault="001A2855" w:rsidP="00977A0B">
      <w:pPr>
        <w:tabs>
          <w:tab w:val="left" w:pos="1134"/>
        </w:tabs>
        <w:ind w:left="1276" w:hanging="567"/>
        <w:jc w:val="both"/>
        <w:rPr>
          <w:color w:val="000000"/>
          <w:sz w:val="26"/>
          <w:szCs w:val="26"/>
        </w:rPr>
      </w:pPr>
      <w:r>
        <w:rPr>
          <w:color w:val="000000"/>
          <w:sz w:val="26"/>
          <w:szCs w:val="26"/>
        </w:rPr>
        <w:t>2</w:t>
      </w:r>
      <w:r w:rsidR="00A21258">
        <w:rPr>
          <w:color w:val="000000"/>
          <w:sz w:val="26"/>
          <w:szCs w:val="26"/>
        </w:rPr>
        <w:t>4</w:t>
      </w:r>
      <w:r w:rsidR="00330941">
        <w:rPr>
          <w:color w:val="000000"/>
          <w:sz w:val="26"/>
          <w:szCs w:val="26"/>
        </w:rPr>
        <w:t>.</w:t>
      </w:r>
      <w:r w:rsidR="00CF5B2C">
        <w:rPr>
          <w:color w:val="000000"/>
          <w:sz w:val="26"/>
          <w:szCs w:val="26"/>
        </w:rPr>
        <w:t>5</w:t>
      </w:r>
      <w:r w:rsidR="00330941">
        <w:rPr>
          <w:color w:val="000000"/>
          <w:sz w:val="26"/>
          <w:szCs w:val="26"/>
        </w:rPr>
        <w:t>.1.</w:t>
      </w:r>
      <w:r w:rsidR="00330941" w:rsidRPr="007E4F11">
        <w:rPr>
          <w:color w:val="000000"/>
          <w:sz w:val="26"/>
          <w:szCs w:val="26"/>
        </w:rPr>
        <w:t xml:space="preserve"> </w:t>
      </w:r>
      <w:r w:rsidR="00330941" w:rsidRPr="007E4F11">
        <w:rPr>
          <w:color w:val="000000" w:themeColor="text1"/>
          <w:sz w:val="26"/>
          <w:szCs w:val="26"/>
          <w:u w:val="single"/>
        </w:rPr>
        <w:t>ventilācijas sistēmas ierīkošanai</w:t>
      </w:r>
      <w:r w:rsidR="00330941" w:rsidRPr="007E4F11">
        <w:rPr>
          <w:color w:val="000000"/>
          <w:sz w:val="26"/>
          <w:szCs w:val="26"/>
        </w:rPr>
        <w:t>:</w:t>
      </w:r>
    </w:p>
    <w:p w14:paraId="7E22AF01" w14:textId="288FAB24" w:rsidR="00330941" w:rsidRPr="007E4F11" w:rsidRDefault="001A2855" w:rsidP="00264CC1">
      <w:pPr>
        <w:tabs>
          <w:tab w:val="left" w:pos="1134"/>
        </w:tabs>
        <w:ind w:left="1134"/>
        <w:jc w:val="both"/>
        <w:rPr>
          <w:color w:val="000000"/>
          <w:sz w:val="26"/>
          <w:szCs w:val="26"/>
        </w:rPr>
      </w:pPr>
      <w:r>
        <w:rPr>
          <w:color w:val="000000"/>
          <w:sz w:val="26"/>
          <w:szCs w:val="26"/>
        </w:rPr>
        <w:t>2</w:t>
      </w:r>
      <w:r w:rsidR="00A21258">
        <w:rPr>
          <w:color w:val="000000"/>
          <w:sz w:val="26"/>
          <w:szCs w:val="26"/>
        </w:rPr>
        <w:t>4</w:t>
      </w:r>
      <w:r w:rsidR="00330941">
        <w:rPr>
          <w:color w:val="000000"/>
          <w:sz w:val="26"/>
          <w:szCs w:val="26"/>
        </w:rPr>
        <w:t>.</w:t>
      </w:r>
      <w:r w:rsidR="00CF5B2C">
        <w:rPr>
          <w:color w:val="000000"/>
          <w:sz w:val="26"/>
          <w:szCs w:val="26"/>
        </w:rPr>
        <w:t>5</w:t>
      </w:r>
      <w:r w:rsidR="00330941">
        <w:rPr>
          <w:color w:val="000000"/>
          <w:sz w:val="26"/>
          <w:szCs w:val="26"/>
        </w:rPr>
        <w:t>.1</w:t>
      </w:r>
      <w:r w:rsidR="00330941" w:rsidRPr="007E4F11">
        <w:rPr>
          <w:color w:val="000000"/>
          <w:sz w:val="26"/>
          <w:szCs w:val="26"/>
        </w:rPr>
        <w:t>.1. darbu organizēšanas projekts vai skaidrojošais apraksts par plānotajiem darbiem;</w:t>
      </w:r>
    </w:p>
    <w:p w14:paraId="13A0B79F" w14:textId="2098C584" w:rsidR="00330941" w:rsidRDefault="001A2855" w:rsidP="00264CC1">
      <w:pPr>
        <w:tabs>
          <w:tab w:val="left" w:pos="1134"/>
        </w:tabs>
        <w:ind w:left="1276" w:hanging="142"/>
        <w:jc w:val="both"/>
        <w:rPr>
          <w:color w:val="000000"/>
          <w:sz w:val="26"/>
          <w:szCs w:val="26"/>
        </w:rPr>
      </w:pPr>
      <w:r>
        <w:rPr>
          <w:color w:val="000000"/>
          <w:sz w:val="26"/>
          <w:szCs w:val="26"/>
        </w:rPr>
        <w:t>2</w:t>
      </w:r>
      <w:r w:rsidR="00A21258">
        <w:rPr>
          <w:color w:val="000000"/>
          <w:sz w:val="26"/>
          <w:szCs w:val="26"/>
        </w:rPr>
        <w:t>4</w:t>
      </w:r>
      <w:r w:rsidR="00330941">
        <w:rPr>
          <w:color w:val="000000"/>
          <w:sz w:val="26"/>
          <w:szCs w:val="26"/>
        </w:rPr>
        <w:t>.</w:t>
      </w:r>
      <w:r w:rsidR="00CF5B2C">
        <w:rPr>
          <w:color w:val="000000"/>
          <w:sz w:val="26"/>
          <w:szCs w:val="26"/>
        </w:rPr>
        <w:t>5</w:t>
      </w:r>
      <w:r w:rsidR="00330941">
        <w:rPr>
          <w:color w:val="000000"/>
          <w:sz w:val="26"/>
          <w:szCs w:val="26"/>
        </w:rPr>
        <w:t>.1.</w:t>
      </w:r>
      <w:r w:rsidR="00330941" w:rsidRPr="007E4F11">
        <w:rPr>
          <w:color w:val="000000"/>
          <w:sz w:val="26"/>
          <w:szCs w:val="26"/>
        </w:rPr>
        <w:t xml:space="preserve">2. </w:t>
      </w:r>
      <w:r w:rsidR="00F973C2" w:rsidRPr="00F973C2">
        <w:rPr>
          <w:color w:val="000000"/>
          <w:sz w:val="26"/>
          <w:szCs w:val="26"/>
        </w:rPr>
        <w:t>projekta objekta plānojums no aktuālās būves vai telpu grupas kadastrālās uzmērīšanas lietas, kurā redzama projekta objekta platība un izvietojums būvē</w:t>
      </w:r>
      <w:r w:rsidR="00330941" w:rsidRPr="007E4F11">
        <w:rPr>
          <w:color w:val="000000"/>
          <w:sz w:val="26"/>
          <w:szCs w:val="26"/>
        </w:rPr>
        <w:t>;</w:t>
      </w:r>
    </w:p>
    <w:p w14:paraId="2C3A3B02" w14:textId="28D3F87E" w:rsidR="00330941" w:rsidRDefault="001A2855" w:rsidP="00264CC1">
      <w:pPr>
        <w:tabs>
          <w:tab w:val="left" w:pos="993"/>
        </w:tabs>
        <w:ind w:left="1276" w:hanging="142"/>
        <w:jc w:val="both"/>
        <w:rPr>
          <w:color w:val="000000"/>
          <w:sz w:val="26"/>
          <w:szCs w:val="26"/>
        </w:rPr>
      </w:pPr>
      <w:r>
        <w:rPr>
          <w:color w:val="000000"/>
          <w:sz w:val="26"/>
          <w:szCs w:val="26"/>
        </w:rPr>
        <w:t>2</w:t>
      </w:r>
      <w:r w:rsidR="00A21258">
        <w:rPr>
          <w:color w:val="000000"/>
          <w:sz w:val="26"/>
          <w:szCs w:val="26"/>
        </w:rPr>
        <w:t>4</w:t>
      </w:r>
      <w:r w:rsidR="00330941">
        <w:rPr>
          <w:color w:val="000000"/>
          <w:sz w:val="26"/>
          <w:szCs w:val="26"/>
        </w:rPr>
        <w:t>.</w:t>
      </w:r>
      <w:r w:rsidR="00CF5B2C">
        <w:rPr>
          <w:color w:val="000000"/>
          <w:sz w:val="26"/>
          <w:szCs w:val="26"/>
        </w:rPr>
        <w:t>5</w:t>
      </w:r>
      <w:r w:rsidR="00330941">
        <w:rPr>
          <w:color w:val="000000"/>
          <w:sz w:val="26"/>
          <w:szCs w:val="26"/>
        </w:rPr>
        <w:t>.1.3.</w:t>
      </w:r>
      <w:r w:rsidR="00330941" w:rsidRPr="007E4F11">
        <w:t xml:space="preserve"> </w:t>
      </w:r>
      <w:bookmarkStart w:id="20" w:name="_Hlk213924137"/>
      <w:r w:rsidR="00330941" w:rsidRPr="007E4F11">
        <w:rPr>
          <w:color w:val="000000"/>
          <w:sz w:val="26"/>
          <w:szCs w:val="26"/>
        </w:rPr>
        <w:t>projekta risinājumi,</w:t>
      </w:r>
      <w:r w:rsidR="007636DD">
        <w:rPr>
          <w:color w:val="000000"/>
          <w:sz w:val="26"/>
          <w:szCs w:val="26"/>
        </w:rPr>
        <w:t xml:space="preserve"> </w:t>
      </w:r>
      <w:r w:rsidR="00330941" w:rsidRPr="007E4F11">
        <w:rPr>
          <w:color w:val="000000"/>
          <w:sz w:val="26"/>
          <w:szCs w:val="26"/>
        </w:rPr>
        <w:t>tai skaitā, rasējumi, kuri attiecas uz Tāmē norādītiem darbiem</w:t>
      </w:r>
      <w:bookmarkEnd w:id="20"/>
      <w:r w:rsidR="00262D40">
        <w:rPr>
          <w:color w:val="000000"/>
          <w:sz w:val="26"/>
          <w:szCs w:val="26"/>
        </w:rPr>
        <w:t>;</w:t>
      </w:r>
    </w:p>
    <w:p w14:paraId="263CDEA5" w14:textId="3B2A76CD" w:rsidR="00262D40" w:rsidRDefault="00262D40" w:rsidP="00264CC1">
      <w:pPr>
        <w:tabs>
          <w:tab w:val="left" w:pos="993"/>
        </w:tabs>
        <w:ind w:left="1276" w:hanging="142"/>
        <w:jc w:val="both"/>
        <w:rPr>
          <w:color w:val="000000"/>
          <w:sz w:val="26"/>
          <w:szCs w:val="26"/>
        </w:rPr>
      </w:pPr>
      <w:r>
        <w:rPr>
          <w:color w:val="000000"/>
          <w:sz w:val="26"/>
          <w:szCs w:val="26"/>
        </w:rPr>
        <w:lastRenderedPageBreak/>
        <w:t>2</w:t>
      </w:r>
      <w:r w:rsidR="00A21258">
        <w:rPr>
          <w:color w:val="000000"/>
          <w:sz w:val="26"/>
          <w:szCs w:val="26"/>
        </w:rPr>
        <w:t>4</w:t>
      </w:r>
      <w:r>
        <w:rPr>
          <w:color w:val="000000"/>
          <w:sz w:val="26"/>
          <w:szCs w:val="26"/>
        </w:rPr>
        <w:t>.</w:t>
      </w:r>
      <w:r w:rsidR="00CF5B2C">
        <w:rPr>
          <w:color w:val="000000"/>
          <w:sz w:val="26"/>
          <w:szCs w:val="26"/>
        </w:rPr>
        <w:t>5</w:t>
      </w:r>
      <w:r>
        <w:rPr>
          <w:color w:val="000000"/>
          <w:sz w:val="26"/>
          <w:szCs w:val="26"/>
        </w:rPr>
        <w:t>.1.4.</w:t>
      </w:r>
      <w:r w:rsidRPr="00262D40">
        <w:t xml:space="preserve"> </w:t>
      </w:r>
      <w:r w:rsidRPr="00262D40">
        <w:rPr>
          <w:color w:val="000000"/>
          <w:sz w:val="26"/>
          <w:szCs w:val="26"/>
        </w:rPr>
        <w:t>būvdarbu līgums ar pielikumiem, tai skaitā, tāmi un grafiku, no kuriem ir iespējams iegūt nepārprotamu informāciju par būvdarbu izpildes termiņiem, būvdarbu apjomiem un summām</w:t>
      </w:r>
      <w:r w:rsidR="002958BF">
        <w:rPr>
          <w:color w:val="000000"/>
          <w:sz w:val="26"/>
          <w:szCs w:val="26"/>
        </w:rPr>
        <w:t>;</w:t>
      </w:r>
    </w:p>
    <w:p w14:paraId="0CFD2542" w14:textId="479D8F4A" w:rsidR="002958BF" w:rsidRDefault="002958BF" w:rsidP="00264CC1">
      <w:pPr>
        <w:tabs>
          <w:tab w:val="left" w:pos="993"/>
        </w:tabs>
        <w:ind w:left="1276" w:hanging="142"/>
        <w:jc w:val="both"/>
        <w:rPr>
          <w:color w:val="000000"/>
          <w:sz w:val="26"/>
          <w:szCs w:val="26"/>
        </w:rPr>
      </w:pPr>
      <w:r>
        <w:rPr>
          <w:color w:val="000000"/>
          <w:sz w:val="26"/>
          <w:szCs w:val="26"/>
        </w:rPr>
        <w:t>24.</w:t>
      </w:r>
      <w:r w:rsidR="00CF5B2C">
        <w:rPr>
          <w:color w:val="000000"/>
          <w:sz w:val="26"/>
          <w:szCs w:val="26"/>
        </w:rPr>
        <w:t>5</w:t>
      </w:r>
      <w:r w:rsidR="00F56EDB">
        <w:rPr>
          <w:color w:val="000000"/>
          <w:sz w:val="26"/>
          <w:szCs w:val="26"/>
        </w:rPr>
        <w:t>.</w:t>
      </w:r>
      <w:r>
        <w:rPr>
          <w:color w:val="000000"/>
          <w:sz w:val="26"/>
          <w:szCs w:val="26"/>
        </w:rPr>
        <w:t xml:space="preserve">1.5. </w:t>
      </w:r>
      <w:bookmarkStart w:id="21" w:name="_Hlk215558765"/>
      <w:r w:rsidRPr="002958BF">
        <w:rPr>
          <w:color w:val="000000"/>
          <w:sz w:val="26"/>
          <w:szCs w:val="26"/>
        </w:rPr>
        <w:t xml:space="preserve">Tāme, kurā ir norādītas visas būvdarbu līgumā paredzētās būvniecības izmaksas projekta ietvaros veicamajiem darbiem, atsevišķi uzrādot attiecināmo izmaksu aprēķina summu, no kuras tika aprēķināta pieprasītā līdzfinansējuma summa; Tāmi sagatavo atbilstoši paraugam (Nolikuma </w:t>
      </w:r>
      <w:r>
        <w:rPr>
          <w:color w:val="000000"/>
          <w:sz w:val="26"/>
          <w:szCs w:val="26"/>
        </w:rPr>
        <w:t>11</w:t>
      </w:r>
      <w:r w:rsidRPr="002958BF">
        <w:rPr>
          <w:color w:val="000000"/>
          <w:sz w:val="26"/>
          <w:szCs w:val="26"/>
        </w:rPr>
        <w:t>. pielikums), pielietojot tīmekļa vietnē www.atjauno.riga.lv pieejamo elektronisko formu un jāiesniedz elektroniska dokumenta formā, saglabājot aprēķina formulas. Tāmi sagatavo sertificēts būvinženieris un saskaņo būvkomersants, ar kuru ir noslēgts būvdarbu līgum</w:t>
      </w:r>
      <w:bookmarkEnd w:id="21"/>
      <w:r w:rsidR="004047DE">
        <w:rPr>
          <w:color w:val="000000"/>
          <w:sz w:val="26"/>
          <w:szCs w:val="26"/>
        </w:rPr>
        <w:t>s</w:t>
      </w:r>
      <w:r w:rsidRPr="002958BF">
        <w:rPr>
          <w:color w:val="000000"/>
          <w:sz w:val="26"/>
          <w:szCs w:val="26"/>
        </w:rPr>
        <w:t>.</w:t>
      </w:r>
    </w:p>
    <w:bookmarkEnd w:id="19"/>
    <w:p w14:paraId="60298B90" w14:textId="3D41D336" w:rsidR="007E4F11" w:rsidRPr="007E4F11" w:rsidRDefault="001A2855" w:rsidP="00977A0B">
      <w:pPr>
        <w:tabs>
          <w:tab w:val="left" w:pos="993"/>
        </w:tabs>
        <w:ind w:left="993" w:hanging="284"/>
        <w:jc w:val="both"/>
        <w:rPr>
          <w:color w:val="000000"/>
          <w:sz w:val="26"/>
          <w:szCs w:val="26"/>
        </w:rPr>
      </w:pPr>
      <w:r>
        <w:rPr>
          <w:color w:val="000000"/>
          <w:sz w:val="26"/>
          <w:szCs w:val="26"/>
        </w:rPr>
        <w:t>2</w:t>
      </w:r>
      <w:r w:rsidR="00A21258">
        <w:rPr>
          <w:color w:val="000000"/>
          <w:sz w:val="26"/>
          <w:szCs w:val="26"/>
        </w:rPr>
        <w:t>4</w:t>
      </w:r>
      <w:r w:rsidR="00330941">
        <w:rPr>
          <w:color w:val="000000"/>
          <w:sz w:val="26"/>
          <w:szCs w:val="26"/>
        </w:rPr>
        <w:t>.</w:t>
      </w:r>
      <w:r w:rsidR="00CF5B2C">
        <w:rPr>
          <w:color w:val="000000"/>
          <w:sz w:val="26"/>
          <w:szCs w:val="26"/>
        </w:rPr>
        <w:t>5</w:t>
      </w:r>
      <w:r w:rsidR="00330941">
        <w:rPr>
          <w:color w:val="000000"/>
          <w:sz w:val="26"/>
          <w:szCs w:val="26"/>
        </w:rPr>
        <w:t>.2</w:t>
      </w:r>
      <w:r w:rsidR="007E4F11" w:rsidRPr="007E4F11">
        <w:rPr>
          <w:color w:val="000000"/>
          <w:sz w:val="26"/>
          <w:szCs w:val="26"/>
        </w:rPr>
        <w:t>.</w:t>
      </w:r>
      <w:r w:rsidR="00330941" w:rsidRPr="00330941">
        <w:rPr>
          <w:color w:val="000000"/>
          <w:sz w:val="26"/>
          <w:szCs w:val="26"/>
        </w:rPr>
        <w:t xml:space="preserve"> </w:t>
      </w:r>
      <w:r w:rsidR="00330941" w:rsidRPr="00330941">
        <w:rPr>
          <w:color w:val="000000"/>
          <w:sz w:val="26"/>
          <w:szCs w:val="26"/>
          <w:u w:val="single"/>
        </w:rPr>
        <w:t>elektroenerģijas inženiertīklu ierīkošana</w:t>
      </w:r>
      <w:r w:rsidR="004047DE">
        <w:rPr>
          <w:color w:val="000000"/>
          <w:sz w:val="26"/>
          <w:szCs w:val="26"/>
          <w:u w:val="single"/>
        </w:rPr>
        <w:t>i</w:t>
      </w:r>
      <w:r w:rsidR="00330941" w:rsidRPr="00330941">
        <w:rPr>
          <w:color w:val="000000"/>
          <w:sz w:val="26"/>
          <w:szCs w:val="26"/>
          <w:u w:val="single"/>
        </w:rPr>
        <w:t xml:space="preserve"> vai atjaunošana</w:t>
      </w:r>
      <w:r w:rsidR="004047DE">
        <w:rPr>
          <w:color w:val="000000"/>
          <w:sz w:val="26"/>
          <w:szCs w:val="26"/>
          <w:u w:val="single"/>
        </w:rPr>
        <w:t>i</w:t>
      </w:r>
      <w:r w:rsidR="00330941" w:rsidRPr="00330941">
        <w:rPr>
          <w:color w:val="000000"/>
          <w:sz w:val="26"/>
          <w:szCs w:val="26"/>
          <w:u w:val="single"/>
        </w:rPr>
        <w:t xml:space="preserve">, </w:t>
      </w:r>
      <w:r w:rsidR="009B670D">
        <w:rPr>
          <w:color w:val="000000"/>
          <w:sz w:val="26"/>
          <w:szCs w:val="26"/>
          <w:u w:val="single"/>
        </w:rPr>
        <w:t>lai</w:t>
      </w:r>
      <w:r w:rsidR="00330941" w:rsidRPr="00330941">
        <w:rPr>
          <w:color w:val="000000"/>
          <w:sz w:val="26"/>
          <w:szCs w:val="26"/>
          <w:u w:val="single"/>
        </w:rPr>
        <w:t xml:space="preserve"> objekt</w:t>
      </w:r>
      <w:r w:rsidR="009B670D">
        <w:rPr>
          <w:color w:val="000000"/>
          <w:sz w:val="26"/>
          <w:szCs w:val="26"/>
          <w:u w:val="single"/>
        </w:rPr>
        <w:t>u</w:t>
      </w:r>
      <w:r w:rsidR="00330941" w:rsidRPr="00330941">
        <w:rPr>
          <w:color w:val="000000"/>
          <w:sz w:val="26"/>
          <w:szCs w:val="26"/>
          <w:u w:val="single"/>
        </w:rPr>
        <w:t xml:space="preserve"> aprīko</w:t>
      </w:r>
      <w:r w:rsidR="009B670D">
        <w:rPr>
          <w:color w:val="000000"/>
          <w:sz w:val="26"/>
          <w:szCs w:val="26"/>
          <w:u w:val="single"/>
        </w:rPr>
        <w:t>tu</w:t>
      </w:r>
      <w:r w:rsidR="00330941" w:rsidRPr="00330941">
        <w:rPr>
          <w:color w:val="000000"/>
          <w:sz w:val="26"/>
          <w:szCs w:val="26"/>
          <w:u w:val="single"/>
        </w:rPr>
        <w:t xml:space="preserve"> ar autonomu apgaismojumu</w:t>
      </w:r>
      <w:r w:rsidR="007E4F11" w:rsidRPr="007E4F11">
        <w:rPr>
          <w:color w:val="000000"/>
          <w:sz w:val="26"/>
          <w:szCs w:val="26"/>
        </w:rPr>
        <w:t>:</w:t>
      </w:r>
    </w:p>
    <w:p w14:paraId="34DC0E92" w14:textId="2869520C" w:rsidR="007E4F11" w:rsidRPr="007E4F11" w:rsidRDefault="001A2855" w:rsidP="00264CC1">
      <w:pPr>
        <w:tabs>
          <w:tab w:val="left" w:pos="993"/>
        </w:tabs>
        <w:ind w:left="1418" w:hanging="284"/>
        <w:jc w:val="both"/>
        <w:rPr>
          <w:color w:val="000000"/>
          <w:sz w:val="26"/>
          <w:szCs w:val="26"/>
        </w:rPr>
      </w:pPr>
      <w:bookmarkStart w:id="22" w:name="_Hlk217043452"/>
      <w:r>
        <w:rPr>
          <w:color w:val="000000"/>
          <w:sz w:val="26"/>
          <w:szCs w:val="26"/>
        </w:rPr>
        <w:t>2</w:t>
      </w:r>
      <w:r w:rsidR="00A21258">
        <w:rPr>
          <w:color w:val="000000"/>
          <w:sz w:val="26"/>
          <w:szCs w:val="26"/>
        </w:rPr>
        <w:t>4</w:t>
      </w:r>
      <w:r w:rsidR="007E4F11" w:rsidRPr="007E4F11">
        <w:rPr>
          <w:color w:val="000000"/>
          <w:sz w:val="26"/>
          <w:szCs w:val="26"/>
        </w:rPr>
        <w:t>.</w:t>
      </w:r>
      <w:r w:rsidR="00CF5B2C">
        <w:rPr>
          <w:color w:val="000000"/>
          <w:sz w:val="26"/>
          <w:szCs w:val="26"/>
        </w:rPr>
        <w:t>5</w:t>
      </w:r>
      <w:r w:rsidR="00330941">
        <w:rPr>
          <w:color w:val="000000"/>
          <w:sz w:val="26"/>
          <w:szCs w:val="26"/>
        </w:rPr>
        <w:t>.2.</w:t>
      </w:r>
      <w:r w:rsidR="007E4F11" w:rsidRPr="007E4F11">
        <w:rPr>
          <w:color w:val="000000"/>
          <w:sz w:val="26"/>
          <w:szCs w:val="26"/>
        </w:rPr>
        <w:t xml:space="preserve">1. </w:t>
      </w:r>
      <w:r w:rsidR="00330941" w:rsidRPr="00330941">
        <w:rPr>
          <w:color w:val="000000"/>
          <w:sz w:val="26"/>
          <w:szCs w:val="26"/>
        </w:rPr>
        <w:t>darbu organizēšanas projekts vai skaidrojošais apraksts par plānotajiem darbiem</w:t>
      </w:r>
      <w:r w:rsidR="007E4F11" w:rsidRPr="007E4F11">
        <w:rPr>
          <w:color w:val="000000"/>
          <w:sz w:val="26"/>
          <w:szCs w:val="26"/>
        </w:rPr>
        <w:t>;</w:t>
      </w:r>
    </w:p>
    <w:p w14:paraId="065D06BC" w14:textId="44889A3F" w:rsidR="007E4F11" w:rsidRPr="007E4F11" w:rsidRDefault="001A2855" w:rsidP="00264CC1">
      <w:pPr>
        <w:tabs>
          <w:tab w:val="left" w:pos="993"/>
        </w:tabs>
        <w:ind w:left="1418" w:hanging="284"/>
        <w:jc w:val="both"/>
        <w:rPr>
          <w:color w:val="000000"/>
          <w:sz w:val="26"/>
          <w:szCs w:val="26"/>
        </w:rPr>
      </w:pPr>
      <w:r>
        <w:rPr>
          <w:color w:val="000000"/>
          <w:sz w:val="26"/>
          <w:szCs w:val="26"/>
        </w:rPr>
        <w:t>2</w:t>
      </w:r>
      <w:r w:rsidR="00A21258">
        <w:rPr>
          <w:color w:val="000000"/>
          <w:sz w:val="26"/>
          <w:szCs w:val="26"/>
        </w:rPr>
        <w:t>4</w:t>
      </w:r>
      <w:r w:rsidR="00330941">
        <w:rPr>
          <w:color w:val="000000"/>
          <w:sz w:val="26"/>
          <w:szCs w:val="26"/>
        </w:rPr>
        <w:t>.</w:t>
      </w:r>
      <w:r w:rsidR="00CF5B2C">
        <w:rPr>
          <w:color w:val="000000"/>
          <w:sz w:val="26"/>
          <w:szCs w:val="26"/>
        </w:rPr>
        <w:t>5</w:t>
      </w:r>
      <w:r w:rsidR="00330941">
        <w:rPr>
          <w:color w:val="000000"/>
          <w:sz w:val="26"/>
          <w:szCs w:val="26"/>
        </w:rPr>
        <w:t>.2.2.</w:t>
      </w:r>
      <w:r w:rsidR="007E4F11" w:rsidRPr="007E4F11">
        <w:rPr>
          <w:color w:val="000000"/>
          <w:sz w:val="26"/>
          <w:szCs w:val="26"/>
        </w:rPr>
        <w:t xml:space="preserve"> </w:t>
      </w:r>
      <w:r w:rsidR="00F973C2" w:rsidRPr="00F973C2">
        <w:rPr>
          <w:color w:val="000000"/>
          <w:sz w:val="26"/>
          <w:szCs w:val="26"/>
        </w:rPr>
        <w:t>projekta objekta plānojums no aktuālās būves vai telpu grupas kadastrālās uzmērīšanas lietas, kurā redzama projekta objekta platība un izvietojums būvē</w:t>
      </w:r>
      <w:r w:rsidR="007E4F11" w:rsidRPr="007E4F11">
        <w:rPr>
          <w:color w:val="000000"/>
          <w:sz w:val="26"/>
          <w:szCs w:val="26"/>
        </w:rPr>
        <w:t>;</w:t>
      </w:r>
    </w:p>
    <w:p w14:paraId="5C7AC0CC" w14:textId="4E1F950A" w:rsidR="00262D40" w:rsidRDefault="001A2855" w:rsidP="00264CC1">
      <w:pPr>
        <w:tabs>
          <w:tab w:val="left" w:pos="993"/>
        </w:tabs>
        <w:ind w:left="1418" w:hanging="284"/>
        <w:jc w:val="both"/>
        <w:rPr>
          <w:color w:val="000000"/>
          <w:sz w:val="26"/>
          <w:szCs w:val="26"/>
        </w:rPr>
      </w:pPr>
      <w:r>
        <w:rPr>
          <w:color w:val="000000"/>
          <w:sz w:val="26"/>
          <w:szCs w:val="26"/>
        </w:rPr>
        <w:t>2</w:t>
      </w:r>
      <w:r w:rsidR="00A21258">
        <w:rPr>
          <w:color w:val="000000"/>
          <w:sz w:val="26"/>
          <w:szCs w:val="26"/>
        </w:rPr>
        <w:t>4</w:t>
      </w:r>
      <w:r w:rsidR="00330941">
        <w:rPr>
          <w:color w:val="000000"/>
          <w:sz w:val="26"/>
          <w:szCs w:val="26"/>
        </w:rPr>
        <w:t>.</w:t>
      </w:r>
      <w:r w:rsidR="00CF5B2C">
        <w:rPr>
          <w:color w:val="000000"/>
          <w:sz w:val="26"/>
          <w:szCs w:val="26"/>
        </w:rPr>
        <w:t>5</w:t>
      </w:r>
      <w:r w:rsidR="00330941">
        <w:rPr>
          <w:color w:val="000000"/>
          <w:sz w:val="26"/>
          <w:szCs w:val="26"/>
        </w:rPr>
        <w:t>.2.3</w:t>
      </w:r>
      <w:r w:rsidR="007E4F11" w:rsidRPr="007E4F11">
        <w:rPr>
          <w:color w:val="000000"/>
          <w:sz w:val="26"/>
          <w:szCs w:val="26"/>
        </w:rPr>
        <w:t xml:space="preserve">. </w:t>
      </w:r>
      <w:r w:rsidR="00330941" w:rsidRPr="007E4F11">
        <w:rPr>
          <w:color w:val="000000"/>
          <w:sz w:val="26"/>
          <w:szCs w:val="26"/>
        </w:rPr>
        <w:t>projekta risinājumi, tai skaitā, rasējumi, kuri attiecas uz Tāmē norādītiem darbiem</w:t>
      </w:r>
      <w:r w:rsidR="00262D40">
        <w:rPr>
          <w:color w:val="000000"/>
          <w:sz w:val="26"/>
          <w:szCs w:val="26"/>
        </w:rPr>
        <w:t>;</w:t>
      </w:r>
    </w:p>
    <w:p w14:paraId="39D80FDF" w14:textId="61EE15EC" w:rsidR="007E4F11" w:rsidRDefault="00262D40" w:rsidP="00264CC1">
      <w:pPr>
        <w:tabs>
          <w:tab w:val="left" w:pos="993"/>
        </w:tabs>
        <w:ind w:left="1418" w:hanging="284"/>
        <w:jc w:val="both"/>
        <w:rPr>
          <w:color w:val="000000"/>
          <w:sz w:val="26"/>
          <w:szCs w:val="26"/>
        </w:rPr>
      </w:pPr>
      <w:r>
        <w:rPr>
          <w:color w:val="000000"/>
          <w:sz w:val="26"/>
          <w:szCs w:val="26"/>
        </w:rPr>
        <w:t>2</w:t>
      </w:r>
      <w:r w:rsidR="00A21258">
        <w:rPr>
          <w:color w:val="000000"/>
          <w:sz w:val="26"/>
          <w:szCs w:val="26"/>
        </w:rPr>
        <w:t>4</w:t>
      </w:r>
      <w:r>
        <w:rPr>
          <w:color w:val="000000"/>
          <w:sz w:val="26"/>
          <w:szCs w:val="26"/>
        </w:rPr>
        <w:t>.</w:t>
      </w:r>
      <w:r w:rsidR="00CF5B2C">
        <w:rPr>
          <w:color w:val="000000"/>
          <w:sz w:val="26"/>
          <w:szCs w:val="26"/>
        </w:rPr>
        <w:t>5</w:t>
      </w:r>
      <w:r>
        <w:rPr>
          <w:color w:val="000000"/>
          <w:sz w:val="26"/>
          <w:szCs w:val="26"/>
        </w:rPr>
        <w:t xml:space="preserve">.2.4. </w:t>
      </w:r>
      <w:r w:rsidR="007E4F11" w:rsidRPr="007E4F11">
        <w:rPr>
          <w:color w:val="000000"/>
          <w:sz w:val="26"/>
          <w:szCs w:val="26"/>
        </w:rPr>
        <w:t xml:space="preserve"> </w:t>
      </w:r>
      <w:r w:rsidRPr="00262D40">
        <w:rPr>
          <w:color w:val="000000"/>
          <w:sz w:val="26"/>
          <w:szCs w:val="26"/>
        </w:rPr>
        <w:t>būvdarbu līgums ar pielikumiem, tai skaitā, tāmi un grafiku, no kuriem ir iespējams iegūt nepārprotamu informāciju par būvdarbu izpildes termiņiem, būvdarbu apjomiem un summām</w:t>
      </w:r>
      <w:r w:rsidR="00F56EDB">
        <w:rPr>
          <w:color w:val="000000"/>
          <w:sz w:val="26"/>
          <w:szCs w:val="26"/>
        </w:rPr>
        <w:t>;</w:t>
      </w:r>
    </w:p>
    <w:p w14:paraId="58D9D6DD" w14:textId="7B42AE69" w:rsidR="00F56EDB" w:rsidRPr="007E4F11" w:rsidRDefault="00F56EDB" w:rsidP="00264CC1">
      <w:pPr>
        <w:tabs>
          <w:tab w:val="left" w:pos="993"/>
        </w:tabs>
        <w:ind w:left="1418" w:hanging="284"/>
        <w:jc w:val="both"/>
        <w:rPr>
          <w:color w:val="000000"/>
          <w:sz w:val="26"/>
          <w:szCs w:val="26"/>
        </w:rPr>
      </w:pPr>
      <w:r>
        <w:rPr>
          <w:color w:val="000000"/>
          <w:sz w:val="26"/>
          <w:szCs w:val="26"/>
        </w:rPr>
        <w:t>24.</w:t>
      </w:r>
      <w:r w:rsidR="00CF5B2C">
        <w:rPr>
          <w:color w:val="000000"/>
          <w:sz w:val="26"/>
          <w:szCs w:val="26"/>
        </w:rPr>
        <w:t>5</w:t>
      </w:r>
      <w:r>
        <w:rPr>
          <w:color w:val="000000"/>
          <w:sz w:val="26"/>
          <w:szCs w:val="26"/>
        </w:rPr>
        <w:t xml:space="preserve">.2.5. </w:t>
      </w:r>
      <w:r w:rsidRPr="00F56EDB">
        <w:rPr>
          <w:color w:val="000000"/>
          <w:sz w:val="26"/>
          <w:szCs w:val="26"/>
        </w:rPr>
        <w:t>Tāme, kurā ir norādītas visas būvdarbu līgumā paredzētās būvniecības izmaksas projekta ietvaros veicamajiem darbiem, atsevišķi uzrādot attiecināmo izmaksu aprēķina summu, no kuras tika aprēķināta pieprasītā līdzfinansējuma summa; Tāmi sagatavo atbilstoši paraugam (Nolikuma 11. pielikums), pielietojot tīmekļa vietnē www.atjauno.riga.lv pieejamo elektronisko formu un jāiesniedz elektroniska dokumenta formā, saglabājot aprēķina formulas. Tāmi sagatavo sertificēts būvinženieris un saskaņo būvkomersants, ar kuru ir noslēgts būvdarbu līgum</w:t>
      </w:r>
      <w:r w:rsidR="004047DE">
        <w:rPr>
          <w:color w:val="000000"/>
          <w:sz w:val="26"/>
          <w:szCs w:val="26"/>
        </w:rPr>
        <w:t>s</w:t>
      </w:r>
      <w:r>
        <w:rPr>
          <w:color w:val="000000"/>
          <w:sz w:val="26"/>
          <w:szCs w:val="26"/>
        </w:rPr>
        <w:t>.</w:t>
      </w:r>
      <w:bookmarkEnd w:id="22"/>
    </w:p>
    <w:p w14:paraId="30E5B2FB" w14:textId="0D6844E4" w:rsidR="007E4F11" w:rsidRPr="007E4F11" w:rsidRDefault="001A2855" w:rsidP="00977A0B">
      <w:pPr>
        <w:tabs>
          <w:tab w:val="left" w:pos="993"/>
        </w:tabs>
        <w:ind w:left="1134" w:hanging="425"/>
        <w:jc w:val="both"/>
        <w:rPr>
          <w:color w:val="000000"/>
          <w:sz w:val="26"/>
          <w:szCs w:val="26"/>
        </w:rPr>
      </w:pPr>
      <w:r>
        <w:rPr>
          <w:color w:val="000000"/>
          <w:sz w:val="26"/>
          <w:szCs w:val="26"/>
        </w:rPr>
        <w:t>2</w:t>
      </w:r>
      <w:r w:rsidR="00A21258">
        <w:rPr>
          <w:color w:val="000000"/>
          <w:sz w:val="26"/>
          <w:szCs w:val="26"/>
        </w:rPr>
        <w:t>4</w:t>
      </w:r>
      <w:r w:rsidR="00330941">
        <w:rPr>
          <w:color w:val="000000"/>
          <w:sz w:val="26"/>
          <w:szCs w:val="26"/>
        </w:rPr>
        <w:t>.</w:t>
      </w:r>
      <w:r w:rsidR="00CF5B2C">
        <w:rPr>
          <w:color w:val="000000"/>
          <w:sz w:val="26"/>
          <w:szCs w:val="26"/>
        </w:rPr>
        <w:t>5</w:t>
      </w:r>
      <w:r w:rsidR="00330941">
        <w:rPr>
          <w:color w:val="000000"/>
          <w:sz w:val="26"/>
          <w:szCs w:val="26"/>
        </w:rPr>
        <w:t>.3.</w:t>
      </w:r>
      <w:r w:rsidR="007E4F11" w:rsidRPr="007E4F11">
        <w:rPr>
          <w:lang w:eastAsia="en-US"/>
        </w:rPr>
        <w:t xml:space="preserve"> </w:t>
      </w:r>
      <w:bookmarkStart w:id="23" w:name="_Hlk214961204"/>
      <w:r w:rsidR="007C0525" w:rsidRPr="009B670D">
        <w:rPr>
          <w:sz w:val="26"/>
          <w:szCs w:val="26"/>
          <w:u w:val="single"/>
        </w:rPr>
        <w:t xml:space="preserve">durvju ailu jaunai būvniecībai vai pārbūvei, </w:t>
      </w:r>
      <w:r w:rsidR="00A21258" w:rsidRPr="009B670D">
        <w:rPr>
          <w:sz w:val="26"/>
          <w:szCs w:val="26"/>
          <w:u w:val="single"/>
        </w:rPr>
        <w:t>kā arī</w:t>
      </w:r>
      <w:r w:rsidR="007C0525" w:rsidRPr="009B670D">
        <w:rPr>
          <w:sz w:val="26"/>
          <w:szCs w:val="26"/>
          <w:u w:val="single"/>
        </w:rPr>
        <w:t xml:space="preserve"> ugunsdrošo durvju</w:t>
      </w:r>
      <w:r w:rsidR="007C0525" w:rsidRPr="007C0525">
        <w:rPr>
          <w:sz w:val="26"/>
          <w:szCs w:val="26"/>
        </w:rPr>
        <w:t xml:space="preserve"> </w:t>
      </w:r>
      <w:r w:rsidR="00D22011" w:rsidRPr="00D22011">
        <w:rPr>
          <w:color w:val="000000"/>
          <w:sz w:val="26"/>
          <w:szCs w:val="26"/>
          <w:u w:val="single"/>
        </w:rPr>
        <w:t>uzstādīšana</w:t>
      </w:r>
      <w:r w:rsidR="00D22011">
        <w:rPr>
          <w:color w:val="000000"/>
          <w:sz w:val="26"/>
          <w:szCs w:val="26"/>
          <w:u w:val="single"/>
        </w:rPr>
        <w:t>i</w:t>
      </w:r>
      <w:bookmarkEnd w:id="23"/>
      <w:r w:rsidR="007E4F11" w:rsidRPr="007E4F11">
        <w:rPr>
          <w:color w:val="000000"/>
          <w:sz w:val="26"/>
          <w:szCs w:val="26"/>
        </w:rPr>
        <w:t xml:space="preserve">: </w:t>
      </w:r>
    </w:p>
    <w:p w14:paraId="77102045" w14:textId="2E5DDDEA" w:rsidR="007E4F11" w:rsidRPr="007E4F11" w:rsidRDefault="001A2855" w:rsidP="00977A0B">
      <w:pPr>
        <w:tabs>
          <w:tab w:val="left" w:pos="1418"/>
        </w:tabs>
        <w:ind w:left="1418" w:hanging="284"/>
        <w:jc w:val="both"/>
        <w:rPr>
          <w:color w:val="000000"/>
          <w:sz w:val="26"/>
          <w:szCs w:val="26"/>
        </w:rPr>
      </w:pPr>
      <w:r>
        <w:rPr>
          <w:color w:val="000000"/>
          <w:sz w:val="26"/>
          <w:szCs w:val="26"/>
        </w:rPr>
        <w:t>2</w:t>
      </w:r>
      <w:r w:rsidR="00A21258">
        <w:rPr>
          <w:color w:val="000000"/>
          <w:sz w:val="26"/>
          <w:szCs w:val="26"/>
        </w:rPr>
        <w:t>4</w:t>
      </w:r>
      <w:r w:rsidR="00330941">
        <w:rPr>
          <w:color w:val="000000"/>
          <w:sz w:val="26"/>
          <w:szCs w:val="26"/>
        </w:rPr>
        <w:t>.</w:t>
      </w:r>
      <w:r w:rsidR="00CF5B2C">
        <w:rPr>
          <w:color w:val="000000"/>
          <w:sz w:val="26"/>
          <w:szCs w:val="26"/>
        </w:rPr>
        <w:t>5</w:t>
      </w:r>
      <w:r w:rsidR="00330941">
        <w:rPr>
          <w:color w:val="000000"/>
          <w:sz w:val="26"/>
          <w:szCs w:val="26"/>
        </w:rPr>
        <w:t>.3</w:t>
      </w:r>
      <w:r w:rsidR="007E4F11" w:rsidRPr="007E4F11">
        <w:rPr>
          <w:color w:val="000000"/>
          <w:sz w:val="26"/>
          <w:szCs w:val="26"/>
        </w:rPr>
        <w:t>.1. tehniskie risinājumi – skaidrojošais apraksts par plānotajiem darbiem un rasējumi vai grafiskie dokumenti;</w:t>
      </w:r>
    </w:p>
    <w:p w14:paraId="40B2F625" w14:textId="2B0B0D19" w:rsidR="007E4F11" w:rsidRPr="007E4F11" w:rsidRDefault="001A2855" w:rsidP="00977A0B">
      <w:pPr>
        <w:tabs>
          <w:tab w:val="left" w:pos="1418"/>
        </w:tabs>
        <w:ind w:left="1418" w:hanging="284"/>
        <w:jc w:val="both"/>
        <w:rPr>
          <w:color w:val="000000"/>
          <w:sz w:val="26"/>
          <w:szCs w:val="26"/>
        </w:rPr>
      </w:pPr>
      <w:r>
        <w:rPr>
          <w:color w:val="000000"/>
          <w:sz w:val="26"/>
          <w:szCs w:val="26"/>
        </w:rPr>
        <w:t>2</w:t>
      </w:r>
      <w:r w:rsidR="00A21258">
        <w:rPr>
          <w:color w:val="000000"/>
          <w:sz w:val="26"/>
          <w:szCs w:val="26"/>
        </w:rPr>
        <w:t>4</w:t>
      </w:r>
      <w:r w:rsidR="00330941">
        <w:rPr>
          <w:color w:val="000000"/>
          <w:sz w:val="26"/>
          <w:szCs w:val="26"/>
        </w:rPr>
        <w:t>.</w:t>
      </w:r>
      <w:r w:rsidR="00CF5B2C">
        <w:rPr>
          <w:color w:val="000000"/>
          <w:sz w:val="26"/>
          <w:szCs w:val="26"/>
        </w:rPr>
        <w:t>5</w:t>
      </w:r>
      <w:r w:rsidR="00330941">
        <w:rPr>
          <w:color w:val="000000"/>
          <w:sz w:val="26"/>
          <w:szCs w:val="26"/>
        </w:rPr>
        <w:t>.3</w:t>
      </w:r>
      <w:r w:rsidR="007E4F11" w:rsidRPr="007E4F11">
        <w:rPr>
          <w:color w:val="000000"/>
          <w:sz w:val="26"/>
          <w:szCs w:val="26"/>
        </w:rPr>
        <w:t xml:space="preserve">.2. tehniskā specifikācija (izmēri, </w:t>
      </w:r>
      <w:r w:rsidR="00330941">
        <w:rPr>
          <w:color w:val="000000"/>
          <w:sz w:val="26"/>
          <w:szCs w:val="26"/>
        </w:rPr>
        <w:t>materiāls</w:t>
      </w:r>
      <w:r w:rsidR="007E4F11" w:rsidRPr="007E4F11">
        <w:rPr>
          <w:color w:val="000000"/>
          <w:sz w:val="26"/>
          <w:szCs w:val="26"/>
        </w:rPr>
        <w:t>);</w:t>
      </w:r>
    </w:p>
    <w:p w14:paraId="2C99C5AE" w14:textId="0B4A7C39" w:rsidR="007E4F11" w:rsidRDefault="001A2855" w:rsidP="00977A0B">
      <w:pPr>
        <w:tabs>
          <w:tab w:val="left" w:pos="1418"/>
        </w:tabs>
        <w:ind w:left="1418" w:hanging="284"/>
        <w:jc w:val="both"/>
        <w:rPr>
          <w:color w:val="000000"/>
          <w:sz w:val="26"/>
          <w:szCs w:val="26"/>
        </w:rPr>
      </w:pPr>
      <w:r>
        <w:rPr>
          <w:color w:val="000000"/>
          <w:sz w:val="26"/>
          <w:szCs w:val="26"/>
        </w:rPr>
        <w:t>2</w:t>
      </w:r>
      <w:r w:rsidR="00A21258">
        <w:rPr>
          <w:color w:val="000000"/>
          <w:sz w:val="26"/>
          <w:szCs w:val="26"/>
        </w:rPr>
        <w:t>4.</w:t>
      </w:r>
      <w:r w:rsidR="00CF5B2C">
        <w:rPr>
          <w:color w:val="000000"/>
          <w:sz w:val="26"/>
          <w:szCs w:val="26"/>
        </w:rPr>
        <w:t>5</w:t>
      </w:r>
      <w:r w:rsidR="00330941">
        <w:rPr>
          <w:color w:val="000000"/>
          <w:sz w:val="26"/>
          <w:szCs w:val="26"/>
        </w:rPr>
        <w:t>.3</w:t>
      </w:r>
      <w:r w:rsidR="007E4F11" w:rsidRPr="007E4F11">
        <w:rPr>
          <w:color w:val="000000"/>
          <w:sz w:val="26"/>
          <w:szCs w:val="26"/>
        </w:rPr>
        <w:t xml:space="preserve">.3. </w:t>
      </w:r>
      <w:r w:rsidR="00F973C2" w:rsidRPr="00F973C2">
        <w:rPr>
          <w:color w:val="000000"/>
          <w:sz w:val="26"/>
          <w:szCs w:val="26"/>
        </w:rPr>
        <w:t>projekta objekta plānojums no aktuālās būves vai telpu grupas kadastrālās uzmērīšanas lietas, kurā redzama projekta objekta platība un izvietojums būvē</w:t>
      </w:r>
      <w:r w:rsidR="002031CB">
        <w:rPr>
          <w:color w:val="000000"/>
          <w:sz w:val="26"/>
          <w:szCs w:val="26"/>
        </w:rPr>
        <w:t xml:space="preserve">, kā arī redzama </w:t>
      </w:r>
      <w:r w:rsidR="0076703B">
        <w:rPr>
          <w:color w:val="000000"/>
          <w:sz w:val="26"/>
          <w:szCs w:val="26"/>
        </w:rPr>
        <w:t>durvju uzstādīšanas vieta</w:t>
      </w:r>
      <w:r w:rsidR="002031CB">
        <w:rPr>
          <w:color w:val="000000"/>
          <w:sz w:val="26"/>
          <w:szCs w:val="26"/>
        </w:rPr>
        <w:t>;</w:t>
      </w:r>
    </w:p>
    <w:p w14:paraId="7FABC57F" w14:textId="7A682353" w:rsidR="002031CB" w:rsidRDefault="002031CB" w:rsidP="00977A0B">
      <w:pPr>
        <w:tabs>
          <w:tab w:val="left" w:pos="1418"/>
        </w:tabs>
        <w:ind w:left="1418" w:hanging="284"/>
        <w:jc w:val="both"/>
        <w:rPr>
          <w:color w:val="000000"/>
          <w:sz w:val="26"/>
          <w:szCs w:val="26"/>
        </w:rPr>
      </w:pPr>
      <w:r>
        <w:rPr>
          <w:color w:val="000000"/>
          <w:sz w:val="26"/>
          <w:szCs w:val="26"/>
        </w:rPr>
        <w:t>2</w:t>
      </w:r>
      <w:r w:rsidR="00A21258">
        <w:rPr>
          <w:color w:val="000000"/>
          <w:sz w:val="26"/>
          <w:szCs w:val="26"/>
        </w:rPr>
        <w:t>4</w:t>
      </w:r>
      <w:r>
        <w:rPr>
          <w:color w:val="000000"/>
          <w:sz w:val="26"/>
          <w:szCs w:val="26"/>
        </w:rPr>
        <w:t>.</w:t>
      </w:r>
      <w:r w:rsidR="00CF5B2C">
        <w:rPr>
          <w:color w:val="000000"/>
          <w:sz w:val="26"/>
          <w:szCs w:val="26"/>
        </w:rPr>
        <w:t>5</w:t>
      </w:r>
      <w:r>
        <w:rPr>
          <w:color w:val="000000"/>
          <w:sz w:val="26"/>
          <w:szCs w:val="26"/>
        </w:rPr>
        <w:t xml:space="preserve">.3.4. </w:t>
      </w:r>
      <w:r w:rsidR="00262D40">
        <w:rPr>
          <w:color w:val="000000"/>
          <w:sz w:val="26"/>
          <w:szCs w:val="26"/>
        </w:rPr>
        <w:t xml:space="preserve">ja projekta ietvaros paredzēti būvdarbi – </w:t>
      </w:r>
      <w:r w:rsidR="00262D40" w:rsidRPr="00262D40">
        <w:rPr>
          <w:color w:val="000000"/>
          <w:sz w:val="26"/>
          <w:szCs w:val="26"/>
        </w:rPr>
        <w:t>būvdarbu līgums ar pielikumiem, tai skaitā, tāmi un grafiku, no kuriem ir iespējams iegūt nepārprotamu informāciju par būvdarbu izpildes termiņiem, būvdarbu apjomiem un summām.</w:t>
      </w:r>
      <w:r w:rsidR="00262D40">
        <w:rPr>
          <w:color w:val="000000"/>
          <w:sz w:val="26"/>
          <w:szCs w:val="26"/>
        </w:rPr>
        <w:t xml:space="preserve"> Citos gadījumos – </w:t>
      </w:r>
      <w:r>
        <w:rPr>
          <w:color w:val="000000"/>
          <w:sz w:val="26"/>
          <w:szCs w:val="26"/>
        </w:rPr>
        <w:t>pirkuma vai piegādes līgums ar pielikumiem</w:t>
      </w:r>
      <w:r w:rsidR="00F56EDB">
        <w:rPr>
          <w:color w:val="000000"/>
          <w:sz w:val="26"/>
          <w:szCs w:val="26"/>
        </w:rPr>
        <w:t>;</w:t>
      </w:r>
    </w:p>
    <w:p w14:paraId="5547794E" w14:textId="55CED194" w:rsidR="00F56EDB" w:rsidRPr="007E4F11" w:rsidRDefault="00F56EDB" w:rsidP="00977A0B">
      <w:pPr>
        <w:tabs>
          <w:tab w:val="left" w:pos="1418"/>
        </w:tabs>
        <w:ind w:left="1418" w:hanging="284"/>
        <w:jc w:val="both"/>
        <w:rPr>
          <w:color w:val="000000"/>
          <w:sz w:val="26"/>
          <w:szCs w:val="26"/>
        </w:rPr>
      </w:pPr>
      <w:r>
        <w:rPr>
          <w:color w:val="000000"/>
          <w:sz w:val="26"/>
          <w:szCs w:val="26"/>
        </w:rPr>
        <w:t>24.</w:t>
      </w:r>
      <w:r w:rsidR="00CF5B2C">
        <w:rPr>
          <w:color w:val="000000"/>
          <w:sz w:val="26"/>
          <w:szCs w:val="26"/>
        </w:rPr>
        <w:t>5</w:t>
      </w:r>
      <w:r>
        <w:rPr>
          <w:color w:val="000000"/>
          <w:sz w:val="26"/>
          <w:szCs w:val="26"/>
        </w:rPr>
        <w:t xml:space="preserve">.3.5. </w:t>
      </w:r>
      <w:r w:rsidRPr="00F56EDB">
        <w:rPr>
          <w:color w:val="000000"/>
          <w:sz w:val="26"/>
          <w:szCs w:val="26"/>
        </w:rPr>
        <w:t xml:space="preserve">Tāme, kurā ir norādītas visas būvdarbu līgumā paredzētās būvniecības izmaksas projekta ietvaros veicamajiem darbiem, atsevišķi uzrādot </w:t>
      </w:r>
      <w:r w:rsidRPr="00F56EDB">
        <w:rPr>
          <w:color w:val="000000"/>
          <w:sz w:val="26"/>
          <w:szCs w:val="26"/>
        </w:rPr>
        <w:lastRenderedPageBreak/>
        <w:t>attiecināmo izmaksu aprēķina summu, no kuras tika aprēķināta pieprasītā līdzfinansējuma summa; Tāmi sagatavo atbilstoši paraugam (Nolikuma 11. pielikums), pielietojot tīmekļa vietnē www.atjauno.riga.lv pieejamo elektronisko formu un jāiesniedz elektroniska dokumenta formā, saglabājot aprēķina formulas. Tāmi sagatavo sertificēts būvinženieris un saskaņo būvkomersants, ar kuru ir noslēgts būvdarbu līgum</w:t>
      </w:r>
      <w:r w:rsidR="004047DE">
        <w:rPr>
          <w:color w:val="000000"/>
          <w:sz w:val="26"/>
          <w:szCs w:val="26"/>
        </w:rPr>
        <w:t>s</w:t>
      </w:r>
      <w:r>
        <w:rPr>
          <w:color w:val="000000"/>
          <w:sz w:val="26"/>
          <w:szCs w:val="26"/>
        </w:rPr>
        <w:t>.</w:t>
      </w:r>
      <w:r w:rsidRPr="00F56EDB">
        <w:t xml:space="preserve"> </w:t>
      </w:r>
      <w:r>
        <w:rPr>
          <w:color w:val="000000"/>
          <w:sz w:val="26"/>
          <w:szCs w:val="26"/>
        </w:rPr>
        <w:t xml:space="preserve">Citos gadījumos (kas </w:t>
      </w:r>
      <w:r w:rsidRPr="00F56EDB">
        <w:rPr>
          <w:color w:val="000000"/>
          <w:sz w:val="26"/>
          <w:szCs w:val="26"/>
        </w:rPr>
        <w:t>nav būvdarbi</w:t>
      </w:r>
      <w:r>
        <w:rPr>
          <w:color w:val="000000"/>
          <w:sz w:val="26"/>
          <w:szCs w:val="26"/>
        </w:rPr>
        <w:t>)</w:t>
      </w:r>
      <w:r w:rsidRPr="00F56EDB">
        <w:rPr>
          <w:color w:val="000000"/>
          <w:sz w:val="26"/>
          <w:szCs w:val="26"/>
        </w:rPr>
        <w:t xml:space="preserve"> – tāmi sagatavo darbu veicējs, pielietojot tīmekļa vietnē www.atjauno.riga.lv pieejamo Lokālās tāmes elektronisko formu (Nolikuma pielikums Nr. 10). Tāmei jābūt parakstītai no darbu veicēja (pakalpojuma sniedzēja) un līdzfinansējuma saņēmēja puses. Lokālo tāmi jāiesniedz elektroniska dokumenta formā, saglabājot aprēķina formulas.</w:t>
      </w:r>
    </w:p>
    <w:p w14:paraId="22416EB1" w14:textId="2A9EF893" w:rsidR="007E4F11" w:rsidRPr="007E4F11" w:rsidRDefault="001A2855" w:rsidP="00977A0B">
      <w:pPr>
        <w:tabs>
          <w:tab w:val="left" w:pos="567"/>
        </w:tabs>
        <w:ind w:left="426" w:firstLine="283"/>
        <w:jc w:val="both"/>
        <w:rPr>
          <w:color w:val="000000"/>
          <w:sz w:val="26"/>
          <w:szCs w:val="26"/>
        </w:rPr>
      </w:pPr>
      <w:r>
        <w:rPr>
          <w:color w:val="000000"/>
          <w:sz w:val="26"/>
          <w:szCs w:val="26"/>
        </w:rPr>
        <w:t>2</w:t>
      </w:r>
      <w:r w:rsidR="00A21258">
        <w:rPr>
          <w:color w:val="000000"/>
          <w:sz w:val="26"/>
          <w:szCs w:val="26"/>
        </w:rPr>
        <w:t>4</w:t>
      </w:r>
      <w:r w:rsidR="00330941">
        <w:rPr>
          <w:color w:val="000000"/>
          <w:sz w:val="26"/>
          <w:szCs w:val="26"/>
        </w:rPr>
        <w:t>.</w:t>
      </w:r>
      <w:r w:rsidR="00CF5B2C">
        <w:rPr>
          <w:color w:val="000000"/>
          <w:sz w:val="26"/>
          <w:szCs w:val="26"/>
        </w:rPr>
        <w:t>5</w:t>
      </w:r>
      <w:r>
        <w:rPr>
          <w:color w:val="000000"/>
          <w:sz w:val="26"/>
          <w:szCs w:val="26"/>
        </w:rPr>
        <w:t>.</w:t>
      </w:r>
      <w:r w:rsidR="00330941">
        <w:rPr>
          <w:color w:val="000000"/>
          <w:sz w:val="26"/>
          <w:szCs w:val="26"/>
        </w:rPr>
        <w:t>4</w:t>
      </w:r>
      <w:r w:rsidR="007E4F11" w:rsidRPr="007E4F11">
        <w:rPr>
          <w:color w:val="000000"/>
          <w:sz w:val="26"/>
          <w:szCs w:val="26"/>
        </w:rPr>
        <w:t xml:space="preserve">. </w:t>
      </w:r>
      <w:bookmarkStart w:id="24" w:name="_Hlk119577843"/>
      <w:r w:rsidR="009B670D" w:rsidRPr="009B670D">
        <w:rPr>
          <w:color w:val="000000"/>
          <w:sz w:val="26"/>
          <w:szCs w:val="26"/>
          <w:u w:val="single"/>
        </w:rPr>
        <w:t>atkritumu vai būvgružu izvešana</w:t>
      </w:r>
      <w:r w:rsidR="009B670D">
        <w:rPr>
          <w:color w:val="000000"/>
          <w:sz w:val="26"/>
          <w:szCs w:val="26"/>
          <w:u w:val="single"/>
        </w:rPr>
        <w:t>i</w:t>
      </w:r>
      <w:r w:rsidR="009B670D" w:rsidRPr="009B670D">
        <w:rPr>
          <w:color w:val="000000"/>
          <w:sz w:val="26"/>
          <w:szCs w:val="26"/>
          <w:u w:val="single"/>
        </w:rPr>
        <w:t xml:space="preserve"> no projekta objekta</w:t>
      </w:r>
      <w:r w:rsidR="007E4F11" w:rsidRPr="007E4F11">
        <w:rPr>
          <w:color w:val="000000"/>
          <w:sz w:val="26"/>
          <w:szCs w:val="26"/>
        </w:rPr>
        <w:t>:</w:t>
      </w:r>
    </w:p>
    <w:p w14:paraId="434044E8" w14:textId="7D75AF32" w:rsidR="007E4F11" w:rsidRPr="007E4F11" w:rsidRDefault="007E4F11" w:rsidP="00A21258">
      <w:pPr>
        <w:tabs>
          <w:tab w:val="left" w:pos="709"/>
          <w:tab w:val="left" w:pos="1701"/>
        </w:tabs>
        <w:ind w:left="1418" w:hanging="284"/>
        <w:jc w:val="both"/>
        <w:rPr>
          <w:color w:val="000000"/>
          <w:sz w:val="26"/>
          <w:szCs w:val="26"/>
        </w:rPr>
      </w:pPr>
      <w:r w:rsidRPr="007E4F11">
        <w:rPr>
          <w:color w:val="000000"/>
          <w:sz w:val="26"/>
          <w:szCs w:val="26"/>
        </w:rPr>
        <w:t xml:space="preserve"> </w:t>
      </w:r>
      <w:r w:rsidR="001A2855">
        <w:rPr>
          <w:color w:val="000000"/>
          <w:sz w:val="26"/>
          <w:szCs w:val="26"/>
        </w:rPr>
        <w:t>2</w:t>
      </w:r>
      <w:r w:rsidR="00CB7B58">
        <w:rPr>
          <w:color w:val="000000"/>
          <w:sz w:val="26"/>
          <w:szCs w:val="26"/>
        </w:rPr>
        <w:t>4</w:t>
      </w:r>
      <w:r w:rsidR="00330941">
        <w:rPr>
          <w:color w:val="000000"/>
          <w:sz w:val="26"/>
          <w:szCs w:val="26"/>
        </w:rPr>
        <w:t>.</w:t>
      </w:r>
      <w:r w:rsidR="00CF5B2C">
        <w:rPr>
          <w:color w:val="000000"/>
          <w:sz w:val="26"/>
          <w:szCs w:val="26"/>
        </w:rPr>
        <w:t>5</w:t>
      </w:r>
      <w:r w:rsidR="00330941">
        <w:rPr>
          <w:color w:val="000000"/>
          <w:sz w:val="26"/>
          <w:szCs w:val="26"/>
        </w:rPr>
        <w:t>.4</w:t>
      </w:r>
      <w:r w:rsidRPr="007E4F11">
        <w:rPr>
          <w:color w:val="000000"/>
          <w:sz w:val="26"/>
          <w:szCs w:val="26"/>
        </w:rPr>
        <w:t>.1. skaidrojošais apraksts par plānotajiem darbiem</w:t>
      </w:r>
      <w:r w:rsidR="002D7C6C">
        <w:rPr>
          <w:color w:val="000000"/>
          <w:sz w:val="26"/>
          <w:szCs w:val="26"/>
        </w:rPr>
        <w:t xml:space="preserve">, </w:t>
      </w:r>
      <w:r w:rsidR="00D80EB3" w:rsidRPr="00D80EB3">
        <w:rPr>
          <w:color w:val="000000"/>
          <w:sz w:val="26"/>
          <w:szCs w:val="26"/>
        </w:rPr>
        <w:t>iekļaujot informāciju par plānoto atkritumu</w:t>
      </w:r>
      <w:r w:rsidR="00D80EB3">
        <w:rPr>
          <w:color w:val="000000"/>
          <w:sz w:val="26"/>
          <w:szCs w:val="26"/>
        </w:rPr>
        <w:t>/būvgružu</w:t>
      </w:r>
      <w:r w:rsidR="00D80EB3" w:rsidRPr="00D80EB3">
        <w:rPr>
          <w:color w:val="000000"/>
          <w:sz w:val="26"/>
          <w:szCs w:val="26"/>
        </w:rPr>
        <w:t xml:space="preserve"> daudzum</w:t>
      </w:r>
      <w:r w:rsidR="00D80EB3">
        <w:rPr>
          <w:color w:val="000000"/>
          <w:sz w:val="26"/>
          <w:szCs w:val="26"/>
        </w:rPr>
        <w:t xml:space="preserve">u </w:t>
      </w:r>
      <w:r w:rsidR="002D7C6C">
        <w:rPr>
          <w:color w:val="000000"/>
          <w:sz w:val="26"/>
          <w:szCs w:val="26"/>
        </w:rPr>
        <w:t>(m</w:t>
      </w:r>
      <w:r w:rsidR="002D7C6C" w:rsidRPr="002D7C6C">
        <w:rPr>
          <w:color w:val="000000"/>
          <w:sz w:val="26"/>
          <w:szCs w:val="26"/>
          <w:vertAlign w:val="superscript"/>
        </w:rPr>
        <w:t>3</w:t>
      </w:r>
      <w:r w:rsidR="002D7C6C">
        <w:rPr>
          <w:color w:val="000000"/>
          <w:sz w:val="26"/>
          <w:szCs w:val="26"/>
        </w:rPr>
        <w:t>)</w:t>
      </w:r>
      <w:r w:rsidR="00D80EB3">
        <w:rPr>
          <w:color w:val="000000"/>
          <w:sz w:val="26"/>
          <w:szCs w:val="26"/>
        </w:rPr>
        <w:t>, kas tiks izvests</w:t>
      </w:r>
      <w:r w:rsidRPr="007E4F11">
        <w:rPr>
          <w:color w:val="000000"/>
          <w:sz w:val="26"/>
          <w:szCs w:val="26"/>
        </w:rPr>
        <w:t>;</w:t>
      </w:r>
    </w:p>
    <w:p w14:paraId="13A0527F" w14:textId="7055DAD7" w:rsidR="007E4F11" w:rsidRDefault="00330941" w:rsidP="00A21258">
      <w:pPr>
        <w:tabs>
          <w:tab w:val="left" w:pos="851"/>
          <w:tab w:val="left" w:pos="1843"/>
          <w:tab w:val="left" w:pos="2410"/>
          <w:tab w:val="left" w:pos="2694"/>
        </w:tabs>
        <w:ind w:left="1418" w:hanging="284"/>
        <w:jc w:val="both"/>
        <w:rPr>
          <w:color w:val="000000"/>
          <w:sz w:val="26"/>
          <w:szCs w:val="26"/>
        </w:rPr>
      </w:pPr>
      <w:r>
        <w:rPr>
          <w:color w:val="000000"/>
          <w:sz w:val="26"/>
          <w:szCs w:val="26"/>
        </w:rPr>
        <w:t xml:space="preserve"> </w:t>
      </w:r>
      <w:r w:rsidR="001A2855">
        <w:rPr>
          <w:color w:val="000000"/>
          <w:sz w:val="26"/>
          <w:szCs w:val="26"/>
        </w:rPr>
        <w:t>2</w:t>
      </w:r>
      <w:r w:rsidR="00CB7B58">
        <w:rPr>
          <w:color w:val="000000"/>
          <w:sz w:val="26"/>
          <w:szCs w:val="26"/>
        </w:rPr>
        <w:t>4</w:t>
      </w:r>
      <w:r>
        <w:rPr>
          <w:color w:val="000000"/>
          <w:sz w:val="26"/>
          <w:szCs w:val="26"/>
        </w:rPr>
        <w:t>.</w:t>
      </w:r>
      <w:r w:rsidR="00CF5B2C">
        <w:rPr>
          <w:color w:val="000000"/>
          <w:sz w:val="26"/>
          <w:szCs w:val="26"/>
        </w:rPr>
        <w:t>5</w:t>
      </w:r>
      <w:r>
        <w:rPr>
          <w:color w:val="000000"/>
          <w:sz w:val="26"/>
          <w:szCs w:val="26"/>
        </w:rPr>
        <w:t>.4</w:t>
      </w:r>
      <w:r w:rsidR="007E4F11" w:rsidRPr="007E4F11">
        <w:rPr>
          <w:color w:val="000000"/>
          <w:sz w:val="26"/>
          <w:szCs w:val="26"/>
        </w:rPr>
        <w:t>.2.</w:t>
      </w:r>
      <w:bookmarkEnd w:id="24"/>
      <w:r w:rsidR="007E4F11" w:rsidRPr="007E4F11">
        <w:rPr>
          <w:color w:val="000000"/>
          <w:sz w:val="26"/>
          <w:szCs w:val="26"/>
        </w:rPr>
        <w:t xml:space="preserve"> </w:t>
      </w:r>
      <w:r w:rsidR="00F973C2" w:rsidRPr="00F973C2">
        <w:rPr>
          <w:color w:val="000000"/>
          <w:sz w:val="26"/>
          <w:szCs w:val="26"/>
        </w:rPr>
        <w:t>projekta objekta plānojums no aktuālās būves vai telpu grupas kadastrālās uzmērīšanas lietas, kurā redzama projekta objekta platība un izvietojums būvē</w:t>
      </w:r>
      <w:r w:rsidR="002031CB">
        <w:rPr>
          <w:color w:val="000000"/>
          <w:sz w:val="26"/>
          <w:szCs w:val="26"/>
        </w:rPr>
        <w:t>;</w:t>
      </w:r>
    </w:p>
    <w:p w14:paraId="7DC4A34F" w14:textId="6CD402FF" w:rsidR="0063508D" w:rsidRDefault="002031CB" w:rsidP="00A21258">
      <w:pPr>
        <w:tabs>
          <w:tab w:val="left" w:pos="851"/>
          <w:tab w:val="left" w:pos="1843"/>
          <w:tab w:val="left" w:pos="2410"/>
          <w:tab w:val="left" w:pos="2694"/>
        </w:tabs>
        <w:ind w:left="1418" w:hanging="284"/>
        <w:jc w:val="both"/>
        <w:rPr>
          <w:color w:val="000000"/>
          <w:sz w:val="26"/>
          <w:szCs w:val="26"/>
        </w:rPr>
      </w:pPr>
      <w:r>
        <w:rPr>
          <w:color w:val="000000"/>
          <w:sz w:val="26"/>
          <w:szCs w:val="26"/>
        </w:rPr>
        <w:t xml:space="preserve"> 2</w:t>
      </w:r>
      <w:r w:rsidR="00CB7B58">
        <w:rPr>
          <w:color w:val="000000"/>
          <w:sz w:val="26"/>
          <w:szCs w:val="26"/>
        </w:rPr>
        <w:t>4</w:t>
      </w:r>
      <w:r>
        <w:rPr>
          <w:color w:val="000000"/>
          <w:sz w:val="26"/>
          <w:szCs w:val="26"/>
        </w:rPr>
        <w:t>.</w:t>
      </w:r>
      <w:r w:rsidR="00CF5B2C">
        <w:rPr>
          <w:color w:val="000000"/>
          <w:sz w:val="26"/>
          <w:szCs w:val="26"/>
        </w:rPr>
        <w:t>5</w:t>
      </w:r>
      <w:r>
        <w:rPr>
          <w:color w:val="000000"/>
          <w:sz w:val="26"/>
          <w:szCs w:val="26"/>
        </w:rPr>
        <w:t xml:space="preserve">.4.3. </w:t>
      </w:r>
      <w:r w:rsidRPr="002031CB">
        <w:rPr>
          <w:color w:val="000000"/>
          <w:sz w:val="26"/>
          <w:szCs w:val="26"/>
        </w:rPr>
        <w:t xml:space="preserve">līgums ar </w:t>
      </w:r>
      <w:r w:rsidR="00A9397E">
        <w:rPr>
          <w:color w:val="000000"/>
          <w:sz w:val="26"/>
          <w:szCs w:val="26"/>
        </w:rPr>
        <w:t>pakalpojuma sniedzēju</w:t>
      </w:r>
      <w:r w:rsidRPr="002031CB">
        <w:rPr>
          <w:color w:val="000000"/>
          <w:sz w:val="26"/>
          <w:szCs w:val="26"/>
        </w:rPr>
        <w:t>, kurš ir saņēmis attiecīgu atļauju atkritumu</w:t>
      </w:r>
      <w:r w:rsidR="00F63045">
        <w:rPr>
          <w:color w:val="000000"/>
          <w:sz w:val="26"/>
          <w:szCs w:val="26"/>
        </w:rPr>
        <w:t xml:space="preserve"> pārvadāšanai vai līgums ar atkritumu poligona apsaimniekotāju</w:t>
      </w:r>
      <w:r w:rsidR="0063508D">
        <w:rPr>
          <w:color w:val="000000"/>
          <w:sz w:val="26"/>
          <w:szCs w:val="26"/>
        </w:rPr>
        <w:t>, ja atkritumu izvešanu veic līdzfinansējuma saņēmējs;</w:t>
      </w:r>
    </w:p>
    <w:p w14:paraId="4DB9D039" w14:textId="77777777" w:rsidR="00A7510B" w:rsidRDefault="0063508D" w:rsidP="00A21258">
      <w:pPr>
        <w:tabs>
          <w:tab w:val="left" w:pos="851"/>
          <w:tab w:val="left" w:pos="1843"/>
          <w:tab w:val="left" w:pos="2410"/>
          <w:tab w:val="left" w:pos="2694"/>
        </w:tabs>
        <w:ind w:left="1418" w:hanging="284"/>
        <w:jc w:val="both"/>
        <w:rPr>
          <w:color w:val="000000"/>
          <w:sz w:val="26"/>
          <w:szCs w:val="26"/>
        </w:rPr>
      </w:pPr>
      <w:r>
        <w:rPr>
          <w:color w:val="000000"/>
          <w:sz w:val="26"/>
          <w:szCs w:val="26"/>
        </w:rPr>
        <w:t xml:space="preserve"> 2</w:t>
      </w:r>
      <w:r w:rsidR="00CB7B58">
        <w:rPr>
          <w:color w:val="000000"/>
          <w:sz w:val="26"/>
          <w:szCs w:val="26"/>
        </w:rPr>
        <w:t>4</w:t>
      </w:r>
      <w:r>
        <w:rPr>
          <w:color w:val="000000"/>
          <w:sz w:val="26"/>
          <w:szCs w:val="26"/>
        </w:rPr>
        <w:t>.</w:t>
      </w:r>
      <w:r w:rsidR="00CF5B2C">
        <w:rPr>
          <w:color w:val="000000"/>
          <w:sz w:val="26"/>
          <w:szCs w:val="26"/>
        </w:rPr>
        <w:t>5</w:t>
      </w:r>
      <w:r>
        <w:rPr>
          <w:color w:val="000000"/>
          <w:sz w:val="26"/>
          <w:szCs w:val="26"/>
        </w:rPr>
        <w:t>.4.4. projekta objekta apsekošanas akts (</w:t>
      </w:r>
      <w:r w:rsidR="006752B2">
        <w:rPr>
          <w:color w:val="000000"/>
          <w:sz w:val="26"/>
          <w:szCs w:val="26"/>
        </w:rPr>
        <w:t xml:space="preserve">Nolikuma </w:t>
      </w:r>
      <w:r w:rsidR="006752B2" w:rsidRPr="006752B2">
        <w:rPr>
          <w:b/>
          <w:bCs/>
          <w:color w:val="000000"/>
          <w:sz w:val="26"/>
          <w:szCs w:val="26"/>
        </w:rPr>
        <w:t>pielikums Nr.3</w:t>
      </w:r>
      <w:r>
        <w:rPr>
          <w:color w:val="000000"/>
          <w:sz w:val="26"/>
          <w:szCs w:val="26"/>
        </w:rPr>
        <w:t>)</w:t>
      </w:r>
      <w:r w:rsidR="00C462ED">
        <w:rPr>
          <w:color w:val="000000"/>
          <w:sz w:val="26"/>
          <w:szCs w:val="26"/>
        </w:rPr>
        <w:t xml:space="preserve"> ar fotofiksācijām</w:t>
      </w:r>
      <w:r>
        <w:rPr>
          <w:color w:val="000000"/>
          <w:sz w:val="26"/>
          <w:szCs w:val="26"/>
        </w:rPr>
        <w:t xml:space="preserve">, kurā fiksēts atkritumu daudzums </w:t>
      </w:r>
      <w:r w:rsidR="00C462ED">
        <w:rPr>
          <w:color w:val="000000"/>
          <w:sz w:val="26"/>
          <w:szCs w:val="26"/>
        </w:rPr>
        <w:t>(</w:t>
      </w:r>
      <w:r>
        <w:rPr>
          <w:color w:val="000000"/>
          <w:sz w:val="26"/>
          <w:szCs w:val="26"/>
        </w:rPr>
        <w:t>m</w:t>
      </w:r>
      <w:r w:rsidRPr="0063508D">
        <w:rPr>
          <w:color w:val="000000"/>
          <w:sz w:val="26"/>
          <w:szCs w:val="26"/>
          <w:vertAlign w:val="superscript"/>
        </w:rPr>
        <w:t>3</w:t>
      </w:r>
      <w:r w:rsidR="00C462ED">
        <w:rPr>
          <w:color w:val="000000"/>
          <w:sz w:val="26"/>
          <w:szCs w:val="26"/>
        </w:rPr>
        <w:t>)</w:t>
      </w:r>
      <w:r w:rsidR="00A7510B">
        <w:rPr>
          <w:color w:val="000000"/>
          <w:sz w:val="26"/>
          <w:szCs w:val="26"/>
        </w:rPr>
        <w:t>;</w:t>
      </w:r>
    </w:p>
    <w:p w14:paraId="42294DE9" w14:textId="3085D229" w:rsidR="002031CB" w:rsidRDefault="00A7510B" w:rsidP="00A7510B">
      <w:pPr>
        <w:tabs>
          <w:tab w:val="left" w:pos="851"/>
          <w:tab w:val="left" w:pos="1843"/>
          <w:tab w:val="left" w:pos="2410"/>
          <w:tab w:val="left" w:pos="2694"/>
        </w:tabs>
        <w:ind w:left="1418" w:hanging="709"/>
        <w:jc w:val="both"/>
        <w:rPr>
          <w:color w:val="000000"/>
          <w:sz w:val="26"/>
          <w:szCs w:val="26"/>
        </w:rPr>
      </w:pPr>
      <w:r>
        <w:rPr>
          <w:color w:val="000000"/>
          <w:sz w:val="26"/>
          <w:szCs w:val="26"/>
        </w:rPr>
        <w:t xml:space="preserve">24.5.5. </w:t>
      </w:r>
      <w:r w:rsidR="002031CB">
        <w:rPr>
          <w:color w:val="000000"/>
          <w:sz w:val="26"/>
          <w:szCs w:val="26"/>
        </w:rPr>
        <w:t xml:space="preserve"> </w:t>
      </w:r>
      <w:r w:rsidRPr="00A7510B">
        <w:rPr>
          <w:color w:val="000000"/>
          <w:sz w:val="26"/>
          <w:szCs w:val="26"/>
          <w:u w:val="single"/>
        </w:rPr>
        <w:t>ūdens ņemšanas vietas ierīkošana projekta objektā</w:t>
      </w:r>
      <w:r>
        <w:rPr>
          <w:color w:val="000000"/>
          <w:sz w:val="26"/>
          <w:szCs w:val="26"/>
        </w:rPr>
        <w:t>:</w:t>
      </w:r>
    </w:p>
    <w:p w14:paraId="6B1FF5DC" w14:textId="2CBB7676" w:rsidR="00A7510B" w:rsidRPr="00A7510B" w:rsidRDefault="00A7510B" w:rsidP="00A7510B">
      <w:pPr>
        <w:tabs>
          <w:tab w:val="left" w:pos="851"/>
          <w:tab w:val="left" w:pos="1843"/>
          <w:tab w:val="left" w:pos="2410"/>
          <w:tab w:val="left" w:pos="2694"/>
        </w:tabs>
        <w:ind w:left="1418" w:hanging="284"/>
        <w:jc w:val="both"/>
        <w:rPr>
          <w:color w:val="000000"/>
          <w:sz w:val="26"/>
          <w:szCs w:val="26"/>
        </w:rPr>
      </w:pPr>
      <w:r w:rsidRPr="00A7510B">
        <w:rPr>
          <w:color w:val="000000"/>
          <w:sz w:val="26"/>
          <w:szCs w:val="26"/>
        </w:rPr>
        <w:t>24.5.</w:t>
      </w:r>
      <w:r w:rsidR="007072CB">
        <w:rPr>
          <w:color w:val="000000"/>
          <w:sz w:val="26"/>
          <w:szCs w:val="26"/>
        </w:rPr>
        <w:t>5</w:t>
      </w:r>
      <w:r w:rsidRPr="00A7510B">
        <w:rPr>
          <w:color w:val="000000"/>
          <w:sz w:val="26"/>
          <w:szCs w:val="26"/>
        </w:rPr>
        <w:t>.1. darbu organizēšanas projekts vai skaidrojošais apraksts par plānotajiem darbiem;</w:t>
      </w:r>
    </w:p>
    <w:p w14:paraId="4427DB4E" w14:textId="0A8998C7" w:rsidR="00A7510B" w:rsidRPr="00A7510B" w:rsidRDefault="00A7510B" w:rsidP="00A7510B">
      <w:pPr>
        <w:tabs>
          <w:tab w:val="left" w:pos="851"/>
          <w:tab w:val="left" w:pos="1843"/>
          <w:tab w:val="left" w:pos="2410"/>
          <w:tab w:val="left" w:pos="2694"/>
        </w:tabs>
        <w:ind w:left="1418" w:hanging="284"/>
        <w:jc w:val="both"/>
        <w:rPr>
          <w:color w:val="000000"/>
          <w:sz w:val="26"/>
          <w:szCs w:val="26"/>
        </w:rPr>
      </w:pPr>
      <w:r w:rsidRPr="00A7510B">
        <w:rPr>
          <w:color w:val="000000"/>
          <w:sz w:val="26"/>
          <w:szCs w:val="26"/>
        </w:rPr>
        <w:t>24.5.</w:t>
      </w:r>
      <w:r w:rsidR="007072CB">
        <w:rPr>
          <w:color w:val="000000"/>
          <w:sz w:val="26"/>
          <w:szCs w:val="26"/>
        </w:rPr>
        <w:t>5</w:t>
      </w:r>
      <w:r w:rsidRPr="00A7510B">
        <w:rPr>
          <w:color w:val="000000"/>
          <w:sz w:val="26"/>
          <w:szCs w:val="26"/>
        </w:rPr>
        <w:t>.2. projekta objekta plānojums no aktuālās būves vai telpu grupas kadastrālās uzmērīšanas lietas, kurā redzama projekta objekta platība un izvietojums būvē;</w:t>
      </w:r>
    </w:p>
    <w:p w14:paraId="48151CC5" w14:textId="0CDA3D66" w:rsidR="00A7510B" w:rsidRPr="00A7510B" w:rsidRDefault="00A7510B" w:rsidP="00A7510B">
      <w:pPr>
        <w:tabs>
          <w:tab w:val="left" w:pos="851"/>
          <w:tab w:val="left" w:pos="1843"/>
          <w:tab w:val="left" w:pos="2410"/>
          <w:tab w:val="left" w:pos="2694"/>
        </w:tabs>
        <w:ind w:left="1418" w:hanging="284"/>
        <w:jc w:val="both"/>
        <w:rPr>
          <w:color w:val="000000"/>
          <w:sz w:val="26"/>
          <w:szCs w:val="26"/>
        </w:rPr>
      </w:pPr>
      <w:r w:rsidRPr="00A7510B">
        <w:rPr>
          <w:color w:val="000000"/>
          <w:sz w:val="26"/>
          <w:szCs w:val="26"/>
        </w:rPr>
        <w:t>24.5.</w:t>
      </w:r>
      <w:r w:rsidR="007072CB">
        <w:rPr>
          <w:color w:val="000000"/>
          <w:sz w:val="26"/>
          <w:szCs w:val="26"/>
        </w:rPr>
        <w:t>5</w:t>
      </w:r>
      <w:r w:rsidRPr="00A7510B">
        <w:rPr>
          <w:color w:val="000000"/>
          <w:sz w:val="26"/>
          <w:szCs w:val="26"/>
        </w:rPr>
        <w:t>.3. projekta risinājumi, tai skaitā, rasējumi, kuri attiecas uz Tāmē norādītiem darbiem;</w:t>
      </w:r>
    </w:p>
    <w:p w14:paraId="6CFD9ECF" w14:textId="52EEBCE8" w:rsidR="00A7510B" w:rsidRPr="00A7510B" w:rsidRDefault="00A7510B" w:rsidP="00A7510B">
      <w:pPr>
        <w:tabs>
          <w:tab w:val="left" w:pos="851"/>
          <w:tab w:val="left" w:pos="1843"/>
          <w:tab w:val="left" w:pos="2410"/>
          <w:tab w:val="left" w:pos="2694"/>
        </w:tabs>
        <w:ind w:left="1418" w:hanging="284"/>
        <w:jc w:val="both"/>
        <w:rPr>
          <w:color w:val="000000"/>
          <w:sz w:val="26"/>
          <w:szCs w:val="26"/>
        </w:rPr>
      </w:pPr>
      <w:r w:rsidRPr="00A7510B">
        <w:rPr>
          <w:color w:val="000000"/>
          <w:sz w:val="26"/>
          <w:szCs w:val="26"/>
        </w:rPr>
        <w:t>24.5.</w:t>
      </w:r>
      <w:r w:rsidR="007072CB">
        <w:rPr>
          <w:color w:val="000000"/>
          <w:sz w:val="26"/>
          <w:szCs w:val="26"/>
        </w:rPr>
        <w:t>5</w:t>
      </w:r>
      <w:r w:rsidRPr="00A7510B">
        <w:rPr>
          <w:color w:val="000000"/>
          <w:sz w:val="26"/>
          <w:szCs w:val="26"/>
        </w:rPr>
        <w:t>.4.  būvdarbu līgums ar pielikumiem, tai skaitā, tāmi un grafiku, no kuriem ir iespējams iegūt nepārprotamu informāciju par būvdarbu izpildes termiņiem, būvdarbu apjomiem un summām;</w:t>
      </w:r>
    </w:p>
    <w:p w14:paraId="56636005" w14:textId="32961054" w:rsidR="00A7510B" w:rsidRPr="007E4F11" w:rsidRDefault="00A7510B" w:rsidP="00A7510B">
      <w:pPr>
        <w:tabs>
          <w:tab w:val="left" w:pos="851"/>
          <w:tab w:val="left" w:pos="1843"/>
          <w:tab w:val="left" w:pos="2410"/>
          <w:tab w:val="left" w:pos="2694"/>
        </w:tabs>
        <w:ind w:left="1418" w:hanging="284"/>
        <w:jc w:val="both"/>
        <w:rPr>
          <w:color w:val="000000"/>
          <w:sz w:val="26"/>
          <w:szCs w:val="26"/>
        </w:rPr>
      </w:pPr>
      <w:r w:rsidRPr="00A7510B">
        <w:rPr>
          <w:color w:val="000000"/>
          <w:sz w:val="26"/>
          <w:szCs w:val="26"/>
        </w:rPr>
        <w:t>24.5.</w:t>
      </w:r>
      <w:r w:rsidR="007072CB">
        <w:rPr>
          <w:color w:val="000000"/>
          <w:sz w:val="26"/>
          <w:szCs w:val="26"/>
        </w:rPr>
        <w:t>5</w:t>
      </w:r>
      <w:r w:rsidRPr="00A7510B">
        <w:rPr>
          <w:color w:val="000000"/>
          <w:sz w:val="26"/>
          <w:szCs w:val="26"/>
        </w:rPr>
        <w:t>.5. Tāme, kurā ir norādītas visas būvdarbu līgumā paredzētās būvniecības izmaksas projekta ietvaros veicamajiem darbiem, atsevišķi uzrādot attiecināmo izmaksu aprēķina summu, no kuras tika aprēķināta pieprasītā līdzfinansējuma summa; Tāmi sagatavo atbilstoši paraugam (Nolikuma 11. pielikums), pielietojot tīmekļa vietnē www.atjauno.riga.lv pieejamo elektronisko formu un jāiesniedz elektroniska dokumenta formā, saglabājot aprēķina formulas. Tāmi sagatavo sertificēts būvinženieris un saskaņo būvkomersants, ar kuru ir noslēgts būvdarbu līgums.</w:t>
      </w:r>
    </w:p>
    <w:p w14:paraId="3FD67354" w14:textId="0D62C175" w:rsidR="00B10958" w:rsidRPr="004731A6" w:rsidRDefault="002C6752" w:rsidP="00CF5B2C">
      <w:pPr>
        <w:pStyle w:val="Sarakstarindkopa"/>
        <w:numPr>
          <w:ilvl w:val="1"/>
          <w:numId w:val="14"/>
        </w:numPr>
        <w:tabs>
          <w:tab w:val="left" w:pos="1843"/>
        </w:tabs>
        <w:ind w:left="567" w:hanging="567"/>
        <w:jc w:val="both"/>
        <w:rPr>
          <w:color w:val="000000" w:themeColor="text1"/>
          <w:sz w:val="26"/>
          <w:szCs w:val="26"/>
          <w:lang w:val="lv-LV"/>
        </w:rPr>
      </w:pPr>
      <w:r w:rsidRPr="00CF5B2C">
        <w:rPr>
          <w:color w:val="000000" w:themeColor="text1"/>
          <w:sz w:val="26"/>
          <w:szCs w:val="26"/>
          <w:lang w:val="lv-LV"/>
        </w:rPr>
        <w:t xml:space="preserve">no darbu veicēja </w:t>
      </w:r>
      <w:r w:rsidR="007636DD" w:rsidRPr="00CF5B2C">
        <w:rPr>
          <w:color w:val="000000" w:themeColor="text1"/>
          <w:sz w:val="26"/>
          <w:szCs w:val="26"/>
          <w:lang w:val="lv-LV"/>
        </w:rPr>
        <w:t xml:space="preserve">(pakalpojuma sniedzēja) </w:t>
      </w:r>
      <w:r w:rsidRPr="00CF5B2C">
        <w:rPr>
          <w:color w:val="000000" w:themeColor="text1"/>
          <w:sz w:val="26"/>
          <w:szCs w:val="26"/>
          <w:lang w:val="lv-LV"/>
        </w:rPr>
        <w:t xml:space="preserve">un līdzfinansējuma saņēmēja puses parakstīts </w:t>
      </w:r>
      <w:r w:rsidR="00E81AC4" w:rsidRPr="00CF5B2C">
        <w:rPr>
          <w:color w:val="000000" w:themeColor="text1"/>
          <w:sz w:val="26"/>
          <w:szCs w:val="26"/>
          <w:lang w:val="lv-LV"/>
        </w:rPr>
        <w:t>p</w:t>
      </w:r>
      <w:r w:rsidR="00B10958" w:rsidRPr="00CF5B2C">
        <w:rPr>
          <w:color w:val="000000" w:themeColor="text1"/>
          <w:sz w:val="26"/>
          <w:szCs w:val="26"/>
          <w:lang w:val="lv-LV"/>
        </w:rPr>
        <w:t xml:space="preserve">rojekta </w:t>
      </w:r>
      <w:r w:rsidR="00196ED7" w:rsidRPr="00CF5B2C">
        <w:rPr>
          <w:color w:val="000000" w:themeColor="text1"/>
          <w:sz w:val="26"/>
          <w:szCs w:val="26"/>
          <w:lang w:val="lv-LV"/>
        </w:rPr>
        <w:t>īstenošanas</w:t>
      </w:r>
      <w:r w:rsidR="00B10958" w:rsidRPr="00CF5B2C">
        <w:rPr>
          <w:color w:val="000000" w:themeColor="text1"/>
          <w:sz w:val="26"/>
          <w:szCs w:val="26"/>
          <w:lang w:val="lv-LV"/>
        </w:rPr>
        <w:t xml:space="preserve"> laika grafik</w:t>
      </w:r>
      <w:r w:rsidR="00A51C66" w:rsidRPr="00CF5B2C">
        <w:rPr>
          <w:color w:val="000000" w:themeColor="text1"/>
          <w:sz w:val="26"/>
          <w:szCs w:val="26"/>
          <w:lang w:val="lv-LV"/>
        </w:rPr>
        <w:t>s</w:t>
      </w:r>
      <w:r w:rsidR="00B10958" w:rsidRPr="00CF5B2C">
        <w:rPr>
          <w:color w:val="000000" w:themeColor="text1"/>
          <w:sz w:val="26"/>
          <w:szCs w:val="26"/>
          <w:lang w:val="lv-LV"/>
        </w:rPr>
        <w:t xml:space="preserve">, kas ir noformēts saskaņā ar Nolikuma </w:t>
      </w:r>
      <w:r w:rsidR="00DD3311" w:rsidRPr="00CF5B2C">
        <w:rPr>
          <w:b/>
          <w:sz w:val="26"/>
          <w:szCs w:val="26"/>
          <w:lang w:val="lv-LV"/>
        </w:rPr>
        <w:t>5</w:t>
      </w:r>
      <w:r w:rsidR="00B10958" w:rsidRPr="00CF5B2C">
        <w:rPr>
          <w:b/>
          <w:color w:val="000000" w:themeColor="text1"/>
          <w:sz w:val="26"/>
          <w:szCs w:val="26"/>
          <w:lang w:val="lv-LV"/>
        </w:rPr>
        <w:t>.</w:t>
      </w:r>
      <w:r w:rsidR="001B1D5D" w:rsidRPr="00CF5B2C">
        <w:rPr>
          <w:b/>
          <w:color w:val="000000" w:themeColor="text1"/>
          <w:sz w:val="26"/>
          <w:szCs w:val="26"/>
          <w:lang w:val="lv-LV"/>
        </w:rPr>
        <w:t> </w:t>
      </w:r>
      <w:r w:rsidR="00B10958" w:rsidRPr="00CF5B2C">
        <w:rPr>
          <w:b/>
          <w:color w:val="000000" w:themeColor="text1"/>
          <w:sz w:val="26"/>
          <w:szCs w:val="26"/>
          <w:lang w:val="lv-LV"/>
        </w:rPr>
        <w:t>pielikumu</w:t>
      </w:r>
      <w:r w:rsidR="00E81AC4" w:rsidRPr="00CF5B2C">
        <w:rPr>
          <w:b/>
          <w:color w:val="000000" w:themeColor="text1"/>
          <w:sz w:val="26"/>
          <w:szCs w:val="26"/>
          <w:lang w:val="lv-LV"/>
        </w:rPr>
        <w:t xml:space="preserve">, </w:t>
      </w:r>
      <w:r w:rsidR="00E81AC4" w:rsidRPr="00CF5B2C">
        <w:rPr>
          <w:color w:val="000000"/>
          <w:sz w:val="26"/>
          <w:szCs w:val="26"/>
          <w:lang w:val="lv-LV"/>
        </w:rPr>
        <w:t xml:space="preserve">pielietojot </w:t>
      </w:r>
      <w:r w:rsidR="007F7A42" w:rsidRPr="00CF5B2C">
        <w:rPr>
          <w:color w:val="000000"/>
          <w:sz w:val="26"/>
          <w:szCs w:val="26"/>
          <w:lang w:val="lv-LV"/>
        </w:rPr>
        <w:t>t</w:t>
      </w:r>
      <w:r w:rsidRPr="00CF5B2C">
        <w:rPr>
          <w:color w:val="000000"/>
          <w:sz w:val="26"/>
          <w:szCs w:val="26"/>
          <w:lang w:val="lv-LV"/>
        </w:rPr>
        <w:t>ī</w:t>
      </w:r>
      <w:r w:rsidR="007F7A42" w:rsidRPr="00CF5B2C">
        <w:rPr>
          <w:color w:val="000000"/>
          <w:sz w:val="26"/>
          <w:szCs w:val="26"/>
          <w:lang w:val="lv-LV"/>
        </w:rPr>
        <w:t>mekļa</w:t>
      </w:r>
      <w:r w:rsidR="00E81AC4" w:rsidRPr="00CF5B2C">
        <w:rPr>
          <w:color w:val="000000"/>
          <w:sz w:val="26"/>
          <w:szCs w:val="26"/>
          <w:lang w:val="lv-LV"/>
        </w:rPr>
        <w:t xml:space="preserve"> vietnē </w:t>
      </w:r>
      <w:hyperlink r:id="rId13" w:tgtFrame="_blank" w:history="1">
        <w:r w:rsidR="00E81AC4" w:rsidRPr="00CF5B2C">
          <w:rPr>
            <w:rStyle w:val="Hipersaite"/>
            <w:sz w:val="26"/>
            <w:szCs w:val="26"/>
            <w:lang w:val="lv-LV"/>
          </w:rPr>
          <w:t>www.atjauno.riga.lv</w:t>
        </w:r>
      </w:hyperlink>
      <w:r w:rsidR="00E81AC4" w:rsidRPr="00CF5B2C">
        <w:rPr>
          <w:color w:val="000000"/>
          <w:sz w:val="26"/>
          <w:szCs w:val="26"/>
          <w:lang w:val="lv-LV"/>
        </w:rPr>
        <w:t xml:space="preserve"> pieejamo elektronisko formu</w:t>
      </w:r>
      <w:r w:rsidR="006B60A5" w:rsidRPr="00CF5B2C">
        <w:rPr>
          <w:color w:val="000000" w:themeColor="text1"/>
          <w:sz w:val="26"/>
          <w:szCs w:val="26"/>
          <w:lang w:val="lv-LV"/>
        </w:rPr>
        <w:t xml:space="preserve">. </w:t>
      </w:r>
      <w:r w:rsidR="006B60A5" w:rsidRPr="004731A6">
        <w:rPr>
          <w:color w:val="000000" w:themeColor="text1"/>
          <w:sz w:val="26"/>
          <w:szCs w:val="26"/>
          <w:lang w:val="lv-LV"/>
        </w:rPr>
        <w:t xml:space="preserve">Projekta </w:t>
      </w:r>
      <w:r w:rsidR="008F0561" w:rsidRPr="004731A6">
        <w:rPr>
          <w:color w:val="000000" w:themeColor="text1"/>
          <w:sz w:val="26"/>
          <w:szCs w:val="26"/>
          <w:lang w:val="lv-LV"/>
        </w:rPr>
        <w:t xml:space="preserve">īstenošanas laika grafikā norādītajām projekta ieviešanas aktivitātēm darbu veikšanas ietvaros jāsakrīt ar Tāmē </w:t>
      </w:r>
      <w:r w:rsidR="00D22FC6" w:rsidRPr="004731A6">
        <w:rPr>
          <w:color w:val="000000" w:themeColor="text1"/>
          <w:sz w:val="26"/>
          <w:szCs w:val="26"/>
          <w:lang w:val="lv-LV"/>
        </w:rPr>
        <w:t xml:space="preserve">vai Lokālā tāmē </w:t>
      </w:r>
      <w:r w:rsidR="008F0561" w:rsidRPr="004731A6">
        <w:rPr>
          <w:color w:val="000000" w:themeColor="text1"/>
          <w:sz w:val="26"/>
          <w:szCs w:val="26"/>
          <w:lang w:val="lv-LV"/>
        </w:rPr>
        <w:t>norādītiem darbiem</w:t>
      </w:r>
      <w:r w:rsidR="00FA6F58" w:rsidRPr="004731A6">
        <w:rPr>
          <w:color w:val="000000" w:themeColor="text1"/>
          <w:sz w:val="26"/>
          <w:szCs w:val="26"/>
          <w:lang w:val="lv-LV"/>
        </w:rPr>
        <w:t>, kā arī</w:t>
      </w:r>
      <w:r w:rsidR="00087E43" w:rsidRPr="004731A6">
        <w:rPr>
          <w:color w:val="000000" w:themeColor="text1"/>
          <w:sz w:val="26"/>
          <w:szCs w:val="26"/>
          <w:lang w:val="lv-LV"/>
        </w:rPr>
        <w:t xml:space="preserve"> </w:t>
      </w:r>
      <w:r w:rsidR="00087E43" w:rsidRPr="004731A6">
        <w:rPr>
          <w:color w:val="000000" w:themeColor="text1"/>
          <w:sz w:val="26"/>
          <w:szCs w:val="26"/>
          <w:lang w:val="lv-LV"/>
        </w:rPr>
        <w:lastRenderedPageBreak/>
        <w:t xml:space="preserve">būvdarbu līgumā </w:t>
      </w:r>
      <w:r w:rsidR="00262D40" w:rsidRPr="004731A6">
        <w:rPr>
          <w:color w:val="000000" w:themeColor="text1"/>
          <w:sz w:val="26"/>
          <w:szCs w:val="26"/>
          <w:lang w:val="lv-LV"/>
        </w:rPr>
        <w:t xml:space="preserve">vai pakalpojuma līgumā </w:t>
      </w:r>
      <w:r w:rsidR="00087E43" w:rsidRPr="004731A6">
        <w:rPr>
          <w:color w:val="000000" w:themeColor="text1"/>
          <w:sz w:val="26"/>
          <w:szCs w:val="26"/>
          <w:lang w:val="lv-LV"/>
        </w:rPr>
        <w:t>noteiktaj</w:t>
      </w:r>
      <w:r w:rsidR="00FA6F58" w:rsidRPr="004731A6">
        <w:rPr>
          <w:color w:val="000000" w:themeColor="text1"/>
          <w:sz w:val="26"/>
          <w:szCs w:val="26"/>
          <w:lang w:val="lv-LV"/>
        </w:rPr>
        <w:t>ām aktivitātēm un</w:t>
      </w:r>
      <w:r w:rsidR="00087E43" w:rsidRPr="004731A6">
        <w:rPr>
          <w:color w:val="000000" w:themeColor="text1"/>
          <w:sz w:val="26"/>
          <w:szCs w:val="26"/>
          <w:lang w:val="lv-LV"/>
        </w:rPr>
        <w:t xml:space="preserve"> izpildes termiņiem. Laika grafikā j</w:t>
      </w:r>
      <w:r w:rsidR="00FF2304" w:rsidRPr="004731A6">
        <w:rPr>
          <w:color w:val="000000" w:themeColor="text1"/>
          <w:sz w:val="26"/>
          <w:szCs w:val="26"/>
          <w:lang w:val="lv-LV"/>
        </w:rPr>
        <w:t>ā</w:t>
      </w:r>
      <w:r w:rsidR="00087E43" w:rsidRPr="004731A6">
        <w:rPr>
          <w:color w:val="000000" w:themeColor="text1"/>
          <w:sz w:val="26"/>
          <w:szCs w:val="26"/>
          <w:lang w:val="lv-LV"/>
        </w:rPr>
        <w:t>būt noteiktam kopējam projekta īstenošanas termiņam, nepārsniedzot Nolikuma 1</w:t>
      </w:r>
      <w:r w:rsidR="00C05DFA" w:rsidRPr="004731A6">
        <w:rPr>
          <w:color w:val="000000" w:themeColor="text1"/>
          <w:sz w:val="26"/>
          <w:szCs w:val="26"/>
          <w:lang w:val="lv-LV"/>
        </w:rPr>
        <w:t>0</w:t>
      </w:r>
      <w:r w:rsidR="00087E43" w:rsidRPr="004731A6">
        <w:rPr>
          <w:color w:val="000000" w:themeColor="text1"/>
          <w:sz w:val="26"/>
          <w:szCs w:val="26"/>
          <w:lang w:val="lv-LV"/>
        </w:rPr>
        <w:t>. punktā noteikto projekta noslēdzošās aktivitātes īstenošanas maksimālo beigu termiņu</w:t>
      </w:r>
      <w:r w:rsidR="008F0561" w:rsidRPr="004731A6">
        <w:rPr>
          <w:color w:val="000000" w:themeColor="text1"/>
          <w:sz w:val="26"/>
          <w:szCs w:val="26"/>
          <w:lang w:val="lv-LV"/>
        </w:rPr>
        <w:t>;</w:t>
      </w:r>
    </w:p>
    <w:p w14:paraId="630826B3" w14:textId="06F336B9" w:rsidR="000F7F68" w:rsidRPr="006C3DEB" w:rsidRDefault="009A6819" w:rsidP="00F56EDB">
      <w:pPr>
        <w:pStyle w:val="Sarakstarindkopa"/>
        <w:numPr>
          <w:ilvl w:val="1"/>
          <w:numId w:val="14"/>
        </w:numPr>
        <w:ind w:left="567" w:hanging="567"/>
        <w:jc w:val="both"/>
        <w:rPr>
          <w:iCs/>
          <w:color w:val="000000"/>
          <w:sz w:val="26"/>
          <w:szCs w:val="26"/>
          <w:lang w:val="lv-LV"/>
        </w:rPr>
      </w:pPr>
      <w:r>
        <w:rPr>
          <w:iCs/>
          <w:color w:val="000000"/>
          <w:sz w:val="26"/>
          <w:szCs w:val="26"/>
          <w:lang w:val="lv-LV"/>
        </w:rPr>
        <w:t>Būvniecības</w:t>
      </w:r>
      <w:r w:rsidR="00AD5FEB">
        <w:rPr>
          <w:iCs/>
          <w:color w:val="000000"/>
          <w:sz w:val="26"/>
          <w:szCs w:val="26"/>
          <w:lang w:val="lv-LV"/>
        </w:rPr>
        <w:t xml:space="preserve"> dokumentācijas izstrādes</w:t>
      </w:r>
      <w:r w:rsidR="000F7F68" w:rsidRPr="006C3DEB">
        <w:rPr>
          <w:iCs/>
          <w:color w:val="000000"/>
          <w:sz w:val="26"/>
          <w:szCs w:val="26"/>
          <w:lang w:val="lv-LV"/>
        </w:rPr>
        <w:t xml:space="preserve"> izdevumus apliecinošie dokumenti:</w:t>
      </w:r>
    </w:p>
    <w:p w14:paraId="4AC19B63" w14:textId="6E23FD52" w:rsidR="000F7F68" w:rsidRPr="006C3DEB" w:rsidRDefault="009A6819" w:rsidP="00F56EDB">
      <w:pPr>
        <w:pStyle w:val="Sarakstarindkopa"/>
        <w:numPr>
          <w:ilvl w:val="2"/>
          <w:numId w:val="14"/>
        </w:numPr>
        <w:tabs>
          <w:tab w:val="left" w:pos="1701"/>
        </w:tabs>
        <w:ind w:left="1276" w:hanging="709"/>
        <w:jc w:val="both"/>
        <w:rPr>
          <w:iCs/>
          <w:color w:val="000000"/>
          <w:sz w:val="26"/>
          <w:szCs w:val="26"/>
          <w:lang w:val="lv-LV"/>
        </w:rPr>
      </w:pPr>
      <w:r>
        <w:rPr>
          <w:iCs/>
          <w:color w:val="000000"/>
          <w:sz w:val="26"/>
          <w:szCs w:val="26"/>
          <w:lang w:val="lv-LV"/>
        </w:rPr>
        <w:t>būvniecības</w:t>
      </w:r>
      <w:r w:rsidR="00AD5FEB" w:rsidRPr="00AD5FEB">
        <w:rPr>
          <w:iCs/>
          <w:color w:val="000000"/>
          <w:sz w:val="26"/>
          <w:szCs w:val="26"/>
          <w:lang w:val="lv-LV"/>
        </w:rPr>
        <w:t xml:space="preserve"> dokumentācijas </w:t>
      </w:r>
      <w:r w:rsidR="00AD5FEB">
        <w:rPr>
          <w:iCs/>
          <w:color w:val="000000"/>
          <w:sz w:val="26"/>
          <w:szCs w:val="26"/>
          <w:lang w:val="lv-LV"/>
        </w:rPr>
        <w:t xml:space="preserve">izstrādātāja </w:t>
      </w:r>
      <w:r w:rsidR="000F7F68" w:rsidRPr="006C3DEB">
        <w:rPr>
          <w:iCs/>
          <w:color w:val="000000"/>
          <w:sz w:val="26"/>
          <w:szCs w:val="26"/>
          <w:lang w:val="lv-LV"/>
        </w:rPr>
        <w:t>piestādītos rēķinus par pilnu Tāmē noteikto darbu izpildi (turpmāk – Rēķini);</w:t>
      </w:r>
    </w:p>
    <w:p w14:paraId="0072F032" w14:textId="7CB3144F" w:rsidR="000F7F68" w:rsidRPr="006C3DEB" w:rsidRDefault="000F7F68" w:rsidP="00F56EDB">
      <w:pPr>
        <w:pStyle w:val="Sarakstarindkopa"/>
        <w:numPr>
          <w:ilvl w:val="2"/>
          <w:numId w:val="14"/>
        </w:numPr>
        <w:tabs>
          <w:tab w:val="left" w:pos="1701"/>
        </w:tabs>
        <w:ind w:left="1276" w:hanging="709"/>
        <w:jc w:val="both"/>
        <w:rPr>
          <w:iCs/>
          <w:color w:val="000000"/>
          <w:sz w:val="26"/>
          <w:szCs w:val="26"/>
          <w:lang w:val="lv-LV"/>
        </w:rPr>
      </w:pPr>
      <w:r w:rsidRPr="006C3DEB">
        <w:rPr>
          <w:iCs/>
          <w:color w:val="000000"/>
          <w:sz w:val="26"/>
          <w:szCs w:val="26"/>
          <w:lang w:val="lv-LV"/>
        </w:rPr>
        <w:t xml:space="preserve">maksājumu apliecinošos dokumentus (bankas apliecināts veiktā maksājuma uzdevums vai </w:t>
      </w:r>
      <w:r w:rsidR="00AD5FEB">
        <w:rPr>
          <w:iCs/>
          <w:color w:val="000000"/>
          <w:sz w:val="26"/>
          <w:szCs w:val="26"/>
          <w:lang w:val="lv-LV"/>
        </w:rPr>
        <w:t xml:space="preserve">bankas </w:t>
      </w:r>
      <w:r w:rsidRPr="006C3DEB">
        <w:rPr>
          <w:iCs/>
          <w:color w:val="000000"/>
          <w:sz w:val="26"/>
          <w:szCs w:val="26"/>
          <w:lang w:val="lv-LV"/>
        </w:rPr>
        <w:t>elektroniski parakstīts maksājuma uzdevums, kurš ir iesniegts uz elektronisko datu nesēja atbilstoši Departamenta norādījumiem), kuros:</w:t>
      </w:r>
    </w:p>
    <w:p w14:paraId="54756FBA" w14:textId="3D53CE7C" w:rsidR="000F7F68" w:rsidRPr="006C3DEB" w:rsidRDefault="000F7F68" w:rsidP="00F56EDB">
      <w:pPr>
        <w:pStyle w:val="Sarakstarindkopa"/>
        <w:numPr>
          <w:ilvl w:val="3"/>
          <w:numId w:val="14"/>
        </w:numPr>
        <w:jc w:val="both"/>
        <w:rPr>
          <w:iCs/>
          <w:color w:val="000000"/>
          <w:sz w:val="26"/>
          <w:szCs w:val="26"/>
          <w:lang w:val="lv-LV"/>
        </w:rPr>
      </w:pPr>
      <w:r w:rsidRPr="006C3DEB">
        <w:rPr>
          <w:iCs/>
          <w:color w:val="000000"/>
          <w:sz w:val="26"/>
          <w:szCs w:val="26"/>
          <w:lang w:val="lv-LV"/>
        </w:rPr>
        <w:t xml:space="preserve">kā maksājuma saņēmējs ir norādīts </w:t>
      </w:r>
      <w:r w:rsidR="009A6819">
        <w:rPr>
          <w:iCs/>
          <w:color w:val="000000"/>
          <w:sz w:val="26"/>
          <w:szCs w:val="26"/>
          <w:lang w:val="lv-LV"/>
        </w:rPr>
        <w:t>būvniecības</w:t>
      </w:r>
      <w:r w:rsidR="00AD5FEB" w:rsidRPr="00AD5FEB">
        <w:rPr>
          <w:iCs/>
          <w:color w:val="000000"/>
          <w:sz w:val="26"/>
          <w:szCs w:val="26"/>
          <w:lang w:val="lv-LV"/>
        </w:rPr>
        <w:t xml:space="preserve"> dokumentācijas</w:t>
      </w:r>
      <w:r w:rsidR="00AD5FEB">
        <w:rPr>
          <w:iCs/>
          <w:color w:val="000000"/>
          <w:sz w:val="26"/>
          <w:szCs w:val="26"/>
          <w:lang w:val="lv-LV"/>
        </w:rPr>
        <w:t xml:space="preserve"> izstrādātājs</w:t>
      </w:r>
      <w:r w:rsidRPr="006C3DEB">
        <w:rPr>
          <w:iCs/>
          <w:color w:val="000000"/>
          <w:sz w:val="26"/>
          <w:szCs w:val="26"/>
          <w:lang w:val="lv-LV"/>
        </w:rPr>
        <w:t>;</w:t>
      </w:r>
    </w:p>
    <w:p w14:paraId="75AD22FE" w14:textId="77229E38" w:rsidR="000F7F68" w:rsidRPr="006C3DEB" w:rsidRDefault="000F7F68" w:rsidP="00F56EDB">
      <w:pPr>
        <w:pStyle w:val="Sarakstarindkopa"/>
        <w:numPr>
          <w:ilvl w:val="3"/>
          <w:numId w:val="14"/>
        </w:numPr>
        <w:jc w:val="both"/>
        <w:rPr>
          <w:iCs/>
          <w:color w:val="000000"/>
          <w:sz w:val="26"/>
          <w:szCs w:val="26"/>
          <w:lang w:val="lv-LV"/>
        </w:rPr>
      </w:pPr>
      <w:r w:rsidRPr="006C3DEB">
        <w:rPr>
          <w:iCs/>
          <w:color w:val="000000"/>
          <w:sz w:val="26"/>
          <w:szCs w:val="26"/>
          <w:lang w:val="lv-LV"/>
        </w:rPr>
        <w:t>maksājuma mērķī ir norāde uz Rēķiniem vai</w:t>
      </w:r>
      <w:r w:rsidR="00AD5FEB">
        <w:rPr>
          <w:iCs/>
          <w:color w:val="000000"/>
          <w:sz w:val="26"/>
          <w:szCs w:val="26"/>
          <w:lang w:val="lv-LV"/>
        </w:rPr>
        <w:t xml:space="preserve"> </w:t>
      </w:r>
      <w:r w:rsidR="009A6819">
        <w:rPr>
          <w:iCs/>
          <w:color w:val="000000"/>
          <w:sz w:val="26"/>
          <w:szCs w:val="26"/>
          <w:lang w:val="lv-LV"/>
        </w:rPr>
        <w:t>būvniecības</w:t>
      </w:r>
      <w:r w:rsidR="00AD5FEB" w:rsidRPr="00AD5FEB">
        <w:rPr>
          <w:iCs/>
          <w:color w:val="000000"/>
          <w:sz w:val="26"/>
          <w:szCs w:val="26"/>
          <w:lang w:val="lv-LV"/>
        </w:rPr>
        <w:t xml:space="preserve"> dokumentācijas</w:t>
      </w:r>
      <w:r w:rsidR="00AD5FEB">
        <w:rPr>
          <w:iCs/>
          <w:color w:val="000000"/>
          <w:sz w:val="26"/>
          <w:szCs w:val="26"/>
          <w:lang w:val="lv-LV"/>
        </w:rPr>
        <w:t xml:space="preserve"> izstrādes</w:t>
      </w:r>
      <w:r w:rsidRPr="006C3DEB">
        <w:rPr>
          <w:iCs/>
          <w:color w:val="000000"/>
          <w:sz w:val="26"/>
          <w:szCs w:val="26"/>
          <w:lang w:val="lv-LV"/>
        </w:rPr>
        <w:t xml:space="preserve"> līguma izpilddokumentiem, kas ļauj nepārprotami secināt, ka ir apmaksāts </w:t>
      </w:r>
      <w:r w:rsidR="009A6819">
        <w:rPr>
          <w:iCs/>
          <w:color w:val="000000"/>
          <w:sz w:val="26"/>
          <w:szCs w:val="26"/>
          <w:lang w:val="lv-LV"/>
        </w:rPr>
        <w:t>būvniecības</w:t>
      </w:r>
      <w:r w:rsidR="00AD5FEB" w:rsidRPr="00AD5FEB">
        <w:rPr>
          <w:iCs/>
          <w:color w:val="000000"/>
          <w:sz w:val="26"/>
          <w:szCs w:val="26"/>
          <w:lang w:val="lv-LV"/>
        </w:rPr>
        <w:t xml:space="preserve"> dokumentācijas</w:t>
      </w:r>
      <w:r w:rsidRPr="006C3DEB">
        <w:rPr>
          <w:iCs/>
          <w:color w:val="000000"/>
          <w:sz w:val="26"/>
          <w:szCs w:val="26"/>
          <w:lang w:val="lv-LV"/>
        </w:rPr>
        <w:t xml:space="preserve"> </w:t>
      </w:r>
      <w:r w:rsidR="00AD5FEB">
        <w:rPr>
          <w:iCs/>
          <w:color w:val="000000"/>
          <w:sz w:val="26"/>
          <w:szCs w:val="26"/>
          <w:lang w:val="lv-LV"/>
        </w:rPr>
        <w:t xml:space="preserve">izstrādes </w:t>
      </w:r>
      <w:r w:rsidRPr="006C3DEB">
        <w:rPr>
          <w:iCs/>
          <w:color w:val="000000"/>
          <w:sz w:val="26"/>
          <w:szCs w:val="26"/>
          <w:lang w:val="lv-LV"/>
        </w:rPr>
        <w:t>līguma priekšmets</w:t>
      </w:r>
      <w:r w:rsidR="00BF70D3" w:rsidRPr="006C3DEB">
        <w:rPr>
          <w:iCs/>
          <w:color w:val="000000"/>
          <w:sz w:val="26"/>
          <w:szCs w:val="26"/>
          <w:lang w:val="lv-LV"/>
        </w:rPr>
        <w:t>;</w:t>
      </w:r>
    </w:p>
    <w:p w14:paraId="58DA1D6A" w14:textId="7C11C770" w:rsidR="00BF70D3" w:rsidRPr="006C3DEB" w:rsidRDefault="009A6819" w:rsidP="00F56EDB">
      <w:pPr>
        <w:pStyle w:val="Sarakstarindkopa"/>
        <w:numPr>
          <w:ilvl w:val="2"/>
          <w:numId w:val="14"/>
        </w:numPr>
        <w:tabs>
          <w:tab w:val="left" w:pos="1276"/>
        </w:tabs>
        <w:ind w:left="1276" w:hanging="709"/>
        <w:jc w:val="both"/>
        <w:rPr>
          <w:iCs/>
          <w:color w:val="000000"/>
          <w:sz w:val="26"/>
          <w:szCs w:val="26"/>
          <w:lang w:val="lv-LV"/>
        </w:rPr>
      </w:pPr>
      <w:r>
        <w:rPr>
          <w:iCs/>
          <w:color w:val="000000"/>
          <w:sz w:val="26"/>
          <w:szCs w:val="26"/>
          <w:lang w:val="lv-LV"/>
        </w:rPr>
        <w:t>būvniecības</w:t>
      </w:r>
      <w:r w:rsidR="00AD5FEB">
        <w:rPr>
          <w:iCs/>
          <w:color w:val="000000"/>
          <w:sz w:val="26"/>
          <w:szCs w:val="26"/>
          <w:lang w:val="lv-LV"/>
        </w:rPr>
        <w:t xml:space="preserve"> dokumentācijas izstrādes</w:t>
      </w:r>
      <w:r w:rsidR="00BF70D3" w:rsidRPr="006C3DEB">
        <w:rPr>
          <w:iCs/>
          <w:color w:val="000000"/>
          <w:sz w:val="26"/>
          <w:szCs w:val="26"/>
          <w:lang w:val="lv-LV"/>
        </w:rPr>
        <w:t xml:space="preserve"> līguma (ar visiem pielikumiem) kopija.</w:t>
      </w:r>
    </w:p>
    <w:p w14:paraId="39A3A0CE" w14:textId="77777777" w:rsidR="00226D8E" w:rsidRPr="006C3DEB" w:rsidRDefault="00226D8E" w:rsidP="00A772FF">
      <w:pPr>
        <w:jc w:val="both"/>
        <w:rPr>
          <w:color w:val="000000" w:themeColor="text1"/>
          <w:sz w:val="26"/>
          <w:szCs w:val="26"/>
        </w:rPr>
      </w:pPr>
    </w:p>
    <w:p w14:paraId="3637D203" w14:textId="107FEB66" w:rsidR="00F764C4" w:rsidRPr="006C3DEB" w:rsidRDefault="00F764C4" w:rsidP="00603828">
      <w:pPr>
        <w:ind w:left="360"/>
        <w:jc w:val="center"/>
        <w:rPr>
          <w:b/>
          <w:iCs/>
          <w:color w:val="000000" w:themeColor="text1"/>
          <w:sz w:val="26"/>
          <w:szCs w:val="26"/>
          <w:shd w:val="clear" w:color="auto" w:fill="FFFFFF"/>
        </w:rPr>
      </w:pPr>
      <w:r w:rsidRPr="006C3DEB">
        <w:rPr>
          <w:b/>
          <w:iCs/>
          <w:color w:val="000000" w:themeColor="text1"/>
          <w:sz w:val="26"/>
          <w:szCs w:val="26"/>
          <w:shd w:val="clear" w:color="auto" w:fill="FFFFFF"/>
        </w:rPr>
        <w:t>V. Projekta dokumentu noformēšana</w:t>
      </w:r>
    </w:p>
    <w:p w14:paraId="5AE39FE5" w14:textId="77777777" w:rsidR="00F764C4" w:rsidRPr="006C3DEB" w:rsidRDefault="00F764C4" w:rsidP="003C6DD6">
      <w:pPr>
        <w:ind w:left="360"/>
        <w:jc w:val="both"/>
        <w:rPr>
          <w:color w:val="000000" w:themeColor="text1"/>
          <w:sz w:val="26"/>
          <w:szCs w:val="26"/>
        </w:rPr>
      </w:pPr>
    </w:p>
    <w:p w14:paraId="0577829F" w14:textId="3BE79A73" w:rsidR="009E1278" w:rsidRPr="006C3DEB" w:rsidRDefault="00F764C4" w:rsidP="00F56EDB">
      <w:pPr>
        <w:pStyle w:val="Sarakstarindkopa"/>
        <w:numPr>
          <w:ilvl w:val="0"/>
          <w:numId w:val="14"/>
        </w:numPr>
        <w:jc w:val="both"/>
        <w:rPr>
          <w:color w:val="000000" w:themeColor="text1"/>
          <w:sz w:val="26"/>
          <w:szCs w:val="26"/>
          <w:lang w:val="lv-LV"/>
        </w:rPr>
      </w:pPr>
      <w:r w:rsidRPr="006C3DEB">
        <w:rPr>
          <w:sz w:val="26"/>
          <w:szCs w:val="26"/>
          <w:lang w:val="lv-LV"/>
        </w:rPr>
        <w:t>Projekta dokumentus -</w:t>
      </w:r>
      <w:r w:rsidR="00A73CDC" w:rsidRPr="006C3DEB">
        <w:rPr>
          <w:sz w:val="26"/>
          <w:szCs w:val="26"/>
          <w:lang w:val="lv-LV"/>
        </w:rPr>
        <w:t xml:space="preserve"> </w:t>
      </w:r>
      <w:r w:rsidRPr="006C3DEB">
        <w:rPr>
          <w:sz w:val="26"/>
          <w:szCs w:val="26"/>
          <w:lang w:val="lv-LV"/>
        </w:rPr>
        <w:t xml:space="preserve">oriģinālus vai </w:t>
      </w:r>
      <w:r w:rsidR="007E5A7F" w:rsidRPr="006C3DEB">
        <w:rPr>
          <w:sz w:val="26"/>
          <w:szCs w:val="26"/>
          <w:lang w:val="lv-LV"/>
        </w:rPr>
        <w:t xml:space="preserve">to </w:t>
      </w:r>
      <w:r w:rsidRPr="006C3DEB">
        <w:rPr>
          <w:sz w:val="26"/>
          <w:szCs w:val="26"/>
          <w:lang w:val="lv-LV"/>
        </w:rPr>
        <w:t xml:space="preserve">atvasinājumus </w:t>
      </w:r>
      <w:r w:rsidR="00A73CDC" w:rsidRPr="006C3DEB">
        <w:rPr>
          <w:sz w:val="26"/>
          <w:szCs w:val="26"/>
          <w:lang w:val="lv-LV"/>
        </w:rPr>
        <w:t>sagatavo</w:t>
      </w:r>
      <w:r w:rsidRPr="006C3DEB">
        <w:rPr>
          <w:sz w:val="26"/>
          <w:szCs w:val="26"/>
          <w:lang w:val="lv-LV"/>
        </w:rPr>
        <w:t xml:space="preserve"> un iesniedz</w:t>
      </w:r>
      <w:r w:rsidR="00A73CDC" w:rsidRPr="006C3DEB">
        <w:rPr>
          <w:sz w:val="26"/>
          <w:szCs w:val="26"/>
          <w:lang w:val="lv-LV"/>
        </w:rPr>
        <w:t xml:space="preserve">, ievērojot Ministru kabineta </w:t>
      </w:r>
      <w:r w:rsidR="00476185" w:rsidRPr="006C3DEB">
        <w:rPr>
          <w:sz w:val="26"/>
          <w:szCs w:val="26"/>
          <w:lang w:val="lv-LV"/>
        </w:rPr>
        <w:t>04</w:t>
      </w:r>
      <w:r w:rsidR="00A73CDC" w:rsidRPr="006C3DEB">
        <w:rPr>
          <w:sz w:val="26"/>
          <w:szCs w:val="26"/>
          <w:lang w:val="lv-LV"/>
        </w:rPr>
        <w:t>.09.201</w:t>
      </w:r>
      <w:r w:rsidR="00476185" w:rsidRPr="006C3DEB">
        <w:rPr>
          <w:sz w:val="26"/>
          <w:szCs w:val="26"/>
          <w:lang w:val="lv-LV"/>
        </w:rPr>
        <w:t>8</w:t>
      </w:r>
      <w:r w:rsidR="00A73CDC" w:rsidRPr="006C3DEB">
        <w:rPr>
          <w:sz w:val="26"/>
          <w:szCs w:val="26"/>
          <w:lang w:val="lv-LV"/>
        </w:rPr>
        <w:t xml:space="preserve">. noteikumus Nr. </w:t>
      </w:r>
      <w:r w:rsidR="00476185" w:rsidRPr="006C3DEB">
        <w:rPr>
          <w:sz w:val="26"/>
          <w:szCs w:val="26"/>
          <w:lang w:val="lv-LV"/>
        </w:rPr>
        <w:t>558</w:t>
      </w:r>
      <w:r w:rsidR="00A73CDC" w:rsidRPr="006C3DEB">
        <w:rPr>
          <w:sz w:val="26"/>
          <w:szCs w:val="26"/>
          <w:lang w:val="lv-LV"/>
        </w:rPr>
        <w:t xml:space="preserve"> „</w:t>
      </w:r>
      <w:r w:rsidR="00476185" w:rsidRPr="006C3DEB">
        <w:rPr>
          <w:sz w:val="26"/>
          <w:szCs w:val="26"/>
          <w:lang w:val="lv-LV"/>
        </w:rPr>
        <w:t>Dokumentu izstrādāšanas un noformēšanas kārtība</w:t>
      </w:r>
      <w:r w:rsidR="00A73CDC" w:rsidRPr="006C3DEB">
        <w:rPr>
          <w:sz w:val="26"/>
          <w:szCs w:val="26"/>
          <w:lang w:val="lv-LV"/>
        </w:rPr>
        <w:t xml:space="preserve">” </w:t>
      </w:r>
      <w:r w:rsidR="00A73CDC" w:rsidRPr="006C3DEB">
        <w:rPr>
          <w:color w:val="000000" w:themeColor="text1"/>
          <w:sz w:val="26"/>
          <w:szCs w:val="26"/>
          <w:lang w:val="lv-LV"/>
        </w:rPr>
        <w:t>(turpmāk – Dokumentu izstrādāšanas noteikumi</w:t>
      </w:r>
      <w:r w:rsidR="00BD378E" w:rsidRPr="006C3DEB">
        <w:rPr>
          <w:color w:val="000000" w:themeColor="text1"/>
          <w:sz w:val="26"/>
          <w:szCs w:val="26"/>
          <w:lang w:val="lv-LV"/>
        </w:rPr>
        <w:t>).</w:t>
      </w:r>
    </w:p>
    <w:p w14:paraId="27202CDD" w14:textId="77777777" w:rsidR="009E1278" w:rsidRPr="006C3DEB" w:rsidRDefault="00BD378E" w:rsidP="00F56EDB">
      <w:pPr>
        <w:pStyle w:val="Sarakstarindkopa"/>
        <w:numPr>
          <w:ilvl w:val="0"/>
          <w:numId w:val="14"/>
        </w:numPr>
        <w:jc w:val="both"/>
        <w:rPr>
          <w:color w:val="000000" w:themeColor="text1"/>
          <w:sz w:val="26"/>
          <w:szCs w:val="26"/>
          <w:lang w:val="lv-LV"/>
        </w:rPr>
      </w:pPr>
      <w:r w:rsidRPr="006C3DEB">
        <w:rPr>
          <w:color w:val="000000" w:themeColor="text1"/>
          <w:sz w:val="26"/>
          <w:szCs w:val="26"/>
          <w:lang w:val="lv-LV"/>
        </w:rPr>
        <w:t xml:space="preserve">Dokumentiem </w:t>
      </w:r>
      <w:r w:rsidR="00A73CDC" w:rsidRPr="006C3DEB">
        <w:rPr>
          <w:color w:val="000000" w:themeColor="text1"/>
          <w:sz w:val="26"/>
          <w:szCs w:val="26"/>
          <w:lang w:val="lv-LV"/>
        </w:rPr>
        <w:t>jābūt sagatavotiem latviešu valodā</w:t>
      </w:r>
      <w:r w:rsidR="00AB23B7" w:rsidRPr="006C3DEB">
        <w:rPr>
          <w:color w:val="000000" w:themeColor="text1"/>
          <w:sz w:val="26"/>
          <w:szCs w:val="26"/>
          <w:lang w:val="lv-LV"/>
        </w:rPr>
        <w:t>,</w:t>
      </w:r>
      <w:r w:rsidR="00A73CDC" w:rsidRPr="006C3DEB">
        <w:rPr>
          <w:color w:val="000000" w:themeColor="text1"/>
          <w:sz w:val="26"/>
          <w:szCs w:val="26"/>
          <w:lang w:val="lv-LV"/>
        </w:rPr>
        <w:t xml:space="preserve"> datorrakstā, jābūt skaidri salasāmiem, bez labojumiem un dzēsumiem, dokumentiem svešvalodās jābūt pievienotam tulkojumam </w:t>
      </w:r>
      <w:r w:rsidR="007E5A7F" w:rsidRPr="006C3DEB">
        <w:rPr>
          <w:color w:val="000000" w:themeColor="text1"/>
          <w:sz w:val="26"/>
          <w:szCs w:val="26"/>
          <w:lang w:val="lv-LV"/>
        </w:rPr>
        <w:t>valsts valodā</w:t>
      </w:r>
      <w:r w:rsidRPr="006C3DEB">
        <w:rPr>
          <w:color w:val="000000" w:themeColor="text1"/>
          <w:sz w:val="26"/>
          <w:szCs w:val="26"/>
          <w:lang w:val="lv-LV"/>
        </w:rPr>
        <w:t>.</w:t>
      </w:r>
    </w:p>
    <w:p w14:paraId="6B407D21" w14:textId="77777777" w:rsidR="00992988" w:rsidRPr="006C3DEB" w:rsidRDefault="00BD378E" w:rsidP="00F56EDB">
      <w:pPr>
        <w:pStyle w:val="Sarakstarindkopa"/>
        <w:numPr>
          <w:ilvl w:val="0"/>
          <w:numId w:val="14"/>
        </w:numPr>
        <w:jc w:val="both"/>
        <w:rPr>
          <w:color w:val="000000" w:themeColor="text1"/>
          <w:sz w:val="26"/>
          <w:szCs w:val="26"/>
          <w:lang w:val="lv-LV"/>
        </w:rPr>
      </w:pPr>
      <w:r w:rsidRPr="006C3DEB">
        <w:rPr>
          <w:b/>
          <w:color w:val="000000" w:themeColor="text1"/>
          <w:sz w:val="26"/>
          <w:szCs w:val="26"/>
          <w:lang w:val="lv-LV"/>
        </w:rPr>
        <w:t>P</w:t>
      </w:r>
      <w:r w:rsidR="00F764C4" w:rsidRPr="006C3DEB">
        <w:rPr>
          <w:b/>
          <w:color w:val="000000" w:themeColor="text1"/>
          <w:sz w:val="26"/>
          <w:szCs w:val="26"/>
          <w:lang w:val="lv-LV"/>
        </w:rPr>
        <w:t xml:space="preserve">rojekta </w:t>
      </w:r>
      <w:r w:rsidRPr="006C3DEB">
        <w:rPr>
          <w:b/>
          <w:color w:val="000000" w:themeColor="text1"/>
          <w:sz w:val="26"/>
          <w:szCs w:val="26"/>
          <w:lang w:val="lv-LV"/>
        </w:rPr>
        <w:t xml:space="preserve">dokumentus </w:t>
      </w:r>
      <w:r w:rsidR="00A73CDC" w:rsidRPr="006C3DEB">
        <w:rPr>
          <w:b/>
          <w:color w:val="000000" w:themeColor="text1"/>
          <w:sz w:val="26"/>
          <w:szCs w:val="26"/>
          <w:lang w:val="lv-LV"/>
        </w:rPr>
        <w:t xml:space="preserve">jāsašuj vienā </w:t>
      </w:r>
      <w:r w:rsidRPr="006C3DEB">
        <w:rPr>
          <w:b/>
          <w:color w:val="000000" w:themeColor="text1"/>
          <w:sz w:val="26"/>
          <w:szCs w:val="26"/>
          <w:lang w:val="lv-LV"/>
        </w:rPr>
        <w:t xml:space="preserve">numurētajā </w:t>
      </w:r>
      <w:r w:rsidR="00A73CDC" w:rsidRPr="006C3DEB">
        <w:rPr>
          <w:b/>
          <w:color w:val="000000" w:themeColor="text1"/>
          <w:sz w:val="26"/>
          <w:szCs w:val="26"/>
          <w:lang w:val="lv-LV"/>
        </w:rPr>
        <w:t xml:space="preserve">sējumā, </w:t>
      </w:r>
      <w:r w:rsidR="00F764C4" w:rsidRPr="006C3DEB">
        <w:rPr>
          <w:b/>
          <w:color w:val="000000" w:themeColor="text1"/>
          <w:sz w:val="26"/>
          <w:szCs w:val="26"/>
          <w:lang w:val="lv-LV"/>
        </w:rPr>
        <w:t>sakārtojot sekojoši</w:t>
      </w:r>
      <w:r w:rsidR="00F764C4" w:rsidRPr="006C3DEB">
        <w:rPr>
          <w:color w:val="000000" w:themeColor="text1"/>
          <w:sz w:val="26"/>
          <w:szCs w:val="26"/>
          <w:lang w:val="lv-LV"/>
        </w:rPr>
        <w:t>:</w:t>
      </w:r>
      <w:r w:rsidRPr="006C3DEB">
        <w:rPr>
          <w:color w:val="000000" w:themeColor="text1"/>
          <w:sz w:val="26"/>
          <w:szCs w:val="26"/>
          <w:lang w:val="lv-LV"/>
        </w:rPr>
        <w:t xml:space="preserve"> </w:t>
      </w:r>
    </w:p>
    <w:p w14:paraId="2F7A40F0" w14:textId="490624D2" w:rsidR="00992988" w:rsidRPr="007636DD" w:rsidRDefault="00BD378E" w:rsidP="009F0179">
      <w:pPr>
        <w:pStyle w:val="Sarakstarindkopa"/>
        <w:numPr>
          <w:ilvl w:val="1"/>
          <w:numId w:val="11"/>
        </w:numPr>
        <w:jc w:val="both"/>
        <w:rPr>
          <w:color w:val="000000" w:themeColor="text1"/>
          <w:sz w:val="26"/>
          <w:szCs w:val="26"/>
          <w:lang w:val="lv-LV"/>
        </w:rPr>
      </w:pPr>
      <w:r w:rsidRPr="007636DD">
        <w:rPr>
          <w:color w:val="000000" w:themeColor="text1"/>
          <w:sz w:val="26"/>
          <w:szCs w:val="26"/>
          <w:lang w:val="lv-LV"/>
        </w:rPr>
        <w:t>projekta titullapa;</w:t>
      </w:r>
    </w:p>
    <w:p w14:paraId="1EE575F2" w14:textId="2927B9C0" w:rsidR="00992988" w:rsidRPr="002958BF" w:rsidRDefault="00BD378E" w:rsidP="009F0179">
      <w:pPr>
        <w:pStyle w:val="Sarakstarindkopa"/>
        <w:numPr>
          <w:ilvl w:val="1"/>
          <w:numId w:val="11"/>
        </w:numPr>
        <w:jc w:val="both"/>
        <w:rPr>
          <w:color w:val="000000" w:themeColor="text1"/>
          <w:sz w:val="26"/>
          <w:szCs w:val="26"/>
          <w:lang w:val="lv-LV"/>
        </w:rPr>
      </w:pPr>
      <w:r w:rsidRPr="007636DD">
        <w:rPr>
          <w:color w:val="000000" w:themeColor="text1"/>
          <w:sz w:val="26"/>
          <w:szCs w:val="26"/>
          <w:lang w:val="lv-LV"/>
        </w:rPr>
        <w:t xml:space="preserve">projekta satura rādītājs </w:t>
      </w:r>
      <w:r w:rsidRPr="007636DD">
        <w:rPr>
          <w:b/>
          <w:color w:val="000000" w:themeColor="text1"/>
          <w:sz w:val="26"/>
          <w:szCs w:val="26"/>
          <w:lang w:val="lv-LV"/>
        </w:rPr>
        <w:t>(</w:t>
      </w:r>
      <w:r w:rsidR="00891D4D" w:rsidRPr="007636DD">
        <w:rPr>
          <w:color w:val="000000" w:themeColor="text1"/>
          <w:sz w:val="26"/>
          <w:szCs w:val="26"/>
          <w:lang w:val="lv-LV"/>
        </w:rPr>
        <w:t>Nolikuma</w:t>
      </w:r>
      <w:r w:rsidR="00891D4D" w:rsidRPr="002958BF">
        <w:rPr>
          <w:b/>
          <w:color w:val="000000" w:themeColor="text1"/>
          <w:sz w:val="26"/>
          <w:szCs w:val="26"/>
          <w:lang w:val="lv-LV"/>
        </w:rPr>
        <w:t xml:space="preserve"> </w:t>
      </w:r>
      <w:r w:rsidR="002F6AB9" w:rsidRPr="004047DE">
        <w:rPr>
          <w:bCs/>
          <w:color w:val="000000" w:themeColor="text1"/>
          <w:sz w:val="26"/>
          <w:szCs w:val="26"/>
          <w:lang w:val="lv-LV"/>
        </w:rPr>
        <w:t>4</w:t>
      </w:r>
      <w:r w:rsidRPr="004047DE">
        <w:rPr>
          <w:bCs/>
          <w:color w:val="000000" w:themeColor="text1"/>
          <w:sz w:val="26"/>
          <w:szCs w:val="26"/>
          <w:lang w:val="lv-LV"/>
        </w:rPr>
        <w:t>. pielikums</w:t>
      </w:r>
      <w:r w:rsidRPr="002958BF">
        <w:rPr>
          <w:b/>
          <w:color w:val="000000" w:themeColor="text1"/>
          <w:sz w:val="26"/>
          <w:szCs w:val="26"/>
          <w:lang w:val="lv-LV"/>
        </w:rPr>
        <w:t>)</w:t>
      </w:r>
      <w:r w:rsidR="000246F1" w:rsidRPr="002958BF">
        <w:rPr>
          <w:color w:val="000000" w:themeColor="text1"/>
          <w:sz w:val="26"/>
          <w:szCs w:val="26"/>
          <w:lang w:val="lv-LV"/>
        </w:rPr>
        <w:t xml:space="preserve">, kurā ir uzskaitīti visi dokumenti, kas iesniedzami </w:t>
      </w:r>
      <w:r w:rsidR="00406E00" w:rsidRPr="002958BF">
        <w:rPr>
          <w:color w:val="000000" w:themeColor="text1"/>
          <w:sz w:val="26"/>
          <w:szCs w:val="26"/>
          <w:lang w:val="lv-LV"/>
        </w:rPr>
        <w:t xml:space="preserve">Konkursa </w:t>
      </w:r>
      <w:r w:rsidR="000246F1" w:rsidRPr="002958BF">
        <w:rPr>
          <w:color w:val="000000" w:themeColor="text1"/>
          <w:sz w:val="26"/>
          <w:szCs w:val="26"/>
          <w:lang w:val="lv-LV"/>
        </w:rPr>
        <w:t>ietvaros</w:t>
      </w:r>
      <w:r w:rsidRPr="002958BF">
        <w:rPr>
          <w:color w:val="000000" w:themeColor="text1"/>
          <w:sz w:val="26"/>
          <w:szCs w:val="26"/>
          <w:lang w:val="lv-LV"/>
        </w:rPr>
        <w:t>;</w:t>
      </w:r>
    </w:p>
    <w:p w14:paraId="1BC5892F" w14:textId="2216E4E8" w:rsidR="00992988" w:rsidRPr="003020FD" w:rsidRDefault="00BD378E" w:rsidP="009F0179">
      <w:pPr>
        <w:pStyle w:val="Sarakstarindkopa"/>
        <w:numPr>
          <w:ilvl w:val="1"/>
          <w:numId w:val="11"/>
        </w:numPr>
        <w:jc w:val="both"/>
        <w:rPr>
          <w:color w:val="000000" w:themeColor="text1"/>
          <w:sz w:val="26"/>
          <w:szCs w:val="26"/>
          <w:lang w:val="lv-LV"/>
        </w:rPr>
      </w:pPr>
      <w:r w:rsidRPr="003020FD">
        <w:rPr>
          <w:color w:val="000000" w:themeColor="text1"/>
          <w:sz w:val="26"/>
          <w:szCs w:val="26"/>
          <w:lang w:val="lv-LV"/>
        </w:rPr>
        <w:t xml:space="preserve">aizpildīta un parakstīta Pieteikuma veidlapa </w:t>
      </w:r>
      <w:r w:rsidRPr="003020FD">
        <w:rPr>
          <w:b/>
          <w:color w:val="000000" w:themeColor="text1"/>
          <w:sz w:val="26"/>
          <w:szCs w:val="26"/>
          <w:lang w:val="lv-LV"/>
        </w:rPr>
        <w:t>(</w:t>
      </w:r>
      <w:r w:rsidR="00891D4D" w:rsidRPr="003020FD">
        <w:rPr>
          <w:color w:val="000000" w:themeColor="text1"/>
          <w:sz w:val="26"/>
          <w:szCs w:val="26"/>
          <w:lang w:val="lv-LV"/>
        </w:rPr>
        <w:t>Nolikuma</w:t>
      </w:r>
      <w:r w:rsidR="00891D4D" w:rsidRPr="003020FD">
        <w:rPr>
          <w:b/>
          <w:color w:val="000000" w:themeColor="text1"/>
          <w:sz w:val="26"/>
          <w:szCs w:val="26"/>
          <w:lang w:val="lv-LV"/>
        </w:rPr>
        <w:t xml:space="preserve"> </w:t>
      </w:r>
      <w:r w:rsidRPr="003020FD">
        <w:rPr>
          <w:b/>
          <w:color w:val="000000" w:themeColor="text1"/>
          <w:sz w:val="26"/>
          <w:szCs w:val="26"/>
          <w:lang w:val="lv-LV"/>
        </w:rPr>
        <w:t>1. pielikum</w:t>
      </w:r>
      <w:r w:rsidRPr="004047DE">
        <w:rPr>
          <w:b/>
          <w:color w:val="000000" w:themeColor="text1"/>
          <w:sz w:val="26"/>
          <w:szCs w:val="26"/>
          <w:lang w:val="lv-LV"/>
        </w:rPr>
        <w:t>s</w:t>
      </w:r>
      <w:r w:rsidRPr="003020FD">
        <w:rPr>
          <w:color w:val="000000" w:themeColor="text1"/>
          <w:sz w:val="26"/>
          <w:szCs w:val="26"/>
          <w:lang w:val="lv-LV"/>
        </w:rPr>
        <w:t>);</w:t>
      </w:r>
    </w:p>
    <w:p w14:paraId="6F7A1F17" w14:textId="45A65946" w:rsidR="00992988" w:rsidRPr="003020FD" w:rsidRDefault="000246F1" w:rsidP="009F0179">
      <w:pPr>
        <w:pStyle w:val="Sarakstarindkopa"/>
        <w:numPr>
          <w:ilvl w:val="1"/>
          <w:numId w:val="11"/>
        </w:numPr>
        <w:jc w:val="both"/>
        <w:rPr>
          <w:color w:val="000000" w:themeColor="text1"/>
          <w:sz w:val="26"/>
          <w:szCs w:val="26"/>
          <w:lang w:val="lv-LV"/>
        </w:rPr>
      </w:pPr>
      <w:r w:rsidRPr="003020FD">
        <w:rPr>
          <w:color w:val="000000" w:themeColor="text1"/>
          <w:sz w:val="26"/>
          <w:szCs w:val="26"/>
          <w:lang w:val="lv-LV"/>
        </w:rPr>
        <w:t xml:space="preserve">satura radītājā noradītajā secībā visi </w:t>
      </w:r>
      <w:r w:rsidR="00406E00" w:rsidRPr="003020FD">
        <w:rPr>
          <w:color w:val="000000" w:themeColor="text1"/>
          <w:sz w:val="26"/>
          <w:szCs w:val="26"/>
          <w:lang w:val="lv-LV"/>
        </w:rPr>
        <w:t xml:space="preserve">Konkursam iesniedzamie </w:t>
      </w:r>
      <w:r w:rsidRPr="003020FD">
        <w:rPr>
          <w:color w:val="000000" w:themeColor="text1"/>
          <w:sz w:val="26"/>
          <w:szCs w:val="26"/>
          <w:lang w:val="lv-LV"/>
        </w:rPr>
        <w:t>dokumenti</w:t>
      </w:r>
      <w:r w:rsidR="00187D9B" w:rsidRPr="003020FD">
        <w:rPr>
          <w:color w:val="000000" w:themeColor="text1"/>
          <w:sz w:val="26"/>
          <w:szCs w:val="26"/>
          <w:lang w:val="lv-LV"/>
        </w:rPr>
        <w:t xml:space="preserve"> (sk. Nolikuma </w:t>
      </w:r>
      <w:r w:rsidR="00E268FB" w:rsidRPr="003020FD">
        <w:rPr>
          <w:color w:val="000000" w:themeColor="text1"/>
          <w:sz w:val="26"/>
          <w:szCs w:val="26"/>
          <w:lang w:val="lv-LV"/>
        </w:rPr>
        <w:t>2</w:t>
      </w:r>
      <w:r w:rsidR="007636DD">
        <w:rPr>
          <w:color w:val="000000" w:themeColor="text1"/>
          <w:sz w:val="26"/>
          <w:szCs w:val="26"/>
          <w:lang w:val="lv-LV"/>
        </w:rPr>
        <w:t>4</w:t>
      </w:r>
      <w:r w:rsidR="005223B9" w:rsidRPr="003020FD">
        <w:rPr>
          <w:color w:val="000000" w:themeColor="text1"/>
          <w:sz w:val="26"/>
          <w:szCs w:val="26"/>
          <w:lang w:val="lv-LV"/>
        </w:rPr>
        <w:t>. </w:t>
      </w:r>
      <w:r w:rsidR="00187D9B" w:rsidRPr="003020FD">
        <w:rPr>
          <w:color w:val="000000" w:themeColor="text1"/>
          <w:sz w:val="26"/>
          <w:szCs w:val="26"/>
          <w:lang w:val="lv-LV"/>
        </w:rPr>
        <w:t>punktu)</w:t>
      </w:r>
      <w:r w:rsidRPr="003020FD">
        <w:rPr>
          <w:color w:val="000000" w:themeColor="text1"/>
          <w:sz w:val="26"/>
          <w:szCs w:val="26"/>
          <w:lang w:val="lv-LV"/>
        </w:rPr>
        <w:t>.</w:t>
      </w:r>
      <w:r w:rsidR="009C4BD4" w:rsidRPr="003020FD">
        <w:rPr>
          <w:lang w:val="lv-LV"/>
        </w:rPr>
        <w:t xml:space="preserve"> </w:t>
      </w:r>
    </w:p>
    <w:p w14:paraId="4013A02A" w14:textId="4F95AF5A" w:rsidR="00992988" w:rsidRPr="009138A9" w:rsidRDefault="000246F1" w:rsidP="009F0179">
      <w:pPr>
        <w:pStyle w:val="Sarakstarindkopa"/>
        <w:numPr>
          <w:ilvl w:val="0"/>
          <w:numId w:val="11"/>
        </w:numPr>
        <w:jc w:val="both"/>
        <w:rPr>
          <w:color w:val="000000" w:themeColor="text1"/>
          <w:sz w:val="26"/>
          <w:szCs w:val="26"/>
        </w:rPr>
      </w:pPr>
      <w:r w:rsidRPr="003020FD">
        <w:rPr>
          <w:b/>
          <w:color w:val="000000" w:themeColor="text1"/>
          <w:sz w:val="26"/>
          <w:szCs w:val="26"/>
          <w:lang w:val="lv-LV"/>
        </w:rPr>
        <w:t xml:space="preserve">Projekta </w:t>
      </w:r>
      <w:r w:rsidR="00A73CDC" w:rsidRPr="003020FD">
        <w:rPr>
          <w:b/>
          <w:color w:val="000000" w:themeColor="text1"/>
          <w:sz w:val="26"/>
          <w:szCs w:val="26"/>
          <w:lang w:val="lv-LV"/>
        </w:rPr>
        <w:t xml:space="preserve">titullapā </w:t>
      </w:r>
      <w:r w:rsidRPr="003020FD">
        <w:rPr>
          <w:b/>
          <w:color w:val="000000" w:themeColor="text1"/>
          <w:sz w:val="26"/>
          <w:szCs w:val="26"/>
          <w:lang w:val="lv-LV"/>
        </w:rPr>
        <w:t xml:space="preserve">norāda </w:t>
      </w:r>
      <w:r w:rsidR="00A73CDC" w:rsidRPr="003020FD">
        <w:rPr>
          <w:b/>
          <w:color w:val="000000" w:themeColor="text1"/>
          <w:sz w:val="26"/>
          <w:szCs w:val="26"/>
          <w:lang w:val="lv-LV"/>
        </w:rPr>
        <w:t>šādu informāciju</w:t>
      </w:r>
      <w:r w:rsidR="00A73CDC" w:rsidRPr="009138A9">
        <w:rPr>
          <w:color w:val="000000" w:themeColor="text1"/>
          <w:sz w:val="26"/>
          <w:szCs w:val="26"/>
        </w:rPr>
        <w:t>:</w:t>
      </w:r>
    </w:p>
    <w:p w14:paraId="53BA3027" w14:textId="4EFB03D6" w:rsidR="00992988" w:rsidRPr="006C3DEB" w:rsidRDefault="0030763B" w:rsidP="009F0179">
      <w:pPr>
        <w:pStyle w:val="Sarakstarindkopa"/>
        <w:numPr>
          <w:ilvl w:val="1"/>
          <w:numId w:val="11"/>
        </w:numPr>
        <w:jc w:val="both"/>
        <w:rPr>
          <w:color w:val="000000" w:themeColor="text1"/>
          <w:sz w:val="26"/>
          <w:szCs w:val="26"/>
          <w:lang w:val="lv-LV"/>
        </w:rPr>
      </w:pPr>
      <w:r>
        <w:rPr>
          <w:color w:val="000000" w:themeColor="text1"/>
          <w:sz w:val="26"/>
          <w:szCs w:val="26"/>
          <w:lang w:val="lv-LV"/>
        </w:rPr>
        <w:t>Mājokļa</w:t>
      </w:r>
      <w:r w:rsidR="00312A4B" w:rsidRPr="006C3DEB">
        <w:rPr>
          <w:color w:val="000000" w:themeColor="text1"/>
          <w:sz w:val="26"/>
          <w:szCs w:val="26"/>
          <w:lang w:val="lv-LV"/>
        </w:rPr>
        <w:t xml:space="preserve"> </w:t>
      </w:r>
      <w:r w:rsidR="00A73CDC" w:rsidRPr="006C3DEB">
        <w:rPr>
          <w:color w:val="000000" w:themeColor="text1"/>
          <w:sz w:val="26"/>
          <w:szCs w:val="26"/>
          <w:lang w:val="lv-LV"/>
        </w:rPr>
        <w:t>adrese</w:t>
      </w:r>
      <w:r w:rsidR="00F930B8" w:rsidRPr="006C3DEB">
        <w:rPr>
          <w:color w:val="000000" w:themeColor="text1"/>
          <w:sz w:val="26"/>
          <w:szCs w:val="26"/>
          <w:lang w:val="lv-LV"/>
        </w:rPr>
        <w:t xml:space="preserve"> un kadastra apzīmējums</w:t>
      </w:r>
      <w:r w:rsidR="00A73CDC" w:rsidRPr="006C3DEB">
        <w:rPr>
          <w:color w:val="000000" w:themeColor="text1"/>
          <w:sz w:val="26"/>
          <w:szCs w:val="26"/>
          <w:lang w:val="lv-LV"/>
        </w:rPr>
        <w:t>;</w:t>
      </w:r>
    </w:p>
    <w:p w14:paraId="57293D24" w14:textId="77777777" w:rsidR="00992988" w:rsidRPr="006C3DEB" w:rsidRDefault="00A73CDC" w:rsidP="009F0179">
      <w:pPr>
        <w:pStyle w:val="Sarakstarindkopa"/>
        <w:numPr>
          <w:ilvl w:val="1"/>
          <w:numId w:val="11"/>
        </w:numPr>
        <w:jc w:val="both"/>
        <w:rPr>
          <w:color w:val="000000" w:themeColor="text1"/>
          <w:sz w:val="26"/>
          <w:szCs w:val="26"/>
          <w:lang w:val="lv-LV"/>
        </w:rPr>
      </w:pPr>
      <w:r w:rsidRPr="006C3DEB">
        <w:rPr>
          <w:color w:val="000000" w:themeColor="text1"/>
          <w:sz w:val="26"/>
          <w:szCs w:val="26"/>
          <w:lang w:val="lv-LV"/>
        </w:rPr>
        <w:t xml:space="preserve">informācija par </w:t>
      </w:r>
      <w:r w:rsidR="007E5A7F" w:rsidRPr="006C3DEB">
        <w:rPr>
          <w:color w:val="000000" w:themeColor="text1"/>
          <w:sz w:val="26"/>
          <w:szCs w:val="26"/>
          <w:lang w:val="lv-LV"/>
        </w:rPr>
        <w:t>līdzfinansējuma saņēm</w:t>
      </w:r>
      <w:r w:rsidR="009B24AB" w:rsidRPr="006C3DEB">
        <w:rPr>
          <w:color w:val="000000" w:themeColor="text1"/>
          <w:sz w:val="26"/>
          <w:szCs w:val="26"/>
          <w:lang w:val="lv-LV"/>
        </w:rPr>
        <w:t>ēju</w:t>
      </w:r>
      <w:r w:rsidRPr="006C3DEB">
        <w:rPr>
          <w:color w:val="000000" w:themeColor="text1"/>
          <w:sz w:val="26"/>
          <w:szCs w:val="26"/>
          <w:lang w:val="lv-LV"/>
        </w:rPr>
        <w:t xml:space="preserve">: </w:t>
      </w:r>
    </w:p>
    <w:p w14:paraId="611B3AAD" w14:textId="5888C176" w:rsidR="00992988" w:rsidRPr="006C3DEB" w:rsidRDefault="00992988" w:rsidP="009F0179">
      <w:pPr>
        <w:pStyle w:val="Sarakstarindkopa"/>
        <w:numPr>
          <w:ilvl w:val="2"/>
          <w:numId w:val="11"/>
        </w:numPr>
        <w:jc w:val="both"/>
        <w:rPr>
          <w:color w:val="000000" w:themeColor="text1"/>
          <w:sz w:val="26"/>
          <w:szCs w:val="26"/>
          <w:lang w:val="lv-LV"/>
        </w:rPr>
      </w:pPr>
      <w:r w:rsidRPr="006C3DEB">
        <w:rPr>
          <w:color w:val="000000" w:themeColor="text1"/>
          <w:sz w:val="26"/>
          <w:szCs w:val="26"/>
          <w:lang w:val="lv-LV"/>
        </w:rPr>
        <w:t xml:space="preserve"> </w:t>
      </w:r>
      <w:r w:rsidR="00A73CDC" w:rsidRPr="006C3DEB">
        <w:rPr>
          <w:color w:val="000000" w:themeColor="text1"/>
          <w:sz w:val="26"/>
          <w:szCs w:val="26"/>
          <w:lang w:val="lv-LV"/>
        </w:rPr>
        <w:t>juridiskām personām – nosaukums</w:t>
      </w:r>
      <w:r w:rsidR="00F930B8" w:rsidRPr="006C3DEB">
        <w:rPr>
          <w:color w:val="000000" w:themeColor="text1"/>
          <w:sz w:val="26"/>
          <w:szCs w:val="26"/>
          <w:lang w:val="lv-LV"/>
        </w:rPr>
        <w:t xml:space="preserve"> un </w:t>
      </w:r>
      <w:r w:rsidR="007E5A7F" w:rsidRPr="006C3DEB">
        <w:rPr>
          <w:color w:val="000000" w:themeColor="text1"/>
          <w:sz w:val="26"/>
          <w:szCs w:val="26"/>
          <w:lang w:val="lv-LV"/>
        </w:rPr>
        <w:t>reģistrācijas numurs</w:t>
      </w:r>
      <w:r w:rsidR="00A73CDC" w:rsidRPr="006C3DEB">
        <w:rPr>
          <w:color w:val="000000" w:themeColor="text1"/>
          <w:sz w:val="26"/>
          <w:szCs w:val="26"/>
          <w:lang w:val="lv-LV"/>
        </w:rPr>
        <w:t>;</w:t>
      </w:r>
    </w:p>
    <w:p w14:paraId="67FC4F65" w14:textId="77777777" w:rsidR="00992988" w:rsidRPr="006C3DEB" w:rsidRDefault="00992988" w:rsidP="009F0179">
      <w:pPr>
        <w:pStyle w:val="Sarakstarindkopa"/>
        <w:numPr>
          <w:ilvl w:val="2"/>
          <w:numId w:val="11"/>
        </w:numPr>
        <w:jc w:val="both"/>
        <w:rPr>
          <w:color w:val="000000" w:themeColor="text1"/>
          <w:sz w:val="26"/>
          <w:szCs w:val="26"/>
          <w:lang w:val="lv-LV"/>
        </w:rPr>
      </w:pPr>
      <w:r w:rsidRPr="006C3DEB">
        <w:rPr>
          <w:color w:val="000000" w:themeColor="text1"/>
          <w:sz w:val="26"/>
          <w:szCs w:val="26"/>
          <w:lang w:val="lv-LV"/>
        </w:rPr>
        <w:t xml:space="preserve"> </w:t>
      </w:r>
      <w:r w:rsidR="00A73CDC" w:rsidRPr="006C3DEB">
        <w:rPr>
          <w:color w:val="000000" w:themeColor="text1"/>
          <w:sz w:val="26"/>
          <w:szCs w:val="26"/>
          <w:lang w:val="lv-LV"/>
        </w:rPr>
        <w:t>fiziskām personām – vārds</w:t>
      </w:r>
      <w:r w:rsidR="00F930B8" w:rsidRPr="006C3DEB">
        <w:rPr>
          <w:color w:val="000000" w:themeColor="text1"/>
          <w:sz w:val="26"/>
          <w:szCs w:val="26"/>
          <w:lang w:val="lv-LV"/>
        </w:rPr>
        <w:t xml:space="preserve"> un </w:t>
      </w:r>
      <w:r w:rsidR="00A73CDC" w:rsidRPr="006C3DEB">
        <w:rPr>
          <w:color w:val="000000" w:themeColor="text1"/>
          <w:sz w:val="26"/>
          <w:szCs w:val="26"/>
          <w:lang w:val="lv-LV"/>
        </w:rPr>
        <w:t>uzvārds</w:t>
      </w:r>
      <w:r w:rsidR="009E1278" w:rsidRPr="006C3DEB">
        <w:rPr>
          <w:color w:val="000000" w:themeColor="text1"/>
          <w:sz w:val="26"/>
          <w:szCs w:val="26"/>
          <w:lang w:val="lv-LV"/>
        </w:rPr>
        <w:t>;</w:t>
      </w:r>
      <w:r w:rsidR="00F930B8" w:rsidRPr="006C3DEB">
        <w:rPr>
          <w:color w:val="000000" w:themeColor="text1"/>
          <w:sz w:val="26"/>
          <w:szCs w:val="26"/>
          <w:lang w:val="lv-LV"/>
        </w:rPr>
        <w:t xml:space="preserve"> </w:t>
      </w:r>
    </w:p>
    <w:p w14:paraId="5B93581D" w14:textId="33B5F5DA" w:rsidR="00992988" w:rsidRPr="006C3DEB" w:rsidRDefault="00406E00" w:rsidP="009F0179">
      <w:pPr>
        <w:pStyle w:val="Sarakstarindkopa"/>
        <w:numPr>
          <w:ilvl w:val="1"/>
          <w:numId w:val="11"/>
        </w:numPr>
        <w:jc w:val="both"/>
        <w:rPr>
          <w:color w:val="000000" w:themeColor="text1"/>
          <w:sz w:val="26"/>
          <w:szCs w:val="26"/>
          <w:lang w:val="lv-LV"/>
        </w:rPr>
      </w:pPr>
      <w:r w:rsidRPr="006C3DEB">
        <w:rPr>
          <w:color w:val="000000" w:themeColor="text1"/>
          <w:sz w:val="26"/>
          <w:szCs w:val="26"/>
          <w:lang w:val="lv-LV"/>
        </w:rPr>
        <w:t>Konkurss</w:t>
      </w:r>
      <w:r w:rsidR="00A73CDC" w:rsidRPr="006C3DEB">
        <w:rPr>
          <w:color w:val="000000" w:themeColor="text1"/>
          <w:sz w:val="26"/>
          <w:szCs w:val="26"/>
          <w:lang w:val="lv-LV"/>
        </w:rPr>
        <w:t>, kur</w:t>
      </w:r>
      <w:r w:rsidRPr="006C3DEB">
        <w:rPr>
          <w:color w:val="000000" w:themeColor="text1"/>
          <w:sz w:val="26"/>
          <w:szCs w:val="26"/>
          <w:lang w:val="lv-LV"/>
        </w:rPr>
        <w:t>ā</w:t>
      </w:r>
      <w:r w:rsidR="00A73CDC" w:rsidRPr="006C3DEB">
        <w:rPr>
          <w:color w:val="000000" w:themeColor="text1"/>
          <w:sz w:val="26"/>
          <w:szCs w:val="26"/>
          <w:lang w:val="lv-LV"/>
        </w:rPr>
        <w:t xml:space="preserve"> ir iesniegt</w:t>
      </w:r>
      <w:r w:rsidR="00AB23B7" w:rsidRPr="006C3DEB">
        <w:rPr>
          <w:color w:val="000000" w:themeColor="text1"/>
          <w:sz w:val="26"/>
          <w:szCs w:val="26"/>
          <w:lang w:val="lv-LV"/>
        </w:rPr>
        <w:t>s</w:t>
      </w:r>
      <w:r w:rsidR="00A73CDC" w:rsidRPr="006C3DEB">
        <w:rPr>
          <w:color w:val="000000" w:themeColor="text1"/>
          <w:sz w:val="26"/>
          <w:szCs w:val="26"/>
          <w:lang w:val="lv-LV"/>
        </w:rPr>
        <w:t xml:space="preserve"> </w:t>
      </w:r>
      <w:r w:rsidR="0026024A" w:rsidRPr="006C3DEB">
        <w:rPr>
          <w:color w:val="000000" w:themeColor="text1"/>
          <w:sz w:val="26"/>
          <w:szCs w:val="26"/>
          <w:lang w:val="lv-LV"/>
        </w:rPr>
        <w:t>p</w:t>
      </w:r>
      <w:r w:rsidR="009B24AB" w:rsidRPr="006C3DEB">
        <w:rPr>
          <w:color w:val="000000" w:themeColor="text1"/>
          <w:sz w:val="26"/>
          <w:szCs w:val="26"/>
          <w:lang w:val="lv-LV"/>
        </w:rPr>
        <w:t>rojekts</w:t>
      </w:r>
      <w:r w:rsidR="00A73CDC" w:rsidRPr="006C3DEB">
        <w:rPr>
          <w:color w:val="000000" w:themeColor="text1"/>
          <w:sz w:val="26"/>
          <w:szCs w:val="26"/>
          <w:lang w:val="lv-LV"/>
        </w:rPr>
        <w:t>;</w:t>
      </w:r>
    </w:p>
    <w:p w14:paraId="4ACF6DC2" w14:textId="2AA9A4BD" w:rsidR="00992988" w:rsidRPr="006C3DEB" w:rsidRDefault="0026024A" w:rsidP="009F0179">
      <w:pPr>
        <w:pStyle w:val="Sarakstarindkopa"/>
        <w:numPr>
          <w:ilvl w:val="1"/>
          <w:numId w:val="11"/>
        </w:numPr>
        <w:jc w:val="both"/>
        <w:rPr>
          <w:color w:val="000000" w:themeColor="text1"/>
          <w:sz w:val="26"/>
          <w:szCs w:val="26"/>
          <w:lang w:val="lv-LV"/>
        </w:rPr>
      </w:pPr>
      <w:r w:rsidRPr="006C3DEB">
        <w:rPr>
          <w:color w:val="000000" w:themeColor="text1"/>
          <w:sz w:val="26"/>
          <w:szCs w:val="26"/>
          <w:lang w:val="lv-LV"/>
        </w:rPr>
        <w:t>p</w:t>
      </w:r>
      <w:r w:rsidR="00320917" w:rsidRPr="006C3DEB">
        <w:rPr>
          <w:color w:val="000000" w:themeColor="text1"/>
          <w:sz w:val="26"/>
          <w:szCs w:val="26"/>
          <w:lang w:val="lv-LV"/>
        </w:rPr>
        <w:t>rojekta ietvaros paredzētās darbības</w:t>
      </w:r>
      <w:r w:rsidR="00F930B8" w:rsidRPr="006C3DEB">
        <w:rPr>
          <w:color w:val="000000" w:themeColor="text1"/>
          <w:sz w:val="26"/>
          <w:szCs w:val="26"/>
          <w:lang w:val="lv-LV"/>
        </w:rPr>
        <w:t xml:space="preserve"> saskaņā ar Nolikuma </w:t>
      </w:r>
      <w:r w:rsidR="009F0179">
        <w:rPr>
          <w:color w:val="000000" w:themeColor="text1"/>
          <w:sz w:val="26"/>
          <w:szCs w:val="26"/>
          <w:lang w:val="lv-LV"/>
        </w:rPr>
        <w:t>17</w:t>
      </w:r>
      <w:r w:rsidR="00F930B8" w:rsidRPr="006C3DEB">
        <w:rPr>
          <w:color w:val="000000" w:themeColor="text1"/>
          <w:sz w:val="26"/>
          <w:szCs w:val="26"/>
          <w:lang w:val="lv-LV"/>
        </w:rPr>
        <w:t>. punktu</w:t>
      </w:r>
      <w:r w:rsidR="00320917" w:rsidRPr="006C3DEB">
        <w:rPr>
          <w:color w:val="000000" w:themeColor="text1"/>
          <w:sz w:val="26"/>
          <w:szCs w:val="26"/>
          <w:lang w:val="lv-LV"/>
        </w:rPr>
        <w:t>;</w:t>
      </w:r>
    </w:p>
    <w:p w14:paraId="14FA7D89" w14:textId="222D9C3C" w:rsidR="009E1278" w:rsidRPr="006C3DEB" w:rsidRDefault="00A73CDC" w:rsidP="009F0179">
      <w:pPr>
        <w:pStyle w:val="Sarakstarindkopa"/>
        <w:numPr>
          <w:ilvl w:val="1"/>
          <w:numId w:val="11"/>
        </w:numPr>
        <w:jc w:val="both"/>
        <w:rPr>
          <w:color w:val="000000" w:themeColor="text1"/>
          <w:sz w:val="26"/>
          <w:szCs w:val="26"/>
          <w:lang w:val="lv-LV"/>
        </w:rPr>
      </w:pPr>
      <w:r w:rsidRPr="006C3DEB">
        <w:rPr>
          <w:color w:val="000000" w:themeColor="text1"/>
          <w:sz w:val="26"/>
          <w:szCs w:val="26"/>
          <w:lang w:val="lv-LV"/>
        </w:rPr>
        <w:t>pieprasītā līdzfinansējuma summa;</w:t>
      </w:r>
    </w:p>
    <w:p w14:paraId="4567C308" w14:textId="3CDA76FE" w:rsidR="009E1278" w:rsidRPr="006C3DEB" w:rsidRDefault="009739FC" w:rsidP="009F0179">
      <w:pPr>
        <w:pStyle w:val="Sarakstarindkopa"/>
        <w:numPr>
          <w:ilvl w:val="0"/>
          <w:numId w:val="11"/>
        </w:numPr>
        <w:jc w:val="both"/>
        <w:rPr>
          <w:color w:val="000000" w:themeColor="text1"/>
          <w:sz w:val="26"/>
          <w:szCs w:val="26"/>
          <w:lang w:val="lv-LV"/>
        </w:rPr>
      </w:pPr>
      <w:r w:rsidRPr="006C3DEB">
        <w:rPr>
          <w:color w:val="000000" w:themeColor="text1"/>
          <w:sz w:val="26"/>
          <w:szCs w:val="26"/>
          <w:lang w:val="lv-LV"/>
        </w:rPr>
        <w:t>Visas izmaksas, kas saistītas ar</w:t>
      </w:r>
      <w:r w:rsidR="0042411C">
        <w:rPr>
          <w:color w:val="000000" w:themeColor="text1"/>
          <w:sz w:val="26"/>
          <w:szCs w:val="26"/>
          <w:lang w:val="lv-LV"/>
        </w:rPr>
        <w:t xml:space="preserve"> </w:t>
      </w:r>
      <w:r w:rsidR="0026024A" w:rsidRPr="006C3DEB">
        <w:rPr>
          <w:color w:val="000000" w:themeColor="text1"/>
          <w:sz w:val="26"/>
          <w:szCs w:val="26"/>
          <w:lang w:val="lv-LV"/>
        </w:rPr>
        <w:t>p</w:t>
      </w:r>
      <w:r w:rsidR="009B24AB" w:rsidRPr="006C3DEB">
        <w:rPr>
          <w:color w:val="000000" w:themeColor="text1"/>
          <w:sz w:val="26"/>
          <w:szCs w:val="26"/>
          <w:lang w:val="lv-LV"/>
        </w:rPr>
        <w:t>rojekta</w:t>
      </w:r>
      <w:r w:rsidRPr="006C3DEB">
        <w:rPr>
          <w:color w:val="000000" w:themeColor="text1"/>
          <w:sz w:val="26"/>
          <w:szCs w:val="26"/>
          <w:lang w:val="lv-LV"/>
        </w:rPr>
        <w:t xml:space="preserve"> sagatavošanu un iesniegšanu, sedz </w:t>
      </w:r>
      <w:r w:rsidR="009B24AB" w:rsidRPr="006C3DEB">
        <w:rPr>
          <w:color w:val="000000" w:themeColor="text1"/>
          <w:sz w:val="26"/>
          <w:szCs w:val="26"/>
          <w:lang w:val="lv-LV"/>
        </w:rPr>
        <w:t xml:space="preserve">līdzfinansējuma saņēmējs vai </w:t>
      </w:r>
      <w:r w:rsidR="0030763B">
        <w:rPr>
          <w:color w:val="000000" w:themeColor="text1"/>
          <w:sz w:val="26"/>
          <w:szCs w:val="26"/>
          <w:lang w:val="lv-LV"/>
        </w:rPr>
        <w:t>Mājokļa</w:t>
      </w:r>
      <w:r w:rsidR="00212A4F" w:rsidRPr="006C3DEB">
        <w:rPr>
          <w:color w:val="000000" w:themeColor="text1"/>
          <w:sz w:val="26"/>
          <w:szCs w:val="26"/>
          <w:lang w:val="lv-LV"/>
        </w:rPr>
        <w:t xml:space="preserve"> </w:t>
      </w:r>
      <w:r w:rsidR="009B24AB" w:rsidRPr="006C3DEB">
        <w:rPr>
          <w:color w:val="000000" w:themeColor="text1"/>
          <w:sz w:val="26"/>
          <w:szCs w:val="26"/>
          <w:lang w:val="lv-LV"/>
        </w:rPr>
        <w:t>īpašnieki</w:t>
      </w:r>
      <w:r w:rsidRPr="006C3DEB">
        <w:rPr>
          <w:color w:val="000000" w:themeColor="text1"/>
          <w:sz w:val="26"/>
          <w:szCs w:val="26"/>
          <w:lang w:val="lv-LV"/>
        </w:rPr>
        <w:t>.</w:t>
      </w:r>
    </w:p>
    <w:p w14:paraId="2C3C692F" w14:textId="4B755D31" w:rsidR="009E1278" w:rsidRPr="006C3DEB" w:rsidRDefault="009B24AB" w:rsidP="009F0179">
      <w:pPr>
        <w:pStyle w:val="Sarakstarindkopa"/>
        <w:numPr>
          <w:ilvl w:val="0"/>
          <w:numId w:val="11"/>
        </w:numPr>
        <w:jc w:val="both"/>
        <w:rPr>
          <w:color w:val="000000" w:themeColor="text1"/>
          <w:sz w:val="26"/>
          <w:szCs w:val="26"/>
          <w:lang w:val="lv-LV"/>
        </w:rPr>
      </w:pPr>
      <w:r w:rsidRPr="006C3DEB">
        <w:rPr>
          <w:b/>
          <w:color w:val="000000" w:themeColor="text1"/>
          <w:sz w:val="26"/>
          <w:szCs w:val="26"/>
          <w:lang w:val="lv-LV"/>
        </w:rPr>
        <w:t>Projektu</w:t>
      </w:r>
      <w:r w:rsidR="009739FC" w:rsidRPr="006C3DEB">
        <w:rPr>
          <w:b/>
          <w:color w:val="000000" w:themeColor="text1"/>
          <w:sz w:val="26"/>
          <w:szCs w:val="26"/>
          <w:lang w:val="lv-LV"/>
        </w:rPr>
        <w:t xml:space="preserve"> iesniedz slēgtā aploksnē</w:t>
      </w:r>
      <w:r w:rsidR="009E1278" w:rsidRPr="006C3DEB">
        <w:rPr>
          <w:b/>
          <w:color w:val="000000" w:themeColor="text1"/>
          <w:sz w:val="26"/>
          <w:szCs w:val="26"/>
          <w:lang w:val="lv-LV"/>
        </w:rPr>
        <w:t>,</w:t>
      </w:r>
      <w:r w:rsidR="009739FC" w:rsidRPr="006C3DEB">
        <w:rPr>
          <w:b/>
          <w:color w:val="000000" w:themeColor="text1"/>
          <w:sz w:val="26"/>
          <w:szCs w:val="26"/>
          <w:lang w:val="lv-LV"/>
        </w:rPr>
        <w:t xml:space="preserve"> uz kuras ir norādīta šāda informācija</w:t>
      </w:r>
      <w:r w:rsidR="009739FC" w:rsidRPr="006C3DEB">
        <w:rPr>
          <w:color w:val="000000" w:themeColor="text1"/>
          <w:sz w:val="26"/>
          <w:szCs w:val="26"/>
          <w:lang w:val="lv-LV"/>
        </w:rPr>
        <w:t>:</w:t>
      </w:r>
    </w:p>
    <w:p w14:paraId="1AF35F8C" w14:textId="07399CAA" w:rsidR="009E1278" w:rsidRPr="006C3DEB" w:rsidRDefault="009739FC" w:rsidP="009F0179">
      <w:pPr>
        <w:pStyle w:val="Sarakstarindkopa"/>
        <w:numPr>
          <w:ilvl w:val="1"/>
          <w:numId w:val="11"/>
        </w:numPr>
        <w:jc w:val="both"/>
        <w:rPr>
          <w:color w:val="000000" w:themeColor="text1"/>
          <w:sz w:val="26"/>
          <w:szCs w:val="26"/>
          <w:lang w:val="lv-LV"/>
        </w:rPr>
      </w:pPr>
      <w:r w:rsidRPr="006C3DEB">
        <w:rPr>
          <w:color w:val="000000" w:themeColor="text1"/>
          <w:sz w:val="26"/>
          <w:szCs w:val="26"/>
          <w:lang w:val="lv-LV"/>
        </w:rPr>
        <w:t xml:space="preserve">saņēmējs: Rīgas </w:t>
      </w:r>
      <w:r w:rsidR="00BF2504" w:rsidRPr="006C3DEB">
        <w:rPr>
          <w:color w:val="000000" w:themeColor="text1"/>
          <w:sz w:val="26"/>
          <w:szCs w:val="26"/>
          <w:lang w:val="lv-LV"/>
        </w:rPr>
        <w:t xml:space="preserve">valstspilsētas pašvaldības </w:t>
      </w:r>
      <w:r w:rsidRPr="006C3DEB">
        <w:rPr>
          <w:color w:val="000000" w:themeColor="text1"/>
          <w:sz w:val="26"/>
          <w:szCs w:val="26"/>
          <w:lang w:val="lv-LV"/>
        </w:rPr>
        <w:t>Īpašuma departaments;</w:t>
      </w:r>
    </w:p>
    <w:p w14:paraId="7FFEA0D3" w14:textId="247D8952" w:rsidR="009E1278" w:rsidRPr="006C3DEB" w:rsidRDefault="009739FC" w:rsidP="009F0179">
      <w:pPr>
        <w:pStyle w:val="Sarakstarindkopa"/>
        <w:numPr>
          <w:ilvl w:val="1"/>
          <w:numId w:val="11"/>
        </w:numPr>
        <w:ind w:left="1418" w:hanging="1058"/>
        <w:jc w:val="both"/>
        <w:rPr>
          <w:color w:val="000000" w:themeColor="text1"/>
          <w:sz w:val="26"/>
          <w:szCs w:val="26"/>
          <w:lang w:val="lv-LV"/>
        </w:rPr>
      </w:pPr>
      <w:r w:rsidRPr="006C3DEB">
        <w:rPr>
          <w:color w:val="000000" w:themeColor="text1"/>
          <w:sz w:val="26"/>
          <w:szCs w:val="26"/>
          <w:lang w:val="lv-LV"/>
        </w:rPr>
        <w:lastRenderedPageBreak/>
        <w:t xml:space="preserve">norāde “Konkursam </w:t>
      </w:r>
      <w:r w:rsidR="0026024A" w:rsidRPr="006C3DEB">
        <w:rPr>
          <w:color w:val="000000" w:themeColor="text1"/>
          <w:sz w:val="26"/>
          <w:szCs w:val="26"/>
          <w:lang w:val="lv-LV"/>
        </w:rPr>
        <w:t>“</w:t>
      </w:r>
      <w:r w:rsidR="00406E00" w:rsidRPr="006C3DEB">
        <w:rPr>
          <w:color w:val="000000" w:themeColor="text1"/>
          <w:sz w:val="26"/>
          <w:szCs w:val="26"/>
          <w:lang w:val="lv-LV"/>
        </w:rPr>
        <w:t xml:space="preserve">Rīgas līdzfinansējums </w:t>
      </w:r>
      <w:r w:rsidR="00C039C9" w:rsidRPr="00C039C9">
        <w:rPr>
          <w:color w:val="000000" w:themeColor="text1"/>
          <w:sz w:val="26"/>
          <w:szCs w:val="26"/>
          <w:lang w:val="lv-LV"/>
        </w:rPr>
        <w:t>dzīvojamo māju pielāgošanai patvert</w:t>
      </w:r>
      <w:r w:rsidR="00600778">
        <w:rPr>
          <w:color w:val="000000" w:themeColor="text1"/>
          <w:sz w:val="26"/>
          <w:szCs w:val="26"/>
          <w:lang w:val="lv-LV"/>
        </w:rPr>
        <w:t>ņu</w:t>
      </w:r>
      <w:r w:rsidR="00C039C9" w:rsidRPr="00C039C9">
        <w:rPr>
          <w:color w:val="000000" w:themeColor="text1"/>
          <w:sz w:val="26"/>
          <w:szCs w:val="26"/>
          <w:lang w:val="lv-LV"/>
        </w:rPr>
        <w:t xml:space="preserve"> izveidei </w:t>
      </w:r>
      <w:r w:rsidR="00A24267" w:rsidRPr="00A24267">
        <w:rPr>
          <w:color w:val="000000" w:themeColor="text1"/>
          <w:sz w:val="26"/>
          <w:szCs w:val="26"/>
          <w:lang w:val="lv-LV"/>
        </w:rPr>
        <w:t>202</w:t>
      </w:r>
      <w:r w:rsidR="009941BF">
        <w:rPr>
          <w:color w:val="000000" w:themeColor="text1"/>
          <w:sz w:val="26"/>
          <w:szCs w:val="26"/>
          <w:lang w:val="lv-LV"/>
        </w:rPr>
        <w:t>6</w:t>
      </w:r>
      <w:r w:rsidR="00A24267" w:rsidRPr="00A24267">
        <w:rPr>
          <w:color w:val="000000" w:themeColor="text1"/>
          <w:sz w:val="26"/>
          <w:szCs w:val="26"/>
          <w:lang w:val="lv-LV"/>
        </w:rPr>
        <w:t>. gadā</w:t>
      </w:r>
      <w:r w:rsidR="0026024A" w:rsidRPr="006C3DEB">
        <w:rPr>
          <w:color w:val="000000" w:themeColor="text1"/>
          <w:sz w:val="26"/>
          <w:szCs w:val="26"/>
          <w:lang w:val="lv-LV"/>
        </w:rPr>
        <w:t>”</w:t>
      </w:r>
      <w:r w:rsidR="00406E00" w:rsidRPr="006C3DEB">
        <w:rPr>
          <w:color w:val="000000" w:themeColor="text1"/>
          <w:sz w:val="26"/>
          <w:szCs w:val="26"/>
          <w:lang w:val="lv-LV"/>
        </w:rPr>
        <w:t>”</w:t>
      </w:r>
      <w:r w:rsidRPr="006C3DEB">
        <w:rPr>
          <w:color w:val="000000" w:themeColor="text1"/>
          <w:sz w:val="26"/>
          <w:szCs w:val="26"/>
          <w:lang w:val="lv-LV"/>
        </w:rPr>
        <w:t>;</w:t>
      </w:r>
    </w:p>
    <w:p w14:paraId="5876790E" w14:textId="03137C72" w:rsidR="00C67348" w:rsidRPr="006C3DEB" w:rsidRDefault="0030763B" w:rsidP="009F0179">
      <w:pPr>
        <w:pStyle w:val="Sarakstarindkopa"/>
        <w:numPr>
          <w:ilvl w:val="1"/>
          <w:numId w:val="11"/>
        </w:numPr>
        <w:rPr>
          <w:color w:val="000000" w:themeColor="text1"/>
          <w:sz w:val="26"/>
          <w:szCs w:val="26"/>
          <w:lang w:val="lv-LV"/>
        </w:rPr>
      </w:pPr>
      <w:r>
        <w:rPr>
          <w:color w:val="000000" w:themeColor="text1"/>
          <w:sz w:val="26"/>
          <w:szCs w:val="26"/>
          <w:lang w:val="lv-LV"/>
        </w:rPr>
        <w:t>Mājokļa</w:t>
      </w:r>
      <w:r w:rsidR="00C67348" w:rsidRPr="006C3DEB">
        <w:rPr>
          <w:color w:val="000000" w:themeColor="text1"/>
          <w:sz w:val="26"/>
          <w:szCs w:val="26"/>
          <w:lang w:val="lv-LV"/>
        </w:rPr>
        <w:t xml:space="preserve"> adrese un kadastra apzīmējums;</w:t>
      </w:r>
    </w:p>
    <w:p w14:paraId="01F26766" w14:textId="1EB7A2C9" w:rsidR="009E1278" w:rsidRPr="006C3DEB" w:rsidRDefault="009B24AB" w:rsidP="009F0179">
      <w:pPr>
        <w:pStyle w:val="Sarakstarindkopa"/>
        <w:numPr>
          <w:ilvl w:val="1"/>
          <w:numId w:val="11"/>
        </w:numPr>
        <w:ind w:left="1418" w:hanging="1058"/>
        <w:jc w:val="both"/>
        <w:rPr>
          <w:color w:val="000000" w:themeColor="text1"/>
          <w:sz w:val="26"/>
          <w:szCs w:val="26"/>
          <w:lang w:val="lv-LV"/>
        </w:rPr>
      </w:pPr>
      <w:r w:rsidRPr="006C3DEB">
        <w:rPr>
          <w:sz w:val="26"/>
          <w:szCs w:val="26"/>
          <w:lang w:val="lv-LV"/>
        </w:rPr>
        <w:t>informācija par līdzfinansējuma</w:t>
      </w:r>
      <w:r w:rsidR="00E33C65" w:rsidRPr="006C3DEB">
        <w:rPr>
          <w:sz w:val="26"/>
          <w:szCs w:val="26"/>
          <w:lang w:val="lv-LV"/>
        </w:rPr>
        <w:t xml:space="preserve"> saņēmēju, ievērojot Nolikuma </w:t>
      </w:r>
      <w:r w:rsidR="009138A9">
        <w:rPr>
          <w:sz w:val="26"/>
          <w:szCs w:val="26"/>
          <w:lang w:val="lv-LV"/>
        </w:rPr>
        <w:t>2</w:t>
      </w:r>
      <w:r w:rsidR="009F0179">
        <w:rPr>
          <w:sz w:val="26"/>
          <w:szCs w:val="26"/>
          <w:lang w:val="lv-LV"/>
        </w:rPr>
        <w:t>8</w:t>
      </w:r>
      <w:r w:rsidR="00F930B8" w:rsidRPr="006C3DEB">
        <w:rPr>
          <w:sz w:val="26"/>
          <w:szCs w:val="26"/>
          <w:lang w:val="lv-LV"/>
        </w:rPr>
        <w:t>.2</w:t>
      </w:r>
      <w:r w:rsidRPr="006C3DEB">
        <w:rPr>
          <w:sz w:val="26"/>
          <w:szCs w:val="26"/>
          <w:lang w:val="lv-LV"/>
        </w:rPr>
        <w:t>.</w:t>
      </w:r>
      <w:r w:rsidR="00615175" w:rsidRPr="006C3DEB">
        <w:rPr>
          <w:sz w:val="26"/>
          <w:szCs w:val="26"/>
          <w:lang w:val="lv-LV"/>
        </w:rPr>
        <w:t> </w:t>
      </w:r>
      <w:r w:rsidR="00352159" w:rsidRPr="006C3DEB">
        <w:rPr>
          <w:sz w:val="26"/>
          <w:szCs w:val="26"/>
          <w:lang w:val="lv-LV"/>
        </w:rPr>
        <w:t>apakš</w:t>
      </w:r>
      <w:r w:rsidRPr="006C3DEB">
        <w:rPr>
          <w:sz w:val="26"/>
          <w:szCs w:val="26"/>
          <w:lang w:val="lv-LV"/>
        </w:rPr>
        <w:t>punktā noteikto</w:t>
      </w:r>
      <w:r w:rsidR="00AB23B7" w:rsidRPr="006C3DEB">
        <w:rPr>
          <w:sz w:val="26"/>
          <w:szCs w:val="26"/>
          <w:lang w:val="lv-LV"/>
        </w:rPr>
        <w:t>;</w:t>
      </w:r>
    </w:p>
    <w:p w14:paraId="5640C617" w14:textId="328F4265" w:rsidR="009E1278" w:rsidRPr="006C3DEB" w:rsidRDefault="00004C48" w:rsidP="009F0179">
      <w:pPr>
        <w:pStyle w:val="Sarakstarindkopa"/>
        <w:numPr>
          <w:ilvl w:val="1"/>
          <w:numId w:val="11"/>
        </w:numPr>
        <w:jc w:val="both"/>
        <w:rPr>
          <w:color w:val="000000" w:themeColor="text1"/>
          <w:sz w:val="26"/>
          <w:szCs w:val="26"/>
          <w:lang w:val="lv-LV"/>
        </w:rPr>
      </w:pPr>
      <w:r w:rsidRPr="006C3DEB">
        <w:rPr>
          <w:color w:val="000000" w:themeColor="text1"/>
          <w:sz w:val="26"/>
          <w:szCs w:val="26"/>
          <w:lang w:val="lv-LV"/>
        </w:rPr>
        <w:t>līdzfinansējuma saņēmēja</w:t>
      </w:r>
      <w:r w:rsidR="009739FC" w:rsidRPr="006C3DEB">
        <w:rPr>
          <w:color w:val="000000" w:themeColor="text1"/>
          <w:sz w:val="26"/>
          <w:szCs w:val="26"/>
          <w:lang w:val="lv-LV"/>
        </w:rPr>
        <w:t xml:space="preserve"> korespondences adrese</w:t>
      </w:r>
      <w:r w:rsidR="00D34AFB">
        <w:rPr>
          <w:color w:val="000000" w:themeColor="text1"/>
          <w:sz w:val="26"/>
          <w:szCs w:val="26"/>
          <w:lang w:val="lv-LV"/>
        </w:rPr>
        <w:t>.</w:t>
      </w:r>
    </w:p>
    <w:p w14:paraId="7F43F51A" w14:textId="36C0D9D4" w:rsidR="009E1278" w:rsidRPr="006C3DEB" w:rsidRDefault="00475DD7" w:rsidP="009F0179">
      <w:pPr>
        <w:pStyle w:val="Sarakstarindkopa"/>
        <w:numPr>
          <w:ilvl w:val="0"/>
          <w:numId w:val="11"/>
        </w:numPr>
        <w:jc w:val="both"/>
        <w:rPr>
          <w:color w:val="000000" w:themeColor="text1"/>
          <w:sz w:val="26"/>
          <w:szCs w:val="26"/>
          <w:lang w:val="lv-LV"/>
        </w:rPr>
      </w:pPr>
      <w:r w:rsidRPr="006C3DEB">
        <w:rPr>
          <w:b/>
          <w:color w:val="000000" w:themeColor="text1"/>
          <w:sz w:val="26"/>
          <w:szCs w:val="26"/>
          <w:lang w:val="lv-LV"/>
        </w:rPr>
        <w:t>Projekta</w:t>
      </w:r>
      <w:r w:rsidR="009739FC" w:rsidRPr="006C3DEB">
        <w:rPr>
          <w:b/>
          <w:color w:val="000000" w:themeColor="text1"/>
          <w:sz w:val="26"/>
          <w:szCs w:val="26"/>
          <w:lang w:val="lv-LV"/>
        </w:rPr>
        <w:t xml:space="preserve"> iesniegšanas termiņš</w:t>
      </w:r>
      <w:r w:rsidR="009739FC" w:rsidRPr="006C3DEB">
        <w:rPr>
          <w:color w:val="000000" w:themeColor="text1"/>
          <w:sz w:val="26"/>
          <w:szCs w:val="26"/>
          <w:lang w:val="lv-LV"/>
        </w:rPr>
        <w:t xml:space="preserve"> ir </w:t>
      </w:r>
      <w:r w:rsidR="009739FC" w:rsidRPr="006C3DEB">
        <w:rPr>
          <w:sz w:val="26"/>
          <w:szCs w:val="26"/>
          <w:lang w:val="lv-LV"/>
        </w:rPr>
        <w:t xml:space="preserve">līdz </w:t>
      </w:r>
      <w:r w:rsidR="00B93B3C">
        <w:rPr>
          <w:b/>
          <w:sz w:val="26"/>
          <w:szCs w:val="26"/>
          <w:lang w:val="lv-LV"/>
        </w:rPr>
        <w:t>08</w:t>
      </w:r>
      <w:r w:rsidR="005D707E" w:rsidRPr="006C3DEB">
        <w:rPr>
          <w:b/>
          <w:sz w:val="26"/>
          <w:szCs w:val="26"/>
          <w:lang w:val="lv-LV"/>
        </w:rPr>
        <w:t>.0</w:t>
      </w:r>
      <w:r w:rsidR="003C50A1">
        <w:rPr>
          <w:b/>
          <w:sz w:val="26"/>
          <w:szCs w:val="26"/>
          <w:lang w:val="lv-LV"/>
        </w:rPr>
        <w:t>5</w:t>
      </w:r>
      <w:r w:rsidR="005D707E" w:rsidRPr="006C3DEB">
        <w:rPr>
          <w:b/>
          <w:sz w:val="26"/>
          <w:szCs w:val="26"/>
          <w:lang w:val="lv-LV"/>
        </w:rPr>
        <w:t>.202</w:t>
      </w:r>
      <w:r w:rsidR="003C50A1">
        <w:rPr>
          <w:b/>
          <w:sz w:val="26"/>
          <w:szCs w:val="26"/>
          <w:lang w:val="lv-LV"/>
        </w:rPr>
        <w:t>6</w:t>
      </w:r>
      <w:r w:rsidR="005D707E" w:rsidRPr="006C3DEB">
        <w:rPr>
          <w:b/>
          <w:sz w:val="26"/>
          <w:szCs w:val="26"/>
          <w:lang w:val="lv-LV"/>
        </w:rPr>
        <w:t xml:space="preserve">. </w:t>
      </w:r>
      <w:r w:rsidR="00D73278" w:rsidRPr="006C3DEB">
        <w:rPr>
          <w:b/>
          <w:color w:val="000000" w:themeColor="text1"/>
          <w:sz w:val="26"/>
          <w:szCs w:val="26"/>
          <w:lang w:val="lv-LV"/>
        </w:rPr>
        <w:t>plkst. 09</w:t>
      </w:r>
      <w:r w:rsidR="00004C48" w:rsidRPr="006C3DEB">
        <w:rPr>
          <w:b/>
          <w:color w:val="000000" w:themeColor="text1"/>
          <w:sz w:val="26"/>
          <w:szCs w:val="26"/>
          <w:lang w:val="lv-LV"/>
        </w:rPr>
        <w:t>:</w:t>
      </w:r>
      <w:r w:rsidR="00D73278" w:rsidRPr="006C3DEB">
        <w:rPr>
          <w:b/>
          <w:color w:val="000000" w:themeColor="text1"/>
          <w:sz w:val="26"/>
          <w:szCs w:val="26"/>
          <w:lang w:val="lv-LV"/>
        </w:rPr>
        <w:t>00</w:t>
      </w:r>
      <w:r w:rsidR="009739FC" w:rsidRPr="006C3DEB">
        <w:rPr>
          <w:color w:val="000000" w:themeColor="text1"/>
          <w:sz w:val="26"/>
          <w:szCs w:val="26"/>
          <w:lang w:val="lv-LV"/>
        </w:rPr>
        <w:t>.</w:t>
      </w:r>
    </w:p>
    <w:p w14:paraId="0985112A" w14:textId="77777777" w:rsidR="007368EC" w:rsidRPr="006C3DEB" w:rsidRDefault="00475DD7" w:rsidP="009F0179">
      <w:pPr>
        <w:pStyle w:val="Sarakstarindkopa"/>
        <w:numPr>
          <w:ilvl w:val="0"/>
          <w:numId w:val="11"/>
        </w:numPr>
        <w:jc w:val="both"/>
        <w:rPr>
          <w:color w:val="000000" w:themeColor="text1"/>
          <w:sz w:val="26"/>
          <w:szCs w:val="26"/>
          <w:lang w:val="lv-LV"/>
        </w:rPr>
      </w:pPr>
      <w:r w:rsidRPr="006C3DEB">
        <w:rPr>
          <w:color w:val="000000" w:themeColor="text1"/>
          <w:sz w:val="26"/>
          <w:szCs w:val="26"/>
          <w:lang w:val="lv-LV"/>
        </w:rPr>
        <w:t>Projektu</w:t>
      </w:r>
      <w:r w:rsidR="009739FC" w:rsidRPr="006C3DEB">
        <w:rPr>
          <w:color w:val="000000" w:themeColor="text1"/>
          <w:sz w:val="26"/>
          <w:szCs w:val="26"/>
          <w:lang w:val="lv-LV"/>
        </w:rPr>
        <w:t xml:space="preserve"> </w:t>
      </w:r>
      <w:r w:rsidRPr="006C3DEB">
        <w:rPr>
          <w:color w:val="000000" w:themeColor="text1"/>
          <w:sz w:val="26"/>
          <w:szCs w:val="26"/>
          <w:lang w:val="lv-LV"/>
        </w:rPr>
        <w:t>iesniedz</w:t>
      </w:r>
      <w:r w:rsidR="007368EC" w:rsidRPr="006C3DEB">
        <w:rPr>
          <w:color w:val="000000" w:themeColor="text1"/>
          <w:sz w:val="26"/>
          <w:szCs w:val="26"/>
          <w:lang w:val="lv-LV"/>
        </w:rPr>
        <w:t>:</w:t>
      </w:r>
    </w:p>
    <w:p w14:paraId="17C0491C" w14:textId="32FA848D" w:rsidR="007368EC" w:rsidRPr="006C3DEB" w:rsidRDefault="00475DD7" w:rsidP="009F0179">
      <w:pPr>
        <w:pStyle w:val="Sarakstarindkopa"/>
        <w:numPr>
          <w:ilvl w:val="1"/>
          <w:numId w:val="11"/>
        </w:numPr>
        <w:jc w:val="both"/>
        <w:rPr>
          <w:color w:val="000000" w:themeColor="text1"/>
          <w:sz w:val="26"/>
          <w:szCs w:val="26"/>
          <w:lang w:val="lv-LV"/>
        </w:rPr>
      </w:pPr>
      <w:r w:rsidRPr="006C3DEB">
        <w:rPr>
          <w:color w:val="000000" w:themeColor="text1"/>
          <w:sz w:val="26"/>
          <w:szCs w:val="26"/>
          <w:lang w:val="lv-LV"/>
        </w:rPr>
        <w:t>personīgi Departament</w:t>
      </w:r>
      <w:r w:rsidR="00A54F65" w:rsidRPr="006C3DEB">
        <w:rPr>
          <w:color w:val="000000" w:themeColor="text1"/>
          <w:sz w:val="26"/>
          <w:szCs w:val="26"/>
          <w:lang w:val="lv-LV"/>
        </w:rPr>
        <w:t xml:space="preserve">a </w:t>
      </w:r>
      <w:r w:rsidR="007368EC" w:rsidRPr="006C3DEB">
        <w:rPr>
          <w:color w:val="000000" w:themeColor="text1"/>
          <w:sz w:val="26"/>
          <w:szCs w:val="26"/>
          <w:lang w:val="lv-LV"/>
        </w:rPr>
        <w:t>Klientu apkalpošanas centrā (turpmāk - KAC</w:t>
      </w:r>
      <w:r w:rsidR="007A0CFC" w:rsidRPr="006C3DEB">
        <w:rPr>
          <w:color w:val="000000" w:themeColor="text1"/>
          <w:sz w:val="26"/>
          <w:szCs w:val="26"/>
          <w:lang w:val="lv-LV"/>
        </w:rPr>
        <w:t xml:space="preserve">), </w:t>
      </w:r>
      <w:r w:rsidR="009739FC" w:rsidRPr="006C3DEB">
        <w:rPr>
          <w:color w:val="000000" w:themeColor="text1"/>
          <w:sz w:val="26"/>
          <w:szCs w:val="26"/>
          <w:lang w:val="lv-LV"/>
        </w:rPr>
        <w:t xml:space="preserve"> </w:t>
      </w:r>
      <w:r w:rsidR="007368EC" w:rsidRPr="006C3DEB">
        <w:rPr>
          <w:color w:val="000000" w:themeColor="text1"/>
          <w:sz w:val="26"/>
          <w:szCs w:val="26"/>
          <w:lang w:val="lv-LV"/>
        </w:rPr>
        <w:t>Kalēju ielā 10</w:t>
      </w:r>
      <w:r w:rsidR="006F10BF" w:rsidRPr="006C3DEB">
        <w:rPr>
          <w:color w:val="000000" w:themeColor="text1"/>
          <w:sz w:val="26"/>
          <w:szCs w:val="26"/>
          <w:lang w:val="lv-LV"/>
        </w:rPr>
        <w:t>, Rīgā</w:t>
      </w:r>
      <w:r w:rsidR="007368EC" w:rsidRPr="006C3DEB">
        <w:rPr>
          <w:color w:val="000000" w:themeColor="text1"/>
          <w:sz w:val="26"/>
          <w:szCs w:val="26"/>
          <w:lang w:val="lv-LV"/>
        </w:rPr>
        <w:t xml:space="preserve">. </w:t>
      </w:r>
      <w:r w:rsidR="00517849" w:rsidRPr="006C3DEB">
        <w:rPr>
          <w:color w:val="000000" w:themeColor="text1"/>
          <w:sz w:val="26"/>
          <w:szCs w:val="26"/>
          <w:lang w:val="lv-LV"/>
        </w:rPr>
        <w:t xml:space="preserve">Iesniedzot projektu tiek aizpildīta apstiprinājuma veidlapa (Nolikuma </w:t>
      </w:r>
      <w:r w:rsidR="00DD3311" w:rsidRPr="004047DE">
        <w:rPr>
          <w:bCs/>
          <w:color w:val="000000" w:themeColor="text1"/>
          <w:sz w:val="26"/>
          <w:szCs w:val="26"/>
          <w:lang w:val="lv-LV"/>
        </w:rPr>
        <w:t>1</w:t>
      </w:r>
      <w:r w:rsidR="00E85419">
        <w:rPr>
          <w:bCs/>
          <w:color w:val="000000" w:themeColor="text1"/>
          <w:sz w:val="26"/>
          <w:szCs w:val="26"/>
          <w:lang w:val="lv-LV"/>
        </w:rPr>
        <w:t>2</w:t>
      </w:r>
      <w:r w:rsidR="00517849" w:rsidRPr="004047DE">
        <w:rPr>
          <w:bCs/>
          <w:color w:val="000000" w:themeColor="text1"/>
          <w:sz w:val="26"/>
          <w:szCs w:val="26"/>
          <w:lang w:val="lv-LV"/>
        </w:rPr>
        <w:t xml:space="preserve">. </w:t>
      </w:r>
      <w:r w:rsidR="005E2BCA" w:rsidRPr="004047DE">
        <w:rPr>
          <w:bCs/>
          <w:color w:val="000000" w:themeColor="text1"/>
          <w:sz w:val="26"/>
          <w:szCs w:val="26"/>
          <w:lang w:val="lv-LV"/>
        </w:rPr>
        <w:t>pielikums</w:t>
      </w:r>
      <w:r w:rsidR="00517849" w:rsidRPr="006C3DEB">
        <w:rPr>
          <w:color w:val="000000" w:themeColor="text1"/>
          <w:sz w:val="26"/>
          <w:szCs w:val="26"/>
          <w:lang w:val="lv-LV"/>
        </w:rPr>
        <w:t xml:space="preserve">). </w:t>
      </w:r>
      <w:r w:rsidR="006D5876" w:rsidRPr="006C3DEB">
        <w:rPr>
          <w:color w:val="000000" w:themeColor="text1"/>
          <w:sz w:val="26"/>
          <w:szCs w:val="26"/>
          <w:lang w:val="lv-LV"/>
        </w:rPr>
        <w:t>KAC darba laiki norādīti tīmekļa vietnē id.riga.lv;</w:t>
      </w:r>
    </w:p>
    <w:p w14:paraId="70B0107B" w14:textId="1EB6E626" w:rsidR="009E1278" w:rsidRPr="006C3DEB" w:rsidRDefault="009739FC" w:rsidP="009F0179">
      <w:pPr>
        <w:pStyle w:val="Sarakstarindkopa"/>
        <w:numPr>
          <w:ilvl w:val="1"/>
          <w:numId w:val="11"/>
        </w:numPr>
        <w:jc w:val="both"/>
        <w:rPr>
          <w:color w:val="000000" w:themeColor="text1"/>
          <w:sz w:val="26"/>
          <w:szCs w:val="26"/>
          <w:lang w:val="lv-LV"/>
        </w:rPr>
      </w:pPr>
      <w:r w:rsidRPr="006C3DEB">
        <w:rPr>
          <w:color w:val="000000" w:themeColor="text1"/>
          <w:sz w:val="26"/>
          <w:szCs w:val="26"/>
          <w:lang w:val="lv-LV"/>
        </w:rPr>
        <w:t xml:space="preserve">nosūta </w:t>
      </w:r>
      <w:r w:rsidR="00475DD7" w:rsidRPr="006C3DEB">
        <w:rPr>
          <w:color w:val="000000" w:themeColor="text1"/>
          <w:sz w:val="26"/>
          <w:szCs w:val="26"/>
          <w:lang w:val="lv-LV"/>
        </w:rPr>
        <w:t xml:space="preserve">ar kurjeru </w:t>
      </w:r>
      <w:r w:rsidR="007A0CFC" w:rsidRPr="006C3DEB">
        <w:rPr>
          <w:color w:val="000000" w:themeColor="text1"/>
          <w:sz w:val="26"/>
          <w:szCs w:val="26"/>
          <w:lang w:val="lv-LV"/>
        </w:rPr>
        <w:t xml:space="preserve">Departamenta Būvju sakārtošanas pārvaldei (turpmāk – BSP) </w:t>
      </w:r>
      <w:r w:rsidR="00475DD7" w:rsidRPr="006C3DEB">
        <w:rPr>
          <w:color w:val="000000" w:themeColor="text1"/>
          <w:sz w:val="26"/>
          <w:szCs w:val="26"/>
          <w:lang w:val="lv-LV"/>
        </w:rPr>
        <w:t>pēc adreses</w:t>
      </w:r>
      <w:r w:rsidR="0047176F" w:rsidRPr="006C3DEB">
        <w:rPr>
          <w:color w:val="000000" w:themeColor="text1"/>
          <w:sz w:val="26"/>
          <w:szCs w:val="26"/>
          <w:lang w:val="lv-LV"/>
        </w:rPr>
        <w:t>:</w:t>
      </w:r>
      <w:r w:rsidR="00475DD7" w:rsidRPr="006C3DEB">
        <w:rPr>
          <w:color w:val="000000" w:themeColor="text1"/>
          <w:sz w:val="26"/>
          <w:szCs w:val="26"/>
          <w:lang w:val="lv-LV"/>
        </w:rPr>
        <w:t xml:space="preserve"> Rīgas</w:t>
      </w:r>
      <w:r w:rsidR="00BF2504" w:rsidRPr="006C3DEB">
        <w:rPr>
          <w:color w:val="000000" w:themeColor="text1"/>
          <w:sz w:val="26"/>
          <w:szCs w:val="26"/>
          <w:lang w:val="lv-LV"/>
        </w:rPr>
        <w:t xml:space="preserve"> valstspilsētas pašvaldības </w:t>
      </w:r>
      <w:r w:rsidR="00475DD7" w:rsidRPr="006C3DEB">
        <w:rPr>
          <w:color w:val="000000" w:themeColor="text1"/>
          <w:sz w:val="26"/>
          <w:szCs w:val="26"/>
          <w:lang w:val="lv-LV"/>
        </w:rPr>
        <w:t>Īpašuma departamenta Būvju sakārtošanas p</w:t>
      </w:r>
      <w:r w:rsidR="0047176F" w:rsidRPr="006C3DEB">
        <w:rPr>
          <w:color w:val="000000" w:themeColor="text1"/>
          <w:sz w:val="26"/>
          <w:szCs w:val="26"/>
          <w:lang w:val="lv-LV"/>
        </w:rPr>
        <w:t>ārvalde</w:t>
      </w:r>
      <w:r w:rsidR="00475DD7" w:rsidRPr="006C3DEB">
        <w:rPr>
          <w:color w:val="000000" w:themeColor="text1"/>
          <w:sz w:val="26"/>
          <w:szCs w:val="26"/>
          <w:lang w:val="lv-LV"/>
        </w:rPr>
        <w:t>, R</w:t>
      </w:r>
      <w:r w:rsidR="00352159" w:rsidRPr="006C3DEB">
        <w:rPr>
          <w:color w:val="000000" w:themeColor="text1"/>
          <w:sz w:val="26"/>
          <w:szCs w:val="26"/>
          <w:lang w:val="lv-LV"/>
        </w:rPr>
        <w:t xml:space="preserve">iharda </w:t>
      </w:r>
      <w:r w:rsidR="00475DD7" w:rsidRPr="006C3DEB">
        <w:rPr>
          <w:color w:val="000000" w:themeColor="text1"/>
          <w:sz w:val="26"/>
          <w:szCs w:val="26"/>
          <w:lang w:val="lv-LV"/>
        </w:rPr>
        <w:t xml:space="preserve">Vāgnera </w:t>
      </w:r>
      <w:r w:rsidR="00352159" w:rsidRPr="006C3DEB">
        <w:rPr>
          <w:color w:val="000000" w:themeColor="text1"/>
          <w:sz w:val="26"/>
          <w:szCs w:val="26"/>
          <w:lang w:val="lv-LV"/>
        </w:rPr>
        <w:t xml:space="preserve">iela </w:t>
      </w:r>
      <w:r w:rsidR="00475DD7" w:rsidRPr="006C3DEB">
        <w:rPr>
          <w:color w:val="000000" w:themeColor="text1"/>
          <w:sz w:val="26"/>
          <w:szCs w:val="26"/>
          <w:lang w:val="lv-LV"/>
        </w:rPr>
        <w:t xml:space="preserve">5, </w:t>
      </w:r>
      <w:r w:rsidR="00352159" w:rsidRPr="006C3DEB">
        <w:rPr>
          <w:color w:val="000000" w:themeColor="text1"/>
          <w:sz w:val="26"/>
          <w:szCs w:val="26"/>
          <w:lang w:val="lv-LV"/>
        </w:rPr>
        <w:t>Rīga</w:t>
      </w:r>
      <w:r w:rsidR="00475DD7" w:rsidRPr="006C3DEB">
        <w:rPr>
          <w:color w:val="000000" w:themeColor="text1"/>
          <w:sz w:val="26"/>
          <w:szCs w:val="26"/>
          <w:lang w:val="lv-LV"/>
        </w:rPr>
        <w:t>, LV - 1050</w:t>
      </w:r>
      <w:r w:rsidRPr="006C3DEB">
        <w:rPr>
          <w:color w:val="000000" w:themeColor="text1"/>
          <w:sz w:val="26"/>
          <w:szCs w:val="26"/>
          <w:lang w:val="lv-LV"/>
        </w:rPr>
        <w:t>.</w:t>
      </w:r>
      <w:r w:rsidR="0047176F" w:rsidRPr="006C3DEB">
        <w:rPr>
          <w:color w:val="000000" w:themeColor="text1"/>
          <w:sz w:val="26"/>
          <w:szCs w:val="26"/>
          <w:lang w:val="lv-LV"/>
        </w:rPr>
        <w:t xml:space="preserve"> </w:t>
      </w:r>
    </w:p>
    <w:p w14:paraId="71D07C28" w14:textId="6FB7A9BF" w:rsidR="002F72E6" w:rsidRPr="006C3DEB" w:rsidRDefault="009739FC" w:rsidP="009F0179">
      <w:pPr>
        <w:pStyle w:val="Sarakstarindkopa"/>
        <w:numPr>
          <w:ilvl w:val="0"/>
          <w:numId w:val="11"/>
        </w:numPr>
        <w:jc w:val="both"/>
        <w:rPr>
          <w:color w:val="000000" w:themeColor="text1"/>
          <w:sz w:val="26"/>
          <w:szCs w:val="26"/>
          <w:lang w:val="lv-LV"/>
        </w:rPr>
      </w:pPr>
      <w:r w:rsidRPr="006C3DEB">
        <w:rPr>
          <w:sz w:val="26"/>
          <w:szCs w:val="26"/>
          <w:lang w:val="lv-LV"/>
        </w:rPr>
        <w:t xml:space="preserve">Visi </w:t>
      </w:r>
      <w:r w:rsidR="00475DD7" w:rsidRPr="006C3DEB">
        <w:rPr>
          <w:sz w:val="26"/>
          <w:szCs w:val="26"/>
          <w:lang w:val="lv-LV"/>
        </w:rPr>
        <w:t>ar kurjeru nogādātie sūtījumi</w:t>
      </w:r>
      <w:r w:rsidRPr="006C3DEB">
        <w:rPr>
          <w:sz w:val="26"/>
          <w:szCs w:val="26"/>
          <w:lang w:val="lv-LV"/>
        </w:rPr>
        <w:t xml:space="preserve">, kuri tiks saņemti pēc Nolikuma </w:t>
      </w:r>
      <w:r w:rsidR="00866DDD">
        <w:rPr>
          <w:sz w:val="26"/>
          <w:szCs w:val="26"/>
          <w:lang w:val="lv-LV"/>
        </w:rPr>
        <w:t>3</w:t>
      </w:r>
      <w:r w:rsidR="009F0179">
        <w:rPr>
          <w:sz w:val="26"/>
          <w:szCs w:val="26"/>
          <w:lang w:val="lv-LV"/>
        </w:rPr>
        <w:t>1</w:t>
      </w:r>
      <w:r w:rsidRPr="006C3DEB">
        <w:rPr>
          <w:sz w:val="26"/>
          <w:szCs w:val="26"/>
          <w:lang w:val="lv-LV"/>
        </w:rPr>
        <w:t>.</w:t>
      </w:r>
      <w:r w:rsidR="00352159" w:rsidRPr="006C3DEB">
        <w:rPr>
          <w:sz w:val="26"/>
          <w:szCs w:val="26"/>
          <w:lang w:val="lv-LV"/>
        </w:rPr>
        <w:t xml:space="preserve"> </w:t>
      </w:r>
      <w:r w:rsidRPr="006C3DEB">
        <w:rPr>
          <w:sz w:val="26"/>
          <w:szCs w:val="26"/>
          <w:lang w:val="lv-LV"/>
        </w:rPr>
        <w:t>punktā norādītā laika,</w:t>
      </w:r>
      <w:r w:rsidR="00185234" w:rsidRPr="006C3DEB">
        <w:rPr>
          <w:sz w:val="26"/>
          <w:szCs w:val="26"/>
          <w:lang w:val="lv-LV"/>
        </w:rPr>
        <w:t xml:space="preserve"> vai uz kuru aploksnēm nav norādīta Nolikuma </w:t>
      </w:r>
      <w:r w:rsidR="00866DDD">
        <w:rPr>
          <w:sz w:val="26"/>
          <w:szCs w:val="26"/>
          <w:lang w:val="lv-LV"/>
        </w:rPr>
        <w:t>3</w:t>
      </w:r>
      <w:r w:rsidR="009F0179">
        <w:rPr>
          <w:sz w:val="26"/>
          <w:szCs w:val="26"/>
          <w:lang w:val="lv-LV"/>
        </w:rPr>
        <w:t>0</w:t>
      </w:r>
      <w:r w:rsidR="009138A9">
        <w:rPr>
          <w:sz w:val="26"/>
          <w:szCs w:val="26"/>
          <w:lang w:val="lv-LV"/>
        </w:rPr>
        <w:t>.</w:t>
      </w:r>
      <w:r w:rsidR="00352159" w:rsidRPr="006C3DEB">
        <w:rPr>
          <w:sz w:val="26"/>
          <w:szCs w:val="26"/>
          <w:lang w:val="lv-LV"/>
        </w:rPr>
        <w:t xml:space="preserve"> </w:t>
      </w:r>
      <w:r w:rsidR="00185234" w:rsidRPr="006C3DEB">
        <w:rPr>
          <w:sz w:val="26"/>
          <w:szCs w:val="26"/>
          <w:lang w:val="lv-LV"/>
        </w:rPr>
        <w:t>punktā minētā informācija,</w:t>
      </w:r>
      <w:r w:rsidRPr="006C3DEB">
        <w:rPr>
          <w:sz w:val="26"/>
          <w:szCs w:val="26"/>
          <w:lang w:val="lv-LV"/>
        </w:rPr>
        <w:t xml:space="preserve"> neatvērti </w:t>
      </w:r>
      <w:r w:rsidR="0047176F" w:rsidRPr="006C3DEB">
        <w:rPr>
          <w:sz w:val="26"/>
          <w:szCs w:val="26"/>
          <w:lang w:val="lv-LV"/>
        </w:rPr>
        <w:t xml:space="preserve">vienas darba dienas laikā </w:t>
      </w:r>
      <w:r w:rsidRPr="006C3DEB">
        <w:rPr>
          <w:sz w:val="26"/>
          <w:szCs w:val="26"/>
          <w:lang w:val="lv-LV"/>
        </w:rPr>
        <w:t xml:space="preserve">tiks </w:t>
      </w:r>
      <w:r w:rsidR="0047176F" w:rsidRPr="006C3DEB">
        <w:rPr>
          <w:sz w:val="26"/>
          <w:szCs w:val="26"/>
          <w:lang w:val="lv-LV"/>
        </w:rPr>
        <w:t>nosūtīti pa pastu</w:t>
      </w:r>
      <w:r w:rsidRPr="006C3DEB">
        <w:rPr>
          <w:sz w:val="26"/>
          <w:szCs w:val="26"/>
          <w:lang w:val="lv-LV"/>
        </w:rPr>
        <w:t xml:space="preserve"> </w:t>
      </w:r>
      <w:r w:rsidR="0047176F" w:rsidRPr="006C3DEB">
        <w:rPr>
          <w:sz w:val="26"/>
          <w:szCs w:val="26"/>
          <w:lang w:val="lv-LV"/>
        </w:rPr>
        <w:t>uz aploksnē norādīto sūtītāja korespondences adresi</w:t>
      </w:r>
      <w:r w:rsidRPr="006C3DEB">
        <w:rPr>
          <w:sz w:val="26"/>
          <w:szCs w:val="26"/>
          <w:lang w:val="lv-LV"/>
        </w:rPr>
        <w:t>.</w:t>
      </w:r>
      <w:r w:rsidR="0047176F" w:rsidRPr="006C3DEB">
        <w:rPr>
          <w:sz w:val="26"/>
          <w:szCs w:val="26"/>
          <w:lang w:val="lv-LV"/>
        </w:rPr>
        <w:t xml:space="preserve"> </w:t>
      </w:r>
      <w:r w:rsidR="00EA6114" w:rsidRPr="006C3DEB">
        <w:rPr>
          <w:sz w:val="26"/>
          <w:szCs w:val="26"/>
          <w:lang w:val="lv-LV"/>
        </w:rPr>
        <w:t>P</w:t>
      </w:r>
      <w:r w:rsidR="0047176F" w:rsidRPr="006C3DEB">
        <w:rPr>
          <w:sz w:val="26"/>
          <w:szCs w:val="26"/>
          <w:lang w:val="lv-LV"/>
        </w:rPr>
        <w:t>rojekti, kuri tiek iesniegti ar nokavēšanos personīgi, netiek pieņemti.</w:t>
      </w:r>
      <w:r w:rsidR="004105E1" w:rsidRPr="006C3DEB">
        <w:rPr>
          <w:lang w:val="lv-LV"/>
        </w:rPr>
        <w:t xml:space="preserve"> </w:t>
      </w:r>
      <w:r w:rsidR="004105E1" w:rsidRPr="006C3DEB">
        <w:rPr>
          <w:sz w:val="26"/>
          <w:szCs w:val="26"/>
          <w:lang w:val="lv-LV"/>
        </w:rPr>
        <w:t>Departaments neatbild par kurjerpasta nogādāto sūtījumu nokavējumiem.</w:t>
      </w:r>
    </w:p>
    <w:p w14:paraId="3D16C91F" w14:textId="77777777" w:rsidR="00A62F96" w:rsidRPr="006C3DEB" w:rsidRDefault="00A62F96" w:rsidP="00A62F96">
      <w:pPr>
        <w:pStyle w:val="Sarakstarindkopa"/>
        <w:ind w:left="360"/>
        <w:jc w:val="both"/>
        <w:rPr>
          <w:color w:val="000000" w:themeColor="text1"/>
          <w:sz w:val="26"/>
          <w:szCs w:val="26"/>
          <w:lang w:val="lv-LV"/>
        </w:rPr>
      </w:pPr>
    </w:p>
    <w:p w14:paraId="2454A00F" w14:textId="0A1DD67B" w:rsidR="002C62ED" w:rsidRPr="006C3DEB" w:rsidRDefault="000A2774" w:rsidP="002C62ED">
      <w:pPr>
        <w:jc w:val="center"/>
        <w:rPr>
          <w:b/>
          <w:color w:val="000000" w:themeColor="text1"/>
          <w:sz w:val="26"/>
          <w:szCs w:val="26"/>
        </w:rPr>
      </w:pPr>
      <w:r w:rsidRPr="006C3DEB">
        <w:rPr>
          <w:b/>
          <w:color w:val="000000" w:themeColor="text1"/>
          <w:sz w:val="26"/>
          <w:szCs w:val="26"/>
        </w:rPr>
        <w:t>VI</w:t>
      </w:r>
      <w:r w:rsidR="002C62ED" w:rsidRPr="006C3DEB">
        <w:rPr>
          <w:b/>
          <w:color w:val="000000" w:themeColor="text1"/>
          <w:sz w:val="26"/>
          <w:szCs w:val="26"/>
        </w:rPr>
        <w:t>. Projekta vērtēšanas kritēriji</w:t>
      </w:r>
    </w:p>
    <w:p w14:paraId="5EB844BC" w14:textId="77777777" w:rsidR="009E1278" w:rsidRPr="006C3DEB" w:rsidRDefault="009E1278" w:rsidP="00603828">
      <w:pPr>
        <w:jc w:val="both"/>
        <w:rPr>
          <w:color w:val="000000" w:themeColor="text1"/>
          <w:sz w:val="26"/>
          <w:szCs w:val="26"/>
        </w:rPr>
      </w:pPr>
    </w:p>
    <w:p w14:paraId="08949A57" w14:textId="7F5D1975" w:rsidR="002C62ED" w:rsidRPr="006C3DEB" w:rsidRDefault="002C62ED" w:rsidP="009F0179">
      <w:pPr>
        <w:pStyle w:val="Sarakstarindkopa"/>
        <w:numPr>
          <w:ilvl w:val="0"/>
          <w:numId w:val="11"/>
        </w:numPr>
        <w:jc w:val="both"/>
        <w:rPr>
          <w:color w:val="000000" w:themeColor="text1"/>
          <w:sz w:val="26"/>
          <w:szCs w:val="26"/>
          <w:lang w:val="lv-LV"/>
        </w:rPr>
      </w:pPr>
      <w:r w:rsidRPr="006C3DEB">
        <w:rPr>
          <w:color w:val="000000" w:themeColor="text1"/>
          <w:sz w:val="26"/>
          <w:szCs w:val="26"/>
          <w:lang w:val="lv-LV"/>
        </w:rPr>
        <w:t xml:space="preserve">Iesniegtie </w:t>
      </w:r>
      <w:r w:rsidR="0026024A" w:rsidRPr="006C3DEB">
        <w:rPr>
          <w:color w:val="000000" w:themeColor="text1"/>
          <w:sz w:val="26"/>
          <w:szCs w:val="26"/>
          <w:lang w:val="lv-LV"/>
        </w:rPr>
        <w:t>p</w:t>
      </w:r>
      <w:r w:rsidRPr="006C3DEB">
        <w:rPr>
          <w:color w:val="000000" w:themeColor="text1"/>
          <w:sz w:val="26"/>
          <w:szCs w:val="26"/>
          <w:lang w:val="lv-LV"/>
        </w:rPr>
        <w:t>rojekti tiek vērtēti pēc šādiem kritērijiem:</w:t>
      </w:r>
    </w:p>
    <w:p w14:paraId="71A9CF59" w14:textId="40E63822" w:rsidR="00E11A45" w:rsidRPr="006C3DEB" w:rsidRDefault="00E11A45" w:rsidP="004A02B5">
      <w:pPr>
        <w:tabs>
          <w:tab w:val="num" w:pos="426"/>
        </w:tabs>
        <w:rPr>
          <w:bCs/>
          <w:color w:val="000000" w:themeColor="text1"/>
          <w:sz w:val="22"/>
          <w:szCs w:val="22"/>
        </w:rPr>
      </w:pPr>
    </w:p>
    <w:tbl>
      <w:tblPr>
        <w:tblW w:w="9214"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6520"/>
        <w:gridCol w:w="1985"/>
      </w:tblGrid>
      <w:tr w:rsidR="007228E1" w:rsidRPr="007228E1" w14:paraId="51A8D6E4" w14:textId="77777777" w:rsidTr="008A225E">
        <w:trPr>
          <w:trHeight w:val="300"/>
        </w:trPr>
        <w:tc>
          <w:tcPr>
            <w:tcW w:w="709" w:type="dxa"/>
            <w:tcBorders>
              <w:top w:val="single" w:sz="6" w:space="0" w:color="auto"/>
              <w:left w:val="single" w:sz="6" w:space="0" w:color="auto"/>
              <w:bottom w:val="single" w:sz="6" w:space="0" w:color="auto"/>
              <w:right w:val="single" w:sz="6" w:space="0" w:color="auto"/>
            </w:tcBorders>
            <w:hideMark/>
          </w:tcPr>
          <w:p w14:paraId="6B0F8549" w14:textId="77777777" w:rsidR="007228E1" w:rsidRPr="007228E1" w:rsidRDefault="007228E1" w:rsidP="007228E1">
            <w:pPr>
              <w:jc w:val="both"/>
              <w:textAlignment w:val="baseline"/>
              <w:rPr>
                <w:rFonts w:ascii="Segoe UI" w:hAnsi="Segoe UI" w:cs="Segoe UI"/>
                <w:sz w:val="18"/>
                <w:szCs w:val="18"/>
              </w:rPr>
            </w:pPr>
            <w:r w:rsidRPr="007228E1">
              <w:rPr>
                <w:color w:val="000000"/>
                <w:sz w:val="22"/>
                <w:szCs w:val="22"/>
              </w:rPr>
              <w:t> </w:t>
            </w:r>
          </w:p>
        </w:tc>
        <w:tc>
          <w:tcPr>
            <w:tcW w:w="6520" w:type="dxa"/>
            <w:tcBorders>
              <w:top w:val="single" w:sz="6" w:space="0" w:color="auto"/>
              <w:left w:val="single" w:sz="6" w:space="0" w:color="auto"/>
              <w:bottom w:val="single" w:sz="6" w:space="0" w:color="auto"/>
              <w:right w:val="single" w:sz="6" w:space="0" w:color="auto"/>
            </w:tcBorders>
            <w:hideMark/>
          </w:tcPr>
          <w:p w14:paraId="4D794132" w14:textId="77777777" w:rsidR="007228E1" w:rsidRPr="007228E1" w:rsidRDefault="007228E1" w:rsidP="007228E1">
            <w:pPr>
              <w:jc w:val="center"/>
              <w:textAlignment w:val="baseline"/>
              <w:rPr>
                <w:rFonts w:ascii="Segoe UI" w:hAnsi="Segoe UI" w:cs="Segoe UI"/>
                <w:sz w:val="22"/>
                <w:szCs w:val="22"/>
              </w:rPr>
            </w:pPr>
            <w:r w:rsidRPr="007228E1">
              <w:rPr>
                <w:b/>
                <w:bCs/>
                <w:color w:val="000000"/>
                <w:sz w:val="22"/>
                <w:szCs w:val="22"/>
              </w:rPr>
              <w:t>Kritērijs</w:t>
            </w:r>
            <w:r w:rsidRPr="007228E1">
              <w:rPr>
                <w:color w:val="000000"/>
                <w:sz w:val="22"/>
                <w:szCs w:val="22"/>
              </w:rPr>
              <w:t> </w:t>
            </w:r>
          </w:p>
        </w:tc>
        <w:tc>
          <w:tcPr>
            <w:tcW w:w="1985" w:type="dxa"/>
            <w:tcBorders>
              <w:top w:val="single" w:sz="6" w:space="0" w:color="auto"/>
              <w:left w:val="single" w:sz="6" w:space="0" w:color="auto"/>
              <w:bottom w:val="single" w:sz="6" w:space="0" w:color="auto"/>
              <w:right w:val="single" w:sz="6" w:space="0" w:color="auto"/>
            </w:tcBorders>
            <w:hideMark/>
          </w:tcPr>
          <w:p w14:paraId="3FC708C9" w14:textId="77777777" w:rsidR="007228E1" w:rsidRPr="007228E1" w:rsidRDefault="007228E1" w:rsidP="007228E1">
            <w:pPr>
              <w:jc w:val="center"/>
              <w:textAlignment w:val="baseline"/>
              <w:rPr>
                <w:rFonts w:ascii="Segoe UI" w:hAnsi="Segoe UI" w:cs="Segoe UI"/>
                <w:sz w:val="22"/>
                <w:szCs w:val="22"/>
              </w:rPr>
            </w:pPr>
            <w:r w:rsidRPr="007228E1">
              <w:rPr>
                <w:b/>
                <w:bCs/>
                <w:color w:val="000000"/>
                <w:sz w:val="22"/>
                <w:szCs w:val="22"/>
              </w:rPr>
              <w:t>Maksimālais punktu skaits</w:t>
            </w:r>
            <w:r w:rsidRPr="007228E1">
              <w:rPr>
                <w:color w:val="000000"/>
                <w:sz w:val="22"/>
                <w:szCs w:val="22"/>
              </w:rPr>
              <w:t> </w:t>
            </w:r>
          </w:p>
        </w:tc>
      </w:tr>
      <w:tr w:rsidR="007228E1" w:rsidRPr="007228E1" w14:paraId="759C823A" w14:textId="77777777" w:rsidTr="008A225E">
        <w:trPr>
          <w:trHeight w:val="300"/>
        </w:trPr>
        <w:tc>
          <w:tcPr>
            <w:tcW w:w="709" w:type="dxa"/>
            <w:tcBorders>
              <w:top w:val="single" w:sz="6" w:space="0" w:color="auto"/>
              <w:left w:val="single" w:sz="6" w:space="0" w:color="auto"/>
              <w:bottom w:val="single" w:sz="6" w:space="0" w:color="auto"/>
              <w:right w:val="single" w:sz="6" w:space="0" w:color="auto"/>
            </w:tcBorders>
            <w:hideMark/>
          </w:tcPr>
          <w:p w14:paraId="5548DACB" w14:textId="0BCC7281" w:rsidR="007228E1" w:rsidRPr="007228E1" w:rsidRDefault="007228E1" w:rsidP="007228E1">
            <w:pPr>
              <w:jc w:val="center"/>
              <w:textAlignment w:val="baseline"/>
              <w:rPr>
                <w:sz w:val="22"/>
                <w:szCs w:val="22"/>
              </w:rPr>
            </w:pPr>
            <w:r w:rsidRPr="007228E1">
              <w:rPr>
                <w:color w:val="000000"/>
                <w:sz w:val="22"/>
                <w:szCs w:val="22"/>
              </w:rPr>
              <w:t>3</w:t>
            </w:r>
            <w:r w:rsidR="009F0179">
              <w:rPr>
                <w:color w:val="000000"/>
                <w:sz w:val="22"/>
                <w:szCs w:val="22"/>
              </w:rPr>
              <w:t>4</w:t>
            </w:r>
            <w:r w:rsidRPr="007228E1">
              <w:rPr>
                <w:color w:val="000000"/>
                <w:sz w:val="22"/>
                <w:szCs w:val="22"/>
              </w:rPr>
              <w:t>.1.</w:t>
            </w:r>
          </w:p>
        </w:tc>
        <w:tc>
          <w:tcPr>
            <w:tcW w:w="6520" w:type="dxa"/>
            <w:tcBorders>
              <w:top w:val="single" w:sz="6" w:space="0" w:color="auto"/>
              <w:left w:val="single" w:sz="6" w:space="0" w:color="auto"/>
              <w:bottom w:val="single" w:sz="6" w:space="0" w:color="auto"/>
              <w:right w:val="single" w:sz="6" w:space="0" w:color="auto"/>
            </w:tcBorders>
            <w:hideMark/>
          </w:tcPr>
          <w:p w14:paraId="66FE8226" w14:textId="77777777" w:rsidR="007228E1" w:rsidRPr="007228E1" w:rsidRDefault="007228E1" w:rsidP="007228E1">
            <w:pPr>
              <w:jc w:val="center"/>
              <w:textAlignment w:val="baseline"/>
              <w:rPr>
                <w:rFonts w:ascii="Segoe UI" w:hAnsi="Segoe UI" w:cs="Segoe UI"/>
                <w:sz w:val="22"/>
                <w:szCs w:val="22"/>
              </w:rPr>
            </w:pPr>
            <w:r w:rsidRPr="007228E1">
              <w:rPr>
                <w:b/>
                <w:bCs/>
                <w:sz w:val="22"/>
                <w:szCs w:val="22"/>
              </w:rPr>
              <w:t>Atbalstāmo darbību aktualitāte (nozīmīgums):</w:t>
            </w:r>
            <w:r w:rsidRPr="007228E1">
              <w:rPr>
                <w:sz w:val="22"/>
                <w:szCs w:val="22"/>
              </w:rPr>
              <w:t> </w:t>
            </w:r>
          </w:p>
        </w:tc>
        <w:tc>
          <w:tcPr>
            <w:tcW w:w="1985" w:type="dxa"/>
            <w:tcBorders>
              <w:top w:val="single" w:sz="6" w:space="0" w:color="auto"/>
              <w:left w:val="single" w:sz="6" w:space="0" w:color="auto"/>
              <w:bottom w:val="single" w:sz="6" w:space="0" w:color="auto"/>
              <w:right w:val="single" w:sz="6" w:space="0" w:color="auto"/>
            </w:tcBorders>
            <w:hideMark/>
          </w:tcPr>
          <w:p w14:paraId="4CD3D4EE" w14:textId="77777777" w:rsidR="007228E1" w:rsidRPr="007228E1" w:rsidRDefault="007228E1" w:rsidP="007228E1">
            <w:pPr>
              <w:jc w:val="center"/>
              <w:textAlignment w:val="baseline"/>
              <w:rPr>
                <w:rFonts w:ascii="Segoe UI" w:hAnsi="Segoe UI" w:cs="Segoe UI"/>
                <w:sz w:val="22"/>
                <w:szCs w:val="22"/>
              </w:rPr>
            </w:pPr>
            <w:r w:rsidRPr="007228E1">
              <w:rPr>
                <w:color w:val="000000"/>
                <w:sz w:val="22"/>
                <w:szCs w:val="22"/>
              </w:rPr>
              <w:t> </w:t>
            </w:r>
          </w:p>
        </w:tc>
      </w:tr>
      <w:tr w:rsidR="007228E1" w:rsidRPr="007228E1" w14:paraId="5D78D590" w14:textId="77777777" w:rsidTr="008A225E">
        <w:trPr>
          <w:trHeight w:val="300"/>
        </w:trPr>
        <w:tc>
          <w:tcPr>
            <w:tcW w:w="709" w:type="dxa"/>
            <w:tcBorders>
              <w:top w:val="single" w:sz="6" w:space="0" w:color="auto"/>
              <w:left w:val="single" w:sz="6" w:space="0" w:color="auto"/>
              <w:bottom w:val="single" w:sz="6" w:space="0" w:color="auto"/>
              <w:right w:val="single" w:sz="6" w:space="0" w:color="auto"/>
            </w:tcBorders>
            <w:hideMark/>
          </w:tcPr>
          <w:p w14:paraId="103CEE20" w14:textId="77777777" w:rsidR="007228E1" w:rsidRPr="007228E1" w:rsidRDefault="007228E1" w:rsidP="007228E1">
            <w:pPr>
              <w:jc w:val="center"/>
              <w:textAlignment w:val="baseline"/>
              <w:rPr>
                <w:sz w:val="22"/>
                <w:szCs w:val="22"/>
              </w:rPr>
            </w:pPr>
          </w:p>
        </w:tc>
        <w:tc>
          <w:tcPr>
            <w:tcW w:w="6520" w:type="dxa"/>
            <w:tcBorders>
              <w:top w:val="single" w:sz="6" w:space="0" w:color="auto"/>
              <w:left w:val="single" w:sz="6" w:space="0" w:color="auto"/>
              <w:bottom w:val="single" w:sz="6" w:space="0" w:color="auto"/>
              <w:right w:val="single" w:sz="6" w:space="0" w:color="auto"/>
            </w:tcBorders>
            <w:hideMark/>
          </w:tcPr>
          <w:p w14:paraId="683277D0" w14:textId="77777777" w:rsidR="001F4F1A" w:rsidRDefault="001F4F1A" w:rsidP="00EA7041">
            <w:pPr>
              <w:jc w:val="both"/>
              <w:textAlignment w:val="baseline"/>
              <w:rPr>
                <w:sz w:val="22"/>
                <w:szCs w:val="22"/>
              </w:rPr>
            </w:pPr>
          </w:p>
          <w:p w14:paraId="0C87E944" w14:textId="7FBF4248" w:rsidR="007228E1" w:rsidRPr="007228E1" w:rsidRDefault="007228E1" w:rsidP="00EA7041">
            <w:pPr>
              <w:jc w:val="both"/>
              <w:textAlignment w:val="baseline"/>
              <w:rPr>
                <w:sz w:val="22"/>
                <w:szCs w:val="22"/>
              </w:rPr>
            </w:pPr>
            <w:r w:rsidRPr="007228E1">
              <w:rPr>
                <w:sz w:val="22"/>
                <w:szCs w:val="22"/>
              </w:rPr>
              <w:t>kompleksa darbu veikšana, kuras ietvaros tiek veikta atkritum</w:t>
            </w:r>
            <w:r w:rsidR="00047F11">
              <w:rPr>
                <w:sz w:val="22"/>
                <w:szCs w:val="22"/>
              </w:rPr>
              <w:t>u</w:t>
            </w:r>
            <w:r w:rsidR="00EA7041">
              <w:rPr>
                <w:sz w:val="22"/>
                <w:szCs w:val="22"/>
              </w:rPr>
              <w:t>/</w:t>
            </w:r>
            <w:r w:rsidRPr="007228E1">
              <w:rPr>
                <w:sz w:val="22"/>
                <w:szCs w:val="22"/>
              </w:rPr>
              <w:t>būvgruž</w:t>
            </w:r>
            <w:r w:rsidR="00047F11">
              <w:rPr>
                <w:sz w:val="22"/>
                <w:szCs w:val="22"/>
              </w:rPr>
              <w:t>u</w:t>
            </w:r>
            <w:r w:rsidR="00EA7041">
              <w:rPr>
                <w:sz w:val="22"/>
                <w:szCs w:val="22"/>
              </w:rPr>
              <w:t xml:space="preserve"> </w:t>
            </w:r>
            <w:r w:rsidRPr="007228E1">
              <w:rPr>
                <w:sz w:val="22"/>
                <w:szCs w:val="22"/>
              </w:rPr>
              <w:t>izvešana</w:t>
            </w:r>
            <w:r w:rsidR="00EA7041">
              <w:rPr>
                <w:sz w:val="22"/>
                <w:szCs w:val="22"/>
              </w:rPr>
              <w:t xml:space="preserve"> vai </w:t>
            </w:r>
            <w:r w:rsidR="00EA7041" w:rsidRPr="00EA7041">
              <w:rPr>
                <w:sz w:val="22"/>
                <w:szCs w:val="22"/>
              </w:rPr>
              <w:t>ūdens ņemšanas viet</w:t>
            </w:r>
            <w:r w:rsidR="001F4F1A">
              <w:rPr>
                <w:sz w:val="22"/>
                <w:szCs w:val="22"/>
              </w:rPr>
              <w:t>as</w:t>
            </w:r>
            <w:r w:rsidR="00EA7041" w:rsidRPr="00EA7041">
              <w:rPr>
                <w:sz w:val="22"/>
                <w:szCs w:val="22"/>
              </w:rPr>
              <w:t xml:space="preserve"> ierīkošana</w:t>
            </w:r>
            <w:r w:rsidRPr="007228E1">
              <w:rPr>
                <w:sz w:val="22"/>
                <w:szCs w:val="22"/>
              </w:rPr>
              <w:t>, kopā ar vismaz vienu no citām atbalstāmajām darbībām</w:t>
            </w:r>
          </w:p>
        </w:tc>
        <w:tc>
          <w:tcPr>
            <w:tcW w:w="1985" w:type="dxa"/>
            <w:tcBorders>
              <w:top w:val="single" w:sz="6" w:space="0" w:color="auto"/>
              <w:left w:val="single" w:sz="6" w:space="0" w:color="auto"/>
              <w:bottom w:val="single" w:sz="6" w:space="0" w:color="auto"/>
              <w:right w:val="single" w:sz="6" w:space="0" w:color="auto"/>
            </w:tcBorders>
            <w:hideMark/>
          </w:tcPr>
          <w:p w14:paraId="550C8C8D" w14:textId="77777777" w:rsidR="007228E1" w:rsidRPr="007228E1" w:rsidRDefault="007228E1" w:rsidP="007228E1">
            <w:pPr>
              <w:jc w:val="center"/>
              <w:textAlignment w:val="baseline"/>
              <w:rPr>
                <w:rFonts w:ascii="Segoe UI" w:hAnsi="Segoe UI" w:cs="Segoe UI"/>
                <w:sz w:val="22"/>
                <w:szCs w:val="22"/>
              </w:rPr>
            </w:pPr>
            <w:r w:rsidRPr="007228E1">
              <w:rPr>
                <w:color w:val="000000"/>
                <w:sz w:val="22"/>
                <w:szCs w:val="22"/>
              </w:rPr>
              <w:t>3 (punkti tiek pieskaitīti pie otra izvēlētā atbalstāmo darbību punktu skaita)</w:t>
            </w:r>
          </w:p>
        </w:tc>
      </w:tr>
      <w:tr w:rsidR="007228E1" w:rsidRPr="007228E1" w14:paraId="73F55F40" w14:textId="77777777" w:rsidTr="008A225E">
        <w:trPr>
          <w:trHeight w:val="300"/>
        </w:trPr>
        <w:tc>
          <w:tcPr>
            <w:tcW w:w="709" w:type="dxa"/>
            <w:tcBorders>
              <w:top w:val="single" w:sz="6" w:space="0" w:color="auto"/>
              <w:left w:val="single" w:sz="6" w:space="0" w:color="auto"/>
              <w:bottom w:val="single" w:sz="6" w:space="0" w:color="auto"/>
              <w:right w:val="single" w:sz="6" w:space="0" w:color="auto"/>
            </w:tcBorders>
            <w:hideMark/>
          </w:tcPr>
          <w:p w14:paraId="7FA5D511" w14:textId="77777777" w:rsidR="007228E1" w:rsidRPr="007228E1" w:rsidRDefault="007228E1" w:rsidP="007228E1">
            <w:pPr>
              <w:jc w:val="center"/>
              <w:textAlignment w:val="baseline"/>
              <w:rPr>
                <w:sz w:val="22"/>
                <w:szCs w:val="22"/>
              </w:rPr>
            </w:pPr>
          </w:p>
        </w:tc>
        <w:tc>
          <w:tcPr>
            <w:tcW w:w="6520" w:type="dxa"/>
            <w:tcBorders>
              <w:top w:val="single" w:sz="6" w:space="0" w:color="auto"/>
              <w:left w:val="single" w:sz="6" w:space="0" w:color="auto"/>
              <w:bottom w:val="single" w:sz="6" w:space="0" w:color="auto"/>
              <w:right w:val="single" w:sz="6" w:space="0" w:color="auto"/>
            </w:tcBorders>
            <w:hideMark/>
          </w:tcPr>
          <w:p w14:paraId="17EBF2A0" w14:textId="77777777" w:rsidR="007228E1" w:rsidRPr="007228E1" w:rsidRDefault="007228E1" w:rsidP="007228E1">
            <w:pPr>
              <w:jc w:val="center"/>
              <w:textAlignment w:val="baseline"/>
              <w:rPr>
                <w:sz w:val="22"/>
                <w:szCs w:val="22"/>
              </w:rPr>
            </w:pPr>
            <w:r w:rsidRPr="007228E1">
              <w:rPr>
                <w:sz w:val="22"/>
                <w:szCs w:val="22"/>
              </w:rPr>
              <w:t>ventilācijas sistēmas ierīkošana</w:t>
            </w:r>
          </w:p>
        </w:tc>
        <w:tc>
          <w:tcPr>
            <w:tcW w:w="1985" w:type="dxa"/>
            <w:tcBorders>
              <w:top w:val="single" w:sz="6" w:space="0" w:color="auto"/>
              <w:left w:val="single" w:sz="6" w:space="0" w:color="auto"/>
              <w:bottom w:val="single" w:sz="6" w:space="0" w:color="auto"/>
              <w:right w:val="single" w:sz="6" w:space="0" w:color="auto"/>
            </w:tcBorders>
            <w:hideMark/>
          </w:tcPr>
          <w:p w14:paraId="51C7AAEE" w14:textId="77777777" w:rsidR="007228E1" w:rsidRPr="007228E1" w:rsidRDefault="007228E1" w:rsidP="007228E1">
            <w:pPr>
              <w:jc w:val="center"/>
              <w:textAlignment w:val="baseline"/>
              <w:rPr>
                <w:rFonts w:ascii="Segoe UI" w:hAnsi="Segoe UI" w:cs="Segoe UI"/>
                <w:sz w:val="22"/>
                <w:szCs w:val="22"/>
              </w:rPr>
            </w:pPr>
            <w:r w:rsidRPr="007228E1">
              <w:rPr>
                <w:color w:val="000000"/>
                <w:sz w:val="22"/>
                <w:szCs w:val="22"/>
              </w:rPr>
              <w:t>9  </w:t>
            </w:r>
          </w:p>
        </w:tc>
      </w:tr>
      <w:tr w:rsidR="007228E1" w:rsidRPr="007228E1" w14:paraId="307A3E54" w14:textId="77777777" w:rsidTr="008A225E">
        <w:trPr>
          <w:trHeight w:val="300"/>
        </w:trPr>
        <w:tc>
          <w:tcPr>
            <w:tcW w:w="709" w:type="dxa"/>
            <w:tcBorders>
              <w:top w:val="single" w:sz="6" w:space="0" w:color="auto"/>
              <w:left w:val="single" w:sz="6" w:space="0" w:color="auto"/>
              <w:bottom w:val="single" w:sz="6" w:space="0" w:color="auto"/>
              <w:right w:val="single" w:sz="6" w:space="0" w:color="auto"/>
            </w:tcBorders>
            <w:hideMark/>
          </w:tcPr>
          <w:p w14:paraId="2753FE95" w14:textId="77777777" w:rsidR="007228E1" w:rsidRPr="007228E1" w:rsidRDefault="007228E1" w:rsidP="007228E1">
            <w:pPr>
              <w:jc w:val="center"/>
              <w:textAlignment w:val="baseline"/>
              <w:rPr>
                <w:sz w:val="22"/>
                <w:szCs w:val="22"/>
              </w:rPr>
            </w:pPr>
          </w:p>
        </w:tc>
        <w:tc>
          <w:tcPr>
            <w:tcW w:w="6520" w:type="dxa"/>
            <w:tcBorders>
              <w:top w:val="single" w:sz="6" w:space="0" w:color="auto"/>
              <w:left w:val="single" w:sz="6" w:space="0" w:color="auto"/>
              <w:bottom w:val="single" w:sz="6" w:space="0" w:color="auto"/>
              <w:right w:val="single" w:sz="6" w:space="0" w:color="auto"/>
            </w:tcBorders>
            <w:hideMark/>
          </w:tcPr>
          <w:p w14:paraId="5C5A55FF" w14:textId="77777777" w:rsidR="007228E1" w:rsidRPr="007228E1" w:rsidRDefault="007228E1" w:rsidP="007228E1">
            <w:pPr>
              <w:jc w:val="center"/>
              <w:textAlignment w:val="baseline"/>
              <w:rPr>
                <w:sz w:val="22"/>
                <w:szCs w:val="22"/>
              </w:rPr>
            </w:pPr>
            <w:r w:rsidRPr="007228E1">
              <w:rPr>
                <w:sz w:val="22"/>
                <w:szCs w:val="22"/>
              </w:rPr>
              <w:t>elektroenerģijas inženiertīklu ierīkošana vai atjaunošana un objekta aprīkošana ar autonomu apgaismojumu</w:t>
            </w:r>
          </w:p>
        </w:tc>
        <w:tc>
          <w:tcPr>
            <w:tcW w:w="1985" w:type="dxa"/>
            <w:tcBorders>
              <w:top w:val="single" w:sz="6" w:space="0" w:color="auto"/>
              <w:left w:val="single" w:sz="6" w:space="0" w:color="auto"/>
              <w:bottom w:val="single" w:sz="6" w:space="0" w:color="auto"/>
              <w:right w:val="single" w:sz="6" w:space="0" w:color="auto"/>
            </w:tcBorders>
            <w:hideMark/>
          </w:tcPr>
          <w:p w14:paraId="10A1F680" w14:textId="77777777" w:rsidR="007228E1" w:rsidRPr="007228E1" w:rsidRDefault="007228E1" w:rsidP="007228E1">
            <w:pPr>
              <w:jc w:val="center"/>
              <w:textAlignment w:val="baseline"/>
              <w:rPr>
                <w:rFonts w:ascii="Segoe UI" w:hAnsi="Segoe UI" w:cs="Segoe UI"/>
                <w:sz w:val="22"/>
                <w:szCs w:val="22"/>
              </w:rPr>
            </w:pPr>
            <w:r w:rsidRPr="007228E1">
              <w:rPr>
                <w:color w:val="000000"/>
                <w:sz w:val="22"/>
                <w:szCs w:val="22"/>
              </w:rPr>
              <w:t>8  </w:t>
            </w:r>
          </w:p>
        </w:tc>
      </w:tr>
      <w:tr w:rsidR="007228E1" w:rsidRPr="007228E1" w14:paraId="3E4D9DAF" w14:textId="77777777" w:rsidTr="008A225E">
        <w:trPr>
          <w:trHeight w:val="300"/>
        </w:trPr>
        <w:tc>
          <w:tcPr>
            <w:tcW w:w="709" w:type="dxa"/>
            <w:tcBorders>
              <w:top w:val="single" w:sz="6" w:space="0" w:color="auto"/>
              <w:left w:val="single" w:sz="6" w:space="0" w:color="auto"/>
              <w:bottom w:val="single" w:sz="6" w:space="0" w:color="auto"/>
              <w:right w:val="single" w:sz="6" w:space="0" w:color="auto"/>
            </w:tcBorders>
            <w:hideMark/>
          </w:tcPr>
          <w:p w14:paraId="5CB5EE56" w14:textId="77777777" w:rsidR="007228E1" w:rsidRPr="007228E1" w:rsidRDefault="007228E1" w:rsidP="007228E1">
            <w:pPr>
              <w:jc w:val="center"/>
              <w:textAlignment w:val="baseline"/>
              <w:rPr>
                <w:sz w:val="22"/>
                <w:szCs w:val="22"/>
              </w:rPr>
            </w:pPr>
          </w:p>
        </w:tc>
        <w:tc>
          <w:tcPr>
            <w:tcW w:w="6520" w:type="dxa"/>
            <w:tcBorders>
              <w:top w:val="single" w:sz="6" w:space="0" w:color="auto"/>
              <w:left w:val="single" w:sz="6" w:space="0" w:color="auto"/>
              <w:bottom w:val="single" w:sz="6" w:space="0" w:color="auto"/>
              <w:right w:val="single" w:sz="6" w:space="0" w:color="auto"/>
            </w:tcBorders>
          </w:tcPr>
          <w:p w14:paraId="4A854091" w14:textId="77777777" w:rsidR="007228E1" w:rsidRPr="007228E1" w:rsidRDefault="007228E1" w:rsidP="007228E1">
            <w:pPr>
              <w:jc w:val="center"/>
              <w:textAlignment w:val="baseline"/>
              <w:rPr>
                <w:sz w:val="22"/>
                <w:szCs w:val="22"/>
              </w:rPr>
            </w:pPr>
            <w:r w:rsidRPr="007228E1">
              <w:rPr>
                <w:sz w:val="22"/>
                <w:szCs w:val="22"/>
              </w:rPr>
              <w:t>ugunsdrošu ieejas durvju uzstādīšana</w:t>
            </w:r>
          </w:p>
        </w:tc>
        <w:tc>
          <w:tcPr>
            <w:tcW w:w="1985" w:type="dxa"/>
            <w:tcBorders>
              <w:top w:val="single" w:sz="6" w:space="0" w:color="auto"/>
              <w:left w:val="single" w:sz="6" w:space="0" w:color="auto"/>
              <w:bottom w:val="single" w:sz="6" w:space="0" w:color="auto"/>
              <w:right w:val="single" w:sz="6" w:space="0" w:color="auto"/>
            </w:tcBorders>
            <w:hideMark/>
          </w:tcPr>
          <w:p w14:paraId="750AE705" w14:textId="77777777" w:rsidR="007228E1" w:rsidRPr="007228E1" w:rsidRDefault="007228E1" w:rsidP="001F4F1A">
            <w:pPr>
              <w:jc w:val="center"/>
              <w:textAlignment w:val="baseline"/>
              <w:rPr>
                <w:rFonts w:ascii="Segoe UI" w:hAnsi="Segoe UI" w:cs="Segoe UI"/>
                <w:sz w:val="22"/>
                <w:szCs w:val="22"/>
              </w:rPr>
            </w:pPr>
            <w:r w:rsidRPr="007228E1">
              <w:rPr>
                <w:color w:val="000000"/>
                <w:sz w:val="22"/>
                <w:szCs w:val="22"/>
              </w:rPr>
              <w:t>7</w:t>
            </w:r>
          </w:p>
        </w:tc>
      </w:tr>
      <w:tr w:rsidR="007228E1" w:rsidRPr="007228E1" w14:paraId="0022814E" w14:textId="77777777" w:rsidTr="008A225E">
        <w:trPr>
          <w:trHeight w:val="300"/>
        </w:trPr>
        <w:tc>
          <w:tcPr>
            <w:tcW w:w="709" w:type="dxa"/>
            <w:tcBorders>
              <w:top w:val="single" w:sz="6" w:space="0" w:color="auto"/>
              <w:left w:val="single" w:sz="6" w:space="0" w:color="auto"/>
              <w:bottom w:val="single" w:sz="6" w:space="0" w:color="auto"/>
              <w:right w:val="single" w:sz="6" w:space="0" w:color="auto"/>
            </w:tcBorders>
            <w:hideMark/>
          </w:tcPr>
          <w:p w14:paraId="42A70795" w14:textId="78ECC1A7" w:rsidR="007228E1" w:rsidRPr="007228E1" w:rsidRDefault="007228E1" w:rsidP="007228E1">
            <w:pPr>
              <w:jc w:val="center"/>
              <w:textAlignment w:val="baseline"/>
              <w:rPr>
                <w:sz w:val="22"/>
                <w:szCs w:val="22"/>
              </w:rPr>
            </w:pPr>
            <w:r w:rsidRPr="007228E1">
              <w:rPr>
                <w:sz w:val="22"/>
                <w:szCs w:val="22"/>
              </w:rPr>
              <w:t>3</w:t>
            </w:r>
            <w:r w:rsidR="009F0179">
              <w:rPr>
                <w:sz w:val="22"/>
                <w:szCs w:val="22"/>
              </w:rPr>
              <w:t>4</w:t>
            </w:r>
            <w:r w:rsidRPr="007228E1">
              <w:rPr>
                <w:sz w:val="22"/>
                <w:szCs w:val="22"/>
              </w:rPr>
              <w:t>.2.</w:t>
            </w:r>
          </w:p>
        </w:tc>
        <w:tc>
          <w:tcPr>
            <w:tcW w:w="6520" w:type="dxa"/>
            <w:tcBorders>
              <w:top w:val="single" w:sz="6" w:space="0" w:color="auto"/>
              <w:left w:val="single" w:sz="6" w:space="0" w:color="auto"/>
              <w:bottom w:val="single" w:sz="6" w:space="0" w:color="auto"/>
              <w:right w:val="single" w:sz="6" w:space="0" w:color="auto"/>
            </w:tcBorders>
            <w:hideMark/>
          </w:tcPr>
          <w:p w14:paraId="1CDAC422" w14:textId="77777777" w:rsidR="007228E1" w:rsidRPr="007228E1" w:rsidRDefault="007228E1" w:rsidP="007228E1">
            <w:pPr>
              <w:jc w:val="center"/>
              <w:textAlignment w:val="baseline"/>
              <w:rPr>
                <w:rFonts w:ascii="Segoe UI" w:hAnsi="Segoe UI" w:cs="Segoe UI"/>
                <w:sz w:val="22"/>
                <w:szCs w:val="22"/>
              </w:rPr>
            </w:pPr>
            <w:r w:rsidRPr="007228E1">
              <w:rPr>
                <w:b/>
                <w:bCs/>
                <w:color w:val="000000"/>
                <w:sz w:val="22"/>
                <w:szCs w:val="22"/>
              </w:rPr>
              <w:t>Būves galvenais lietošanas veids: </w:t>
            </w:r>
            <w:r w:rsidRPr="007228E1">
              <w:rPr>
                <w:color w:val="000000"/>
                <w:sz w:val="22"/>
                <w:szCs w:val="22"/>
              </w:rPr>
              <w:t> </w:t>
            </w:r>
          </w:p>
        </w:tc>
        <w:tc>
          <w:tcPr>
            <w:tcW w:w="1985" w:type="dxa"/>
            <w:tcBorders>
              <w:top w:val="single" w:sz="6" w:space="0" w:color="auto"/>
              <w:left w:val="single" w:sz="6" w:space="0" w:color="auto"/>
              <w:bottom w:val="single" w:sz="6" w:space="0" w:color="auto"/>
              <w:right w:val="single" w:sz="6" w:space="0" w:color="auto"/>
            </w:tcBorders>
            <w:hideMark/>
          </w:tcPr>
          <w:p w14:paraId="0FA32080" w14:textId="77777777" w:rsidR="007228E1" w:rsidRPr="007228E1" w:rsidRDefault="007228E1" w:rsidP="007228E1">
            <w:pPr>
              <w:jc w:val="center"/>
              <w:textAlignment w:val="baseline"/>
              <w:rPr>
                <w:rFonts w:ascii="Segoe UI" w:hAnsi="Segoe UI" w:cs="Segoe UI"/>
                <w:sz w:val="22"/>
                <w:szCs w:val="22"/>
              </w:rPr>
            </w:pPr>
            <w:r w:rsidRPr="007228E1">
              <w:rPr>
                <w:color w:val="000000"/>
                <w:sz w:val="22"/>
                <w:szCs w:val="22"/>
              </w:rPr>
              <w:t> </w:t>
            </w:r>
          </w:p>
        </w:tc>
      </w:tr>
      <w:tr w:rsidR="007228E1" w:rsidRPr="007228E1" w14:paraId="118C56A7" w14:textId="77777777" w:rsidTr="008A225E">
        <w:trPr>
          <w:trHeight w:val="300"/>
        </w:trPr>
        <w:tc>
          <w:tcPr>
            <w:tcW w:w="709" w:type="dxa"/>
            <w:tcBorders>
              <w:top w:val="single" w:sz="6" w:space="0" w:color="auto"/>
              <w:left w:val="single" w:sz="6" w:space="0" w:color="auto"/>
              <w:bottom w:val="single" w:sz="6" w:space="0" w:color="auto"/>
              <w:right w:val="single" w:sz="6" w:space="0" w:color="auto"/>
            </w:tcBorders>
            <w:hideMark/>
          </w:tcPr>
          <w:p w14:paraId="46C746A8" w14:textId="77777777" w:rsidR="007228E1" w:rsidRPr="007228E1" w:rsidRDefault="007228E1" w:rsidP="007228E1">
            <w:pPr>
              <w:jc w:val="center"/>
              <w:textAlignment w:val="baseline"/>
              <w:rPr>
                <w:rFonts w:ascii="Segoe UI" w:hAnsi="Segoe UI" w:cs="Segoe UI"/>
                <w:sz w:val="18"/>
                <w:szCs w:val="18"/>
              </w:rPr>
            </w:pPr>
          </w:p>
        </w:tc>
        <w:tc>
          <w:tcPr>
            <w:tcW w:w="6520" w:type="dxa"/>
            <w:tcBorders>
              <w:top w:val="single" w:sz="6" w:space="0" w:color="auto"/>
              <w:left w:val="single" w:sz="6" w:space="0" w:color="auto"/>
              <w:bottom w:val="single" w:sz="6" w:space="0" w:color="auto"/>
              <w:right w:val="single" w:sz="6" w:space="0" w:color="auto"/>
            </w:tcBorders>
            <w:hideMark/>
          </w:tcPr>
          <w:p w14:paraId="65EE7325" w14:textId="77777777" w:rsidR="007228E1" w:rsidRPr="007228E1" w:rsidRDefault="007228E1" w:rsidP="007228E1">
            <w:pPr>
              <w:jc w:val="center"/>
              <w:textAlignment w:val="baseline"/>
              <w:rPr>
                <w:rFonts w:ascii="Segoe UI" w:hAnsi="Segoe UI" w:cs="Segoe UI"/>
                <w:sz w:val="22"/>
                <w:szCs w:val="22"/>
              </w:rPr>
            </w:pPr>
            <w:r w:rsidRPr="007228E1">
              <w:rPr>
                <w:sz w:val="22"/>
                <w:szCs w:val="22"/>
              </w:rPr>
              <w:t>ēkas galvenais lietošanas veids ir “triju vai vairāku dzīvokļu māja”, neatkarīgi no dzīvojamās mājas īpašuma formas (dzīvokļu īpašumos sadalīta dzīvojamā māja vai kopīpašums), kurā ir </w:t>
            </w:r>
            <w:r w:rsidRPr="007228E1">
              <w:rPr>
                <w:b/>
                <w:bCs/>
                <w:sz w:val="22"/>
                <w:szCs w:val="22"/>
              </w:rPr>
              <w:t>16 vai vairāk dzīvokļu</w:t>
            </w:r>
            <w:r w:rsidRPr="007228E1">
              <w:rPr>
                <w:sz w:val="22"/>
                <w:szCs w:val="22"/>
              </w:rPr>
              <w:t>  </w:t>
            </w:r>
          </w:p>
        </w:tc>
        <w:tc>
          <w:tcPr>
            <w:tcW w:w="1985" w:type="dxa"/>
            <w:tcBorders>
              <w:top w:val="single" w:sz="6" w:space="0" w:color="auto"/>
              <w:left w:val="single" w:sz="6" w:space="0" w:color="auto"/>
              <w:bottom w:val="single" w:sz="6" w:space="0" w:color="auto"/>
              <w:right w:val="single" w:sz="6" w:space="0" w:color="auto"/>
            </w:tcBorders>
            <w:hideMark/>
          </w:tcPr>
          <w:p w14:paraId="07C4520C" w14:textId="77777777" w:rsidR="007228E1" w:rsidRPr="007228E1" w:rsidRDefault="007228E1" w:rsidP="007228E1">
            <w:pPr>
              <w:jc w:val="center"/>
              <w:textAlignment w:val="baseline"/>
              <w:rPr>
                <w:rFonts w:ascii="Segoe UI" w:hAnsi="Segoe UI" w:cs="Segoe UI"/>
                <w:sz w:val="22"/>
                <w:szCs w:val="22"/>
              </w:rPr>
            </w:pPr>
            <w:r w:rsidRPr="007228E1">
              <w:rPr>
                <w:color w:val="000000"/>
                <w:sz w:val="22"/>
                <w:szCs w:val="22"/>
              </w:rPr>
              <w:t>10 </w:t>
            </w:r>
          </w:p>
        </w:tc>
      </w:tr>
      <w:tr w:rsidR="007228E1" w:rsidRPr="007228E1" w14:paraId="08C18C83" w14:textId="77777777" w:rsidTr="008A225E">
        <w:trPr>
          <w:trHeight w:val="300"/>
        </w:trPr>
        <w:tc>
          <w:tcPr>
            <w:tcW w:w="709" w:type="dxa"/>
            <w:tcBorders>
              <w:top w:val="single" w:sz="6" w:space="0" w:color="auto"/>
              <w:left w:val="single" w:sz="6" w:space="0" w:color="auto"/>
              <w:bottom w:val="single" w:sz="6" w:space="0" w:color="auto"/>
              <w:right w:val="single" w:sz="6" w:space="0" w:color="auto"/>
            </w:tcBorders>
            <w:hideMark/>
          </w:tcPr>
          <w:p w14:paraId="4FE4F24C" w14:textId="77777777" w:rsidR="007228E1" w:rsidRPr="007228E1" w:rsidRDefault="007228E1" w:rsidP="007228E1">
            <w:pPr>
              <w:jc w:val="center"/>
              <w:textAlignment w:val="baseline"/>
              <w:rPr>
                <w:rFonts w:ascii="Segoe UI" w:hAnsi="Segoe UI" w:cs="Segoe UI"/>
                <w:sz w:val="18"/>
                <w:szCs w:val="18"/>
              </w:rPr>
            </w:pPr>
          </w:p>
        </w:tc>
        <w:tc>
          <w:tcPr>
            <w:tcW w:w="6520" w:type="dxa"/>
            <w:tcBorders>
              <w:top w:val="single" w:sz="6" w:space="0" w:color="auto"/>
              <w:left w:val="single" w:sz="6" w:space="0" w:color="auto"/>
              <w:bottom w:val="single" w:sz="6" w:space="0" w:color="auto"/>
              <w:right w:val="single" w:sz="6" w:space="0" w:color="auto"/>
            </w:tcBorders>
            <w:hideMark/>
          </w:tcPr>
          <w:p w14:paraId="1D303F34" w14:textId="77777777" w:rsidR="007228E1" w:rsidRPr="007228E1" w:rsidRDefault="007228E1" w:rsidP="007228E1">
            <w:pPr>
              <w:jc w:val="center"/>
              <w:textAlignment w:val="baseline"/>
              <w:rPr>
                <w:rFonts w:ascii="Segoe UI" w:hAnsi="Segoe UI" w:cs="Segoe UI"/>
                <w:sz w:val="22"/>
                <w:szCs w:val="22"/>
              </w:rPr>
            </w:pPr>
            <w:r w:rsidRPr="007228E1">
              <w:rPr>
                <w:sz w:val="22"/>
                <w:szCs w:val="22"/>
              </w:rPr>
              <w:t>ēkas galvenais lietošanas veids ir “triju vai vairāku dzīvokļu māja”, neatkarīgi no dzīvojamās mājas īpašuma formas (dzīvokļu īpašumos sadalīta dzīvojamā māja vai kopīpašums), kurā ir </w:t>
            </w:r>
            <w:r w:rsidRPr="007228E1">
              <w:rPr>
                <w:b/>
                <w:bCs/>
                <w:sz w:val="22"/>
                <w:szCs w:val="22"/>
              </w:rPr>
              <w:t>no 6 līdz 15 dzīvokļu</w:t>
            </w:r>
            <w:r w:rsidRPr="007228E1">
              <w:rPr>
                <w:sz w:val="22"/>
                <w:szCs w:val="22"/>
              </w:rPr>
              <w:t>  </w:t>
            </w:r>
          </w:p>
        </w:tc>
        <w:tc>
          <w:tcPr>
            <w:tcW w:w="1985" w:type="dxa"/>
            <w:tcBorders>
              <w:top w:val="single" w:sz="6" w:space="0" w:color="auto"/>
              <w:left w:val="single" w:sz="6" w:space="0" w:color="auto"/>
              <w:bottom w:val="single" w:sz="6" w:space="0" w:color="auto"/>
              <w:right w:val="single" w:sz="6" w:space="0" w:color="auto"/>
            </w:tcBorders>
            <w:hideMark/>
          </w:tcPr>
          <w:p w14:paraId="5EF56F74" w14:textId="77777777" w:rsidR="007228E1" w:rsidRPr="007228E1" w:rsidRDefault="007228E1" w:rsidP="007228E1">
            <w:pPr>
              <w:jc w:val="center"/>
              <w:textAlignment w:val="baseline"/>
              <w:rPr>
                <w:rFonts w:ascii="Segoe UI" w:hAnsi="Segoe UI" w:cs="Segoe UI"/>
                <w:sz w:val="22"/>
                <w:szCs w:val="22"/>
              </w:rPr>
            </w:pPr>
            <w:r w:rsidRPr="007228E1">
              <w:rPr>
                <w:color w:val="000000"/>
                <w:sz w:val="22"/>
                <w:szCs w:val="22"/>
              </w:rPr>
              <w:t>8 </w:t>
            </w:r>
          </w:p>
        </w:tc>
      </w:tr>
      <w:tr w:rsidR="007228E1" w:rsidRPr="007228E1" w14:paraId="31054384" w14:textId="77777777" w:rsidTr="008A225E">
        <w:trPr>
          <w:trHeight w:val="300"/>
        </w:trPr>
        <w:tc>
          <w:tcPr>
            <w:tcW w:w="709" w:type="dxa"/>
            <w:tcBorders>
              <w:top w:val="single" w:sz="6" w:space="0" w:color="auto"/>
              <w:left w:val="single" w:sz="6" w:space="0" w:color="auto"/>
              <w:bottom w:val="single" w:sz="6" w:space="0" w:color="auto"/>
              <w:right w:val="single" w:sz="6" w:space="0" w:color="auto"/>
            </w:tcBorders>
            <w:hideMark/>
          </w:tcPr>
          <w:p w14:paraId="04382921" w14:textId="77777777" w:rsidR="007228E1" w:rsidRPr="007228E1" w:rsidRDefault="007228E1" w:rsidP="007228E1">
            <w:pPr>
              <w:jc w:val="center"/>
              <w:textAlignment w:val="baseline"/>
              <w:rPr>
                <w:rFonts w:ascii="Segoe UI" w:hAnsi="Segoe UI" w:cs="Segoe UI"/>
                <w:sz w:val="18"/>
                <w:szCs w:val="18"/>
              </w:rPr>
            </w:pPr>
          </w:p>
        </w:tc>
        <w:tc>
          <w:tcPr>
            <w:tcW w:w="6520" w:type="dxa"/>
            <w:tcBorders>
              <w:top w:val="single" w:sz="6" w:space="0" w:color="auto"/>
              <w:left w:val="single" w:sz="6" w:space="0" w:color="auto"/>
              <w:bottom w:val="single" w:sz="6" w:space="0" w:color="auto"/>
              <w:right w:val="single" w:sz="6" w:space="0" w:color="auto"/>
            </w:tcBorders>
            <w:hideMark/>
          </w:tcPr>
          <w:p w14:paraId="798E788E" w14:textId="77777777" w:rsidR="007228E1" w:rsidRPr="007228E1" w:rsidRDefault="007228E1" w:rsidP="007228E1">
            <w:pPr>
              <w:jc w:val="center"/>
              <w:textAlignment w:val="baseline"/>
              <w:rPr>
                <w:rFonts w:ascii="Segoe UI" w:hAnsi="Segoe UI" w:cs="Segoe UI"/>
                <w:sz w:val="22"/>
                <w:szCs w:val="22"/>
              </w:rPr>
            </w:pPr>
            <w:r w:rsidRPr="007228E1">
              <w:rPr>
                <w:sz w:val="22"/>
                <w:szCs w:val="22"/>
              </w:rPr>
              <w:t>ēkas galvenais lietošanas veids ir “triju vai vairāku dzīvokļu māja”, neatkarīgi no dzīvojamās mājas īpašuma formas (dzīvokļu īpašumos sadalīta dzīvojamā māja vai kopīpašums), kurā ir </w:t>
            </w:r>
            <w:r w:rsidRPr="007228E1">
              <w:rPr>
                <w:b/>
                <w:bCs/>
                <w:sz w:val="22"/>
                <w:szCs w:val="22"/>
              </w:rPr>
              <w:t>no 3 līdz 5 dzīvokļu</w:t>
            </w:r>
            <w:r w:rsidRPr="007228E1">
              <w:rPr>
                <w:sz w:val="22"/>
                <w:szCs w:val="22"/>
              </w:rPr>
              <w:t>  </w:t>
            </w:r>
          </w:p>
        </w:tc>
        <w:tc>
          <w:tcPr>
            <w:tcW w:w="1985" w:type="dxa"/>
            <w:tcBorders>
              <w:top w:val="single" w:sz="6" w:space="0" w:color="auto"/>
              <w:left w:val="single" w:sz="6" w:space="0" w:color="auto"/>
              <w:bottom w:val="single" w:sz="6" w:space="0" w:color="auto"/>
              <w:right w:val="single" w:sz="6" w:space="0" w:color="auto"/>
            </w:tcBorders>
            <w:hideMark/>
          </w:tcPr>
          <w:p w14:paraId="69B3C7CF" w14:textId="77777777" w:rsidR="007228E1" w:rsidRPr="007228E1" w:rsidRDefault="007228E1" w:rsidP="007228E1">
            <w:pPr>
              <w:jc w:val="center"/>
              <w:textAlignment w:val="baseline"/>
              <w:rPr>
                <w:rFonts w:ascii="Segoe UI" w:hAnsi="Segoe UI" w:cs="Segoe UI"/>
                <w:sz w:val="22"/>
                <w:szCs w:val="22"/>
              </w:rPr>
            </w:pPr>
            <w:r w:rsidRPr="007228E1">
              <w:rPr>
                <w:color w:val="000000"/>
                <w:sz w:val="22"/>
                <w:szCs w:val="22"/>
              </w:rPr>
              <w:t>6 </w:t>
            </w:r>
          </w:p>
        </w:tc>
      </w:tr>
      <w:tr w:rsidR="007228E1" w:rsidRPr="007228E1" w14:paraId="32301FBF" w14:textId="77777777" w:rsidTr="008A225E">
        <w:trPr>
          <w:trHeight w:val="300"/>
        </w:trPr>
        <w:tc>
          <w:tcPr>
            <w:tcW w:w="709" w:type="dxa"/>
            <w:tcBorders>
              <w:top w:val="single" w:sz="6" w:space="0" w:color="auto"/>
              <w:left w:val="single" w:sz="6" w:space="0" w:color="auto"/>
              <w:bottom w:val="single" w:sz="6" w:space="0" w:color="auto"/>
              <w:right w:val="single" w:sz="6" w:space="0" w:color="auto"/>
            </w:tcBorders>
          </w:tcPr>
          <w:p w14:paraId="3E2FD2CE" w14:textId="77777777" w:rsidR="007228E1" w:rsidRPr="007228E1" w:rsidRDefault="007228E1" w:rsidP="007228E1">
            <w:pPr>
              <w:jc w:val="center"/>
              <w:textAlignment w:val="baseline"/>
              <w:rPr>
                <w:b/>
                <w:bCs/>
                <w:sz w:val="22"/>
                <w:szCs w:val="22"/>
              </w:rPr>
            </w:pPr>
            <w:r w:rsidRPr="007228E1">
              <w:rPr>
                <w:color w:val="000000"/>
                <w:sz w:val="22"/>
                <w:szCs w:val="22"/>
              </w:rPr>
              <w:t> </w:t>
            </w:r>
          </w:p>
        </w:tc>
        <w:tc>
          <w:tcPr>
            <w:tcW w:w="6520" w:type="dxa"/>
            <w:tcBorders>
              <w:top w:val="single" w:sz="6" w:space="0" w:color="auto"/>
              <w:left w:val="single" w:sz="6" w:space="0" w:color="auto"/>
              <w:bottom w:val="single" w:sz="6" w:space="0" w:color="auto"/>
              <w:right w:val="single" w:sz="6" w:space="0" w:color="auto"/>
            </w:tcBorders>
          </w:tcPr>
          <w:p w14:paraId="4BB6F650" w14:textId="77777777" w:rsidR="007228E1" w:rsidRPr="007228E1" w:rsidRDefault="007228E1" w:rsidP="007228E1">
            <w:pPr>
              <w:jc w:val="center"/>
              <w:textAlignment w:val="baseline"/>
              <w:rPr>
                <w:b/>
                <w:bCs/>
                <w:sz w:val="22"/>
                <w:szCs w:val="22"/>
              </w:rPr>
            </w:pPr>
            <w:r w:rsidRPr="007228E1">
              <w:rPr>
                <w:color w:val="000000"/>
                <w:sz w:val="22"/>
                <w:szCs w:val="22"/>
              </w:rPr>
              <w:t> </w:t>
            </w:r>
          </w:p>
        </w:tc>
        <w:tc>
          <w:tcPr>
            <w:tcW w:w="1985" w:type="dxa"/>
            <w:tcBorders>
              <w:top w:val="single" w:sz="6" w:space="0" w:color="auto"/>
              <w:left w:val="single" w:sz="6" w:space="0" w:color="auto"/>
              <w:bottom w:val="single" w:sz="6" w:space="0" w:color="auto"/>
              <w:right w:val="single" w:sz="6" w:space="0" w:color="auto"/>
            </w:tcBorders>
          </w:tcPr>
          <w:p w14:paraId="45142DDC" w14:textId="77777777" w:rsidR="007228E1" w:rsidRPr="007228E1" w:rsidRDefault="007228E1" w:rsidP="007228E1">
            <w:pPr>
              <w:jc w:val="center"/>
              <w:textAlignment w:val="baseline"/>
              <w:rPr>
                <w:b/>
                <w:bCs/>
                <w:color w:val="000000"/>
                <w:sz w:val="22"/>
                <w:szCs w:val="22"/>
              </w:rPr>
            </w:pPr>
            <w:r w:rsidRPr="007228E1">
              <w:rPr>
                <w:b/>
                <w:bCs/>
                <w:color w:val="000000"/>
                <w:sz w:val="22"/>
                <w:szCs w:val="22"/>
              </w:rPr>
              <w:t xml:space="preserve">Projekta vērtējumu par kvalitātes </w:t>
            </w:r>
            <w:r w:rsidRPr="007228E1">
              <w:rPr>
                <w:b/>
                <w:bCs/>
                <w:color w:val="000000"/>
                <w:sz w:val="22"/>
                <w:szCs w:val="22"/>
              </w:rPr>
              <w:lastRenderedPageBreak/>
              <w:t>kritērijiem veido katrā kvalitātes kritērijā piešķirto punktu kopsumma</w:t>
            </w:r>
            <w:r w:rsidRPr="007228E1">
              <w:rPr>
                <w:color w:val="000000"/>
                <w:sz w:val="22"/>
                <w:szCs w:val="22"/>
              </w:rPr>
              <w:t> </w:t>
            </w:r>
          </w:p>
        </w:tc>
      </w:tr>
    </w:tbl>
    <w:p w14:paraId="204B37E5" w14:textId="77777777" w:rsidR="007228E1" w:rsidRDefault="007228E1" w:rsidP="00E731BD">
      <w:pPr>
        <w:pStyle w:val="Sarakstarindkopa"/>
        <w:tabs>
          <w:tab w:val="num" w:pos="426"/>
        </w:tabs>
        <w:ind w:left="792"/>
        <w:jc w:val="center"/>
        <w:rPr>
          <w:b/>
          <w:color w:val="000000" w:themeColor="text1"/>
          <w:sz w:val="26"/>
          <w:szCs w:val="26"/>
          <w:lang w:val="lv-LV"/>
        </w:rPr>
      </w:pPr>
    </w:p>
    <w:p w14:paraId="0E765F16" w14:textId="35B9F391" w:rsidR="00463445" w:rsidRPr="006C3DEB" w:rsidRDefault="000A2774" w:rsidP="009F0179">
      <w:pPr>
        <w:pStyle w:val="Sarakstarindkopa"/>
        <w:tabs>
          <w:tab w:val="num" w:pos="426"/>
        </w:tabs>
        <w:ind w:left="0"/>
        <w:jc w:val="center"/>
        <w:rPr>
          <w:b/>
          <w:color w:val="000000" w:themeColor="text1"/>
          <w:sz w:val="26"/>
          <w:szCs w:val="26"/>
          <w:lang w:val="lv-LV"/>
        </w:rPr>
      </w:pPr>
      <w:r w:rsidRPr="006C3DEB">
        <w:rPr>
          <w:b/>
          <w:color w:val="000000" w:themeColor="text1"/>
          <w:sz w:val="26"/>
          <w:szCs w:val="26"/>
          <w:lang w:val="lv-LV"/>
        </w:rPr>
        <w:t>VII</w:t>
      </w:r>
      <w:r w:rsidR="007E723A" w:rsidRPr="006C3DEB">
        <w:rPr>
          <w:b/>
          <w:color w:val="000000" w:themeColor="text1"/>
          <w:sz w:val="26"/>
          <w:szCs w:val="26"/>
          <w:lang w:val="lv-LV"/>
        </w:rPr>
        <w:t xml:space="preserve">. </w:t>
      </w:r>
      <w:r w:rsidR="00E713D7" w:rsidRPr="006C3DEB">
        <w:rPr>
          <w:b/>
          <w:color w:val="000000" w:themeColor="text1"/>
          <w:sz w:val="26"/>
          <w:szCs w:val="26"/>
          <w:lang w:val="lv-LV"/>
        </w:rPr>
        <w:t xml:space="preserve">Projekta </w:t>
      </w:r>
      <w:r w:rsidR="007E723A" w:rsidRPr="006C3DEB">
        <w:rPr>
          <w:b/>
          <w:color w:val="000000" w:themeColor="text1"/>
          <w:sz w:val="26"/>
          <w:szCs w:val="26"/>
          <w:lang w:val="lv-LV"/>
        </w:rPr>
        <w:t>vērtēšana</w:t>
      </w:r>
      <w:r w:rsidR="008D57C5" w:rsidRPr="006C3DEB">
        <w:rPr>
          <w:b/>
          <w:color w:val="000000" w:themeColor="text1"/>
          <w:sz w:val="26"/>
          <w:szCs w:val="26"/>
          <w:lang w:val="lv-LV"/>
        </w:rPr>
        <w:t>, lēmuma pieņemšana un paziņošana</w:t>
      </w:r>
      <w:r w:rsidR="00463445" w:rsidRPr="006C3DEB">
        <w:rPr>
          <w:b/>
          <w:color w:val="000000" w:themeColor="text1"/>
          <w:sz w:val="26"/>
          <w:szCs w:val="26"/>
          <w:lang w:val="lv-LV"/>
        </w:rPr>
        <w:t>,</w:t>
      </w:r>
    </w:p>
    <w:p w14:paraId="6E2A8C81" w14:textId="77777777" w:rsidR="00282D1E" w:rsidRPr="006C3DEB" w:rsidRDefault="002D26F4" w:rsidP="00E731BD">
      <w:pPr>
        <w:pStyle w:val="Sarakstarindkopa"/>
        <w:tabs>
          <w:tab w:val="num" w:pos="426"/>
        </w:tabs>
        <w:ind w:left="792"/>
        <w:jc w:val="center"/>
        <w:rPr>
          <w:b/>
          <w:color w:val="000000" w:themeColor="text1"/>
          <w:sz w:val="26"/>
          <w:szCs w:val="26"/>
          <w:lang w:val="lv-LV"/>
        </w:rPr>
      </w:pPr>
      <w:r w:rsidRPr="006C3DEB">
        <w:rPr>
          <w:b/>
          <w:color w:val="000000" w:themeColor="text1"/>
          <w:sz w:val="26"/>
          <w:szCs w:val="26"/>
          <w:lang w:val="lv-LV"/>
        </w:rPr>
        <w:t>L</w:t>
      </w:r>
      <w:r w:rsidR="00137780" w:rsidRPr="006C3DEB">
        <w:rPr>
          <w:b/>
          <w:color w:val="000000" w:themeColor="text1"/>
          <w:sz w:val="26"/>
          <w:szCs w:val="26"/>
          <w:lang w:val="lv-LV"/>
        </w:rPr>
        <w:t>īguma noslēgšana</w:t>
      </w:r>
    </w:p>
    <w:p w14:paraId="420DA889" w14:textId="77777777" w:rsidR="004125FA" w:rsidRPr="006C3DEB" w:rsidRDefault="004125FA" w:rsidP="00603828">
      <w:pPr>
        <w:pStyle w:val="Pamatteksts"/>
        <w:spacing w:after="0"/>
        <w:jc w:val="both"/>
        <w:rPr>
          <w:sz w:val="26"/>
          <w:szCs w:val="26"/>
        </w:rPr>
      </w:pPr>
    </w:p>
    <w:p w14:paraId="70760393" w14:textId="03C8151F" w:rsidR="004125FA" w:rsidRPr="003C50A1" w:rsidRDefault="00557B91" w:rsidP="009F0179">
      <w:pPr>
        <w:pStyle w:val="Pamatteksts"/>
        <w:numPr>
          <w:ilvl w:val="0"/>
          <w:numId w:val="11"/>
        </w:numPr>
        <w:spacing w:after="0"/>
        <w:jc w:val="both"/>
        <w:rPr>
          <w:sz w:val="26"/>
          <w:szCs w:val="26"/>
        </w:rPr>
      </w:pPr>
      <w:r w:rsidRPr="006C3DEB">
        <w:rPr>
          <w:sz w:val="26"/>
          <w:szCs w:val="26"/>
        </w:rPr>
        <w:t>K</w:t>
      </w:r>
      <w:r w:rsidR="00BB2BEF" w:rsidRPr="006C3DEB">
        <w:rPr>
          <w:sz w:val="26"/>
          <w:szCs w:val="26"/>
        </w:rPr>
        <w:t xml:space="preserve">omisija </w:t>
      </w:r>
      <w:r w:rsidR="00A504E4" w:rsidRPr="006C3DEB">
        <w:rPr>
          <w:sz w:val="26"/>
          <w:szCs w:val="26"/>
        </w:rPr>
        <w:t xml:space="preserve">lemj par </w:t>
      </w:r>
      <w:r w:rsidR="000819C0" w:rsidRPr="006C3DEB">
        <w:rPr>
          <w:sz w:val="26"/>
          <w:szCs w:val="26"/>
        </w:rPr>
        <w:t>p</w:t>
      </w:r>
      <w:r w:rsidR="00C642F9" w:rsidRPr="006C3DEB">
        <w:rPr>
          <w:sz w:val="26"/>
          <w:szCs w:val="26"/>
        </w:rPr>
        <w:t>rojektiem</w:t>
      </w:r>
      <w:r w:rsidR="00326B65" w:rsidRPr="006C3DEB">
        <w:rPr>
          <w:sz w:val="26"/>
          <w:szCs w:val="26"/>
        </w:rPr>
        <w:t xml:space="preserve"> </w:t>
      </w:r>
      <w:r w:rsidR="00877299" w:rsidRPr="006C3DEB">
        <w:rPr>
          <w:sz w:val="26"/>
          <w:szCs w:val="26"/>
        </w:rPr>
        <w:t xml:space="preserve">līdz </w:t>
      </w:r>
      <w:r w:rsidR="003C50A1">
        <w:rPr>
          <w:b/>
          <w:bCs/>
          <w:sz w:val="26"/>
          <w:szCs w:val="26"/>
        </w:rPr>
        <w:t>17</w:t>
      </w:r>
      <w:r w:rsidR="00AA295B" w:rsidRPr="006C3DEB">
        <w:rPr>
          <w:b/>
          <w:bCs/>
          <w:sz w:val="26"/>
          <w:szCs w:val="26"/>
        </w:rPr>
        <w:t>.0</w:t>
      </w:r>
      <w:r w:rsidR="003C50A1">
        <w:rPr>
          <w:b/>
          <w:bCs/>
          <w:sz w:val="26"/>
          <w:szCs w:val="26"/>
        </w:rPr>
        <w:t>7</w:t>
      </w:r>
      <w:r w:rsidR="00AA295B" w:rsidRPr="006C3DEB">
        <w:rPr>
          <w:b/>
          <w:bCs/>
          <w:sz w:val="26"/>
          <w:szCs w:val="26"/>
        </w:rPr>
        <w:t>.202</w:t>
      </w:r>
      <w:r w:rsidR="003C50A1">
        <w:rPr>
          <w:b/>
          <w:bCs/>
          <w:sz w:val="26"/>
          <w:szCs w:val="26"/>
        </w:rPr>
        <w:t>6</w:t>
      </w:r>
      <w:r w:rsidR="00AA295B" w:rsidRPr="006C3DEB">
        <w:rPr>
          <w:b/>
          <w:bCs/>
          <w:sz w:val="26"/>
          <w:szCs w:val="26"/>
        </w:rPr>
        <w:t>.</w:t>
      </w:r>
    </w:p>
    <w:p w14:paraId="5EBDC936" w14:textId="6D73E2E7" w:rsidR="003C50A1" w:rsidRDefault="003C50A1" w:rsidP="009F0179">
      <w:pPr>
        <w:pStyle w:val="Pamatteksts"/>
        <w:numPr>
          <w:ilvl w:val="0"/>
          <w:numId w:val="11"/>
        </w:numPr>
        <w:spacing w:after="0"/>
        <w:jc w:val="both"/>
        <w:rPr>
          <w:sz w:val="26"/>
          <w:szCs w:val="26"/>
        </w:rPr>
      </w:pPr>
      <w:r w:rsidRPr="003C50A1">
        <w:rPr>
          <w:sz w:val="26"/>
          <w:szCs w:val="26"/>
        </w:rPr>
        <w:t xml:space="preserve">Projekts </w:t>
      </w:r>
      <w:r>
        <w:rPr>
          <w:sz w:val="26"/>
          <w:szCs w:val="26"/>
        </w:rPr>
        <w:t>nav pieļaujams un atstājams bez izskatīšanas, ja:</w:t>
      </w:r>
    </w:p>
    <w:p w14:paraId="26D0E438" w14:textId="0AB1F35B" w:rsidR="003C50A1" w:rsidRDefault="003C50A1" w:rsidP="009F0179">
      <w:pPr>
        <w:pStyle w:val="Pamatteksts"/>
        <w:numPr>
          <w:ilvl w:val="1"/>
          <w:numId w:val="11"/>
        </w:numPr>
        <w:tabs>
          <w:tab w:val="left" w:pos="1134"/>
        </w:tabs>
        <w:spacing w:after="0"/>
        <w:jc w:val="both"/>
        <w:rPr>
          <w:sz w:val="26"/>
          <w:szCs w:val="26"/>
        </w:rPr>
      </w:pPr>
      <w:r>
        <w:rPr>
          <w:sz w:val="26"/>
          <w:szCs w:val="26"/>
        </w:rPr>
        <w:t xml:space="preserve">Līdzfinansējuma saņēmējs neatbilst Nolikuma </w:t>
      </w:r>
      <w:r w:rsidR="00947661">
        <w:rPr>
          <w:sz w:val="26"/>
          <w:szCs w:val="26"/>
        </w:rPr>
        <w:t>2</w:t>
      </w:r>
      <w:r w:rsidR="009F0179">
        <w:rPr>
          <w:sz w:val="26"/>
          <w:szCs w:val="26"/>
        </w:rPr>
        <w:t>1</w:t>
      </w:r>
      <w:r w:rsidR="00A90273">
        <w:rPr>
          <w:sz w:val="26"/>
          <w:szCs w:val="26"/>
        </w:rPr>
        <w:t>. punkta prasībām;</w:t>
      </w:r>
    </w:p>
    <w:p w14:paraId="4853F5AC" w14:textId="0668B5EB" w:rsidR="00A90273" w:rsidRDefault="00947661" w:rsidP="009F0179">
      <w:pPr>
        <w:pStyle w:val="Pamatteksts"/>
        <w:numPr>
          <w:ilvl w:val="1"/>
          <w:numId w:val="11"/>
        </w:numPr>
        <w:tabs>
          <w:tab w:val="left" w:pos="1134"/>
        </w:tabs>
        <w:spacing w:after="0"/>
        <w:jc w:val="both"/>
        <w:rPr>
          <w:sz w:val="26"/>
          <w:szCs w:val="26"/>
        </w:rPr>
      </w:pPr>
      <w:r>
        <w:rPr>
          <w:sz w:val="26"/>
          <w:szCs w:val="26"/>
        </w:rPr>
        <w:t>Mājoklis</w:t>
      </w:r>
      <w:r w:rsidR="00A90273" w:rsidRPr="00A90273">
        <w:rPr>
          <w:sz w:val="26"/>
          <w:szCs w:val="26"/>
        </w:rPr>
        <w:t xml:space="preserve"> neatbilst Nolikuma 5.</w:t>
      </w:r>
      <w:r w:rsidR="00912EF7">
        <w:rPr>
          <w:sz w:val="26"/>
          <w:szCs w:val="26"/>
        </w:rPr>
        <w:t xml:space="preserve"> </w:t>
      </w:r>
      <w:r w:rsidR="00A90273" w:rsidRPr="00A90273">
        <w:rPr>
          <w:sz w:val="26"/>
          <w:szCs w:val="26"/>
        </w:rPr>
        <w:t>punkta prasībām;</w:t>
      </w:r>
    </w:p>
    <w:p w14:paraId="1A4D8BC1" w14:textId="5B0D4DF0" w:rsidR="00947661" w:rsidRDefault="00947661" w:rsidP="009F0179">
      <w:pPr>
        <w:pStyle w:val="Pamatteksts"/>
        <w:numPr>
          <w:ilvl w:val="1"/>
          <w:numId w:val="11"/>
        </w:numPr>
        <w:tabs>
          <w:tab w:val="left" w:pos="1134"/>
        </w:tabs>
        <w:spacing w:after="0"/>
        <w:jc w:val="both"/>
        <w:rPr>
          <w:sz w:val="26"/>
          <w:szCs w:val="26"/>
        </w:rPr>
      </w:pPr>
      <w:r>
        <w:rPr>
          <w:sz w:val="26"/>
          <w:szCs w:val="26"/>
        </w:rPr>
        <w:t>Projekta objekts neatbilst Nolikuma 6.</w:t>
      </w:r>
      <w:r w:rsidR="006752B2">
        <w:rPr>
          <w:sz w:val="26"/>
          <w:szCs w:val="26"/>
        </w:rPr>
        <w:t xml:space="preserve"> punkta</w:t>
      </w:r>
      <w:r>
        <w:rPr>
          <w:sz w:val="26"/>
          <w:szCs w:val="26"/>
        </w:rPr>
        <w:t xml:space="preserve"> </w:t>
      </w:r>
      <w:r w:rsidR="00912EF7">
        <w:rPr>
          <w:sz w:val="26"/>
          <w:szCs w:val="26"/>
        </w:rPr>
        <w:t xml:space="preserve">vai </w:t>
      </w:r>
      <w:r w:rsidR="006752B2">
        <w:rPr>
          <w:sz w:val="26"/>
          <w:szCs w:val="26"/>
        </w:rPr>
        <w:t>2</w:t>
      </w:r>
      <w:r w:rsidR="009F0179">
        <w:rPr>
          <w:sz w:val="26"/>
          <w:szCs w:val="26"/>
        </w:rPr>
        <w:t>4</w:t>
      </w:r>
      <w:r w:rsidR="00912EF7">
        <w:rPr>
          <w:sz w:val="26"/>
          <w:szCs w:val="26"/>
        </w:rPr>
        <w:t>.</w:t>
      </w:r>
      <w:r w:rsidR="00BD0F0C">
        <w:rPr>
          <w:sz w:val="26"/>
          <w:szCs w:val="26"/>
        </w:rPr>
        <w:t>3</w:t>
      </w:r>
      <w:r w:rsidR="006752B2">
        <w:rPr>
          <w:sz w:val="26"/>
          <w:szCs w:val="26"/>
        </w:rPr>
        <w:t>. apakš</w:t>
      </w:r>
      <w:r w:rsidR="00912EF7">
        <w:rPr>
          <w:sz w:val="26"/>
          <w:szCs w:val="26"/>
        </w:rPr>
        <w:t xml:space="preserve">punkta </w:t>
      </w:r>
      <w:r>
        <w:rPr>
          <w:sz w:val="26"/>
          <w:szCs w:val="26"/>
        </w:rPr>
        <w:t>prasībām</w:t>
      </w:r>
      <w:r w:rsidR="00357CBB">
        <w:rPr>
          <w:sz w:val="26"/>
          <w:szCs w:val="26"/>
        </w:rPr>
        <w:t>;</w:t>
      </w:r>
    </w:p>
    <w:p w14:paraId="41B52EB3" w14:textId="24042CC6" w:rsidR="00357CBB" w:rsidRDefault="00357CBB" w:rsidP="009F0179">
      <w:pPr>
        <w:pStyle w:val="Pamatteksts"/>
        <w:numPr>
          <w:ilvl w:val="1"/>
          <w:numId w:val="11"/>
        </w:numPr>
        <w:tabs>
          <w:tab w:val="left" w:pos="1134"/>
        </w:tabs>
        <w:spacing w:after="0"/>
        <w:jc w:val="both"/>
        <w:rPr>
          <w:sz w:val="26"/>
          <w:szCs w:val="26"/>
        </w:rPr>
      </w:pPr>
      <w:r>
        <w:rPr>
          <w:sz w:val="26"/>
          <w:szCs w:val="26"/>
        </w:rPr>
        <w:t>Projekta sastāvā nav iesniegt</w:t>
      </w:r>
      <w:r w:rsidR="008F4171">
        <w:rPr>
          <w:sz w:val="26"/>
          <w:szCs w:val="26"/>
        </w:rPr>
        <w:t>s</w:t>
      </w:r>
      <w:r>
        <w:rPr>
          <w:sz w:val="26"/>
          <w:szCs w:val="26"/>
        </w:rPr>
        <w:t xml:space="preserve"> </w:t>
      </w:r>
      <w:r w:rsidR="008F4171">
        <w:rPr>
          <w:sz w:val="26"/>
          <w:szCs w:val="26"/>
        </w:rPr>
        <w:t>paskaidrojuma raksts</w:t>
      </w:r>
      <w:r>
        <w:rPr>
          <w:sz w:val="26"/>
          <w:szCs w:val="26"/>
        </w:rPr>
        <w:t xml:space="preserve"> ar </w:t>
      </w:r>
      <w:bookmarkStart w:id="25" w:name="_Hlk214011198"/>
      <w:r>
        <w:rPr>
          <w:sz w:val="26"/>
          <w:szCs w:val="26"/>
        </w:rPr>
        <w:t>PAD atzīmi par būvdarbu uzsākšanas nosacījumu izpildi</w:t>
      </w:r>
      <w:bookmarkEnd w:id="25"/>
      <w:r>
        <w:rPr>
          <w:sz w:val="26"/>
          <w:szCs w:val="26"/>
        </w:rPr>
        <w:t xml:space="preserve"> (</w:t>
      </w:r>
      <w:r w:rsidRPr="00357CBB">
        <w:rPr>
          <w:i/>
          <w:iCs/>
          <w:sz w:val="26"/>
          <w:szCs w:val="26"/>
        </w:rPr>
        <w:t>ja attiecināms</w:t>
      </w:r>
      <w:r>
        <w:rPr>
          <w:sz w:val="26"/>
          <w:szCs w:val="26"/>
        </w:rPr>
        <w:t>).</w:t>
      </w:r>
    </w:p>
    <w:p w14:paraId="7A8A7FAE" w14:textId="3A9503A3" w:rsidR="0001025C" w:rsidRPr="006C3DEB" w:rsidRDefault="0001025C" w:rsidP="009F0179">
      <w:pPr>
        <w:pStyle w:val="Pamatteksts"/>
        <w:numPr>
          <w:ilvl w:val="0"/>
          <w:numId w:val="11"/>
        </w:numPr>
        <w:spacing w:after="0"/>
        <w:jc w:val="both"/>
        <w:rPr>
          <w:sz w:val="26"/>
          <w:szCs w:val="26"/>
        </w:rPr>
      </w:pPr>
      <w:r w:rsidRPr="006C3DEB">
        <w:rPr>
          <w:sz w:val="26"/>
          <w:szCs w:val="26"/>
        </w:rPr>
        <w:t xml:space="preserve">Departaments līdz </w:t>
      </w:r>
      <w:r w:rsidRPr="006C3DEB">
        <w:rPr>
          <w:b/>
          <w:bCs/>
          <w:sz w:val="26"/>
          <w:szCs w:val="26"/>
        </w:rPr>
        <w:t>1</w:t>
      </w:r>
      <w:r w:rsidR="00A90273">
        <w:rPr>
          <w:b/>
          <w:bCs/>
          <w:sz w:val="26"/>
          <w:szCs w:val="26"/>
        </w:rPr>
        <w:t>5</w:t>
      </w:r>
      <w:r w:rsidRPr="006C3DEB">
        <w:rPr>
          <w:b/>
          <w:bCs/>
          <w:sz w:val="26"/>
          <w:szCs w:val="26"/>
        </w:rPr>
        <w:t>.0</w:t>
      </w:r>
      <w:r w:rsidR="00A90273">
        <w:rPr>
          <w:b/>
          <w:bCs/>
          <w:sz w:val="26"/>
          <w:szCs w:val="26"/>
        </w:rPr>
        <w:t>6</w:t>
      </w:r>
      <w:r w:rsidRPr="006C3DEB">
        <w:rPr>
          <w:b/>
          <w:bCs/>
          <w:sz w:val="26"/>
          <w:szCs w:val="26"/>
        </w:rPr>
        <w:t>.202</w:t>
      </w:r>
      <w:r w:rsidR="00A90273">
        <w:rPr>
          <w:b/>
          <w:bCs/>
          <w:sz w:val="26"/>
          <w:szCs w:val="26"/>
        </w:rPr>
        <w:t>6</w:t>
      </w:r>
      <w:r w:rsidRPr="006C3DEB">
        <w:rPr>
          <w:b/>
          <w:bCs/>
          <w:sz w:val="26"/>
          <w:szCs w:val="26"/>
        </w:rPr>
        <w:t>.</w:t>
      </w:r>
      <w:r w:rsidRPr="006C3DEB">
        <w:rPr>
          <w:sz w:val="26"/>
          <w:szCs w:val="26"/>
        </w:rPr>
        <w:t xml:space="preserve"> pārbauda </w:t>
      </w:r>
      <w:bookmarkStart w:id="26" w:name="_Hlk101962610"/>
      <w:r w:rsidRPr="006C3DEB">
        <w:rPr>
          <w:sz w:val="26"/>
          <w:szCs w:val="26"/>
        </w:rPr>
        <w:t>iesniegto</w:t>
      </w:r>
      <w:r w:rsidR="008F58D3" w:rsidRPr="006C3DEB">
        <w:rPr>
          <w:sz w:val="26"/>
          <w:szCs w:val="26"/>
        </w:rPr>
        <w:t>s</w:t>
      </w:r>
      <w:r w:rsidRPr="006C3DEB">
        <w:rPr>
          <w:sz w:val="26"/>
          <w:szCs w:val="26"/>
        </w:rPr>
        <w:t xml:space="preserve"> dokumentu</w:t>
      </w:r>
      <w:r w:rsidR="008F58D3" w:rsidRPr="006C3DEB">
        <w:rPr>
          <w:sz w:val="26"/>
          <w:szCs w:val="26"/>
        </w:rPr>
        <w:t>s</w:t>
      </w:r>
      <w:r w:rsidRPr="006C3DEB">
        <w:rPr>
          <w:sz w:val="26"/>
          <w:szCs w:val="26"/>
        </w:rPr>
        <w:t>.</w:t>
      </w:r>
      <w:bookmarkEnd w:id="26"/>
    </w:p>
    <w:p w14:paraId="32BA9BC8" w14:textId="77777777" w:rsidR="00BE706B" w:rsidRDefault="0001025C" w:rsidP="009F0179">
      <w:pPr>
        <w:pStyle w:val="Pamatteksts"/>
        <w:numPr>
          <w:ilvl w:val="0"/>
          <w:numId w:val="11"/>
        </w:numPr>
        <w:spacing w:after="0"/>
        <w:jc w:val="both"/>
        <w:rPr>
          <w:sz w:val="26"/>
          <w:szCs w:val="26"/>
        </w:rPr>
      </w:pPr>
      <w:bookmarkStart w:id="27" w:name="_Hlk101951310"/>
      <w:r w:rsidRPr="006C3DEB">
        <w:rPr>
          <w:sz w:val="26"/>
          <w:szCs w:val="26"/>
        </w:rPr>
        <w:t xml:space="preserve">Departaments vai </w:t>
      </w:r>
      <w:r w:rsidR="008834EA" w:rsidRPr="006C3DEB">
        <w:rPr>
          <w:sz w:val="26"/>
          <w:szCs w:val="26"/>
        </w:rPr>
        <w:t xml:space="preserve">BSP </w:t>
      </w:r>
      <w:r w:rsidR="00602386" w:rsidRPr="006C3DEB">
        <w:rPr>
          <w:sz w:val="26"/>
          <w:szCs w:val="26"/>
        </w:rPr>
        <w:t>atstāj projektu bez virzības, ja</w:t>
      </w:r>
      <w:r w:rsidR="00BE706B">
        <w:rPr>
          <w:sz w:val="26"/>
          <w:szCs w:val="26"/>
        </w:rPr>
        <w:t>:</w:t>
      </w:r>
    </w:p>
    <w:p w14:paraId="6D45E188" w14:textId="439E867F" w:rsidR="00BE706B" w:rsidRDefault="009138A9" w:rsidP="00BE706B">
      <w:pPr>
        <w:pStyle w:val="Pamatteksts"/>
        <w:spacing w:after="0"/>
        <w:ind w:left="525"/>
        <w:jc w:val="both"/>
        <w:rPr>
          <w:sz w:val="26"/>
          <w:szCs w:val="26"/>
        </w:rPr>
      </w:pPr>
      <w:r>
        <w:rPr>
          <w:sz w:val="26"/>
          <w:szCs w:val="26"/>
        </w:rPr>
        <w:t>3</w:t>
      </w:r>
      <w:r w:rsidR="00F46A73">
        <w:rPr>
          <w:sz w:val="26"/>
          <w:szCs w:val="26"/>
        </w:rPr>
        <w:t>8</w:t>
      </w:r>
      <w:r w:rsidR="00BE706B">
        <w:rPr>
          <w:sz w:val="26"/>
          <w:szCs w:val="26"/>
        </w:rPr>
        <w:t xml:space="preserve">.1. iesniegtajā </w:t>
      </w:r>
      <w:r w:rsidR="008F4171">
        <w:rPr>
          <w:sz w:val="26"/>
          <w:szCs w:val="26"/>
        </w:rPr>
        <w:t>paskaidrojuma rakstā</w:t>
      </w:r>
      <w:r w:rsidR="00BE706B">
        <w:rPr>
          <w:sz w:val="26"/>
          <w:szCs w:val="26"/>
        </w:rPr>
        <w:t xml:space="preserve"> nav </w:t>
      </w:r>
      <w:r w:rsidR="00BE706B" w:rsidRPr="00BE706B">
        <w:rPr>
          <w:sz w:val="26"/>
          <w:szCs w:val="26"/>
        </w:rPr>
        <w:t>PAD atzīm</w:t>
      </w:r>
      <w:r w:rsidR="00BE706B">
        <w:rPr>
          <w:sz w:val="26"/>
          <w:szCs w:val="26"/>
        </w:rPr>
        <w:t>es</w:t>
      </w:r>
      <w:r w:rsidR="00BE706B" w:rsidRPr="00BE706B">
        <w:rPr>
          <w:sz w:val="26"/>
          <w:szCs w:val="26"/>
        </w:rPr>
        <w:t xml:space="preserve"> par būvdarbu uzsākšanas nosacījumu izpildi</w:t>
      </w:r>
      <w:r w:rsidR="00BE706B">
        <w:rPr>
          <w:sz w:val="26"/>
          <w:szCs w:val="26"/>
        </w:rPr>
        <w:t>, bet pieteikums minētās atzīmes saņemšanai ir iesniegts PAD vismaz 5 darba dienas pirms projekta iesniegšanas termiņa beigām;</w:t>
      </w:r>
    </w:p>
    <w:p w14:paraId="78619C64" w14:textId="48B25C99" w:rsidR="00A90273" w:rsidRDefault="009138A9" w:rsidP="00BE706B">
      <w:pPr>
        <w:pStyle w:val="Pamatteksts"/>
        <w:spacing w:after="0"/>
        <w:ind w:left="525"/>
        <w:jc w:val="both"/>
        <w:rPr>
          <w:sz w:val="26"/>
          <w:szCs w:val="26"/>
        </w:rPr>
      </w:pPr>
      <w:r>
        <w:rPr>
          <w:sz w:val="26"/>
          <w:szCs w:val="26"/>
        </w:rPr>
        <w:t>3</w:t>
      </w:r>
      <w:r w:rsidR="00F46A73">
        <w:rPr>
          <w:sz w:val="26"/>
          <w:szCs w:val="26"/>
        </w:rPr>
        <w:t>8</w:t>
      </w:r>
      <w:r w:rsidR="00BE706B">
        <w:rPr>
          <w:sz w:val="26"/>
          <w:szCs w:val="26"/>
        </w:rPr>
        <w:t>.2.</w:t>
      </w:r>
      <w:r w:rsidR="00602386" w:rsidRPr="006C3DEB">
        <w:rPr>
          <w:sz w:val="26"/>
          <w:szCs w:val="26"/>
        </w:rPr>
        <w:t xml:space="preserve"> projekt</w:t>
      </w:r>
      <w:r w:rsidR="00A90273">
        <w:rPr>
          <w:sz w:val="26"/>
          <w:szCs w:val="26"/>
        </w:rPr>
        <w:t>a sastāvā nav iesniegti Nolikuma IV nodaļā norādītie dokumenti, vai tajos konstatēti trūkumi.</w:t>
      </w:r>
      <w:r w:rsidR="008834EA" w:rsidRPr="006C3DEB">
        <w:rPr>
          <w:sz w:val="26"/>
          <w:szCs w:val="26"/>
        </w:rPr>
        <w:t xml:space="preserve"> </w:t>
      </w:r>
    </w:p>
    <w:p w14:paraId="12B00DC3" w14:textId="7A6E7329" w:rsidR="008B1A2E" w:rsidRDefault="00A90273" w:rsidP="009F0179">
      <w:pPr>
        <w:pStyle w:val="Pamatteksts"/>
        <w:numPr>
          <w:ilvl w:val="0"/>
          <w:numId w:val="11"/>
        </w:numPr>
        <w:spacing w:after="0"/>
        <w:jc w:val="both"/>
        <w:rPr>
          <w:sz w:val="26"/>
          <w:szCs w:val="26"/>
        </w:rPr>
      </w:pPr>
      <w:r>
        <w:rPr>
          <w:sz w:val="26"/>
          <w:szCs w:val="26"/>
        </w:rPr>
        <w:t xml:space="preserve"> Departaments vai BSP aicina līdzfinansējuma saņēmēju noteiktā termiņā novērst Nolikuma </w:t>
      </w:r>
      <w:r w:rsidR="009138A9">
        <w:rPr>
          <w:sz w:val="26"/>
          <w:szCs w:val="26"/>
        </w:rPr>
        <w:t>3</w:t>
      </w:r>
      <w:r w:rsidR="009F0179">
        <w:rPr>
          <w:sz w:val="26"/>
          <w:szCs w:val="26"/>
        </w:rPr>
        <w:t>8</w:t>
      </w:r>
      <w:r>
        <w:rPr>
          <w:sz w:val="26"/>
          <w:szCs w:val="26"/>
        </w:rPr>
        <w:t>. punktā minētos trūkumus</w:t>
      </w:r>
      <w:bookmarkEnd w:id="27"/>
      <w:r w:rsidR="00C26B6D">
        <w:rPr>
          <w:sz w:val="26"/>
          <w:szCs w:val="26"/>
        </w:rPr>
        <w:t xml:space="preserve">, </w:t>
      </w:r>
      <w:r w:rsidR="008F58D3" w:rsidRPr="006C3DEB">
        <w:rPr>
          <w:sz w:val="26"/>
          <w:szCs w:val="26"/>
        </w:rPr>
        <w:t xml:space="preserve">nosūtot </w:t>
      </w:r>
      <w:r w:rsidR="006B3390" w:rsidRPr="006C3DEB">
        <w:rPr>
          <w:sz w:val="26"/>
          <w:szCs w:val="26"/>
        </w:rPr>
        <w:t>paziņojumu</w:t>
      </w:r>
      <w:r w:rsidR="008F58D3" w:rsidRPr="006C3DEB">
        <w:rPr>
          <w:sz w:val="26"/>
          <w:szCs w:val="26"/>
        </w:rPr>
        <w:t xml:space="preserve"> </w:t>
      </w:r>
      <w:r w:rsidR="00B33BA9" w:rsidRPr="006C3DEB">
        <w:rPr>
          <w:sz w:val="26"/>
          <w:szCs w:val="26"/>
        </w:rPr>
        <w:t>uz projekta pieteikumā norādīto elektroniskā pasta adresi</w:t>
      </w:r>
      <w:r w:rsidR="00F84E1C" w:rsidRPr="006C3DEB">
        <w:rPr>
          <w:sz w:val="26"/>
          <w:szCs w:val="26"/>
        </w:rPr>
        <w:t>,</w:t>
      </w:r>
      <w:r w:rsidR="008F58D3" w:rsidRPr="006C3DEB">
        <w:rPr>
          <w:sz w:val="26"/>
          <w:szCs w:val="26"/>
        </w:rPr>
        <w:t xml:space="preserve"> neizmantojot drošu elektronisko parakstu</w:t>
      </w:r>
      <w:r w:rsidR="008B1A2E" w:rsidRPr="006C3DEB">
        <w:rPr>
          <w:sz w:val="26"/>
          <w:szCs w:val="26"/>
        </w:rPr>
        <w:t>.</w:t>
      </w:r>
    </w:p>
    <w:p w14:paraId="27C73CC9" w14:textId="3F5381BA" w:rsidR="0046429E" w:rsidRDefault="00AF511B" w:rsidP="009F0179">
      <w:pPr>
        <w:pStyle w:val="Pamatteksts"/>
        <w:numPr>
          <w:ilvl w:val="0"/>
          <w:numId w:val="11"/>
        </w:numPr>
        <w:spacing w:after="0"/>
        <w:jc w:val="both"/>
        <w:rPr>
          <w:sz w:val="26"/>
          <w:szCs w:val="26"/>
        </w:rPr>
      </w:pPr>
      <w:bookmarkStart w:id="28" w:name="_Hlk100068071"/>
      <w:r w:rsidRPr="00AF511B">
        <w:rPr>
          <w:sz w:val="26"/>
          <w:szCs w:val="26"/>
        </w:rPr>
        <w:t xml:space="preserve">Līdzfinansējuma </w:t>
      </w:r>
      <w:r>
        <w:rPr>
          <w:sz w:val="26"/>
          <w:szCs w:val="26"/>
        </w:rPr>
        <w:t xml:space="preserve">saņēmējam saistošu termiņus, pieprasāmos un iesniedzamos dokumentus, kā arī izpildāmās darbības Nolikuma </w:t>
      </w:r>
      <w:r w:rsidR="009138A9">
        <w:rPr>
          <w:sz w:val="26"/>
          <w:szCs w:val="26"/>
        </w:rPr>
        <w:t>3</w:t>
      </w:r>
      <w:r w:rsidR="009F0179">
        <w:rPr>
          <w:sz w:val="26"/>
          <w:szCs w:val="26"/>
        </w:rPr>
        <w:t>8</w:t>
      </w:r>
      <w:r>
        <w:rPr>
          <w:sz w:val="26"/>
          <w:szCs w:val="26"/>
        </w:rPr>
        <w:t>. punktā minēto trūkumu novēršanai, nosaka Departaments vai BSP.</w:t>
      </w:r>
      <w:bookmarkStart w:id="29" w:name="_Hlk156896246"/>
    </w:p>
    <w:p w14:paraId="0F5950B4" w14:textId="75285474" w:rsidR="00AF1387" w:rsidRDefault="00AF1387" w:rsidP="009F0179">
      <w:pPr>
        <w:pStyle w:val="Pamatteksts"/>
        <w:numPr>
          <w:ilvl w:val="0"/>
          <w:numId w:val="11"/>
        </w:numPr>
        <w:spacing w:after="0"/>
        <w:jc w:val="both"/>
        <w:rPr>
          <w:sz w:val="26"/>
          <w:szCs w:val="26"/>
        </w:rPr>
      </w:pPr>
      <w:r>
        <w:rPr>
          <w:sz w:val="26"/>
          <w:szCs w:val="26"/>
        </w:rPr>
        <w:t>Ja Līdzfinansējuma saņēmējs Departamenta vai BSP noteiktajā termiņā nenovērš projekta trūkumus, Komisija atstāj projektu bez izskatīšanas.</w:t>
      </w:r>
    </w:p>
    <w:p w14:paraId="4CA69E92" w14:textId="77777777" w:rsidR="00AF1387" w:rsidRDefault="00136CE0" w:rsidP="009F0179">
      <w:pPr>
        <w:pStyle w:val="Pamatteksts"/>
        <w:numPr>
          <w:ilvl w:val="0"/>
          <w:numId w:val="11"/>
        </w:numPr>
        <w:spacing w:after="0"/>
        <w:jc w:val="both"/>
        <w:rPr>
          <w:sz w:val="26"/>
          <w:szCs w:val="26"/>
        </w:rPr>
      </w:pPr>
      <w:r w:rsidRPr="00AF1387">
        <w:rPr>
          <w:sz w:val="26"/>
          <w:szCs w:val="26"/>
        </w:rPr>
        <w:t>P</w:t>
      </w:r>
      <w:r w:rsidR="00FF74E1" w:rsidRPr="00AF1387">
        <w:rPr>
          <w:sz w:val="26"/>
          <w:szCs w:val="26"/>
        </w:rPr>
        <w:t>rojekt</w:t>
      </w:r>
      <w:r w:rsidR="00AF1387">
        <w:rPr>
          <w:sz w:val="26"/>
          <w:szCs w:val="26"/>
        </w:rPr>
        <w:t>s ir pieļaujams, ja Komisija nelēma par tā atstāšanu bez izskatīšanas.</w:t>
      </w:r>
    </w:p>
    <w:p w14:paraId="0D74E069" w14:textId="2025A319" w:rsidR="00EC76DF" w:rsidRPr="00AF1387" w:rsidRDefault="00AF1387" w:rsidP="009F0179">
      <w:pPr>
        <w:pStyle w:val="Pamatteksts"/>
        <w:numPr>
          <w:ilvl w:val="0"/>
          <w:numId w:val="11"/>
        </w:numPr>
        <w:spacing w:after="0"/>
        <w:jc w:val="both"/>
        <w:rPr>
          <w:sz w:val="26"/>
          <w:szCs w:val="26"/>
        </w:rPr>
      </w:pPr>
      <w:r>
        <w:rPr>
          <w:sz w:val="26"/>
          <w:szCs w:val="26"/>
        </w:rPr>
        <w:t xml:space="preserve">Pieļaujamos projektus </w:t>
      </w:r>
      <w:r w:rsidR="00C71854" w:rsidRPr="00AF1387">
        <w:rPr>
          <w:sz w:val="26"/>
          <w:szCs w:val="26"/>
        </w:rPr>
        <w:t xml:space="preserve">Komisija </w:t>
      </w:r>
      <w:r w:rsidR="00582A2F" w:rsidRPr="00AF1387">
        <w:rPr>
          <w:sz w:val="26"/>
          <w:szCs w:val="26"/>
        </w:rPr>
        <w:t xml:space="preserve">vērtē pēc Nolikuma </w:t>
      </w:r>
      <w:r w:rsidR="006752B2">
        <w:rPr>
          <w:sz w:val="26"/>
          <w:szCs w:val="26"/>
        </w:rPr>
        <w:t>3</w:t>
      </w:r>
      <w:r w:rsidR="009F0179">
        <w:rPr>
          <w:sz w:val="26"/>
          <w:szCs w:val="26"/>
        </w:rPr>
        <w:t>4</w:t>
      </w:r>
      <w:r w:rsidR="00582A2F" w:rsidRPr="00AF1387">
        <w:rPr>
          <w:sz w:val="26"/>
          <w:szCs w:val="26"/>
        </w:rPr>
        <w:t>.</w:t>
      </w:r>
      <w:r w:rsidR="005773CD">
        <w:rPr>
          <w:sz w:val="26"/>
          <w:szCs w:val="26"/>
        </w:rPr>
        <w:t xml:space="preserve"> </w:t>
      </w:r>
      <w:r w:rsidR="00582A2F" w:rsidRPr="00AF1387">
        <w:rPr>
          <w:sz w:val="26"/>
          <w:szCs w:val="26"/>
        </w:rPr>
        <w:t>punktā norādītiem kritērijiem</w:t>
      </w:r>
      <w:r w:rsidR="00784A26" w:rsidRPr="00AF1387">
        <w:rPr>
          <w:sz w:val="26"/>
          <w:szCs w:val="26"/>
        </w:rPr>
        <w:t>.</w:t>
      </w:r>
      <w:r w:rsidR="00CC37C7" w:rsidRPr="00AF1387">
        <w:rPr>
          <w:sz w:val="26"/>
          <w:szCs w:val="26"/>
        </w:rPr>
        <w:t xml:space="preserve"> </w:t>
      </w:r>
      <w:r w:rsidR="000232AD" w:rsidRPr="00AF1387">
        <w:rPr>
          <w:sz w:val="26"/>
          <w:szCs w:val="26"/>
        </w:rPr>
        <w:t>Novērtētos</w:t>
      </w:r>
      <w:r w:rsidR="008A7449" w:rsidRPr="00AF1387">
        <w:rPr>
          <w:sz w:val="26"/>
          <w:szCs w:val="26"/>
        </w:rPr>
        <w:t xml:space="preserve"> </w:t>
      </w:r>
      <w:r w:rsidR="000232AD" w:rsidRPr="00AF1387">
        <w:rPr>
          <w:sz w:val="26"/>
          <w:szCs w:val="26"/>
        </w:rPr>
        <w:t xml:space="preserve">projektus </w:t>
      </w:r>
      <w:r w:rsidR="008A7449" w:rsidRPr="00AF1387">
        <w:rPr>
          <w:sz w:val="26"/>
          <w:szCs w:val="26"/>
        </w:rPr>
        <w:t>sarindo</w:t>
      </w:r>
      <w:r w:rsidR="00AD48D5" w:rsidRPr="00AF1387">
        <w:rPr>
          <w:sz w:val="26"/>
          <w:szCs w:val="26"/>
        </w:rPr>
        <w:t xml:space="preserve"> </w:t>
      </w:r>
      <w:r w:rsidR="008A7449" w:rsidRPr="00AF1387">
        <w:rPr>
          <w:sz w:val="26"/>
          <w:szCs w:val="26"/>
        </w:rPr>
        <w:t>dilstošā secībā atbilstoši</w:t>
      </w:r>
      <w:bookmarkEnd w:id="29"/>
      <w:r w:rsidR="008A7449" w:rsidRPr="00AF1387">
        <w:rPr>
          <w:sz w:val="26"/>
          <w:szCs w:val="26"/>
        </w:rPr>
        <w:t xml:space="preserve"> piešķirto punktu kopsummai</w:t>
      </w:r>
      <w:r w:rsidR="007F43D2" w:rsidRPr="00AF1387">
        <w:rPr>
          <w:sz w:val="26"/>
          <w:szCs w:val="26"/>
        </w:rPr>
        <w:t>, sākot ar visaugstāk novērtēto projektu</w:t>
      </w:r>
      <w:r w:rsidR="00251E82" w:rsidRPr="00AF1387">
        <w:rPr>
          <w:sz w:val="26"/>
          <w:szCs w:val="26"/>
        </w:rPr>
        <w:t xml:space="preserve">. Ja diviem vai vairāk projektiem ir piešķirta vienāda punktu kopsumma, augstākā vieta ir </w:t>
      </w:r>
      <w:r w:rsidR="00EA3D17" w:rsidRPr="00AF1387">
        <w:rPr>
          <w:sz w:val="26"/>
          <w:szCs w:val="26"/>
        </w:rPr>
        <w:t>vis</w:t>
      </w:r>
      <w:r w:rsidR="00251E82" w:rsidRPr="00AF1387">
        <w:rPr>
          <w:sz w:val="26"/>
          <w:szCs w:val="26"/>
        </w:rPr>
        <w:t>agrāk iesniegtajam projektam</w:t>
      </w:r>
      <w:r w:rsidR="00136CE0" w:rsidRPr="00AF1387">
        <w:rPr>
          <w:sz w:val="26"/>
          <w:szCs w:val="26"/>
        </w:rPr>
        <w:t>.</w:t>
      </w:r>
      <w:r w:rsidR="00115EBA" w:rsidRPr="00AF1387">
        <w:rPr>
          <w:sz w:val="26"/>
          <w:szCs w:val="26"/>
        </w:rPr>
        <w:t xml:space="preserve"> </w:t>
      </w:r>
    </w:p>
    <w:p w14:paraId="79807EF2" w14:textId="146160AD" w:rsidR="003A55E3" w:rsidRPr="006C3DEB" w:rsidRDefault="007D2D17" w:rsidP="007D2D17">
      <w:pPr>
        <w:pStyle w:val="Pamatteksts"/>
        <w:tabs>
          <w:tab w:val="left" w:pos="1134"/>
        </w:tabs>
        <w:spacing w:after="0"/>
        <w:ind w:left="426" w:hanging="426"/>
        <w:jc w:val="both"/>
        <w:rPr>
          <w:sz w:val="26"/>
          <w:szCs w:val="26"/>
        </w:rPr>
      </w:pPr>
      <w:r>
        <w:rPr>
          <w:sz w:val="26"/>
          <w:szCs w:val="26"/>
        </w:rPr>
        <w:t>4</w:t>
      </w:r>
      <w:r w:rsidR="005B0A9E">
        <w:rPr>
          <w:sz w:val="26"/>
          <w:szCs w:val="26"/>
        </w:rPr>
        <w:t>5</w:t>
      </w:r>
      <w:r>
        <w:rPr>
          <w:sz w:val="26"/>
          <w:szCs w:val="26"/>
        </w:rPr>
        <w:t>.</w:t>
      </w:r>
      <w:r w:rsidR="00136CE0" w:rsidRPr="006C3DEB">
        <w:rPr>
          <w:sz w:val="26"/>
          <w:szCs w:val="26"/>
        </w:rPr>
        <w:t xml:space="preserve"> P</w:t>
      </w:r>
      <w:r w:rsidR="00F711A9" w:rsidRPr="006C3DEB">
        <w:rPr>
          <w:sz w:val="26"/>
          <w:szCs w:val="26"/>
        </w:rPr>
        <w:t>rojektus, kas pārsniedz Nolikuma</w:t>
      </w:r>
      <w:r w:rsidR="003A79B0">
        <w:rPr>
          <w:sz w:val="26"/>
          <w:szCs w:val="26"/>
        </w:rPr>
        <w:t xml:space="preserve"> </w:t>
      </w:r>
      <w:r w:rsidR="006752B2">
        <w:rPr>
          <w:sz w:val="26"/>
          <w:szCs w:val="26"/>
        </w:rPr>
        <w:t>7</w:t>
      </w:r>
      <w:r w:rsidR="00F711A9" w:rsidRPr="006C3DEB">
        <w:rPr>
          <w:sz w:val="26"/>
          <w:szCs w:val="26"/>
        </w:rPr>
        <w:t xml:space="preserve">. punktā norādīto </w:t>
      </w:r>
      <w:r w:rsidR="00A5067B" w:rsidRPr="006C3DEB">
        <w:rPr>
          <w:sz w:val="26"/>
          <w:szCs w:val="26"/>
        </w:rPr>
        <w:t xml:space="preserve">apstiprināmo projektu </w:t>
      </w:r>
      <w:r w:rsidR="00F711A9" w:rsidRPr="006C3DEB">
        <w:rPr>
          <w:sz w:val="26"/>
          <w:szCs w:val="26"/>
        </w:rPr>
        <w:t>skait</w:t>
      </w:r>
      <w:r w:rsidR="005773CD">
        <w:rPr>
          <w:sz w:val="26"/>
          <w:szCs w:val="26"/>
        </w:rPr>
        <w:t>u</w:t>
      </w:r>
      <w:r w:rsidR="00A5067B" w:rsidRPr="006C3DEB">
        <w:rPr>
          <w:sz w:val="26"/>
          <w:szCs w:val="26"/>
        </w:rPr>
        <w:t xml:space="preserve"> </w:t>
      </w:r>
      <w:r w:rsidR="00236718">
        <w:rPr>
          <w:sz w:val="26"/>
          <w:szCs w:val="26"/>
        </w:rPr>
        <w:t>vai</w:t>
      </w:r>
      <w:r w:rsidR="00236718" w:rsidRPr="006C3DEB">
        <w:rPr>
          <w:sz w:val="26"/>
          <w:szCs w:val="26"/>
        </w:rPr>
        <w:t xml:space="preserve"> </w:t>
      </w:r>
      <w:r w:rsidR="00A5067B" w:rsidRPr="006C3DEB">
        <w:rPr>
          <w:sz w:val="26"/>
          <w:szCs w:val="26"/>
        </w:rPr>
        <w:t xml:space="preserve">kuriem nav pieejami naudas līdzekļi, Komisija </w:t>
      </w:r>
      <w:r w:rsidR="00FF74E1" w:rsidRPr="006C3DEB">
        <w:rPr>
          <w:sz w:val="26"/>
          <w:szCs w:val="26"/>
        </w:rPr>
        <w:t>noraida</w:t>
      </w:r>
      <w:r w:rsidR="00136CE0" w:rsidRPr="006C3DEB">
        <w:rPr>
          <w:sz w:val="26"/>
          <w:szCs w:val="26"/>
        </w:rPr>
        <w:t>.</w:t>
      </w:r>
    </w:p>
    <w:p w14:paraId="570E672F" w14:textId="3844212E" w:rsidR="00D20128" w:rsidRDefault="007D2D17" w:rsidP="007D2D17">
      <w:pPr>
        <w:pStyle w:val="Pamatteksts"/>
        <w:tabs>
          <w:tab w:val="left" w:pos="1134"/>
        </w:tabs>
        <w:spacing w:after="0"/>
        <w:ind w:left="426" w:hanging="426"/>
        <w:jc w:val="both"/>
        <w:rPr>
          <w:sz w:val="26"/>
          <w:szCs w:val="26"/>
        </w:rPr>
      </w:pPr>
      <w:r>
        <w:rPr>
          <w:sz w:val="26"/>
          <w:szCs w:val="26"/>
        </w:rPr>
        <w:t>4</w:t>
      </w:r>
      <w:r w:rsidR="005B0A9E">
        <w:rPr>
          <w:sz w:val="26"/>
          <w:szCs w:val="26"/>
        </w:rPr>
        <w:t>6</w:t>
      </w:r>
      <w:r>
        <w:rPr>
          <w:sz w:val="26"/>
          <w:szCs w:val="26"/>
        </w:rPr>
        <w:t>.</w:t>
      </w:r>
      <w:r w:rsidR="00136CE0" w:rsidRPr="006C3DEB">
        <w:rPr>
          <w:sz w:val="26"/>
          <w:szCs w:val="26"/>
        </w:rPr>
        <w:t xml:space="preserve"> </w:t>
      </w:r>
      <w:r w:rsidR="005773CD">
        <w:rPr>
          <w:sz w:val="26"/>
          <w:szCs w:val="26"/>
        </w:rPr>
        <w:t>Par p</w:t>
      </w:r>
      <w:r w:rsidR="00D20128" w:rsidRPr="006C3DEB">
        <w:rPr>
          <w:sz w:val="26"/>
          <w:szCs w:val="26"/>
        </w:rPr>
        <w:t>rojekt</w:t>
      </w:r>
      <w:r w:rsidR="005773CD">
        <w:rPr>
          <w:sz w:val="26"/>
          <w:szCs w:val="26"/>
        </w:rPr>
        <w:t>iem</w:t>
      </w:r>
      <w:r w:rsidR="00EA3D17" w:rsidRPr="006C3DEB">
        <w:rPr>
          <w:sz w:val="26"/>
          <w:szCs w:val="26"/>
        </w:rPr>
        <w:t>,</w:t>
      </w:r>
      <w:r w:rsidR="00D20128" w:rsidRPr="006C3DEB">
        <w:rPr>
          <w:sz w:val="26"/>
          <w:szCs w:val="26"/>
        </w:rPr>
        <w:t xml:space="preserve"> kas nav noraidīti, Komisija </w:t>
      </w:r>
      <w:r w:rsidR="005773CD">
        <w:rPr>
          <w:sz w:val="26"/>
          <w:szCs w:val="26"/>
        </w:rPr>
        <w:t xml:space="preserve">pieņem lēmumus par </w:t>
      </w:r>
      <w:r w:rsidR="00D20128" w:rsidRPr="006C3DEB">
        <w:rPr>
          <w:sz w:val="26"/>
          <w:szCs w:val="26"/>
        </w:rPr>
        <w:t>apstiprināšanu ar vai bez nosacījumiem</w:t>
      </w:r>
      <w:r w:rsidR="00136CE0" w:rsidRPr="006C3DEB">
        <w:rPr>
          <w:sz w:val="26"/>
          <w:szCs w:val="26"/>
        </w:rPr>
        <w:t>.</w:t>
      </w:r>
    </w:p>
    <w:p w14:paraId="5B59D473" w14:textId="7538061A" w:rsidR="00C77C6C" w:rsidRDefault="00C77C6C" w:rsidP="00C77C6C">
      <w:pPr>
        <w:pStyle w:val="Pamatteksts"/>
        <w:tabs>
          <w:tab w:val="left" w:pos="1134"/>
        </w:tabs>
        <w:spacing w:after="0"/>
        <w:ind w:left="426"/>
        <w:jc w:val="both"/>
        <w:rPr>
          <w:sz w:val="26"/>
          <w:szCs w:val="26"/>
        </w:rPr>
      </w:pPr>
      <w:r>
        <w:rPr>
          <w:sz w:val="26"/>
          <w:szCs w:val="26"/>
        </w:rPr>
        <w:t>4</w:t>
      </w:r>
      <w:r w:rsidR="005B0A9E">
        <w:rPr>
          <w:sz w:val="26"/>
          <w:szCs w:val="26"/>
        </w:rPr>
        <w:t>6</w:t>
      </w:r>
      <w:r>
        <w:rPr>
          <w:sz w:val="26"/>
          <w:szCs w:val="26"/>
        </w:rPr>
        <w:t xml:space="preserve">.1. </w:t>
      </w:r>
      <w:r w:rsidRPr="00C77C6C">
        <w:rPr>
          <w:sz w:val="26"/>
          <w:szCs w:val="26"/>
        </w:rPr>
        <w:t>Komisija apstiprina projektu bez nosacījumiem, ja attiecināmo izmaksu aprēķinā vai pieprasītās Līdzfinansējuma summas aprēķinā nav aritmētisko kļūdu</w:t>
      </w:r>
      <w:r w:rsidR="002A49BE">
        <w:rPr>
          <w:sz w:val="26"/>
          <w:szCs w:val="26"/>
        </w:rPr>
        <w:t>;</w:t>
      </w:r>
    </w:p>
    <w:p w14:paraId="0E5A36F7" w14:textId="521354A7" w:rsidR="002A49BE" w:rsidRPr="00C639C0" w:rsidRDefault="008775A8" w:rsidP="002A49BE">
      <w:pPr>
        <w:pStyle w:val="Sarakstarindkopa"/>
        <w:shd w:val="clear" w:color="auto" w:fill="FFFFFF"/>
        <w:ind w:left="360"/>
        <w:jc w:val="both"/>
        <w:rPr>
          <w:bCs/>
          <w:color w:val="000000" w:themeColor="text1"/>
          <w:sz w:val="26"/>
          <w:szCs w:val="26"/>
          <w:lang w:val="lv-LV"/>
        </w:rPr>
      </w:pPr>
      <w:r w:rsidRPr="00347CD5">
        <w:rPr>
          <w:sz w:val="26"/>
          <w:szCs w:val="26"/>
          <w:lang w:val="lv-LV"/>
        </w:rPr>
        <w:t xml:space="preserve"> </w:t>
      </w:r>
      <w:r w:rsidR="002A49BE">
        <w:rPr>
          <w:sz w:val="26"/>
          <w:szCs w:val="26"/>
        </w:rPr>
        <w:t>4</w:t>
      </w:r>
      <w:r w:rsidR="005B0A9E">
        <w:rPr>
          <w:sz w:val="26"/>
          <w:szCs w:val="26"/>
        </w:rPr>
        <w:t>6</w:t>
      </w:r>
      <w:r w:rsidR="002A49BE">
        <w:rPr>
          <w:sz w:val="26"/>
          <w:szCs w:val="26"/>
        </w:rPr>
        <w:t xml:space="preserve">.2. </w:t>
      </w:r>
      <w:r w:rsidR="002A49BE" w:rsidRPr="00C639C0">
        <w:rPr>
          <w:bCs/>
          <w:color w:val="000000" w:themeColor="text1"/>
          <w:sz w:val="26"/>
          <w:szCs w:val="26"/>
          <w:lang w:val="lv-LV"/>
        </w:rPr>
        <w:t>Komisija apstiprina projektu ar nosacījumiem, ja:</w:t>
      </w:r>
    </w:p>
    <w:p w14:paraId="35FB4DDD" w14:textId="444C26F3" w:rsidR="002A49BE" w:rsidRDefault="002A49BE" w:rsidP="005B0A9E">
      <w:pPr>
        <w:pStyle w:val="Sarakstarindkopa"/>
        <w:numPr>
          <w:ilvl w:val="2"/>
          <w:numId w:val="8"/>
        </w:numPr>
        <w:shd w:val="clear" w:color="auto" w:fill="FFFFFF"/>
        <w:tabs>
          <w:tab w:val="left" w:pos="993"/>
        </w:tabs>
        <w:jc w:val="both"/>
        <w:rPr>
          <w:bCs/>
          <w:color w:val="000000" w:themeColor="text1"/>
          <w:sz w:val="26"/>
          <w:szCs w:val="26"/>
          <w:lang w:val="lv-LV"/>
        </w:rPr>
      </w:pPr>
      <w:r w:rsidRPr="005B0A9E">
        <w:rPr>
          <w:bCs/>
          <w:color w:val="000000" w:themeColor="text1"/>
          <w:sz w:val="26"/>
          <w:szCs w:val="26"/>
          <w:lang w:val="lv-LV"/>
        </w:rPr>
        <w:t>attiecināmo izmaksu aprēķinā vai pieprasītā Līdzfinansējuma summas aprēķinā ir aritmētiskās kļūdas;</w:t>
      </w:r>
    </w:p>
    <w:p w14:paraId="04E6F09B" w14:textId="2A89A06E" w:rsidR="002A49BE" w:rsidRPr="005B0A9E" w:rsidRDefault="002A49BE" w:rsidP="005B0A9E">
      <w:pPr>
        <w:pStyle w:val="Sarakstarindkopa"/>
        <w:numPr>
          <w:ilvl w:val="2"/>
          <w:numId w:val="8"/>
        </w:numPr>
        <w:shd w:val="clear" w:color="auto" w:fill="FFFFFF"/>
        <w:tabs>
          <w:tab w:val="left" w:pos="993"/>
        </w:tabs>
        <w:jc w:val="both"/>
        <w:rPr>
          <w:bCs/>
          <w:color w:val="000000" w:themeColor="text1"/>
          <w:sz w:val="26"/>
          <w:szCs w:val="26"/>
          <w:lang w:val="lv-LV"/>
        </w:rPr>
      </w:pPr>
      <w:r w:rsidRPr="005B0A9E">
        <w:rPr>
          <w:bCs/>
          <w:color w:val="000000" w:themeColor="text1"/>
          <w:sz w:val="26"/>
          <w:szCs w:val="26"/>
          <w:lang w:val="lv-LV"/>
        </w:rPr>
        <w:t>projekta Tāmē ir konstatētas neattiecināmās</w:t>
      </w:r>
      <w:r w:rsidRPr="005B0A9E">
        <w:rPr>
          <w:bCs/>
          <w:color w:val="000000" w:themeColor="text1"/>
          <w:sz w:val="26"/>
          <w:szCs w:val="26"/>
        </w:rPr>
        <w:t xml:space="preserve"> izmaksas.</w:t>
      </w:r>
    </w:p>
    <w:bookmarkEnd w:id="28"/>
    <w:p w14:paraId="738722F3" w14:textId="0B671334" w:rsidR="009570AE" w:rsidRPr="006C3DEB" w:rsidRDefault="009570AE" w:rsidP="005B0A9E">
      <w:pPr>
        <w:pStyle w:val="Pamatteksts"/>
        <w:numPr>
          <w:ilvl w:val="0"/>
          <w:numId w:val="8"/>
        </w:numPr>
        <w:spacing w:after="0"/>
        <w:ind w:left="426" w:hanging="426"/>
        <w:jc w:val="both"/>
        <w:rPr>
          <w:sz w:val="26"/>
          <w:szCs w:val="26"/>
        </w:rPr>
      </w:pPr>
      <w:r w:rsidRPr="006C3DEB">
        <w:rPr>
          <w:sz w:val="26"/>
          <w:szCs w:val="26"/>
        </w:rPr>
        <w:t>Komisijas lēmumu paziņo līdzfinansējuma saņēmējam 10 (desmit) darba dienu laikā pēc Komisijas sēdes dienas</w:t>
      </w:r>
      <w:r w:rsidR="00211D5C" w:rsidRPr="006C3DEB">
        <w:rPr>
          <w:sz w:val="26"/>
          <w:szCs w:val="26"/>
        </w:rPr>
        <w:t>.</w:t>
      </w:r>
    </w:p>
    <w:p w14:paraId="1C87D35A" w14:textId="77777777" w:rsidR="00E74D8D" w:rsidRPr="006C3DEB" w:rsidRDefault="009B0CAE" w:rsidP="005B0A9E">
      <w:pPr>
        <w:pStyle w:val="Pamatteksts"/>
        <w:numPr>
          <w:ilvl w:val="0"/>
          <w:numId w:val="8"/>
        </w:numPr>
        <w:spacing w:after="0"/>
        <w:ind w:left="426" w:hanging="426"/>
        <w:jc w:val="both"/>
        <w:rPr>
          <w:sz w:val="26"/>
          <w:szCs w:val="26"/>
        </w:rPr>
      </w:pPr>
      <w:r w:rsidRPr="006C3DEB">
        <w:rPr>
          <w:sz w:val="26"/>
          <w:szCs w:val="26"/>
        </w:rPr>
        <w:lastRenderedPageBreak/>
        <w:t>Komisija var izbeigt Konkursu bez rezultātiem, ja:</w:t>
      </w:r>
    </w:p>
    <w:p w14:paraId="47900619" w14:textId="138ADE85" w:rsidR="00640795" w:rsidRPr="006C3DEB" w:rsidRDefault="009B0CAE" w:rsidP="00D33F5F">
      <w:pPr>
        <w:pStyle w:val="Pamatteksts"/>
        <w:numPr>
          <w:ilvl w:val="1"/>
          <w:numId w:val="8"/>
        </w:numPr>
        <w:tabs>
          <w:tab w:val="left" w:pos="993"/>
        </w:tabs>
        <w:spacing w:after="0"/>
        <w:ind w:left="426" w:firstLine="0"/>
        <w:jc w:val="both"/>
        <w:rPr>
          <w:sz w:val="26"/>
          <w:szCs w:val="26"/>
        </w:rPr>
      </w:pPr>
      <w:r w:rsidRPr="006C3DEB">
        <w:rPr>
          <w:sz w:val="26"/>
          <w:szCs w:val="26"/>
        </w:rPr>
        <w:t xml:space="preserve">nav iesniegts neviens </w:t>
      </w:r>
      <w:r w:rsidR="00C07234" w:rsidRPr="006C3DEB">
        <w:rPr>
          <w:sz w:val="26"/>
          <w:szCs w:val="26"/>
        </w:rPr>
        <w:t>p</w:t>
      </w:r>
      <w:r w:rsidR="00D73278" w:rsidRPr="006C3DEB">
        <w:rPr>
          <w:sz w:val="26"/>
          <w:szCs w:val="26"/>
        </w:rPr>
        <w:t>rojekts</w:t>
      </w:r>
      <w:r w:rsidRPr="006C3DEB">
        <w:rPr>
          <w:sz w:val="26"/>
          <w:szCs w:val="26"/>
        </w:rPr>
        <w:t>;</w:t>
      </w:r>
    </w:p>
    <w:p w14:paraId="57AC6C71" w14:textId="77777777" w:rsidR="00640795" w:rsidRPr="006C3DEB" w:rsidRDefault="007702C6" w:rsidP="00D33F5F">
      <w:pPr>
        <w:pStyle w:val="Pamatteksts"/>
        <w:numPr>
          <w:ilvl w:val="1"/>
          <w:numId w:val="8"/>
        </w:numPr>
        <w:tabs>
          <w:tab w:val="left" w:pos="993"/>
        </w:tabs>
        <w:spacing w:after="0"/>
        <w:ind w:left="426" w:firstLine="0"/>
        <w:jc w:val="both"/>
        <w:rPr>
          <w:sz w:val="26"/>
          <w:szCs w:val="26"/>
        </w:rPr>
      </w:pPr>
      <w:r w:rsidRPr="006C3DEB">
        <w:rPr>
          <w:sz w:val="26"/>
          <w:szCs w:val="26"/>
        </w:rPr>
        <w:t xml:space="preserve">visi </w:t>
      </w:r>
      <w:r w:rsidR="00C07234" w:rsidRPr="006C3DEB">
        <w:rPr>
          <w:sz w:val="26"/>
          <w:szCs w:val="26"/>
        </w:rPr>
        <w:t>p</w:t>
      </w:r>
      <w:r w:rsidR="00D73278" w:rsidRPr="006C3DEB">
        <w:rPr>
          <w:sz w:val="26"/>
          <w:szCs w:val="26"/>
        </w:rPr>
        <w:t>rojekti</w:t>
      </w:r>
      <w:r w:rsidRPr="006C3DEB">
        <w:rPr>
          <w:sz w:val="26"/>
          <w:szCs w:val="26"/>
        </w:rPr>
        <w:t xml:space="preserve"> ir atstāti bez i</w:t>
      </w:r>
      <w:r w:rsidR="00DE2514" w:rsidRPr="006C3DEB">
        <w:rPr>
          <w:sz w:val="26"/>
          <w:szCs w:val="26"/>
        </w:rPr>
        <w:t>z</w:t>
      </w:r>
      <w:r w:rsidRPr="006C3DEB">
        <w:rPr>
          <w:sz w:val="26"/>
          <w:szCs w:val="26"/>
        </w:rPr>
        <w:t>skatīšanas</w:t>
      </w:r>
      <w:r w:rsidR="00B16537" w:rsidRPr="006C3DEB">
        <w:rPr>
          <w:sz w:val="26"/>
          <w:szCs w:val="26"/>
        </w:rPr>
        <w:t>;</w:t>
      </w:r>
    </w:p>
    <w:p w14:paraId="01614D1F" w14:textId="77777777" w:rsidR="00640795" w:rsidRPr="006C3DEB" w:rsidRDefault="00ED3FCD" w:rsidP="00D33F5F">
      <w:pPr>
        <w:pStyle w:val="Pamatteksts"/>
        <w:numPr>
          <w:ilvl w:val="1"/>
          <w:numId w:val="8"/>
        </w:numPr>
        <w:tabs>
          <w:tab w:val="left" w:pos="993"/>
        </w:tabs>
        <w:spacing w:after="0"/>
        <w:ind w:left="426" w:firstLine="0"/>
        <w:jc w:val="both"/>
        <w:rPr>
          <w:sz w:val="26"/>
          <w:szCs w:val="26"/>
        </w:rPr>
      </w:pPr>
      <w:r w:rsidRPr="006C3DEB">
        <w:rPr>
          <w:sz w:val="26"/>
          <w:szCs w:val="26"/>
        </w:rPr>
        <w:t xml:space="preserve">konstatē </w:t>
      </w:r>
      <w:r w:rsidR="00C33F71" w:rsidRPr="006C3DEB">
        <w:rPr>
          <w:sz w:val="26"/>
          <w:szCs w:val="26"/>
        </w:rPr>
        <w:t xml:space="preserve">citu </w:t>
      </w:r>
      <w:r w:rsidR="007702C6" w:rsidRPr="006C3DEB">
        <w:rPr>
          <w:sz w:val="26"/>
          <w:szCs w:val="26"/>
        </w:rPr>
        <w:t xml:space="preserve">būtisku </w:t>
      </w:r>
      <w:r w:rsidRPr="006C3DEB">
        <w:rPr>
          <w:sz w:val="26"/>
          <w:szCs w:val="26"/>
        </w:rPr>
        <w:t>iemeslu, kas liedz turpināt Konkursa norisi.</w:t>
      </w:r>
    </w:p>
    <w:p w14:paraId="180D0F3D" w14:textId="2ED1064D" w:rsidR="00640795" w:rsidRPr="006C3DEB" w:rsidRDefault="002D26F4" w:rsidP="005B0A9E">
      <w:pPr>
        <w:pStyle w:val="Pamatteksts"/>
        <w:numPr>
          <w:ilvl w:val="0"/>
          <w:numId w:val="8"/>
        </w:numPr>
        <w:spacing w:after="0"/>
        <w:ind w:left="426" w:hanging="426"/>
        <w:jc w:val="both"/>
        <w:rPr>
          <w:sz w:val="26"/>
          <w:szCs w:val="26"/>
        </w:rPr>
      </w:pPr>
      <w:r w:rsidRPr="006C3DEB">
        <w:rPr>
          <w:sz w:val="26"/>
          <w:szCs w:val="26"/>
        </w:rPr>
        <w:t>L</w:t>
      </w:r>
      <w:r w:rsidR="00137780" w:rsidRPr="006C3DEB">
        <w:rPr>
          <w:sz w:val="26"/>
          <w:szCs w:val="26"/>
        </w:rPr>
        <w:t xml:space="preserve">īgumu līdzfinansējuma saņēmējs paraksta ne vēlāk kā </w:t>
      </w:r>
      <w:r w:rsidR="001770E3" w:rsidRPr="006C3DEB">
        <w:rPr>
          <w:sz w:val="26"/>
          <w:szCs w:val="26"/>
        </w:rPr>
        <w:t>3</w:t>
      </w:r>
      <w:r w:rsidR="00137780" w:rsidRPr="006C3DEB">
        <w:rPr>
          <w:sz w:val="26"/>
          <w:szCs w:val="26"/>
        </w:rPr>
        <w:t>0 (</w:t>
      </w:r>
      <w:r w:rsidR="001770E3" w:rsidRPr="006C3DEB">
        <w:rPr>
          <w:sz w:val="26"/>
          <w:szCs w:val="26"/>
        </w:rPr>
        <w:t>trīsdesmit</w:t>
      </w:r>
      <w:r w:rsidR="00137780" w:rsidRPr="006C3DEB">
        <w:rPr>
          <w:sz w:val="26"/>
          <w:szCs w:val="26"/>
        </w:rPr>
        <w:t>) kalendāra dienu laikā pēc Ko</w:t>
      </w:r>
      <w:r w:rsidRPr="006C3DEB">
        <w:rPr>
          <w:sz w:val="26"/>
          <w:szCs w:val="26"/>
        </w:rPr>
        <w:t xml:space="preserve">misijas lēmuma paziņošanas. Ja </w:t>
      </w:r>
      <w:r w:rsidR="00E1138B" w:rsidRPr="006C3DEB">
        <w:rPr>
          <w:sz w:val="26"/>
          <w:szCs w:val="26"/>
        </w:rPr>
        <w:t>l</w:t>
      </w:r>
      <w:r w:rsidR="00137780" w:rsidRPr="006C3DEB">
        <w:rPr>
          <w:sz w:val="26"/>
          <w:szCs w:val="26"/>
        </w:rPr>
        <w:t>īgums netiek parakstīts šajā punktā noteiktajā termiņā, līdzfinansējuma saņēmējs zaudē t</w:t>
      </w:r>
      <w:r w:rsidRPr="006C3DEB">
        <w:rPr>
          <w:sz w:val="26"/>
          <w:szCs w:val="26"/>
        </w:rPr>
        <w:t xml:space="preserve">iesības parakstīt </w:t>
      </w:r>
      <w:r w:rsidR="00E1138B" w:rsidRPr="006C3DEB">
        <w:rPr>
          <w:sz w:val="26"/>
          <w:szCs w:val="26"/>
        </w:rPr>
        <w:t>l</w:t>
      </w:r>
      <w:r w:rsidR="00137780" w:rsidRPr="006C3DEB">
        <w:rPr>
          <w:sz w:val="26"/>
          <w:szCs w:val="26"/>
        </w:rPr>
        <w:t>īgumu un saņemt līdzfinansējumu.</w:t>
      </w:r>
    </w:p>
    <w:p w14:paraId="52A2FEDA" w14:textId="5CDE5355" w:rsidR="00617C69" w:rsidRDefault="00D60834" w:rsidP="005B0A9E">
      <w:pPr>
        <w:pStyle w:val="Pamatteksts"/>
        <w:numPr>
          <w:ilvl w:val="0"/>
          <w:numId w:val="8"/>
        </w:numPr>
        <w:spacing w:after="0"/>
        <w:ind w:left="426" w:hanging="426"/>
        <w:jc w:val="both"/>
        <w:rPr>
          <w:sz w:val="26"/>
          <w:szCs w:val="26"/>
        </w:rPr>
      </w:pPr>
      <w:r w:rsidRPr="006C3DEB">
        <w:rPr>
          <w:sz w:val="26"/>
          <w:szCs w:val="26"/>
        </w:rPr>
        <w:t>Gadījumā, ja par kād</w:t>
      </w:r>
      <w:r w:rsidR="003154E3" w:rsidRPr="006C3DEB">
        <w:rPr>
          <w:sz w:val="26"/>
          <w:szCs w:val="26"/>
        </w:rPr>
        <w:t>u</w:t>
      </w:r>
      <w:r w:rsidRPr="006C3DEB">
        <w:rPr>
          <w:sz w:val="26"/>
          <w:szCs w:val="26"/>
        </w:rPr>
        <w:t xml:space="preserve"> no apstiprinātiem </w:t>
      </w:r>
      <w:r w:rsidR="00C07234" w:rsidRPr="006C3DEB">
        <w:rPr>
          <w:sz w:val="26"/>
          <w:szCs w:val="26"/>
        </w:rPr>
        <w:t>p</w:t>
      </w:r>
      <w:r w:rsidRPr="006C3DEB">
        <w:rPr>
          <w:sz w:val="26"/>
          <w:szCs w:val="26"/>
        </w:rPr>
        <w:t xml:space="preserve">rojektiem netiek noslēgts </w:t>
      </w:r>
      <w:r w:rsidR="00E1138B" w:rsidRPr="006C3DEB">
        <w:rPr>
          <w:sz w:val="26"/>
          <w:szCs w:val="26"/>
        </w:rPr>
        <w:t>l</w:t>
      </w:r>
      <w:r w:rsidR="002D26F4" w:rsidRPr="006C3DEB">
        <w:rPr>
          <w:sz w:val="26"/>
          <w:szCs w:val="26"/>
        </w:rPr>
        <w:t xml:space="preserve">īgums, vai </w:t>
      </w:r>
      <w:r w:rsidR="00E1138B" w:rsidRPr="006C3DEB">
        <w:rPr>
          <w:sz w:val="26"/>
          <w:szCs w:val="26"/>
        </w:rPr>
        <w:t>l</w:t>
      </w:r>
      <w:r w:rsidRPr="006C3DEB">
        <w:rPr>
          <w:sz w:val="26"/>
          <w:szCs w:val="26"/>
        </w:rPr>
        <w:t>īgums tiek izbeigts pirms termiņ</w:t>
      </w:r>
      <w:r w:rsidR="00D73278" w:rsidRPr="006C3DEB">
        <w:rPr>
          <w:sz w:val="26"/>
          <w:szCs w:val="26"/>
        </w:rPr>
        <w:t>a</w:t>
      </w:r>
      <w:r w:rsidRPr="006C3DEB">
        <w:rPr>
          <w:sz w:val="26"/>
          <w:szCs w:val="26"/>
        </w:rPr>
        <w:t xml:space="preserve">, neveicot līdzfinansējuma maksājumu, Komisijai ir tiesības piedāvāt noslēgt </w:t>
      </w:r>
      <w:r w:rsidR="00E1138B" w:rsidRPr="006C3DEB">
        <w:rPr>
          <w:sz w:val="26"/>
          <w:szCs w:val="26"/>
        </w:rPr>
        <w:t>l</w:t>
      </w:r>
      <w:r w:rsidRPr="006C3DEB">
        <w:rPr>
          <w:sz w:val="26"/>
          <w:szCs w:val="26"/>
        </w:rPr>
        <w:t xml:space="preserve">īgumu Nolikuma </w:t>
      </w:r>
      <w:r w:rsidR="007D2D17">
        <w:rPr>
          <w:sz w:val="26"/>
          <w:szCs w:val="26"/>
        </w:rPr>
        <w:t>4</w:t>
      </w:r>
      <w:r w:rsidR="009F0179">
        <w:rPr>
          <w:sz w:val="26"/>
          <w:szCs w:val="26"/>
        </w:rPr>
        <w:t>4</w:t>
      </w:r>
      <w:r w:rsidRPr="006C3DEB">
        <w:rPr>
          <w:sz w:val="26"/>
          <w:szCs w:val="26"/>
        </w:rPr>
        <w:t>.</w:t>
      </w:r>
      <w:r w:rsidR="0083341F" w:rsidRPr="006C3DEB">
        <w:rPr>
          <w:sz w:val="26"/>
          <w:szCs w:val="26"/>
        </w:rPr>
        <w:t> </w:t>
      </w:r>
      <w:r w:rsidRPr="006C3DEB">
        <w:rPr>
          <w:sz w:val="26"/>
          <w:szCs w:val="26"/>
        </w:rPr>
        <w:t>punktā minēt</w:t>
      </w:r>
      <w:r w:rsidR="00935A4D" w:rsidRPr="006C3DEB">
        <w:rPr>
          <w:sz w:val="26"/>
          <w:szCs w:val="26"/>
        </w:rPr>
        <w:t>aj</w:t>
      </w:r>
      <w:r w:rsidR="00004C48" w:rsidRPr="006C3DEB">
        <w:rPr>
          <w:sz w:val="26"/>
          <w:szCs w:val="26"/>
        </w:rPr>
        <w:t>am</w:t>
      </w:r>
      <w:r w:rsidRPr="006C3DEB">
        <w:rPr>
          <w:sz w:val="26"/>
          <w:szCs w:val="26"/>
        </w:rPr>
        <w:t xml:space="preserve"> </w:t>
      </w:r>
      <w:r w:rsidR="00004C48" w:rsidRPr="006C3DEB">
        <w:rPr>
          <w:sz w:val="26"/>
          <w:szCs w:val="26"/>
        </w:rPr>
        <w:t>līdzfina</w:t>
      </w:r>
      <w:r w:rsidR="00D13124" w:rsidRPr="006C3DEB">
        <w:rPr>
          <w:sz w:val="26"/>
          <w:szCs w:val="26"/>
        </w:rPr>
        <w:t>n</w:t>
      </w:r>
      <w:r w:rsidR="00004C48" w:rsidRPr="006C3DEB">
        <w:rPr>
          <w:sz w:val="26"/>
          <w:szCs w:val="26"/>
        </w:rPr>
        <w:t>sējuma saņēmējam</w:t>
      </w:r>
      <w:r w:rsidRPr="006C3DEB">
        <w:rPr>
          <w:sz w:val="26"/>
          <w:szCs w:val="26"/>
        </w:rPr>
        <w:t xml:space="preserve"> ar nosacījumu, ka </w:t>
      </w:r>
      <w:r w:rsidR="00C07234" w:rsidRPr="006C3DEB">
        <w:rPr>
          <w:sz w:val="26"/>
          <w:szCs w:val="26"/>
        </w:rPr>
        <w:t>p</w:t>
      </w:r>
      <w:r w:rsidRPr="006C3DEB">
        <w:rPr>
          <w:sz w:val="26"/>
          <w:szCs w:val="26"/>
        </w:rPr>
        <w:t xml:space="preserve">rojekts un </w:t>
      </w:r>
      <w:r w:rsidR="00004C48" w:rsidRPr="006C3DEB">
        <w:rPr>
          <w:sz w:val="26"/>
          <w:szCs w:val="26"/>
        </w:rPr>
        <w:t>līdzfinansējuma saņēmējs</w:t>
      </w:r>
      <w:r w:rsidRPr="006C3DEB">
        <w:rPr>
          <w:sz w:val="26"/>
          <w:szCs w:val="26"/>
        </w:rPr>
        <w:t xml:space="preserve"> tiek atkārtoti novērt</w:t>
      </w:r>
      <w:r w:rsidR="002D26F4" w:rsidRPr="006C3DEB">
        <w:rPr>
          <w:sz w:val="26"/>
          <w:szCs w:val="26"/>
        </w:rPr>
        <w:t>ēt</w:t>
      </w:r>
      <w:r w:rsidR="00D73278" w:rsidRPr="006C3DEB">
        <w:rPr>
          <w:sz w:val="26"/>
          <w:szCs w:val="26"/>
        </w:rPr>
        <w:t>i</w:t>
      </w:r>
      <w:r w:rsidRPr="006C3DEB">
        <w:rPr>
          <w:sz w:val="26"/>
          <w:szCs w:val="26"/>
        </w:rPr>
        <w:t xml:space="preserve"> atbilstoši Nolikuma </w:t>
      </w:r>
      <w:r w:rsidR="00D978D7" w:rsidRPr="006C3DEB">
        <w:rPr>
          <w:sz w:val="26"/>
          <w:szCs w:val="26"/>
        </w:rPr>
        <w:t>prasībā</w:t>
      </w:r>
      <w:r w:rsidR="007D2D17">
        <w:rPr>
          <w:sz w:val="26"/>
          <w:szCs w:val="26"/>
        </w:rPr>
        <w:t>m</w:t>
      </w:r>
      <w:r w:rsidRPr="006C3DEB">
        <w:rPr>
          <w:sz w:val="26"/>
          <w:szCs w:val="26"/>
        </w:rPr>
        <w:t xml:space="preserve">. Piedāvājums tiek nosūtīts </w:t>
      </w:r>
      <w:r w:rsidR="00004C48" w:rsidRPr="006C3DEB">
        <w:rPr>
          <w:sz w:val="26"/>
          <w:szCs w:val="26"/>
        </w:rPr>
        <w:t>līdzfinansējuma saņēmējam</w:t>
      </w:r>
      <w:r w:rsidRPr="006C3DEB">
        <w:rPr>
          <w:sz w:val="26"/>
          <w:szCs w:val="26"/>
        </w:rPr>
        <w:t xml:space="preserve">, kura </w:t>
      </w:r>
      <w:r w:rsidR="004108D8" w:rsidRPr="006C3DEB">
        <w:rPr>
          <w:sz w:val="26"/>
          <w:szCs w:val="26"/>
        </w:rPr>
        <w:t>p</w:t>
      </w:r>
      <w:r w:rsidRPr="006C3DEB">
        <w:rPr>
          <w:sz w:val="26"/>
          <w:szCs w:val="26"/>
        </w:rPr>
        <w:t xml:space="preserve">rojektam ir </w:t>
      </w:r>
      <w:r w:rsidR="00D978D7" w:rsidRPr="006C3DEB">
        <w:rPr>
          <w:sz w:val="26"/>
          <w:szCs w:val="26"/>
        </w:rPr>
        <w:t xml:space="preserve">nākamais augstākais Nolikuma </w:t>
      </w:r>
      <w:r w:rsidR="007D2D17">
        <w:rPr>
          <w:sz w:val="26"/>
          <w:szCs w:val="26"/>
        </w:rPr>
        <w:t>4</w:t>
      </w:r>
      <w:r w:rsidR="009F0179">
        <w:rPr>
          <w:sz w:val="26"/>
          <w:szCs w:val="26"/>
        </w:rPr>
        <w:t>3</w:t>
      </w:r>
      <w:r w:rsidR="00D978D7" w:rsidRPr="006C3DEB">
        <w:rPr>
          <w:sz w:val="26"/>
          <w:szCs w:val="26"/>
        </w:rPr>
        <w:t>.</w:t>
      </w:r>
      <w:r w:rsidR="00344C06" w:rsidRPr="006C3DEB">
        <w:rPr>
          <w:sz w:val="26"/>
          <w:szCs w:val="26"/>
        </w:rPr>
        <w:t xml:space="preserve"> </w:t>
      </w:r>
      <w:r w:rsidR="00D978D7" w:rsidRPr="006C3DEB">
        <w:rPr>
          <w:sz w:val="26"/>
          <w:szCs w:val="26"/>
        </w:rPr>
        <w:t xml:space="preserve">punktā minētais vērtējums un kura </w:t>
      </w:r>
      <w:r w:rsidR="004108D8" w:rsidRPr="006C3DEB">
        <w:rPr>
          <w:sz w:val="26"/>
          <w:szCs w:val="26"/>
        </w:rPr>
        <w:t>p</w:t>
      </w:r>
      <w:r w:rsidR="00870508" w:rsidRPr="006C3DEB">
        <w:rPr>
          <w:sz w:val="26"/>
          <w:szCs w:val="26"/>
        </w:rPr>
        <w:t xml:space="preserve">rojekta </w:t>
      </w:r>
      <w:r w:rsidR="00D978D7" w:rsidRPr="006C3DEB">
        <w:rPr>
          <w:sz w:val="26"/>
          <w:szCs w:val="26"/>
        </w:rPr>
        <w:t xml:space="preserve">īstenošanai </w:t>
      </w:r>
      <w:r w:rsidR="004E7B25" w:rsidRPr="006C3DEB">
        <w:rPr>
          <w:sz w:val="26"/>
          <w:szCs w:val="26"/>
        </w:rPr>
        <w:t xml:space="preserve">Departamentam </w:t>
      </w:r>
      <w:r w:rsidR="00D978D7" w:rsidRPr="006C3DEB">
        <w:rPr>
          <w:sz w:val="26"/>
          <w:szCs w:val="26"/>
        </w:rPr>
        <w:t xml:space="preserve">ir </w:t>
      </w:r>
      <w:r w:rsidR="004E7B25" w:rsidRPr="006C3DEB">
        <w:rPr>
          <w:sz w:val="26"/>
          <w:szCs w:val="26"/>
        </w:rPr>
        <w:t xml:space="preserve">pieejami naudas </w:t>
      </w:r>
      <w:r w:rsidR="00D978D7" w:rsidRPr="006C3DEB">
        <w:rPr>
          <w:sz w:val="26"/>
          <w:szCs w:val="26"/>
        </w:rPr>
        <w:t>līdzekļ</w:t>
      </w:r>
      <w:r w:rsidR="004E7B25" w:rsidRPr="006C3DEB">
        <w:rPr>
          <w:sz w:val="26"/>
          <w:szCs w:val="26"/>
        </w:rPr>
        <w:t>i</w:t>
      </w:r>
      <w:r w:rsidR="00A9357A" w:rsidRPr="006C3DEB">
        <w:rPr>
          <w:sz w:val="26"/>
          <w:szCs w:val="26"/>
        </w:rPr>
        <w:t>, kā arī to pieļauj Departamenta administrēšanas kapacitātes ietvaros noteiktais apstiprināmo projektu skaits.</w:t>
      </w:r>
    </w:p>
    <w:p w14:paraId="21357157" w14:textId="52612A33" w:rsidR="007E7CCB" w:rsidRDefault="007E7CCB" w:rsidP="005B0A9E">
      <w:pPr>
        <w:pStyle w:val="Pamatteksts"/>
        <w:numPr>
          <w:ilvl w:val="0"/>
          <w:numId w:val="8"/>
        </w:numPr>
        <w:spacing w:after="0"/>
        <w:ind w:left="426" w:hanging="426"/>
        <w:jc w:val="both"/>
        <w:rPr>
          <w:sz w:val="26"/>
          <w:szCs w:val="26"/>
        </w:rPr>
      </w:pPr>
      <w:r w:rsidRPr="007E7CCB">
        <w:rPr>
          <w:sz w:val="26"/>
          <w:szCs w:val="26"/>
        </w:rPr>
        <w:t>Gadījumā, ja apstiprināto projektu skaits nesasniedz Nolikuma 7.punktā noteikto Departamenta administrēšanas kapacitāti, tad Komisija pieņem lēmumu par kapacitātes pārpalikuma pārdali starp finansiālā atbalsta programmām, kurās atbilstoši ārējiem normatīvajiem aktiem Komisijai ir deleģētas tiesības izdot individuālos tiesību aktus.</w:t>
      </w:r>
    </w:p>
    <w:p w14:paraId="003A2BAE" w14:textId="2D6C543C" w:rsidR="007E7CCB" w:rsidRPr="007E7CCB" w:rsidRDefault="007E7CCB" w:rsidP="007E7CCB">
      <w:pPr>
        <w:pStyle w:val="Pamatteksts"/>
        <w:spacing w:after="0"/>
        <w:ind w:left="426"/>
        <w:jc w:val="both"/>
        <w:rPr>
          <w:i/>
          <w:iCs/>
          <w:sz w:val="20"/>
          <w:szCs w:val="20"/>
        </w:rPr>
      </w:pPr>
      <w:r w:rsidRPr="007E7CCB">
        <w:rPr>
          <w:i/>
          <w:iCs/>
          <w:sz w:val="20"/>
          <w:szCs w:val="20"/>
        </w:rPr>
        <w:t>(</w:t>
      </w:r>
      <w:r>
        <w:rPr>
          <w:i/>
          <w:iCs/>
          <w:sz w:val="20"/>
          <w:szCs w:val="20"/>
        </w:rPr>
        <w:t>30</w:t>
      </w:r>
      <w:r w:rsidRPr="007E7CCB">
        <w:rPr>
          <w:i/>
          <w:iCs/>
          <w:sz w:val="20"/>
          <w:szCs w:val="20"/>
        </w:rPr>
        <w:t>.0</w:t>
      </w:r>
      <w:r>
        <w:rPr>
          <w:i/>
          <w:iCs/>
          <w:sz w:val="20"/>
          <w:szCs w:val="20"/>
        </w:rPr>
        <w:t>1</w:t>
      </w:r>
      <w:r w:rsidRPr="007E7CCB">
        <w:rPr>
          <w:i/>
          <w:iCs/>
          <w:sz w:val="20"/>
          <w:szCs w:val="20"/>
        </w:rPr>
        <w:t>.202</w:t>
      </w:r>
      <w:r>
        <w:rPr>
          <w:i/>
          <w:iCs/>
          <w:sz w:val="20"/>
          <w:szCs w:val="20"/>
        </w:rPr>
        <w:t>6</w:t>
      </w:r>
      <w:r w:rsidRPr="007E7CCB">
        <w:rPr>
          <w:i/>
          <w:iCs/>
          <w:sz w:val="20"/>
          <w:szCs w:val="20"/>
        </w:rPr>
        <w:t>. Nolikuma redakcijā)</w:t>
      </w:r>
    </w:p>
    <w:p w14:paraId="2FBB0CEC" w14:textId="77777777" w:rsidR="00E67F86" w:rsidRPr="006C3DEB" w:rsidRDefault="00E67F86" w:rsidP="005E7E52">
      <w:pPr>
        <w:shd w:val="clear" w:color="auto" w:fill="FFFFFF"/>
        <w:ind w:left="709"/>
        <w:jc w:val="both"/>
        <w:rPr>
          <w:color w:val="000000" w:themeColor="text1"/>
          <w:sz w:val="26"/>
          <w:szCs w:val="26"/>
        </w:rPr>
      </w:pPr>
    </w:p>
    <w:p w14:paraId="5FC83BF5" w14:textId="77777777" w:rsidR="001C1967" w:rsidRPr="006C3DEB" w:rsidRDefault="001C1967" w:rsidP="005E7E52">
      <w:pPr>
        <w:shd w:val="clear" w:color="auto" w:fill="FFFFFF"/>
        <w:ind w:left="709"/>
        <w:jc w:val="both"/>
        <w:rPr>
          <w:color w:val="000000" w:themeColor="text1"/>
          <w:sz w:val="26"/>
          <w:szCs w:val="26"/>
        </w:rPr>
      </w:pPr>
    </w:p>
    <w:p w14:paraId="1FB10CCF" w14:textId="7F88A0CE" w:rsidR="00B96D10" w:rsidRPr="006C3DEB" w:rsidRDefault="00B96D10" w:rsidP="004D4371">
      <w:pPr>
        <w:shd w:val="clear" w:color="auto" w:fill="FFFFFF"/>
        <w:ind w:right="-709"/>
        <w:jc w:val="both"/>
        <w:rPr>
          <w:color w:val="000000" w:themeColor="text1"/>
          <w:sz w:val="26"/>
          <w:szCs w:val="26"/>
        </w:rPr>
      </w:pPr>
      <w:r w:rsidRPr="006C3DEB">
        <w:rPr>
          <w:color w:val="000000" w:themeColor="text1"/>
          <w:sz w:val="26"/>
          <w:szCs w:val="26"/>
        </w:rPr>
        <w:t xml:space="preserve">Komisijas priekšsēdētājs </w:t>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00572715" w:rsidRPr="006C3DEB">
        <w:rPr>
          <w:color w:val="000000" w:themeColor="text1"/>
          <w:sz w:val="26"/>
          <w:szCs w:val="26"/>
        </w:rPr>
        <w:t>V</w:t>
      </w:r>
      <w:r w:rsidRPr="006C3DEB">
        <w:rPr>
          <w:color w:val="000000" w:themeColor="text1"/>
          <w:sz w:val="26"/>
          <w:szCs w:val="26"/>
        </w:rPr>
        <w:t>.</w:t>
      </w:r>
      <w:r w:rsidR="001E3E60" w:rsidRPr="006C3DEB">
        <w:rPr>
          <w:color w:val="000000" w:themeColor="text1"/>
          <w:sz w:val="26"/>
          <w:szCs w:val="26"/>
        </w:rPr>
        <w:t xml:space="preserve"> </w:t>
      </w:r>
      <w:r w:rsidR="00572715" w:rsidRPr="006C3DEB">
        <w:rPr>
          <w:color w:val="000000" w:themeColor="text1"/>
          <w:sz w:val="26"/>
          <w:szCs w:val="26"/>
        </w:rPr>
        <w:t>Ozoliņš</w:t>
      </w:r>
    </w:p>
    <w:p w14:paraId="66451CC4" w14:textId="77777777" w:rsidR="00DF0BA8" w:rsidRPr="006C3DEB" w:rsidRDefault="00DF0BA8" w:rsidP="005E7E52">
      <w:pPr>
        <w:shd w:val="clear" w:color="auto" w:fill="FFFFFF"/>
        <w:ind w:left="709"/>
        <w:jc w:val="both"/>
        <w:rPr>
          <w:color w:val="000000" w:themeColor="text1"/>
          <w:sz w:val="26"/>
          <w:szCs w:val="26"/>
        </w:rPr>
      </w:pPr>
    </w:p>
    <w:sectPr w:rsidR="00DF0BA8" w:rsidRPr="006C3DEB" w:rsidSect="00617C69">
      <w:headerReference w:type="default" r:id="rId14"/>
      <w:footerReference w:type="default" r:id="rId15"/>
      <w:headerReference w:type="first" r:id="rId16"/>
      <w:footerReference w:type="first" r:id="rId17"/>
      <w:pgSz w:w="11906" w:h="16838"/>
      <w:pgMar w:top="1134" w:right="567" w:bottom="1134" w:left="1701" w:header="709" w:footer="11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C1C5" w14:textId="77777777" w:rsidR="00C76BB7" w:rsidRDefault="00C76BB7">
      <w:r>
        <w:separator/>
      </w:r>
    </w:p>
  </w:endnote>
  <w:endnote w:type="continuationSeparator" w:id="0">
    <w:p w14:paraId="1BB8A51E" w14:textId="77777777" w:rsidR="00C76BB7" w:rsidRDefault="00C7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742702"/>
      <w:docPartObj>
        <w:docPartGallery w:val="Page Numbers (Bottom of Page)"/>
        <w:docPartUnique/>
      </w:docPartObj>
    </w:sdtPr>
    <w:sdtEndPr/>
    <w:sdtContent>
      <w:p w14:paraId="427313F1" w14:textId="3117CFF2" w:rsidR="00AC3F3C" w:rsidRDefault="00AC3F3C">
        <w:pPr>
          <w:pStyle w:val="Kjene"/>
          <w:jc w:val="center"/>
        </w:pPr>
        <w:r>
          <w:fldChar w:fldCharType="begin"/>
        </w:r>
        <w:r>
          <w:instrText>PAGE   \* MERGEFORMAT</w:instrText>
        </w:r>
        <w:r>
          <w:fldChar w:fldCharType="separate"/>
        </w:r>
        <w:r>
          <w:rPr>
            <w:noProof/>
          </w:rPr>
          <w:t>20</w:t>
        </w:r>
        <w:r>
          <w:fldChar w:fldCharType="end"/>
        </w:r>
      </w:p>
    </w:sdtContent>
  </w:sdt>
  <w:p w14:paraId="7F0D75F4" w14:textId="77777777" w:rsidR="00AC3F3C" w:rsidRDefault="00AC3F3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604663"/>
      <w:docPartObj>
        <w:docPartGallery w:val="Page Numbers (Bottom of Page)"/>
        <w:docPartUnique/>
      </w:docPartObj>
    </w:sdtPr>
    <w:sdtEndPr/>
    <w:sdtContent>
      <w:p w14:paraId="1D770BE6" w14:textId="411A45D2" w:rsidR="00AC3F3C" w:rsidRDefault="00AC3F3C">
        <w:pPr>
          <w:pStyle w:val="Kjene"/>
          <w:jc w:val="center"/>
        </w:pPr>
        <w:r>
          <w:fldChar w:fldCharType="begin"/>
        </w:r>
        <w:r>
          <w:instrText>PAGE   \* MERGEFORMAT</w:instrText>
        </w:r>
        <w:r>
          <w:fldChar w:fldCharType="separate"/>
        </w:r>
        <w:r>
          <w:rPr>
            <w:noProof/>
          </w:rPr>
          <w:t>1</w:t>
        </w:r>
        <w:r>
          <w:fldChar w:fldCharType="end"/>
        </w:r>
      </w:p>
    </w:sdtContent>
  </w:sdt>
  <w:p w14:paraId="792C45B1" w14:textId="77777777" w:rsidR="00AC3F3C" w:rsidRDefault="00AC3F3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CEE64" w14:textId="77777777" w:rsidR="00C76BB7" w:rsidRDefault="00C76BB7">
      <w:r>
        <w:separator/>
      </w:r>
    </w:p>
  </w:footnote>
  <w:footnote w:type="continuationSeparator" w:id="0">
    <w:p w14:paraId="68E59178" w14:textId="77777777" w:rsidR="00C76BB7" w:rsidRDefault="00C76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7B22E" w14:textId="77777777" w:rsidR="00AC3F3C" w:rsidRPr="00992988" w:rsidRDefault="00AC3F3C" w:rsidP="00992988">
    <w:pPr>
      <w:jc w:val="right"/>
      <w:rPr>
        <w:color w:val="000000" w:themeColor="text1"/>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168E" w14:textId="77777777" w:rsidR="00EF0D41" w:rsidRPr="0028481A" w:rsidRDefault="00EF0D41" w:rsidP="00EF0D41">
    <w:pPr>
      <w:tabs>
        <w:tab w:val="center" w:pos="4153"/>
        <w:tab w:val="right" w:pos="8306"/>
      </w:tabs>
      <w:jc w:val="right"/>
    </w:pPr>
    <w:r w:rsidRPr="0028481A">
      <w:t>APSTIPRINĀTS</w:t>
    </w:r>
  </w:p>
  <w:p w14:paraId="4D5C3E85" w14:textId="77777777" w:rsidR="00EF0D41" w:rsidRPr="0028481A" w:rsidRDefault="00EF0D41" w:rsidP="00EF0D41">
    <w:pPr>
      <w:tabs>
        <w:tab w:val="center" w:pos="4153"/>
        <w:tab w:val="right" w:pos="8306"/>
      </w:tabs>
      <w:jc w:val="right"/>
    </w:pPr>
    <w:r w:rsidRPr="0028481A">
      <w:t>Rīgas domes Pilsētvides attīstības un kvalitātes komisijas</w:t>
    </w:r>
  </w:p>
  <w:p w14:paraId="145DFC55" w14:textId="3C537755" w:rsidR="00AC3F3C" w:rsidRPr="00A67D16" w:rsidRDefault="00245495" w:rsidP="00EF0D41">
    <w:pPr>
      <w:jc w:val="right"/>
      <w:rPr>
        <w:color w:val="000000" w:themeColor="text1"/>
        <w:sz w:val="28"/>
        <w:szCs w:val="28"/>
      </w:rPr>
    </w:pPr>
    <w:r>
      <w:t>19</w:t>
    </w:r>
    <w:r w:rsidR="00EF0D41" w:rsidRPr="0028481A">
      <w:t>.</w:t>
    </w:r>
    <w:r w:rsidR="00EF0D41">
      <w:t>1</w:t>
    </w:r>
    <w:r w:rsidR="00216BFB">
      <w:t>2</w:t>
    </w:r>
    <w:r w:rsidR="00EF0D41" w:rsidRPr="0028481A">
      <w:t>.202</w:t>
    </w:r>
    <w:r w:rsidR="00216BFB">
      <w:t>5</w:t>
    </w:r>
    <w:r w:rsidR="00EF0D41" w:rsidRPr="0028481A">
      <w:t>. sēdē (protokola Nr. PAKK-2</w:t>
    </w:r>
    <w:r w:rsidR="00216BFB">
      <w:t>5</w:t>
    </w:r>
    <w:r w:rsidR="00EF0D41" w:rsidRPr="0028481A">
      <w:t>-</w:t>
    </w:r>
    <w:r w:rsidR="00EF0D41">
      <w:t>1</w:t>
    </w:r>
    <w:r w:rsidR="00D13677">
      <w:t>2</w:t>
    </w:r>
    <w:r w:rsidR="00EF0D41" w:rsidRPr="0028481A">
      <w:t xml:space="preserve">-pro </w:t>
    </w:r>
    <w:r w:rsidR="00D13677">
      <w:t>2</w:t>
    </w:r>
    <w:r w:rsidR="00EF0D41" w:rsidRPr="00107463">
      <w:t>.</w:t>
    </w:r>
    <w:r w:rsidR="00EF0D41" w:rsidRPr="0028481A">
      <w:t> punkts)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16147"/>
    <w:multiLevelType w:val="multilevel"/>
    <w:tmpl w:val="7542DDE8"/>
    <w:lvl w:ilvl="0">
      <w:start w:val="27"/>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F9F2446"/>
    <w:multiLevelType w:val="multilevel"/>
    <w:tmpl w:val="7BE20DBC"/>
    <w:lvl w:ilvl="0">
      <w:start w:val="25"/>
      <w:numFmt w:val="decimal"/>
      <w:lvlText w:val="%1."/>
      <w:lvlJc w:val="left"/>
      <w:pPr>
        <w:ind w:left="525" w:hanging="525"/>
      </w:pPr>
      <w:rPr>
        <w:rFonts w:hint="default"/>
        <w:color w:val="000000"/>
      </w:rPr>
    </w:lvl>
    <w:lvl w:ilvl="1">
      <w:start w:val="7"/>
      <w:numFmt w:val="decimal"/>
      <w:lvlText w:val="%1.%2."/>
      <w:lvlJc w:val="left"/>
      <w:pPr>
        <w:ind w:left="720" w:hanging="720"/>
      </w:pPr>
      <w:rPr>
        <w:rFonts w:hint="default"/>
        <w:color w:val="000000"/>
      </w:rPr>
    </w:lvl>
    <w:lvl w:ilvl="2">
      <w:start w:val="1"/>
      <w:numFmt w:val="decimal"/>
      <w:lvlText w:val="%1.%2.%3."/>
      <w:lvlJc w:val="left"/>
      <w:pPr>
        <w:ind w:left="1429" w:hanging="720"/>
      </w:pPr>
      <w:rPr>
        <w:rFonts w:hint="default"/>
        <w:color w:val="000000"/>
      </w:rPr>
    </w:lvl>
    <w:lvl w:ilvl="3">
      <w:start w:val="1"/>
      <w:numFmt w:val="decimal"/>
      <w:lvlText w:val="%1.%2.%3.%4."/>
      <w:lvlJc w:val="left"/>
      <w:pPr>
        <w:ind w:left="2497" w:hanging="1080"/>
      </w:pPr>
      <w:rPr>
        <w:rFonts w:hint="default"/>
        <w:color w:val="000000"/>
      </w:rPr>
    </w:lvl>
    <w:lvl w:ilvl="4">
      <w:start w:val="1"/>
      <w:numFmt w:val="decimal"/>
      <w:lvlText w:val="%1.%2.%3.%4.%5."/>
      <w:lvlJc w:val="left"/>
      <w:pPr>
        <w:ind w:left="4248" w:hanging="1080"/>
      </w:pPr>
      <w:rPr>
        <w:rFonts w:hint="default"/>
        <w:color w:val="000000"/>
      </w:rPr>
    </w:lvl>
    <w:lvl w:ilvl="5">
      <w:start w:val="1"/>
      <w:numFmt w:val="decimal"/>
      <w:lvlText w:val="%1.%2.%3.%4.%5.%6."/>
      <w:lvlJc w:val="left"/>
      <w:pPr>
        <w:ind w:left="5400" w:hanging="1440"/>
      </w:pPr>
      <w:rPr>
        <w:rFonts w:hint="default"/>
        <w:color w:val="000000"/>
      </w:rPr>
    </w:lvl>
    <w:lvl w:ilvl="6">
      <w:start w:val="1"/>
      <w:numFmt w:val="decimal"/>
      <w:lvlText w:val="%1.%2.%3.%4.%5.%6.%7."/>
      <w:lvlJc w:val="left"/>
      <w:pPr>
        <w:ind w:left="6192" w:hanging="1440"/>
      </w:pPr>
      <w:rPr>
        <w:rFonts w:hint="default"/>
        <w:color w:val="000000"/>
      </w:rPr>
    </w:lvl>
    <w:lvl w:ilvl="7">
      <w:start w:val="1"/>
      <w:numFmt w:val="decimal"/>
      <w:lvlText w:val="%1.%2.%3.%4.%5.%6.%7.%8."/>
      <w:lvlJc w:val="left"/>
      <w:pPr>
        <w:ind w:left="7344" w:hanging="1800"/>
      </w:pPr>
      <w:rPr>
        <w:rFonts w:hint="default"/>
        <w:color w:val="000000"/>
      </w:rPr>
    </w:lvl>
    <w:lvl w:ilvl="8">
      <w:start w:val="1"/>
      <w:numFmt w:val="decimal"/>
      <w:lvlText w:val="%1.%2.%3.%4.%5.%6.%7.%8.%9."/>
      <w:lvlJc w:val="left"/>
      <w:pPr>
        <w:ind w:left="8136" w:hanging="1800"/>
      </w:pPr>
      <w:rPr>
        <w:rFonts w:hint="default"/>
        <w:color w:val="000000"/>
      </w:rPr>
    </w:lvl>
  </w:abstractNum>
  <w:abstractNum w:abstractNumId="2" w15:restartNumberingAfterBreak="0">
    <w:nsid w:val="307E1453"/>
    <w:multiLevelType w:val="hybridMultilevel"/>
    <w:tmpl w:val="4516C978"/>
    <w:lvl w:ilvl="0" w:tplc="4BCC601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8C0A5F"/>
    <w:multiLevelType w:val="hybridMultilevel"/>
    <w:tmpl w:val="9CEA5DC4"/>
    <w:lvl w:ilvl="0" w:tplc="F0D0DA2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5CB72D9"/>
    <w:multiLevelType w:val="multilevel"/>
    <w:tmpl w:val="1228EFEE"/>
    <w:lvl w:ilvl="0">
      <w:start w:val="24"/>
      <w:numFmt w:val="decimal"/>
      <w:lvlText w:val="%1."/>
      <w:lvlJc w:val="left"/>
      <w:pPr>
        <w:ind w:left="525" w:hanging="525"/>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6DC50F7"/>
    <w:multiLevelType w:val="multilevel"/>
    <w:tmpl w:val="B9E8A16E"/>
    <w:lvl w:ilvl="0">
      <w:start w:val="25"/>
      <w:numFmt w:val="decimal"/>
      <w:lvlText w:val="%1."/>
      <w:lvlJc w:val="left"/>
      <w:pPr>
        <w:ind w:left="540" w:hanging="540"/>
      </w:pPr>
      <w:rPr>
        <w:rFonts w:hint="default"/>
      </w:rPr>
    </w:lvl>
    <w:lvl w:ilvl="1">
      <w:start w:val="9"/>
      <w:numFmt w:val="decimal"/>
      <w:lvlText w:val="%1.%2."/>
      <w:lvlJc w:val="left"/>
      <w:pPr>
        <w:ind w:left="1080" w:hanging="720"/>
      </w:pPr>
      <w:rPr>
        <w:rFonts w:hint="default"/>
        <w:lang w:val="lv-LV"/>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C5E7F71"/>
    <w:multiLevelType w:val="multilevel"/>
    <w:tmpl w:val="C2FA90B8"/>
    <w:lvl w:ilvl="0">
      <w:start w:val="24"/>
      <w:numFmt w:val="decimal"/>
      <w:lvlText w:val="%1."/>
      <w:lvlJc w:val="left"/>
      <w:pPr>
        <w:ind w:left="540" w:hanging="540"/>
      </w:pPr>
      <w:rPr>
        <w:rFonts w:hint="default"/>
      </w:rPr>
    </w:lvl>
    <w:lvl w:ilvl="1">
      <w:start w:val="9"/>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D09267F"/>
    <w:multiLevelType w:val="multilevel"/>
    <w:tmpl w:val="342E3EAA"/>
    <w:lvl w:ilvl="0">
      <w:start w:val="1"/>
      <w:numFmt w:val="decimal"/>
      <w:lvlText w:val="%1."/>
      <w:lvlJc w:val="left"/>
      <w:pPr>
        <w:ind w:left="360" w:hanging="360"/>
      </w:pPr>
      <w:rPr>
        <w:b w:val="0"/>
        <w:bCs/>
        <w:color w:val="auto"/>
      </w:rPr>
    </w:lvl>
    <w:lvl w:ilvl="1">
      <w:start w:val="1"/>
      <w:numFmt w:val="decimal"/>
      <w:lvlText w:val="%1.%2."/>
      <w:lvlJc w:val="left"/>
      <w:pPr>
        <w:ind w:left="792" w:hanging="432"/>
      </w:pPr>
      <w:rPr>
        <w:i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06448E6"/>
    <w:multiLevelType w:val="multilevel"/>
    <w:tmpl w:val="A5EA84EE"/>
    <w:lvl w:ilvl="0">
      <w:start w:val="48"/>
      <w:numFmt w:val="decimal"/>
      <w:lvlText w:val="%1."/>
      <w:lvlJc w:val="left"/>
      <w:pPr>
        <w:ind w:left="720" w:hanging="720"/>
      </w:pPr>
      <w:rPr>
        <w:rFonts w:hint="default"/>
      </w:rPr>
    </w:lvl>
    <w:lvl w:ilvl="1">
      <w:start w:val="2"/>
      <w:numFmt w:val="decimal"/>
      <w:lvlText w:val="%1.%2."/>
      <w:lvlJc w:val="left"/>
      <w:pPr>
        <w:ind w:left="1116" w:hanging="7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9" w15:restartNumberingAfterBreak="0">
    <w:nsid w:val="534B39D2"/>
    <w:multiLevelType w:val="hybridMultilevel"/>
    <w:tmpl w:val="70F4B3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58F6B90"/>
    <w:multiLevelType w:val="hybridMultilevel"/>
    <w:tmpl w:val="7DEE9D1E"/>
    <w:lvl w:ilvl="0" w:tplc="0426000F">
      <w:start w:val="49"/>
      <w:numFmt w:val="decimal"/>
      <w:lvlText w:val="%1."/>
      <w:lvlJc w:val="left"/>
      <w:pPr>
        <w:ind w:left="720" w:hanging="360"/>
      </w:pPr>
      <w:rPr>
        <w:rFonts w:hint="default"/>
      </w:rPr>
    </w:lvl>
    <w:lvl w:ilvl="1" w:tplc="04260011">
      <w:start w:val="1"/>
      <w:numFmt w:val="decimal"/>
      <w:lvlText w:val="%2)"/>
      <w:lvlJc w:val="left"/>
      <w:pPr>
        <w:ind w:left="1211"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B794403"/>
    <w:multiLevelType w:val="multilevel"/>
    <w:tmpl w:val="BB7C0348"/>
    <w:lvl w:ilvl="0">
      <w:start w:val="28"/>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C401E56"/>
    <w:multiLevelType w:val="multilevel"/>
    <w:tmpl w:val="19CAC7DE"/>
    <w:lvl w:ilvl="0">
      <w:start w:val="46"/>
      <w:numFmt w:val="decimal"/>
      <w:lvlText w:val="%1."/>
      <w:lvlJc w:val="left"/>
      <w:pPr>
        <w:ind w:left="720" w:hanging="720"/>
      </w:pPr>
      <w:rPr>
        <w:rFonts w:hint="default"/>
      </w:rPr>
    </w:lvl>
    <w:lvl w:ilvl="1">
      <w:start w:val="2"/>
      <w:numFmt w:val="decimal"/>
      <w:lvlText w:val="%1.%2."/>
      <w:lvlJc w:val="left"/>
      <w:pPr>
        <w:ind w:left="1116" w:hanging="7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13" w15:restartNumberingAfterBreak="0">
    <w:nsid w:val="6F2065D4"/>
    <w:multiLevelType w:val="hybridMultilevel"/>
    <w:tmpl w:val="38045720"/>
    <w:lvl w:ilvl="0" w:tplc="37C639A8">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665741812">
    <w:abstractNumId w:val="7"/>
  </w:num>
  <w:num w:numId="2" w16cid:durableId="2120710428">
    <w:abstractNumId w:val="2"/>
  </w:num>
  <w:num w:numId="3" w16cid:durableId="1584491088">
    <w:abstractNumId w:val="9"/>
  </w:num>
  <w:num w:numId="4" w16cid:durableId="499392712">
    <w:abstractNumId w:val="10"/>
  </w:num>
  <w:num w:numId="5" w16cid:durableId="217977942">
    <w:abstractNumId w:val="8"/>
  </w:num>
  <w:num w:numId="6" w16cid:durableId="704214459">
    <w:abstractNumId w:val="1"/>
  </w:num>
  <w:num w:numId="7" w16cid:durableId="249630987">
    <w:abstractNumId w:val="11"/>
  </w:num>
  <w:num w:numId="8" w16cid:durableId="394083476">
    <w:abstractNumId w:val="12"/>
  </w:num>
  <w:num w:numId="9" w16cid:durableId="918631832">
    <w:abstractNumId w:val="5"/>
  </w:num>
  <w:num w:numId="10" w16cid:durableId="794835879">
    <w:abstractNumId w:val="6"/>
  </w:num>
  <w:num w:numId="11" w16cid:durableId="1409383543">
    <w:abstractNumId w:val="0"/>
  </w:num>
  <w:num w:numId="12" w16cid:durableId="1594975525">
    <w:abstractNumId w:val="3"/>
  </w:num>
  <w:num w:numId="13" w16cid:durableId="1780026662">
    <w:abstractNumId w:val="13"/>
  </w:num>
  <w:num w:numId="14" w16cid:durableId="37181206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2D53"/>
    <w:rsid w:val="00000CF9"/>
    <w:rsid w:val="00002F9C"/>
    <w:rsid w:val="00003CF3"/>
    <w:rsid w:val="00004177"/>
    <w:rsid w:val="00004C48"/>
    <w:rsid w:val="00004F7E"/>
    <w:rsid w:val="000058B2"/>
    <w:rsid w:val="00005DAB"/>
    <w:rsid w:val="00007156"/>
    <w:rsid w:val="00007174"/>
    <w:rsid w:val="00007830"/>
    <w:rsid w:val="00007AB4"/>
    <w:rsid w:val="000101DB"/>
    <w:rsid w:val="0001025C"/>
    <w:rsid w:val="00010855"/>
    <w:rsid w:val="000119EA"/>
    <w:rsid w:val="00014BE3"/>
    <w:rsid w:val="00015430"/>
    <w:rsid w:val="00015B86"/>
    <w:rsid w:val="0001612B"/>
    <w:rsid w:val="00016445"/>
    <w:rsid w:val="000175F3"/>
    <w:rsid w:val="00017BA7"/>
    <w:rsid w:val="000204E4"/>
    <w:rsid w:val="00020B28"/>
    <w:rsid w:val="00020F94"/>
    <w:rsid w:val="000221FC"/>
    <w:rsid w:val="0002327C"/>
    <w:rsid w:val="000232AD"/>
    <w:rsid w:val="000246F1"/>
    <w:rsid w:val="00025D25"/>
    <w:rsid w:val="00026DFF"/>
    <w:rsid w:val="00027687"/>
    <w:rsid w:val="00027C41"/>
    <w:rsid w:val="00027E7A"/>
    <w:rsid w:val="0003013F"/>
    <w:rsid w:val="000312DE"/>
    <w:rsid w:val="00032B00"/>
    <w:rsid w:val="00032EA2"/>
    <w:rsid w:val="00033706"/>
    <w:rsid w:val="00033A11"/>
    <w:rsid w:val="000340B3"/>
    <w:rsid w:val="000345F5"/>
    <w:rsid w:val="00034E1D"/>
    <w:rsid w:val="00035993"/>
    <w:rsid w:val="00035D2E"/>
    <w:rsid w:val="000406EC"/>
    <w:rsid w:val="000411DA"/>
    <w:rsid w:val="00041D20"/>
    <w:rsid w:val="0004283C"/>
    <w:rsid w:val="00042FB3"/>
    <w:rsid w:val="00043D08"/>
    <w:rsid w:val="00043D7E"/>
    <w:rsid w:val="00044020"/>
    <w:rsid w:val="00044224"/>
    <w:rsid w:val="00044241"/>
    <w:rsid w:val="00044BCD"/>
    <w:rsid w:val="000463B0"/>
    <w:rsid w:val="0004680D"/>
    <w:rsid w:val="00047A9B"/>
    <w:rsid w:val="00047F11"/>
    <w:rsid w:val="00050E6E"/>
    <w:rsid w:val="000539F3"/>
    <w:rsid w:val="00053F11"/>
    <w:rsid w:val="000549D7"/>
    <w:rsid w:val="00055BC0"/>
    <w:rsid w:val="000569F6"/>
    <w:rsid w:val="00056A0E"/>
    <w:rsid w:val="00056B67"/>
    <w:rsid w:val="00060AF0"/>
    <w:rsid w:val="000613E7"/>
    <w:rsid w:val="00061639"/>
    <w:rsid w:val="000620B4"/>
    <w:rsid w:val="00062686"/>
    <w:rsid w:val="00062724"/>
    <w:rsid w:val="000633B2"/>
    <w:rsid w:val="00065284"/>
    <w:rsid w:val="000666FC"/>
    <w:rsid w:val="000670F9"/>
    <w:rsid w:val="00067B2F"/>
    <w:rsid w:val="00070125"/>
    <w:rsid w:val="000702A5"/>
    <w:rsid w:val="00070B6B"/>
    <w:rsid w:val="000712A7"/>
    <w:rsid w:val="00072364"/>
    <w:rsid w:val="00073662"/>
    <w:rsid w:val="00073D16"/>
    <w:rsid w:val="00074925"/>
    <w:rsid w:val="000763B8"/>
    <w:rsid w:val="000765C2"/>
    <w:rsid w:val="00077101"/>
    <w:rsid w:val="000774A4"/>
    <w:rsid w:val="000774B8"/>
    <w:rsid w:val="0007770C"/>
    <w:rsid w:val="00077A0F"/>
    <w:rsid w:val="000806EF"/>
    <w:rsid w:val="00081035"/>
    <w:rsid w:val="000819C0"/>
    <w:rsid w:val="00081B8D"/>
    <w:rsid w:val="00081DD4"/>
    <w:rsid w:val="000820FD"/>
    <w:rsid w:val="000829D3"/>
    <w:rsid w:val="00082C2C"/>
    <w:rsid w:val="00083FC5"/>
    <w:rsid w:val="00084773"/>
    <w:rsid w:val="00084EE5"/>
    <w:rsid w:val="00085930"/>
    <w:rsid w:val="00085C1C"/>
    <w:rsid w:val="00085C8B"/>
    <w:rsid w:val="000865A3"/>
    <w:rsid w:val="0008662C"/>
    <w:rsid w:val="00087407"/>
    <w:rsid w:val="00087AD8"/>
    <w:rsid w:val="00087E43"/>
    <w:rsid w:val="0009041C"/>
    <w:rsid w:val="00091942"/>
    <w:rsid w:val="0009215D"/>
    <w:rsid w:val="00092CDA"/>
    <w:rsid w:val="00094228"/>
    <w:rsid w:val="00094CD4"/>
    <w:rsid w:val="00095117"/>
    <w:rsid w:val="00095C1E"/>
    <w:rsid w:val="000963B3"/>
    <w:rsid w:val="0009696D"/>
    <w:rsid w:val="00096F2D"/>
    <w:rsid w:val="00097F00"/>
    <w:rsid w:val="000A2774"/>
    <w:rsid w:val="000A3F7E"/>
    <w:rsid w:val="000B0AFC"/>
    <w:rsid w:val="000B11DF"/>
    <w:rsid w:val="000B121A"/>
    <w:rsid w:val="000B134F"/>
    <w:rsid w:val="000B1831"/>
    <w:rsid w:val="000B2078"/>
    <w:rsid w:val="000B356E"/>
    <w:rsid w:val="000B3CB0"/>
    <w:rsid w:val="000B41E6"/>
    <w:rsid w:val="000B482B"/>
    <w:rsid w:val="000B540F"/>
    <w:rsid w:val="000B5836"/>
    <w:rsid w:val="000B60AA"/>
    <w:rsid w:val="000C0009"/>
    <w:rsid w:val="000C127B"/>
    <w:rsid w:val="000C1663"/>
    <w:rsid w:val="000C2FDE"/>
    <w:rsid w:val="000C317E"/>
    <w:rsid w:val="000C325D"/>
    <w:rsid w:val="000C37F7"/>
    <w:rsid w:val="000C3E40"/>
    <w:rsid w:val="000C57DD"/>
    <w:rsid w:val="000C61C9"/>
    <w:rsid w:val="000D261B"/>
    <w:rsid w:val="000D29D3"/>
    <w:rsid w:val="000D476B"/>
    <w:rsid w:val="000D4F5D"/>
    <w:rsid w:val="000D5911"/>
    <w:rsid w:val="000D5DF8"/>
    <w:rsid w:val="000D69B8"/>
    <w:rsid w:val="000D74F0"/>
    <w:rsid w:val="000D7B70"/>
    <w:rsid w:val="000E051C"/>
    <w:rsid w:val="000E095F"/>
    <w:rsid w:val="000E246C"/>
    <w:rsid w:val="000E3649"/>
    <w:rsid w:val="000E3C8B"/>
    <w:rsid w:val="000E3F0E"/>
    <w:rsid w:val="000E3F55"/>
    <w:rsid w:val="000E6771"/>
    <w:rsid w:val="000E7337"/>
    <w:rsid w:val="000E788A"/>
    <w:rsid w:val="000E7D18"/>
    <w:rsid w:val="000F012D"/>
    <w:rsid w:val="000F0BDA"/>
    <w:rsid w:val="000F0D3A"/>
    <w:rsid w:val="000F14FB"/>
    <w:rsid w:val="000F31A0"/>
    <w:rsid w:val="000F46BD"/>
    <w:rsid w:val="000F4AC4"/>
    <w:rsid w:val="000F4B3F"/>
    <w:rsid w:val="000F4D8A"/>
    <w:rsid w:val="000F5662"/>
    <w:rsid w:val="000F583C"/>
    <w:rsid w:val="000F5941"/>
    <w:rsid w:val="000F594F"/>
    <w:rsid w:val="000F5BCE"/>
    <w:rsid w:val="000F7F68"/>
    <w:rsid w:val="0010022A"/>
    <w:rsid w:val="001006A2"/>
    <w:rsid w:val="00100777"/>
    <w:rsid w:val="001011FF"/>
    <w:rsid w:val="00101315"/>
    <w:rsid w:val="00102D72"/>
    <w:rsid w:val="001032EF"/>
    <w:rsid w:val="00103ECF"/>
    <w:rsid w:val="001055F9"/>
    <w:rsid w:val="00105D42"/>
    <w:rsid w:val="00105E1C"/>
    <w:rsid w:val="00107463"/>
    <w:rsid w:val="00107C9E"/>
    <w:rsid w:val="00110AA0"/>
    <w:rsid w:val="0011147F"/>
    <w:rsid w:val="0011195D"/>
    <w:rsid w:val="00113D1E"/>
    <w:rsid w:val="00115B99"/>
    <w:rsid w:val="00115EBA"/>
    <w:rsid w:val="001162A1"/>
    <w:rsid w:val="00120441"/>
    <w:rsid w:val="00120DEE"/>
    <w:rsid w:val="001217A6"/>
    <w:rsid w:val="0012197D"/>
    <w:rsid w:val="00121B38"/>
    <w:rsid w:val="0012205B"/>
    <w:rsid w:val="0012210B"/>
    <w:rsid w:val="00122155"/>
    <w:rsid w:val="00123A19"/>
    <w:rsid w:val="00124D04"/>
    <w:rsid w:val="00124F76"/>
    <w:rsid w:val="001254AF"/>
    <w:rsid w:val="001264BC"/>
    <w:rsid w:val="00127C92"/>
    <w:rsid w:val="00132367"/>
    <w:rsid w:val="001327E2"/>
    <w:rsid w:val="0013312D"/>
    <w:rsid w:val="0013433A"/>
    <w:rsid w:val="00134CF6"/>
    <w:rsid w:val="00136CE0"/>
    <w:rsid w:val="001374CC"/>
    <w:rsid w:val="00137780"/>
    <w:rsid w:val="00141440"/>
    <w:rsid w:val="00141B41"/>
    <w:rsid w:val="0014229F"/>
    <w:rsid w:val="00142E79"/>
    <w:rsid w:val="00143E00"/>
    <w:rsid w:val="00144B8A"/>
    <w:rsid w:val="00145BFB"/>
    <w:rsid w:val="00145EF8"/>
    <w:rsid w:val="00146D7F"/>
    <w:rsid w:val="0014729D"/>
    <w:rsid w:val="0015031D"/>
    <w:rsid w:val="00153BE8"/>
    <w:rsid w:val="00154012"/>
    <w:rsid w:val="0015460B"/>
    <w:rsid w:val="001547A5"/>
    <w:rsid w:val="00154D06"/>
    <w:rsid w:val="00155F36"/>
    <w:rsid w:val="00155F3A"/>
    <w:rsid w:val="001570F2"/>
    <w:rsid w:val="00160B58"/>
    <w:rsid w:val="00161AE5"/>
    <w:rsid w:val="001622CE"/>
    <w:rsid w:val="001623F8"/>
    <w:rsid w:val="00162525"/>
    <w:rsid w:val="00162732"/>
    <w:rsid w:val="001633CD"/>
    <w:rsid w:val="00163673"/>
    <w:rsid w:val="001644E7"/>
    <w:rsid w:val="00166C14"/>
    <w:rsid w:val="001703E1"/>
    <w:rsid w:val="00170BBA"/>
    <w:rsid w:val="001727D6"/>
    <w:rsid w:val="00172D88"/>
    <w:rsid w:val="00172F16"/>
    <w:rsid w:val="001730C1"/>
    <w:rsid w:val="0017379C"/>
    <w:rsid w:val="001738B2"/>
    <w:rsid w:val="00173A02"/>
    <w:rsid w:val="00175C5D"/>
    <w:rsid w:val="001762E2"/>
    <w:rsid w:val="00176634"/>
    <w:rsid w:val="001770E3"/>
    <w:rsid w:val="00177E34"/>
    <w:rsid w:val="00177E63"/>
    <w:rsid w:val="00180C53"/>
    <w:rsid w:val="001818BE"/>
    <w:rsid w:val="0018229A"/>
    <w:rsid w:val="00182777"/>
    <w:rsid w:val="00182A20"/>
    <w:rsid w:val="00183940"/>
    <w:rsid w:val="00183B66"/>
    <w:rsid w:val="00183C79"/>
    <w:rsid w:val="001840D5"/>
    <w:rsid w:val="00185234"/>
    <w:rsid w:val="00185ABE"/>
    <w:rsid w:val="00185B13"/>
    <w:rsid w:val="0018782D"/>
    <w:rsid w:val="00187D9B"/>
    <w:rsid w:val="00190AD9"/>
    <w:rsid w:val="001915A8"/>
    <w:rsid w:val="00191600"/>
    <w:rsid w:val="00191D2D"/>
    <w:rsid w:val="00192814"/>
    <w:rsid w:val="00193A91"/>
    <w:rsid w:val="00193D6F"/>
    <w:rsid w:val="00194754"/>
    <w:rsid w:val="00196313"/>
    <w:rsid w:val="00196ED4"/>
    <w:rsid w:val="00196ED7"/>
    <w:rsid w:val="00197E14"/>
    <w:rsid w:val="00197E63"/>
    <w:rsid w:val="001A088A"/>
    <w:rsid w:val="001A1E22"/>
    <w:rsid w:val="001A2855"/>
    <w:rsid w:val="001A286E"/>
    <w:rsid w:val="001A2965"/>
    <w:rsid w:val="001A368F"/>
    <w:rsid w:val="001A456E"/>
    <w:rsid w:val="001A55A2"/>
    <w:rsid w:val="001A637C"/>
    <w:rsid w:val="001A66B0"/>
    <w:rsid w:val="001A682E"/>
    <w:rsid w:val="001A7EE6"/>
    <w:rsid w:val="001B02FD"/>
    <w:rsid w:val="001B07AB"/>
    <w:rsid w:val="001B0B1C"/>
    <w:rsid w:val="001B0C43"/>
    <w:rsid w:val="001B0C7D"/>
    <w:rsid w:val="001B1D5D"/>
    <w:rsid w:val="001B1F29"/>
    <w:rsid w:val="001B34CE"/>
    <w:rsid w:val="001B3899"/>
    <w:rsid w:val="001B51DA"/>
    <w:rsid w:val="001B655D"/>
    <w:rsid w:val="001B6F5C"/>
    <w:rsid w:val="001B7C2C"/>
    <w:rsid w:val="001C11BF"/>
    <w:rsid w:val="001C1967"/>
    <w:rsid w:val="001C28A2"/>
    <w:rsid w:val="001C308A"/>
    <w:rsid w:val="001C30E8"/>
    <w:rsid w:val="001C5670"/>
    <w:rsid w:val="001C58F2"/>
    <w:rsid w:val="001C5BF2"/>
    <w:rsid w:val="001C6234"/>
    <w:rsid w:val="001C6335"/>
    <w:rsid w:val="001C6795"/>
    <w:rsid w:val="001C73D1"/>
    <w:rsid w:val="001C7E43"/>
    <w:rsid w:val="001C7F35"/>
    <w:rsid w:val="001D1AFE"/>
    <w:rsid w:val="001D1B47"/>
    <w:rsid w:val="001D1B87"/>
    <w:rsid w:val="001D21C1"/>
    <w:rsid w:val="001D2B38"/>
    <w:rsid w:val="001D3411"/>
    <w:rsid w:val="001D3619"/>
    <w:rsid w:val="001D3C3D"/>
    <w:rsid w:val="001D4152"/>
    <w:rsid w:val="001D54E3"/>
    <w:rsid w:val="001D578C"/>
    <w:rsid w:val="001D6467"/>
    <w:rsid w:val="001D6EBE"/>
    <w:rsid w:val="001D7292"/>
    <w:rsid w:val="001D764B"/>
    <w:rsid w:val="001E1289"/>
    <w:rsid w:val="001E211B"/>
    <w:rsid w:val="001E3E60"/>
    <w:rsid w:val="001E49FF"/>
    <w:rsid w:val="001E5009"/>
    <w:rsid w:val="001E5060"/>
    <w:rsid w:val="001E5A29"/>
    <w:rsid w:val="001E5C07"/>
    <w:rsid w:val="001E5D65"/>
    <w:rsid w:val="001E6107"/>
    <w:rsid w:val="001E6485"/>
    <w:rsid w:val="001E6B94"/>
    <w:rsid w:val="001E7845"/>
    <w:rsid w:val="001E79C7"/>
    <w:rsid w:val="001F0234"/>
    <w:rsid w:val="001F3056"/>
    <w:rsid w:val="001F347C"/>
    <w:rsid w:val="001F3749"/>
    <w:rsid w:val="001F4F1A"/>
    <w:rsid w:val="001F7E99"/>
    <w:rsid w:val="00200676"/>
    <w:rsid w:val="00200D1A"/>
    <w:rsid w:val="00200DB1"/>
    <w:rsid w:val="0020107B"/>
    <w:rsid w:val="00202714"/>
    <w:rsid w:val="00203084"/>
    <w:rsid w:val="002031CB"/>
    <w:rsid w:val="00203AA0"/>
    <w:rsid w:val="0020446F"/>
    <w:rsid w:val="0020479F"/>
    <w:rsid w:val="0020496D"/>
    <w:rsid w:val="00204D08"/>
    <w:rsid w:val="002053C5"/>
    <w:rsid w:val="00205D2A"/>
    <w:rsid w:val="002072B8"/>
    <w:rsid w:val="00207387"/>
    <w:rsid w:val="00210642"/>
    <w:rsid w:val="00210E83"/>
    <w:rsid w:val="00211D5C"/>
    <w:rsid w:val="00211DFF"/>
    <w:rsid w:val="00212A4F"/>
    <w:rsid w:val="00212D7E"/>
    <w:rsid w:val="00213292"/>
    <w:rsid w:val="002139C5"/>
    <w:rsid w:val="0021441D"/>
    <w:rsid w:val="00215CDF"/>
    <w:rsid w:val="00216BFB"/>
    <w:rsid w:val="00220671"/>
    <w:rsid w:val="002206E7"/>
    <w:rsid w:val="00220D72"/>
    <w:rsid w:val="002211D0"/>
    <w:rsid w:val="002219FA"/>
    <w:rsid w:val="00221F6B"/>
    <w:rsid w:val="002238E1"/>
    <w:rsid w:val="00225589"/>
    <w:rsid w:val="00225E7B"/>
    <w:rsid w:val="002268B9"/>
    <w:rsid w:val="00226C0B"/>
    <w:rsid w:val="00226D8E"/>
    <w:rsid w:val="002272C6"/>
    <w:rsid w:val="0022776D"/>
    <w:rsid w:val="00227BFE"/>
    <w:rsid w:val="002310C4"/>
    <w:rsid w:val="0023249B"/>
    <w:rsid w:val="00233511"/>
    <w:rsid w:val="00233554"/>
    <w:rsid w:val="00233682"/>
    <w:rsid w:val="00234B51"/>
    <w:rsid w:val="00234FC9"/>
    <w:rsid w:val="002358E0"/>
    <w:rsid w:val="00235A84"/>
    <w:rsid w:val="00235F44"/>
    <w:rsid w:val="00236108"/>
    <w:rsid w:val="00236299"/>
    <w:rsid w:val="00236718"/>
    <w:rsid w:val="00237B38"/>
    <w:rsid w:val="00240DB2"/>
    <w:rsid w:val="00241CAB"/>
    <w:rsid w:val="00241FC9"/>
    <w:rsid w:val="0024315E"/>
    <w:rsid w:val="0024319A"/>
    <w:rsid w:val="002437D2"/>
    <w:rsid w:val="00244A36"/>
    <w:rsid w:val="00245495"/>
    <w:rsid w:val="002465E4"/>
    <w:rsid w:val="00246FEE"/>
    <w:rsid w:val="0024733B"/>
    <w:rsid w:val="0024746B"/>
    <w:rsid w:val="00247B60"/>
    <w:rsid w:val="00250CC6"/>
    <w:rsid w:val="00250D06"/>
    <w:rsid w:val="002514F4"/>
    <w:rsid w:val="00251E82"/>
    <w:rsid w:val="002521DF"/>
    <w:rsid w:val="00252583"/>
    <w:rsid w:val="00252A62"/>
    <w:rsid w:val="00252DCA"/>
    <w:rsid w:val="00253339"/>
    <w:rsid w:val="002542CC"/>
    <w:rsid w:val="0025434F"/>
    <w:rsid w:val="0025648B"/>
    <w:rsid w:val="0025652C"/>
    <w:rsid w:val="00256BE5"/>
    <w:rsid w:val="00256D81"/>
    <w:rsid w:val="00257162"/>
    <w:rsid w:val="00257493"/>
    <w:rsid w:val="00260180"/>
    <w:rsid w:val="0026024A"/>
    <w:rsid w:val="002620CC"/>
    <w:rsid w:val="002622CF"/>
    <w:rsid w:val="002624C7"/>
    <w:rsid w:val="002626EF"/>
    <w:rsid w:val="00262D40"/>
    <w:rsid w:val="002635D3"/>
    <w:rsid w:val="00263A9F"/>
    <w:rsid w:val="00264771"/>
    <w:rsid w:val="00264CC1"/>
    <w:rsid w:val="00264EA9"/>
    <w:rsid w:val="002662A9"/>
    <w:rsid w:val="002668EA"/>
    <w:rsid w:val="002673EC"/>
    <w:rsid w:val="0027069C"/>
    <w:rsid w:val="00270833"/>
    <w:rsid w:val="00270E39"/>
    <w:rsid w:val="002717F4"/>
    <w:rsid w:val="0027207F"/>
    <w:rsid w:val="0027247C"/>
    <w:rsid w:val="002724C0"/>
    <w:rsid w:val="00272741"/>
    <w:rsid w:val="0027299E"/>
    <w:rsid w:val="00273D53"/>
    <w:rsid w:val="00273FA3"/>
    <w:rsid w:val="00274783"/>
    <w:rsid w:val="00274A22"/>
    <w:rsid w:val="00274E53"/>
    <w:rsid w:val="00275C59"/>
    <w:rsid w:val="0028147F"/>
    <w:rsid w:val="00282246"/>
    <w:rsid w:val="00282ABE"/>
    <w:rsid w:val="00282D1E"/>
    <w:rsid w:val="0028481A"/>
    <w:rsid w:val="00284C6A"/>
    <w:rsid w:val="00285A7E"/>
    <w:rsid w:val="002860DE"/>
    <w:rsid w:val="0028649C"/>
    <w:rsid w:val="002874F5"/>
    <w:rsid w:val="00287A75"/>
    <w:rsid w:val="00290A09"/>
    <w:rsid w:val="00290BC2"/>
    <w:rsid w:val="00290BEB"/>
    <w:rsid w:val="00290FFE"/>
    <w:rsid w:val="002917DA"/>
    <w:rsid w:val="00291B3E"/>
    <w:rsid w:val="002939E1"/>
    <w:rsid w:val="002958BF"/>
    <w:rsid w:val="0029597A"/>
    <w:rsid w:val="00295AFE"/>
    <w:rsid w:val="00296428"/>
    <w:rsid w:val="00297E53"/>
    <w:rsid w:val="002A0E6D"/>
    <w:rsid w:val="002A1008"/>
    <w:rsid w:val="002A1282"/>
    <w:rsid w:val="002A15B0"/>
    <w:rsid w:val="002A176D"/>
    <w:rsid w:val="002A1843"/>
    <w:rsid w:val="002A1A64"/>
    <w:rsid w:val="002A2F59"/>
    <w:rsid w:val="002A308C"/>
    <w:rsid w:val="002A427A"/>
    <w:rsid w:val="002A49BE"/>
    <w:rsid w:val="002A4F5E"/>
    <w:rsid w:val="002A51A2"/>
    <w:rsid w:val="002A5681"/>
    <w:rsid w:val="002A5A24"/>
    <w:rsid w:val="002A65B5"/>
    <w:rsid w:val="002A6D87"/>
    <w:rsid w:val="002A7731"/>
    <w:rsid w:val="002B112C"/>
    <w:rsid w:val="002B1FF8"/>
    <w:rsid w:val="002B3C66"/>
    <w:rsid w:val="002B41EE"/>
    <w:rsid w:val="002B4503"/>
    <w:rsid w:val="002B4735"/>
    <w:rsid w:val="002B54D8"/>
    <w:rsid w:val="002B56DF"/>
    <w:rsid w:val="002B57AD"/>
    <w:rsid w:val="002B6E75"/>
    <w:rsid w:val="002B7CA7"/>
    <w:rsid w:val="002C0A8B"/>
    <w:rsid w:val="002C116F"/>
    <w:rsid w:val="002C1969"/>
    <w:rsid w:val="002C2068"/>
    <w:rsid w:val="002C2390"/>
    <w:rsid w:val="002C2C2F"/>
    <w:rsid w:val="002C2CC7"/>
    <w:rsid w:val="002C2D1B"/>
    <w:rsid w:val="002C2DF1"/>
    <w:rsid w:val="002C442F"/>
    <w:rsid w:val="002C4927"/>
    <w:rsid w:val="002C4F24"/>
    <w:rsid w:val="002C62ED"/>
    <w:rsid w:val="002C6752"/>
    <w:rsid w:val="002C7035"/>
    <w:rsid w:val="002C7CF6"/>
    <w:rsid w:val="002D00E1"/>
    <w:rsid w:val="002D0663"/>
    <w:rsid w:val="002D26F4"/>
    <w:rsid w:val="002D2999"/>
    <w:rsid w:val="002D2F43"/>
    <w:rsid w:val="002D3099"/>
    <w:rsid w:val="002D33AC"/>
    <w:rsid w:val="002D3C3B"/>
    <w:rsid w:val="002D431A"/>
    <w:rsid w:val="002D4E51"/>
    <w:rsid w:val="002D5A44"/>
    <w:rsid w:val="002D6CCF"/>
    <w:rsid w:val="002D6CDF"/>
    <w:rsid w:val="002D6E0E"/>
    <w:rsid w:val="002D7A32"/>
    <w:rsid w:val="002D7C6C"/>
    <w:rsid w:val="002E057F"/>
    <w:rsid w:val="002E0EDE"/>
    <w:rsid w:val="002E177A"/>
    <w:rsid w:val="002E1A85"/>
    <w:rsid w:val="002E2AB3"/>
    <w:rsid w:val="002E41DB"/>
    <w:rsid w:val="002E4A62"/>
    <w:rsid w:val="002E4FC9"/>
    <w:rsid w:val="002E5233"/>
    <w:rsid w:val="002E5368"/>
    <w:rsid w:val="002E691B"/>
    <w:rsid w:val="002E7027"/>
    <w:rsid w:val="002E7375"/>
    <w:rsid w:val="002E76A6"/>
    <w:rsid w:val="002F01CA"/>
    <w:rsid w:val="002F043C"/>
    <w:rsid w:val="002F05F9"/>
    <w:rsid w:val="002F0D3C"/>
    <w:rsid w:val="002F1119"/>
    <w:rsid w:val="002F1FCA"/>
    <w:rsid w:val="002F29AC"/>
    <w:rsid w:val="002F2FA4"/>
    <w:rsid w:val="002F39B6"/>
    <w:rsid w:val="002F47BF"/>
    <w:rsid w:val="002F50AA"/>
    <w:rsid w:val="002F684A"/>
    <w:rsid w:val="002F6AB9"/>
    <w:rsid w:val="002F72E6"/>
    <w:rsid w:val="0030033C"/>
    <w:rsid w:val="00301321"/>
    <w:rsid w:val="003020FD"/>
    <w:rsid w:val="00302DBF"/>
    <w:rsid w:val="0030475B"/>
    <w:rsid w:val="00305BA2"/>
    <w:rsid w:val="00305EED"/>
    <w:rsid w:val="003062BF"/>
    <w:rsid w:val="0030763B"/>
    <w:rsid w:val="00307967"/>
    <w:rsid w:val="0030799F"/>
    <w:rsid w:val="003104E5"/>
    <w:rsid w:val="00310DF3"/>
    <w:rsid w:val="00311BEA"/>
    <w:rsid w:val="0031257C"/>
    <w:rsid w:val="00312A4B"/>
    <w:rsid w:val="00312B77"/>
    <w:rsid w:val="00312C79"/>
    <w:rsid w:val="0031415D"/>
    <w:rsid w:val="00314B9A"/>
    <w:rsid w:val="003154E3"/>
    <w:rsid w:val="00315FAD"/>
    <w:rsid w:val="00316123"/>
    <w:rsid w:val="0031713A"/>
    <w:rsid w:val="00317538"/>
    <w:rsid w:val="00320365"/>
    <w:rsid w:val="00320917"/>
    <w:rsid w:val="00320988"/>
    <w:rsid w:val="00320A4F"/>
    <w:rsid w:val="00321A69"/>
    <w:rsid w:val="0032261B"/>
    <w:rsid w:val="00323564"/>
    <w:rsid w:val="003251C8"/>
    <w:rsid w:val="003260F5"/>
    <w:rsid w:val="00326B65"/>
    <w:rsid w:val="00327E1F"/>
    <w:rsid w:val="00327FBA"/>
    <w:rsid w:val="003304B8"/>
    <w:rsid w:val="00330941"/>
    <w:rsid w:val="00333239"/>
    <w:rsid w:val="00333560"/>
    <w:rsid w:val="003343CF"/>
    <w:rsid w:val="0033560A"/>
    <w:rsid w:val="0033598A"/>
    <w:rsid w:val="00340820"/>
    <w:rsid w:val="003423AB"/>
    <w:rsid w:val="00342AD4"/>
    <w:rsid w:val="00342C0E"/>
    <w:rsid w:val="0034304F"/>
    <w:rsid w:val="003437E9"/>
    <w:rsid w:val="00344C06"/>
    <w:rsid w:val="003453CB"/>
    <w:rsid w:val="00346521"/>
    <w:rsid w:val="003469A6"/>
    <w:rsid w:val="00347CD5"/>
    <w:rsid w:val="00350796"/>
    <w:rsid w:val="00350C53"/>
    <w:rsid w:val="003513AD"/>
    <w:rsid w:val="003513BE"/>
    <w:rsid w:val="00351524"/>
    <w:rsid w:val="00352159"/>
    <w:rsid w:val="00353CB8"/>
    <w:rsid w:val="0035539D"/>
    <w:rsid w:val="00355C87"/>
    <w:rsid w:val="00355D26"/>
    <w:rsid w:val="00356576"/>
    <w:rsid w:val="00357408"/>
    <w:rsid w:val="003575EC"/>
    <w:rsid w:val="00357CBB"/>
    <w:rsid w:val="00357FE1"/>
    <w:rsid w:val="003601C6"/>
    <w:rsid w:val="00360C07"/>
    <w:rsid w:val="003620A8"/>
    <w:rsid w:val="00362D60"/>
    <w:rsid w:val="00363076"/>
    <w:rsid w:val="00364251"/>
    <w:rsid w:val="0036494B"/>
    <w:rsid w:val="00365099"/>
    <w:rsid w:val="003650E7"/>
    <w:rsid w:val="003669CD"/>
    <w:rsid w:val="003674CF"/>
    <w:rsid w:val="003678E2"/>
    <w:rsid w:val="00367EFB"/>
    <w:rsid w:val="0037161E"/>
    <w:rsid w:val="00371691"/>
    <w:rsid w:val="00371767"/>
    <w:rsid w:val="00372143"/>
    <w:rsid w:val="00372EAD"/>
    <w:rsid w:val="0037429F"/>
    <w:rsid w:val="00374474"/>
    <w:rsid w:val="003748E9"/>
    <w:rsid w:val="0037528C"/>
    <w:rsid w:val="00375BFB"/>
    <w:rsid w:val="003808A1"/>
    <w:rsid w:val="003822E5"/>
    <w:rsid w:val="00384E84"/>
    <w:rsid w:val="003855FB"/>
    <w:rsid w:val="00385802"/>
    <w:rsid w:val="003871FE"/>
    <w:rsid w:val="00387F03"/>
    <w:rsid w:val="003900EF"/>
    <w:rsid w:val="0039042F"/>
    <w:rsid w:val="0039175D"/>
    <w:rsid w:val="003917D5"/>
    <w:rsid w:val="0039242C"/>
    <w:rsid w:val="003925BD"/>
    <w:rsid w:val="00392B3E"/>
    <w:rsid w:val="00392FC0"/>
    <w:rsid w:val="00393198"/>
    <w:rsid w:val="003933F4"/>
    <w:rsid w:val="00393E19"/>
    <w:rsid w:val="00394196"/>
    <w:rsid w:val="00394858"/>
    <w:rsid w:val="00394BA9"/>
    <w:rsid w:val="003951AD"/>
    <w:rsid w:val="003955E3"/>
    <w:rsid w:val="00397568"/>
    <w:rsid w:val="003975BF"/>
    <w:rsid w:val="003975C8"/>
    <w:rsid w:val="003A0668"/>
    <w:rsid w:val="003A084F"/>
    <w:rsid w:val="003A0F67"/>
    <w:rsid w:val="003A2877"/>
    <w:rsid w:val="003A377E"/>
    <w:rsid w:val="003A3DD6"/>
    <w:rsid w:val="003A41B8"/>
    <w:rsid w:val="003A44D2"/>
    <w:rsid w:val="003A55E3"/>
    <w:rsid w:val="003A602C"/>
    <w:rsid w:val="003A60A0"/>
    <w:rsid w:val="003A61C5"/>
    <w:rsid w:val="003A6311"/>
    <w:rsid w:val="003A6AAC"/>
    <w:rsid w:val="003A6E2B"/>
    <w:rsid w:val="003A79B0"/>
    <w:rsid w:val="003B0849"/>
    <w:rsid w:val="003B0945"/>
    <w:rsid w:val="003B1075"/>
    <w:rsid w:val="003B1BD0"/>
    <w:rsid w:val="003B20D8"/>
    <w:rsid w:val="003B233C"/>
    <w:rsid w:val="003B2826"/>
    <w:rsid w:val="003B4CE7"/>
    <w:rsid w:val="003B533F"/>
    <w:rsid w:val="003B5E59"/>
    <w:rsid w:val="003C003D"/>
    <w:rsid w:val="003C02AC"/>
    <w:rsid w:val="003C0632"/>
    <w:rsid w:val="003C08C2"/>
    <w:rsid w:val="003C0CE3"/>
    <w:rsid w:val="003C28DC"/>
    <w:rsid w:val="003C32A8"/>
    <w:rsid w:val="003C3DD8"/>
    <w:rsid w:val="003C507F"/>
    <w:rsid w:val="003C50A1"/>
    <w:rsid w:val="003C6558"/>
    <w:rsid w:val="003C6DD6"/>
    <w:rsid w:val="003C6E1D"/>
    <w:rsid w:val="003C77B2"/>
    <w:rsid w:val="003D03FC"/>
    <w:rsid w:val="003D0F06"/>
    <w:rsid w:val="003D1907"/>
    <w:rsid w:val="003D2523"/>
    <w:rsid w:val="003D2BA5"/>
    <w:rsid w:val="003D406E"/>
    <w:rsid w:val="003D49A7"/>
    <w:rsid w:val="003D5858"/>
    <w:rsid w:val="003D5E59"/>
    <w:rsid w:val="003D6D3B"/>
    <w:rsid w:val="003D7748"/>
    <w:rsid w:val="003E0EB0"/>
    <w:rsid w:val="003E26FF"/>
    <w:rsid w:val="003E3B44"/>
    <w:rsid w:val="003E62B5"/>
    <w:rsid w:val="003E70F3"/>
    <w:rsid w:val="003E7427"/>
    <w:rsid w:val="003E781A"/>
    <w:rsid w:val="003E78FC"/>
    <w:rsid w:val="003E7EF1"/>
    <w:rsid w:val="003F09B6"/>
    <w:rsid w:val="003F0E9F"/>
    <w:rsid w:val="003F16CF"/>
    <w:rsid w:val="003F2823"/>
    <w:rsid w:val="003F3902"/>
    <w:rsid w:val="003F4E14"/>
    <w:rsid w:val="003F50A1"/>
    <w:rsid w:val="003F6B9F"/>
    <w:rsid w:val="003F6E16"/>
    <w:rsid w:val="00401E7B"/>
    <w:rsid w:val="00402CF2"/>
    <w:rsid w:val="00402FCF"/>
    <w:rsid w:val="004047DE"/>
    <w:rsid w:val="0040509E"/>
    <w:rsid w:val="00406E00"/>
    <w:rsid w:val="00407509"/>
    <w:rsid w:val="00407AA3"/>
    <w:rsid w:val="00407BBF"/>
    <w:rsid w:val="004105E1"/>
    <w:rsid w:val="0041074B"/>
    <w:rsid w:val="004108D8"/>
    <w:rsid w:val="0041101A"/>
    <w:rsid w:val="004111AB"/>
    <w:rsid w:val="00411AB2"/>
    <w:rsid w:val="00412493"/>
    <w:rsid w:val="004125FA"/>
    <w:rsid w:val="00412E1B"/>
    <w:rsid w:val="004139AC"/>
    <w:rsid w:val="004141B6"/>
    <w:rsid w:val="004143C1"/>
    <w:rsid w:val="00414520"/>
    <w:rsid w:val="00414EC2"/>
    <w:rsid w:val="004162F7"/>
    <w:rsid w:val="00416472"/>
    <w:rsid w:val="00416765"/>
    <w:rsid w:val="00417753"/>
    <w:rsid w:val="00420A40"/>
    <w:rsid w:val="00420EB4"/>
    <w:rsid w:val="00420FF9"/>
    <w:rsid w:val="004210A0"/>
    <w:rsid w:val="00422218"/>
    <w:rsid w:val="00422ECB"/>
    <w:rsid w:val="00423173"/>
    <w:rsid w:val="00423D3A"/>
    <w:rsid w:val="0042411C"/>
    <w:rsid w:val="004249DD"/>
    <w:rsid w:val="00426284"/>
    <w:rsid w:val="004263BD"/>
    <w:rsid w:val="004268E4"/>
    <w:rsid w:val="00426F7F"/>
    <w:rsid w:val="00427055"/>
    <w:rsid w:val="0042727E"/>
    <w:rsid w:val="00427B66"/>
    <w:rsid w:val="0043074A"/>
    <w:rsid w:val="0043146E"/>
    <w:rsid w:val="00431580"/>
    <w:rsid w:val="00432AE9"/>
    <w:rsid w:val="004336B0"/>
    <w:rsid w:val="00433CCF"/>
    <w:rsid w:val="00435A0A"/>
    <w:rsid w:val="00435F81"/>
    <w:rsid w:val="00436373"/>
    <w:rsid w:val="00436897"/>
    <w:rsid w:val="00436A9B"/>
    <w:rsid w:val="0044021F"/>
    <w:rsid w:val="004402D5"/>
    <w:rsid w:val="0044070C"/>
    <w:rsid w:val="0044114A"/>
    <w:rsid w:val="004412C0"/>
    <w:rsid w:val="00441680"/>
    <w:rsid w:val="004417DD"/>
    <w:rsid w:val="0044293F"/>
    <w:rsid w:val="004429F2"/>
    <w:rsid w:val="004430F5"/>
    <w:rsid w:val="00443671"/>
    <w:rsid w:val="00443F37"/>
    <w:rsid w:val="00445677"/>
    <w:rsid w:val="00445880"/>
    <w:rsid w:val="00446942"/>
    <w:rsid w:val="00446E68"/>
    <w:rsid w:val="0045139F"/>
    <w:rsid w:val="00451555"/>
    <w:rsid w:val="00451CF9"/>
    <w:rsid w:val="004524AC"/>
    <w:rsid w:val="00453297"/>
    <w:rsid w:val="00454683"/>
    <w:rsid w:val="0045482D"/>
    <w:rsid w:val="0045527E"/>
    <w:rsid w:val="0045544C"/>
    <w:rsid w:val="00455A68"/>
    <w:rsid w:val="004574E2"/>
    <w:rsid w:val="004576BA"/>
    <w:rsid w:val="00457A65"/>
    <w:rsid w:val="00457E41"/>
    <w:rsid w:val="004602C5"/>
    <w:rsid w:val="0046031F"/>
    <w:rsid w:val="0046129E"/>
    <w:rsid w:val="0046135B"/>
    <w:rsid w:val="004628BD"/>
    <w:rsid w:val="00462F48"/>
    <w:rsid w:val="00463445"/>
    <w:rsid w:val="0046429E"/>
    <w:rsid w:val="00464663"/>
    <w:rsid w:val="00464982"/>
    <w:rsid w:val="00465061"/>
    <w:rsid w:val="00466355"/>
    <w:rsid w:val="00467297"/>
    <w:rsid w:val="00467876"/>
    <w:rsid w:val="0047074B"/>
    <w:rsid w:val="00470864"/>
    <w:rsid w:val="004713CE"/>
    <w:rsid w:val="0047176F"/>
    <w:rsid w:val="00471D35"/>
    <w:rsid w:val="004731A6"/>
    <w:rsid w:val="0047341D"/>
    <w:rsid w:val="00474264"/>
    <w:rsid w:val="00475DD7"/>
    <w:rsid w:val="00476185"/>
    <w:rsid w:val="00477677"/>
    <w:rsid w:val="00477EA4"/>
    <w:rsid w:val="0048066B"/>
    <w:rsid w:val="00480B1C"/>
    <w:rsid w:val="00481307"/>
    <w:rsid w:val="00481F9B"/>
    <w:rsid w:val="004824AB"/>
    <w:rsid w:val="0048280C"/>
    <w:rsid w:val="0048295E"/>
    <w:rsid w:val="004835C3"/>
    <w:rsid w:val="00484E2C"/>
    <w:rsid w:val="00486A63"/>
    <w:rsid w:val="004870A3"/>
    <w:rsid w:val="004874EE"/>
    <w:rsid w:val="004877F2"/>
    <w:rsid w:val="0049001D"/>
    <w:rsid w:val="00490AA2"/>
    <w:rsid w:val="00492358"/>
    <w:rsid w:val="004927EA"/>
    <w:rsid w:val="00494026"/>
    <w:rsid w:val="00494925"/>
    <w:rsid w:val="00494C80"/>
    <w:rsid w:val="004958D9"/>
    <w:rsid w:val="00496200"/>
    <w:rsid w:val="00496B53"/>
    <w:rsid w:val="00497BFE"/>
    <w:rsid w:val="004A02B5"/>
    <w:rsid w:val="004A0780"/>
    <w:rsid w:val="004A08D4"/>
    <w:rsid w:val="004A1692"/>
    <w:rsid w:val="004A1759"/>
    <w:rsid w:val="004A182D"/>
    <w:rsid w:val="004A19F3"/>
    <w:rsid w:val="004A1CA5"/>
    <w:rsid w:val="004A25EE"/>
    <w:rsid w:val="004A386B"/>
    <w:rsid w:val="004A3D84"/>
    <w:rsid w:val="004A4E1A"/>
    <w:rsid w:val="004A6EA4"/>
    <w:rsid w:val="004B289C"/>
    <w:rsid w:val="004B5A29"/>
    <w:rsid w:val="004C0171"/>
    <w:rsid w:val="004C0CA6"/>
    <w:rsid w:val="004C22B6"/>
    <w:rsid w:val="004C2397"/>
    <w:rsid w:val="004C5073"/>
    <w:rsid w:val="004C52B6"/>
    <w:rsid w:val="004C5A77"/>
    <w:rsid w:val="004C5A87"/>
    <w:rsid w:val="004C5E0E"/>
    <w:rsid w:val="004C76EA"/>
    <w:rsid w:val="004C7A37"/>
    <w:rsid w:val="004D0611"/>
    <w:rsid w:val="004D12C6"/>
    <w:rsid w:val="004D23FF"/>
    <w:rsid w:val="004D2530"/>
    <w:rsid w:val="004D2DC3"/>
    <w:rsid w:val="004D3977"/>
    <w:rsid w:val="004D407F"/>
    <w:rsid w:val="004D4371"/>
    <w:rsid w:val="004D48AF"/>
    <w:rsid w:val="004D6D7E"/>
    <w:rsid w:val="004D74F1"/>
    <w:rsid w:val="004E1769"/>
    <w:rsid w:val="004E21BB"/>
    <w:rsid w:val="004E23AF"/>
    <w:rsid w:val="004E4F94"/>
    <w:rsid w:val="004E50DC"/>
    <w:rsid w:val="004E52A7"/>
    <w:rsid w:val="004E7194"/>
    <w:rsid w:val="004E7B25"/>
    <w:rsid w:val="004F0995"/>
    <w:rsid w:val="004F4CAF"/>
    <w:rsid w:val="004F54B2"/>
    <w:rsid w:val="004F5CA9"/>
    <w:rsid w:val="004F5E63"/>
    <w:rsid w:val="004F6135"/>
    <w:rsid w:val="004F69C1"/>
    <w:rsid w:val="004F6F99"/>
    <w:rsid w:val="005004DA"/>
    <w:rsid w:val="00501795"/>
    <w:rsid w:val="0050233F"/>
    <w:rsid w:val="0050264F"/>
    <w:rsid w:val="005073D0"/>
    <w:rsid w:val="005104F8"/>
    <w:rsid w:val="00512BB5"/>
    <w:rsid w:val="005148D3"/>
    <w:rsid w:val="00514D32"/>
    <w:rsid w:val="0051728A"/>
    <w:rsid w:val="00517849"/>
    <w:rsid w:val="00517A81"/>
    <w:rsid w:val="00517BF9"/>
    <w:rsid w:val="00521887"/>
    <w:rsid w:val="005223B9"/>
    <w:rsid w:val="0052259E"/>
    <w:rsid w:val="0052272C"/>
    <w:rsid w:val="00522B65"/>
    <w:rsid w:val="0052376D"/>
    <w:rsid w:val="00524EC7"/>
    <w:rsid w:val="00526C54"/>
    <w:rsid w:val="00526EB7"/>
    <w:rsid w:val="00527DF9"/>
    <w:rsid w:val="005302B0"/>
    <w:rsid w:val="005308D3"/>
    <w:rsid w:val="00530CAA"/>
    <w:rsid w:val="00531EF0"/>
    <w:rsid w:val="00531F0F"/>
    <w:rsid w:val="00532028"/>
    <w:rsid w:val="00532BAE"/>
    <w:rsid w:val="00532D52"/>
    <w:rsid w:val="00533960"/>
    <w:rsid w:val="0053453A"/>
    <w:rsid w:val="0053704C"/>
    <w:rsid w:val="00537084"/>
    <w:rsid w:val="00537B90"/>
    <w:rsid w:val="005409BC"/>
    <w:rsid w:val="005410AD"/>
    <w:rsid w:val="00542E76"/>
    <w:rsid w:val="00544A08"/>
    <w:rsid w:val="00544B28"/>
    <w:rsid w:val="00544D9B"/>
    <w:rsid w:val="00545454"/>
    <w:rsid w:val="00545BC5"/>
    <w:rsid w:val="005476EC"/>
    <w:rsid w:val="00547B31"/>
    <w:rsid w:val="00547BEC"/>
    <w:rsid w:val="00547F96"/>
    <w:rsid w:val="00550380"/>
    <w:rsid w:val="00550CB1"/>
    <w:rsid w:val="0055123E"/>
    <w:rsid w:val="00551AE5"/>
    <w:rsid w:val="00552D7F"/>
    <w:rsid w:val="00552FD2"/>
    <w:rsid w:val="005542DE"/>
    <w:rsid w:val="00554AA8"/>
    <w:rsid w:val="005554EE"/>
    <w:rsid w:val="00556371"/>
    <w:rsid w:val="00556540"/>
    <w:rsid w:val="00556E29"/>
    <w:rsid w:val="0055737A"/>
    <w:rsid w:val="00557B91"/>
    <w:rsid w:val="005623CE"/>
    <w:rsid w:val="00562942"/>
    <w:rsid w:val="005634EE"/>
    <w:rsid w:val="0056373A"/>
    <w:rsid w:val="005643F5"/>
    <w:rsid w:val="005649D3"/>
    <w:rsid w:val="00564DD6"/>
    <w:rsid w:val="00565837"/>
    <w:rsid w:val="0056708F"/>
    <w:rsid w:val="00570240"/>
    <w:rsid w:val="005705CF"/>
    <w:rsid w:val="005711A1"/>
    <w:rsid w:val="005714FD"/>
    <w:rsid w:val="005716F8"/>
    <w:rsid w:val="00571B31"/>
    <w:rsid w:val="00572715"/>
    <w:rsid w:val="005731E8"/>
    <w:rsid w:val="00573F8B"/>
    <w:rsid w:val="005741BA"/>
    <w:rsid w:val="005743A7"/>
    <w:rsid w:val="00575726"/>
    <w:rsid w:val="00575BD5"/>
    <w:rsid w:val="00576700"/>
    <w:rsid w:val="005773CD"/>
    <w:rsid w:val="00577D56"/>
    <w:rsid w:val="00577FC4"/>
    <w:rsid w:val="005823F8"/>
    <w:rsid w:val="00582674"/>
    <w:rsid w:val="005826EB"/>
    <w:rsid w:val="00582A2F"/>
    <w:rsid w:val="0058365F"/>
    <w:rsid w:val="00583EAB"/>
    <w:rsid w:val="00585326"/>
    <w:rsid w:val="00585A0F"/>
    <w:rsid w:val="00585CEA"/>
    <w:rsid w:val="00586BCC"/>
    <w:rsid w:val="00590918"/>
    <w:rsid w:val="0059098C"/>
    <w:rsid w:val="0059133C"/>
    <w:rsid w:val="00591529"/>
    <w:rsid w:val="0059161A"/>
    <w:rsid w:val="00592ACA"/>
    <w:rsid w:val="00592C7A"/>
    <w:rsid w:val="0059435C"/>
    <w:rsid w:val="00595DBE"/>
    <w:rsid w:val="005961D2"/>
    <w:rsid w:val="00597063"/>
    <w:rsid w:val="005978BA"/>
    <w:rsid w:val="005A0B0B"/>
    <w:rsid w:val="005A1F1B"/>
    <w:rsid w:val="005A205A"/>
    <w:rsid w:val="005A2D5F"/>
    <w:rsid w:val="005A3155"/>
    <w:rsid w:val="005A4165"/>
    <w:rsid w:val="005A4369"/>
    <w:rsid w:val="005A4964"/>
    <w:rsid w:val="005A66A6"/>
    <w:rsid w:val="005B0A9E"/>
    <w:rsid w:val="005B177D"/>
    <w:rsid w:val="005B1905"/>
    <w:rsid w:val="005B3738"/>
    <w:rsid w:val="005B4B8B"/>
    <w:rsid w:val="005B5686"/>
    <w:rsid w:val="005B5E6B"/>
    <w:rsid w:val="005B631F"/>
    <w:rsid w:val="005B676B"/>
    <w:rsid w:val="005B6BF2"/>
    <w:rsid w:val="005B6D15"/>
    <w:rsid w:val="005B7690"/>
    <w:rsid w:val="005B7E46"/>
    <w:rsid w:val="005B7FF3"/>
    <w:rsid w:val="005C2437"/>
    <w:rsid w:val="005C25D2"/>
    <w:rsid w:val="005C29FC"/>
    <w:rsid w:val="005C52F2"/>
    <w:rsid w:val="005C534A"/>
    <w:rsid w:val="005C59AA"/>
    <w:rsid w:val="005C5CF6"/>
    <w:rsid w:val="005C5D93"/>
    <w:rsid w:val="005C7561"/>
    <w:rsid w:val="005C7880"/>
    <w:rsid w:val="005D00FD"/>
    <w:rsid w:val="005D167D"/>
    <w:rsid w:val="005D1C16"/>
    <w:rsid w:val="005D20C0"/>
    <w:rsid w:val="005D268D"/>
    <w:rsid w:val="005D2715"/>
    <w:rsid w:val="005D3ACE"/>
    <w:rsid w:val="005D4760"/>
    <w:rsid w:val="005D707E"/>
    <w:rsid w:val="005D721E"/>
    <w:rsid w:val="005D74E0"/>
    <w:rsid w:val="005D7B51"/>
    <w:rsid w:val="005E0670"/>
    <w:rsid w:val="005E0B3B"/>
    <w:rsid w:val="005E13DF"/>
    <w:rsid w:val="005E1BD8"/>
    <w:rsid w:val="005E29DD"/>
    <w:rsid w:val="005E2BCA"/>
    <w:rsid w:val="005E3834"/>
    <w:rsid w:val="005E4508"/>
    <w:rsid w:val="005E4E18"/>
    <w:rsid w:val="005E5CC4"/>
    <w:rsid w:val="005E6807"/>
    <w:rsid w:val="005E7397"/>
    <w:rsid w:val="005E7E52"/>
    <w:rsid w:val="005F0C81"/>
    <w:rsid w:val="005F112B"/>
    <w:rsid w:val="005F1612"/>
    <w:rsid w:val="005F191D"/>
    <w:rsid w:val="005F1C54"/>
    <w:rsid w:val="005F25AF"/>
    <w:rsid w:val="005F3471"/>
    <w:rsid w:val="005F37AE"/>
    <w:rsid w:val="005F456D"/>
    <w:rsid w:val="005F496C"/>
    <w:rsid w:val="005F5ACE"/>
    <w:rsid w:val="005F6CAD"/>
    <w:rsid w:val="005F7021"/>
    <w:rsid w:val="006005BE"/>
    <w:rsid w:val="00600778"/>
    <w:rsid w:val="00601CEA"/>
    <w:rsid w:val="0060228C"/>
    <w:rsid w:val="00602386"/>
    <w:rsid w:val="0060279F"/>
    <w:rsid w:val="00602A4D"/>
    <w:rsid w:val="00603828"/>
    <w:rsid w:val="006039A4"/>
    <w:rsid w:val="00604C3B"/>
    <w:rsid w:val="006051D4"/>
    <w:rsid w:val="006053B5"/>
    <w:rsid w:val="006054E4"/>
    <w:rsid w:val="00605A8F"/>
    <w:rsid w:val="0060610F"/>
    <w:rsid w:val="006076AC"/>
    <w:rsid w:val="006079B4"/>
    <w:rsid w:val="00610812"/>
    <w:rsid w:val="00610C2F"/>
    <w:rsid w:val="006120FD"/>
    <w:rsid w:val="00612398"/>
    <w:rsid w:val="00612482"/>
    <w:rsid w:val="006135C1"/>
    <w:rsid w:val="00613C9F"/>
    <w:rsid w:val="00614D12"/>
    <w:rsid w:val="00615175"/>
    <w:rsid w:val="0061544C"/>
    <w:rsid w:val="00616DF4"/>
    <w:rsid w:val="00616E04"/>
    <w:rsid w:val="00617563"/>
    <w:rsid w:val="00617C69"/>
    <w:rsid w:val="00617CEF"/>
    <w:rsid w:val="00621373"/>
    <w:rsid w:val="006220D6"/>
    <w:rsid w:val="00622709"/>
    <w:rsid w:val="006234E9"/>
    <w:rsid w:val="00624163"/>
    <w:rsid w:val="00624D68"/>
    <w:rsid w:val="006257C6"/>
    <w:rsid w:val="006263A4"/>
    <w:rsid w:val="006265C3"/>
    <w:rsid w:val="0062733E"/>
    <w:rsid w:val="006306A7"/>
    <w:rsid w:val="00631096"/>
    <w:rsid w:val="00631D32"/>
    <w:rsid w:val="006329A3"/>
    <w:rsid w:val="00632AC8"/>
    <w:rsid w:val="00632B2E"/>
    <w:rsid w:val="0063315F"/>
    <w:rsid w:val="00633C89"/>
    <w:rsid w:val="0063508D"/>
    <w:rsid w:val="0063611B"/>
    <w:rsid w:val="006367B8"/>
    <w:rsid w:val="00637299"/>
    <w:rsid w:val="0063787E"/>
    <w:rsid w:val="00640795"/>
    <w:rsid w:val="006410D1"/>
    <w:rsid w:val="006428CA"/>
    <w:rsid w:val="00643188"/>
    <w:rsid w:val="006433FE"/>
    <w:rsid w:val="00644254"/>
    <w:rsid w:val="00646ADC"/>
    <w:rsid w:val="00646DDC"/>
    <w:rsid w:val="006500C5"/>
    <w:rsid w:val="00651015"/>
    <w:rsid w:val="006512D2"/>
    <w:rsid w:val="00651787"/>
    <w:rsid w:val="006523BE"/>
    <w:rsid w:val="00652E45"/>
    <w:rsid w:val="0065311A"/>
    <w:rsid w:val="00653B71"/>
    <w:rsid w:val="00653BA3"/>
    <w:rsid w:val="0065428F"/>
    <w:rsid w:val="006544EA"/>
    <w:rsid w:val="006556ED"/>
    <w:rsid w:val="00655745"/>
    <w:rsid w:val="00655DC0"/>
    <w:rsid w:val="00655DC7"/>
    <w:rsid w:val="006608FB"/>
    <w:rsid w:val="0066102F"/>
    <w:rsid w:val="00661100"/>
    <w:rsid w:val="0066150B"/>
    <w:rsid w:val="00661DF3"/>
    <w:rsid w:val="006621F8"/>
    <w:rsid w:val="0066277E"/>
    <w:rsid w:val="0066405E"/>
    <w:rsid w:val="00665300"/>
    <w:rsid w:val="00666361"/>
    <w:rsid w:val="0067006E"/>
    <w:rsid w:val="00670688"/>
    <w:rsid w:val="006706EB"/>
    <w:rsid w:val="006711FA"/>
    <w:rsid w:val="00671AAB"/>
    <w:rsid w:val="00671BDE"/>
    <w:rsid w:val="00672F77"/>
    <w:rsid w:val="0067317A"/>
    <w:rsid w:val="006736B7"/>
    <w:rsid w:val="006746B1"/>
    <w:rsid w:val="00674BA4"/>
    <w:rsid w:val="006752B2"/>
    <w:rsid w:val="0067660A"/>
    <w:rsid w:val="006773FE"/>
    <w:rsid w:val="00677B59"/>
    <w:rsid w:val="006831D4"/>
    <w:rsid w:val="00683CE5"/>
    <w:rsid w:val="00683F6E"/>
    <w:rsid w:val="006850A4"/>
    <w:rsid w:val="00685F12"/>
    <w:rsid w:val="00686A20"/>
    <w:rsid w:val="00690394"/>
    <w:rsid w:val="00690D16"/>
    <w:rsid w:val="00692562"/>
    <w:rsid w:val="0069282F"/>
    <w:rsid w:val="00693A85"/>
    <w:rsid w:val="00694F5D"/>
    <w:rsid w:val="00696E27"/>
    <w:rsid w:val="006975C3"/>
    <w:rsid w:val="00697BF2"/>
    <w:rsid w:val="006A0E81"/>
    <w:rsid w:val="006A15B1"/>
    <w:rsid w:val="006A1617"/>
    <w:rsid w:val="006A242F"/>
    <w:rsid w:val="006A2CE6"/>
    <w:rsid w:val="006A3372"/>
    <w:rsid w:val="006A39E8"/>
    <w:rsid w:val="006A4DA6"/>
    <w:rsid w:val="006A79F1"/>
    <w:rsid w:val="006B01D4"/>
    <w:rsid w:val="006B0717"/>
    <w:rsid w:val="006B0DDF"/>
    <w:rsid w:val="006B12D8"/>
    <w:rsid w:val="006B3390"/>
    <w:rsid w:val="006B3CEC"/>
    <w:rsid w:val="006B3DB5"/>
    <w:rsid w:val="006B3E54"/>
    <w:rsid w:val="006B3FE4"/>
    <w:rsid w:val="006B4700"/>
    <w:rsid w:val="006B48B1"/>
    <w:rsid w:val="006B4D41"/>
    <w:rsid w:val="006B600D"/>
    <w:rsid w:val="006B60A5"/>
    <w:rsid w:val="006B6651"/>
    <w:rsid w:val="006B7AA6"/>
    <w:rsid w:val="006C1533"/>
    <w:rsid w:val="006C19AC"/>
    <w:rsid w:val="006C2822"/>
    <w:rsid w:val="006C28FB"/>
    <w:rsid w:val="006C3DEB"/>
    <w:rsid w:val="006C4106"/>
    <w:rsid w:val="006C4D17"/>
    <w:rsid w:val="006C6175"/>
    <w:rsid w:val="006D043B"/>
    <w:rsid w:val="006D2030"/>
    <w:rsid w:val="006D37C3"/>
    <w:rsid w:val="006D4EC6"/>
    <w:rsid w:val="006D5252"/>
    <w:rsid w:val="006D568A"/>
    <w:rsid w:val="006D5876"/>
    <w:rsid w:val="006D62DB"/>
    <w:rsid w:val="006D6A0C"/>
    <w:rsid w:val="006D7303"/>
    <w:rsid w:val="006E08C6"/>
    <w:rsid w:val="006E0955"/>
    <w:rsid w:val="006E231C"/>
    <w:rsid w:val="006E3297"/>
    <w:rsid w:val="006E35EF"/>
    <w:rsid w:val="006E3E4D"/>
    <w:rsid w:val="006E45C1"/>
    <w:rsid w:val="006E496E"/>
    <w:rsid w:val="006E4B5B"/>
    <w:rsid w:val="006E4C40"/>
    <w:rsid w:val="006E4FBF"/>
    <w:rsid w:val="006E5ADE"/>
    <w:rsid w:val="006E6266"/>
    <w:rsid w:val="006E7584"/>
    <w:rsid w:val="006E7725"/>
    <w:rsid w:val="006E79FA"/>
    <w:rsid w:val="006F106C"/>
    <w:rsid w:val="006F10BF"/>
    <w:rsid w:val="006F163E"/>
    <w:rsid w:val="006F17EB"/>
    <w:rsid w:val="006F33D7"/>
    <w:rsid w:val="006F3CCC"/>
    <w:rsid w:val="006F449A"/>
    <w:rsid w:val="006F63BE"/>
    <w:rsid w:val="006F7E6C"/>
    <w:rsid w:val="0070089B"/>
    <w:rsid w:val="00700E41"/>
    <w:rsid w:val="00701F81"/>
    <w:rsid w:val="007024FA"/>
    <w:rsid w:val="00703D82"/>
    <w:rsid w:val="007047DA"/>
    <w:rsid w:val="007048F3"/>
    <w:rsid w:val="00705305"/>
    <w:rsid w:val="00706067"/>
    <w:rsid w:val="007071E5"/>
    <w:rsid w:val="007072CB"/>
    <w:rsid w:val="00707C29"/>
    <w:rsid w:val="0071025E"/>
    <w:rsid w:val="00711653"/>
    <w:rsid w:val="0071177B"/>
    <w:rsid w:val="00711F74"/>
    <w:rsid w:val="0071252B"/>
    <w:rsid w:val="00713250"/>
    <w:rsid w:val="00713487"/>
    <w:rsid w:val="007140BC"/>
    <w:rsid w:val="00716085"/>
    <w:rsid w:val="007172AF"/>
    <w:rsid w:val="00717AB3"/>
    <w:rsid w:val="00720214"/>
    <w:rsid w:val="00720260"/>
    <w:rsid w:val="00720261"/>
    <w:rsid w:val="00721216"/>
    <w:rsid w:val="00721E4C"/>
    <w:rsid w:val="007228E1"/>
    <w:rsid w:val="007239C2"/>
    <w:rsid w:val="00723C92"/>
    <w:rsid w:val="00724E55"/>
    <w:rsid w:val="0072585B"/>
    <w:rsid w:val="0072631A"/>
    <w:rsid w:val="00726D0A"/>
    <w:rsid w:val="00727C94"/>
    <w:rsid w:val="007301AE"/>
    <w:rsid w:val="00731C4D"/>
    <w:rsid w:val="0073462A"/>
    <w:rsid w:val="00734829"/>
    <w:rsid w:val="0073542C"/>
    <w:rsid w:val="007363D7"/>
    <w:rsid w:val="007364E5"/>
    <w:rsid w:val="007368EC"/>
    <w:rsid w:val="00736A80"/>
    <w:rsid w:val="0074159E"/>
    <w:rsid w:val="0074169E"/>
    <w:rsid w:val="0074284E"/>
    <w:rsid w:val="00743181"/>
    <w:rsid w:val="00744DD2"/>
    <w:rsid w:val="00745B05"/>
    <w:rsid w:val="00745DC3"/>
    <w:rsid w:val="0074628C"/>
    <w:rsid w:val="00747CD5"/>
    <w:rsid w:val="007508C6"/>
    <w:rsid w:val="00750A8C"/>
    <w:rsid w:val="0075115C"/>
    <w:rsid w:val="0075116A"/>
    <w:rsid w:val="007518BC"/>
    <w:rsid w:val="007520E6"/>
    <w:rsid w:val="00753549"/>
    <w:rsid w:val="007535E7"/>
    <w:rsid w:val="007535FE"/>
    <w:rsid w:val="007546E4"/>
    <w:rsid w:val="00755640"/>
    <w:rsid w:val="00756940"/>
    <w:rsid w:val="00756EE7"/>
    <w:rsid w:val="00760723"/>
    <w:rsid w:val="007636DD"/>
    <w:rsid w:val="00763AE5"/>
    <w:rsid w:val="00763D09"/>
    <w:rsid w:val="00764C44"/>
    <w:rsid w:val="00766877"/>
    <w:rsid w:val="0076703B"/>
    <w:rsid w:val="00770011"/>
    <w:rsid w:val="00770091"/>
    <w:rsid w:val="007702C6"/>
    <w:rsid w:val="00770429"/>
    <w:rsid w:val="0077074E"/>
    <w:rsid w:val="00770F9A"/>
    <w:rsid w:val="007722B5"/>
    <w:rsid w:val="00772F0A"/>
    <w:rsid w:val="00773893"/>
    <w:rsid w:val="00774061"/>
    <w:rsid w:val="00774633"/>
    <w:rsid w:val="00774769"/>
    <w:rsid w:val="007754F9"/>
    <w:rsid w:val="0077629F"/>
    <w:rsid w:val="0077684E"/>
    <w:rsid w:val="00776F43"/>
    <w:rsid w:val="00780637"/>
    <w:rsid w:val="00780D3B"/>
    <w:rsid w:val="00780E09"/>
    <w:rsid w:val="00780FBA"/>
    <w:rsid w:val="00782227"/>
    <w:rsid w:val="00782AF1"/>
    <w:rsid w:val="007831CE"/>
    <w:rsid w:val="00783C52"/>
    <w:rsid w:val="00783E22"/>
    <w:rsid w:val="00784A26"/>
    <w:rsid w:val="00784EDA"/>
    <w:rsid w:val="007861D0"/>
    <w:rsid w:val="00786360"/>
    <w:rsid w:val="007872E7"/>
    <w:rsid w:val="00787563"/>
    <w:rsid w:val="00787AFD"/>
    <w:rsid w:val="00790AC9"/>
    <w:rsid w:val="00791C39"/>
    <w:rsid w:val="00791D55"/>
    <w:rsid w:val="00792082"/>
    <w:rsid w:val="007927DA"/>
    <w:rsid w:val="00793A85"/>
    <w:rsid w:val="00793E7E"/>
    <w:rsid w:val="00794D6B"/>
    <w:rsid w:val="00795208"/>
    <w:rsid w:val="00796B23"/>
    <w:rsid w:val="0079759B"/>
    <w:rsid w:val="00797C3F"/>
    <w:rsid w:val="007A04BA"/>
    <w:rsid w:val="007A059B"/>
    <w:rsid w:val="007A0CFC"/>
    <w:rsid w:val="007A1B32"/>
    <w:rsid w:val="007A1C45"/>
    <w:rsid w:val="007A2068"/>
    <w:rsid w:val="007A29D5"/>
    <w:rsid w:val="007A2EE4"/>
    <w:rsid w:val="007A3820"/>
    <w:rsid w:val="007A3C70"/>
    <w:rsid w:val="007A3E2F"/>
    <w:rsid w:val="007A4E09"/>
    <w:rsid w:val="007A5C81"/>
    <w:rsid w:val="007A6C16"/>
    <w:rsid w:val="007A6CDA"/>
    <w:rsid w:val="007B05E5"/>
    <w:rsid w:val="007B1B7F"/>
    <w:rsid w:val="007B1B98"/>
    <w:rsid w:val="007B3D25"/>
    <w:rsid w:val="007B5F2E"/>
    <w:rsid w:val="007B6BF0"/>
    <w:rsid w:val="007C0357"/>
    <w:rsid w:val="007C0525"/>
    <w:rsid w:val="007C0B0C"/>
    <w:rsid w:val="007C0F85"/>
    <w:rsid w:val="007C2ED1"/>
    <w:rsid w:val="007C447A"/>
    <w:rsid w:val="007C44A8"/>
    <w:rsid w:val="007C4D2C"/>
    <w:rsid w:val="007C4DEF"/>
    <w:rsid w:val="007C4E80"/>
    <w:rsid w:val="007C4FFF"/>
    <w:rsid w:val="007C6388"/>
    <w:rsid w:val="007C640D"/>
    <w:rsid w:val="007C672D"/>
    <w:rsid w:val="007C6769"/>
    <w:rsid w:val="007C6DF7"/>
    <w:rsid w:val="007C77AB"/>
    <w:rsid w:val="007D0C50"/>
    <w:rsid w:val="007D2669"/>
    <w:rsid w:val="007D27A1"/>
    <w:rsid w:val="007D2D17"/>
    <w:rsid w:val="007D2F53"/>
    <w:rsid w:val="007D4F42"/>
    <w:rsid w:val="007D68FA"/>
    <w:rsid w:val="007D7AFF"/>
    <w:rsid w:val="007E082E"/>
    <w:rsid w:val="007E0C8F"/>
    <w:rsid w:val="007E0E2C"/>
    <w:rsid w:val="007E1366"/>
    <w:rsid w:val="007E14BD"/>
    <w:rsid w:val="007E2D99"/>
    <w:rsid w:val="007E2E5F"/>
    <w:rsid w:val="007E3A7F"/>
    <w:rsid w:val="007E431D"/>
    <w:rsid w:val="007E47E1"/>
    <w:rsid w:val="007E4F11"/>
    <w:rsid w:val="007E5A7F"/>
    <w:rsid w:val="007E65A9"/>
    <w:rsid w:val="007E6B50"/>
    <w:rsid w:val="007E723A"/>
    <w:rsid w:val="007E7852"/>
    <w:rsid w:val="007E7CCB"/>
    <w:rsid w:val="007F01E1"/>
    <w:rsid w:val="007F31A8"/>
    <w:rsid w:val="007F37E4"/>
    <w:rsid w:val="007F43D2"/>
    <w:rsid w:val="007F5120"/>
    <w:rsid w:val="007F54B6"/>
    <w:rsid w:val="007F54CE"/>
    <w:rsid w:val="007F754F"/>
    <w:rsid w:val="007F7A42"/>
    <w:rsid w:val="008002F7"/>
    <w:rsid w:val="0080037C"/>
    <w:rsid w:val="00800FE5"/>
    <w:rsid w:val="00801EB5"/>
    <w:rsid w:val="008033B8"/>
    <w:rsid w:val="008042A3"/>
    <w:rsid w:val="00804F3F"/>
    <w:rsid w:val="008050B4"/>
    <w:rsid w:val="00806F24"/>
    <w:rsid w:val="008072E3"/>
    <w:rsid w:val="008128D3"/>
    <w:rsid w:val="0081316A"/>
    <w:rsid w:val="00813950"/>
    <w:rsid w:val="00813AD6"/>
    <w:rsid w:val="00814040"/>
    <w:rsid w:val="008144F2"/>
    <w:rsid w:val="00815495"/>
    <w:rsid w:val="008175DC"/>
    <w:rsid w:val="00820318"/>
    <w:rsid w:val="00820971"/>
    <w:rsid w:val="00820ACB"/>
    <w:rsid w:val="00821600"/>
    <w:rsid w:val="0082218A"/>
    <w:rsid w:val="0082371B"/>
    <w:rsid w:val="00823938"/>
    <w:rsid w:val="0082442B"/>
    <w:rsid w:val="008247C6"/>
    <w:rsid w:val="00825912"/>
    <w:rsid w:val="00825D22"/>
    <w:rsid w:val="0082618D"/>
    <w:rsid w:val="00826CA6"/>
    <w:rsid w:val="0083276C"/>
    <w:rsid w:val="00832BE6"/>
    <w:rsid w:val="00832F09"/>
    <w:rsid w:val="0083341F"/>
    <w:rsid w:val="008337E6"/>
    <w:rsid w:val="00833BFC"/>
    <w:rsid w:val="00833E7F"/>
    <w:rsid w:val="008345BB"/>
    <w:rsid w:val="008347B0"/>
    <w:rsid w:val="00835C2B"/>
    <w:rsid w:val="0083662D"/>
    <w:rsid w:val="0084031A"/>
    <w:rsid w:val="0084049D"/>
    <w:rsid w:val="008408BD"/>
    <w:rsid w:val="00840DD1"/>
    <w:rsid w:val="008419A3"/>
    <w:rsid w:val="00841D68"/>
    <w:rsid w:val="00842F3C"/>
    <w:rsid w:val="008430F0"/>
    <w:rsid w:val="00843998"/>
    <w:rsid w:val="0084458B"/>
    <w:rsid w:val="0084481C"/>
    <w:rsid w:val="00844826"/>
    <w:rsid w:val="00846E2A"/>
    <w:rsid w:val="00847047"/>
    <w:rsid w:val="00847530"/>
    <w:rsid w:val="00847994"/>
    <w:rsid w:val="00850EBC"/>
    <w:rsid w:val="008510EB"/>
    <w:rsid w:val="00851433"/>
    <w:rsid w:val="00851937"/>
    <w:rsid w:val="00852417"/>
    <w:rsid w:val="00852880"/>
    <w:rsid w:val="00854867"/>
    <w:rsid w:val="0085548B"/>
    <w:rsid w:val="0085769A"/>
    <w:rsid w:val="00857759"/>
    <w:rsid w:val="00857847"/>
    <w:rsid w:val="00857BE3"/>
    <w:rsid w:val="00861494"/>
    <w:rsid w:val="008632FC"/>
    <w:rsid w:val="008648DB"/>
    <w:rsid w:val="00864A08"/>
    <w:rsid w:val="00866DDD"/>
    <w:rsid w:val="00870508"/>
    <w:rsid w:val="008743D7"/>
    <w:rsid w:val="00874E72"/>
    <w:rsid w:val="008752A9"/>
    <w:rsid w:val="0087553C"/>
    <w:rsid w:val="00875D41"/>
    <w:rsid w:val="00875EF7"/>
    <w:rsid w:val="00875FAC"/>
    <w:rsid w:val="008762B0"/>
    <w:rsid w:val="00877299"/>
    <w:rsid w:val="00877550"/>
    <w:rsid w:val="008775A8"/>
    <w:rsid w:val="00877B66"/>
    <w:rsid w:val="00877DBC"/>
    <w:rsid w:val="008807F7"/>
    <w:rsid w:val="00880CFA"/>
    <w:rsid w:val="008817DE"/>
    <w:rsid w:val="0088271B"/>
    <w:rsid w:val="00882F61"/>
    <w:rsid w:val="008834EA"/>
    <w:rsid w:val="00884739"/>
    <w:rsid w:val="00884832"/>
    <w:rsid w:val="00884C8A"/>
    <w:rsid w:val="00887101"/>
    <w:rsid w:val="0088797E"/>
    <w:rsid w:val="00890114"/>
    <w:rsid w:val="00890AB0"/>
    <w:rsid w:val="00890E33"/>
    <w:rsid w:val="00891D4D"/>
    <w:rsid w:val="00893F72"/>
    <w:rsid w:val="0089495B"/>
    <w:rsid w:val="00895242"/>
    <w:rsid w:val="008956D7"/>
    <w:rsid w:val="00896152"/>
    <w:rsid w:val="00897732"/>
    <w:rsid w:val="00897B7D"/>
    <w:rsid w:val="008A05AA"/>
    <w:rsid w:val="008A09A5"/>
    <w:rsid w:val="008A1E8E"/>
    <w:rsid w:val="008A225E"/>
    <w:rsid w:val="008A2C8C"/>
    <w:rsid w:val="008A2E6D"/>
    <w:rsid w:val="008A381E"/>
    <w:rsid w:val="008A39E6"/>
    <w:rsid w:val="008A4609"/>
    <w:rsid w:val="008A4DF7"/>
    <w:rsid w:val="008A4F75"/>
    <w:rsid w:val="008A55C4"/>
    <w:rsid w:val="008A636B"/>
    <w:rsid w:val="008A7449"/>
    <w:rsid w:val="008A77E3"/>
    <w:rsid w:val="008A7972"/>
    <w:rsid w:val="008B055A"/>
    <w:rsid w:val="008B05D2"/>
    <w:rsid w:val="008B0959"/>
    <w:rsid w:val="008B0CF4"/>
    <w:rsid w:val="008B1377"/>
    <w:rsid w:val="008B1A2E"/>
    <w:rsid w:val="008B239A"/>
    <w:rsid w:val="008B33E2"/>
    <w:rsid w:val="008B3983"/>
    <w:rsid w:val="008B411C"/>
    <w:rsid w:val="008B6170"/>
    <w:rsid w:val="008B66F9"/>
    <w:rsid w:val="008B6BF7"/>
    <w:rsid w:val="008B710D"/>
    <w:rsid w:val="008C0043"/>
    <w:rsid w:val="008C205A"/>
    <w:rsid w:val="008C2144"/>
    <w:rsid w:val="008C2258"/>
    <w:rsid w:val="008C274E"/>
    <w:rsid w:val="008C3707"/>
    <w:rsid w:val="008C4214"/>
    <w:rsid w:val="008C7FD4"/>
    <w:rsid w:val="008D016A"/>
    <w:rsid w:val="008D1DED"/>
    <w:rsid w:val="008D28C0"/>
    <w:rsid w:val="008D2F7D"/>
    <w:rsid w:val="008D303C"/>
    <w:rsid w:val="008D3246"/>
    <w:rsid w:val="008D3E08"/>
    <w:rsid w:val="008D510E"/>
    <w:rsid w:val="008D55A5"/>
    <w:rsid w:val="008D57C5"/>
    <w:rsid w:val="008D5D04"/>
    <w:rsid w:val="008D7B31"/>
    <w:rsid w:val="008E011B"/>
    <w:rsid w:val="008E0450"/>
    <w:rsid w:val="008E0543"/>
    <w:rsid w:val="008E08C2"/>
    <w:rsid w:val="008E173F"/>
    <w:rsid w:val="008E20F6"/>
    <w:rsid w:val="008E21E5"/>
    <w:rsid w:val="008E39E8"/>
    <w:rsid w:val="008E3EE2"/>
    <w:rsid w:val="008E4074"/>
    <w:rsid w:val="008E42CC"/>
    <w:rsid w:val="008E432B"/>
    <w:rsid w:val="008E4F09"/>
    <w:rsid w:val="008E5400"/>
    <w:rsid w:val="008E56BB"/>
    <w:rsid w:val="008E750A"/>
    <w:rsid w:val="008F0052"/>
    <w:rsid w:val="008F0561"/>
    <w:rsid w:val="008F0931"/>
    <w:rsid w:val="008F14DD"/>
    <w:rsid w:val="008F253F"/>
    <w:rsid w:val="008F35AF"/>
    <w:rsid w:val="008F4171"/>
    <w:rsid w:val="008F4A3D"/>
    <w:rsid w:val="008F4EFB"/>
    <w:rsid w:val="008F58D3"/>
    <w:rsid w:val="008F5DDF"/>
    <w:rsid w:val="008F6016"/>
    <w:rsid w:val="008F678A"/>
    <w:rsid w:val="008F747C"/>
    <w:rsid w:val="009006E5"/>
    <w:rsid w:val="00900966"/>
    <w:rsid w:val="00901516"/>
    <w:rsid w:val="00904187"/>
    <w:rsid w:val="00904B3E"/>
    <w:rsid w:val="009059C7"/>
    <w:rsid w:val="00906192"/>
    <w:rsid w:val="009063C5"/>
    <w:rsid w:val="00907B86"/>
    <w:rsid w:val="00910A68"/>
    <w:rsid w:val="00910AA1"/>
    <w:rsid w:val="00911095"/>
    <w:rsid w:val="00911B5A"/>
    <w:rsid w:val="00912854"/>
    <w:rsid w:val="00912EF7"/>
    <w:rsid w:val="00913729"/>
    <w:rsid w:val="009138A9"/>
    <w:rsid w:val="00914521"/>
    <w:rsid w:val="0091513E"/>
    <w:rsid w:val="0091517C"/>
    <w:rsid w:val="009157C6"/>
    <w:rsid w:val="009161DC"/>
    <w:rsid w:val="00916BB3"/>
    <w:rsid w:val="00917AD0"/>
    <w:rsid w:val="00922810"/>
    <w:rsid w:val="009231F0"/>
    <w:rsid w:val="00924996"/>
    <w:rsid w:val="00926E71"/>
    <w:rsid w:val="00930173"/>
    <w:rsid w:val="00931626"/>
    <w:rsid w:val="009326E8"/>
    <w:rsid w:val="00935886"/>
    <w:rsid w:val="00935A4D"/>
    <w:rsid w:val="009369F6"/>
    <w:rsid w:val="0093720A"/>
    <w:rsid w:val="009372D1"/>
    <w:rsid w:val="00937A67"/>
    <w:rsid w:val="00942591"/>
    <w:rsid w:val="0094278E"/>
    <w:rsid w:val="009436D9"/>
    <w:rsid w:val="00943E30"/>
    <w:rsid w:val="00944BED"/>
    <w:rsid w:val="00944F97"/>
    <w:rsid w:val="009461CC"/>
    <w:rsid w:val="0094684B"/>
    <w:rsid w:val="009473D0"/>
    <w:rsid w:val="00947661"/>
    <w:rsid w:val="00947B98"/>
    <w:rsid w:val="00947FA3"/>
    <w:rsid w:val="00947FCA"/>
    <w:rsid w:val="009511B7"/>
    <w:rsid w:val="00951669"/>
    <w:rsid w:val="00951CB8"/>
    <w:rsid w:val="009522B8"/>
    <w:rsid w:val="009523DF"/>
    <w:rsid w:val="00953642"/>
    <w:rsid w:val="00954543"/>
    <w:rsid w:val="0095486D"/>
    <w:rsid w:val="00956AA0"/>
    <w:rsid w:val="00956C90"/>
    <w:rsid w:val="009570AE"/>
    <w:rsid w:val="00957265"/>
    <w:rsid w:val="00960A33"/>
    <w:rsid w:val="00960D59"/>
    <w:rsid w:val="009653AE"/>
    <w:rsid w:val="00966582"/>
    <w:rsid w:val="00966FF1"/>
    <w:rsid w:val="00970867"/>
    <w:rsid w:val="009733DB"/>
    <w:rsid w:val="009739FC"/>
    <w:rsid w:val="00973AFF"/>
    <w:rsid w:val="00973B6F"/>
    <w:rsid w:val="00974387"/>
    <w:rsid w:val="009743CF"/>
    <w:rsid w:val="00974954"/>
    <w:rsid w:val="00974E73"/>
    <w:rsid w:val="009764D4"/>
    <w:rsid w:val="00976D3C"/>
    <w:rsid w:val="0097704B"/>
    <w:rsid w:val="00977A0B"/>
    <w:rsid w:val="009821A1"/>
    <w:rsid w:val="00982A70"/>
    <w:rsid w:val="00982BA3"/>
    <w:rsid w:val="00983484"/>
    <w:rsid w:val="0098371B"/>
    <w:rsid w:val="009858D8"/>
    <w:rsid w:val="009859A0"/>
    <w:rsid w:val="0099195E"/>
    <w:rsid w:val="00991A46"/>
    <w:rsid w:val="00991D82"/>
    <w:rsid w:val="00992716"/>
    <w:rsid w:val="00992988"/>
    <w:rsid w:val="00992AAF"/>
    <w:rsid w:val="00992ED6"/>
    <w:rsid w:val="00992F58"/>
    <w:rsid w:val="0099374B"/>
    <w:rsid w:val="009941BF"/>
    <w:rsid w:val="00994540"/>
    <w:rsid w:val="0099463B"/>
    <w:rsid w:val="00994ED1"/>
    <w:rsid w:val="009954AA"/>
    <w:rsid w:val="00996021"/>
    <w:rsid w:val="0099687B"/>
    <w:rsid w:val="00996BC1"/>
    <w:rsid w:val="00997145"/>
    <w:rsid w:val="009975C0"/>
    <w:rsid w:val="009977EA"/>
    <w:rsid w:val="009A1316"/>
    <w:rsid w:val="009A1500"/>
    <w:rsid w:val="009A1B15"/>
    <w:rsid w:val="009A1B7C"/>
    <w:rsid w:val="009A1C81"/>
    <w:rsid w:val="009A20E7"/>
    <w:rsid w:val="009A21C8"/>
    <w:rsid w:val="009A2814"/>
    <w:rsid w:val="009A33A6"/>
    <w:rsid w:val="009A426B"/>
    <w:rsid w:val="009A529B"/>
    <w:rsid w:val="009A6321"/>
    <w:rsid w:val="009A6819"/>
    <w:rsid w:val="009A72FB"/>
    <w:rsid w:val="009A7591"/>
    <w:rsid w:val="009B01AE"/>
    <w:rsid w:val="009B0698"/>
    <w:rsid w:val="009B09B0"/>
    <w:rsid w:val="009B0CAE"/>
    <w:rsid w:val="009B120C"/>
    <w:rsid w:val="009B13D1"/>
    <w:rsid w:val="009B18CB"/>
    <w:rsid w:val="009B24AB"/>
    <w:rsid w:val="009B2D30"/>
    <w:rsid w:val="009B2DF6"/>
    <w:rsid w:val="009B3B26"/>
    <w:rsid w:val="009B47DB"/>
    <w:rsid w:val="009B4922"/>
    <w:rsid w:val="009B4B53"/>
    <w:rsid w:val="009B50CE"/>
    <w:rsid w:val="009B64D3"/>
    <w:rsid w:val="009B670D"/>
    <w:rsid w:val="009B77D4"/>
    <w:rsid w:val="009B7C46"/>
    <w:rsid w:val="009C02B5"/>
    <w:rsid w:val="009C0589"/>
    <w:rsid w:val="009C08A8"/>
    <w:rsid w:val="009C10A0"/>
    <w:rsid w:val="009C112E"/>
    <w:rsid w:val="009C249D"/>
    <w:rsid w:val="009C2827"/>
    <w:rsid w:val="009C4BD4"/>
    <w:rsid w:val="009C63A2"/>
    <w:rsid w:val="009C67BD"/>
    <w:rsid w:val="009C78F9"/>
    <w:rsid w:val="009C7CC0"/>
    <w:rsid w:val="009D04EC"/>
    <w:rsid w:val="009D08EB"/>
    <w:rsid w:val="009D097D"/>
    <w:rsid w:val="009D0FD5"/>
    <w:rsid w:val="009D1C98"/>
    <w:rsid w:val="009D2A6D"/>
    <w:rsid w:val="009D2E32"/>
    <w:rsid w:val="009D3B46"/>
    <w:rsid w:val="009D452F"/>
    <w:rsid w:val="009D55DC"/>
    <w:rsid w:val="009D6819"/>
    <w:rsid w:val="009E013D"/>
    <w:rsid w:val="009E0593"/>
    <w:rsid w:val="009E0665"/>
    <w:rsid w:val="009E1278"/>
    <w:rsid w:val="009E187C"/>
    <w:rsid w:val="009E2495"/>
    <w:rsid w:val="009E2976"/>
    <w:rsid w:val="009E4BF4"/>
    <w:rsid w:val="009E50FD"/>
    <w:rsid w:val="009E5E8E"/>
    <w:rsid w:val="009E72A2"/>
    <w:rsid w:val="009F00A4"/>
    <w:rsid w:val="009F0179"/>
    <w:rsid w:val="009F04C1"/>
    <w:rsid w:val="009F0B09"/>
    <w:rsid w:val="009F10D4"/>
    <w:rsid w:val="009F1E20"/>
    <w:rsid w:val="009F2889"/>
    <w:rsid w:val="009F2AEB"/>
    <w:rsid w:val="009F2C2A"/>
    <w:rsid w:val="009F2DB2"/>
    <w:rsid w:val="009F37A1"/>
    <w:rsid w:val="009F3A02"/>
    <w:rsid w:val="009F57E1"/>
    <w:rsid w:val="009F58E6"/>
    <w:rsid w:val="009F5F9C"/>
    <w:rsid w:val="009F6521"/>
    <w:rsid w:val="00A0010F"/>
    <w:rsid w:val="00A00163"/>
    <w:rsid w:val="00A0087E"/>
    <w:rsid w:val="00A00BA7"/>
    <w:rsid w:val="00A00ECA"/>
    <w:rsid w:val="00A01350"/>
    <w:rsid w:val="00A014FC"/>
    <w:rsid w:val="00A0156A"/>
    <w:rsid w:val="00A02405"/>
    <w:rsid w:val="00A02705"/>
    <w:rsid w:val="00A03677"/>
    <w:rsid w:val="00A0457F"/>
    <w:rsid w:val="00A05ABD"/>
    <w:rsid w:val="00A05DFA"/>
    <w:rsid w:val="00A06906"/>
    <w:rsid w:val="00A12220"/>
    <w:rsid w:val="00A12559"/>
    <w:rsid w:val="00A125ED"/>
    <w:rsid w:val="00A12667"/>
    <w:rsid w:val="00A128F3"/>
    <w:rsid w:val="00A1307F"/>
    <w:rsid w:val="00A1455C"/>
    <w:rsid w:val="00A152A6"/>
    <w:rsid w:val="00A155B1"/>
    <w:rsid w:val="00A15925"/>
    <w:rsid w:val="00A15CEB"/>
    <w:rsid w:val="00A16257"/>
    <w:rsid w:val="00A16F39"/>
    <w:rsid w:val="00A2034B"/>
    <w:rsid w:val="00A20DFA"/>
    <w:rsid w:val="00A20EF0"/>
    <w:rsid w:val="00A21258"/>
    <w:rsid w:val="00A21FE6"/>
    <w:rsid w:val="00A24267"/>
    <w:rsid w:val="00A2597D"/>
    <w:rsid w:val="00A2675A"/>
    <w:rsid w:val="00A26853"/>
    <w:rsid w:val="00A26B82"/>
    <w:rsid w:val="00A27218"/>
    <w:rsid w:val="00A2734C"/>
    <w:rsid w:val="00A300CF"/>
    <w:rsid w:val="00A301D9"/>
    <w:rsid w:val="00A30528"/>
    <w:rsid w:val="00A3129B"/>
    <w:rsid w:val="00A31BE9"/>
    <w:rsid w:val="00A31EB4"/>
    <w:rsid w:val="00A32ED9"/>
    <w:rsid w:val="00A32FF1"/>
    <w:rsid w:val="00A33173"/>
    <w:rsid w:val="00A34297"/>
    <w:rsid w:val="00A34532"/>
    <w:rsid w:val="00A34A8D"/>
    <w:rsid w:val="00A35C79"/>
    <w:rsid w:val="00A35DD6"/>
    <w:rsid w:val="00A35E71"/>
    <w:rsid w:val="00A35ECF"/>
    <w:rsid w:val="00A362D5"/>
    <w:rsid w:val="00A36911"/>
    <w:rsid w:val="00A3743C"/>
    <w:rsid w:val="00A37DD8"/>
    <w:rsid w:val="00A40DA1"/>
    <w:rsid w:val="00A42BE8"/>
    <w:rsid w:val="00A42EC8"/>
    <w:rsid w:val="00A42EF7"/>
    <w:rsid w:val="00A4339D"/>
    <w:rsid w:val="00A46678"/>
    <w:rsid w:val="00A504E4"/>
    <w:rsid w:val="00A5067B"/>
    <w:rsid w:val="00A51C66"/>
    <w:rsid w:val="00A51FFC"/>
    <w:rsid w:val="00A54979"/>
    <w:rsid w:val="00A549C3"/>
    <w:rsid w:val="00A54F65"/>
    <w:rsid w:val="00A5539D"/>
    <w:rsid w:val="00A56B75"/>
    <w:rsid w:val="00A5790F"/>
    <w:rsid w:val="00A60CFB"/>
    <w:rsid w:val="00A60DBF"/>
    <w:rsid w:val="00A61904"/>
    <w:rsid w:val="00A621C5"/>
    <w:rsid w:val="00A6250C"/>
    <w:rsid w:val="00A62F96"/>
    <w:rsid w:val="00A6351B"/>
    <w:rsid w:val="00A645F5"/>
    <w:rsid w:val="00A64A82"/>
    <w:rsid w:val="00A670AE"/>
    <w:rsid w:val="00A67D16"/>
    <w:rsid w:val="00A703E5"/>
    <w:rsid w:val="00A70910"/>
    <w:rsid w:val="00A72DEB"/>
    <w:rsid w:val="00A73CDC"/>
    <w:rsid w:val="00A7473A"/>
    <w:rsid w:val="00A7479A"/>
    <w:rsid w:val="00A7510B"/>
    <w:rsid w:val="00A7557F"/>
    <w:rsid w:val="00A772FF"/>
    <w:rsid w:val="00A77B68"/>
    <w:rsid w:val="00A77F0F"/>
    <w:rsid w:val="00A80837"/>
    <w:rsid w:val="00A80B6A"/>
    <w:rsid w:val="00A81819"/>
    <w:rsid w:val="00A81BBE"/>
    <w:rsid w:val="00A81BCC"/>
    <w:rsid w:val="00A8321B"/>
    <w:rsid w:val="00A8329A"/>
    <w:rsid w:val="00A8372C"/>
    <w:rsid w:val="00A83B95"/>
    <w:rsid w:val="00A8440F"/>
    <w:rsid w:val="00A84E3C"/>
    <w:rsid w:val="00A8521F"/>
    <w:rsid w:val="00A8679D"/>
    <w:rsid w:val="00A87F27"/>
    <w:rsid w:val="00A90273"/>
    <w:rsid w:val="00A909D6"/>
    <w:rsid w:val="00A90B0B"/>
    <w:rsid w:val="00A90BF8"/>
    <w:rsid w:val="00A90E0A"/>
    <w:rsid w:val="00A91BF4"/>
    <w:rsid w:val="00A91D91"/>
    <w:rsid w:val="00A91EDE"/>
    <w:rsid w:val="00A92372"/>
    <w:rsid w:val="00A93271"/>
    <w:rsid w:val="00A9357A"/>
    <w:rsid w:val="00A9390D"/>
    <w:rsid w:val="00A9397E"/>
    <w:rsid w:val="00A94D86"/>
    <w:rsid w:val="00A94E3F"/>
    <w:rsid w:val="00A952C4"/>
    <w:rsid w:val="00A952EA"/>
    <w:rsid w:val="00A9590C"/>
    <w:rsid w:val="00A959D3"/>
    <w:rsid w:val="00A96011"/>
    <w:rsid w:val="00A963F5"/>
    <w:rsid w:val="00A966D6"/>
    <w:rsid w:val="00A96729"/>
    <w:rsid w:val="00A97360"/>
    <w:rsid w:val="00A9779A"/>
    <w:rsid w:val="00AA0DAD"/>
    <w:rsid w:val="00AA1ACB"/>
    <w:rsid w:val="00AA1D5A"/>
    <w:rsid w:val="00AA20BD"/>
    <w:rsid w:val="00AA295B"/>
    <w:rsid w:val="00AA31AE"/>
    <w:rsid w:val="00AA414E"/>
    <w:rsid w:val="00AA58E1"/>
    <w:rsid w:val="00AA6063"/>
    <w:rsid w:val="00AA793E"/>
    <w:rsid w:val="00AB1C4A"/>
    <w:rsid w:val="00AB23B7"/>
    <w:rsid w:val="00AB2E47"/>
    <w:rsid w:val="00AB4960"/>
    <w:rsid w:val="00AB4D6F"/>
    <w:rsid w:val="00AB5598"/>
    <w:rsid w:val="00AB5956"/>
    <w:rsid w:val="00AB6016"/>
    <w:rsid w:val="00AB7268"/>
    <w:rsid w:val="00AC01F6"/>
    <w:rsid w:val="00AC09EC"/>
    <w:rsid w:val="00AC3F3C"/>
    <w:rsid w:val="00AC63D1"/>
    <w:rsid w:val="00AC7637"/>
    <w:rsid w:val="00AC7648"/>
    <w:rsid w:val="00AC7878"/>
    <w:rsid w:val="00AC7CDD"/>
    <w:rsid w:val="00AC7F9E"/>
    <w:rsid w:val="00AD00B9"/>
    <w:rsid w:val="00AD098C"/>
    <w:rsid w:val="00AD1177"/>
    <w:rsid w:val="00AD14E8"/>
    <w:rsid w:val="00AD2982"/>
    <w:rsid w:val="00AD3067"/>
    <w:rsid w:val="00AD38C2"/>
    <w:rsid w:val="00AD474C"/>
    <w:rsid w:val="00AD48D5"/>
    <w:rsid w:val="00AD5EDF"/>
    <w:rsid w:val="00AD5FEB"/>
    <w:rsid w:val="00AD6EFB"/>
    <w:rsid w:val="00AD73F6"/>
    <w:rsid w:val="00AE01FE"/>
    <w:rsid w:val="00AE19A4"/>
    <w:rsid w:val="00AE26B0"/>
    <w:rsid w:val="00AE2808"/>
    <w:rsid w:val="00AE2B06"/>
    <w:rsid w:val="00AE2EE3"/>
    <w:rsid w:val="00AE455E"/>
    <w:rsid w:val="00AE5B99"/>
    <w:rsid w:val="00AE5FC5"/>
    <w:rsid w:val="00AE619B"/>
    <w:rsid w:val="00AE6929"/>
    <w:rsid w:val="00AE6B75"/>
    <w:rsid w:val="00AE70A9"/>
    <w:rsid w:val="00AE7D93"/>
    <w:rsid w:val="00AF1387"/>
    <w:rsid w:val="00AF3128"/>
    <w:rsid w:val="00AF3392"/>
    <w:rsid w:val="00AF35C9"/>
    <w:rsid w:val="00AF38FB"/>
    <w:rsid w:val="00AF3FB3"/>
    <w:rsid w:val="00AF511B"/>
    <w:rsid w:val="00AF52B4"/>
    <w:rsid w:val="00AF5EDA"/>
    <w:rsid w:val="00AF6EE1"/>
    <w:rsid w:val="00AF79AD"/>
    <w:rsid w:val="00AF7BC8"/>
    <w:rsid w:val="00B00668"/>
    <w:rsid w:val="00B033D1"/>
    <w:rsid w:val="00B03E89"/>
    <w:rsid w:val="00B0517F"/>
    <w:rsid w:val="00B064A7"/>
    <w:rsid w:val="00B06515"/>
    <w:rsid w:val="00B072B3"/>
    <w:rsid w:val="00B07AEB"/>
    <w:rsid w:val="00B10958"/>
    <w:rsid w:val="00B11118"/>
    <w:rsid w:val="00B114A2"/>
    <w:rsid w:val="00B12735"/>
    <w:rsid w:val="00B12DCE"/>
    <w:rsid w:val="00B1457C"/>
    <w:rsid w:val="00B15314"/>
    <w:rsid w:val="00B153B2"/>
    <w:rsid w:val="00B15B3E"/>
    <w:rsid w:val="00B16115"/>
    <w:rsid w:val="00B16537"/>
    <w:rsid w:val="00B201A0"/>
    <w:rsid w:val="00B207E1"/>
    <w:rsid w:val="00B21067"/>
    <w:rsid w:val="00B22996"/>
    <w:rsid w:val="00B23462"/>
    <w:rsid w:val="00B24439"/>
    <w:rsid w:val="00B25379"/>
    <w:rsid w:val="00B25D31"/>
    <w:rsid w:val="00B27649"/>
    <w:rsid w:val="00B30E18"/>
    <w:rsid w:val="00B313A9"/>
    <w:rsid w:val="00B3145B"/>
    <w:rsid w:val="00B319FA"/>
    <w:rsid w:val="00B338C9"/>
    <w:rsid w:val="00B338E0"/>
    <w:rsid w:val="00B33BA9"/>
    <w:rsid w:val="00B35258"/>
    <w:rsid w:val="00B37575"/>
    <w:rsid w:val="00B415E3"/>
    <w:rsid w:val="00B4177E"/>
    <w:rsid w:val="00B418FE"/>
    <w:rsid w:val="00B41BD9"/>
    <w:rsid w:val="00B41DDE"/>
    <w:rsid w:val="00B424FF"/>
    <w:rsid w:val="00B43164"/>
    <w:rsid w:val="00B434E9"/>
    <w:rsid w:val="00B4352C"/>
    <w:rsid w:val="00B43A86"/>
    <w:rsid w:val="00B4411F"/>
    <w:rsid w:val="00B446D4"/>
    <w:rsid w:val="00B4499E"/>
    <w:rsid w:val="00B44E5D"/>
    <w:rsid w:val="00B4561D"/>
    <w:rsid w:val="00B467C1"/>
    <w:rsid w:val="00B46BD1"/>
    <w:rsid w:val="00B47071"/>
    <w:rsid w:val="00B47BC5"/>
    <w:rsid w:val="00B47CA3"/>
    <w:rsid w:val="00B502A6"/>
    <w:rsid w:val="00B505D1"/>
    <w:rsid w:val="00B53450"/>
    <w:rsid w:val="00B55693"/>
    <w:rsid w:val="00B565CA"/>
    <w:rsid w:val="00B5676D"/>
    <w:rsid w:val="00B57610"/>
    <w:rsid w:val="00B57BBC"/>
    <w:rsid w:val="00B6249B"/>
    <w:rsid w:val="00B6381B"/>
    <w:rsid w:val="00B65A73"/>
    <w:rsid w:val="00B674EE"/>
    <w:rsid w:val="00B6778B"/>
    <w:rsid w:val="00B7021D"/>
    <w:rsid w:val="00B71EC0"/>
    <w:rsid w:val="00B71EF8"/>
    <w:rsid w:val="00B7281F"/>
    <w:rsid w:val="00B72950"/>
    <w:rsid w:val="00B73EF4"/>
    <w:rsid w:val="00B745AC"/>
    <w:rsid w:val="00B7520B"/>
    <w:rsid w:val="00B75E02"/>
    <w:rsid w:val="00B763ED"/>
    <w:rsid w:val="00B77A80"/>
    <w:rsid w:val="00B801E8"/>
    <w:rsid w:val="00B8116F"/>
    <w:rsid w:val="00B8144A"/>
    <w:rsid w:val="00B819D9"/>
    <w:rsid w:val="00B82890"/>
    <w:rsid w:val="00B83F3C"/>
    <w:rsid w:val="00B8567A"/>
    <w:rsid w:val="00B871B8"/>
    <w:rsid w:val="00B872DE"/>
    <w:rsid w:val="00B9036E"/>
    <w:rsid w:val="00B9084F"/>
    <w:rsid w:val="00B92DE9"/>
    <w:rsid w:val="00B933D8"/>
    <w:rsid w:val="00B93B3C"/>
    <w:rsid w:val="00B93D3F"/>
    <w:rsid w:val="00B94BAA"/>
    <w:rsid w:val="00B969D2"/>
    <w:rsid w:val="00B96D10"/>
    <w:rsid w:val="00B97047"/>
    <w:rsid w:val="00B974D6"/>
    <w:rsid w:val="00B97790"/>
    <w:rsid w:val="00B977F1"/>
    <w:rsid w:val="00BA0027"/>
    <w:rsid w:val="00BA01C4"/>
    <w:rsid w:val="00BA11F9"/>
    <w:rsid w:val="00BA1320"/>
    <w:rsid w:val="00BA162C"/>
    <w:rsid w:val="00BA1CB7"/>
    <w:rsid w:val="00BA1FA7"/>
    <w:rsid w:val="00BA2020"/>
    <w:rsid w:val="00BA26B6"/>
    <w:rsid w:val="00BA2792"/>
    <w:rsid w:val="00BA31C1"/>
    <w:rsid w:val="00BA437A"/>
    <w:rsid w:val="00BA4778"/>
    <w:rsid w:val="00BA529E"/>
    <w:rsid w:val="00BA5A2A"/>
    <w:rsid w:val="00BA6164"/>
    <w:rsid w:val="00BA6F48"/>
    <w:rsid w:val="00BA75A8"/>
    <w:rsid w:val="00BB0526"/>
    <w:rsid w:val="00BB0B26"/>
    <w:rsid w:val="00BB13DD"/>
    <w:rsid w:val="00BB2BEF"/>
    <w:rsid w:val="00BB36F4"/>
    <w:rsid w:val="00BB3901"/>
    <w:rsid w:val="00BB4074"/>
    <w:rsid w:val="00BB6602"/>
    <w:rsid w:val="00BB7127"/>
    <w:rsid w:val="00BC13E2"/>
    <w:rsid w:val="00BC1830"/>
    <w:rsid w:val="00BC1A00"/>
    <w:rsid w:val="00BC2632"/>
    <w:rsid w:val="00BC2F81"/>
    <w:rsid w:val="00BC3DB8"/>
    <w:rsid w:val="00BC3F9B"/>
    <w:rsid w:val="00BC404C"/>
    <w:rsid w:val="00BC4904"/>
    <w:rsid w:val="00BC547B"/>
    <w:rsid w:val="00BC56A1"/>
    <w:rsid w:val="00BC669A"/>
    <w:rsid w:val="00BC6D9E"/>
    <w:rsid w:val="00BC74EE"/>
    <w:rsid w:val="00BD09A4"/>
    <w:rsid w:val="00BD0CD0"/>
    <w:rsid w:val="00BD0F0C"/>
    <w:rsid w:val="00BD1414"/>
    <w:rsid w:val="00BD27B0"/>
    <w:rsid w:val="00BD378E"/>
    <w:rsid w:val="00BD3A6F"/>
    <w:rsid w:val="00BD3BAA"/>
    <w:rsid w:val="00BD4097"/>
    <w:rsid w:val="00BD44A1"/>
    <w:rsid w:val="00BD6504"/>
    <w:rsid w:val="00BD6694"/>
    <w:rsid w:val="00BD739D"/>
    <w:rsid w:val="00BE09D3"/>
    <w:rsid w:val="00BE0AB1"/>
    <w:rsid w:val="00BE0C9A"/>
    <w:rsid w:val="00BE12BB"/>
    <w:rsid w:val="00BE137B"/>
    <w:rsid w:val="00BE1386"/>
    <w:rsid w:val="00BE18B3"/>
    <w:rsid w:val="00BE228E"/>
    <w:rsid w:val="00BE2EEC"/>
    <w:rsid w:val="00BE36A2"/>
    <w:rsid w:val="00BE4E21"/>
    <w:rsid w:val="00BE5198"/>
    <w:rsid w:val="00BE51F6"/>
    <w:rsid w:val="00BE6431"/>
    <w:rsid w:val="00BE706B"/>
    <w:rsid w:val="00BF2504"/>
    <w:rsid w:val="00BF25DA"/>
    <w:rsid w:val="00BF35E5"/>
    <w:rsid w:val="00BF4171"/>
    <w:rsid w:val="00BF453A"/>
    <w:rsid w:val="00BF5692"/>
    <w:rsid w:val="00BF577D"/>
    <w:rsid w:val="00BF68F1"/>
    <w:rsid w:val="00BF6949"/>
    <w:rsid w:val="00BF70D3"/>
    <w:rsid w:val="00BF7C96"/>
    <w:rsid w:val="00C014EB"/>
    <w:rsid w:val="00C01721"/>
    <w:rsid w:val="00C0195B"/>
    <w:rsid w:val="00C0232A"/>
    <w:rsid w:val="00C02C80"/>
    <w:rsid w:val="00C0393A"/>
    <w:rsid w:val="00C039C9"/>
    <w:rsid w:val="00C0409B"/>
    <w:rsid w:val="00C04BB9"/>
    <w:rsid w:val="00C05DFA"/>
    <w:rsid w:val="00C0633B"/>
    <w:rsid w:val="00C0642F"/>
    <w:rsid w:val="00C06C2D"/>
    <w:rsid w:val="00C07234"/>
    <w:rsid w:val="00C1090D"/>
    <w:rsid w:val="00C10FC9"/>
    <w:rsid w:val="00C12185"/>
    <w:rsid w:val="00C1239C"/>
    <w:rsid w:val="00C14278"/>
    <w:rsid w:val="00C1502B"/>
    <w:rsid w:val="00C15A09"/>
    <w:rsid w:val="00C16894"/>
    <w:rsid w:val="00C16B1D"/>
    <w:rsid w:val="00C17BA9"/>
    <w:rsid w:val="00C203C0"/>
    <w:rsid w:val="00C20626"/>
    <w:rsid w:val="00C20E26"/>
    <w:rsid w:val="00C21297"/>
    <w:rsid w:val="00C2388F"/>
    <w:rsid w:val="00C2482A"/>
    <w:rsid w:val="00C25AC4"/>
    <w:rsid w:val="00C26B6D"/>
    <w:rsid w:val="00C2730B"/>
    <w:rsid w:val="00C27E3E"/>
    <w:rsid w:val="00C301B3"/>
    <w:rsid w:val="00C30232"/>
    <w:rsid w:val="00C3084E"/>
    <w:rsid w:val="00C30D96"/>
    <w:rsid w:val="00C330AB"/>
    <w:rsid w:val="00C33F71"/>
    <w:rsid w:val="00C34969"/>
    <w:rsid w:val="00C34AAA"/>
    <w:rsid w:val="00C34D78"/>
    <w:rsid w:val="00C34E10"/>
    <w:rsid w:val="00C35544"/>
    <w:rsid w:val="00C35E73"/>
    <w:rsid w:val="00C36C99"/>
    <w:rsid w:val="00C36FD3"/>
    <w:rsid w:val="00C40576"/>
    <w:rsid w:val="00C42306"/>
    <w:rsid w:val="00C42D0C"/>
    <w:rsid w:val="00C43418"/>
    <w:rsid w:val="00C43E24"/>
    <w:rsid w:val="00C44114"/>
    <w:rsid w:val="00C44AFD"/>
    <w:rsid w:val="00C44BA8"/>
    <w:rsid w:val="00C460D7"/>
    <w:rsid w:val="00C462ED"/>
    <w:rsid w:val="00C46E51"/>
    <w:rsid w:val="00C473A4"/>
    <w:rsid w:val="00C5250C"/>
    <w:rsid w:val="00C53F20"/>
    <w:rsid w:val="00C54461"/>
    <w:rsid w:val="00C55EA5"/>
    <w:rsid w:val="00C5777B"/>
    <w:rsid w:val="00C5786B"/>
    <w:rsid w:val="00C57ED7"/>
    <w:rsid w:val="00C60129"/>
    <w:rsid w:val="00C60305"/>
    <w:rsid w:val="00C6042E"/>
    <w:rsid w:val="00C60AFD"/>
    <w:rsid w:val="00C61549"/>
    <w:rsid w:val="00C61DCA"/>
    <w:rsid w:val="00C642F9"/>
    <w:rsid w:val="00C64436"/>
    <w:rsid w:val="00C6517B"/>
    <w:rsid w:val="00C653A7"/>
    <w:rsid w:val="00C66EC6"/>
    <w:rsid w:val="00C66FF8"/>
    <w:rsid w:val="00C67348"/>
    <w:rsid w:val="00C67CDF"/>
    <w:rsid w:val="00C70991"/>
    <w:rsid w:val="00C70AE1"/>
    <w:rsid w:val="00C71854"/>
    <w:rsid w:val="00C7213C"/>
    <w:rsid w:val="00C72270"/>
    <w:rsid w:val="00C725F3"/>
    <w:rsid w:val="00C72652"/>
    <w:rsid w:val="00C73125"/>
    <w:rsid w:val="00C738F5"/>
    <w:rsid w:val="00C74689"/>
    <w:rsid w:val="00C7542F"/>
    <w:rsid w:val="00C7559C"/>
    <w:rsid w:val="00C76BB7"/>
    <w:rsid w:val="00C76D2E"/>
    <w:rsid w:val="00C77C6C"/>
    <w:rsid w:val="00C8038D"/>
    <w:rsid w:val="00C806D3"/>
    <w:rsid w:val="00C820E0"/>
    <w:rsid w:val="00C82CA5"/>
    <w:rsid w:val="00C82D53"/>
    <w:rsid w:val="00C85EAB"/>
    <w:rsid w:val="00C86060"/>
    <w:rsid w:val="00C86079"/>
    <w:rsid w:val="00C86CA8"/>
    <w:rsid w:val="00C8783E"/>
    <w:rsid w:val="00C915F9"/>
    <w:rsid w:val="00C9162E"/>
    <w:rsid w:val="00C91A46"/>
    <w:rsid w:val="00C91D46"/>
    <w:rsid w:val="00C925AA"/>
    <w:rsid w:val="00C93053"/>
    <w:rsid w:val="00C932FB"/>
    <w:rsid w:val="00C952D4"/>
    <w:rsid w:val="00C955AD"/>
    <w:rsid w:val="00C9649A"/>
    <w:rsid w:val="00C96BD0"/>
    <w:rsid w:val="00C96D71"/>
    <w:rsid w:val="00C97136"/>
    <w:rsid w:val="00CA18DF"/>
    <w:rsid w:val="00CA1CF4"/>
    <w:rsid w:val="00CA2730"/>
    <w:rsid w:val="00CA379B"/>
    <w:rsid w:val="00CA43FE"/>
    <w:rsid w:val="00CA4462"/>
    <w:rsid w:val="00CA517B"/>
    <w:rsid w:val="00CA52DB"/>
    <w:rsid w:val="00CA5B94"/>
    <w:rsid w:val="00CA6F94"/>
    <w:rsid w:val="00CA7286"/>
    <w:rsid w:val="00CA76FF"/>
    <w:rsid w:val="00CB1387"/>
    <w:rsid w:val="00CB17CA"/>
    <w:rsid w:val="00CB2EC1"/>
    <w:rsid w:val="00CB574A"/>
    <w:rsid w:val="00CB626B"/>
    <w:rsid w:val="00CB6485"/>
    <w:rsid w:val="00CB6B45"/>
    <w:rsid w:val="00CB6E80"/>
    <w:rsid w:val="00CB7B58"/>
    <w:rsid w:val="00CC0EA5"/>
    <w:rsid w:val="00CC153B"/>
    <w:rsid w:val="00CC24BC"/>
    <w:rsid w:val="00CC35D9"/>
    <w:rsid w:val="00CC37C7"/>
    <w:rsid w:val="00CC386B"/>
    <w:rsid w:val="00CC41E1"/>
    <w:rsid w:val="00CC4809"/>
    <w:rsid w:val="00CC4CE9"/>
    <w:rsid w:val="00CC79D1"/>
    <w:rsid w:val="00CD0498"/>
    <w:rsid w:val="00CD0779"/>
    <w:rsid w:val="00CD07DB"/>
    <w:rsid w:val="00CD09BC"/>
    <w:rsid w:val="00CD2375"/>
    <w:rsid w:val="00CD3B12"/>
    <w:rsid w:val="00CD3FC1"/>
    <w:rsid w:val="00CD4318"/>
    <w:rsid w:val="00CD4592"/>
    <w:rsid w:val="00CD4F7C"/>
    <w:rsid w:val="00CD57A1"/>
    <w:rsid w:val="00CD5A2E"/>
    <w:rsid w:val="00CD6561"/>
    <w:rsid w:val="00CD6678"/>
    <w:rsid w:val="00CD682B"/>
    <w:rsid w:val="00CD6AE5"/>
    <w:rsid w:val="00CE01AA"/>
    <w:rsid w:val="00CE01FB"/>
    <w:rsid w:val="00CE0972"/>
    <w:rsid w:val="00CE143B"/>
    <w:rsid w:val="00CE1B10"/>
    <w:rsid w:val="00CE1B74"/>
    <w:rsid w:val="00CE2375"/>
    <w:rsid w:val="00CE26D0"/>
    <w:rsid w:val="00CE3C4D"/>
    <w:rsid w:val="00CE49CC"/>
    <w:rsid w:val="00CE5103"/>
    <w:rsid w:val="00CE5554"/>
    <w:rsid w:val="00CE686E"/>
    <w:rsid w:val="00CE6B0A"/>
    <w:rsid w:val="00CE6E56"/>
    <w:rsid w:val="00CE713F"/>
    <w:rsid w:val="00CF102A"/>
    <w:rsid w:val="00CF1452"/>
    <w:rsid w:val="00CF25B6"/>
    <w:rsid w:val="00CF292B"/>
    <w:rsid w:val="00CF33ED"/>
    <w:rsid w:val="00CF45BE"/>
    <w:rsid w:val="00CF4976"/>
    <w:rsid w:val="00CF4CF3"/>
    <w:rsid w:val="00CF5B2C"/>
    <w:rsid w:val="00CF5DA6"/>
    <w:rsid w:val="00CF61C2"/>
    <w:rsid w:val="00CF69F5"/>
    <w:rsid w:val="00CF6D32"/>
    <w:rsid w:val="00CF6DC5"/>
    <w:rsid w:val="00CF6F11"/>
    <w:rsid w:val="00CF6F43"/>
    <w:rsid w:val="00D00057"/>
    <w:rsid w:val="00D00326"/>
    <w:rsid w:val="00D0035D"/>
    <w:rsid w:val="00D015DD"/>
    <w:rsid w:val="00D027C4"/>
    <w:rsid w:val="00D030AC"/>
    <w:rsid w:val="00D04C46"/>
    <w:rsid w:val="00D07415"/>
    <w:rsid w:val="00D07991"/>
    <w:rsid w:val="00D079C2"/>
    <w:rsid w:val="00D10093"/>
    <w:rsid w:val="00D113CF"/>
    <w:rsid w:val="00D11A10"/>
    <w:rsid w:val="00D1208D"/>
    <w:rsid w:val="00D1286A"/>
    <w:rsid w:val="00D12E76"/>
    <w:rsid w:val="00D12FE4"/>
    <w:rsid w:val="00D13124"/>
    <w:rsid w:val="00D13677"/>
    <w:rsid w:val="00D139DA"/>
    <w:rsid w:val="00D14ACA"/>
    <w:rsid w:val="00D14D38"/>
    <w:rsid w:val="00D15196"/>
    <w:rsid w:val="00D16B4E"/>
    <w:rsid w:val="00D16D17"/>
    <w:rsid w:val="00D179E0"/>
    <w:rsid w:val="00D20128"/>
    <w:rsid w:val="00D20886"/>
    <w:rsid w:val="00D21126"/>
    <w:rsid w:val="00D214F2"/>
    <w:rsid w:val="00D21F0E"/>
    <w:rsid w:val="00D22011"/>
    <w:rsid w:val="00D22FC6"/>
    <w:rsid w:val="00D236F0"/>
    <w:rsid w:val="00D24417"/>
    <w:rsid w:val="00D24C45"/>
    <w:rsid w:val="00D24C46"/>
    <w:rsid w:val="00D25DCE"/>
    <w:rsid w:val="00D25F07"/>
    <w:rsid w:val="00D2687E"/>
    <w:rsid w:val="00D271E1"/>
    <w:rsid w:val="00D27713"/>
    <w:rsid w:val="00D27CBF"/>
    <w:rsid w:val="00D3281E"/>
    <w:rsid w:val="00D32A4B"/>
    <w:rsid w:val="00D33F5F"/>
    <w:rsid w:val="00D34AFB"/>
    <w:rsid w:val="00D35E83"/>
    <w:rsid w:val="00D3691A"/>
    <w:rsid w:val="00D37371"/>
    <w:rsid w:val="00D37816"/>
    <w:rsid w:val="00D37F4F"/>
    <w:rsid w:val="00D40CA4"/>
    <w:rsid w:val="00D42C0B"/>
    <w:rsid w:val="00D44006"/>
    <w:rsid w:val="00D44D84"/>
    <w:rsid w:val="00D44E37"/>
    <w:rsid w:val="00D462E8"/>
    <w:rsid w:val="00D46F05"/>
    <w:rsid w:val="00D47C9E"/>
    <w:rsid w:val="00D50064"/>
    <w:rsid w:val="00D510B5"/>
    <w:rsid w:val="00D52FE3"/>
    <w:rsid w:val="00D53B43"/>
    <w:rsid w:val="00D53BD5"/>
    <w:rsid w:val="00D54783"/>
    <w:rsid w:val="00D552AD"/>
    <w:rsid w:val="00D55C09"/>
    <w:rsid w:val="00D5645A"/>
    <w:rsid w:val="00D5669B"/>
    <w:rsid w:val="00D5714C"/>
    <w:rsid w:val="00D5737F"/>
    <w:rsid w:val="00D57544"/>
    <w:rsid w:val="00D57A8C"/>
    <w:rsid w:val="00D60834"/>
    <w:rsid w:val="00D609D1"/>
    <w:rsid w:val="00D61729"/>
    <w:rsid w:val="00D61910"/>
    <w:rsid w:val="00D628A5"/>
    <w:rsid w:val="00D63216"/>
    <w:rsid w:val="00D64B37"/>
    <w:rsid w:val="00D677CF"/>
    <w:rsid w:val="00D7080B"/>
    <w:rsid w:val="00D71605"/>
    <w:rsid w:val="00D72D26"/>
    <w:rsid w:val="00D73278"/>
    <w:rsid w:val="00D73B07"/>
    <w:rsid w:val="00D74C15"/>
    <w:rsid w:val="00D75D20"/>
    <w:rsid w:val="00D75FF8"/>
    <w:rsid w:val="00D77784"/>
    <w:rsid w:val="00D80EB3"/>
    <w:rsid w:val="00D81764"/>
    <w:rsid w:val="00D81E12"/>
    <w:rsid w:val="00D8227C"/>
    <w:rsid w:val="00D83154"/>
    <w:rsid w:val="00D838B5"/>
    <w:rsid w:val="00D83CF8"/>
    <w:rsid w:val="00D841A8"/>
    <w:rsid w:val="00D844CE"/>
    <w:rsid w:val="00D84885"/>
    <w:rsid w:val="00D84F25"/>
    <w:rsid w:val="00D8560B"/>
    <w:rsid w:val="00D905A1"/>
    <w:rsid w:val="00D907E4"/>
    <w:rsid w:val="00D9144F"/>
    <w:rsid w:val="00D92A3D"/>
    <w:rsid w:val="00D92B52"/>
    <w:rsid w:val="00D933D0"/>
    <w:rsid w:val="00D934AA"/>
    <w:rsid w:val="00D94E1B"/>
    <w:rsid w:val="00D958E1"/>
    <w:rsid w:val="00D967AF"/>
    <w:rsid w:val="00D96B8D"/>
    <w:rsid w:val="00D9724B"/>
    <w:rsid w:val="00D973A6"/>
    <w:rsid w:val="00D978D7"/>
    <w:rsid w:val="00D97B45"/>
    <w:rsid w:val="00D97BB8"/>
    <w:rsid w:val="00DA1BF3"/>
    <w:rsid w:val="00DA3BAD"/>
    <w:rsid w:val="00DA3CDC"/>
    <w:rsid w:val="00DA4A6C"/>
    <w:rsid w:val="00DA514F"/>
    <w:rsid w:val="00DA75DB"/>
    <w:rsid w:val="00DB21AA"/>
    <w:rsid w:val="00DB3236"/>
    <w:rsid w:val="00DB563F"/>
    <w:rsid w:val="00DB61F7"/>
    <w:rsid w:val="00DB7295"/>
    <w:rsid w:val="00DB797B"/>
    <w:rsid w:val="00DB7B0F"/>
    <w:rsid w:val="00DB7D7D"/>
    <w:rsid w:val="00DC1B9A"/>
    <w:rsid w:val="00DC2A77"/>
    <w:rsid w:val="00DC2C1F"/>
    <w:rsid w:val="00DC5AEF"/>
    <w:rsid w:val="00DC5F4F"/>
    <w:rsid w:val="00DC6113"/>
    <w:rsid w:val="00DC7AA2"/>
    <w:rsid w:val="00DD0D29"/>
    <w:rsid w:val="00DD1A1E"/>
    <w:rsid w:val="00DD3311"/>
    <w:rsid w:val="00DD3E4B"/>
    <w:rsid w:val="00DD43B8"/>
    <w:rsid w:val="00DD486E"/>
    <w:rsid w:val="00DD49D2"/>
    <w:rsid w:val="00DD5069"/>
    <w:rsid w:val="00DD5DC0"/>
    <w:rsid w:val="00DD5EAA"/>
    <w:rsid w:val="00DD6437"/>
    <w:rsid w:val="00DD751B"/>
    <w:rsid w:val="00DD7985"/>
    <w:rsid w:val="00DE00EE"/>
    <w:rsid w:val="00DE0504"/>
    <w:rsid w:val="00DE0755"/>
    <w:rsid w:val="00DE13B2"/>
    <w:rsid w:val="00DE13FE"/>
    <w:rsid w:val="00DE1791"/>
    <w:rsid w:val="00DE183E"/>
    <w:rsid w:val="00DE2514"/>
    <w:rsid w:val="00DE2982"/>
    <w:rsid w:val="00DE4420"/>
    <w:rsid w:val="00DE6739"/>
    <w:rsid w:val="00DE674D"/>
    <w:rsid w:val="00DE727E"/>
    <w:rsid w:val="00DE7D80"/>
    <w:rsid w:val="00DE7F50"/>
    <w:rsid w:val="00DF04B8"/>
    <w:rsid w:val="00DF0BA8"/>
    <w:rsid w:val="00DF133E"/>
    <w:rsid w:val="00DF1373"/>
    <w:rsid w:val="00DF16B5"/>
    <w:rsid w:val="00DF19EE"/>
    <w:rsid w:val="00DF1FC7"/>
    <w:rsid w:val="00DF2086"/>
    <w:rsid w:val="00DF2F67"/>
    <w:rsid w:val="00DF47AD"/>
    <w:rsid w:val="00DF63B7"/>
    <w:rsid w:val="00DF719E"/>
    <w:rsid w:val="00E00CEE"/>
    <w:rsid w:val="00E01802"/>
    <w:rsid w:val="00E01940"/>
    <w:rsid w:val="00E02442"/>
    <w:rsid w:val="00E0359D"/>
    <w:rsid w:val="00E04132"/>
    <w:rsid w:val="00E052BD"/>
    <w:rsid w:val="00E05B41"/>
    <w:rsid w:val="00E061AB"/>
    <w:rsid w:val="00E07DD3"/>
    <w:rsid w:val="00E10509"/>
    <w:rsid w:val="00E10C1B"/>
    <w:rsid w:val="00E10C63"/>
    <w:rsid w:val="00E10D53"/>
    <w:rsid w:val="00E1138B"/>
    <w:rsid w:val="00E11A45"/>
    <w:rsid w:val="00E11B33"/>
    <w:rsid w:val="00E1229F"/>
    <w:rsid w:val="00E128DB"/>
    <w:rsid w:val="00E14E31"/>
    <w:rsid w:val="00E16C79"/>
    <w:rsid w:val="00E16F35"/>
    <w:rsid w:val="00E17690"/>
    <w:rsid w:val="00E17AA7"/>
    <w:rsid w:val="00E17D6F"/>
    <w:rsid w:val="00E20424"/>
    <w:rsid w:val="00E20471"/>
    <w:rsid w:val="00E21455"/>
    <w:rsid w:val="00E2184C"/>
    <w:rsid w:val="00E21BA7"/>
    <w:rsid w:val="00E22578"/>
    <w:rsid w:val="00E225E8"/>
    <w:rsid w:val="00E233DA"/>
    <w:rsid w:val="00E25E04"/>
    <w:rsid w:val="00E268FB"/>
    <w:rsid w:val="00E26ECC"/>
    <w:rsid w:val="00E27546"/>
    <w:rsid w:val="00E309AA"/>
    <w:rsid w:val="00E3106C"/>
    <w:rsid w:val="00E316CD"/>
    <w:rsid w:val="00E31791"/>
    <w:rsid w:val="00E32283"/>
    <w:rsid w:val="00E32528"/>
    <w:rsid w:val="00E325C5"/>
    <w:rsid w:val="00E3331B"/>
    <w:rsid w:val="00E3369D"/>
    <w:rsid w:val="00E33943"/>
    <w:rsid w:val="00E33BF5"/>
    <w:rsid w:val="00E33C65"/>
    <w:rsid w:val="00E3421B"/>
    <w:rsid w:val="00E3491A"/>
    <w:rsid w:val="00E34EF5"/>
    <w:rsid w:val="00E35621"/>
    <w:rsid w:val="00E35926"/>
    <w:rsid w:val="00E36069"/>
    <w:rsid w:val="00E40E53"/>
    <w:rsid w:val="00E428C1"/>
    <w:rsid w:val="00E44112"/>
    <w:rsid w:val="00E444A0"/>
    <w:rsid w:val="00E445E9"/>
    <w:rsid w:val="00E453AA"/>
    <w:rsid w:val="00E45933"/>
    <w:rsid w:val="00E4603E"/>
    <w:rsid w:val="00E46249"/>
    <w:rsid w:val="00E46396"/>
    <w:rsid w:val="00E469FA"/>
    <w:rsid w:val="00E46CCF"/>
    <w:rsid w:val="00E46D05"/>
    <w:rsid w:val="00E501B0"/>
    <w:rsid w:val="00E504E3"/>
    <w:rsid w:val="00E51271"/>
    <w:rsid w:val="00E514D6"/>
    <w:rsid w:val="00E52B3E"/>
    <w:rsid w:val="00E53B43"/>
    <w:rsid w:val="00E544A8"/>
    <w:rsid w:val="00E54783"/>
    <w:rsid w:val="00E54871"/>
    <w:rsid w:val="00E55051"/>
    <w:rsid w:val="00E5553F"/>
    <w:rsid w:val="00E555EF"/>
    <w:rsid w:val="00E562CE"/>
    <w:rsid w:val="00E56DC8"/>
    <w:rsid w:val="00E56F3B"/>
    <w:rsid w:val="00E57271"/>
    <w:rsid w:val="00E57F7C"/>
    <w:rsid w:val="00E60D19"/>
    <w:rsid w:val="00E61B4D"/>
    <w:rsid w:val="00E61D02"/>
    <w:rsid w:val="00E61F28"/>
    <w:rsid w:val="00E61F74"/>
    <w:rsid w:val="00E621C3"/>
    <w:rsid w:val="00E624FB"/>
    <w:rsid w:val="00E638D5"/>
    <w:rsid w:val="00E64667"/>
    <w:rsid w:val="00E64959"/>
    <w:rsid w:val="00E649BD"/>
    <w:rsid w:val="00E65454"/>
    <w:rsid w:val="00E679D6"/>
    <w:rsid w:val="00E67F86"/>
    <w:rsid w:val="00E70F5A"/>
    <w:rsid w:val="00E713D7"/>
    <w:rsid w:val="00E71D44"/>
    <w:rsid w:val="00E7220A"/>
    <w:rsid w:val="00E727A9"/>
    <w:rsid w:val="00E72B47"/>
    <w:rsid w:val="00E731BD"/>
    <w:rsid w:val="00E73A36"/>
    <w:rsid w:val="00E7461F"/>
    <w:rsid w:val="00E74D8D"/>
    <w:rsid w:val="00E75488"/>
    <w:rsid w:val="00E761AD"/>
    <w:rsid w:val="00E76CC3"/>
    <w:rsid w:val="00E80737"/>
    <w:rsid w:val="00E81AC4"/>
    <w:rsid w:val="00E83020"/>
    <w:rsid w:val="00E83ED5"/>
    <w:rsid w:val="00E840C2"/>
    <w:rsid w:val="00E84392"/>
    <w:rsid w:val="00E85419"/>
    <w:rsid w:val="00E85CAC"/>
    <w:rsid w:val="00E85F7D"/>
    <w:rsid w:val="00E8647C"/>
    <w:rsid w:val="00E86A87"/>
    <w:rsid w:val="00E91306"/>
    <w:rsid w:val="00E91A86"/>
    <w:rsid w:val="00E91BA1"/>
    <w:rsid w:val="00E93D99"/>
    <w:rsid w:val="00E94D56"/>
    <w:rsid w:val="00E956C3"/>
    <w:rsid w:val="00E96015"/>
    <w:rsid w:val="00E97DF3"/>
    <w:rsid w:val="00EA0333"/>
    <w:rsid w:val="00EA24F2"/>
    <w:rsid w:val="00EA3D17"/>
    <w:rsid w:val="00EA449E"/>
    <w:rsid w:val="00EA5285"/>
    <w:rsid w:val="00EA6114"/>
    <w:rsid w:val="00EA7041"/>
    <w:rsid w:val="00EA7801"/>
    <w:rsid w:val="00EB1018"/>
    <w:rsid w:val="00EB427B"/>
    <w:rsid w:val="00EB4659"/>
    <w:rsid w:val="00EB6757"/>
    <w:rsid w:val="00EB69EF"/>
    <w:rsid w:val="00EB6CDE"/>
    <w:rsid w:val="00EC04EF"/>
    <w:rsid w:val="00EC07FF"/>
    <w:rsid w:val="00EC0C50"/>
    <w:rsid w:val="00EC0E5A"/>
    <w:rsid w:val="00EC1C09"/>
    <w:rsid w:val="00EC27D9"/>
    <w:rsid w:val="00EC2C84"/>
    <w:rsid w:val="00EC33BB"/>
    <w:rsid w:val="00EC42B5"/>
    <w:rsid w:val="00EC62F2"/>
    <w:rsid w:val="00EC67B2"/>
    <w:rsid w:val="00EC706B"/>
    <w:rsid w:val="00EC725A"/>
    <w:rsid w:val="00EC74BB"/>
    <w:rsid w:val="00EC76DF"/>
    <w:rsid w:val="00ED09E2"/>
    <w:rsid w:val="00ED22C0"/>
    <w:rsid w:val="00ED2949"/>
    <w:rsid w:val="00ED2FC8"/>
    <w:rsid w:val="00ED3063"/>
    <w:rsid w:val="00ED3FCD"/>
    <w:rsid w:val="00ED417B"/>
    <w:rsid w:val="00ED41B9"/>
    <w:rsid w:val="00ED4A3C"/>
    <w:rsid w:val="00ED53C1"/>
    <w:rsid w:val="00ED5F26"/>
    <w:rsid w:val="00ED6261"/>
    <w:rsid w:val="00ED6D60"/>
    <w:rsid w:val="00ED6EF5"/>
    <w:rsid w:val="00ED7E97"/>
    <w:rsid w:val="00ED7FD1"/>
    <w:rsid w:val="00EE00E8"/>
    <w:rsid w:val="00EE111B"/>
    <w:rsid w:val="00EE1196"/>
    <w:rsid w:val="00EE1F0B"/>
    <w:rsid w:val="00EE207F"/>
    <w:rsid w:val="00EE426E"/>
    <w:rsid w:val="00EE4D52"/>
    <w:rsid w:val="00EE4D8C"/>
    <w:rsid w:val="00EE5F66"/>
    <w:rsid w:val="00EE6052"/>
    <w:rsid w:val="00EE65FA"/>
    <w:rsid w:val="00EF0B46"/>
    <w:rsid w:val="00EF0BE8"/>
    <w:rsid w:val="00EF0D41"/>
    <w:rsid w:val="00EF1C2E"/>
    <w:rsid w:val="00EF470F"/>
    <w:rsid w:val="00EF5585"/>
    <w:rsid w:val="00EF6A73"/>
    <w:rsid w:val="00EF6D16"/>
    <w:rsid w:val="00EF6D89"/>
    <w:rsid w:val="00EF723A"/>
    <w:rsid w:val="00F00597"/>
    <w:rsid w:val="00F01252"/>
    <w:rsid w:val="00F028C5"/>
    <w:rsid w:val="00F029F5"/>
    <w:rsid w:val="00F0349B"/>
    <w:rsid w:val="00F0436E"/>
    <w:rsid w:val="00F04482"/>
    <w:rsid w:val="00F04730"/>
    <w:rsid w:val="00F06A16"/>
    <w:rsid w:val="00F07C81"/>
    <w:rsid w:val="00F07D4E"/>
    <w:rsid w:val="00F111F6"/>
    <w:rsid w:val="00F12724"/>
    <w:rsid w:val="00F13458"/>
    <w:rsid w:val="00F1417A"/>
    <w:rsid w:val="00F148E0"/>
    <w:rsid w:val="00F15D12"/>
    <w:rsid w:val="00F15E9B"/>
    <w:rsid w:val="00F17DAB"/>
    <w:rsid w:val="00F17FBB"/>
    <w:rsid w:val="00F20066"/>
    <w:rsid w:val="00F210D3"/>
    <w:rsid w:val="00F212D8"/>
    <w:rsid w:val="00F2218B"/>
    <w:rsid w:val="00F22A38"/>
    <w:rsid w:val="00F230B4"/>
    <w:rsid w:val="00F2356D"/>
    <w:rsid w:val="00F23C8F"/>
    <w:rsid w:val="00F24599"/>
    <w:rsid w:val="00F2492A"/>
    <w:rsid w:val="00F26D71"/>
    <w:rsid w:val="00F300A6"/>
    <w:rsid w:val="00F3062E"/>
    <w:rsid w:val="00F3253A"/>
    <w:rsid w:val="00F33710"/>
    <w:rsid w:val="00F349E1"/>
    <w:rsid w:val="00F3552C"/>
    <w:rsid w:val="00F35F7A"/>
    <w:rsid w:val="00F363C9"/>
    <w:rsid w:val="00F3729C"/>
    <w:rsid w:val="00F375AE"/>
    <w:rsid w:val="00F376E1"/>
    <w:rsid w:val="00F37BCC"/>
    <w:rsid w:val="00F4286C"/>
    <w:rsid w:val="00F42F22"/>
    <w:rsid w:val="00F44913"/>
    <w:rsid w:val="00F44AF6"/>
    <w:rsid w:val="00F44B2F"/>
    <w:rsid w:val="00F44C00"/>
    <w:rsid w:val="00F44E3C"/>
    <w:rsid w:val="00F46A73"/>
    <w:rsid w:val="00F46BF6"/>
    <w:rsid w:val="00F46FCD"/>
    <w:rsid w:val="00F471F9"/>
    <w:rsid w:val="00F4779D"/>
    <w:rsid w:val="00F47946"/>
    <w:rsid w:val="00F50278"/>
    <w:rsid w:val="00F51B8E"/>
    <w:rsid w:val="00F51CF8"/>
    <w:rsid w:val="00F52471"/>
    <w:rsid w:val="00F52600"/>
    <w:rsid w:val="00F53D09"/>
    <w:rsid w:val="00F54373"/>
    <w:rsid w:val="00F545C3"/>
    <w:rsid w:val="00F56E3A"/>
    <w:rsid w:val="00F56EDB"/>
    <w:rsid w:val="00F57349"/>
    <w:rsid w:val="00F574A1"/>
    <w:rsid w:val="00F60B88"/>
    <w:rsid w:val="00F61943"/>
    <w:rsid w:val="00F6215C"/>
    <w:rsid w:val="00F62C45"/>
    <w:rsid w:val="00F63011"/>
    <w:rsid w:val="00F63045"/>
    <w:rsid w:val="00F639EE"/>
    <w:rsid w:val="00F6488F"/>
    <w:rsid w:val="00F66DDB"/>
    <w:rsid w:val="00F674E1"/>
    <w:rsid w:val="00F711A9"/>
    <w:rsid w:val="00F71C55"/>
    <w:rsid w:val="00F72100"/>
    <w:rsid w:val="00F73712"/>
    <w:rsid w:val="00F73968"/>
    <w:rsid w:val="00F75CFC"/>
    <w:rsid w:val="00F75E83"/>
    <w:rsid w:val="00F75E91"/>
    <w:rsid w:val="00F764C4"/>
    <w:rsid w:val="00F767D5"/>
    <w:rsid w:val="00F76B84"/>
    <w:rsid w:val="00F76CA3"/>
    <w:rsid w:val="00F77513"/>
    <w:rsid w:val="00F7771A"/>
    <w:rsid w:val="00F77A41"/>
    <w:rsid w:val="00F77D8E"/>
    <w:rsid w:val="00F80697"/>
    <w:rsid w:val="00F81201"/>
    <w:rsid w:val="00F81628"/>
    <w:rsid w:val="00F8191D"/>
    <w:rsid w:val="00F8297F"/>
    <w:rsid w:val="00F82CB7"/>
    <w:rsid w:val="00F84634"/>
    <w:rsid w:val="00F84E1C"/>
    <w:rsid w:val="00F84FEF"/>
    <w:rsid w:val="00F86F88"/>
    <w:rsid w:val="00F87474"/>
    <w:rsid w:val="00F87524"/>
    <w:rsid w:val="00F8792B"/>
    <w:rsid w:val="00F87AE3"/>
    <w:rsid w:val="00F90166"/>
    <w:rsid w:val="00F91327"/>
    <w:rsid w:val="00F91C98"/>
    <w:rsid w:val="00F91D27"/>
    <w:rsid w:val="00F91F2F"/>
    <w:rsid w:val="00F92143"/>
    <w:rsid w:val="00F921BA"/>
    <w:rsid w:val="00F921D1"/>
    <w:rsid w:val="00F924AC"/>
    <w:rsid w:val="00F92FC3"/>
    <w:rsid w:val="00F930B8"/>
    <w:rsid w:val="00F938F6"/>
    <w:rsid w:val="00F9440C"/>
    <w:rsid w:val="00F953B1"/>
    <w:rsid w:val="00F95554"/>
    <w:rsid w:val="00F965C4"/>
    <w:rsid w:val="00F973C2"/>
    <w:rsid w:val="00F97C65"/>
    <w:rsid w:val="00FA0EFF"/>
    <w:rsid w:val="00FA162E"/>
    <w:rsid w:val="00FA2D8C"/>
    <w:rsid w:val="00FA4068"/>
    <w:rsid w:val="00FA4514"/>
    <w:rsid w:val="00FA4972"/>
    <w:rsid w:val="00FA5A4D"/>
    <w:rsid w:val="00FA5A6C"/>
    <w:rsid w:val="00FA6854"/>
    <w:rsid w:val="00FA6F58"/>
    <w:rsid w:val="00FA77A6"/>
    <w:rsid w:val="00FA7AA1"/>
    <w:rsid w:val="00FB0F09"/>
    <w:rsid w:val="00FB1111"/>
    <w:rsid w:val="00FB18F9"/>
    <w:rsid w:val="00FB4D3D"/>
    <w:rsid w:val="00FB4F5B"/>
    <w:rsid w:val="00FB5285"/>
    <w:rsid w:val="00FB6132"/>
    <w:rsid w:val="00FB6A0C"/>
    <w:rsid w:val="00FC022B"/>
    <w:rsid w:val="00FC0B78"/>
    <w:rsid w:val="00FC19AE"/>
    <w:rsid w:val="00FC1A83"/>
    <w:rsid w:val="00FC1F23"/>
    <w:rsid w:val="00FC319A"/>
    <w:rsid w:val="00FC327E"/>
    <w:rsid w:val="00FC35F2"/>
    <w:rsid w:val="00FC435A"/>
    <w:rsid w:val="00FC4400"/>
    <w:rsid w:val="00FC502D"/>
    <w:rsid w:val="00FC5B6A"/>
    <w:rsid w:val="00FC62AB"/>
    <w:rsid w:val="00FC6A5C"/>
    <w:rsid w:val="00FC6F05"/>
    <w:rsid w:val="00FC790E"/>
    <w:rsid w:val="00FC7B01"/>
    <w:rsid w:val="00FD06F5"/>
    <w:rsid w:val="00FD1714"/>
    <w:rsid w:val="00FD1C1C"/>
    <w:rsid w:val="00FD2DEA"/>
    <w:rsid w:val="00FD3815"/>
    <w:rsid w:val="00FD4D0C"/>
    <w:rsid w:val="00FD50B7"/>
    <w:rsid w:val="00FD74F9"/>
    <w:rsid w:val="00FE04CD"/>
    <w:rsid w:val="00FE0CC1"/>
    <w:rsid w:val="00FE0E2E"/>
    <w:rsid w:val="00FE1414"/>
    <w:rsid w:val="00FE246D"/>
    <w:rsid w:val="00FE326C"/>
    <w:rsid w:val="00FE3357"/>
    <w:rsid w:val="00FE3ED2"/>
    <w:rsid w:val="00FE471A"/>
    <w:rsid w:val="00FE48DC"/>
    <w:rsid w:val="00FE4B97"/>
    <w:rsid w:val="00FE55A9"/>
    <w:rsid w:val="00FE565C"/>
    <w:rsid w:val="00FE6A24"/>
    <w:rsid w:val="00FE7BF1"/>
    <w:rsid w:val="00FF0AB9"/>
    <w:rsid w:val="00FF1E9D"/>
    <w:rsid w:val="00FF1FC0"/>
    <w:rsid w:val="00FF22EB"/>
    <w:rsid w:val="00FF2304"/>
    <w:rsid w:val="00FF311F"/>
    <w:rsid w:val="00FF3E39"/>
    <w:rsid w:val="00FF40B7"/>
    <w:rsid w:val="00FF41D4"/>
    <w:rsid w:val="00FF4B9A"/>
    <w:rsid w:val="00FF6023"/>
    <w:rsid w:val="00FF654B"/>
    <w:rsid w:val="00FF6826"/>
    <w:rsid w:val="00FF698A"/>
    <w:rsid w:val="00FF6D6C"/>
    <w:rsid w:val="00FF74E1"/>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17A1F"/>
  <w15:docId w15:val="{FDA8E821-6C89-4227-BF8A-E1FEAD85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6EF5"/>
    <w:rPr>
      <w:rFonts w:ascii="Times New Roman" w:eastAsia="Times New Roman" w:hAnsi="Times New Roman"/>
      <w:sz w:val="24"/>
      <w:szCs w:val="24"/>
    </w:rPr>
  </w:style>
  <w:style w:type="paragraph" w:styleId="Virsraksts1">
    <w:name w:val="heading 1"/>
    <w:basedOn w:val="Parasts"/>
    <w:next w:val="Parasts"/>
    <w:link w:val="Virsraksts1Rakstz"/>
    <w:qFormat/>
    <w:rsid w:val="00C82D53"/>
    <w:pPr>
      <w:keepNext/>
      <w:jc w:val="center"/>
      <w:outlineLvl w:val="0"/>
    </w:pPr>
    <w:rPr>
      <w:b/>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C82D53"/>
    <w:rPr>
      <w:rFonts w:ascii="Times New Roman" w:eastAsia="Times New Roman" w:hAnsi="Times New Roman" w:cs="Times New Roman"/>
      <w:b/>
      <w:sz w:val="28"/>
      <w:szCs w:val="28"/>
      <w:lang w:eastAsia="lv-LV"/>
    </w:rPr>
  </w:style>
  <w:style w:type="character" w:styleId="Hipersaite">
    <w:name w:val="Hyperlink"/>
    <w:rsid w:val="00C82D53"/>
    <w:rPr>
      <w:color w:val="0000FF"/>
      <w:u w:val="single"/>
    </w:rPr>
  </w:style>
  <w:style w:type="paragraph" w:styleId="Pamattekstsaratkpi">
    <w:name w:val="Body Text Indent"/>
    <w:basedOn w:val="Parasts"/>
    <w:link w:val="PamattekstsaratkpiRakstz"/>
    <w:rsid w:val="00C82D53"/>
    <w:pPr>
      <w:spacing w:after="120"/>
      <w:ind w:left="360"/>
    </w:pPr>
  </w:style>
  <w:style w:type="character" w:customStyle="1" w:styleId="PamattekstsaratkpiRakstz">
    <w:name w:val="Pamatteksts ar atkāpi Rakstz."/>
    <w:link w:val="Pamattekstsaratkpi"/>
    <w:rsid w:val="00C82D53"/>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C82D53"/>
    <w:pPr>
      <w:ind w:left="720"/>
    </w:pPr>
    <w:rPr>
      <w:sz w:val="20"/>
      <w:szCs w:val="20"/>
      <w:lang w:val="en-US"/>
    </w:rPr>
  </w:style>
  <w:style w:type="paragraph" w:styleId="Pamatteksts2">
    <w:name w:val="Body Text 2"/>
    <w:basedOn w:val="Parasts"/>
    <w:link w:val="Pamatteksts2Rakstz"/>
    <w:rsid w:val="00C82D53"/>
    <w:pPr>
      <w:spacing w:after="120" w:line="480" w:lineRule="auto"/>
    </w:pPr>
  </w:style>
  <w:style w:type="character" w:customStyle="1" w:styleId="Pamatteksts2Rakstz">
    <w:name w:val="Pamatteksts 2 Rakstz."/>
    <w:link w:val="Pamatteksts2"/>
    <w:rsid w:val="00C82D53"/>
    <w:rPr>
      <w:rFonts w:ascii="Times New Roman" w:eastAsia="Times New Roman" w:hAnsi="Times New Roman" w:cs="Times New Roman"/>
      <w:sz w:val="24"/>
      <w:szCs w:val="24"/>
      <w:lang w:eastAsia="lv-LV"/>
    </w:rPr>
  </w:style>
  <w:style w:type="paragraph" w:customStyle="1" w:styleId="naisf">
    <w:name w:val="naisf"/>
    <w:basedOn w:val="Parasts"/>
    <w:rsid w:val="00C82D53"/>
    <w:pPr>
      <w:spacing w:before="75" w:after="75"/>
      <w:ind w:firstLine="375"/>
      <w:jc w:val="both"/>
    </w:pPr>
  </w:style>
  <w:style w:type="paragraph" w:styleId="Vresteksts">
    <w:name w:val="footnote text"/>
    <w:aliases w:val="Footnote,Fußnote"/>
    <w:basedOn w:val="Parasts"/>
    <w:link w:val="VrestekstsRakstz"/>
    <w:rsid w:val="00C82D53"/>
    <w:rPr>
      <w:sz w:val="20"/>
      <w:szCs w:val="20"/>
    </w:rPr>
  </w:style>
  <w:style w:type="character" w:customStyle="1" w:styleId="VrestekstsRakstz">
    <w:name w:val="Vēres teksts Rakstz."/>
    <w:aliases w:val="Footnote Rakstz.,Fußnote Rakstz."/>
    <w:link w:val="Vresteksts"/>
    <w:rsid w:val="00C82D53"/>
    <w:rPr>
      <w:rFonts w:ascii="Times New Roman" w:eastAsia="Times New Roman" w:hAnsi="Times New Roman" w:cs="Times New Roman"/>
      <w:sz w:val="20"/>
      <w:szCs w:val="20"/>
      <w:lang w:eastAsia="lv-LV"/>
    </w:rPr>
  </w:style>
  <w:style w:type="paragraph" w:styleId="Galvene">
    <w:name w:val="header"/>
    <w:basedOn w:val="Parasts"/>
    <w:link w:val="GalveneRakstz"/>
    <w:uiPriority w:val="99"/>
    <w:unhideWhenUsed/>
    <w:rsid w:val="00C82D53"/>
    <w:pPr>
      <w:tabs>
        <w:tab w:val="center" w:pos="4153"/>
        <w:tab w:val="right" w:pos="8306"/>
      </w:tabs>
    </w:pPr>
  </w:style>
  <w:style w:type="character" w:customStyle="1" w:styleId="GalveneRakstz">
    <w:name w:val="Galvene Rakstz."/>
    <w:link w:val="Galvene"/>
    <w:uiPriority w:val="99"/>
    <w:rsid w:val="00C82D53"/>
    <w:rPr>
      <w:rFonts w:ascii="Times New Roman" w:eastAsia="Times New Roman" w:hAnsi="Times New Roman" w:cs="Times New Roman"/>
      <w:sz w:val="24"/>
      <w:szCs w:val="24"/>
      <w:lang w:eastAsia="lv-LV"/>
    </w:rPr>
  </w:style>
  <w:style w:type="character" w:styleId="Komentraatsauce">
    <w:name w:val="annotation reference"/>
    <w:uiPriority w:val="99"/>
    <w:semiHidden/>
    <w:unhideWhenUsed/>
    <w:rsid w:val="00D53BD5"/>
    <w:rPr>
      <w:sz w:val="16"/>
      <w:szCs w:val="16"/>
    </w:rPr>
  </w:style>
  <w:style w:type="paragraph" w:styleId="Komentrateksts">
    <w:name w:val="annotation text"/>
    <w:basedOn w:val="Parasts"/>
    <w:link w:val="KomentratekstsRakstz"/>
    <w:uiPriority w:val="99"/>
    <w:unhideWhenUsed/>
    <w:rsid w:val="00D53BD5"/>
    <w:rPr>
      <w:sz w:val="20"/>
      <w:szCs w:val="20"/>
    </w:rPr>
  </w:style>
  <w:style w:type="character" w:customStyle="1" w:styleId="KomentratekstsRakstz">
    <w:name w:val="Komentāra teksts Rakstz."/>
    <w:link w:val="Komentrateksts"/>
    <w:uiPriority w:val="99"/>
    <w:rsid w:val="00D53BD5"/>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D53BD5"/>
    <w:rPr>
      <w:b/>
      <w:bCs/>
    </w:rPr>
  </w:style>
  <w:style w:type="character" w:customStyle="1" w:styleId="KomentratmaRakstz">
    <w:name w:val="Komentāra tēma Rakstz."/>
    <w:link w:val="Komentratma"/>
    <w:uiPriority w:val="99"/>
    <w:semiHidden/>
    <w:rsid w:val="00D53BD5"/>
    <w:rPr>
      <w:rFonts w:ascii="Times New Roman" w:eastAsia="Times New Roman" w:hAnsi="Times New Roman"/>
      <w:b/>
      <w:bCs/>
    </w:rPr>
  </w:style>
  <w:style w:type="paragraph" w:styleId="Balonteksts">
    <w:name w:val="Balloon Text"/>
    <w:basedOn w:val="Parasts"/>
    <w:link w:val="BalontekstsRakstz"/>
    <w:uiPriority w:val="99"/>
    <w:semiHidden/>
    <w:unhideWhenUsed/>
    <w:rsid w:val="00D53BD5"/>
    <w:rPr>
      <w:rFonts w:ascii="Tahoma" w:hAnsi="Tahoma"/>
      <w:sz w:val="16"/>
      <w:szCs w:val="16"/>
    </w:rPr>
  </w:style>
  <w:style w:type="character" w:customStyle="1" w:styleId="BalontekstsRakstz">
    <w:name w:val="Balonteksts Rakstz."/>
    <w:link w:val="Balonteksts"/>
    <w:uiPriority w:val="99"/>
    <w:semiHidden/>
    <w:rsid w:val="00D53BD5"/>
    <w:rPr>
      <w:rFonts w:ascii="Tahoma" w:eastAsia="Times New Roman" w:hAnsi="Tahoma" w:cs="Tahoma"/>
      <w:sz w:val="16"/>
      <w:szCs w:val="16"/>
    </w:rPr>
  </w:style>
  <w:style w:type="character" w:styleId="Vresatsauce">
    <w:name w:val="footnote reference"/>
    <w:uiPriority w:val="99"/>
    <w:semiHidden/>
    <w:unhideWhenUsed/>
    <w:rsid w:val="00D53BD5"/>
    <w:rPr>
      <w:vertAlign w:val="superscript"/>
    </w:rPr>
  </w:style>
  <w:style w:type="paragraph" w:styleId="Beiguvresteksts">
    <w:name w:val="endnote text"/>
    <w:basedOn w:val="Parasts"/>
    <w:link w:val="BeiguvrestekstsRakstz"/>
    <w:uiPriority w:val="99"/>
    <w:semiHidden/>
    <w:unhideWhenUsed/>
    <w:rsid w:val="00374474"/>
    <w:rPr>
      <w:sz w:val="20"/>
      <w:szCs w:val="20"/>
    </w:rPr>
  </w:style>
  <w:style w:type="character" w:customStyle="1" w:styleId="BeiguvrestekstsRakstz">
    <w:name w:val="Beigu vēres teksts Rakstz."/>
    <w:link w:val="Beiguvresteksts"/>
    <w:uiPriority w:val="99"/>
    <w:semiHidden/>
    <w:rsid w:val="00374474"/>
    <w:rPr>
      <w:rFonts w:ascii="Times New Roman" w:eastAsia="Times New Roman" w:hAnsi="Times New Roman"/>
    </w:rPr>
  </w:style>
  <w:style w:type="character" w:styleId="Beiguvresatsauce">
    <w:name w:val="endnote reference"/>
    <w:uiPriority w:val="99"/>
    <w:semiHidden/>
    <w:unhideWhenUsed/>
    <w:rsid w:val="00374474"/>
    <w:rPr>
      <w:vertAlign w:val="superscript"/>
    </w:rPr>
  </w:style>
  <w:style w:type="character" w:customStyle="1" w:styleId="st">
    <w:name w:val="st"/>
    <w:rsid w:val="00552FD2"/>
  </w:style>
  <w:style w:type="character" w:styleId="Izclums">
    <w:name w:val="Emphasis"/>
    <w:uiPriority w:val="20"/>
    <w:qFormat/>
    <w:rsid w:val="00552FD2"/>
    <w:rPr>
      <w:i/>
      <w:iCs/>
    </w:rPr>
  </w:style>
  <w:style w:type="paragraph" w:customStyle="1" w:styleId="tv2131">
    <w:name w:val="tv2131"/>
    <w:basedOn w:val="Parasts"/>
    <w:rsid w:val="00D92B52"/>
    <w:pPr>
      <w:spacing w:line="360" w:lineRule="auto"/>
      <w:ind w:firstLine="300"/>
    </w:pPr>
    <w:rPr>
      <w:color w:val="414142"/>
      <w:sz w:val="20"/>
      <w:szCs w:val="20"/>
      <w:lang w:val="en-US" w:eastAsia="en-US"/>
    </w:rPr>
  </w:style>
  <w:style w:type="paragraph" w:styleId="Kjene">
    <w:name w:val="footer"/>
    <w:basedOn w:val="Parasts"/>
    <w:link w:val="KjeneRakstz"/>
    <w:uiPriority w:val="99"/>
    <w:unhideWhenUsed/>
    <w:rsid w:val="00411AB2"/>
    <w:pPr>
      <w:tabs>
        <w:tab w:val="center" w:pos="4153"/>
        <w:tab w:val="right" w:pos="8306"/>
      </w:tabs>
    </w:pPr>
  </w:style>
  <w:style w:type="character" w:customStyle="1" w:styleId="KjeneRakstz">
    <w:name w:val="Kājene Rakstz."/>
    <w:link w:val="Kjene"/>
    <w:uiPriority w:val="99"/>
    <w:rsid w:val="00411AB2"/>
    <w:rPr>
      <w:rFonts w:ascii="Times New Roman" w:eastAsia="Times New Roman" w:hAnsi="Times New Roman"/>
      <w:sz w:val="24"/>
      <w:szCs w:val="24"/>
    </w:rPr>
  </w:style>
  <w:style w:type="paragraph" w:styleId="Pamatteksts">
    <w:name w:val="Body Text"/>
    <w:basedOn w:val="Parasts"/>
    <w:link w:val="PamattekstsRakstz"/>
    <w:uiPriority w:val="99"/>
    <w:unhideWhenUsed/>
    <w:rsid w:val="00585A0F"/>
    <w:pPr>
      <w:spacing w:after="120"/>
    </w:pPr>
  </w:style>
  <w:style w:type="character" w:customStyle="1" w:styleId="PamattekstsRakstz">
    <w:name w:val="Pamatteksts Rakstz."/>
    <w:link w:val="Pamatteksts"/>
    <w:uiPriority w:val="99"/>
    <w:rsid w:val="00585A0F"/>
    <w:rPr>
      <w:rFonts w:ascii="Times New Roman" w:eastAsia="Times New Roman" w:hAnsi="Times New Roman"/>
      <w:sz w:val="24"/>
      <w:szCs w:val="24"/>
    </w:rPr>
  </w:style>
  <w:style w:type="table" w:styleId="Reatabula">
    <w:name w:val="Table Grid"/>
    <w:basedOn w:val="Parastatabula"/>
    <w:uiPriority w:val="59"/>
    <w:rsid w:val="002C6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4835C3"/>
    <w:rPr>
      <w:color w:val="605E5C"/>
      <w:shd w:val="clear" w:color="auto" w:fill="E1DFDD"/>
    </w:rPr>
  </w:style>
  <w:style w:type="paragraph" w:styleId="Prskatjums">
    <w:name w:val="Revision"/>
    <w:hidden/>
    <w:uiPriority w:val="99"/>
    <w:semiHidden/>
    <w:rsid w:val="00272741"/>
    <w:rPr>
      <w:rFonts w:ascii="Times New Roman" w:eastAsia="Times New Roman" w:hAnsi="Times New Roman"/>
      <w:sz w:val="24"/>
      <w:szCs w:val="24"/>
    </w:rPr>
  </w:style>
  <w:style w:type="character" w:styleId="Neatrisintapieminana">
    <w:name w:val="Unresolved Mention"/>
    <w:basedOn w:val="Noklusjumarindkopasfonts"/>
    <w:uiPriority w:val="99"/>
    <w:semiHidden/>
    <w:unhideWhenUsed/>
    <w:rsid w:val="00F92143"/>
    <w:rPr>
      <w:color w:val="605E5C"/>
      <w:shd w:val="clear" w:color="auto" w:fill="E1DFDD"/>
    </w:rPr>
  </w:style>
  <w:style w:type="character" w:styleId="Izmantotahipersaite">
    <w:name w:val="FollowedHyperlink"/>
    <w:basedOn w:val="Noklusjumarindkopasfonts"/>
    <w:uiPriority w:val="99"/>
    <w:semiHidden/>
    <w:unhideWhenUsed/>
    <w:rsid w:val="005026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596561">
      <w:bodyDiv w:val="1"/>
      <w:marLeft w:val="0"/>
      <w:marRight w:val="0"/>
      <w:marTop w:val="0"/>
      <w:marBottom w:val="0"/>
      <w:divBdr>
        <w:top w:val="none" w:sz="0" w:space="0" w:color="auto"/>
        <w:left w:val="none" w:sz="0" w:space="0" w:color="auto"/>
        <w:bottom w:val="none" w:sz="0" w:space="0" w:color="auto"/>
        <w:right w:val="none" w:sz="0" w:space="0" w:color="auto"/>
      </w:divBdr>
    </w:div>
    <w:div w:id="1050425302">
      <w:bodyDiv w:val="1"/>
      <w:marLeft w:val="0"/>
      <w:marRight w:val="0"/>
      <w:marTop w:val="0"/>
      <w:marBottom w:val="0"/>
      <w:divBdr>
        <w:top w:val="none" w:sz="0" w:space="0" w:color="auto"/>
        <w:left w:val="none" w:sz="0" w:space="0" w:color="auto"/>
        <w:bottom w:val="none" w:sz="0" w:space="0" w:color="auto"/>
        <w:right w:val="none" w:sz="0" w:space="0" w:color="auto"/>
      </w:divBdr>
    </w:div>
    <w:div w:id="1131021826">
      <w:bodyDiv w:val="1"/>
      <w:marLeft w:val="0"/>
      <w:marRight w:val="0"/>
      <w:marTop w:val="0"/>
      <w:marBottom w:val="0"/>
      <w:divBdr>
        <w:top w:val="none" w:sz="0" w:space="0" w:color="auto"/>
        <w:left w:val="none" w:sz="0" w:space="0" w:color="auto"/>
        <w:bottom w:val="none" w:sz="0" w:space="0" w:color="auto"/>
        <w:right w:val="none" w:sz="0" w:space="0" w:color="auto"/>
      </w:divBdr>
    </w:div>
    <w:div w:id="1523475082">
      <w:bodyDiv w:val="1"/>
      <w:marLeft w:val="0"/>
      <w:marRight w:val="0"/>
      <w:marTop w:val="0"/>
      <w:marBottom w:val="0"/>
      <w:divBdr>
        <w:top w:val="none" w:sz="0" w:space="0" w:color="auto"/>
        <w:left w:val="none" w:sz="0" w:space="0" w:color="auto"/>
        <w:bottom w:val="none" w:sz="0" w:space="0" w:color="auto"/>
        <w:right w:val="none" w:sz="0" w:space="0" w:color="auto"/>
      </w:divBdr>
    </w:div>
    <w:div w:id="1783916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tjauno.riga.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gistri.vvd.gov.lv/izsniegtas-atlaujas-un-licences/atkritumu-apsaimniekosanas-atlaujas/izsniegtas-atkritumu-apsaimniekosanas-atlauja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ugd.gov.lv/lv/%20vadlinijas-rekomendacijas-par-minimalajam-prasibam-iii-kategorijas-patvertnes-ierikosana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s" ma:contentTypeID="0x010100D5AD2A9B57FD2C4F98A171993B854535" ma:contentTypeVersion="3" ma:contentTypeDescription="Izveidot jaunu dokumentu." ma:contentTypeScope="" ma:versionID="c6578fb785cb7b96d8f71c39b8d6311c">
  <xsd:schema xmlns:xsd="http://www.w3.org/2001/XMLSchema" xmlns:xs="http://www.w3.org/2001/XMLSchema" xmlns:p="http://schemas.microsoft.com/office/2006/metadata/properties" xmlns:ns3="912eb7f6-1dd4-4436-8dfe-b03626cc765b" targetNamespace="http://schemas.microsoft.com/office/2006/metadata/properties" ma:root="true" ma:fieldsID="90f56b00e5b56c05af8e2c398dbc36ab" ns3:_="">
    <xsd:import namespace="912eb7f6-1dd4-4436-8dfe-b03626cc765b"/>
    <xsd:element name="properties">
      <xsd:complexType>
        <xsd:sequence>
          <xsd:element name="documentManagement">
            <xsd:complexType>
              <xsd:all>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eb7f6-1dd4-4436-8dfe-b03626cc76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4D1A1E-37A2-48EA-9258-2C7C15F94BD5}">
  <ds:schemaRefs>
    <ds:schemaRef ds:uri="http://schemas.openxmlformats.org/officeDocument/2006/bibliography"/>
  </ds:schemaRefs>
</ds:datastoreItem>
</file>

<file path=customXml/itemProps2.xml><?xml version="1.0" encoding="utf-8"?>
<ds:datastoreItem xmlns:ds="http://schemas.openxmlformats.org/officeDocument/2006/customXml" ds:itemID="{80FA667D-3E7F-469D-9FC9-5585BB60D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eb7f6-1dd4-4436-8dfe-b03626cc7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588A8D-285B-410A-9478-03FE0883BD7D}">
  <ds:schemaRefs>
    <ds:schemaRef ds:uri="http://schemas.microsoft.com/sharepoint/v3/contenttype/forms"/>
  </ds:schemaRefs>
</ds:datastoreItem>
</file>

<file path=customXml/itemProps4.xml><?xml version="1.0" encoding="utf-8"?>
<ds:datastoreItem xmlns:ds="http://schemas.openxmlformats.org/officeDocument/2006/customXml" ds:itemID="{992753F9-9BBE-4611-B006-211AB0D02F61}">
  <ds:schemaRefs>
    <ds:schemaRef ds:uri="http://schemas.microsoft.com/office/2006/documentManagement/types"/>
    <ds:schemaRef ds:uri="http://purl.org/dc/elements/1.1/"/>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912eb7f6-1dd4-4436-8dfe-b03626cc765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19407</Words>
  <Characters>11062</Characters>
  <Application>Microsoft Office Word</Application>
  <DocSecurity>0</DocSecurity>
  <Lines>92</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IZM</Company>
  <LinksUpToDate>false</LinksUpToDate>
  <CharactersWithSpaces>30409</CharactersWithSpaces>
  <SharedDoc>false</SharedDoc>
  <HLinks>
    <vt:vector size="24" baseType="variant">
      <vt:variant>
        <vt:i4>6815804</vt:i4>
      </vt:variant>
      <vt:variant>
        <vt:i4>9</vt:i4>
      </vt:variant>
      <vt:variant>
        <vt:i4>0</vt:i4>
      </vt:variant>
      <vt:variant>
        <vt:i4>5</vt:i4>
      </vt:variant>
      <vt:variant>
        <vt:lpwstr>http://www.rdid.lv/</vt:lpwstr>
      </vt:variant>
      <vt:variant>
        <vt:lpwstr/>
      </vt:variant>
      <vt:variant>
        <vt:i4>6684724</vt:i4>
      </vt:variant>
      <vt:variant>
        <vt:i4>6</vt:i4>
      </vt:variant>
      <vt:variant>
        <vt:i4>0</vt:i4>
      </vt:variant>
      <vt:variant>
        <vt:i4>5</vt:i4>
      </vt:variant>
      <vt:variant>
        <vt:lpwstr>http://www.riga.lv/</vt:lpwstr>
      </vt:variant>
      <vt:variant>
        <vt:lpwstr/>
      </vt:variant>
      <vt:variant>
        <vt:i4>6815804</vt:i4>
      </vt:variant>
      <vt:variant>
        <vt:i4>3</vt:i4>
      </vt:variant>
      <vt:variant>
        <vt:i4>0</vt:i4>
      </vt:variant>
      <vt:variant>
        <vt:i4>5</vt:i4>
      </vt:variant>
      <vt:variant>
        <vt:lpwstr>http://www.rdid.lv/</vt:lpwstr>
      </vt:variant>
      <vt:variant>
        <vt:lpwstr/>
      </vt:variant>
      <vt:variant>
        <vt:i4>6684724</vt:i4>
      </vt:variant>
      <vt:variant>
        <vt:i4>0</vt:i4>
      </vt:variant>
      <vt:variant>
        <vt:i4>0</vt:i4>
      </vt:variant>
      <vt:variant>
        <vt:i4>5</vt:i4>
      </vt:variant>
      <vt:variant>
        <vt:lpwstr>http://www.riga.lv/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ecudare</dc:creator>
  <cp:keywords/>
  <dc:description/>
  <cp:lastModifiedBy>Aivars Bergmanis</cp:lastModifiedBy>
  <cp:revision>5</cp:revision>
  <cp:lastPrinted>2025-12-02T08:13:00Z</cp:lastPrinted>
  <dcterms:created xsi:type="dcterms:W3CDTF">2026-01-28T09:43:00Z</dcterms:created>
  <dcterms:modified xsi:type="dcterms:W3CDTF">2026-01-29T12:38:00Z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0x010100D5AD2A9B57FD2C4F98A171993B854535</vt:lpwstr>
  </property>
</Properties>
</file>