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AMD-25-751-rs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Anniņmuižas bulvāra</w:t>
            </w:r>
            <w:r w:rsidRPr="00A612C8">
              <w:rPr>
                <w:sz w:val="26"/>
                <w:szCs w:val="26"/>
                <w:lang w:val="lv-LV"/>
              </w:rPr>
              <w:br/>
              <w:t>un Kleistu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53590" w:rsidRPr="00053590" w:rsidP="00053590" w14:paraId="48957BB3" w14:textId="57133406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053590">
        <w:rPr>
          <w:sz w:val="26"/>
          <w:szCs w:val="26"/>
          <w:lang w:val="lv-LV"/>
        </w:rPr>
        <w:t>-25</w:t>
      </w:r>
      <w:r w:rsidR="00527CAF">
        <w:rPr>
          <w:sz w:val="26"/>
          <w:szCs w:val="26"/>
          <w:lang w:val="lv-LV"/>
        </w:rPr>
        <w:t>-</w:t>
      </w:r>
      <w:r w:rsidRPr="00053590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un sabiedrības ar ierobežotu atbildību “VIA” 22.12.2025. iesniegumu par satiksmes organizācijas izmaiņām Anniņmuižas bulvāra un Kleistu ielas krustojumā:</w:t>
      </w:r>
    </w:p>
    <w:p w:rsidR="00053590" w:rsidRPr="00053590" w:rsidP="00053590" w14:paraId="29B76948" w14:textId="77777777">
      <w:pPr>
        <w:ind w:firstLine="720"/>
        <w:jc w:val="both"/>
        <w:rPr>
          <w:sz w:val="26"/>
          <w:szCs w:val="26"/>
          <w:lang w:val="lv-LV"/>
        </w:rPr>
      </w:pPr>
    </w:p>
    <w:p w:rsidR="00053590" w:rsidRPr="00053590" w:rsidP="00053590" w14:paraId="7C4EAE2B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1. Noteikt, ka no 01.01.2026. līdz 31.05.2026. tiks ierobežota transportlīdzekļu satiksme un gājēju kustība Anniņmuižas bulvāra un Kleistu ielas krustojumā, saskaņā ar satiksmes organizācijas shēmu (pielikumā).</w:t>
      </w:r>
    </w:p>
    <w:p w:rsidR="00053590" w:rsidRPr="00053590" w:rsidP="00053590" w14:paraId="717C9E9B" w14:textId="77777777">
      <w:pPr>
        <w:ind w:firstLine="720"/>
        <w:jc w:val="both"/>
        <w:rPr>
          <w:sz w:val="26"/>
          <w:szCs w:val="26"/>
          <w:lang w:val="lv-LV"/>
        </w:rPr>
      </w:pPr>
    </w:p>
    <w:p w:rsidR="00053590" w:rsidRPr="00053590" w:rsidP="00053590" w14:paraId="54DD8B3B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053590" w:rsidRPr="00053590" w:rsidP="00053590" w14:paraId="52333810" w14:textId="77777777">
      <w:pPr>
        <w:ind w:firstLine="720"/>
        <w:jc w:val="both"/>
        <w:rPr>
          <w:sz w:val="26"/>
          <w:szCs w:val="26"/>
          <w:lang w:val="lv-LV"/>
        </w:rPr>
      </w:pPr>
    </w:p>
    <w:p w:rsidR="00053590" w:rsidRPr="00053590" w:rsidP="00053590" w14:paraId="11FAB1A8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3. Sabiedrībai ar ierobežotu atbildību “VIA” no 01.01.2026. līdz 31.05.2026. Anniņmuižas bulvāra un Kleistu ielas krustojumā nodrošināt:</w:t>
      </w:r>
    </w:p>
    <w:p w:rsidR="00053590" w:rsidRPr="00053590" w:rsidP="00053590" w14:paraId="597E2676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053590" w:rsidRPr="00053590" w:rsidP="00053590" w14:paraId="5796720E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053590" w:rsidRPr="00053590" w:rsidP="00053590" w14:paraId="41A26039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3.3. operatīvā transporta satiksmi;</w:t>
      </w:r>
    </w:p>
    <w:p w:rsidR="00053590" w:rsidRPr="00053590" w:rsidP="00053590" w14:paraId="0D523C15" w14:textId="58B5E743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 xml:space="preserve">3.4. darbu izpildi </w:t>
      </w:r>
      <w:r w:rsidRPr="00053590">
        <w:rPr>
          <w:sz w:val="26"/>
          <w:szCs w:val="26"/>
          <w:lang w:val="lv-LV"/>
        </w:rPr>
        <w:t>saskaņā ar 02.07.2025. noslēgto būvdarbu līgumu Nr. AMD</w:t>
      </w:r>
      <w:r w:rsidRPr="00053590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053590">
        <w:rPr>
          <w:sz w:val="26"/>
          <w:szCs w:val="26"/>
          <w:lang w:val="lv-LV"/>
        </w:rPr>
        <w:t>3678-lī;</w:t>
      </w:r>
    </w:p>
    <w:p w:rsidR="00053590" w:rsidRPr="00053590" w:rsidP="00053590" w14:paraId="26D7AF26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3.5. sabiedriskā transporta satiksmi.</w:t>
      </w:r>
    </w:p>
    <w:p w:rsidR="00053590" w:rsidRPr="00053590" w:rsidP="00053590" w14:paraId="3B66FD27" w14:textId="77777777">
      <w:pPr>
        <w:ind w:firstLine="720"/>
        <w:jc w:val="both"/>
        <w:rPr>
          <w:sz w:val="26"/>
          <w:szCs w:val="26"/>
          <w:lang w:val="lv-LV"/>
        </w:rPr>
      </w:pPr>
    </w:p>
    <w:p w:rsidR="00053590" w:rsidRPr="00053590" w:rsidP="00053590" w14:paraId="790A8B6B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4. Noteikt, ka transportlīdzekļu satiksmi Anniņmuižas bulvāra un Kleistu ielas krustojumā var atjaunot pirms rīkojumā minētā laika, ja darbi tiek pabeigti ātrāk.</w:t>
      </w:r>
    </w:p>
    <w:p w:rsidR="00053590" w:rsidRPr="00053590" w:rsidP="00053590" w14:paraId="2493884D" w14:textId="77777777">
      <w:pPr>
        <w:ind w:firstLine="720"/>
        <w:jc w:val="both"/>
        <w:rPr>
          <w:sz w:val="26"/>
          <w:szCs w:val="26"/>
          <w:lang w:val="lv-LV"/>
        </w:rPr>
      </w:pPr>
    </w:p>
    <w:p w:rsidR="00053590" w:rsidRPr="00053590" w:rsidP="00053590" w14:paraId="4AE0B256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53590" w:rsidRPr="00053590" w:rsidP="00053590" w14:paraId="29266835" w14:textId="77777777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5.1. nodrošināt informācijas par izmaiņām transportlīdzekļu satiksmē Anniņmuižas bulvāra un Kleistu ielas krustojumā publiskošanu Rīgas valstspilsētas pašvaldības komunikācijas kanālu resursos;</w:t>
      </w:r>
    </w:p>
    <w:p w:rsidR="00FD2DB4" w:rsidRPr="00A612C8" w:rsidP="00053590" w14:paraId="62A9F346" w14:textId="4178805C">
      <w:pPr>
        <w:ind w:firstLine="720"/>
        <w:jc w:val="both"/>
        <w:rPr>
          <w:sz w:val="26"/>
          <w:szCs w:val="26"/>
          <w:lang w:val="lv-LV"/>
        </w:rPr>
      </w:pPr>
      <w:r w:rsidRPr="0005359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93E7EC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590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3AA3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7CAF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1592B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6B55"/>
    <w:rsid w:val="00AD7EA1"/>
    <w:rsid w:val="00AE6F9F"/>
    <w:rsid w:val="00AE7FF1"/>
    <w:rsid w:val="00AF2C74"/>
    <w:rsid w:val="00AF3194"/>
    <w:rsid w:val="00AF7A70"/>
    <w:rsid w:val="00B16624"/>
    <w:rsid w:val="00B234AB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27E6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2025-12-30T09:42:00Z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Anniņmuižas bulvāraun Kleistu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30.12.2025.</vt:lpwstr>
  </property>
  <property fmtid="{D5CDD505-2E9C-101B-9397-08002B2CF9AE}" pid="24" name="REG_NUMURS">
    <vt:lpwstr>AMD-25-751-rs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