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14.12.2025.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AMD-25-723-rs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Gulbju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F28D8" w:rsidRPr="00EA5C28" w:rsidP="00FF28D8" w14:paraId="3CA191C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>Rīgas valstspilsētas pašvaldības Ārtelpas un mobilitātes departamenta un pilnsabiedrības “</w:t>
      </w:r>
      <w:r>
        <w:rPr>
          <w:sz w:val="26"/>
          <w:szCs w:val="26"/>
          <w:lang w:val="lv-LV"/>
        </w:rPr>
        <w:t>DTTB</w:t>
      </w:r>
      <w:r w:rsidRPr="00EA5C28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21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EA5C28">
        <w:rPr>
          <w:sz w:val="26"/>
          <w:szCs w:val="26"/>
          <w:lang w:val="lv-LV"/>
        </w:rPr>
        <w:t>.2024. noslēgto līgumu 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 “</w:t>
      </w:r>
      <w:r w:rsidRPr="00700B55">
        <w:rPr>
          <w:sz w:val="26"/>
          <w:szCs w:val="26"/>
          <w:lang w:val="lv-LV"/>
        </w:rPr>
        <w:t>Jāņa Čakstes gatves izbūve no Valdeķu ielas līdz Ziepniekkalna ielai; no Vienības gatves līdz Valdeķu ielai</w:t>
      </w:r>
      <w:r w:rsidRPr="00EA5C28">
        <w:rPr>
          <w:sz w:val="26"/>
          <w:szCs w:val="26"/>
          <w:lang w:val="lv-LV"/>
        </w:rPr>
        <w:t xml:space="preserve">” un </w:t>
      </w:r>
      <w:r>
        <w:rPr>
          <w:sz w:val="26"/>
          <w:szCs w:val="26"/>
          <w:lang w:val="lv-LV"/>
        </w:rPr>
        <w:t xml:space="preserve">ceļu būves firmas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>RM-1-1/2025.12.09/01</w:t>
      </w:r>
      <w:r w:rsidRPr="00EA5C28">
        <w:rPr>
          <w:noProof/>
          <w:sz w:val="26"/>
          <w:szCs w:val="26"/>
          <w:lang w:val="lv-LV"/>
        </w:rPr>
        <w:t>:</w:t>
      </w:r>
    </w:p>
    <w:p w:rsidR="00FF28D8" w:rsidRPr="00EA5C28" w:rsidP="00FF28D8" w14:paraId="1D619B3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F28D8" w:rsidRPr="00EA5C28" w:rsidP="00FF28D8" w14:paraId="448B66D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un gājēju satiksme Gulbju ielā, Rīgā posmā no ēkas Gulbju ielā 5 līdz ēkai Gulbju ielā 12,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FF28D8" w:rsidRPr="00EA5C28" w:rsidP="00FF28D8" w14:paraId="32F611B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F28D8" w:rsidRPr="00D91171" w:rsidP="00FF28D8" w14:paraId="2513574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Edgars Birznieks </w:t>
      </w:r>
      <w:r w:rsidRPr="00EA5C28">
        <w:rPr>
          <w:sz w:val="26"/>
          <w:szCs w:val="26"/>
          <w:lang w:val="lv-LV"/>
        </w:rPr>
        <w:t>(</w:t>
      </w:r>
      <w:r w:rsidRPr="00EA5C28">
        <w:rPr>
          <w:noProof/>
          <w:sz w:val="26"/>
          <w:szCs w:val="26"/>
          <w:lang w:val="lv-LV"/>
        </w:rPr>
        <w:t>tālrunis </w:t>
      </w:r>
      <w:r>
        <w:rPr>
          <w:noProof/>
          <w:sz w:val="26"/>
          <w:szCs w:val="26"/>
          <w:lang w:val="lv-LV"/>
        </w:rPr>
        <w:t>29119156</w:t>
      </w:r>
      <w:r w:rsidRPr="00D91171">
        <w:rPr>
          <w:noProof/>
          <w:sz w:val="26"/>
          <w:szCs w:val="26"/>
          <w:lang w:val="lv-LV"/>
        </w:rPr>
        <w:t xml:space="preserve">; e-pasts: </w:t>
      </w:r>
      <w:hyperlink r:id="rId7" w:history="1">
        <w:r w:rsidRPr="00D91171">
          <w:rPr>
            <w:noProof/>
            <w:sz w:val="26"/>
            <w:szCs w:val="26"/>
            <w:lang w:val="lv-LV"/>
          </w:rPr>
          <w:t>edgars.birznieks@binders.lv</w:t>
        </w:r>
      </w:hyperlink>
      <w:r w:rsidRPr="00D91171">
        <w:rPr>
          <w:noProof/>
          <w:sz w:val="26"/>
          <w:szCs w:val="26"/>
          <w:lang w:val="lv-LV"/>
        </w:rPr>
        <w:t>).</w:t>
      </w:r>
    </w:p>
    <w:p w:rsidR="00FF28D8" w:rsidRPr="00D91171" w:rsidP="00FF28D8" w14:paraId="7207190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F28D8" w:rsidRPr="00EA5C28" w:rsidP="00FF28D8" w14:paraId="1558E9A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no </w:t>
      </w:r>
      <w:r>
        <w:rPr>
          <w:noProof/>
          <w:sz w:val="26"/>
          <w:szCs w:val="26"/>
          <w:lang w:val="lv-LV"/>
        </w:rPr>
        <w:t>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Gulbju ielā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FF28D8" w:rsidRPr="00EA5C28" w:rsidP="00FF28D8" w14:paraId="0F08951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FF28D8" w:rsidRPr="00EA5C28" w:rsidP="00FF28D8" w14:paraId="574C82F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FF28D8" w:rsidRPr="00EA5C28" w:rsidP="00FF28D8" w14:paraId="2D4A633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FF28D8" w:rsidRPr="00EA5C28" w:rsidP="00FF28D8" w14:paraId="19CC915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</w:t>
      </w:r>
      <w:r>
        <w:rPr>
          <w:noProof/>
          <w:sz w:val="26"/>
          <w:szCs w:val="26"/>
          <w:lang w:val="lv-LV"/>
        </w:rPr>
        <w:t>.</w:t>
      </w:r>
    </w:p>
    <w:p w:rsidR="00FF28D8" w:rsidRPr="00EA5C28" w:rsidP="00FF28D8" w14:paraId="57EF989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F28D8" w:rsidRPr="00EA5C28" w:rsidP="00FF28D8" w14:paraId="1DBD62E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un gājēju kustību Gulbju ielā, Rīgā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FF28D8" w:rsidRPr="00EA5C28" w:rsidP="00FF28D8" w14:paraId="0587D21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F28D8" w:rsidRPr="00FB2409" w:rsidP="00FF28D8" w14:paraId="4692BF1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F28D8" w:rsidRPr="00FB2409" w:rsidP="00FF28D8" w14:paraId="06B92122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Gulbju </w:t>
      </w:r>
      <w:r w:rsidRPr="00FB2409">
        <w:rPr>
          <w:sz w:val="26"/>
          <w:szCs w:val="26"/>
          <w:lang w:val="lv-LV"/>
        </w:rPr>
        <w:t>ielā</w:t>
      </w:r>
      <w:r>
        <w:rPr>
          <w:sz w:val="26"/>
          <w:szCs w:val="26"/>
          <w:lang w:val="lv-LV"/>
        </w:rPr>
        <w:t>, Rīgā</w:t>
      </w:r>
      <w:r w:rsidRPr="00FB2409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FF28D8" w:rsidRPr="00A612C8" w:rsidP="00FF28D8" w14:paraId="0738D80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F28D8" w:rsidRPr="00A612C8" w:rsidP="00FF28D8" w14:paraId="2AC4C470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DCEB42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9CF56D4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22BAF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B55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27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1171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  <w:rsid w:val="00FF28D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edgars.birzniek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1829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2025-12-11T09:07:00Z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Gulbju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14.12.2025.</vt:lpwstr>
  </property>
  <property fmtid="{D5CDD505-2E9C-101B-9397-08002B2CF9AE}" pid="24" name="REG_NUMURS">
    <vt:lpwstr>AMD-25-723-rs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