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26.11.2025.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AMD-25-685-rs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Bērzpils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9742A0" w:rsidRPr="00EA5C28" w:rsidP="009742A0" w14:paraId="2F974B6A" w14:textId="77777777">
      <w:pPr>
        <w:ind w:firstLine="720"/>
        <w:jc w:val="both"/>
        <w:rPr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Pamatojoties uz 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</w:t>
      </w:r>
      <w:r>
        <w:rPr>
          <w:sz w:val="26"/>
          <w:szCs w:val="26"/>
          <w:lang w:val="lv-LV"/>
        </w:rPr>
        <w:t xml:space="preserve"> </w:t>
      </w:r>
      <w:r w:rsidRPr="00EA5C28">
        <w:rPr>
          <w:sz w:val="26"/>
          <w:szCs w:val="26"/>
          <w:lang w:val="lv-LV"/>
        </w:rPr>
        <w:t xml:space="preserve">un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</w:t>
      </w:r>
      <w:r>
        <w:rPr>
          <w:sz w:val="26"/>
          <w:szCs w:val="26"/>
          <w:lang w:val="lv-LV"/>
        </w:rPr>
        <w:t>BALTIJAS BŪVE</w:t>
      </w:r>
      <w:r w:rsidRPr="00462D23">
        <w:rPr>
          <w:sz w:val="26"/>
          <w:szCs w:val="26"/>
          <w:lang w:val="lv-LV"/>
        </w:rPr>
        <w:t>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26</w:t>
      </w:r>
      <w:r w:rsidRPr="00EA5C2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2</w:t>
      </w:r>
      <w:r w:rsidRPr="00EA5C28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EA5C28">
        <w:rPr>
          <w:sz w:val="26"/>
          <w:szCs w:val="26"/>
          <w:lang w:val="lv-LV"/>
        </w:rPr>
        <w:t>. noslēgto līgumu Nr. </w:t>
      </w:r>
      <w:r>
        <w:rPr>
          <w:sz w:val="26"/>
          <w:szCs w:val="26"/>
          <w:lang w:val="lv-LV"/>
        </w:rPr>
        <w:t>RDCA</w:t>
      </w:r>
      <w:r w:rsidRPr="00EA5C28">
        <w:rPr>
          <w:sz w:val="26"/>
          <w:szCs w:val="26"/>
          <w:lang w:val="lv-LV"/>
        </w:rPr>
        <w:t>-2</w:t>
      </w:r>
      <w:r>
        <w:rPr>
          <w:sz w:val="26"/>
          <w:szCs w:val="26"/>
          <w:lang w:val="lv-LV"/>
        </w:rPr>
        <w:t>5</w:t>
      </w:r>
      <w:r w:rsidRPr="00EA5C28">
        <w:rPr>
          <w:sz w:val="26"/>
          <w:szCs w:val="26"/>
          <w:lang w:val="lv-LV"/>
        </w:rPr>
        <w:t>-</w:t>
      </w:r>
      <w:r>
        <w:rPr>
          <w:sz w:val="26"/>
          <w:szCs w:val="26"/>
          <w:lang w:val="lv-LV"/>
        </w:rPr>
        <w:t>32</w:t>
      </w:r>
      <w:r w:rsidRPr="00EA5C28">
        <w:rPr>
          <w:sz w:val="26"/>
          <w:szCs w:val="26"/>
          <w:lang w:val="lv-LV"/>
        </w:rPr>
        <w:t xml:space="preserve">-lī </w:t>
      </w:r>
      <w:r>
        <w:rPr>
          <w:sz w:val="26"/>
          <w:szCs w:val="26"/>
          <w:lang w:val="lv-LV"/>
        </w:rPr>
        <w:t>“</w:t>
      </w:r>
      <w:r w:rsidRPr="000C5B63">
        <w:rPr>
          <w:sz w:val="26"/>
          <w:szCs w:val="26"/>
          <w:lang w:val="lv-LV"/>
        </w:rPr>
        <w:t>Pilsētas sabiedriskā transporta savienojuma mobilitātes punktu “Alfa”, “Atgāzene”, “Slokas iela”, “Vecdaugava”, “Turība”, “Mangaļi”, “Vecāķi” būvdarbi un pilsētas sabiedriskā transporta savienojuma punktu izbūves dzelzceļa stacijā “Gaisma” projektēšana, autoruzraudzība un būvdarbi</w:t>
      </w:r>
      <w:r w:rsidRPr="00462D23">
        <w:rPr>
          <w:sz w:val="26"/>
          <w:szCs w:val="26"/>
          <w:lang w:val="lv-LV"/>
        </w:rPr>
        <w:t>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un 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</w:t>
      </w:r>
      <w:r>
        <w:rPr>
          <w:sz w:val="26"/>
          <w:szCs w:val="26"/>
          <w:lang w:val="lv-LV"/>
        </w:rPr>
        <w:t>BALTIJAS BŪVE</w:t>
      </w:r>
      <w:r w:rsidRPr="00462D23">
        <w:rPr>
          <w:sz w:val="26"/>
          <w:szCs w:val="26"/>
          <w:lang w:val="lv-LV"/>
        </w:rPr>
        <w:t>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25</w:t>
      </w:r>
      <w:r w:rsidRPr="00EA5C28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11</w:t>
      </w:r>
      <w:r w:rsidRPr="00EA5C28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EA5C28">
        <w:rPr>
          <w:sz w:val="26"/>
          <w:szCs w:val="26"/>
          <w:lang w:val="lv-LV"/>
        </w:rPr>
        <w:t xml:space="preserve">. iesniegumu </w:t>
      </w:r>
      <w:r>
        <w:rPr>
          <w:sz w:val="26"/>
          <w:szCs w:val="26"/>
          <w:lang w:val="lv-LV"/>
        </w:rPr>
        <w:t>p</w:t>
      </w:r>
      <w:r w:rsidRPr="00C109A1">
        <w:rPr>
          <w:sz w:val="26"/>
          <w:szCs w:val="26"/>
          <w:lang w:val="lv-LV"/>
        </w:rPr>
        <w:t xml:space="preserve">ar </w:t>
      </w:r>
      <w:r>
        <w:rPr>
          <w:sz w:val="26"/>
          <w:szCs w:val="26"/>
          <w:lang w:val="lv-LV"/>
        </w:rPr>
        <w:t>p</w:t>
      </w:r>
      <w:r w:rsidRPr="000C5B63">
        <w:rPr>
          <w:sz w:val="26"/>
          <w:szCs w:val="26"/>
          <w:lang w:val="lv-LV"/>
        </w:rPr>
        <w:t>ilsētas sabiedriskā transporta savienojuma mobilitātes punkta “</w:t>
      </w:r>
      <w:r>
        <w:rPr>
          <w:sz w:val="26"/>
          <w:szCs w:val="26"/>
          <w:lang w:val="lv-LV"/>
        </w:rPr>
        <w:t>Alfa</w:t>
      </w:r>
      <w:r w:rsidRPr="000C5B63">
        <w:rPr>
          <w:sz w:val="26"/>
          <w:szCs w:val="26"/>
          <w:lang w:val="lv-LV"/>
        </w:rPr>
        <w:t>”</w:t>
      </w:r>
      <w:r>
        <w:rPr>
          <w:sz w:val="26"/>
          <w:szCs w:val="26"/>
          <w:lang w:val="lv-LV"/>
        </w:rPr>
        <w:t xml:space="preserve"> </w:t>
      </w:r>
      <w:r w:rsidRPr="000C5B63">
        <w:rPr>
          <w:sz w:val="26"/>
          <w:szCs w:val="26"/>
          <w:lang w:val="lv-LV"/>
        </w:rPr>
        <w:t>izbūvi</w:t>
      </w:r>
      <w:r w:rsidRPr="00EA5C28">
        <w:rPr>
          <w:sz w:val="26"/>
          <w:szCs w:val="26"/>
          <w:lang w:val="lv-LV"/>
        </w:rPr>
        <w:t>:</w:t>
      </w:r>
    </w:p>
    <w:p w:rsidR="009742A0" w:rsidRPr="00EA5C28" w:rsidP="009742A0" w14:paraId="5A34EAC9" w14:textId="77777777">
      <w:pPr>
        <w:ind w:firstLine="720"/>
        <w:jc w:val="both"/>
        <w:rPr>
          <w:sz w:val="26"/>
          <w:szCs w:val="26"/>
          <w:lang w:val="lv-LV"/>
        </w:rPr>
      </w:pPr>
    </w:p>
    <w:p w:rsidR="009742A0" w:rsidRPr="00EA5C28" w:rsidP="009742A0" w14:paraId="3B20139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1. Noteikt, ka </w:t>
      </w:r>
      <w:r>
        <w:rPr>
          <w:noProof/>
          <w:sz w:val="26"/>
          <w:szCs w:val="26"/>
          <w:lang w:val="lv-LV"/>
        </w:rPr>
        <w:t>no 01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12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>. ti</w:t>
      </w:r>
      <w:r>
        <w:rPr>
          <w:noProof/>
          <w:sz w:val="26"/>
          <w:szCs w:val="26"/>
          <w:lang w:val="lv-LV"/>
        </w:rPr>
        <w:t>ks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slēgta </w:t>
      </w:r>
      <w:r w:rsidRPr="00EA5C28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un ierobežota gājēju kustība </w:t>
      </w:r>
      <w:r>
        <w:rPr>
          <w:sz w:val="26"/>
          <w:szCs w:val="26"/>
          <w:lang w:val="lv-LV"/>
        </w:rPr>
        <w:t xml:space="preserve">Bērzpils ielā, Rīgā posmā no ēkas Bērzpils ielā 69 </w:t>
      </w:r>
      <w:r>
        <w:rPr>
          <w:noProof/>
          <w:sz w:val="26"/>
          <w:szCs w:val="26"/>
          <w:lang w:val="lv-LV"/>
        </w:rPr>
        <w:t>līdz Raiskuma ielai</w:t>
      </w:r>
      <w:r>
        <w:rPr>
          <w:sz w:val="26"/>
          <w:szCs w:val="26"/>
          <w:lang w:val="lv-LV"/>
        </w:rPr>
        <w:t>,</w:t>
      </w:r>
      <w:r>
        <w:rPr>
          <w:noProof/>
          <w:sz w:val="26"/>
          <w:szCs w:val="26"/>
          <w:lang w:val="lv-LV"/>
        </w:rPr>
        <w:t xml:space="preserve"> saskaņā </w:t>
      </w:r>
      <w:r w:rsidRPr="00EA5C28">
        <w:rPr>
          <w:noProof/>
          <w:sz w:val="26"/>
          <w:szCs w:val="26"/>
          <w:lang w:val="lv-LV"/>
        </w:rPr>
        <w:t>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</w:t>
      </w:r>
      <w:r>
        <w:rPr>
          <w:noProof/>
          <w:sz w:val="26"/>
          <w:szCs w:val="26"/>
          <w:lang w:val="lv-LV"/>
        </w:rPr>
        <w:t>.</w:t>
      </w:r>
    </w:p>
    <w:p w:rsidR="009742A0" w:rsidRPr="00EA5C28" w:rsidP="009742A0" w14:paraId="589C30EA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9742A0" w:rsidRPr="001F5044" w:rsidP="009742A0" w14:paraId="7B0D6F8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2. </w:t>
      </w:r>
      <w:r>
        <w:rPr>
          <w:noProof/>
          <w:sz w:val="26"/>
          <w:szCs w:val="26"/>
          <w:lang w:val="lv-LV"/>
        </w:rPr>
        <w:t xml:space="preserve">Atbildīgais par darbu veikšanu – </w:t>
      </w:r>
      <w:r>
        <w:rPr>
          <w:sz w:val="26"/>
          <w:szCs w:val="26"/>
          <w:lang w:val="lv-LV"/>
        </w:rPr>
        <w:t xml:space="preserve">SIA </w:t>
      </w:r>
      <w:r w:rsidRPr="00462D23">
        <w:rPr>
          <w:sz w:val="26"/>
          <w:szCs w:val="26"/>
          <w:lang w:val="lv-LV"/>
        </w:rPr>
        <w:t>“</w:t>
      </w:r>
      <w:r>
        <w:rPr>
          <w:sz w:val="26"/>
          <w:szCs w:val="26"/>
          <w:lang w:val="lv-LV"/>
        </w:rPr>
        <w:t>BALTIJAS BŪVE</w:t>
      </w:r>
      <w:r w:rsidRPr="00462D23">
        <w:rPr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</w:t>
      </w:r>
      <w:r w:rsidRPr="00EA5C28">
        <w:rPr>
          <w:sz w:val="26"/>
          <w:szCs w:val="26"/>
          <w:lang w:val="lv-LV"/>
        </w:rPr>
        <w:t xml:space="preserve">vadītājs </w:t>
      </w:r>
      <w:r>
        <w:rPr>
          <w:sz w:val="26"/>
          <w:szCs w:val="26"/>
          <w:lang w:val="lv-LV"/>
        </w:rPr>
        <w:t xml:space="preserve">Armands </w:t>
      </w:r>
      <w:r>
        <w:rPr>
          <w:noProof/>
          <w:sz w:val="26"/>
          <w:szCs w:val="26"/>
          <w:lang w:val="lv-LV"/>
        </w:rPr>
        <w:t xml:space="preserve">Rocis </w:t>
      </w:r>
      <w:r w:rsidRPr="00B43D05">
        <w:rPr>
          <w:noProof/>
          <w:sz w:val="26"/>
          <w:szCs w:val="26"/>
          <w:lang w:val="lv-LV"/>
        </w:rPr>
        <w:t>(tālrunis </w:t>
      </w:r>
      <w:r>
        <w:rPr>
          <w:noProof/>
          <w:sz w:val="26"/>
          <w:szCs w:val="26"/>
          <w:lang w:val="lv-LV"/>
        </w:rPr>
        <w:t>28620051</w:t>
      </w:r>
      <w:r w:rsidRPr="00B43D05">
        <w:rPr>
          <w:noProof/>
          <w:sz w:val="26"/>
          <w:szCs w:val="26"/>
          <w:lang w:val="lv-LV"/>
        </w:rPr>
        <w:t xml:space="preserve">; e-pasts: </w:t>
      </w:r>
      <w:r w:rsidRPr="00E11E11">
        <w:rPr>
          <w:noProof/>
          <w:sz w:val="26"/>
          <w:szCs w:val="26"/>
          <w:lang w:val="lv-LV"/>
        </w:rPr>
        <w:t>armands@baltijasbuve.l</w:t>
      </w:r>
      <w:r>
        <w:rPr>
          <w:noProof/>
          <w:sz w:val="26"/>
          <w:szCs w:val="26"/>
          <w:lang w:val="lv-LV"/>
        </w:rPr>
        <w:t>v</w:t>
      </w:r>
      <w:r w:rsidRPr="00E11E11">
        <w:rPr>
          <w:noProof/>
          <w:sz w:val="26"/>
          <w:szCs w:val="26"/>
          <w:lang w:val="lv-LV"/>
        </w:rPr>
        <w:t>).</w:t>
      </w:r>
    </w:p>
    <w:p w:rsidR="009742A0" w:rsidRPr="00B43D05" w:rsidP="009742A0" w14:paraId="4D7C64CF" w14:textId="77777777">
      <w:pPr>
        <w:ind w:firstLine="720"/>
        <w:jc w:val="both"/>
        <w:rPr>
          <w:rStyle w:val="Hyperlink"/>
          <w:lang w:val="lv-LV"/>
        </w:rPr>
      </w:pPr>
    </w:p>
    <w:p w:rsidR="009742A0" w:rsidRPr="00EA5C28" w:rsidP="009742A0" w14:paraId="3834403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Sa</w:t>
      </w:r>
      <w:r>
        <w:rPr>
          <w:sz w:val="26"/>
          <w:szCs w:val="26"/>
          <w:lang w:val="lv-LV"/>
        </w:rPr>
        <w:t xml:space="preserve">biedrībai </w:t>
      </w:r>
      <w:r w:rsidRPr="00462D23">
        <w:rPr>
          <w:sz w:val="26"/>
          <w:szCs w:val="26"/>
          <w:lang w:val="lv-LV"/>
        </w:rPr>
        <w:t>ar ierobežotu atbildību “</w:t>
      </w:r>
      <w:r>
        <w:rPr>
          <w:sz w:val="26"/>
          <w:szCs w:val="26"/>
          <w:lang w:val="lv-LV"/>
        </w:rPr>
        <w:t>BALTIJAS BŪVE</w:t>
      </w:r>
      <w:r w:rsidRPr="00462D23">
        <w:rPr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01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12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Bērzpils ielā, Rīgā </w:t>
      </w:r>
      <w:r w:rsidRPr="00EA5C28">
        <w:rPr>
          <w:noProof/>
          <w:sz w:val="26"/>
          <w:szCs w:val="26"/>
          <w:lang w:val="lv-LV"/>
        </w:rPr>
        <w:t>nodrošinā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>:</w:t>
      </w:r>
    </w:p>
    <w:p w:rsidR="009742A0" w:rsidP="009742A0" w14:paraId="4790C18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9742A0" w:rsidRPr="00EA5C28" w:rsidP="009742A0" w14:paraId="175DCE7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2</w:t>
      </w:r>
      <w:r w:rsidRPr="00EA5C28">
        <w:rPr>
          <w:noProof/>
          <w:sz w:val="26"/>
          <w:szCs w:val="26"/>
          <w:lang w:val="lv-LV"/>
        </w:rPr>
        <w:t>. iedzīvotāju un uzņēmumu, kuri atrodas minētaj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9742A0" w:rsidRPr="00EA5C28" w:rsidP="009742A0" w14:paraId="04C72E7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>. operatīvā transporta satiksmi;</w:t>
      </w:r>
    </w:p>
    <w:p w:rsidR="009742A0" w:rsidP="009742A0" w14:paraId="684F10C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4.</w:t>
      </w:r>
      <w:r w:rsidRPr="00EA5C28">
        <w:rPr>
          <w:noProof/>
          <w:sz w:val="26"/>
          <w:szCs w:val="26"/>
          <w:lang w:val="lv-LV"/>
        </w:rPr>
        <w:t xml:space="preserve"> darbu izpildi saskaņā ar līgumu</w:t>
      </w:r>
      <w:r>
        <w:rPr>
          <w:noProof/>
          <w:sz w:val="26"/>
          <w:szCs w:val="26"/>
          <w:lang w:val="lv-LV"/>
        </w:rPr>
        <w:t>.</w:t>
      </w:r>
    </w:p>
    <w:p w:rsidR="009742A0" w:rsidRPr="00EA5C28" w:rsidP="009742A0" w14:paraId="3C448CC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9742A0" w:rsidRPr="00EA5C28" w:rsidP="009742A0" w14:paraId="2CDA3F6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 xml:space="preserve">ransportlīdzekļu </w:t>
      </w:r>
      <w:r>
        <w:rPr>
          <w:noProof/>
          <w:sz w:val="26"/>
          <w:szCs w:val="26"/>
          <w:lang w:val="lv-LV"/>
        </w:rPr>
        <w:t xml:space="preserve">satiksmi un gājēju kustību </w:t>
      </w:r>
      <w:r>
        <w:rPr>
          <w:sz w:val="26"/>
          <w:szCs w:val="26"/>
          <w:lang w:val="lv-LV"/>
        </w:rPr>
        <w:t xml:space="preserve">Bērzpils ielā, Rīgā </w:t>
      </w:r>
      <w:r w:rsidRPr="00EA5C28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9742A0" w:rsidRPr="00EA5C28" w:rsidP="009742A0" w14:paraId="4BBF55B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9742A0" w:rsidRPr="005E5EDD" w:rsidP="009742A0" w14:paraId="06474A2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5. Rīgas valstspilsētas pašvaldības Centrālās administrācijas Komunikācijas pārvaldei:</w:t>
      </w:r>
    </w:p>
    <w:p w:rsidR="009742A0" w:rsidRPr="005E5EDD" w:rsidP="009742A0" w14:paraId="77F3C43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>Bērzpils ielā, Rīgā</w:t>
      </w:r>
      <w:r w:rsidRPr="00EA5C28">
        <w:rPr>
          <w:noProof/>
          <w:sz w:val="26"/>
          <w:szCs w:val="26"/>
          <w:lang w:val="lv-LV"/>
        </w:rPr>
        <w:t xml:space="preserve"> </w:t>
      </w:r>
      <w:r w:rsidRPr="005E5EDD">
        <w:rPr>
          <w:noProof/>
          <w:sz w:val="26"/>
          <w:szCs w:val="26"/>
          <w:lang w:val="lv-LV"/>
        </w:rPr>
        <w:t>publiskošanu Rīgas valstspilsētas pašvaldības komunikācijas kanālu resursos;</w:t>
      </w:r>
    </w:p>
    <w:p w:rsidR="009742A0" w:rsidRPr="00EA5C28" w:rsidP="009742A0" w14:paraId="5DBBE90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9742A0" w:rsidP="009742A0" w14:paraId="0CE739B7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0554C7F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1016BEDC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C5B63"/>
    <w:rsid w:val="000E1BEF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1F5044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2D23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E5EDD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742A0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43D05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109A1"/>
    <w:rsid w:val="00C2204C"/>
    <w:rsid w:val="00C227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11E11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742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1956</Words>
  <Characters>1116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2025-11-25T11:35:00Z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Bērzpils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26.11.2025.</vt:lpwstr>
  </property>
  <property fmtid="{D5CDD505-2E9C-101B-9397-08002B2CF9AE}" pid="24" name="REG_NUMURS">
    <vt:lpwstr>AMD-25-685-rs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