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25.11.2025.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AMD-25-683-rs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Sliežu ielā un Nesaules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1B6511" w:rsidRPr="00EA5C28" w:rsidP="001B6511" w14:paraId="27771344" w14:textId="77777777">
      <w:pPr>
        <w:ind w:firstLine="720"/>
        <w:jc w:val="both"/>
        <w:rPr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 w:rsidRPr="0058367B">
        <w:rPr>
          <w:sz w:val="26"/>
          <w:szCs w:val="26"/>
          <w:lang w:val="lv-LV"/>
        </w:rPr>
        <w:t>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6.26.1.apakšpunktu,</w:t>
      </w:r>
      <w:r w:rsidRPr="00EA5C28">
        <w:rPr>
          <w:noProof/>
          <w:sz w:val="26"/>
          <w:szCs w:val="26"/>
          <w:lang w:val="lv-LV"/>
        </w:rPr>
        <w:t xml:space="preserve"> kā arī ņemot vērā </w:t>
      </w:r>
      <w:r w:rsidRPr="00EA5C28">
        <w:rPr>
          <w:sz w:val="26"/>
          <w:szCs w:val="26"/>
          <w:lang w:val="lv-LV"/>
        </w:rPr>
        <w:t xml:space="preserve">Rīgas valstspilsētas pašvaldības un </w:t>
      </w:r>
      <w:r>
        <w:rPr>
          <w:sz w:val="26"/>
          <w:szCs w:val="26"/>
          <w:lang w:val="lv-LV"/>
        </w:rPr>
        <w:t>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“ACBR”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22</w:t>
      </w:r>
      <w:r w:rsidRPr="00EA5C28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2</w:t>
      </w:r>
      <w:r w:rsidRPr="00EA5C28">
        <w:rPr>
          <w:sz w:val="26"/>
          <w:szCs w:val="26"/>
          <w:lang w:val="lv-LV"/>
        </w:rPr>
        <w:t>.2024. noslēgto līgumu Nr. </w:t>
      </w:r>
      <w:r>
        <w:rPr>
          <w:sz w:val="26"/>
          <w:szCs w:val="26"/>
          <w:lang w:val="lv-LV"/>
        </w:rPr>
        <w:t>RDCA</w:t>
      </w:r>
      <w:r w:rsidRPr="00EA5C28">
        <w:rPr>
          <w:sz w:val="26"/>
          <w:szCs w:val="26"/>
          <w:lang w:val="lv-LV"/>
        </w:rPr>
        <w:t>-24-</w:t>
      </w:r>
      <w:r>
        <w:rPr>
          <w:sz w:val="26"/>
          <w:szCs w:val="26"/>
          <w:lang w:val="lv-LV"/>
        </w:rPr>
        <w:t>33</w:t>
      </w:r>
      <w:r w:rsidRPr="00EA5C28">
        <w:rPr>
          <w:sz w:val="26"/>
          <w:szCs w:val="26"/>
          <w:lang w:val="lv-LV"/>
        </w:rPr>
        <w:t xml:space="preserve">-lī </w:t>
      </w:r>
      <w:r>
        <w:rPr>
          <w:sz w:val="26"/>
          <w:szCs w:val="26"/>
          <w:lang w:val="lv-LV"/>
        </w:rPr>
        <w:t>“</w:t>
      </w:r>
      <w:r w:rsidRPr="00C03435">
        <w:rPr>
          <w:sz w:val="26"/>
          <w:szCs w:val="26"/>
          <w:lang w:val="lv-LV"/>
        </w:rPr>
        <w:t xml:space="preserve">Pilsētas sabiedriskā transporta savienojuma punkta izbūve dzelzceļa stacijā </w:t>
      </w:r>
      <w:r>
        <w:rPr>
          <w:sz w:val="26"/>
          <w:szCs w:val="26"/>
          <w:lang w:val="lv-LV"/>
        </w:rPr>
        <w:t>-</w:t>
      </w:r>
      <w:r w:rsidRPr="00C03435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Sarkandaugava</w:t>
      </w:r>
      <w:r w:rsidRPr="00462D23">
        <w:rPr>
          <w:sz w:val="26"/>
          <w:szCs w:val="26"/>
          <w:lang w:val="lv-LV"/>
        </w:rPr>
        <w:t>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un 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“ACBR”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24</w:t>
      </w:r>
      <w:r w:rsidRPr="00EA5C2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11</w:t>
      </w:r>
      <w:r w:rsidRPr="00EA5C2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5</w:t>
      </w:r>
      <w:r w:rsidRPr="00EA5C28">
        <w:rPr>
          <w:sz w:val="26"/>
          <w:szCs w:val="26"/>
          <w:lang w:val="lv-LV"/>
        </w:rPr>
        <w:t>. iesniegumu Nr. </w:t>
      </w:r>
      <w:r>
        <w:rPr>
          <w:sz w:val="26"/>
          <w:szCs w:val="26"/>
          <w:lang w:val="lv-LV"/>
        </w:rPr>
        <w:t>4-OUT-2025-0895 p</w:t>
      </w:r>
      <w:r w:rsidRPr="00C109A1">
        <w:rPr>
          <w:sz w:val="26"/>
          <w:szCs w:val="26"/>
          <w:lang w:val="lv-LV"/>
        </w:rPr>
        <w:t>ar rīkojum</w:t>
      </w:r>
      <w:r>
        <w:rPr>
          <w:sz w:val="26"/>
          <w:szCs w:val="26"/>
          <w:lang w:val="lv-LV"/>
        </w:rPr>
        <w:t xml:space="preserve">a izsniegšanu </w:t>
      </w:r>
      <w:r w:rsidRPr="00C109A1">
        <w:rPr>
          <w:sz w:val="26"/>
          <w:szCs w:val="26"/>
          <w:lang w:val="lv-LV"/>
        </w:rPr>
        <w:t xml:space="preserve">objektā “Pilsētas sabiedriskā transporta savienojuma punkta izbūve dzelzceļa stacijā </w:t>
      </w:r>
      <w:r>
        <w:rPr>
          <w:sz w:val="26"/>
          <w:szCs w:val="26"/>
          <w:lang w:val="lv-LV"/>
        </w:rPr>
        <w:t>-</w:t>
      </w:r>
      <w:r w:rsidRPr="00C109A1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Sarkandaugava</w:t>
      </w:r>
      <w:r w:rsidRPr="00C109A1">
        <w:rPr>
          <w:sz w:val="26"/>
          <w:szCs w:val="26"/>
          <w:lang w:val="lv-LV"/>
        </w:rPr>
        <w:t>”</w:t>
      </w:r>
      <w:r w:rsidRPr="00EA5C28">
        <w:rPr>
          <w:sz w:val="26"/>
          <w:szCs w:val="26"/>
          <w:lang w:val="lv-LV"/>
        </w:rPr>
        <w:t>:</w:t>
      </w:r>
    </w:p>
    <w:p w:rsidR="001B6511" w:rsidRPr="00EA5C28" w:rsidP="001B6511" w14:paraId="1E2AEBB3" w14:textId="77777777">
      <w:pPr>
        <w:ind w:firstLine="720"/>
        <w:jc w:val="both"/>
        <w:rPr>
          <w:sz w:val="26"/>
          <w:szCs w:val="26"/>
          <w:lang w:val="lv-LV"/>
        </w:rPr>
      </w:pPr>
    </w:p>
    <w:p w:rsidR="001B6511" w:rsidP="001B6511" w14:paraId="6FA0FD41" w14:textId="4CBB3C5E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29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10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slēgta </w:t>
      </w:r>
      <w:r w:rsidRPr="00EA5C28">
        <w:rPr>
          <w:noProof/>
          <w:sz w:val="26"/>
          <w:szCs w:val="26"/>
          <w:lang w:val="lv-LV"/>
        </w:rPr>
        <w:t>transportlīdzekļu</w:t>
      </w:r>
      <w:r>
        <w:rPr>
          <w:noProof/>
          <w:sz w:val="26"/>
          <w:szCs w:val="26"/>
          <w:lang w:val="lv-LV"/>
        </w:rPr>
        <w:t xml:space="preserve"> </w:t>
      </w:r>
      <w:r w:rsidRPr="00EA5C28">
        <w:rPr>
          <w:noProof/>
          <w:sz w:val="26"/>
          <w:szCs w:val="26"/>
          <w:lang w:val="lv-LV"/>
        </w:rPr>
        <w:t>satiksme</w:t>
      </w:r>
      <w:r>
        <w:rPr>
          <w:noProof/>
          <w:sz w:val="26"/>
          <w:szCs w:val="26"/>
          <w:lang w:val="lv-LV"/>
        </w:rPr>
        <w:t xml:space="preserve"> </w:t>
      </w:r>
      <w:r w:rsidRPr="001B5550">
        <w:rPr>
          <w:noProof/>
          <w:sz w:val="26"/>
          <w:szCs w:val="26"/>
          <w:lang w:val="lv-LV"/>
        </w:rPr>
        <w:t xml:space="preserve">Sliežu ielā, </w:t>
      </w:r>
      <w:r w:rsidR="00C13D76">
        <w:rPr>
          <w:noProof/>
          <w:sz w:val="26"/>
          <w:szCs w:val="26"/>
          <w:lang w:val="lv-LV"/>
        </w:rPr>
        <w:t xml:space="preserve">Rīgā </w:t>
      </w:r>
      <w:r w:rsidRPr="001B5550">
        <w:rPr>
          <w:noProof/>
          <w:sz w:val="26"/>
          <w:szCs w:val="26"/>
          <w:lang w:val="lv-LV"/>
        </w:rPr>
        <w:t>posmā no Tilta ielas līdz Sīmaņa ielai</w:t>
      </w:r>
      <w:r>
        <w:rPr>
          <w:noProof/>
          <w:sz w:val="26"/>
          <w:szCs w:val="26"/>
          <w:lang w:val="lv-LV"/>
        </w:rPr>
        <w:t>,</w:t>
      </w:r>
      <w:r w:rsidRPr="001B5550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un Nesaules ielā posmā (~200 m) pirms krustojuma ar Meža prospektu </w:t>
      </w:r>
      <w:r w:rsidRPr="00EA5C28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</w:t>
      </w:r>
      <w:r>
        <w:rPr>
          <w:noProof/>
          <w:sz w:val="26"/>
          <w:szCs w:val="26"/>
          <w:lang w:val="lv-LV"/>
        </w:rPr>
        <w:t>.</w:t>
      </w:r>
    </w:p>
    <w:p w:rsidR="001B6511" w:rsidP="001B6511" w14:paraId="0E208E8B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B6511" w:rsidRPr="00B43D05" w:rsidP="001B6511" w14:paraId="12091B94" w14:textId="77777777">
      <w:pPr>
        <w:ind w:firstLine="720"/>
        <w:jc w:val="both"/>
        <w:rPr>
          <w:rStyle w:val="Hyperlink"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2. Par darbu veikšanu atbild </w:t>
      </w:r>
      <w:r>
        <w:rPr>
          <w:sz w:val="26"/>
          <w:szCs w:val="26"/>
          <w:lang w:val="lv-LV"/>
        </w:rPr>
        <w:t>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“ACBR”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atbildīgais </w:t>
      </w:r>
      <w:r w:rsidRPr="00EA5C28">
        <w:rPr>
          <w:noProof/>
          <w:sz w:val="26"/>
          <w:szCs w:val="26"/>
          <w:lang w:val="lv-LV"/>
        </w:rPr>
        <w:t xml:space="preserve">būvdarbu </w:t>
      </w:r>
      <w:r w:rsidRPr="00EA5C28">
        <w:rPr>
          <w:sz w:val="26"/>
          <w:szCs w:val="26"/>
          <w:lang w:val="lv-LV"/>
        </w:rPr>
        <w:t xml:space="preserve">vadītājs </w:t>
      </w:r>
      <w:r w:rsidRPr="00B43D05">
        <w:rPr>
          <w:sz w:val="26"/>
          <w:szCs w:val="26"/>
          <w:lang w:val="lv-LV"/>
        </w:rPr>
        <w:t xml:space="preserve">Mārtiņš </w:t>
      </w:r>
      <w:r>
        <w:rPr>
          <w:sz w:val="26"/>
          <w:szCs w:val="26"/>
          <w:lang w:val="lv-LV"/>
        </w:rPr>
        <w:t xml:space="preserve">Cepurnieks </w:t>
      </w:r>
      <w:r w:rsidRPr="00B43D05">
        <w:rPr>
          <w:sz w:val="26"/>
          <w:szCs w:val="26"/>
          <w:lang w:val="lv-LV"/>
        </w:rPr>
        <w:t>(tālrunis </w:t>
      </w:r>
      <w:r>
        <w:rPr>
          <w:sz w:val="26"/>
          <w:szCs w:val="26"/>
          <w:lang w:val="lv-LV"/>
        </w:rPr>
        <w:t>26118436</w:t>
      </w:r>
      <w:r w:rsidRPr="00B43D05">
        <w:rPr>
          <w:sz w:val="26"/>
          <w:szCs w:val="26"/>
          <w:lang w:val="lv-LV"/>
        </w:rPr>
        <w:t xml:space="preserve">; e-pasts: </w:t>
      </w:r>
      <w:hyperlink r:id="rId7" w:history="1">
        <w:r w:rsidRPr="00A206DF">
          <w:rPr>
            <w:rStyle w:val="Hyperlink"/>
            <w:sz w:val="26"/>
            <w:szCs w:val="26"/>
            <w:lang w:val="lv-LV"/>
          </w:rPr>
          <w:t>martins.cepurnieks@acbr.lv</w:t>
        </w:r>
      </w:hyperlink>
      <w:r w:rsidRPr="00B43D05">
        <w:rPr>
          <w:rStyle w:val="Hyperlink"/>
          <w:sz w:val="26"/>
          <w:szCs w:val="26"/>
          <w:lang w:val="lv-LV"/>
        </w:rPr>
        <w:t>).</w:t>
      </w:r>
    </w:p>
    <w:p w:rsidR="001B6511" w:rsidRPr="00B43D05" w:rsidP="001B6511" w14:paraId="0273AF45" w14:textId="77777777">
      <w:pPr>
        <w:ind w:firstLine="720"/>
        <w:jc w:val="both"/>
        <w:rPr>
          <w:rStyle w:val="Hyperlink"/>
          <w:lang w:val="lv-LV"/>
        </w:rPr>
      </w:pPr>
    </w:p>
    <w:p w:rsidR="001B6511" w:rsidRPr="00EA5C28" w:rsidP="001B6511" w14:paraId="2B17ADE1" w14:textId="3AA34F93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Sa</w:t>
      </w:r>
      <w:r>
        <w:rPr>
          <w:sz w:val="26"/>
          <w:szCs w:val="26"/>
          <w:lang w:val="lv-LV"/>
        </w:rPr>
        <w:t xml:space="preserve">biedrībai </w:t>
      </w:r>
      <w:r w:rsidRPr="00462D23">
        <w:rPr>
          <w:sz w:val="26"/>
          <w:szCs w:val="26"/>
          <w:lang w:val="lv-LV"/>
        </w:rPr>
        <w:t>ar ierobežotu atbildību “ACBR”</w:t>
      </w:r>
      <w:r w:rsidRPr="00EA5C28">
        <w:rPr>
          <w:noProof/>
          <w:sz w:val="26"/>
          <w:szCs w:val="26"/>
          <w:lang w:val="lv-LV"/>
        </w:rPr>
        <w:t xml:space="preserve"> no </w:t>
      </w:r>
      <w:r>
        <w:rPr>
          <w:noProof/>
          <w:sz w:val="26"/>
          <w:szCs w:val="26"/>
          <w:lang w:val="lv-LV"/>
        </w:rPr>
        <w:t>29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10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</w:t>
      </w:r>
      <w:r>
        <w:rPr>
          <w:sz w:val="26"/>
          <w:szCs w:val="26"/>
          <w:lang w:val="lv-LV"/>
        </w:rPr>
        <w:t>Sliežu ielā un Nesaules ielā</w:t>
      </w:r>
      <w:r w:rsidR="00C13D76">
        <w:rPr>
          <w:sz w:val="26"/>
          <w:szCs w:val="26"/>
          <w:lang w:val="lv-LV"/>
        </w:rPr>
        <w:t>, Rīgā</w:t>
      </w:r>
      <w:r>
        <w:rPr>
          <w:sz w:val="26"/>
          <w:szCs w:val="26"/>
          <w:lang w:val="lv-LV"/>
        </w:rPr>
        <w:t xml:space="preserve"> </w:t>
      </w:r>
      <w:r w:rsidRPr="00EA5C28">
        <w:rPr>
          <w:noProof/>
          <w:sz w:val="26"/>
          <w:szCs w:val="26"/>
          <w:lang w:val="lv-LV"/>
        </w:rPr>
        <w:t>nodrošināt:</w:t>
      </w:r>
    </w:p>
    <w:p w:rsidR="001B6511" w:rsidRPr="00EA5C28" w:rsidP="001B6511" w14:paraId="467652F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(pielikumā);</w:t>
      </w:r>
    </w:p>
    <w:p w:rsidR="001B6511" w:rsidRPr="00EA5C28" w:rsidP="001B6511" w14:paraId="445A212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3.2. 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os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1B6511" w:rsidRPr="00EA5C28" w:rsidP="001B6511" w14:paraId="50B7ABD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3.3. operatīvā transporta satiksmi;</w:t>
      </w:r>
    </w:p>
    <w:p w:rsidR="001B6511" w:rsidRPr="00EA5C28" w:rsidP="001B6511" w14:paraId="31473D0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3.4 darbu izpildi saskaņā ar līgumu;</w:t>
      </w:r>
    </w:p>
    <w:p w:rsidR="001B6511" w:rsidRPr="00EA5C28" w:rsidP="001B6511" w14:paraId="14FE0A8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3.5.</w:t>
      </w:r>
      <w:r w:rsidRPr="004D01A5">
        <w:rPr>
          <w:sz w:val="26"/>
          <w:szCs w:val="26"/>
          <w:lang w:val="lv-LV"/>
        </w:rPr>
        <w:t xml:space="preserve"> sabiedriskā transporta satiksmi, pagaidu pieturvietu izveidi un izvietot slēgtajās pieturvietās informāciju par pieturvietas slēgšanu, kā arī norādi par tuvākās pieturvietas atrašanās vietu un izvietot pagaidu pieturvietās pagaidu kustības sarakstus.</w:t>
      </w:r>
    </w:p>
    <w:p w:rsidR="001B6511" w:rsidRPr="00EA5C28" w:rsidP="001B6511" w14:paraId="70E742C5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B6511" w:rsidRPr="00EA5C28" w:rsidP="001B6511" w14:paraId="72F97C52" w14:textId="0BC4AB68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Noteikt, ka transportlīdzekļu </w:t>
      </w:r>
      <w:r>
        <w:rPr>
          <w:noProof/>
          <w:sz w:val="26"/>
          <w:szCs w:val="26"/>
          <w:lang w:val="lv-LV"/>
        </w:rPr>
        <w:t xml:space="preserve">satiksmi </w:t>
      </w:r>
      <w:r>
        <w:rPr>
          <w:sz w:val="26"/>
          <w:szCs w:val="26"/>
          <w:lang w:val="lv-LV"/>
        </w:rPr>
        <w:t>Sliežu ielā un Nesaules ielā</w:t>
      </w:r>
      <w:r w:rsidR="00F5282C">
        <w:rPr>
          <w:sz w:val="26"/>
          <w:szCs w:val="26"/>
          <w:lang w:val="lv-LV"/>
        </w:rPr>
        <w:t>, Rīgā</w:t>
      </w:r>
      <w:r>
        <w:rPr>
          <w:sz w:val="26"/>
          <w:szCs w:val="26"/>
          <w:lang w:val="lv-LV"/>
        </w:rPr>
        <w:t xml:space="preserve"> </w:t>
      </w:r>
      <w:r w:rsidRPr="00EA5C28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1B6511" w:rsidP="001B6511" w14:paraId="68234043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B6511" w:rsidRPr="0058367B" w:rsidP="001B6511" w14:paraId="2B652887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5</w:t>
      </w:r>
      <w:r w:rsidRPr="0058367B">
        <w:rPr>
          <w:sz w:val="26"/>
          <w:szCs w:val="26"/>
          <w:lang w:val="lv-LV"/>
        </w:rPr>
        <w:t>. Rīgas valstspilsētas pašvaldības Centrālās administrācijas Komunikācijas pārvaldei:</w:t>
      </w:r>
    </w:p>
    <w:p w:rsidR="001B6511" w:rsidRPr="0058367B" w:rsidP="001B6511" w14:paraId="62D082E1" w14:textId="5F57F926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5</w:t>
      </w:r>
      <w:r w:rsidRPr="0058367B">
        <w:rPr>
          <w:sz w:val="26"/>
          <w:szCs w:val="26"/>
          <w:lang w:val="lv-LV"/>
        </w:rPr>
        <w:t xml:space="preserve">.1. nodrošināt informācijas par izmaiņām transportlīdzekļu satiksmē </w:t>
      </w:r>
      <w:r>
        <w:rPr>
          <w:sz w:val="26"/>
          <w:szCs w:val="26"/>
          <w:lang w:val="lv-LV"/>
        </w:rPr>
        <w:t>Sliežu ielā un Nesaules ielā</w:t>
      </w:r>
      <w:r w:rsidR="007A5C51">
        <w:rPr>
          <w:sz w:val="26"/>
          <w:szCs w:val="26"/>
          <w:lang w:val="lv-LV"/>
        </w:rPr>
        <w:t>, Rīgā</w:t>
      </w:r>
      <w:r w:rsidRPr="0058367B">
        <w:rPr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1B6511" w:rsidRPr="00A612C8" w:rsidP="001B6511" w14:paraId="7439E8A6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5</w:t>
      </w:r>
      <w:r w:rsidRPr="0058367B">
        <w:rPr>
          <w:sz w:val="26"/>
          <w:szCs w:val="26"/>
          <w:lang w:val="lv-LV"/>
        </w:rPr>
        <w:t>.2. publicēt rīkojumu Rīgas valstspilsētas pašvaldības oficiālajā tīmekļvietnē www.riga.lv.</w:t>
      </w:r>
    </w:p>
    <w:p w:rsidR="001B6511" w:rsidP="001B6511" w14:paraId="6C9F0C42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16C4D63E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2371C85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93CE2"/>
    <w:rsid w:val="001B5550"/>
    <w:rsid w:val="001B6511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2D23"/>
    <w:rsid w:val="00467A81"/>
    <w:rsid w:val="00480549"/>
    <w:rsid w:val="00496397"/>
    <w:rsid w:val="004A6E54"/>
    <w:rsid w:val="004B4FDC"/>
    <w:rsid w:val="004B5DA1"/>
    <w:rsid w:val="004C098C"/>
    <w:rsid w:val="004C2974"/>
    <w:rsid w:val="004D01A5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8367B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A5C5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06DF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43D05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03435"/>
    <w:rsid w:val="00C109A1"/>
    <w:rsid w:val="00C13D76"/>
    <w:rsid w:val="00C2204C"/>
    <w:rsid w:val="00C227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5282C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B651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martins.cepurnieks@acbr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2155</Words>
  <Characters>1229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7</cp:revision>
  <cp:lastPrinted>2008-02-21T11:46:00Z</cp:lastPrinted>
  <dcterms:created xsi:type="dcterms:W3CDTF">2024-10-29T09:29:00Z</dcterms:created>
  <dcterms:modified xsi:type="dcterms:W3CDTF">2025-11-25T07:16:00Z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Sliežu ielā un Nesaules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25.11.2025.</vt:lpwstr>
  </property>
  <property fmtid="{D5CDD505-2E9C-101B-9397-08002B2CF9AE}" pid="24" name="REG_NUMURS">
    <vt:lpwstr>AMD-25-683-rs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