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AMD-25-665-rs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Fridriķa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63E3E" w:rsidRPr="00A5459F" w:rsidP="00D63E3E" w14:paraId="2B59C962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6.26.1. apakšpunktu un ņemot vērā ceļu būves firmas SIA “BINDERS” 07.11.2025. iesniegumu Nr. RM-1-1/2025.11.07/05 par satiksmes kustības ierobežošanu Fridriķa ielā, Rīgā:</w:t>
      </w:r>
    </w:p>
    <w:p w:rsidR="00D63E3E" w:rsidRPr="00A5459F" w:rsidP="00D63E3E" w14:paraId="2E8F836D" w14:textId="77777777">
      <w:pPr>
        <w:ind w:firstLine="720"/>
        <w:jc w:val="both"/>
        <w:rPr>
          <w:sz w:val="26"/>
          <w:szCs w:val="26"/>
          <w:lang w:val="lv-LV"/>
        </w:rPr>
      </w:pPr>
    </w:p>
    <w:p w:rsidR="00D63E3E" w:rsidRPr="00A5459F" w:rsidP="00D63E3E" w14:paraId="52B1C9BC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1. Noteikt, ka no 19.11.2025. līdz 01.12.2025. tiek slēgta transportlīdzekļu satiksme Fridriķa ielā, Rīgā pie ēkas Fridriķa ielā 9 saskaņā ar satiksmes organizācijas shēmu (pielikumā).</w:t>
      </w:r>
    </w:p>
    <w:p w:rsidR="00D63E3E" w:rsidRPr="00A5459F" w:rsidP="00D63E3E" w14:paraId="099502AC" w14:textId="77777777">
      <w:pPr>
        <w:ind w:firstLine="720"/>
        <w:jc w:val="both"/>
        <w:rPr>
          <w:sz w:val="26"/>
          <w:szCs w:val="26"/>
          <w:lang w:val="lv-LV"/>
        </w:rPr>
      </w:pPr>
    </w:p>
    <w:p w:rsidR="00D63E3E" w:rsidRPr="00A5459F" w:rsidP="00D63E3E" w14:paraId="34943E0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2. Par darbu veikšanu atbild ceļu būves firmas SIA “BINDERS” atbildīgais būvdarbu vadītājs Emīls Kazakevičs (tālrunis 20615338, e-pasts: emils.kazakevics@binders.lv).</w:t>
      </w:r>
    </w:p>
    <w:p w:rsidR="00D63E3E" w:rsidRPr="00A5459F" w:rsidP="00D63E3E" w14:paraId="361B64B6" w14:textId="77777777">
      <w:pPr>
        <w:ind w:firstLine="720"/>
        <w:jc w:val="both"/>
        <w:rPr>
          <w:sz w:val="26"/>
          <w:szCs w:val="26"/>
          <w:lang w:val="lv-LV"/>
        </w:rPr>
      </w:pPr>
    </w:p>
    <w:p w:rsidR="00D63E3E" w:rsidRPr="00A5459F" w:rsidP="00D63E3E" w14:paraId="53F3645F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 Ceļu būves firmai SIA “BINDERS” no 19.11.2025. līdz 01.12.2025. Fridriķa ielā, Rīgā nodrošināt:</w:t>
      </w:r>
    </w:p>
    <w:p w:rsidR="00D63E3E" w:rsidRPr="00A5459F" w:rsidP="00D63E3E" w14:paraId="3B5E6A93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D63E3E" w:rsidRPr="00A5459F" w:rsidP="00D63E3E" w14:paraId="302B6FFB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D63E3E" w:rsidRPr="00A5459F" w:rsidP="00D63E3E" w14:paraId="0D73BD37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3.3. operatīvā transporta satiksmi;</w:t>
      </w:r>
    </w:p>
    <w:p w:rsidR="00D63E3E" w:rsidRPr="00A5459F" w:rsidP="00D63E3E" w14:paraId="2C2E8FF8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garantijas perioda remontdarbu izpildi objektā “Tramvaja infrastruktūras pielāgošana zemās grīdas tramvaja parametriem. 7.tramvaja maršruts” un “Tramvaja infrastruktūras pielāgošana zemās grīdas tramvaja parametriem. 7.tramvaja maršruts. ELT un ELT-TKT risinājumi”;</w:t>
      </w:r>
    </w:p>
    <w:p w:rsidR="00D63E3E" w:rsidRPr="00A5459F" w:rsidP="00D63E3E" w14:paraId="1155DE4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A5459F">
        <w:rPr>
          <w:sz w:val="26"/>
          <w:szCs w:val="26"/>
          <w:lang w:val="lv-LV"/>
        </w:rPr>
        <w:t>. sabiedriskā transporta satiksmi.</w:t>
      </w:r>
    </w:p>
    <w:p w:rsidR="00D63E3E" w:rsidRPr="00A5459F" w:rsidP="00D63E3E" w14:paraId="263D4B0C" w14:textId="77777777">
      <w:pPr>
        <w:ind w:firstLine="720"/>
        <w:jc w:val="both"/>
        <w:rPr>
          <w:sz w:val="26"/>
          <w:szCs w:val="26"/>
          <w:lang w:val="lv-LV"/>
        </w:rPr>
      </w:pPr>
    </w:p>
    <w:p w:rsidR="00D63E3E" w:rsidRPr="00A5459F" w:rsidP="00D63E3E" w14:paraId="1874CB8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4. Noteikt, ka transportlīdzekļu satiksmi Fridriķa ielā, Rīgā var atjaunot pirms rīkojumā minētā laika, ja darbi tiek pabeigti ātrāk.</w:t>
      </w:r>
    </w:p>
    <w:p w:rsidR="00D63E3E" w:rsidRPr="00A5459F" w:rsidP="00D63E3E" w14:paraId="53AFB38F" w14:textId="77777777">
      <w:pPr>
        <w:ind w:firstLine="720"/>
        <w:jc w:val="both"/>
        <w:rPr>
          <w:sz w:val="26"/>
          <w:szCs w:val="26"/>
          <w:lang w:val="lv-LV"/>
        </w:rPr>
      </w:pPr>
    </w:p>
    <w:p w:rsidR="00D63E3E" w:rsidRPr="00A5459F" w:rsidP="00D63E3E" w14:paraId="1688486C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63E3E" w:rsidRPr="00A5459F" w:rsidP="00D63E3E" w14:paraId="054F180D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5.1. nodrošināt informācijas par izmaiņām transportlīdzekļu satiksmē Fridriķa ielā, Rīgā publiskošanu Rīgas valstspilsētas pašvaldības komunikācijas kanālu resursos;</w:t>
      </w:r>
    </w:p>
    <w:p w:rsidR="00D63E3E" w:rsidRPr="00A5459F" w:rsidP="00D63E3E" w14:paraId="465A62C5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D63E3E" w:rsidRPr="00A5459F" w:rsidP="00D63E3E" w14:paraId="148BF450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74C1ED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2544AF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067F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E4D10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5459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63E3E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2025-11-11T09:11:00Z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Fridriķa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12.11.2025.</vt:lpwstr>
  </property>
  <property fmtid="{D5CDD505-2E9C-101B-9397-08002B2CF9AE}" pid="24" name="REG_NUMURS">
    <vt:lpwstr>AMD-25-665-rs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