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12.11.2025.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AMD-25-665-rs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Fridriķa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63E3E" w:rsidRPr="00A5459F" w:rsidP="00D63E3E" w14:paraId="2B59C962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punktu, 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6.26.1. apakšpunktu un ņemot vērā ceļu būves firmas SIA “BINDERS” 07.11.2025. iesniegumu Nr. RM-1-1/2025.11.07/05 par satiksmes kustības ierobežošanu Fridriķa ielā, Rīgā:</w:t>
      </w:r>
    </w:p>
    <w:p w:rsidR="00D63E3E" w:rsidRPr="00A5459F" w:rsidP="00D63E3E" w14:paraId="2E8F836D" w14:textId="77777777">
      <w:pPr>
        <w:ind w:firstLine="720"/>
        <w:jc w:val="both"/>
        <w:rPr>
          <w:sz w:val="26"/>
          <w:szCs w:val="26"/>
          <w:lang w:val="lv-LV"/>
        </w:rPr>
      </w:pPr>
    </w:p>
    <w:p w:rsidR="00D63E3E" w:rsidRPr="00A5459F" w:rsidP="00D63E3E" w14:paraId="52B1C9BC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1. Noteikt, ka no 19.11.2025. līdz 01.12.2025. tiek slēgta transportlīdzekļu satiksme Fridriķa ielā, Rīgā pie ēkas Fridriķa ielā 9 saskaņā ar satiksmes organizācijas shēmu (pielikumā).</w:t>
      </w:r>
    </w:p>
    <w:p w:rsidR="00D63E3E" w:rsidRPr="00A5459F" w:rsidP="00D63E3E" w14:paraId="099502AC" w14:textId="77777777">
      <w:pPr>
        <w:ind w:firstLine="720"/>
        <w:jc w:val="both"/>
        <w:rPr>
          <w:sz w:val="26"/>
          <w:szCs w:val="26"/>
          <w:lang w:val="lv-LV"/>
        </w:rPr>
      </w:pPr>
    </w:p>
    <w:p w:rsidR="00D63E3E" w:rsidRPr="00A5459F" w:rsidP="00D63E3E" w14:paraId="34943E00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2. Par darbu veikšanu atbild ceļu būves firmas SIA “BINDERS” atbildīgais būvdarbu vadītājs Emīls Kazakevičs (tālrunis 20615338, e-pasts: emils.kazakevics@binders.lv).</w:t>
      </w:r>
    </w:p>
    <w:p w:rsidR="00D63E3E" w:rsidRPr="00A5459F" w:rsidP="00D63E3E" w14:paraId="361B64B6" w14:textId="77777777">
      <w:pPr>
        <w:ind w:firstLine="720"/>
        <w:jc w:val="both"/>
        <w:rPr>
          <w:sz w:val="26"/>
          <w:szCs w:val="26"/>
          <w:lang w:val="lv-LV"/>
        </w:rPr>
      </w:pPr>
    </w:p>
    <w:p w:rsidR="00D63E3E" w:rsidRPr="00A5459F" w:rsidP="00D63E3E" w14:paraId="53F3645F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 Ceļu būves firmai SIA “BINDERS” no 19.11.2025. līdz 01.12.2025. Fridriķa ielā, Rīgā nodrošināt:</w:t>
      </w:r>
    </w:p>
    <w:p w:rsidR="00D63E3E" w:rsidRPr="00A5459F" w:rsidP="00D63E3E" w14:paraId="3B5E6A93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D63E3E" w:rsidRPr="00A5459F" w:rsidP="00D63E3E" w14:paraId="302B6FFB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D63E3E" w:rsidRPr="00A5459F" w:rsidP="00D63E3E" w14:paraId="0D73BD37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3.3. operatīvā transporta satiksmi;</w:t>
      </w:r>
    </w:p>
    <w:p w:rsidR="00D63E3E" w:rsidRPr="00A5459F" w:rsidP="00D63E3E" w14:paraId="2C2E8FF8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A5459F">
        <w:rPr>
          <w:sz w:val="26"/>
          <w:szCs w:val="26"/>
          <w:lang w:val="lv-LV"/>
        </w:rPr>
        <w:t>. garantijas perioda remontdarbu izpildi objektā “Tramvaja infrastruktūras pielāgošana zemās grīdas tramvaja parametriem. 7.tramvaja maršruts” un “Tramvaja infrastruktūras pielāgošana zemās grīdas tramvaja parametriem. 7.tramvaja maršruts. ELT un ELT-TKT risinājumi”;</w:t>
      </w:r>
    </w:p>
    <w:p w:rsidR="00D63E3E" w:rsidRPr="00A5459F" w:rsidP="00D63E3E" w14:paraId="1155DE49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A5459F">
        <w:rPr>
          <w:sz w:val="26"/>
          <w:szCs w:val="26"/>
          <w:lang w:val="lv-LV"/>
        </w:rPr>
        <w:t>. sabiedriskā transporta satiksmi.</w:t>
      </w:r>
    </w:p>
    <w:p w:rsidR="00D63E3E" w:rsidRPr="00A5459F" w:rsidP="00D63E3E" w14:paraId="263D4B0C" w14:textId="77777777">
      <w:pPr>
        <w:ind w:firstLine="720"/>
        <w:jc w:val="both"/>
        <w:rPr>
          <w:sz w:val="26"/>
          <w:szCs w:val="26"/>
          <w:lang w:val="lv-LV"/>
        </w:rPr>
      </w:pPr>
    </w:p>
    <w:p w:rsidR="00D63E3E" w:rsidRPr="00A5459F" w:rsidP="00D63E3E" w14:paraId="1874CB80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4. Noteikt, ka transportlīdzekļu satiksmi Fridriķa ielā, Rīgā var atjaunot pirms rīkojumā minētā laika, ja darbi tiek pabeigti ātrāk.</w:t>
      </w:r>
    </w:p>
    <w:p w:rsidR="00D63E3E" w:rsidRPr="00A5459F" w:rsidP="00D63E3E" w14:paraId="53AFB38F" w14:textId="77777777">
      <w:pPr>
        <w:ind w:firstLine="720"/>
        <w:jc w:val="both"/>
        <w:rPr>
          <w:sz w:val="26"/>
          <w:szCs w:val="26"/>
          <w:lang w:val="lv-LV"/>
        </w:rPr>
      </w:pPr>
    </w:p>
    <w:p w:rsidR="00D63E3E" w:rsidRPr="00A5459F" w:rsidP="00D63E3E" w14:paraId="1688486C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D63E3E" w:rsidRPr="00A5459F" w:rsidP="00D63E3E" w14:paraId="054F180D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5.1. nodrošināt informācijas par izmaiņām transportlīdzekļu satiksmē Fridriķa ielā, Rīgā publiskošanu Rīgas valstspilsētas pašvaldības komunikācijas kanālu resursos;</w:t>
      </w:r>
    </w:p>
    <w:p w:rsidR="00D63E3E" w:rsidRPr="00A5459F" w:rsidP="00D63E3E" w14:paraId="465A62C5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D63E3E" w:rsidRPr="00A5459F" w:rsidP="00D63E3E" w14:paraId="148BF450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74C1ED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2544AF0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067F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E4D10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5459F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63E3E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1838</Words>
  <Characters>1048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2025-11-11T09:11:00Z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Fridriķa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12.11.2025.</vt:lpwstr>
  </property>
  <property fmtid="{D5CDD505-2E9C-101B-9397-08002B2CF9AE}" pid="24" name="REG_NUMURS">
    <vt:lpwstr>AMD-25-665-rs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