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AMD-25-654-rs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Krūtes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01BA0" w:rsidRPr="00D4097E" w:rsidP="00801BA0" w14:paraId="73F50962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Pamatojoties uz Ministru kabineta 19.01.2016. </w:t>
      </w:r>
      <w:r w:rsidRPr="00D4097E">
        <w:rPr>
          <w:sz w:val="26"/>
          <w:szCs w:val="26"/>
          <w:lang w:val="lv-LV"/>
        </w:rPr>
        <w:t>noteikumu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RD-23-235-sn “Rīgas valstspilsētas pašvaldības nolikums” 37.6.12.apakšpunktu, Rīgas domes 24.01.2024. nolikuma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 xml:space="preserve">apakšpunktu un ņemot vērā </w:t>
      </w:r>
      <w:r>
        <w:rPr>
          <w:sz w:val="26"/>
          <w:szCs w:val="26"/>
          <w:lang w:val="lv-LV"/>
        </w:rPr>
        <w:t>SIA</w:t>
      </w:r>
      <w:r w:rsidRPr="00D4097E">
        <w:rPr>
          <w:sz w:val="26"/>
          <w:szCs w:val="26"/>
          <w:lang w:val="lv-LV"/>
        </w:rPr>
        <w:t xml:space="preserve"> “BIGSA” </w:t>
      </w:r>
      <w:r>
        <w:rPr>
          <w:sz w:val="26"/>
          <w:szCs w:val="26"/>
          <w:lang w:val="lv-LV"/>
        </w:rPr>
        <w:t>10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D4097E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1011/25</w:t>
      </w:r>
      <w:r w:rsidRPr="00D4097E">
        <w:rPr>
          <w:sz w:val="26"/>
          <w:szCs w:val="26"/>
          <w:lang w:val="lv-LV"/>
        </w:rPr>
        <w:t>/</w:t>
      </w:r>
      <w:r>
        <w:rPr>
          <w:sz w:val="26"/>
          <w:szCs w:val="26"/>
          <w:lang w:val="lv-LV"/>
        </w:rPr>
        <w:t>-109/1</w:t>
      </w:r>
      <w:r w:rsidRPr="00D4097E">
        <w:rPr>
          <w:sz w:val="26"/>
          <w:szCs w:val="26"/>
          <w:lang w:val="lv-LV"/>
        </w:rPr>
        <w:t xml:space="preserve"> par </w:t>
      </w:r>
      <w:r w:rsidRPr="001766B0">
        <w:rPr>
          <w:sz w:val="26"/>
          <w:szCs w:val="26"/>
          <w:lang w:val="lv-LV"/>
        </w:rPr>
        <w:t>rīkojuma izdošanu satiksmes organizācijas shēmai</w:t>
      </w:r>
      <w:r w:rsidRPr="00D4097E">
        <w:rPr>
          <w:sz w:val="26"/>
          <w:szCs w:val="26"/>
          <w:lang w:val="lv-LV"/>
        </w:rPr>
        <w:t>:</w:t>
      </w:r>
    </w:p>
    <w:p w:rsidR="00801BA0" w:rsidRPr="00D4097E" w:rsidP="00801BA0" w14:paraId="1A75E8BE" w14:textId="77777777">
      <w:pPr>
        <w:ind w:firstLine="720"/>
        <w:jc w:val="both"/>
        <w:rPr>
          <w:sz w:val="26"/>
          <w:szCs w:val="26"/>
          <w:lang w:val="lv-LV"/>
        </w:rPr>
      </w:pPr>
    </w:p>
    <w:p w:rsidR="00801BA0" w:rsidRPr="00D4097E" w:rsidP="00801BA0" w14:paraId="386E897B" w14:textId="7EE49281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25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D4097E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28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D4097E">
        <w:rPr>
          <w:sz w:val="26"/>
          <w:szCs w:val="26"/>
          <w:lang w:val="lv-LV"/>
        </w:rPr>
        <w:t xml:space="preserve">.2025. tiek </w:t>
      </w:r>
      <w:r>
        <w:rPr>
          <w:sz w:val="26"/>
          <w:szCs w:val="26"/>
          <w:lang w:val="lv-LV"/>
        </w:rPr>
        <w:t xml:space="preserve">slēgta </w:t>
      </w:r>
      <w:r w:rsidRPr="00D4097E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Krūtes ielā, Rīgā </w:t>
      </w:r>
      <w:r w:rsidRPr="00D4097E">
        <w:rPr>
          <w:sz w:val="26"/>
          <w:szCs w:val="26"/>
          <w:lang w:val="lv-LV"/>
        </w:rPr>
        <w:t xml:space="preserve">pie </w:t>
      </w:r>
      <w:r>
        <w:rPr>
          <w:sz w:val="26"/>
          <w:szCs w:val="26"/>
          <w:lang w:val="lv-LV"/>
        </w:rPr>
        <w:t xml:space="preserve">nekustamā īpašuma Krūtes </w:t>
      </w:r>
      <w:r w:rsidRPr="00D4097E">
        <w:rPr>
          <w:sz w:val="26"/>
          <w:szCs w:val="26"/>
          <w:lang w:val="lv-LV"/>
        </w:rPr>
        <w:t xml:space="preserve">ielā </w:t>
      </w:r>
      <w:r>
        <w:rPr>
          <w:sz w:val="26"/>
          <w:szCs w:val="26"/>
          <w:lang w:val="lv-LV"/>
        </w:rPr>
        <w:t>8A</w:t>
      </w:r>
      <w:r w:rsidR="0021058B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</w:t>
      </w:r>
      <w:r w:rsidRPr="00D4097E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</w:t>
      </w:r>
      <w:r w:rsidRPr="00D4097E">
        <w:rPr>
          <w:sz w:val="26"/>
          <w:szCs w:val="26"/>
          <w:lang w:val="lv-LV"/>
        </w:rPr>
        <w:t xml:space="preserve"> (pielikumā).</w:t>
      </w:r>
    </w:p>
    <w:p w:rsidR="00801BA0" w:rsidRPr="00D4097E" w:rsidP="00801BA0" w14:paraId="039CFFF7" w14:textId="77777777">
      <w:pPr>
        <w:ind w:firstLine="720"/>
        <w:jc w:val="both"/>
        <w:rPr>
          <w:sz w:val="26"/>
          <w:szCs w:val="26"/>
          <w:lang w:val="lv-LV"/>
        </w:rPr>
      </w:pPr>
    </w:p>
    <w:p w:rsidR="00801BA0" w:rsidRPr="00D4097E" w:rsidP="00801BA0" w14:paraId="391456C3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SIA</w:t>
      </w:r>
      <w:r w:rsidRPr="00D4097E">
        <w:rPr>
          <w:sz w:val="26"/>
          <w:szCs w:val="26"/>
          <w:lang w:val="lv-LV"/>
        </w:rPr>
        <w:t xml:space="preserve"> “BIGSA” </w:t>
      </w:r>
      <w:r>
        <w:rPr>
          <w:sz w:val="26"/>
          <w:szCs w:val="26"/>
          <w:lang w:val="lv-LV"/>
        </w:rPr>
        <w:t xml:space="preserve">atbildīgais būvdarbu </w:t>
      </w:r>
      <w:r w:rsidRPr="00D4097E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Aleksandrs Komsjukovs </w:t>
      </w:r>
      <w:r w:rsidRPr="00D4097E">
        <w:rPr>
          <w:sz w:val="26"/>
          <w:szCs w:val="26"/>
          <w:lang w:val="lv-LV"/>
        </w:rPr>
        <w:t>(</w:t>
      </w:r>
      <w:r w:rsidRPr="001452B9">
        <w:rPr>
          <w:sz w:val="26"/>
          <w:szCs w:val="26"/>
          <w:lang w:val="lv-LV"/>
        </w:rPr>
        <w:t>tālrunis 26777845,</w:t>
      </w:r>
      <w:r w:rsidRPr="00D4097E">
        <w:rPr>
          <w:sz w:val="26"/>
          <w:szCs w:val="26"/>
          <w:lang w:val="lv-LV"/>
        </w:rPr>
        <w:t xml:space="preserve"> e-pasts: info.bigsa@inbox.lv).</w:t>
      </w:r>
    </w:p>
    <w:p w:rsidR="00801BA0" w:rsidRPr="00D4097E" w:rsidP="00801BA0" w14:paraId="5C513AE0" w14:textId="77777777">
      <w:pPr>
        <w:ind w:firstLine="720"/>
        <w:jc w:val="both"/>
        <w:rPr>
          <w:sz w:val="26"/>
          <w:szCs w:val="26"/>
          <w:lang w:val="lv-LV"/>
        </w:rPr>
      </w:pPr>
    </w:p>
    <w:p w:rsidR="00801BA0" w:rsidRPr="00D4097E" w:rsidP="00801BA0" w14:paraId="334C7A85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 S</w:t>
      </w:r>
      <w:r>
        <w:rPr>
          <w:sz w:val="26"/>
          <w:szCs w:val="26"/>
          <w:lang w:val="lv-LV"/>
        </w:rPr>
        <w:t xml:space="preserve">IA </w:t>
      </w:r>
      <w:r w:rsidRPr="00D4097E">
        <w:rPr>
          <w:sz w:val="26"/>
          <w:szCs w:val="26"/>
          <w:lang w:val="lv-LV"/>
        </w:rPr>
        <w:t xml:space="preserve">“BIGSA” no </w:t>
      </w:r>
      <w:r>
        <w:rPr>
          <w:sz w:val="26"/>
          <w:szCs w:val="26"/>
          <w:lang w:val="lv-LV"/>
        </w:rPr>
        <w:t>25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D4097E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28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D4097E">
        <w:rPr>
          <w:sz w:val="26"/>
          <w:szCs w:val="26"/>
          <w:lang w:val="lv-LV"/>
        </w:rPr>
        <w:t xml:space="preserve">.2025. </w:t>
      </w:r>
      <w:r>
        <w:rPr>
          <w:sz w:val="26"/>
          <w:szCs w:val="26"/>
          <w:lang w:val="lv-LV"/>
        </w:rPr>
        <w:t xml:space="preserve">Krūtes </w:t>
      </w:r>
      <w:r w:rsidRPr="00D4097E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D4097E">
        <w:rPr>
          <w:sz w:val="26"/>
          <w:szCs w:val="26"/>
          <w:lang w:val="lv-LV"/>
        </w:rPr>
        <w:t xml:space="preserve"> nodrošināt:</w:t>
      </w:r>
    </w:p>
    <w:p w:rsidR="00801BA0" w:rsidRPr="00D4097E" w:rsidP="00801BA0" w14:paraId="1804FD50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D4097E">
        <w:rPr>
          <w:sz w:val="26"/>
          <w:szCs w:val="26"/>
          <w:lang w:val="lv-LV"/>
        </w:rPr>
        <w:t xml:space="preserve"> (pielikumā);</w:t>
      </w:r>
    </w:p>
    <w:p w:rsidR="00801BA0" w:rsidRPr="00D4097E" w:rsidP="00801BA0" w14:paraId="127693FF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801BA0" w:rsidRPr="00D4097E" w:rsidP="00801BA0" w14:paraId="6A185E5F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3.3. operatīvā transporta satiksmi;</w:t>
      </w:r>
    </w:p>
    <w:p w:rsidR="00801BA0" w:rsidRPr="00D4097E" w:rsidP="00801BA0" w14:paraId="43E96051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3.4. darbu izpildi </w:t>
      </w:r>
      <w:r>
        <w:rPr>
          <w:sz w:val="26"/>
          <w:szCs w:val="26"/>
          <w:lang w:val="lv-LV"/>
        </w:rPr>
        <w:t>objektā “</w:t>
      </w:r>
      <w:r w:rsidRPr="00214FD9">
        <w:rPr>
          <w:sz w:val="26"/>
          <w:szCs w:val="26"/>
          <w:lang w:val="lv-LV"/>
        </w:rPr>
        <w:t xml:space="preserve">Dzīvojamā māja Krūtes iela 8A, Rīga” </w:t>
      </w:r>
      <w:r w:rsidRPr="00D4097E">
        <w:rPr>
          <w:sz w:val="26"/>
          <w:szCs w:val="26"/>
          <w:lang w:val="lv-LV"/>
        </w:rPr>
        <w:t>(</w:t>
      </w:r>
      <w:r w:rsidRPr="00214FD9">
        <w:rPr>
          <w:sz w:val="26"/>
          <w:szCs w:val="26"/>
          <w:lang w:val="lv-LV"/>
        </w:rPr>
        <w:t>BIS-BL-794850-105836</w:t>
      </w:r>
      <w:r w:rsidRPr="00D4097E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801BA0" w:rsidRPr="00D4097E" w:rsidP="00801BA0" w14:paraId="6B20DC4A" w14:textId="77777777">
      <w:pPr>
        <w:ind w:firstLine="720"/>
        <w:jc w:val="both"/>
        <w:rPr>
          <w:sz w:val="26"/>
          <w:szCs w:val="26"/>
          <w:lang w:val="lv-LV"/>
        </w:rPr>
      </w:pPr>
    </w:p>
    <w:p w:rsidR="00801BA0" w:rsidRPr="00D4097E" w:rsidP="00801BA0" w14:paraId="66AFED0E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Krūtes </w:t>
      </w:r>
      <w:r w:rsidRPr="00D4097E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D4097E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801BA0" w:rsidRPr="00D4097E" w:rsidP="00801BA0" w14:paraId="06261AC4" w14:textId="77777777">
      <w:pPr>
        <w:ind w:firstLine="720"/>
        <w:jc w:val="both"/>
        <w:rPr>
          <w:sz w:val="26"/>
          <w:szCs w:val="26"/>
          <w:lang w:val="lv-LV"/>
        </w:rPr>
      </w:pPr>
    </w:p>
    <w:p w:rsidR="00801BA0" w:rsidRPr="00D4097E" w:rsidP="00801BA0" w14:paraId="7EDD7B29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01BA0" w:rsidRPr="00D4097E" w:rsidP="00801BA0" w14:paraId="11CAC94F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Krūtes </w:t>
      </w:r>
      <w:r w:rsidRPr="00D4097E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D4097E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801BA0" w:rsidRPr="00A612C8" w:rsidP="00801BA0" w14:paraId="2B99A774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01BA0" w:rsidRPr="00A612C8" w:rsidP="00801BA0" w14:paraId="40B9D91E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64748A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452B9"/>
    <w:rsid w:val="00167138"/>
    <w:rsid w:val="001766B0"/>
    <w:rsid w:val="00183E94"/>
    <w:rsid w:val="001C731E"/>
    <w:rsid w:val="001C76CF"/>
    <w:rsid w:val="001D6253"/>
    <w:rsid w:val="0021058B"/>
    <w:rsid w:val="0021183B"/>
    <w:rsid w:val="00214873"/>
    <w:rsid w:val="00214FD9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067F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4D1A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1BA0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05F5B"/>
    <w:rsid w:val="00D12E4B"/>
    <w:rsid w:val="00D26FB3"/>
    <w:rsid w:val="00D4097E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63659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0FD9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2025-11-10T10:59:00Z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Krūtes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10.11.2025.</vt:lpwstr>
  </property>
  <property fmtid="{D5CDD505-2E9C-101B-9397-08002B2CF9AE}" pid="24" name="REG_NUMURS">
    <vt:lpwstr>AMD-25-654-rs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