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AMD-25-567-rs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Skanstes ielā un Jāņa Dikmaņa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E7099" w:rsidRPr="008E310B" w:rsidP="00CE7099" w14:paraId="1335FAFB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sabiedrības ar ierobežotu atbildību “AKANA” </w:t>
      </w:r>
      <w:r>
        <w:rPr>
          <w:noProof/>
          <w:sz w:val="26"/>
          <w:szCs w:val="26"/>
          <w:lang w:val="lv-LV"/>
        </w:rPr>
        <w:t>02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8E310B">
        <w:rPr>
          <w:noProof/>
          <w:sz w:val="26"/>
          <w:szCs w:val="26"/>
          <w:lang w:val="lv-LV"/>
        </w:rPr>
        <w:t>.2025. iesniegumu Nr. AV-2025/</w:t>
      </w:r>
      <w:r>
        <w:rPr>
          <w:noProof/>
          <w:sz w:val="26"/>
          <w:szCs w:val="26"/>
          <w:lang w:val="lv-LV"/>
        </w:rPr>
        <w:t>108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sz w:val="26"/>
          <w:szCs w:val="26"/>
          <w:lang w:val="lv-LV"/>
        </w:rPr>
        <w:t xml:space="preserve">Skanstes </w:t>
      </w:r>
      <w:r w:rsidRPr="008E310B">
        <w:rPr>
          <w:sz w:val="26"/>
          <w:szCs w:val="26"/>
          <w:lang w:val="lv-LV"/>
        </w:rPr>
        <w:t>ielā, Rīgā:</w:t>
      </w:r>
    </w:p>
    <w:p w:rsidR="00CE7099" w:rsidRPr="008E310B" w:rsidP="00CE7099" w14:paraId="18EA3A31" w14:textId="77777777">
      <w:pPr>
        <w:ind w:firstLine="720"/>
        <w:jc w:val="both"/>
        <w:rPr>
          <w:sz w:val="26"/>
          <w:szCs w:val="26"/>
          <w:lang w:val="lv-LV"/>
        </w:rPr>
      </w:pPr>
    </w:p>
    <w:p w:rsidR="00CE7099" w:rsidRPr="008E310B" w:rsidP="00CE7099" w14:paraId="6CC7167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ierobežota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Skanstes ielā pie krustojuma ar Jāņa Dikmaņa ielu (virzienā uz Mālpils ielu) un Jāņa Dikmaņa ielā pirms krustojuma ar Skanstes ielu, </w:t>
      </w:r>
      <w:r w:rsidRPr="008E310B">
        <w:rPr>
          <w:noProof/>
          <w:sz w:val="26"/>
          <w:szCs w:val="26"/>
          <w:lang w:val="lv-LV"/>
        </w:rPr>
        <w:t xml:space="preserve">tiek slēgta transportlīdzekļu satiksme </w:t>
      </w:r>
      <w:r>
        <w:rPr>
          <w:noProof/>
          <w:sz w:val="26"/>
          <w:szCs w:val="26"/>
          <w:lang w:val="lv-LV"/>
        </w:rPr>
        <w:t xml:space="preserve">Skanstes ielas </w:t>
      </w:r>
      <w:r>
        <w:rPr>
          <w:sz w:val="26"/>
          <w:szCs w:val="26"/>
          <w:lang w:val="lv-LV"/>
        </w:rPr>
        <w:t xml:space="preserve">paralēlajā ielā </w:t>
      </w:r>
      <w:r>
        <w:rPr>
          <w:noProof/>
          <w:sz w:val="26"/>
          <w:szCs w:val="26"/>
          <w:lang w:val="lv-LV"/>
        </w:rPr>
        <w:t xml:space="preserve">pie krustojuma ar Jāņa Dikmaņa ielu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CE7099" w:rsidRPr="008E310B" w:rsidP="00CE7099" w14:paraId="2CB56A3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E7099" w:rsidRPr="008E310B" w:rsidP="00CE7099" w14:paraId="46B950A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2. Par darbu veikšanu ir atbildīgs sabiedrības ar ierobežotu atbildību “AKANA” atbildīgais būvdarbu vadītājs Mihails Dargevičs (tālrunis</w:t>
      </w:r>
      <w:r>
        <w:rPr>
          <w:noProof/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>28617449, e-pasts: siaakana@inbox.lv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CE7099" w:rsidRPr="008E310B" w:rsidP="00CE7099" w14:paraId="4E57A36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E7099" w:rsidRPr="008E310B" w:rsidP="00CE7099" w14:paraId="1324A1F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Sabiedrībai ar ierobežotu atbildību “AKANA” no 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Skanstes ielā un Jāņa Dikmaņa </w:t>
      </w:r>
      <w:r w:rsidRPr="00761178">
        <w:rPr>
          <w:sz w:val="26"/>
          <w:szCs w:val="26"/>
          <w:lang w:val="lv-LV"/>
        </w:rPr>
        <w:t>ielā</w:t>
      </w:r>
      <w:r w:rsidRPr="008E310B">
        <w:rPr>
          <w:noProof/>
          <w:sz w:val="26"/>
          <w:szCs w:val="26"/>
          <w:lang w:val="lv-LV"/>
        </w:rPr>
        <w:t xml:space="preserve"> nodrošināt:</w:t>
      </w:r>
    </w:p>
    <w:p w:rsidR="00CE7099" w:rsidRPr="008E310B" w:rsidP="00CE7099" w14:paraId="7F66BB7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CE7099" w:rsidRPr="008E310B" w:rsidP="00CE7099" w14:paraId="23321D7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CE7099" w:rsidRPr="008E310B" w:rsidP="00CE7099" w14:paraId="54A2483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3.3. operatīvā transporta satiksmi;</w:t>
      </w:r>
    </w:p>
    <w:p w:rsidR="00CE7099" w:rsidP="00CE7099" w14:paraId="70B9067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3.4. darbu izpildi </w:t>
      </w:r>
      <w:r>
        <w:rPr>
          <w:noProof/>
          <w:sz w:val="26"/>
          <w:szCs w:val="26"/>
          <w:lang w:val="lv-LV"/>
        </w:rPr>
        <w:t>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EC5D67">
        <w:rPr>
          <w:noProof/>
          <w:sz w:val="26"/>
          <w:szCs w:val="26"/>
          <w:lang w:val="lv-LV"/>
        </w:rPr>
        <w:t>Centralizētās ūdensapgādes un kanalizācijas sistēmas izbūve Arēnas ielā 1, Rīgā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;</w:t>
      </w:r>
    </w:p>
    <w:p w:rsidR="00CE7099" w:rsidRPr="008E310B" w:rsidP="00CE7099" w14:paraId="053B2F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CE7099" w:rsidRPr="008E310B" w:rsidP="00CE7099" w14:paraId="4AA9447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E7099" w:rsidRPr="008E310B" w:rsidP="00CE7099" w14:paraId="5AB4BF74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Skanstes ielā un Jāņa Dikmaņa </w:t>
      </w:r>
      <w:r w:rsidRPr="00761178">
        <w:rPr>
          <w:sz w:val="26"/>
          <w:szCs w:val="26"/>
          <w:lang w:val="lv-LV"/>
        </w:rPr>
        <w:t>ielā</w:t>
      </w:r>
      <w:r w:rsidRPr="008E310B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CE7099" w:rsidRPr="008E310B" w:rsidP="00CE7099" w14:paraId="6321BBC0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CE7099" w:rsidRPr="00761178" w:rsidP="00CE7099" w14:paraId="202CA332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E7099" w:rsidRPr="00761178" w:rsidP="00CE7099" w14:paraId="6B7D84F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Skanstes ielā un Jāņa Dikmaņa </w:t>
      </w:r>
      <w:r w:rsidRPr="00761178">
        <w:rPr>
          <w:sz w:val="26"/>
          <w:szCs w:val="26"/>
          <w:lang w:val="lv-LV"/>
        </w:rPr>
        <w:t>ielā publiskošanu Rīgas valstspilsētas pašvaldības komunikācijas kanālu resursos;</w:t>
      </w:r>
    </w:p>
    <w:p w:rsidR="00CE7099" w:rsidRPr="00A612C8" w:rsidP="00CE7099" w14:paraId="4962BC5D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E7099" w:rsidRPr="008E310B" w:rsidP="00CE7099" w14:paraId="6BE1244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C5F5CF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7BB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622E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E7099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C5D67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2025-10-02T10:42:00Z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Skanstes ielā un Jāņa Dikmaņa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03.10.2025.</vt:lpwstr>
  </property>
  <property fmtid="{D5CDD505-2E9C-101B-9397-08002B2CF9AE}" pid="24" name="REG_NUMURS">
    <vt:lpwstr>AMD-25-567-rs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