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12A80" w14:textId="77777777" w:rsidR="000D2586" w:rsidRPr="0077722C" w:rsidRDefault="000D2586" w:rsidP="000D2586">
      <w:pPr>
        <w:spacing w:after="0" w:line="240" w:lineRule="auto"/>
        <w:ind w:left="360"/>
        <w:jc w:val="right"/>
        <w:rPr>
          <w:rFonts w:ascii="Times New Roman" w:eastAsiaTheme="majorEastAsia" w:hAnsi="Times New Roman" w:cs="Times New Roman"/>
          <w:bCs/>
          <w:noProof/>
          <w:spacing w:val="-10"/>
          <w:kern w:val="28"/>
          <w:sz w:val="26"/>
          <w:szCs w:val="26"/>
        </w:rPr>
      </w:pPr>
      <w:r w:rsidRPr="0077722C">
        <w:rPr>
          <w:rFonts w:ascii="Times New Roman" w:eastAsiaTheme="majorEastAsia" w:hAnsi="Times New Roman" w:cs="Times New Roman"/>
          <w:bCs/>
          <w:noProof/>
          <w:spacing w:val="-10"/>
          <w:kern w:val="28"/>
          <w:sz w:val="26"/>
          <w:szCs w:val="26"/>
        </w:rPr>
        <w:t>4. pielikums</w:t>
      </w:r>
    </w:p>
    <w:p w14:paraId="3E0856A1" w14:textId="77777777" w:rsidR="000D2586" w:rsidRPr="0077722C" w:rsidRDefault="000D2586" w:rsidP="000D2586">
      <w:pPr>
        <w:spacing w:after="0" w:line="240" w:lineRule="auto"/>
        <w:jc w:val="center"/>
        <w:rPr>
          <w:rFonts w:ascii="Times New Roman" w:eastAsia="Times New Roman" w:hAnsi="Times New Roman" w:cs="Times New Roman"/>
          <w:sz w:val="24"/>
          <w:szCs w:val="24"/>
        </w:rPr>
      </w:pPr>
    </w:p>
    <w:p w14:paraId="60F02824" w14:textId="77777777" w:rsidR="000D2586" w:rsidRPr="00452AE0" w:rsidRDefault="000D2586" w:rsidP="000D2586">
      <w:pPr>
        <w:spacing w:after="0" w:line="240" w:lineRule="auto"/>
        <w:jc w:val="center"/>
        <w:rPr>
          <w:rFonts w:ascii="Times New Roman" w:eastAsia="Times New Roman" w:hAnsi="Times New Roman" w:cs="Times New Roman"/>
          <w:noProof/>
          <w:sz w:val="26"/>
          <w:szCs w:val="26"/>
        </w:rPr>
      </w:pPr>
      <w:r w:rsidRPr="72AAB919">
        <w:rPr>
          <w:rFonts w:ascii="Times New Roman" w:eastAsia="Times New Roman" w:hAnsi="Times New Roman" w:cs="Times New Roman"/>
          <w:noProof/>
          <w:sz w:val="26"/>
          <w:szCs w:val="26"/>
        </w:rPr>
        <w:t xml:space="preserve">Konkursa “Par finanšu atbalsta piešķiršanu bioloģiskās daudzveidības uzlabošanai” </w:t>
      </w:r>
      <w:r>
        <w:rPr>
          <w:rFonts w:ascii="Times New Roman" w:eastAsia="Times New Roman" w:hAnsi="Times New Roman" w:cs="Times New Roman"/>
          <w:noProof/>
          <w:sz w:val="26"/>
          <w:szCs w:val="26"/>
        </w:rPr>
        <w:t>n</w:t>
      </w:r>
      <w:r w:rsidRPr="72AAB919">
        <w:rPr>
          <w:rFonts w:ascii="Times New Roman" w:eastAsia="Times New Roman" w:hAnsi="Times New Roman" w:cs="Times New Roman"/>
          <w:noProof/>
          <w:sz w:val="26"/>
          <w:szCs w:val="26"/>
        </w:rPr>
        <w:t>olikumam</w:t>
      </w:r>
    </w:p>
    <w:p w14:paraId="7840DC1E" w14:textId="77777777" w:rsidR="000D2586" w:rsidRDefault="000D2586" w:rsidP="000D2586">
      <w:pPr>
        <w:spacing w:after="0" w:line="240" w:lineRule="auto"/>
        <w:ind w:right="-25"/>
        <w:jc w:val="right"/>
        <w:rPr>
          <w:rFonts w:ascii="Times New Roman" w:eastAsia="Times New Roman" w:hAnsi="Times New Roman" w:cs="Times New Roman"/>
          <w:b/>
          <w:bCs/>
          <w:sz w:val="26"/>
          <w:szCs w:val="24"/>
        </w:rPr>
      </w:pPr>
    </w:p>
    <w:p w14:paraId="6B497271" w14:textId="77777777" w:rsidR="000D2586" w:rsidRPr="00DD2692" w:rsidRDefault="000D2586" w:rsidP="000D2586">
      <w:pPr>
        <w:spacing w:after="0" w:line="240" w:lineRule="auto"/>
        <w:ind w:right="-25"/>
        <w:jc w:val="center"/>
        <w:rPr>
          <w:rFonts w:ascii="Times New Roman" w:eastAsia="Times New Roman" w:hAnsi="Times New Roman" w:cs="Times New Roman"/>
          <w:b/>
          <w:bCs/>
          <w:sz w:val="26"/>
          <w:szCs w:val="24"/>
        </w:rPr>
      </w:pPr>
      <w:r w:rsidRPr="00DD2692">
        <w:rPr>
          <w:rFonts w:ascii="Times New Roman" w:eastAsia="Times New Roman" w:hAnsi="Times New Roman" w:cs="Times New Roman"/>
          <w:b/>
          <w:bCs/>
          <w:sz w:val="26"/>
          <w:szCs w:val="24"/>
        </w:rPr>
        <w:t>LĪGUMS</w:t>
      </w:r>
    </w:p>
    <w:p w14:paraId="7BB84984" w14:textId="77777777" w:rsidR="000D2586" w:rsidRPr="00DD2692" w:rsidRDefault="000D2586" w:rsidP="000D2586">
      <w:pPr>
        <w:spacing w:after="0" w:line="240" w:lineRule="auto"/>
        <w:ind w:right="-25"/>
        <w:jc w:val="center"/>
        <w:rPr>
          <w:rFonts w:ascii="Times New Roman" w:eastAsia="Times New Roman" w:hAnsi="Times New Roman" w:cs="Times New Roman"/>
          <w:sz w:val="26"/>
          <w:szCs w:val="24"/>
        </w:rPr>
      </w:pPr>
      <w:r w:rsidRPr="00DD2692">
        <w:rPr>
          <w:rFonts w:ascii="Times New Roman" w:eastAsia="Times New Roman" w:hAnsi="Times New Roman" w:cs="Times New Roman"/>
          <w:sz w:val="26"/>
          <w:szCs w:val="24"/>
        </w:rPr>
        <w:t>Rīgā</w:t>
      </w:r>
    </w:p>
    <w:p w14:paraId="67E93F84" w14:textId="77777777" w:rsidR="000D2586" w:rsidRPr="00DD2692" w:rsidRDefault="000D2586" w:rsidP="000D2586">
      <w:pPr>
        <w:spacing w:after="0" w:line="240" w:lineRule="auto"/>
        <w:ind w:right="-25"/>
        <w:jc w:val="both"/>
        <w:rPr>
          <w:rFonts w:ascii="Times New Roman" w:eastAsia="Times New Roman" w:hAnsi="Times New Roman" w:cs="Times New Roman"/>
          <w:sz w:val="26"/>
          <w:szCs w:val="24"/>
        </w:rPr>
      </w:pPr>
    </w:p>
    <w:p w14:paraId="7A36A0D0" w14:textId="77777777" w:rsidR="000D2586" w:rsidRPr="001F0DA4" w:rsidRDefault="000D2586" w:rsidP="000D2586">
      <w:pPr>
        <w:spacing w:after="0" w:line="240" w:lineRule="auto"/>
        <w:ind w:right="4762"/>
        <w:rPr>
          <w:rFonts w:ascii="Times New Roman" w:eastAsia="Times New Roman" w:hAnsi="Times New Roman" w:cs="Times New Roman"/>
          <w:i/>
          <w:iCs/>
        </w:rPr>
      </w:pPr>
      <w:r w:rsidRPr="72AAB919">
        <w:rPr>
          <w:rFonts w:ascii="Times New Roman" w:eastAsia="Times New Roman" w:hAnsi="Times New Roman" w:cs="Times New Roman"/>
          <w:i/>
          <w:iCs/>
        </w:rPr>
        <w:t>Dokumenta parakstīšanas datums ir pēdējā pievienotā droša elektroniskā paraksta un tā laika zīmoga datums</w:t>
      </w:r>
    </w:p>
    <w:p w14:paraId="1CC4410D" w14:textId="77777777" w:rsidR="000D2586" w:rsidRPr="00DD2692" w:rsidRDefault="000D2586" w:rsidP="000D2586">
      <w:pPr>
        <w:spacing w:after="0" w:line="240" w:lineRule="auto"/>
        <w:ind w:right="-25"/>
        <w:jc w:val="both"/>
        <w:rPr>
          <w:rFonts w:ascii="Times New Roman" w:eastAsia="Times New Roman" w:hAnsi="Times New Roman" w:cs="Times New Roman"/>
          <w:sz w:val="26"/>
          <w:szCs w:val="24"/>
        </w:rPr>
      </w:pPr>
    </w:p>
    <w:p w14:paraId="3000625F" w14:textId="77777777" w:rsidR="000D2586" w:rsidRPr="00F32CD3" w:rsidRDefault="000D2586" w:rsidP="000D2586">
      <w:pPr>
        <w:pStyle w:val="paragraph"/>
        <w:spacing w:before="0" w:beforeAutospacing="0" w:after="0" w:afterAutospacing="0"/>
        <w:textAlignment w:val="baseline"/>
        <w:rPr>
          <w:rFonts w:ascii="Segoe UI" w:hAnsi="Segoe UI" w:cs="Segoe UI"/>
          <w:sz w:val="26"/>
          <w:szCs w:val="26"/>
        </w:rPr>
      </w:pPr>
      <w:r w:rsidRPr="72AAB919">
        <w:rPr>
          <w:rStyle w:val="normaltextrun"/>
          <w:rFonts w:eastAsiaTheme="majorEastAsia"/>
          <w:b/>
          <w:bCs/>
          <w:color w:val="000000" w:themeColor="text1"/>
          <w:sz w:val="26"/>
          <w:szCs w:val="26"/>
        </w:rPr>
        <w:t xml:space="preserve">Rīgas valstspilsētas pašvaldības Pilsētas attīstības departaments </w:t>
      </w:r>
      <w:r w:rsidRPr="72AAB919">
        <w:rPr>
          <w:rStyle w:val="normaltextrun"/>
          <w:rFonts w:eastAsiaTheme="majorEastAsia"/>
          <w:color w:val="000000" w:themeColor="text1"/>
          <w:sz w:val="26"/>
          <w:szCs w:val="26"/>
        </w:rPr>
        <w:t xml:space="preserve">(turpmāk – Departaments), tā direktores Ilzes Purmales personā, kura rīkojas saskaņā ar Rīgas domes 2023. gada 30. augusta saistošo noteikumu Nr. 235 „Rīgas valstspilsētas pašvaldības nolikums” 74. punktu un Rīgas domes 2021. gada 7. jūlija  nolikuma Nr. 86 „Rīgas valstspilsētas pašvaldības Pilsētas attīstības departamenta nolikums” 15.6. apakšpunktu un 16. punktu </w:t>
      </w:r>
      <w:r w:rsidRPr="72AAB919">
        <w:rPr>
          <w:rStyle w:val="normaltextrun"/>
          <w:rFonts w:eastAsiaTheme="majorEastAsia"/>
          <w:sz w:val="26"/>
          <w:szCs w:val="26"/>
        </w:rPr>
        <w:t>(turpmāk – Pasūtītājs), no vienas puses, un </w:t>
      </w:r>
      <w:r w:rsidRPr="72AAB919">
        <w:rPr>
          <w:rStyle w:val="eop"/>
          <w:rFonts w:eastAsiaTheme="majorEastAsia"/>
          <w:sz w:val="26"/>
          <w:szCs w:val="26"/>
        </w:rPr>
        <w:t> </w:t>
      </w:r>
    </w:p>
    <w:p w14:paraId="19CA9767" w14:textId="77777777" w:rsidR="000D2586" w:rsidRPr="00DD2692" w:rsidRDefault="000D2586" w:rsidP="000D2586">
      <w:pPr>
        <w:spacing w:after="0" w:line="240" w:lineRule="auto"/>
        <w:ind w:right="-25" w:firstLine="709"/>
        <w:jc w:val="both"/>
        <w:rPr>
          <w:rFonts w:ascii="Times New Roman" w:eastAsia="Times New Roman" w:hAnsi="Times New Roman" w:cs="Times New Roman"/>
          <w:sz w:val="26"/>
          <w:szCs w:val="26"/>
        </w:rPr>
      </w:pPr>
      <w:r w:rsidRPr="72AAB919">
        <w:rPr>
          <w:rFonts w:ascii="Times New Roman" w:eastAsia="Times New Roman" w:hAnsi="Times New Roman" w:cs="Times New Roman"/>
          <w:b/>
          <w:bCs/>
          <w:sz w:val="26"/>
          <w:szCs w:val="26"/>
        </w:rPr>
        <w:t>_________________</w:t>
      </w:r>
      <w:r w:rsidRPr="72AAB919">
        <w:rPr>
          <w:rFonts w:ascii="Times New Roman" w:eastAsia="Times New Roman" w:hAnsi="Times New Roman" w:cs="Times New Roman"/>
          <w:sz w:val="26"/>
          <w:szCs w:val="26"/>
        </w:rPr>
        <w:t>, personas kods: .___________, deklarētā dzīves vieta (turpmāk – Atbalsta saņēmējs), no otras puses, kopā saukti – Puses, ņemot vērā Atbalsta piešķiršanas 20__.gada ___._______ sēdes protokolu Nr. ___________, noslēdz šādu līgumu (turpmāk – Līgums).</w:t>
      </w:r>
    </w:p>
    <w:p w14:paraId="0C1F0970" w14:textId="77777777" w:rsidR="000D2586" w:rsidRPr="00DD2692" w:rsidRDefault="000D2586" w:rsidP="000D2586">
      <w:pPr>
        <w:spacing w:after="0" w:line="240" w:lineRule="auto"/>
        <w:ind w:right="-25" w:firstLine="709"/>
        <w:jc w:val="both"/>
        <w:rPr>
          <w:rFonts w:ascii="Times New Roman" w:eastAsia="Times New Roman" w:hAnsi="Times New Roman" w:cs="Times New Roman"/>
          <w:sz w:val="26"/>
          <w:szCs w:val="24"/>
        </w:rPr>
      </w:pPr>
    </w:p>
    <w:p w14:paraId="1DB9B7F3" w14:textId="77777777" w:rsidR="000D2586" w:rsidRPr="00DD2692" w:rsidRDefault="000D2586" w:rsidP="000D2586">
      <w:pPr>
        <w:numPr>
          <w:ilvl w:val="0"/>
          <w:numId w:val="1"/>
        </w:numPr>
        <w:overflowPunct w:val="0"/>
        <w:autoSpaceDE w:val="0"/>
        <w:autoSpaceDN w:val="0"/>
        <w:adjustRightInd w:val="0"/>
        <w:spacing w:after="0" w:line="240" w:lineRule="auto"/>
        <w:ind w:right="-25"/>
        <w:jc w:val="center"/>
        <w:textAlignment w:val="baseline"/>
        <w:rPr>
          <w:rFonts w:ascii="Times New Roman" w:eastAsia="Times New Roman" w:hAnsi="Times New Roman" w:cs="Times New Roman"/>
          <w:b/>
          <w:bCs/>
          <w:sz w:val="26"/>
          <w:szCs w:val="24"/>
        </w:rPr>
      </w:pPr>
      <w:r w:rsidRPr="00DD2692">
        <w:rPr>
          <w:rFonts w:ascii="Times New Roman" w:eastAsia="Times New Roman" w:hAnsi="Times New Roman" w:cs="Times New Roman"/>
          <w:b/>
          <w:bCs/>
          <w:sz w:val="26"/>
          <w:szCs w:val="24"/>
        </w:rPr>
        <w:t>Līguma priekšmets</w:t>
      </w:r>
    </w:p>
    <w:p w14:paraId="78D2A9D5" w14:textId="77777777" w:rsidR="000D2586" w:rsidRDefault="000D2586" w:rsidP="000D2586">
      <w:pPr>
        <w:numPr>
          <w:ilvl w:val="1"/>
          <w:numId w:val="1"/>
        </w:numPr>
        <w:tabs>
          <w:tab w:val="clear" w:pos="1130"/>
          <w:tab w:val="num" w:pos="426"/>
        </w:tabs>
        <w:spacing w:after="0" w:line="240" w:lineRule="auto"/>
        <w:ind w:left="0" w:firstLine="0"/>
        <w:jc w:val="both"/>
        <w:rPr>
          <w:rFonts w:ascii="Times New Roman" w:eastAsia="Times New Roman" w:hAnsi="Times New Roman" w:cs="Times New Roman"/>
          <w:sz w:val="26"/>
          <w:szCs w:val="26"/>
        </w:rPr>
      </w:pPr>
      <w:bookmarkStart w:id="0" w:name="_Hlk98251471"/>
      <w:r w:rsidRPr="72AAB919">
        <w:rPr>
          <w:rFonts w:ascii="Times New Roman" w:eastAsia="Times New Roman" w:hAnsi="Times New Roman" w:cs="Times New Roman"/>
          <w:sz w:val="26"/>
          <w:szCs w:val="26"/>
        </w:rPr>
        <w:t xml:space="preserve">Departaments izmaksā Atbalsta </w:t>
      </w:r>
      <w:r w:rsidRPr="008A1D57">
        <w:rPr>
          <w:rFonts w:ascii="Times New Roman" w:eastAsia="Times New Roman" w:hAnsi="Times New Roman" w:cs="Times New Roman"/>
          <w:sz w:val="26"/>
          <w:szCs w:val="26"/>
        </w:rPr>
        <w:t xml:space="preserve">saņēmējam </w:t>
      </w:r>
      <w:r w:rsidRPr="009942CB">
        <w:rPr>
          <w:rFonts w:ascii="Times New Roman" w:eastAsia="Times New Roman" w:hAnsi="Times New Roman" w:cs="Times New Roman"/>
          <w:sz w:val="26"/>
          <w:szCs w:val="26"/>
        </w:rPr>
        <w:t>atbalstu</w:t>
      </w:r>
      <w:r w:rsidRPr="72AAB919">
        <w:rPr>
          <w:rFonts w:ascii="Times New Roman" w:eastAsia="Times New Roman" w:hAnsi="Times New Roman" w:cs="Times New Roman"/>
          <w:sz w:val="26"/>
          <w:szCs w:val="26"/>
        </w:rPr>
        <w:t xml:space="preserve"> </w:t>
      </w:r>
      <w:r w:rsidRPr="72AAB919">
        <w:rPr>
          <w:rFonts w:ascii="Times New Roman" w:hAnsi="Times New Roman" w:cs="Times New Roman"/>
          <w:noProof/>
          <w:sz w:val="26"/>
          <w:szCs w:val="26"/>
        </w:rPr>
        <w:t>bioloģiskās daudzveidības uzlabošanas pasākumiem</w:t>
      </w:r>
      <w:r>
        <w:rPr>
          <w:rFonts w:ascii="Times New Roman" w:hAnsi="Times New Roman" w:cs="Times New Roman"/>
          <w:noProof/>
          <w:sz w:val="26"/>
          <w:szCs w:val="26"/>
        </w:rPr>
        <w:t xml:space="preserve"> (turpmāk – Atbalsts)</w:t>
      </w:r>
      <w:r w:rsidRPr="72AAB919">
        <w:rPr>
          <w:rFonts w:ascii="Times New Roman" w:hAnsi="Times New Roman" w:cs="Times New Roman"/>
          <w:noProof/>
          <w:sz w:val="26"/>
          <w:szCs w:val="26"/>
        </w:rPr>
        <w:t xml:space="preserve"> </w:t>
      </w:r>
      <w:r w:rsidRPr="00EF4C69">
        <w:rPr>
          <w:rFonts w:ascii="Times New Roman" w:hAnsi="Times New Roman" w:cs="Times New Roman"/>
          <w:noProof/>
          <w:sz w:val="26"/>
          <w:szCs w:val="26"/>
        </w:rPr>
        <w:t>savā</w:t>
      </w:r>
      <w:r w:rsidRPr="00EF4C69">
        <w:rPr>
          <w:rFonts w:ascii="Times New Roman" w:eastAsia="Times New Roman" w:hAnsi="Times New Roman" w:cs="Times New Roman"/>
          <w:sz w:val="26"/>
          <w:szCs w:val="26"/>
        </w:rPr>
        <w:t xml:space="preserve"> </w:t>
      </w:r>
      <w:r w:rsidRPr="00915A06">
        <w:rPr>
          <w:rStyle w:val="Izsmalcintsizclums"/>
          <w:rFonts w:ascii="Times New Roman" w:hAnsi="Times New Roman" w:cs="Times New Roman"/>
          <w:i w:val="0"/>
          <w:iCs w:val="0"/>
          <w:color w:val="000000" w:themeColor="text1"/>
          <w:sz w:val="26"/>
          <w:szCs w:val="26"/>
        </w:rPr>
        <w:t>privātajā  teritorijā (turpmāk - Dārzs</w:t>
      </w:r>
      <w:r w:rsidRPr="00EF4C69">
        <w:rPr>
          <w:rFonts w:ascii="Times New Roman" w:eastAsia="Times New Roman" w:hAnsi="Times New Roman" w:cs="Times New Roman"/>
          <w:sz w:val="26"/>
          <w:szCs w:val="26"/>
        </w:rPr>
        <w:t>) saskaņā ar Departamenta 20__.gada __._________</w:t>
      </w:r>
      <w:r w:rsidRPr="72AAB919">
        <w:rPr>
          <w:rFonts w:ascii="Times New Roman" w:eastAsia="Times New Roman" w:hAnsi="Times New Roman" w:cs="Times New Roman"/>
          <w:sz w:val="26"/>
          <w:szCs w:val="26"/>
        </w:rPr>
        <w:t xml:space="preserve"> nolikumu Nr.__ </w:t>
      </w:r>
      <w:r w:rsidRPr="72AAB919">
        <w:rPr>
          <w:rFonts w:ascii="Times New Roman" w:eastAsia="Times New Roman" w:hAnsi="Times New Roman" w:cs="Times New Roman"/>
          <w:color w:val="000000" w:themeColor="text1"/>
          <w:sz w:val="26"/>
          <w:szCs w:val="26"/>
        </w:rPr>
        <w:t>“___________”</w:t>
      </w:r>
      <w:r w:rsidRPr="72AAB919">
        <w:rPr>
          <w:rFonts w:ascii="Times New Roman" w:eastAsia="Times New Roman" w:hAnsi="Times New Roman" w:cs="Times New Roman"/>
          <w:sz w:val="26"/>
          <w:szCs w:val="26"/>
        </w:rPr>
        <w:t>, (turpmāk – Nolikums) un īstenojot 2025. gada _</w:t>
      </w:r>
      <w:r>
        <w:rPr>
          <w:rFonts w:ascii="Times New Roman" w:eastAsia="Times New Roman" w:hAnsi="Times New Roman" w:cs="Times New Roman"/>
          <w:sz w:val="26"/>
          <w:szCs w:val="26"/>
        </w:rPr>
        <w:t xml:space="preserve">.______. </w:t>
      </w:r>
      <w:r w:rsidRPr="72AAB919">
        <w:rPr>
          <w:rFonts w:ascii="Times New Roman" w:eastAsia="Times New Roman" w:hAnsi="Times New Roman" w:cs="Times New Roman"/>
          <w:sz w:val="26"/>
          <w:szCs w:val="26"/>
        </w:rPr>
        <w:t>pieteikumā norādītās</w:t>
      </w:r>
      <w:r w:rsidRPr="72AAB919">
        <w:rPr>
          <w:rFonts w:ascii="Times New Roman" w:eastAsia="Times New Roman" w:hAnsi="Times New Roman" w:cs="Times New Roman"/>
          <w:color w:val="FF0000"/>
          <w:sz w:val="26"/>
          <w:szCs w:val="26"/>
        </w:rPr>
        <w:t xml:space="preserve"> </w:t>
      </w:r>
      <w:r w:rsidRPr="72AAB919">
        <w:rPr>
          <w:rFonts w:ascii="Times New Roman" w:eastAsia="Times New Roman" w:hAnsi="Times New Roman" w:cs="Times New Roman"/>
          <w:sz w:val="26"/>
          <w:szCs w:val="26"/>
        </w:rPr>
        <w:t>aktivitātes.</w:t>
      </w:r>
    </w:p>
    <w:bookmarkEnd w:id="0"/>
    <w:p w14:paraId="44CA584D" w14:textId="77777777" w:rsidR="000D2586" w:rsidRDefault="000D2586" w:rsidP="000D2586">
      <w:pPr>
        <w:numPr>
          <w:ilvl w:val="1"/>
          <w:numId w:val="1"/>
        </w:numPr>
        <w:tabs>
          <w:tab w:val="clear" w:pos="1130"/>
          <w:tab w:val="num" w:pos="426"/>
        </w:tabs>
        <w:spacing w:after="0" w:line="240" w:lineRule="auto"/>
        <w:ind w:left="0" w:firstLine="0"/>
        <w:jc w:val="both"/>
        <w:rPr>
          <w:rFonts w:ascii="Times New Roman" w:eastAsia="Times New Roman" w:hAnsi="Times New Roman" w:cs="Times New Roman"/>
          <w:sz w:val="26"/>
          <w:szCs w:val="26"/>
        </w:rPr>
      </w:pPr>
      <w:r>
        <w:rPr>
          <w:rFonts w:ascii="Times New Roman" w:eastAsia="Times New Roman" w:hAnsi="Times New Roman" w:cs="Times New Roman"/>
          <w:bCs/>
          <w:sz w:val="26"/>
          <w:szCs w:val="26"/>
        </w:rPr>
        <w:t xml:space="preserve"> Atbalsta</w:t>
      </w:r>
      <w:r w:rsidRPr="00DD2692">
        <w:rPr>
          <w:rFonts w:ascii="Times New Roman" w:eastAsia="Times New Roman" w:hAnsi="Times New Roman" w:cs="Times New Roman"/>
          <w:bCs/>
          <w:sz w:val="26"/>
          <w:szCs w:val="26"/>
        </w:rPr>
        <w:t xml:space="preserve"> saņēmējs</w:t>
      </w:r>
      <w:r w:rsidRPr="00DD2692">
        <w:rPr>
          <w:rFonts w:ascii="Times New Roman" w:eastAsia="Times New Roman" w:hAnsi="Times New Roman" w:cs="Times New Roman"/>
          <w:b/>
          <w:sz w:val="26"/>
          <w:szCs w:val="26"/>
        </w:rPr>
        <w:t xml:space="preserve"> </w:t>
      </w:r>
      <w:r w:rsidRPr="00DD2692">
        <w:rPr>
          <w:rFonts w:ascii="Times New Roman" w:eastAsia="Times New Roman" w:hAnsi="Times New Roman" w:cs="Times New Roman"/>
          <w:sz w:val="26"/>
          <w:szCs w:val="26"/>
        </w:rPr>
        <w:t xml:space="preserve">apņemas veikt </w:t>
      </w:r>
      <w:r>
        <w:rPr>
          <w:rFonts w:ascii="Times New Roman" w:eastAsia="Times New Roman" w:hAnsi="Times New Roman" w:cs="Times New Roman"/>
          <w:sz w:val="26"/>
          <w:szCs w:val="26"/>
        </w:rPr>
        <w:t>darbus</w:t>
      </w:r>
      <w:r w:rsidRPr="00DD2692">
        <w:rPr>
          <w:rFonts w:ascii="Times New Roman" w:eastAsia="Times New Roman" w:hAnsi="Times New Roman" w:cs="Times New Roman"/>
          <w:sz w:val="26"/>
          <w:szCs w:val="26"/>
        </w:rPr>
        <w:t xml:space="preserve"> saskaņā ar Līguma nosacījumiem.</w:t>
      </w:r>
    </w:p>
    <w:p w14:paraId="21AA48A2" w14:textId="77777777" w:rsidR="000D2586" w:rsidRPr="00145649" w:rsidRDefault="000D2586" w:rsidP="000D2586">
      <w:pPr>
        <w:numPr>
          <w:ilvl w:val="1"/>
          <w:numId w:val="1"/>
        </w:numPr>
        <w:tabs>
          <w:tab w:val="clear" w:pos="1130"/>
          <w:tab w:val="num" w:pos="426"/>
          <w:tab w:val="num" w:pos="709"/>
          <w:tab w:val="left" w:pos="1276"/>
        </w:tabs>
        <w:spacing w:after="0" w:line="240" w:lineRule="auto"/>
        <w:ind w:left="0" w:right="-25" w:firstLine="0"/>
        <w:jc w:val="both"/>
        <w:rPr>
          <w:rFonts w:ascii="Times New Roman" w:eastAsia="Times New Roman" w:hAnsi="Times New Roman" w:cs="Times New Roman"/>
          <w:sz w:val="26"/>
          <w:szCs w:val="26"/>
        </w:rPr>
      </w:pPr>
      <w:r w:rsidRPr="72AAB919">
        <w:rPr>
          <w:rFonts w:ascii="Times New Roman" w:eastAsia="Times New Roman" w:hAnsi="Times New Roman" w:cs="Times New Roman"/>
          <w:sz w:val="26"/>
          <w:szCs w:val="26"/>
        </w:rPr>
        <w:t xml:space="preserve"> Departaments piešķir Atbalstu </w:t>
      </w:r>
      <w:r w:rsidRPr="72AAB919">
        <w:rPr>
          <w:rFonts w:ascii="Times New Roman" w:hAnsi="Times New Roman" w:cs="Times New Roman"/>
          <w:sz w:val="26"/>
          <w:szCs w:val="26"/>
        </w:rPr>
        <w:t>saskaņā ar 2022. gada 25. augusta Granta līgumu  Nr. 101074453 – LIFE21-NAT-EE-urbanLIFEcircles</w:t>
      </w:r>
      <w:r w:rsidRPr="72AAB919">
        <w:rPr>
          <w:rFonts w:ascii="Times New Roman" w:eastAsia="Times New Roman" w:hAnsi="Times New Roman" w:cs="Times New Roman"/>
          <w:sz w:val="26"/>
          <w:szCs w:val="26"/>
        </w:rPr>
        <w:t xml:space="preserve"> paredzēto aktivitāti, saņēmējam finansējums tiks izmaksāts no </w:t>
      </w:r>
      <w:r w:rsidRPr="00D4427A">
        <w:rPr>
          <w:rStyle w:val="fontstyle01"/>
          <w:rFonts w:ascii="Times New Roman" w:eastAsia="Times New Roman" w:hAnsi="Times New Roman" w:cs="Times New Roman"/>
        </w:rPr>
        <w:t>2025.</w:t>
      </w:r>
      <w:r w:rsidRPr="72AAB919">
        <w:rPr>
          <w:rStyle w:val="fontstyle01"/>
          <w:rFonts w:ascii="Times New Roman" w:eastAsia="Times New Roman" w:hAnsi="Times New Roman" w:cs="Times New Roman"/>
        </w:rPr>
        <w:t xml:space="preserve"> </w:t>
      </w:r>
      <w:r w:rsidRPr="00D4427A">
        <w:rPr>
          <w:rStyle w:val="fontstyle01"/>
          <w:rFonts w:ascii="Times New Roman" w:eastAsia="Times New Roman" w:hAnsi="Times New Roman" w:cs="Times New Roman"/>
        </w:rPr>
        <w:t>gada bud</w:t>
      </w:r>
      <w:r w:rsidRPr="00D4427A">
        <w:rPr>
          <w:rStyle w:val="fontstyle01"/>
          <w:rFonts w:ascii="Times New Roman" w:eastAsia="Times New Roman" w:hAnsi="Times New Roman" w:cs="Times New Roman" w:hint="eastAsia"/>
        </w:rPr>
        <w:t>ž</w:t>
      </w:r>
      <w:r w:rsidRPr="00D4427A">
        <w:rPr>
          <w:rStyle w:val="fontstyle01"/>
          <w:rFonts w:ascii="Times New Roman" w:eastAsia="Times New Roman" w:hAnsi="Times New Roman" w:cs="Times New Roman"/>
        </w:rPr>
        <w:t xml:space="preserve">eta programmas 01.39.00. </w:t>
      </w:r>
      <w:r w:rsidRPr="00D4427A">
        <w:rPr>
          <w:rStyle w:val="fontstyle01"/>
          <w:rFonts w:ascii="Times New Roman" w:eastAsia="Times New Roman" w:hAnsi="Times New Roman" w:cs="Times New Roman" w:hint="eastAsia"/>
        </w:rPr>
        <w:t>“</w:t>
      </w:r>
      <w:r w:rsidRPr="00D4427A">
        <w:rPr>
          <w:rStyle w:val="fontstyle01"/>
          <w:rFonts w:ascii="Times New Roman" w:eastAsia="Times New Roman" w:hAnsi="Times New Roman" w:cs="Times New Roman"/>
        </w:rPr>
        <w:t>L</w:t>
      </w:r>
      <w:r w:rsidRPr="00D4427A">
        <w:rPr>
          <w:rStyle w:val="fontstyle01"/>
          <w:rFonts w:ascii="Times New Roman" w:eastAsia="Times New Roman" w:hAnsi="Times New Roman" w:cs="Times New Roman" w:hint="eastAsia"/>
        </w:rPr>
        <w:t>ī</w:t>
      </w:r>
      <w:r w:rsidRPr="00D4427A">
        <w:rPr>
          <w:rStyle w:val="fontstyle01"/>
          <w:rFonts w:ascii="Times New Roman" w:eastAsia="Times New Roman" w:hAnsi="Times New Roman" w:cs="Times New Roman"/>
        </w:rPr>
        <w:t>dzfinans</w:t>
      </w:r>
      <w:r w:rsidRPr="00D4427A">
        <w:rPr>
          <w:rStyle w:val="fontstyle01"/>
          <w:rFonts w:ascii="Times New Roman" w:eastAsia="Times New Roman" w:hAnsi="Times New Roman" w:cs="Times New Roman" w:hint="eastAsia"/>
        </w:rPr>
        <w:t>ē</w:t>
      </w:r>
      <w:r w:rsidRPr="00D4427A">
        <w:rPr>
          <w:rStyle w:val="fontstyle01"/>
          <w:rFonts w:ascii="Times New Roman" w:eastAsia="Times New Roman" w:hAnsi="Times New Roman" w:cs="Times New Roman"/>
        </w:rPr>
        <w:t>jums ES fondiem un citiem projektiem</w:t>
      </w:r>
      <w:r w:rsidRPr="00D4427A">
        <w:rPr>
          <w:rStyle w:val="fontstyle01"/>
          <w:rFonts w:ascii="Times New Roman" w:eastAsia="Times New Roman" w:hAnsi="Times New Roman" w:cs="Times New Roman" w:hint="eastAsia"/>
        </w:rPr>
        <w:t>”</w:t>
      </w:r>
      <w:r w:rsidRPr="00D4427A">
        <w:rPr>
          <w:rStyle w:val="fontstyle01"/>
          <w:rFonts w:ascii="Times New Roman" w:eastAsia="Times New Roman" w:hAnsi="Times New Roman" w:cs="Times New Roman"/>
        </w:rPr>
        <w:t xml:space="preserve"> (Projekta Valsts kases konts ____________) Projektam paredz</w:t>
      </w:r>
      <w:r w:rsidRPr="00D4427A">
        <w:rPr>
          <w:rStyle w:val="fontstyle01"/>
          <w:rFonts w:ascii="Times New Roman" w:eastAsia="Times New Roman" w:hAnsi="Times New Roman" w:cs="Times New Roman" w:hint="eastAsia"/>
        </w:rPr>
        <w:t>ē</w:t>
      </w:r>
      <w:r w:rsidRPr="00D4427A">
        <w:rPr>
          <w:rStyle w:val="fontstyle01"/>
          <w:rFonts w:ascii="Times New Roman" w:eastAsia="Times New Roman" w:hAnsi="Times New Roman" w:cs="Times New Roman"/>
        </w:rPr>
        <w:t>tajiem l</w:t>
      </w:r>
      <w:r w:rsidRPr="00D4427A">
        <w:rPr>
          <w:rStyle w:val="fontstyle01"/>
          <w:rFonts w:ascii="Times New Roman" w:eastAsia="Times New Roman" w:hAnsi="Times New Roman" w:cs="Times New Roman" w:hint="eastAsia"/>
        </w:rPr>
        <w:t>ī</w:t>
      </w:r>
      <w:r w:rsidRPr="00D4427A">
        <w:rPr>
          <w:rStyle w:val="fontstyle01"/>
          <w:rFonts w:ascii="Times New Roman" w:eastAsia="Times New Roman" w:hAnsi="Times New Roman" w:cs="Times New Roman"/>
        </w:rPr>
        <w:t>dzek</w:t>
      </w:r>
      <w:r w:rsidRPr="00D4427A">
        <w:rPr>
          <w:rStyle w:val="fontstyle01"/>
          <w:rFonts w:ascii="Times New Roman" w:eastAsia="Times New Roman" w:hAnsi="Times New Roman" w:cs="Times New Roman" w:hint="eastAsia"/>
        </w:rPr>
        <w:t>ļ</w:t>
      </w:r>
      <w:r w:rsidRPr="00D4427A">
        <w:rPr>
          <w:rStyle w:val="fontstyle01"/>
          <w:rFonts w:ascii="Times New Roman" w:eastAsia="Times New Roman" w:hAnsi="Times New Roman" w:cs="Times New Roman"/>
        </w:rPr>
        <w:t>iem</w:t>
      </w:r>
      <w:r w:rsidRPr="72AAB919">
        <w:rPr>
          <w:rFonts w:ascii="Times New Roman" w:eastAsia="Times New Roman" w:hAnsi="Times New Roman" w:cs="Times New Roman"/>
          <w:sz w:val="26"/>
          <w:szCs w:val="26"/>
        </w:rPr>
        <w:t>.</w:t>
      </w:r>
    </w:p>
    <w:p w14:paraId="1CB12D58" w14:textId="77777777" w:rsidR="000D2586" w:rsidRPr="00DD2692" w:rsidRDefault="000D2586" w:rsidP="000D2586">
      <w:pPr>
        <w:tabs>
          <w:tab w:val="num" w:pos="426"/>
        </w:tabs>
        <w:spacing w:after="0" w:line="240" w:lineRule="auto"/>
        <w:ind w:left="709" w:right="-25"/>
        <w:jc w:val="both"/>
        <w:rPr>
          <w:rFonts w:ascii="Times New Roman" w:eastAsia="Times New Roman" w:hAnsi="Times New Roman" w:cs="Times New Roman"/>
          <w:sz w:val="26"/>
          <w:szCs w:val="24"/>
        </w:rPr>
      </w:pPr>
    </w:p>
    <w:p w14:paraId="54254F2D" w14:textId="77777777" w:rsidR="000D2586" w:rsidRPr="00DD2692" w:rsidRDefault="000D2586" w:rsidP="000D2586">
      <w:pPr>
        <w:numPr>
          <w:ilvl w:val="0"/>
          <w:numId w:val="1"/>
        </w:numPr>
        <w:tabs>
          <w:tab w:val="left" w:pos="1276"/>
          <w:tab w:val="left" w:pos="3402"/>
        </w:tabs>
        <w:overflowPunct w:val="0"/>
        <w:autoSpaceDE w:val="0"/>
        <w:autoSpaceDN w:val="0"/>
        <w:adjustRightInd w:val="0"/>
        <w:spacing w:after="0" w:line="240" w:lineRule="auto"/>
        <w:ind w:right="-25" w:firstLine="0"/>
        <w:jc w:val="center"/>
        <w:textAlignment w:val="baseline"/>
        <w:rPr>
          <w:rFonts w:ascii="Times New Roman" w:eastAsia="Times New Roman" w:hAnsi="Times New Roman" w:cs="Times New Roman"/>
          <w:b/>
          <w:bCs/>
          <w:sz w:val="26"/>
          <w:szCs w:val="24"/>
        </w:rPr>
      </w:pPr>
      <w:r>
        <w:rPr>
          <w:rFonts w:ascii="Times New Roman" w:eastAsia="Times New Roman" w:hAnsi="Times New Roman" w:cs="Times New Roman"/>
          <w:b/>
          <w:bCs/>
          <w:sz w:val="26"/>
          <w:szCs w:val="24"/>
        </w:rPr>
        <w:t xml:space="preserve">Atbalsta apmērs </w:t>
      </w:r>
      <w:r w:rsidRPr="00DD2692">
        <w:rPr>
          <w:rFonts w:ascii="Times New Roman" w:eastAsia="Times New Roman" w:hAnsi="Times New Roman" w:cs="Times New Roman"/>
          <w:b/>
          <w:bCs/>
          <w:sz w:val="26"/>
          <w:szCs w:val="24"/>
        </w:rPr>
        <w:t xml:space="preserve">un </w:t>
      </w:r>
      <w:r>
        <w:rPr>
          <w:rFonts w:ascii="Times New Roman" w:eastAsia="Times New Roman" w:hAnsi="Times New Roman" w:cs="Times New Roman"/>
          <w:b/>
          <w:bCs/>
          <w:sz w:val="26"/>
          <w:szCs w:val="24"/>
        </w:rPr>
        <w:t>izmaksas</w:t>
      </w:r>
      <w:r w:rsidRPr="00DD2692">
        <w:rPr>
          <w:rFonts w:ascii="Times New Roman" w:eastAsia="Times New Roman" w:hAnsi="Times New Roman" w:cs="Times New Roman"/>
          <w:b/>
          <w:bCs/>
          <w:sz w:val="26"/>
          <w:szCs w:val="24"/>
        </w:rPr>
        <w:t xml:space="preserve"> kārtība</w:t>
      </w:r>
    </w:p>
    <w:p w14:paraId="365B52C1" w14:textId="77777777" w:rsidR="000D2586" w:rsidRDefault="000D2586" w:rsidP="000D2586">
      <w:pPr>
        <w:overflowPunct w:val="0"/>
        <w:autoSpaceDE w:val="0"/>
        <w:autoSpaceDN w:val="0"/>
        <w:adjustRightInd w:val="0"/>
        <w:spacing w:before="240" w:after="0" w:line="240" w:lineRule="auto"/>
        <w:ind w:right="-25"/>
        <w:jc w:val="both"/>
        <w:textAlignment w:val="baseline"/>
        <w:rPr>
          <w:rFonts w:ascii="Times New Roman" w:eastAsia="Times New Roman" w:hAnsi="Times New Roman" w:cs="Times New Roman"/>
          <w:sz w:val="26"/>
          <w:szCs w:val="26"/>
        </w:rPr>
      </w:pPr>
      <w:r w:rsidRPr="72AAB919">
        <w:rPr>
          <w:rFonts w:ascii="Times New Roman" w:eastAsia="Times New Roman" w:hAnsi="Times New Roman" w:cs="Times New Roman"/>
          <w:sz w:val="26"/>
          <w:szCs w:val="26"/>
        </w:rPr>
        <w:t xml:space="preserve">2.1. Atbalsta apmērs ir noteikts EUR ____ (____ </w:t>
      </w:r>
      <w:proofErr w:type="spellStart"/>
      <w:r w:rsidRPr="72AAB919">
        <w:rPr>
          <w:rFonts w:ascii="Times New Roman" w:eastAsia="Times New Roman" w:hAnsi="Times New Roman" w:cs="Times New Roman"/>
          <w:sz w:val="26"/>
          <w:szCs w:val="26"/>
        </w:rPr>
        <w:t>euro</w:t>
      </w:r>
      <w:proofErr w:type="spellEnd"/>
      <w:r w:rsidRPr="72AAB919">
        <w:rPr>
          <w:rFonts w:ascii="Times New Roman" w:eastAsia="Times New Roman" w:hAnsi="Times New Roman" w:cs="Times New Roman"/>
          <w:sz w:val="26"/>
          <w:szCs w:val="26"/>
        </w:rPr>
        <w:t xml:space="preserve"> un ____ centi), ieskaitot PVN, atbilstoši Līguma pielikumam “Atbalsta izmaksu aprēķins”. Precīzs izmaksājamā Atbalsta apmērs tiks aprēķināts saskaņā ar atskait</w:t>
      </w:r>
      <w:r>
        <w:rPr>
          <w:rFonts w:ascii="Times New Roman" w:eastAsia="Times New Roman" w:hAnsi="Times New Roman" w:cs="Times New Roman"/>
          <w:sz w:val="26"/>
          <w:szCs w:val="26"/>
        </w:rPr>
        <w:t>i</w:t>
      </w:r>
      <w:r w:rsidRPr="72AAB919">
        <w:rPr>
          <w:rFonts w:ascii="Times New Roman" w:eastAsia="Times New Roman" w:hAnsi="Times New Roman" w:cs="Times New Roman"/>
          <w:sz w:val="26"/>
          <w:szCs w:val="26"/>
        </w:rPr>
        <w:t xml:space="preserve"> par aktivitāšu īstenošanu un sasniegtajiem rezultātiem (turpmāk – Atskaite), pievienotajiem izmaksu apliecinošajiem dokumentiem (</w:t>
      </w:r>
      <w:r>
        <w:rPr>
          <w:rFonts w:ascii="Times New Roman" w:eastAsia="Times New Roman" w:hAnsi="Times New Roman" w:cs="Times New Roman"/>
          <w:sz w:val="26"/>
          <w:szCs w:val="26"/>
        </w:rPr>
        <w:t xml:space="preserve">oriģinālie </w:t>
      </w:r>
      <w:r w:rsidRPr="72AAB919">
        <w:rPr>
          <w:rFonts w:ascii="Times New Roman" w:eastAsia="Times New Roman" w:hAnsi="Times New Roman" w:cs="Times New Roman"/>
          <w:sz w:val="26"/>
          <w:szCs w:val="26"/>
        </w:rPr>
        <w:t>čeki, kvīt</w:t>
      </w:r>
      <w:r>
        <w:rPr>
          <w:rFonts w:ascii="Times New Roman" w:eastAsia="Times New Roman" w:hAnsi="Times New Roman" w:cs="Times New Roman"/>
          <w:sz w:val="26"/>
          <w:szCs w:val="26"/>
        </w:rPr>
        <w:t>i</w:t>
      </w:r>
      <w:r w:rsidRPr="72AAB919">
        <w:rPr>
          <w:rFonts w:ascii="Times New Roman" w:eastAsia="Times New Roman" w:hAnsi="Times New Roman" w:cs="Times New Roman"/>
          <w:sz w:val="26"/>
          <w:szCs w:val="26"/>
        </w:rPr>
        <w:t>s), nepārsniedzot Atbalsta apmēru un noteiktos atbalsta limitus katrai aktivitātei, atbilstoši Atbalsta saņēmēja izvēlētajām un īstenotajām aktivitātēm.</w:t>
      </w:r>
    </w:p>
    <w:p w14:paraId="6882950C" w14:textId="77777777" w:rsidR="000D2586" w:rsidRDefault="000D2586" w:rsidP="000D2586">
      <w:pPr>
        <w:overflowPunct w:val="0"/>
        <w:autoSpaceDE w:val="0"/>
        <w:autoSpaceDN w:val="0"/>
        <w:adjustRightInd w:val="0"/>
        <w:spacing w:before="240" w:after="0" w:line="240" w:lineRule="auto"/>
        <w:ind w:right="-25"/>
        <w:jc w:val="both"/>
        <w:textAlignment w:val="baseline"/>
        <w:rPr>
          <w:rFonts w:ascii="Times New Roman" w:eastAsia="Times New Roman" w:hAnsi="Times New Roman" w:cs="Times New Roman"/>
          <w:sz w:val="26"/>
          <w:szCs w:val="26"/>
        </w:rPr>
      </w:pPr>
      <w:r w:rsidRPr="72AAB919">
        <w:rPr>
          <w:rFonts w:ascii="Times New Roman" w:eastAsia="Times New Roman" w:hAnsi="Times New Roman" w:cs="Times New Roman"/>
          <w:sz w:val="26"/>
          <w:szCs w:val="26"/>
        </w:rPr>
        <w:t>2.2. Departaments izmaksā Atbalstu pēc visu aktivitāšu īstenošanas, Atskaites  iesniegšanas un apstiprināšanas.</w:t>
      </w:r>
    </w:p>
    <w:p w14:paraId="749CCC84" w14:textId="77777777" w:rsidR="000D2586" w:rsidRDefault="000D2586" w:rsidP="000D2586">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rPr>
      </w:pPr>
      <w:r w:rsidRPr="72AAB919">
        <w:rPr>
          <w:rFonts w:ascii="Times New Roman" w:eastAsia="Times New Roman" w:hAnsi="Times New Roman" w:cs="Times New Roman"/>
          <w:sz w:val="26"/>
          <w:szCs w:val="26"/>
        </w:rPr>
        <w:t>2.3. Departaments izskata Atskaiti un apstiprina izmaksājamo Atbalsta apmēru 20 darba dienu laikā</w:t>
      </w:r>
      <w:r>
        <w:rPr>
          <w:rFonts w:ascii="Times New Roman" w:eastAsia="Times New Roman" w:hAnsi="Times New Roman" w:cs="Times New Roman"/>
          <w:sz w:val="26"/>
          <w:szCs w:val="26"/>
        </w:rPr>
        <w:t xml:space="preserve"> no Atskaites iesniegšanas brīža</w:t>
      </w:r>
      <w:r w:rsidRPr="72AAB919">
        <w:rPr>
          <w:rFonts w:ascii="Times New Roman" w:eastAsia="Times New Roman" w:hAnsi="Times New Roman" w:cs="Times New Roman"/>
          <w:sz w:val="26"/>
          <w:szCs w:val="26"/>
        </w:rPr>
        <w:t>.</w:t>
      </w:r>
    </w:p>
    <w:p w14:paraId="3E5ED804" w14:textId="77777777" w:rsidR="000D2586" w:rsidRPr="00313C3B" w:rsidRDefault="000D2586" w:rsidP="000D2586">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trike/>
          <w:sz w:val="26"/>
          <w:szCs w:val="26"/>
        </w:rPr>
      </w:pPr>
      <w:r>
        <w:rPr>
          <w:rFonts w:ascii="Times New Roman" w:eastAsia="Times New Roman" w:hAnsi="Times New Roman" w:cs="Times New Roman"/>
          <w:sz w:val="26"/>
          <w:szCs w:val="26"/>
        </w:rPr>
        <w:lastRenderedPageBreak/>
        <w:t>2.4. Atbalsta izmaksu</w:t>
      </w:r>
      <w:r w:rsidRPr="5BE3228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veic</w:t>
      </w:r>
      <w:r w:rsidRPr="5BE3228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14</w:t>
      </w:r>
      <w:r w:rsidRPr="5BE32285">
        <w:rPr>
          <w:rFonts w:ascii="Times New Roman" w:eastAsia="Times New Roman" w:hAnsi="Times New Roman" w:cs="Times New Roman"/>
          <w:sz w:val="26"/>
          <w:szCs w:val="26"/>
        </w:rPr>
        <w:t xml:space="preserve"> dienu laikā no</w:t>
      </w:r>
      <w:r>
        <w:rPr>
          <w:rFonts w:ascii="Times New Roman" w:eastAsia="Times New Roman" w:hAnsi="Times New Roman" w:cs="Times New Roman"/>
          <w:sz w:val="26"/>
          <w:szCs w:val="26"/>
        </w:rPr>
        <w:t xml:space="preserve"> </w:t>
      </w:r>
      <w:r w:rsidRPr="5BE32285">
        <w:rPr>
          <w:rFonts w:ascii="Times New Roman" w:eastAsia="Times New Roman" w:hAnsi="Times New Roman" w:cs="Times New Roman"/>
          <w:sz w:val="26"/>
          <w:szCs w:val="26"/>
        </w:rPr>
        <w:t xml:space="preserve">Atskaites apstiprināšanas, ieskaitot Atbalstu saņēmēja </w:t>
      </w:r>
      <w:r>
        <w:rPr>
          <w:rFonts w:ascii="Times New Roman" w:eastAsia="Times New Roman" w:hAnsi="Times New Roman" w:cs="Times New Roman"/>
          <w:sz w:val="26"/>
          <w:szCs w:val="26"/>
        </w:rPr>
        <w:t xml:space="preserve">Līgumā </w:t>
      </w:r>
      <w:r w:rsidRPr="5BE32285">
        <w:rPr>
          <w:rFonts w:ascii="Times New Roman" w:eastAsia="Times New Roman" w:hAnsi="Times New Roman" w:cs="Times New Roman"/>
          <w:sz w:val="26"/>
          <w:szCs w:val="26"/>
        </w:rPr>
        <w:t>norādītajā kontā.</w:t>
      </w:r>
    </w:p>
    <w:p w14:paraId="5791F93A" w14:textId="77777777" w:rsidR="000D2586" w:rsidRPr="00313C3B" w:rsidRDefault="000D2586" w:rsidP="000D2586">
      <w:pPr>
        <w:tabs>
          <w:tab w:val="left" w:pos="1276"/>
        </w:tabs>
        <w:spacing w:after="0" w:line="240" w:lineRule="auto"/>
        <w:jc w:val="both"/>
        <w:rPr>
          <w:rFonts w:ascii="Times New Roman" w:eastAsia="Times New Roman" w:hAnsi="Times New Roman" w:cs="Times New Roman"/>
          <w:sz w:val="26"/>
          <w:szCs w:val="26"/>
        </w:rPr>
      </w:pPr>
    </w:p>
    <w:p w14:paraId="161315DE" w14:textId="77777777" w:rsidR="000D2586" w:rsidRDefault="000D2586" w:rsidP="000D2586">
      <w:pPr>
        <w:numPr>
          <w:ilvl w:val="0"/>
          <w:numId w:val="1"/>
        </w:numPr>
        <w:overflowPunct w:val="0"/>
        <w:autoSpaceDE w:val="0"/>
        <w:autoSpaceDN w:val="0"/>
        <w:adjustRightInd w:val="0"/>
        <w:spacing w:after="0" w:line="240" w:lineRule="auto"/>
        <w:ind w:right="-25" w:firstLine="0"/>
        <w:jc w:val="center"/>
        <w:textAlignment w:val="baseline"/>
        <w:rPr>
          <w:rFonts w:ascii="Times New Roman" w:eastAsia="Times New Roman" w:hAnsi="Times New Roman" w:cs="Times New Roman"/>
          <w:b/>
          <w:bCs/>
          <w:sz w:val="26"/>
          <w:szCs w:val="24"/>
        </w:rPr>
      </w:pPr>
      <w:r w:rsidRPr="00DD2692">
        <w:rPr>
          <w:rFonts w:ascii="Times New Roman" w:eastAsia="Times New Roman" w:hAnsi="Times New Roman" w:cs="Times New Roman"/>
          <w:b/>
          <w:bCs/>
          <w:sz w:val="26"/>
          <w:szCs w:val="24"/>
        </w:rPr>
        <w:t>Pušu pienākumi un tiesības</w:t>
      </w:r>
    </w:p>
    <w:p w14:paraId="753A996C" w14:textId="77777777" w:rsidR="000D2586" w:rsidRPr="00566F07" w:rsidRDefault="000D2586" w:rsidP="000D2586">
      <w:pPr>
        <w:numPr>
          <w:ilvl w:val="1"/>
          <w:numId w:val="1"/>
        </w:numPr>
        <w:tabs>
          <w:tab w:val="clear" w:pos="1130"/>
        </w:tabs>
        <w:spacing w:after="0" w:line="240" w:lineRule="auto"/>
        <w:ind w:left="142" w:hanging="142"/>
        <w:jc w:val="both"/>
        <w:rPr>
          <w:rFonts w:ascii="Times New Roman" w:eastAsia="Times New Roman" w:hAnsi="Times New Roman" w:cs="Times New Roman"/>
          <w:b/>
          <w:bCs/>
          <w:sz w:val="26"/>
          <w:szCs w:val="26"/>
        </w:rPr>
      </w:pPr>
      <w:bookmarkStart w:id="1" w:name="_Hlk205828695"/>
      <w:bookmarkStart w:id="2" w:name="_Hlk191471695"/>
      <w:bookmarkStart w:id="3" w:name="_Hlk189750441"/>
      <w:r>
        <w:rPr>
          <w:rFonts w:ascii="Times New Roman" w:eastAsia="Times New Roman" w:hAnsi="Times New Roman" w:cs="Times New Roman"/>
          <w:b/>
          <w:bCs/>
          <w:sz w:val="26"/>
          <w:szCs w:val="26"/>
        </w:rPr>
        <w:t>Atbalsta</w:t>
      </w:r>
      <w:bookmarkEnd w:id="1"/>
      <w:r w:rsidRPr="00566F07">
        <w:rPr>
          <w:rFonts w:ascii="Times New Roman" w:eastAsia="Times New Roman" w:hAnsi="Times New Roman" w:cs="Times New Roman"/>
          <w:b/>
          <w:bCs/>
          <w:sz w:val="26"/>
          <w:szCs w:val="26"/>
        </w:rPr>
        <w:t xml:space="preserve"> saņēmējam ir tiesības:</w:t>
      </w:r>
    </w:p>
    <w:p w14:paraId="641CB1C7" w14:textId="77777777" w:rsidR="000D2586" w:rsidRPr="00E03351" w:rsidRDefault="000D2586" w:rsidP="000D2586">
      <w:pPr>
        <w:numPr>
          <w:ilvl w:val="2"/>
          <w:numId w:val="1"/>
        </w:numPr>
        <w:tabs>
          <w:tab w:val="clear" w:pos="1288"/>
          <w:tab w:val="left" w:pos="1276"/>
        </w:tabs>
        <w:spacing w:after="0" w:line="240" w:lineRule="auto"/>
        <w:ind w:left="709" w:firstLine="0"/>
        <w:jc w:val="both"/>
        <w:rPr>
          <w:rFonts w:ascii="Times New Roman" w:eastAsia="Times New Roman" w:hAnsi="Times New Roman" w:cs="Times New Roman"/>
          <w:sz w:val="26"/>
          <w:szCs w:val="26"/>
        </w:rPr>
      </w:pPr>
      <w:r w:rsidRPr="72AAB919">
        <w:rPr>
          <w:rFonts w:ascii="Times New Roman" w:eastAsia="Times New Roman" w:hAnsi="Times New Roman" w:cs="Times New Roman"/>
          <w:sz w:val="26"/>
          <w:szCs w:val="26"/>
        </w:rPr>
        <w:t xml:space="preserve">Īstenot aktivitātes atbilstoši </w:t>
      </w:r>
      <w:r>
        <w:rPr>
          <w:rFonts w:ascii="Times New Roman" w:eastAsia="Times New Roman" w:hAnsi="Times New Roman" w:cs="Times New Roman"/>
          <w:sz w:val="26"/>
          <w:szCs w:val="26"/>
        </w:rPr>
        <w:t>L</w:t>
      </w:r>
      <w:r w:rsidRPr="72AAB919">
        <w:rPr>
          <w:rFonts w:ascii="Times New Roman" w:eastAsia="Times New Roman" w:hAnsi="Times New Roman" w:cs="Times New Roman"/>
          <w:sz w:val="26"/>
          <w:szCs w:val="26"/>
        </w:rPr>
        <w:t>īguma pielikumam;</w:t>
      </w:r>
    </w:p>
    <w:p w14:paraId="3BDD0EB6" w14:textId="77777777" w:rsidR="000D2586" w:rsidRPr="00E03351" w:rsidRDefault="000D2586" w:rsidP="000D2586">
      <w:pPr>
        <w:numPr>
          <w:ilvl w:val="2"/>
          <w:numId w:val="1"/>
        </w:numPr>
        <w:tabs>
          <w:tab w:val="clear" w:pos="1288"/>
          <w:tab w:val="left" w:pos="1276"/>
        </w:tabs>
        <w:spacing w:after="0" w:line="240" w:lineRule="auto"/>
        <w:ind w:left="709" w:firstLine="0"/>
        <w:jc w:val="both"/>
        <w:rPr>
          <w:rFonts w:ascii="Times New Roman" w:eastAsia="Times New Roman" w:hAnsi="Times New Roman" w:cs="Times New Roman"/>
          <w:sz w:val="26"/>
          <w:szCs w:val="26"/>
        </w:rPr>
      </w:pPr>
      <w:r w:rsidRPr="00E03351">
        <w:rPr>
          <w:rFonts w:ascii="Times New Roman" w:eastAsia="Times New Roman" w:hAnsi="Times New Roman" w:cs="Times New Roman"/>
          <w:sz w:val="26"/>
          <w:szCs w:val="26"/>
        </w:rPr>
        <w:t xml:space="preserve">Saņemt </w:t>
      </w:r>
      <w:r w:rsidRPr="007D3631">
        <w:rPr>
          <w:rFonts w:ascii="Times New Roman" w:eastAsia="Times New Roman" w:hAnsi="Times New Roman" w:cs="Times New Roman"/>
          <w:sz w:val="26"/>
          <w:szCs w:val="26"/>
        </w:rPr>
        <w:t xml:space="preserve">Atbalstu </w:t>
      </w:r>
      <w:r w:rsidRPr="00E03351">
        <w:rPr>
          <w:rFonts w:ascii="Times New Roman" w:eastAsia="Times New Roman" w:hAnsi="Times New Roman" w:cs="Times New Roman"/>
          <w:sz w:val="26"/>
          <w:szCs w:val="26"/>
        </w:rPr>
        <w:t xml:space="preserve">no </w:t>
      </w:r>
      <w:r w:rsidRPr="00001EE9">
        <w:rPr>
          <w:rFonts w:ascii="Times New Roman" w:eastAsia="Times New Roman" w:hAnsi="Times New Roman" w:cs="Times New Roman"/>
          <w:sz w:val="26"/>
          <w:szCs w:val="26"/>
        </w:rPr>
        <w:t>Departamenta</w:t>
      </w:r>
      <w:r w:rsidRPr="006557D2">
        <w:rPr>
          <w:rFonts w:ascii="Times New Roman" w:eastAsia="Times New Roman" w:hAnsi="Times New Roman" w:cs="Times New Roman"/>
          <w:sz w:val="26"/>
          <w:szCs w:val="26"/>
        </w:rPr>
        <w:t xml:space="preserve"> saskaņā</w:t>
      </w:r>
      <w:r w:rsidRPr="00E03351">
        <w:rPr>
          <w:rFonts w:ascii="Times New Roman" w:eastAsia="Times New Roman" w:hAnsi="Times New Roman" w:cs="Times New Roman"/>
          <w:sz w:val="26"/>
          <w:szCs w:val="26"/>
        </w:rPr>
        <w:t xml:space="preserve"> ar Līguma nosacījumiem.</w:t>
      </w:r>
    </w:p>
    <w:bookmarkEnd w:id="2"/>
    <w:p w14:paraId="2A8A39C7" w14:textId="77777777" w:rsidR="000D2586" w:rsidRPr="00E03351" w:rsidRDefault="000D2586" w:rsidP="000D2586">
      <w:pPr>
        <w:numPr>
          <w:ilvl w:val="1"/>
          <w:numId w:val="1"/>
        </w:numPr>
        <w:tabs>
          <w:tab w:val="clear" w:pos="1130"/>
        </w:tabs>
        <w:spacing w:after="0" w:line="240" w:lineRule="auto"/>
        <w:ind w:left="425" w:hanging="425"/>
        <w:jc w:val="both"/>
        <w:rPr>
          <w:rFonts w:ascii="Times New Roman" w:eastAsia="Times New Roman" w:hAnsi="Times New Roman" w:cs="Times New Roman"/>
          <w:b/>
          <w:bCs/>
          <w:sz w:val="26"/>
          <w:szCs w:val="26"/>
        </w:rPr>
      </w:pPr>
      <w:r w:rsidRPr="00E03351">
        <w:rPr>
          <w:rFonts w:ascii="Times New Roman" w:eastAsia="Times New Roman" w:hAnsi="Times New Roman" w:cs="Times New Roman"/>
          <w:b/>
          <w:bCs/>
          <w:sz w:val="26"/>
          <w:szCs w:val="26"/>
        </w:rPr>
        <w:t xml:space="preserve">   Atbalsta saņēmējam ir pienākumi:</w:t>
      </w:r>
    </w:p>
    <w:bookmarkEnd w:id="3"/>
    <w:p w14:paraId="13D76315" w14:textId="77777777" w:rsidR="000D2586" w:rsidRPr="00E03351" w:rsidRDefault="000D2586" w:rsidP="000D2586">
      <w:pPr>
        <w:numPr>
          <w:ilvl w:val="2"/>
          <w:numId w:val="1"/>
        </w:numPr>
        <w:tabs>
          <w:tab w:val="clear" w:pos="1288"/>
          <w:tab w:val="left" w:pos="1276"/>
        </w:tabs>
        <w:spacing w:after="0" w:line="240" w:lineRule="auto"/>
        <w:ind w:left="709" w:firstLine="0"/>
        <w:jc w:val="both"/>
        <w:rPr>
          <w:rFonts w:ascii="Times New Roman" w:eastAsia="Times New Roman" w:hAnsi="Times New Roman" w:cs="Times New Roman"/>
          <w:sz w:val="26"/>
          <w:szCs w:val="26"/>
        </w:rPr>
      </w:pPr>
      <w:r w:rsidRPr="72AAB919">
        <w:rPr>
          <w:rFonts w:ascii="Times New Roman" w:hAnsi="Times New Roman"/>
          <w:sz w:val="26"/>
          <w:szCs w:val="26"/>
        </w:rPr>
        <w:t xml:space="preserve">īstenot visas </w:t>
      </w:r>
      <w:r>
        <w:rPr>
          <w:rFonts w:ascii="Times New Roman" w:hAnsi="Times New Roman"/>
          <w:sz w:val="26"/>
          <w:szCs w:val="26"/>
        </w:rPr>
        <w:t xml:space="preserve">Līguma </w:t>
      </w:r>
      <w:r w:rsidRPr="72AAB919">
        <w:rPr>
          <w:rFonts w:ascii="Times New Roman" w:hAnsi="Times New Roman"/>
          <w:sz w:val="26"/>
          <w:szCs w:val="26"/>
        </w:rPr>
        <w:t xml:space="preserve">pielikumā noteiktās aktivitātes līdz </w:t>
      </w:r>
      <w:r>
        <w:rPr>
          <w:rFonts w:ascii="Times New Roman" w:hAnsi="Times New Roman"/>
          <w:sz w:val="26"/>
          <w:szCs w:val="26"/>
        </w:rPr>
        <w:t>_________</w:t>
      </w:r>
      <w:r w:rsidRPr="72AAB919">
        <w:rPr>
          <w:rFonts w:ascii="Times New Roman" w:hAnsi="Times New Roman"/>
          <w:sz w:val="26"/>
          <w:szCs w:val="26"/>
        </w:rPr>
        <w:t>_;</w:t>
      </w:r>
      <w:r w:rsidRPr="72AAB919">
        <w:rPr>
          <w:rFonts w:ascii="Times New Roman" w:eastAsia="Times New Roman" w:hAnsi="Times New Roman" w:cs="Times New Roman"/>
          <w:sz w:val="26"/>
          <w:szCs w:val="26"/>
        </w:rPr>
        <w:t xml:space="preserve"> </w:t>
      </w:r>
    </w:p>
    <w:p w14:paraId="4900E3A9" w14:textId="77777777" w:rsidR="000D2586" w:rsidRPr="009942CB" w:rsidRDefault="000D2586" w:rsidP="000D2586">
      <w:pPr>
        <w:numPr>
          <w:ilvl w:val="2"/>
          <w:numId w:val="1"/>
        </w:numPr>
        <w:spacing w:after="0" w:line="240" w:lineRule="auto"/>
        <w:ind w:left="709" w:right="-25" w:firstLine="0"/>
        <w:jc w:val="both"/>
        <w:rPr>
          <w:rFonts w:ascii="Times New Roman" w:eastAsia="Times New Roman" w:hAnsi="Times New Roman" w:cs="Times New Roman"/>
          <w:sz w:val="26"/>
          <w:szCs w:val="26"/>
        </w:rPr>
      </w:pPr>
      <w:bookmarkStart w:id="4" w:name="_Ref348097666"/>
      <w:r w:rsidRPr="72AAB919">
        <w:rPr>
          <w:rFonts w:ascii="Times New Roman" w:hAnsi="Times New Roman"/>
          <w:sz w:val="26"/>
          <w:szCs w:val="26"/>
        </w:rPr>
        <w:t xml:space="preserve">ne vēlāk kā 20 (divdesmit) darba dienas pēc Līgumā noteiktā termiņa beigām iesniegt Atskaiti ar </w:t>
      </w:r>
      <w:r w:rsidRPr="72AAB919">
        <w:rPr>
          <w:rFonts w:ascii="Times New Roman" w:eastAsia="Times New Roman" w:hAnsi="Times New Roman" w:cs="Times New Roman"/>
          <w:sz w:val="26"/>
          <w:szCs w:val="26"/>
        </w:rPr>
        <w:t xml:space="preserve">aprakstu par projekta īstenošanas gaitu, pievienojot darbu izpildes </w:t>
      </w:r>
      <w:r w:rsidRPr="009942CB">
        <w:rPr>
          <w:rFonts w:ascii="Times New Roman" w:eastAsia="Times New Roman" w:hAnsi="Times New Roman" w:cs="Times New Roman"/>
          <w:sz w:val="26"/>
          <w:szCs w:val="26"/>
        </w:rPr>
        <w:t xml:space="preserve">apliecinošus vizuālos materiālus (fotogrāfijas, video apskatu), kā arī izmaksu apliecinošus dokumentus (orģinālie čeki, kvītis); </w:t>
      </w:r>
    </w:p>
    <w:bookmarkEnd w:id="4"/>
    <w:p w14:paraId="422AABBA" w14:textId="77777777" w:rsidR="000D2586" w:rsidRPr="009942CB" w:rsidRDefault="000D2586" w:rsidP="000D2586">
      <w:pPr>
        <w:numPr>
          <w:ilvl w:val="2"/>
          <w:numId w:val="1"/>
        </w:numPr>
        <w:overflowPunct w:val="0"/>
        <w:autoSpaceDE w:val="0"/>
        <w:autoSpaceDN w:val="0"/>
        <w:adjustRightInd w:val="0"/>
        <w:spacing w:after="0" w:line="240" w:lineRule="auto"/>
        <w:ind w:left="709" w:firstLine="0"/>
        <w:jc w:val="both"/>
        <w:textAlignment w:val="baseline"/>
        <w:rPr>
          <w:rFonts w:ascii="Times New Roman" w:hAnsi="Times New Roman"/>
          <w:sz w:val="26"/>
          <w:szCs w:val="24"/>
        </w:rPr>
      </w:pPr>
      <w:r w:rsidRPr="009942CB">
        <w:rPr>
          <w:rFonts w:ascii="Times New Roman" w:hAnsi="Times New Roman"/>
          <w:sz w:val="26"/>
          <w:szCs w:val="24"/>
        </w:rPr>
        <w:t xml:space="preserve">Atskaite iesniedzama </w:t>
      </w:r>
      <w:r>
        <w:rPr>
          <w:rFonts w:ascii="Times New Roman" w:hAnsi="Times New Roman"/>
          <w:sz w:val="26"/>
          <w:szCs w:val="24"/>
        </w:rPr>
        <w:t>Departamentā</w:t>
      </w:r>
      <w:r w:rsidRPr="009942CB">
        <w:rPr>
          <w:rFonts w:ascii="Times New Roman" w:hAnsi="Times New Roman"/>
          <w:sz w:val="26"/>
          <w:szCs w:val="24"/>
        </w:rPr>
        <w:t xml:space="preserve"> elektronisk</w:t>
      </w:r>
      <w:r w:rsidRPr="009942CB">
        <w:rPr>
          <w:rFonts w:ascii="Times New Roman" w:hAnsi="Times New Roman" w:hint="eastAsia"/>
          <w:sz w:val="26"/>
          <w:szCs w:val="24"/>
        </w:rPr>
        <w:t>ā</w:t>
      </w:r>
      <w:r w:rsidRPr="009942CB">
        <w:rPr>
          <w:rFonts w:ascii="Times New Roman" w:hAnsi="Times New Roman"/>
          <w:sz w:val="26"/>
          <w:szCs w:val="24"/>
        </w:rPr>
        <w:t xml:space="preserve"> veid</w:t>
      </w:r>
      <w:r w:rsidRPr="009942CB">
        <w:rPr>
          <w:rFonts w:ascii="Times New Roman" w:hAnsi="Times New Roman" w:hint="eastAsia"/>
          <w:sz w:val="26"/>
          <w:szCs w:val="24"/>
        </w:rPr>
        <w:t>ā</w:t>
      </w:r>
      <w:r w:rsidRPr="009942CB">
        <w:rPr>
          <w:rFonts w:ascii="Times New Roman" w:hAnsi="Times New Roman"/>
          <w:sz w:val="26"/>
          <w:szCs w:val="24"/>
        </w:rPr>
        <w:t>, parakst</w:t>
      </w:r>
      <w:r w:rsidRPr="009942CB">
        <w:rPr>
          <w:rFonts w:ascii="Times New Roman" w:hAnsi="Times New Roman" w:hint="eastAsia"/>
          <w:sz w:val="26"/>
          <w:szCs w:val="24"/>
        </w:rPr>
        <w:t>ī</w:t>
      </w:r>
      <w:r w:rsidRPr="009942CB">
        <w:rPr>
          <w:rFonts w:ascii="Times New Roman" w:hAnsi="Times New Roman"/>
          <w:sz w:val="26"/>
          <w:szCs w:val="24"/>
        </w:rPr>
        <w:t>ta ar E-parakstu,</w:t>
      </w:r>
      <w:r>
        <w:rPr>
          <w:rFonts w:ascii="Times New Roman" w:hAnsi="Times New Roman"/>
          <w:sz w:val="26"/>
          <w:szCs w:val="24"/>
        </w:rPr>
        <w:t xml:space="preserve"> uz </w:t>
      </w:r>
      <w:r w:rsidRPr="009942CB">
        <w:rPr>
          <w:rFonts w:ascii="Times New Roman" w:eastAsia="Times New Roman" w:hAnsi="Times New Roman" w:cs="Times New Roman"/>
          <w:sz w:val="26"/>
          <w:szCs w:val="26"/>
        </w:rPr>
        <w:t xml:space="preserve">Departamenta oficiālo elektronisko adresi: </w:t>
      </w:r>
      <w:hyperlink r:id="rId10" w:history="1">
        <w:r w:rsidRPr="009942CB">
          <w:rPr>
            <w:rStyle w:val="Hipersaite"/>
            <w:rFonts w:ascii="Times New Roman" w:eastAsia="Times New Roman" w:hAnsi="Times New Roman" w:cs="Times New Roman"/>
            <w:sz w:val="26"/>
            <w:szCs w:val="26"/>
          </w:rPr>
          <w:t>pad@riga.lv</w:t>
        </w:r>
      </w:hyperlink>
      <w:r w:rsidRPr="009942CB">
        <w:rPr>
          <w:rFonts w:ascii="Times New Roman" w:eastAsia="Times New Roman" w:hAnsi="Times New Roman" w:cs="Times New Roman"/>
          <w:sz w:val="26"/>
          <w:szCs w:val="26"/>
        </w:rPr>
        <w:t xml:space="preserve"> vai oficiālo elektronisko adresi;</w:t>
      </w:r>
    </w:p>
    <w:p w14:paraId="7A0AD688" w14:textId="77777777" w:rsidR="000D2586" w:rsidRPr="009942CB" w:rsidRDefault="000D2586" w:rsidP="000D2586">
      <w:pPr>
        <w:numPr>
          <w:ilvl w:val="2"/>
          <w:numId w:val="1"/>
        </w:numPr>
        <w:overflowPunct w:val="0"/>
        <w:autoSpaceDE w:val="0"/>
        <w:autoSpaceDN w:val="0"/>
        <w:adjustRightInd w:val="0"/>
        <w:spacing w:after="0" w:line="240" w:lineRule="auto"/>
        <w:ind w:left="709" w:firstLine="0"/>
        <w:jc w:val="both"/>
        <w:textAlignment w:val="baseline"/>
        <w:rPr>
          <w:rFonts w:ascii="Times New Roman" w:hAnsi="Times New Roman"/>
          <w:sz w:val="26"/>
          <w:szCs w:val="24"/>
        </w:rPr>
      </w:pPr>
      <w:r w:rsidRPr="009942CB">
        <w:rPr>
          <w:rFonts w:ascii="Times New Roman" w:hAnsi="Times New Roman"/>
          <w:sz w:val="26"/>
          <w:szCs w:val="24"/>
        </w:rPr>
        <w:t>ievērot visas Līguma un Nolikuma prasības;</w:t>
      </w:r>
    </w:p>
    <w:p w14:paraId="0CD5290E" w14:textId="77777777" w:rsidR="000D2586" w:rsidRPr="009942CB" w:rsidRDefault="000D2586" w:rsidP="000D2586">
      <w:pPr>
        <w:numPr>
          <w:ilvl w:val="2"/>
          <w:numId w:val="1"/>
        </w:numPr>
        <w:tabs>
          <w:tab w:val="clear" w:pos="1288"/>
          <w:tab w:val="left" w:pos="1276"/>
        </w:tabs>
        <w:spacing w:after="0" w:line="240" w:lineRule="auto"/>
        <w:ind w:left="709" w:firstLine="0"/>
        <w:rPr>
          <w:rFonts w:ascii="Times New Roman" w:eastAsia="Times New Roman" w:hAnsi="Times New Roman" w:cs="Times New Roman"/>
          <w:sz w:val="26"/>
          <w:szCs w:val="26"/>
        </w:rPr>
      </w:pPr>
      <w:r w:rsidRPr="009942CB">
        <w:rPr>
          <w:rFonts w:ascii="Times New Roman" w:eastAsia="Times New Roman" w:hAnsi="Times New Roman" w:cs="Times New Roman"/>
          <w:sz w:val="26"/>
          <w:szCs w:val="26"/>
        </w:rPr>
        <w:t xml:space="preserve">vismaz </w:t>
      </w:r>
      <w:r>
        <w:rPr>
          <w:rFonts w:ascii="Times New Roman" w:eastAsia="Times New Roman" w:hAnsi="Times New Roman" w:cs="Times New Roman"/>
          <w:sz w:val="26"/>
          <w:szCs w:val="26"/>
        </w:rPr>
        <w:t xml:space="preserve">5 </w:t>
      </w:r>
      <w:r w:rsidRPr="00F15183">
        <w:rPr>
          <w:rFonts w:ascii="Times New Roman" w:eastAsia="Times New Roman" w:hAnsi="Times New Roman" w:cs="Times New Roman"/>
          <w:sz w:val="26"/>
          <w:szCs w:val="26"/>
          <w:u w:val="single"/>
        </w:rPr>
        <w:t>(piecus)</w:t>
      </w:r>
      <w:r w:rsidRPr="00E1107C">
        <w:rPr>
          <w:rFonts w:ascii="Times New Roman" w:eastAsia="Times New Roman" w:hAnsi="Times New Roman" w:cs="Times New Roman"/>
          <w:sz w:val="26"/>
          <w:szCs w:val="26"/>
        </w:rPr>
        <w:t xml:space="preserve"> </w:t>
      </w:r>
      <w:r w:rsidRPr="009942CB">
        <w:rPr>
          <w:rFonts w:ascii="Times New Roman" w:eastAsia="Times New Roman" w:hAnsi="Times New Roman" w:cs="Times New Roman"/>
          <w:sz w:val="26"/>
          <w:szCs w:val="26"/>
        </w:rPr>
        <w:t>kalendāros gadus</w:t>
      </w:r>
      <w:r w:rsidRPr="009942CB">
        <w:rPr>
          <w:rFonts w:ascii="Times New Roman" w:eastAsia="Times New Roman" w:hAnsi="Times New Roman" w:cs="Times New Roman"/>
          <w:noProof/>
          <w:sz w:val="26"/>
          <w:szCs w:val="26"/>
        </w:rPr>
        <w:t xml:space="preserve"> no atbalsta saņemšanas brīža</w:t>
      </w:r>
      <w:r w:rsidRPr="009942CB">
        <w:rPr>
          <w:rFonts w:ascii="Times New Roman" w:eastAsia="Times New Roman" w:hAnsi="Times New Roman" w:cs="Times New Roman"/>
          <w:sz w:val="26"/>
          <w:szCs w:val="26"/>
        </w:rPr>
        <w:t>, turpināt Dārzā uzsāktās aktivitātes atbilstoši pieteikumam un Līgumam;</w:t>
      </w:r>
    </w:p>
    <w:p w14:paraId="6894A51F" w14:textId="77777777" w:rsidR="000D2586" w:rsidRPr="00001EE9" w:rsidRDefault="000D2586" w:rsidP="000D2586">
      <w:pPr>
        <w:numPr>
          <w:ilvl w:val="2"/>
          <w:numId w:val="1"/>
        </w:numPr>
        <w:spacing w:after="0" w:line="240" w:lineRule="auto"/>
        <w:ind w:left="709" w:right="-25" w:firstLine="0"/>
        <w:rPr>
          <w:rFonts w:ascii="Times New Roman" w:eastAsia="Times New Roman" w:hAnsi="Times New Roman" w:cs="Times New Roman"/>
          <w:sz w:val="26"/>
          <w:szCs w:val="26"/>
        </w:rPr>
      </w:pPr>
      <w:r w:rsidRPr="009942CB">
        <w:rPr>
          <w:rFonts w:ascii="Times New Roman" w:eastAsia="Times New Roman" w:hAnsi="Times New Roman" w:cs="Times New Roman"/>
          <w:sz w:val="26"/>
          <w:szCs w:val="26"/>
        </w:rPr>
        <w:t xml:space="preserve">izlietot </w:t>
      </w:r>
      <w:r w:rsidRPr="00001EE9">
        <w:rPr>
          <w:rFonts w:ascii="Times New Roman" w:eastAsia="Times New Roman" w:hAnsi="Times New Roman" w:cs="Times New Roman"/>
          <w:sz w:val="26"/>
          <w:szCs w:val="26"/>
        </w:rPr>
        <w:t>Atbalstu tikai Līgumā norādītājām aktivitātēm;</w:t>
      </w:r>
    </w:p>
    <w:p w14:paraId="298F8874" w14:textId="77777777" w:rsidR="000D2586" w:rsidRPr="00001EE9" w:rsidRDefault="000D2586" w:rsidP="000D2586">
      <w:pPr>
        <w:numPr>
          <w:ilvl w:val="2"/>
          <w:numId w:val="1"/>
        </w:numPr>
        <w:spacing w:after="0" w:line="240" w:lineRule="auto"/>
        <w:ind w:left="709" w:right="-25" w:firstLine="0"/>
        <w:rPr>
          <w:rFonts w:ascii="Times New Roman" w:eastAsia="Times New Roman" w:hAnsi="Times New Roman" w:cs="Times New Roman"/>
          <w:sz w:val="26"/>
          <w:szCs w:val="26"/>
        </w:rPr>
      </w:pPr>
      <w:r w:rsidRPr="00001EE9">
        <w:rPr>
          <w:rFonts w:ascii="Times New Roman" w:eastAsia="Times New Roman" w:hAnsi="Times New Roman" w:cs="Times New Roman"/>
          <w:sz w:val="26"/>
          <w:szCs w:val="26"/>
        </w:rPr>
        <w:t>rakstiska iesnieguma formā, lūgt veikt izmaiņas Līguma 1. pielikumā, nepalielinot Līgumā norādīto Atbalsta summu;</w:t>
      </w:r>
    </w:p>
    <w:p w14:paraId="02729D17" w14:textId="77777777" w:rsidR="000D2586" w:rsidRPr="00001EE9" w:rsidRDefault="000D2586" w:rsidP="000D2586">
      <w:pPr>
        <w:numPr>
          <w:ilvl w:val="2"/>
          <w:numId w:val="1"/>
        </w:numPr>
        <w:spacing w:after="0" w:line="240" w:lineRule="auto"/>
        <w:ind w:left="709" w:right="-25" w:firstLine="0"/>
        <w:jc w:val="both"/>
        <w:rPr>
          <w:rFonts w:ascii="Times New Roman" w:eastAsia="Times New Roman" w:hAnsi="Times New Roman" w:cs="Times New Roman"/>
          <w:sz w:val="26"/>
          <w:szCs w:val="26"/>
        </w:rPr>
      </w:pPr>
      <w:r w:rsidRPr="00001EE9">
        <w:rPr>
          <w:rFonts w:ascii="Times New Roman" w:eastAsia="Times New Roman" w:hAnsi="Times New Roman" w:cs="Times New Roman"/>
          <w:sz w:val="26"/>
          <w:szCs w:val="26"/>
        </w:rPr>
        <w:t>ja iesniegtajā Atskaitē konstatētas nepilnības vai neprecizitātes, saņemot no Departamenta informāciju uz Atbalsta saņēmēja e-pastu vai oficiālo e-adresi, Atbalsta saņēmējs 5 (piecu) darba dienu laikā no e-pasta saņemšanas dienas veic nepieciešamās darbības, lai novērstu nepilnības vai neprecizitātes Atskaitē;</w:t>
      </w:r>
    </w:p>
    <w:p w14:paraId="020131C2" w14:textId="77777777" w:rsidR="000D2586" w:rsidRPr="00001EE9" w:rsidRDefault="000D2586" w:rsidP="000D2586">
      <w:pPr>
        <w:numPr>
          <w:ilvl w:val="2"/>
          <w:numId w:val="1"/>
        </w:numPr>
        <w:spacing w:after="0" w:line="240" w:lineRule="auto"/>
        <w:ind w:left="709" w:right="-25" w:firstLine="0"/>
        <w:jc w:val="both"/>
        <w:rPr>
          <w:rFonts w:ascii="Times New Roman" w:eastAsia="Times New Roman" w:hAnsi="Times New Roman" w:cs="Times New Roman"/>
          <w:color w:val="215E99" w:themeColor="text2" w:themeTint="BF"/>
          <w:sz w:val="26"/>
          <w:szCs w:val="26"/>
        </w:rPr>
      </w:pPr>
      <w:r w:rsidRPr="00001EE9">
        <w:rPr>
          <w:rFonts w:ascii="Times New Roman" w:eastAsia="Times New Roman" w:hAnsi="Times New Roman" w:cs="Times New Roman"/>
          <w:color w:val="000000" w:themeColor="text1"/>
          <w:sz w:val="26"/>
          <w:szCs w:val="26"/>
        </w:rPr>
        <w:t>informējot Departamentu, vienpusēji atkāpties no Līguma saistību izpildes gadījumā, ja mainījušies Pieteikumā minētie apstākļi;</w:t>
      </w:r>
    </w:p>
    <w:p w14:paraId="02DE8E03" w14:textId="77777777" w:rsidR="000D2586" w:rsidRDefault="000D2586" w:rsidP="000D2586">
      <w:pPr>
        <w:numPr>
          <w:ilvl w:val="2"/>
          <w:numId w:val="1"/>
        </w:numPr>
        <w:spacing w:after="0" w:line="240" w:lineRule="auto"/>
        <w:ind w:left="709" w:right="-25" w:firstLine="0"/>
        <w:jc w:val="both"/>
        <w:rPr>
          <w:rFonts w:ascii="Times New Roman" w:eastAsia="Times New Roman" w:hAnsi="Times New Roman" w:cs="Times New Roman"/>
          <w:color w:val="FF0000"/>
          <w:sz w:val="26"/>
          <w:szCs w:val="26"/>
          <w:u w:val="single"/>
        </w:rPr>
      </w:pPr>
      <w:r w:rsidRPr="00001EE9">
        <w:rPr>
          <w:rFonts w:ascii="Times New Roman" w:eastAsia="Times New Roman" w:hAnsi="Times New Roman" w:cs="Times New Roman"/>
          <w:color w:val="000000" w:themeColor="text1"/>
          <w:sz w:val="26"/>
          <w:szCs w:val="26"/>
        </w:rPr>
        <w:t xml:space="preserve"> bez saskaņošanas ar Departamentu </w:t>
      </w:r>
      <w:r w:rsidRPr="00001EE9">
        <w:rPr>
          <w:rFonts w:ascii="Times New Roman" w:eastAsia="Times New Roman" w:hAnsi="Times New Roman" w:cs="Times New Roman"/>
          <w:sz w:val="26"/>
          <w:szCs w:val="26"/>
        </w:rPr>
        <w:t>Atbalsta</w:t>
      </w:r>
      <w:r w:rsidRPr="00001EE9">
        <w:rPr>
          <w:rFonts w:ascii="Times New Roman" w:eastAsia="Times New Roman" w:hAnsi="Times New Roman" w:cs="Times New Roman"/>
          <w:color w:val="000000" w:themeColor="text1"/>
          <w:sz w:val="26"/>
          <w:szCs w:val="26"/>
        </w:rPr>
        <w:t xml:space="preserve"> saņēmējs</w:t>
      </w:r>
      <w:r w:rsidRPr="72AAB919">
        <w:rPr>
          <w:rFonts w:ascii="Times New Roman" w:eastAsia="Times New Roman" w:hAnsi="Times New Roman" w:cs="Times New Roman"/>
          <w:color w:val="000000" w:themeColor="text1"/>
          <w:sz w:val="26"/>
          <w:szCs w:val="26"/>
        </w:rPr>
        <w:t xml:space="preserve"> nav tiesīgs Līguma ietvaros uzņemtās saistības nodot izpildei trešajām personām</w:t>
      </w:r>
      <w:r w:rsidRPr="72AAB919">
        <w:rPr>
          <w:rFonts w:ascii="Times New Roman" w:eastAsia="Times New Roman" w:hAnsi="Times New Roman" w:cs="Times New Roman"/>
          <w:color w:val="FF0000"/>
          <w:sz w:val="26"/>
          <w:szCs w:val="26"/>
        </w:rPr>
        <w:t xml:space="preserve">. </w:t>
      </w:r>
    </w:p>
    <w:p w14:paraId="2EFACBD9" w14:textId="77777777" w:rsidR="000D2586" w:rsidRPr="00D424D0" w:rsidRDefault="000D2586" w:rsidP="000D2586">
      <w:pPr>
        <w:pStyle w:val="Sarakstarindkopa"/>
        <w:numPr>
          <w:ilvl w:val="1"/>
          <w:numId w:val="1"/>
        </w:numPr>
        <w:tabs>
          <w:tab w:val="clear" w:pos="1130"/>
          <w:tab w:val="num" w:pos="567"/>
          <w:tab w:val="left" w:pos="1210"/>
          <w:tab w:val="left" w:pos="1418"/>
        </w:tabs>
        <w:spacing w:after="0" w:line="360" w:lineRule="auto"/>
        <w:ind w:left="0" w:firstLine="0"/>
        <w:rPr>
          <w:rFonts w:ascii="Times New Roman" w:eastAsia="Times New Roman" w:hAnsi="Times New Roman" w:cs="Times New Roman"/>
          <w:b/>
          <w:bCs/>
          <w:color w:val="000000" w:themeColor="text1"/>
          <w:sz w:val="26"/>
          <w:szCs w:val="26"/>
        </w:rPr>
      </w:pPr>
      <w:r w:rsidRPr="00D424D0">
        <w:rPr>
          <w:rFonts w:ascii="Times New Roman" w:eastAsia="Times New Roman" w:hAnsi="Times New Roman" w:cs="Times New Roman"/>
          <w:b/>
          <w:bCs/>
          <w:color w:val="000000" w:themeColor="text1"/>
          <w:sz w:val="26"/>
          <w:szCs w:val="26"/>
        </w:rPr>
        <w:t xml:space="preserve">Departamentam ir tiesības: </w:t>
      </w:r>
    </w:p>
    <w:p w14:paraId="666B0FF9" w14:textId="77777777" w:rsidR="000D2586" w:rsidRPr="00A61616" w:rsidRDefault="000D2586" w:rsidP="000D2586">
      <w:pPr>
        <w:pStyle w:val="Sarakstarindkopa"/>
        <w:numPr>
          <w:ilvl w:val="2"/>
          <w:numId w:val="1"/>
        </w:numPr>
        <w:tabs>
          <w:tab w:val="clear" w:pos="1288"/>
          <w:tab w:val="left" w:pos="1276"/>
        </w:tabs>
        <w:spacing w:after="0" w:line="240" w:lineRule="auto"/>
        <w:ind w:left="709" w:firstLine="0"/>
        <w:jc w:val="both"/>
        <w:rPr>
          <w:rFonts w:ascii="Times New Roman" w:hAnsi="Times New Roman"/>
          <w:sz w:val="26"/>
          <w:szCs w:val="26"/>
        </w:rPr>
      </w:pPr>
      <w:r>
        <w:rPr>
          <w:rFonts w:ascii="Times New Roman" w:eastAsia="Times New Roman" w:hAnsi="Times New Roman" w:cs="Times New Roman"/>
          <w:sz w:val="26"/>
          <w:szCs w:val="26"/>
        </w:rPr>
        <w:t>p</w:t>
      </w:r>
      <w:r w:rsidRPr="72AAB919">
        <w:rPr>
          <w:rFonts w:ascii="Times New Roman" w:eastAsia="Times New Roman" w:hAnsi="Times New Roman" w:cs="Times New Roman"/>
          <w:sz w:val="26"/>
          <w:szCs w:val="26"/>
        </w:rPr>
        <w:t xml:space="preserve">ieprasīt </w:t>
      </w:r>
      <w:r w:rsidRPr="72AAB919">
        <w:rPr>
          <w:rFonts w:ascii="Times New Roman" w:hAnsi="Times New Roman"/>
          <w:sz w:val="26"/>
          <w:szCs w:val="26"/>
        </w:rPr>
        <w:t xml:space="preserve">un saņemt no </w:t>
      </w:r>
      <w:r w:rsidRPr="72AAB919">
        <w:rPr>
          <w:rFonts w:ascii="Times New Roman" w:eastAsia="Times New Roman" w:hAnsi="Times New Roman" w:cs="Times New Roman"/>
          <w:sz w:val="26"/>
          <w:szCs w:val="26"/>
        </w:rPr>
        <w:t>Atbalsta</w:t>
      </w:r>
      <w:r w:rsidRPr="72AAB919">
        <w:rPr>
          <w:rFonts w:ascii="Times New Roman" w:hAnsi="Times New Roman"/>
          <w:sz w:val="26"/>
          <w:szCs w:val="26"/>
        </w:rPr>
        <w:t xml:space="preserve"> saņēmēja visu informāciju par </w:t>
      </w:r>
      <w:r>
        <w:rPr>
          <w:rFonts w:ascii="Times New Roman" w:hAnsi="Times New Roman"/>
          <w:sz w:val="26"/>
          <w:szCs w:val="26"/>
        </w:rPr>
        <w:t xml:space="preserve">no </w:t>
      </w:r>
      <w:r w:rsidRPr="72AAB919">
        <w:rPr>
          <w:rFonts w:ascii="Times New Roman" w:hAnsi="Times New Roman"/>
          <w:sz w:val="26"/>
          <w:szCs w:val="26"/>
        </w:rPr>
        <w:t>Līguma izrietošo saistību izpildes gaitu, tajā skaitā veikt pārbaudes Dārzā, kur tiek īstenots Līgumā noteiktās aktivitātes;</w:t>
      </w:r>
    </w:p>
    <w:p w14:paraId="3450B9CF" w14:textId="77777777" w:rsidR="000D2586" w:rsidRPr="00A61616" w:rsidRDefault="000D2586" w:rsidP="000D2586">
      <w:pPr>
        <w:pStyle w:val="Sarakstarindkopa"/>
        <w:numPr>
          <w:ilvl w:val="2"/>
          <w:numId w:val="1"/>
        </w:numPr>
        <w:tabs>
          <w:tab w:val="clear" w:pos="1288"/>
          <w:tab w:val="left" w:pos="1276"/>
        </w:tabs>
        <w:spacing w:after="0" w:line="240" w:lineRule="auto"/>
        <w:ind w:left="709" w:firstLine="0"/>
        <w:jc w:val="both"/>
        <w:rPr>
          <w:rFonts w:ascii="Times New Roman" w:hAnsi="Times New Roman"/>
          <w:sz w:val="26"/>
          <w:szCs w:val="24"/>
        </w:rPr>
      </w:pPr>
      <w:r>
        <w:rPr>
          <w:rFonts w:ascii="Times New Roman" w:hAnsi="Times New Roman"/>
          <w:bCs/>
          <w:sz w:val="26"/>
          <w:szCs w:val="24"/>
        </w:rPr>
        <w:t>n</w:t>
      </w:r>
      <w:r w:rsidRPr="00A61616">
        <w:rPr>
          <w:rFonts w:ascii="Times New Roman" w:hAnsi="Times New Roman"/>
          <w:bCs/>
          <w:sz w:val="26"/>
          <w:szCs w:val="24"/>
        </w:rPr>
        <w:t xml:space="preserve">eizmaksāt Atbalstu, ja: </w:t>
      </w:r>
    </w:p>
    <w:p w14:paraId="17F4FD0A" w14:textId="77777777" w:rsidR="000D2586" w:rsidRPr="00A61616" w:rsidRDefault="000D2586" w:rsidP="000D2586">
      <w:pPr>
        <w:tabs>
          <w:tab w:val="left" w:pos="1276"/>
        </w:tabs>
        <w:spacing w:after="0" w:line="240" w:lineRule="auto"/>
        <w:ind w:left="709"/>
        <w:jc w:val="both"/>
        <w:rPr>
          <w:rFonts w:ascii="Times New Roman" w:hAnsi="Times New Roman" w:cs="Times New Roman"/>
          <w:sz w:val="26"/>
          <w:szCs w:val="26"/>
        </w:rPr>
      </w:pPr>
      <w:r w:rsidRPr="72AAB919">
        <w:rPr>
          <w:rFonts w:ascii="Times New Roman" w:hAnsi="Times New Roman" w:cs="Times New Roman"/>
          <w:sz w:val="26"/>
          <w:szCs w:val="26"/>
        </w:rPr>
        <w:t xml:space="preserve">3.3.2.1. </w:t>
      </w:r>
      <w:r w:rsidRPr="00A61616">
        <w:rPr>
          <w:rFonts w:ascii="Times New Roman" w:hAnsi="Times New Roman" w:cs="Times New Roman"/>
          <w:sz w:val="26"/>
          <w:szCs w:val="26"/>
          <w:shd w:val="clear" w:color="auto" w:fill="FFFFFF"/>
        </w:rPr>
        <w:t>apstiprinātās aktivitātes nav īstenotas Līgum</w:t>
      </w:r>
      <w:r>
        <w:rPr>
          <w:rFonts w:ascii="Times New Roman" w:hAnsi="Times New Roman" w:cs="Times New Roman"/>
          <w:sz w:val="26"/>
          <w:szCs w:val="26"/>
          <w:shd w:val="clear" w:color="auto" w:fill="FFFFFF"/>
        </w:rPr>
        <w:t>a</w:t>
      </w:r>
      <w:r w:rsidRPr="00A61616">
        <w:rPr>
          <w:rFonts w:ascii="Times New Roman" w:hAnsi="Times New Roman" w:cs="Times New Roman"/>
          <w:sz w:val="26"/>
          <w:szCs w:val="26"/>
          <w:shd w:val="clear" w:color="auto" w:fill="FFFFFF"/>
        </w:rPr>
        <w:t xml:space="preserve"> 3.2.1. punktā noteiktajā termiņā</w:t>
      </w:r>
      <w:r w:rsidRPr="00A61616">
        <w:rPr>
          <w:rFonts w:ascii="Times New Roman" w:hAnsi="Times New Roman" w:cs="Times New Roman"/>
          <w:sz w:val="26"/>
          <w:szCs w:val="26"/>
        </w:rPr>
        <w:t>;</w:t>
      </w:r>
    </w:p>
    <w:p w14:paraId="2C9C1D02" w14:textId="77777777" w:rsidR="000D2586" w:rsidRPr="00A61616" w:rsidRDefault="000D2586" w:rsidP="000D2586">
      <w:pPr>
        <w:tabs>
          <w:tab w:val="left" w:pos="1276"/>
        </w:tabs>
        <w:spacing w:after="0" w:line="240" w:lineRule="auto"/>
        <w:ind w:left="709"/>
        <w:jc w:val="both"/>
        <w:rPr>
          <w:rFonts w:ascii="Times New Roman" w:hAnsi="Times New Roman" w:cs="Times New Roman"/>
          <w:sz w:val="26"/>
          <w:szCs w:val="26"/>
        </w:rPr>
      </w:pPr>
      <w:r w:rsidRPr="72AAB919">
        <w:rPr>
          <w:rFonts w:ascii="Times New Roman" w:hAnsi="Times New Roman" w:cs="Times New Roman"/>
          <w:sz w:val="26"/>
          <w:szCs w:val="26"/>
        </w:rPr>
        <w:t>3</w:t>
      </w:r>
      <w:r w:rsidRPr="00A61616">
        <w:rPr>
          <w:rFonts w:ascii="Times New Roman" w:hAnsi="Times New Roman" w:cs="Times New Roman"/>
          <w:sz w:val="26"/>
          <w:szCs w:val="26"/>
        </w:rPr>
        <w:t>.3.2.2.</w:t>
      </w:r>
      <w:r w:rsidRPr="00A61616">
        <w:rPr>
          <w:rFonts w:ascii="Times New Roman" w:hAnsi="Times New Roman" w:cs="Times New Roman"/>
          <w:sz w:val="26"/>
          <w:szCs w:val="26"/>
          <w:shd w:val="clear" w:color="auto" w:fill="FFFFFF"/>
        </w:rPr>
        <w:t xml:space="preserve"> Līgum</w:t>
      </w:r>
      <w:r>
        <w:rPr>
          <w:rFonts w:ascii="Times New Roman" w:hAnsi="Times New Roman" w:cs="Times New Roman"/>
          <w:sz w:val="26"/>
          <w:szCs w:val="26"/>
          <w:shd w:val="clear" w:color="auto" w:fill="FFFFFF"/>
        </w:rPr>
        <w:t>a</w:t>
      </w:r>
      <w:r w:rsidRPr="00A61616">
        <w:rPr>
          <w:rFonts w:ascii="Times New Roman" w:hAnsi="Times New Roman" w:cs="Times New Roman"/>
          <w:sz w:val="26"/>
          <w:szCs w:val="26"/>
          <w:shd w:val="clear" w:color="auto" w:fill="FFFFFF"/>
        </w:rPr>
        <w:t xml:space="preserve"> 3.2.2. un 3.2.3. punktā noteiktajā kārtībā un termiņā Atbalsta saņēmējs nav iesniedzis Atbalsta saņemšanai nepieciešamos dokumentus;</w:t>
      </w:r>
    </w:p>
    <w:p w14:paraId="7C11AE4A" w14:textId="77777777" w:rsidR="000D2586" w:rsidRPr="00A61616" w:rsidRDefault="000D2586" w:rsidP="000D2586">
      <w:pPr>
        <w:tabs>
          <w:tab w:val="left" w:pos="1276"/>
        </w:tabs>
        <w:spacing w:after="0" w:line="240" w:lineRule="auto"/>
        <w:ind w:left="709"/>
        <w:jc w:val="both"/>
        <w:rPr>
          <w:rFonts w:ascii="Times New Roman" w:hAnsi="Times New Roman" w:cs="Times New Roman"/>
          <w:sz w:val="26"/>
          <w:szCs w:val="26"/>
        </w:rPr>
      </w:pPr>
      <w:r w:rsidRPr="00A61616">
        <w:rPr>
          <w:rFonts w:ascii="Times New Roman" w:hAnsi="Times New Roman" w:cs="Times New Roman"/>
          <w:sz w:val="26"/>
          <w:szCs w:val="26"/>
          <w:shd w:val="clear" w:color="auto" w:fill="FFFFFF"/>
        </w:rPr>
        <w:t>3.3.2.3. Atbalsta saņēmējs nav novērsis Līguma 3.2.</w:t>
      </w:r>
      <w:r>
        <w:rPr>
          <w:rFonts w:ascii="Times New Roman" w:hAnsi="Times New Roman" w:cs="Times New Roman"/>
          <w:sz w:val="26"/>
          <w:szCs w:val="26"/>
          <w:shd w:val="clear" w:color="auto" w:fill="FFFFFF"/>
        </w:rPr>
        <w:t>8</w:t>
      </w:r>
      <w:r w:rsidRPr="00A61616">
        <w:rPr>
          <w:rFonts w:ascii="Times New Roman" w:hAnsi="Times New Roman" w:cs="Times New Roman"/>
          <w:sz w:val="26"/>
          <w:szCs w:val="26"/>
          <w:shd w:val="clear" w:color="auto" w:fill="FFFFFF"/>
        </w:rPr>
        <w:t>. punktā noteiktajā kārtībā un termiņā minētos trūkumus vai citus Līguma izpildes gaitā un atbalstāmo aktivitāšu īstenošanas laikā konstatētos Līguma pārkāpumus;</w:t>
      </w:r>
    </w:p>
    <w:p w14:paraId="4D58418C" w14:textId="77777777" w:rsidR="000D2586" w:rsidRPr="00A42089" w:rsidRDefault="000D2586" w:rsidP="000D2586">
      <w:pPr>
        <w:pStyle w:val="Sarakstarindkopa"/>
        <w:numPr>
          <w:ilvl w:val="2"/>
          <w:numId w:val="1"/>
        </w:numPr>
        <w:tabs>
          <w:tab w:val="clear" w:pos="1288"/>
          <w:tab w:val="left" w:pos="1276"/>
        </w:tabs>
        <w:spacing w:after="0" w:line="240" w:lineRule="auto"/>
        <w:ind w:left="709" w:firstLine="0"/>
        <w:jc w:val="both"/>
        <w:rPr>
          <w:rFonts w:ascii="Times New Roman" w:hAnsi="Times New Roman"/>
          <w:sz w:val="26"/>
          <w:szCs w:val="26"/>
        </w:rPr>
      </w:pPr>
      <w:r>
        <w:rPr>
          <w:rFonts w:ascii="Times New Roman" w:hAnsi="Times New Roman"/>
          <w:sz w:val="26"/>
          <w:szCs w:val="26"/>
        </w:rPr>
        <w:t>s</w:t>
      </w:r>
      <w:r w:rsidRPr="72AAB919">
        <w:rPr>
          <w:rFonts w:ascii="Times New Roman" w:hAnsi="Times New Roman"/>
          <w:sz w:val="26"/>
          <w:szCs w:val="26"/>
        </w:rPr>
        <w:t xml:space="preserve">amazināt </w:t>
      </w:r>
      <w:r w:rsidRPr="72AAB919">
        <w:rPr>
          <w:rFonts w:ascii="Times New Roman" w:eastAsia="Times New Roman" w:hAnsi="Times New Roman" w:cs="Times New Roman"/>
          <w:sz w:val="26"/>
          <w:szCs w:val="26"/>
        </w:rPr>
        <w:t xml:space="preserve">izmaksājamo Atbalsta summu, ja Atbalsta saņēmējs </w:t>
      </w:r>
      <w:r w:rsidRPr="72AAB919">
        <w:rPr>
          <w:rFonts w:ascii="Times New Roman" w:hAnsi="Times New Roman"/>
          <w:sz w:val="26"/>
          <w:szCs w:val="26"/>
        </w:rPr>
        <w:t xml:space="preserve">Līguma īstenošanas gaitā nav izpildījis visas </w:t>
      </w:r>
      <w:r>
        <w:rPr>
          <w:rFonts w:ascii="Times New Roman" w:hAnsi="Times New Roman"/>
          <w:sz w:val="26"/>
          <w:szCs w:val="26"/>
        </w:rPr>
        <w:t xml:space="preserve">Līguma </w:t>
      </w:r>
      <w:r w:rsidRPr="72AAB919">
        <w:rPr>
          <w:rFonts w:ascii="Times New Roman" w:hAnsi="Times New Roman"/>
          <w:sz w:val="26"/>
          <w:szCs w:val="26"/>
        </w:rPr>
        <w:t>pielikumā minētās aktivitātes;</w:t>
      </w:r>
    </w:p>
    <w:p w14:paraId="4DD76AA8" w14:textId="77777777" w:rsidR="000D2586" w:rsidRPr="007C7005" w:rsidRDefault="000D2586" w:rsidP="000D2586">
      <w:pPr>
        <w:pStyle w:val="Sarakstarindkopa"/>
        <w:numPr>
          <w:ilvl w:val="2"/>
          <w:numId w:val="1"/>
        </w:numPr>
        <w:tabs>
          <w:tab w:val="clear" w:pos="1288"/>
          <w:tab w:val="left" w:pos="1276"/>
        </w:tabs>
        <w:spacing w:after="0" w:line="240" w:lineRule="auto"/>
        <w:ind w:left="709" w:firstLine="0"/>
        <w:jc w:val="both"/>
        <w:rPr>
          <w:rFonts w:ascii="Times New Roman" w:hAnsi="Times New Roman"/>
          <w:sz w:val="26"/>
          <w:szCs w:val="26"/>
        </w:rPr>
      </w:pPr>
      <w:r>
        <w:rPr>
          <w:rFonts w:ascii="Times New Roman" w:hAnsi="Times New Roman"/>
          <w:sz w:val="26"/>
          <w:szCs w:val="26"/>
        </w:rPr>
        <w:t>p</w:t>
      </w:r>
      <w:r w:rsidRPr="72AAB919">
        <w:rPr>
          <w:rFonts w:ascii="Times New Roman" w:hAnsi="Times New Roman"/>
          <w:sz w:val="26"/>
          <w:szCs w:val="26"/>
        </w:rPr>
        <w:t xml:space="preserve">ieprasīt, </w:t>
      </w:r>
      <w:r w:rsidRPr="72AAB919">
        <w:rPr>
          <w:rFonts w:ascii="Times New Roman" w:eastAsia="Times New Roman" w:hAnsi="Times New Roman" w:cs="Times New Roman"/>
          <w:sz w:val="26"/>
          <w:szCs w:val="26"/>
        </w:rPr>
        <w:t>saņemt un izmantot informāciju no Atbalsta saņēmēja par īstenoto Dārzā publicitātes nolūkos.</w:t>
      </w:r>
    </w:p>
    <w:p w14:paraId="5C237DDB" w14:textId="77777777" w:rsidR="000D2586" w:rsidRPr="001920FC" w:rsidRDefault="000D2586" w:rsidP="000D2586">
      <w:pPr>
        <w:tabs>
          <w:tab w:val="left" w:pos="1276"/>
          <w:tab w:val="num" w:pos="1418"/>
        </w:tabs>
        <w:spacing w:after="0" w:line="240" w:lineRule="auto"/>
        <w:ind w:left="2410"/>
        <w:rPr>
          <w:rFonts w:ascii="Times New Roman" w:eastAsia="Times New Roman" w:hAnsi="Times New Roman" w:cs="Times New Roman"/>
          <w:sz w:val="26"/>
          <w:szCs w:val="26"/>
        </w:rPr>
      </w:pPr>
    </w:p>
    <w:p w14:paraId="58A017B1" w14:textId="77777777" w:rsidR="000D2586" w:rsidRPr="00A42089" w:rsidRDefault="000D2586" w:rsidP="000D2586">
      <w:pPr>
        <w:numPr>
          <w:ilvl w:val="1"/>
          <w:numId w:val="1"/>
        </w:numPr>
        <w:tabs>
          <w:tab w:val="clear" w:pos="1130"/>
          <w:tab w:val="num" w:pos="567"/>
        </w:tabs>
        <w:spacing w:after="0" w:line="240" w:lineRule="auto"/>
        <w:ind w:left="0" w:right="-25" w:firstLine="0"/>
        <w:rPr>
          <w:rFonts w:ascii="Times New Roman" w:eastAsia="Times New Roman" w:hAnsi="Times New Roman" w:cs="Times New Roman"/>
          <w:b/>
          <w:bCs/>
          <w:sz w:val="26"/>
          <w:szCs w:val="26"/>
        </w:rPr>
      </w:pPr>
      <w:r w:rsidRPr="00A42089">
        <w:rPr>
          <w:rFonts w:ascii="Times New Roman" w:eastAsia="Times New Roman" w:hAnsi="Times New Roman" w:cs="Times New Roman"/>
          <w:b/>
          <w:bCs/>
          <w:sz w:val="26"/>
          <w:szCs w:val="26"/>
        </w:rPr>
        <w:lastRenderedPageBreak/>
        <w:t>Departamentam ir pienākumi:</w:t>
      </w:r>
    </w:p>
    <w:p w14:paraId="10B9D90A" w14:textId="77777777" w:rsidR="000D2586" w:rsidRPr="00872F6B" w:rsidRDefault="000D2586" w:rsidP="000D2586">
      <w:pPr>
        <w:spacing w:after="0" w:line="240" w:lineRule="auto"/>
        <w:ind w:left="1130" w:right="-25"/>
        <w:jc w:val="both"/>
        <w:rPr>
          <w:rFonts w:ascii="Times New Roman" w:eastAsia="Times New Roman" w:hAnsi="Times New Roman" w:cs="Times New Roman"/>
          <w:sz w:val="26"/>
          <w:szCs w:val="26"/>
        </w:rPr>
      </w:pPr>
    </w:p>
    <w:p w14:paraId="44C81226" w14:textId="77777777" w:rsidR="000D2586" w:rsidRPr="00872F6B" w:rsidRDefault="000D2586" w:rsidP="000D2586">
      <w:pPr>
        <w:pStyle w:val="Sarakstarindkopa"/>
        <w:numPr>
          <w:ilvl w:val="2"/>
          <w:numId w:val="1"/>
        </w:numPr>
        <w:tabs>
          <w:tab w:val="clear" w:pos="1288"/>
          <w:tab w:val="left" w:pos="1276"/>
          <w:tab w:val="left" w:pos="1418"/>
        </w:tabs>
        <w:spacing w:after="0" w:line="240" w:lineRule="auto"/>
        <w:ind w:right="-25"/>
        <w:jc w:val="both"/>
        <w:rPr>
          <w:rFonts w:ascii="Times New Roman" w:hAnsi="Times New Roman"/>
          <w:sz w:val="26"/>
          <w:szCs w:val="26"/>
        </w:rPr>
      </w:pPr>
      <w:r>
        <w:rPr>
          <w:rFonts w:ascii="Times New Roman" w:eastAsia="Times New Roman" w:hAnsi="Times New Roman" w:cs="Times New Roman"/>
          <w:sz w:val="26"/>
          <w:szCs w:val="26"/>
        </w:rPr>
        <w:t>v</w:t>
      </w:r>
      <w:r w:rsidRPr="72AAB919">
        <w:rPr>
          <w:rFonts w:ascii="Times New Roman" w:eastAsia="Times New Roman" w:hAnsi="Times New Roman" w:cs="Times New Roman"/>
          <w:sz w:val="26"/>
          <w:szCs w:val="26"/>
        </w:rPr>
        <w:t>eikt Atbalsta</w:t>
      </w:r>
      <w:r w:rsidRPr="72AAB919">
        <w:rPr>
          <w:rFonts w:ascii="Times New Roman" w:eastAsia="Times New Roman" w:hAnsi="Times New Roman" w:cs="Times New Roman"/>
          <w:color w:val="FF0000"/>
          <w:sz w:val="26"/>
          <w:szCs w:val="26"/>
        </w:rPr>
        <w:t xml:space="preserve"> </w:t>
      </w:r>
      <w:r w:rsidRPr="72AAB919">
        <w:rPr>
          <w:rFonts w:ascii="Times New Roman" w:eastAsia="Times New Roman" w:hAnsi="Times New Roman" w:cs="Times New Roman"/>
          <w:sz w:val="26"/>
          <w:szCs w:val="26"/>
        </w:rPr>
        <w:t>maksājumu Atbalsta saņēmējam saskaņā ar Līgumā noteikto kārtību;</w:t>
      </w:r>
    </w:p>
    <w:p w14:paraId="4A6D1A84" w14:textId="77777777" w:rsidR="000D2586" w:rsidRPr="00872F6B" w:rsidRDefault="000D2586" w:rsidP="000D2586">
      <w:pPr>
        <w:numPr>
          <w:ilvl w:val="2"/>
          <w:numId w:val="1"/>
        </w:numPr>
        <w:spacing w:after="0" w:line="240" w:lineRule="auto"/>
        <w:jc w:val="both"/>
        <w:rPr>
          <w:rFonts w:ascii="Times New Roman" w:eastAsia="Times New Roman" w:hAnsi="Times New Roman" w:cs="Times New Roman"/>
          <w:sz w:val="26"/>
          <w:szCs w:val="26"/>
        </w:rPr>
      </w:pPr>
      <w:r>
        <w:rPr>
          <w:rFonts w:ascii="Times New Roman" w:hAnsi="Times New Roman"/>
          <w:sz w:val="26"/>
          <w:szCs w:val="24"/>
        </w:rPr>
        <w:t>i</w:t>
      </w:r>
      <w:r w:rsidRPr="00872F6B">
        <w:rPr>
          <w:rFonts w:ascii="Times New Roman" w:hAnsi="Times New Roman"/>
          <w:sz w:val="26"/>
          <w:szCs w:val="24"/>
        </w:rPr>
        <w:t xml:space="preserve">zskatīt Atskaiti un citus </w:t>
      </w:r>
      <w:r w:rsidRPr="00872F6B">
        <w:rPr>
          <w:rFonts w:ascii="Times New Roman" w:eastAsia="Times New Roman" w:hAnsi="Times New Roman" w:cs="Times New Roman"/>
          <w:sz w:val="26"/>
          <w:szCs w:val="26"/>
        </w:rPr>
        <w:t>Atbalsta</w:t>
      </w:r>
      <w:r w:rsidRPr="00872F6B">
        <w:rPr>
          <w:rFonts w:ascii="Times New Roman" w:hAnsi="Times New Roman"/>
          <w:sz w:val="26"/>
          <w:szCs w:val="24"/>
        </w:rPr>
        <w:t xml:space="preserve"> saņēmēja iesniegumus par Līgumā paredzēto aktivitāšu īstenošanu </w:t>
      </w:r>
      <w:r>
        <w:rPr>
          <w:rFonts w:ascii="Times New Roman" w:hAnsi="Times New Roman"/>
          <w:sz w:val="26"/>
          <w:szCs w:val="24"/>
        </w:rPr>
        <w:t>2</w:t>
      </w:r>
      <w:r w:rsidRPr="00872F6B">
        <w:rPr>
          <w:rFonts w:ascii="Times New Roman" w:hAnsi="Times New Roman"/>
          <w:sz w:val="26"/>
          <w:szCs w:val="24"/>
        </w:rPr>
        <w:t>0 (divdesmit) darba dienu laikā.</w:t>
      </w:r>
    </w:p>
    <w:p w14:paraId="569F0435" w14:textId="77777777" w:rsidR="000D2586" w:rsidRPr="009B09F1" w:rsidRDefault="000D2586" w:rsidP="000D2586">
      <w:pPr>
        <w:spacing w:after="0" w:line="240" w:lineRule="auto"/>
        <w:ind w:left="1380"/>
        <w:jc w:val="both"/>
        <w:rPr>
          <w:rFonts w:ascii="Times New Roman" w:eastAsia="Times New Roman" w:hAnsi="Times New Roman" w:cs="Times New Roman"/>
          <w:sz w:val="26"/>
          <w:szCs w:val="26"/>
        </w:rPr>
      </w:pPr>
    </w:p>
    <w:p w14:paraId="2D713F52" w14:textId="77777777" w:rsidR="000D2586" w:rsidRDefault="000D2586" w:rsidP="000D2586">
      <w:pPr>
        <w:numPr>
          <w:ilvl w:val="0"/>
          <w:numId w:val="1"/>
        </w:numPr>
        <w:overflowPunct w:val="0"/>
        <w:autoSpaceDE w:val="0"/>
        <w:autoSpaceDN w:val="0"/>
        <w:adjustRightInd w:val="0"/>
        <w:spacing w:after="0" w:line="240" w:lineRule="auto"/>
        <w:ind w:right="-25"/>
        <w:jc w:val="center"/>
        <w:textAlignment w:val="baseline"/>
        <w:rPr>
          <w:rFonts w:ascii="Times New Roman" w:eastAsia="Times New Roman" w:hAnsi="Times New Roman" w:cs="Times New Roman"/>
          <w:b/>
          <w:bCs/>
          <w:sz w:val="26"/>
          <w:szCs w:val="24"/>
        </w:rPr>
      </w:pPr>
      <w:r>
        <w:rPr>
          <w:rFonts w:ascii="Times New Roman" w:eastAsia="Times New Roman" w:hAnsi="Times New Roman" w:cs="Times New Roman"/>
          <w:b/>
          <w:bCs/>
          <w:sz w:val="26"/>
          <w:szCs w:val="24"/>
        </w:rPr>
        <w:t>Nepārvarama vara</w:t>
      </w:r>
    </w:p>
    <w:p w14:paraId="6C96ED00" w14:textId="77777777" w:rsidR="000D2586" w:rsidRPr="00DD2692" w:rsidRDefault="000D2586" w:rsidP="000D2586">
      <w:pPr>
        <w:overflowPunct w:val="0"/>
        <w:autoSpaceDE w:val="0"/>
        <w:autoSpaceDN w:val="0"/>
        <w:adjustRightInd w:val="0"/>
        <w:spacing w:after="0" w:line="240" w:lineRule="auto"/>
        <w:ind w:left="720" w:right="-25"/>
        <w:textAlignment w:val="baseline"/>
        <w:rPr>
          <w:rFonts w:ascii="Times New Roman" w:eastAsia="Times New Roman" w:hAnsi="Times New Roman" w:cs="Times New Roman"/>
          <w:b/>
          <w:bCs/>
          <w:sz w:val="26"/>
          <w:szCs w:val="24"/>
        </w:rPr>
      </w:pPr>
    </w:p>
    <w:p w14:paraId="750F0C63" w14:textId="77777777" w:rsidR="000D2586" w:rsidRPr="004E0F5B" w:rsidRDefault="000D2586" w:rsidP="000D2586">
      <w:pPr>
        <w:numPr>
          <w:ilvl w:val="1"/>
          <w:numId w:val="1"/>
        </w:numPr>
        <w:tabs>
          <w:tab w:val="clear" w:pos="1130"/>
          <w:tab w:val="num" w:pos="426"/>
        </w:tabs>
        <w:spacing w:after="0" w:line="240" w:lineRule="auto"/>
        <w:ind w:left="426" w:right="-25" w:hanging="426"/>
        <w:jc w:val="both"/>
        <w:rPr>
          <w:rFonts w:ascii="Times New Roman" w:eastAsia="Times New Roman" w:hAnsi="Times New Roman" w:cs="Times New Roman"/>
          <w:b/>
          <w:bCs/>
          <w:sz w:val="26"/>
          <w:szCs w:val="26"/>
        </w:rPr>
      </w:pPr>
      <w:r w:rsidRPr="72AAB919">
        <w:rPr>
          <w:rFonts w:ascii="Times New Roman" w:eastAsia="Times New Roman" w:hAnsi="Times New Roman" w:cs="Times New Roman"/>
          <w:sz w:val="26"/>
          <w:szCs w:val="26"/>
        </w:rPr>
        <w:t xml:space="preserve"> Puses nav atbildīgas par savu Līgumā noteikto saistību neizpildi, nepienācīgu izpildi vai izpildes nokavēšanu, ja to cēlonis ir nepārvaramas varas (</w:t>
      </w:r>
      <w:proofErr w:type="spellStart"/>
      <w:r w:rsidRPr="72AAB919">
        <w:rPr>
          <w:rFonts w:ascii="Times New Roman" w:eastAsia="Times New Roman" w:hAnsi="Times New Roman" w:cs="Times New Roman"/>
          <w:sz w:val="26"/>
          <w:szCs w:val="26"/>
        </w:rPr>
        <w:t>Force</w:t>
      </w:r>
      <w:proofErr w:type="spellEnd"/>
      <w:r w:rsidRPr="72AAB919">
        <w:rPr>
          <w:rFonts w:ascii="Times New Roman" w:eastAsia="Times New Roman" w:hAnsi="Times New Roman" w:cs="Times New Roman"/>
          <w:sz w:val="26"/>
          <w:szCs w:val="26"/>
        </w:rPr>
        <w:t xml:space="preserve"> </w:t>
      </w:r>
      <w:proofErr w:type="spellStart"/>
      <w:r w:rsidRPr="72AAB919">
        <w:rPr>
          <w:rFonts w:ascii="Times New Roman" w:eastAsia="Times New Roman" w:hAnsi="Times New Roman" w:cs="Times New Roman"/>
          <w:sz w:val="26"/>
          <w:szCs w:val="26"/>
        </w:rPr>
        <w:t>Majeure</w:t>
      </w:r>
      <w:proofErr w:type="spellEnd"/>
      <w:r w:rsidRPr="72AAB919">
        <w:rPr>
          <w:rFonts w:ascii="Times New Roman" w:eastAsia="Times New Roman" w:hAnsi="Times New Roman" w:cs="Times New Roman"/>
          <w:sz w:val="26"/>
          <w:szCs w:val="26"/>
        </w:rPr>
        <w:t>) apstākļi, kurus attiecīgā Puse nevarēja paredzēt, novērst vai ietekmēt. Pie šādiem apstākļiem pieskaitāmas dabas stihijas (zemestrīce, plūdi, vētra u.tml.), streiki, jebkuras kara un teroristiskas darbības, kā arī jebkādi valsts vai pašvaldību institūciju izdoti normatīvie akti, kuru rezultātā nav iespējama Līguma saistību izpilde;</w:t>
      </w:r>
    </w:p>
    <w:p w14:paraId="5D5B27AD" w14:textId="77777777" w:rsidR="000D2586" w:rsidRDefault="000D2586" w:rsidP="000D2586">
      <w:pPr>
        <w:numPr>
          <w:ilvl w:val="1"/>
          <w:numId w:val="1"/>
        </w:numPr>
        <w:tabs>
          <w:tab w:val="clear" w:pos="1130"/>
          <w:tab w:val="num" w:pos="426"/>
        </w:tabs>
        <w:spacing w:after="0" w:line="240" w:lineRule="auto"/>
        <w:ind w:left="426" w:right="-25" w:hanging="426"/>
        <w:jc w:val="both"/>
        <w:rPr>
          <w:rFonts w:ascii="Times New Roman" w:eastAsia="Times New Roman" w:hAnsi="Times New Roman" w:cs="Times New Roman"/>
          <w:sz w:val="26"/>
          <w:szCs w:val="26"/>
        </w:rPr>
      </w:pPr>
      <w:r w:rsidRPr="72AAB919">
        <w:rPr>
          <w:rFonts w:ascii="Times New Roman" w:eastAsia="Times New Roman" w:hAnsi="Times New Roman" w:cs="Times New Roman"/>
          <w:sz w:val="26"/>
          <w:szCs w:val="26"/>
        </w:rPr>
        <w:t xml:space="preserve"> Ja iestājas nepārvaramas varas apstākļi, katr</w:t>
      </w:r>
      <w:r>
        <w:rPr>
          <w:rFonts w:ascii="Times New Roman" w:eastAsia="Times New Roman" w:hAnsi="Times New Roman" w:cs="Times New Roman"/>
          <w:sz w:val="26"/>
          <w:szCs w:val="26"/>
        </w:rPr>
        <w:t>a</w:t>
      </w:r>
      <w:r w:rsidRPr="72AAB919">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Puse</w:t>
      </w:r>
      <w:r w:rsidRPr="72AAB919">
        <w:rPr>
          <w:rFonts w:ascii="Times New Roman" w:eastAsia="Times New Roman" w:hAnsi="Times New Roman" w:cs="Times New Roman"/>
          <w:sz w:val="26"/>
          <w:szCs w:val="26"/>
        </w:rPr>
        <w:t xml:space="preserve">, cik ātri vien iespējams, bet ne vēlāk kā 20 (divdesmit) dienu laikā paziņo </w:t>
      </w:r>
      <w:r>
        <w:rPr>
          <w:rFonts w:ascii="Times New Roman" w:eastAsia="Times New Roman" w:hAnsi="Times New Roman" w:cs="Times New Roman"/>
          <w:sz w:val="26"/>
          <w:szCs w:val="26"/>
        </w:rPr>
        <w:t>otrajai Pusei</w:t>
      </w:r>
      <w:r w:rsidRPr="72AAB919">
        <w:rPr>
          <w:rFonts w:ascii="Times New Roman" w:eastAsia="Times New Roman" w:hAnsi="Times New Roman" w:cs="Times New Roman"/>
          <w:sz w:val="26"/>
          <w:szCs w:val="26"/>
        </w:rPr>
        <w:t xml:space="preserve"> par šādu nepārvaramas varas apstākļu iestāšanos un apspriež šī Līguma grozīšanas vai izbeigšanas iespēju;</w:t>
      </w:r>
    </w:p>
    <w:p w14:paraId="0D0DFF7A" w14:textId="77777777" w:rsidR="000D2586" w:rsidRPr="007D124B" w:rsidRDefault="000D2586" w:rsidP="000D2586">
      <w:pPr>
        <w:numPr>
          <w:ilvl w:val="1"/>
          <w:numId w:val="1"/>
        </w:numPr>
        <w:tabs>
          <w:tab w:val="clear" w:pos="1130"/>
          <w:tab w:val="num" w:pos="426"/>
        </w:tabs>
        <w:spacing w:after="0" w:line="240" w:lineRule="auto"/>
        <w:ind w:left="426" w:right="-25" w:hanging="426"/>
        <w:jc w:val="both"/>
        <w:rPr>
          <w:rFonts w:ascii="Times New Roman" w:eastAsia="Times New Roman" w:hAnsi="Times New Roman" w:cs="Times New Roman"/>
          <w:sz w:val="24"/>
          <w:szCs w:val="24"/>
        </w:rPr>
      </w:pPr>
      <w:r w:rsidRPr="72AAB919">
        <w:rPr>
          <w:rFonts w:ascii="Times New Roman" w:eastAsia="Times New Roman" w:hAnsi="Times New Roman" w:cs="Times New Roman"/>
          <w:sz w:val="26"/>
          <w:szCs w:val="26"/>
        </w:rPr>
        <w:t xml:space="preserve"> Ja nepārvaramas varas apstākļu ietekme turpinās ilgāk kā </w:t>
      </w:r>
      <w:r>
        <w:rPr>
          <w:rFonts w:ascii="Times New Roman" w:eastAsia="Times New Roman" w:hAnsi="Times New Roman" w:cs="Times New Roman"/>
          <w:sz w:val="26"/>
          <w:szCs w:val="26"/>
        </w:rPr>
        <w:t>3 (</w:t>
      </w:r>
      <w:r w:rsidRPr="72AAB919">
        <w:rPr>
          <w:rFonts w:ascii="Times New Roman" w:eastAsia="Times New Roman" w:hAnsi="Times New Roman" w:cs="Times New Roman"/>
          <w:sz w:val="26"/>
          <w:szCs w:val="26"/>
        </w:rPr>
        <w:t>trīs</w:t>
      </w:r>
      <w:r>
        <w:rPr>
          <w:rFonts w:ascii="Times New Roman" w:eastAsia="Times New Roman" w:hAnsi="Times New Roman" w:cs="Times New Roman"/>
          <w:sz w:val="26"/>
          <w:szCs w:val="26"/>
        </w:rPr>
        <w:t>)</w:t>
      </w:r>
      <w:r w:rsidRPr="72AAB919">
        <w:rPr>
          <w:rFonts w:ascii="Times New Roman" w:eastAsia="Times New Roman" w:hAnsi="Times New Roman" w:cs="Times New Roman"/>
          <w:sz w:val="26"/>
          <w:szCs w:val="26"/>
        </w:rPr>
        <w:t xml:space="preserve"> mēnešus, Puses vienojas par tālāko sadarbību vai par Līguma izbeigšanu.</w:t>
      </w:r>
    </w:p>
    <w:p w14:paraId="6D0EA6D0" w14:textId="77777777" w:rsidR="000D2586" w:rsidRDefault="000D2586" w:rsidP="000D2586">
      <w:pPr>
        <w:tabs>
          <w:tab w:val="left" w:pos="1134"/>
        </w:tabs>
        <w:spacing w:after="0" w:line="240" w:lineRule="auto"/>
        <w:ind w:left="710" w:right="-25"/>
        <w:jc w:val="both"/>
        <w:rPr>
          <w:rFonts w:ascii="Times New Roman" w:eastAsia="Times New Roman" w:hAnsi="Times New Roman" w:cs="Times New Roman"/>
          <w:sz w:val="26"/>
          <w:szCs w:val="26"/>
        </w:rPr>
      </w:pPr>
    </w:p>
    <w:p w14:paraId="66225BF1" w14:textId="77777777" w:rsidR="000D2586" w:rsidRPr="0077722C" w:rsidRDefault="000D2586" w:rsidP="000D2586">
      <w:pPr>
        <w:pStyle w:val="Sarakstarindkopa"/>
        <w:keepNext/>
        <w:numPr>
          <w:ilvl w:val="0"/>
          <w:numId w:val="1"/>
        </w:numPr>
        <w:tabs>
          <w:tab w:val="left" w:pos="284"/>
        </w:tabs>
        <w:spacing w:after="0" w:line="240" w:lineRule="auto"/>
        <w:ind w:right="-25"/>
        <w:jc w:val="center"/>
        <w:outlineLvl w:val="1"/>
        <w:rPr>
          <w:rFonts w:ascii="Times New Roman" w:eastAsia="Times New Roman" w:hAnsi="Times New Roman" w:cs="Times New Roman"/>
          <w:b/>
          <w:bCs/>
          <w:sz w:val="26"/>
          <w:szCs w:val="26"/>
        </w:rPr>
      </w:pPr>
      <w:r w:rsidRPr="0077722C">
        <w:rPr>
          <w:rFonts w:ascii="Times New Roman" w:eastAsia="Times New Roman" w:hAnsi="Times New Roman" w:cs="Times New Roman"/>
          <w:b/>
          <w:bCs/>
          <w:sz w:val="26"/>
          <w:szCs w:val="26"/>
        </w:rPr>
        <w:t xml:space="preserve">Strīdu izskatīšanas kārtība </w:t>
      </w:r>
    </w:p>
    <w:p w14:paraId="4F2E196C" w14:textId="77777777" w:rsidR="000D2586" w:rsidRPr="0077722C" w:rsidRDefault="000D2586" w:rsidP="000D2586">
      <w:pPr>
        <w:pStyle w:val="Sarakstarindkopa"/>
        <w:keepNext/>
        <w:tabs>
          <w:tab w:val="left" w:pos="284"/>
        </w:tabs>
        <w:spacing w:after="0" w:line="240" w:lineRule="auto"/>
        <w:ind w:right="-25"/>
        <w:outlineLvl w:val="1"/>
        <w:rPr>
          <w:rFonts w:ascii="Times New Roman" w:eastAsia="Times New Roman" w:hAnsi="Times New Roman" w:cs="Times New Roman"/>
          <w:sz w:val="24"/>
          <w:szCs w:val="24"/>
        </w:rPr>
      </w:pPr>
    </w:p>
    <w:p w14:paraId="36921B27" w14:textId="77777777" w:rsidR="000D2586" w:rsidRPr="009942CB" w:rsidRDefault="000D2586" w:rsidP="000D2586">
      <w:pPr>
        <w:tabs>
          <w:tab w:val="left" w:pos="0"/>
        </w:tabs>
        <w:spacing w:after="0" w:line="240" w:lineRule="auto"/>
        <w:ind w:right="-25"/>
        <w:jc w:val="both"/>
        <w:rPr>
          <w:rFonts w:ascii="Times New Roman" w:eastAsia="Times New Roman" w:hAnsi="Times New Roman" w:cs="Times New Roman"/>
          <w:sz w:val="26"/>
          <w:szCs w:val="26"/>
        </w:rPr>
      </w:pPr>
      <w:r w:rsidRPr="00BE3AAA">
        <w:rPr>
          <w:rFonts w:ascii="Times New Roman" w:eastAsia="Times New Roman" w:hAnsi="Times New Roman" w:cs="Times New Roman"/>
          <w:sz w:val="26"/>
          <w:szCs w:val="26"/>
        </w:rPr>
        <w:t xml:space="preserve">5.1. </w:t>
      </w:r>
      <w:r w:rsidRPr="00BE3AAA">
        <w:rPr>
          <w:rFonts w:ascii="Times New Roman" w:eastAsia="Times New Roman" w:hAnsi="Times New Roman" w:cs="Times New Roman"/>
          <w:sz w:val="26"/>
          <w:szCs w:val="24"/>
        </w:rPr>
        <w:t xml:space="preserve">Pušu </w:t>
      </w:r>
      <w:r w:rsidRPr="00BE3AAA">
        <w:rPr>
          <w:rFonts w:ascii="Times New Roman" w:eastAsia="Times New Roman" w:hAnsi="Times New Roman" w:cs="Times New Roman"/>
          <w:sz w:val="26"/>
          <w:szCs w:val="26"/>
        </w:rPr>
        <w:t xml:space="preserve">domstarpības, kas rodas Līguma ietvaros un skar šo Līgumu vai tā pārkāpšanu, izbeigšanu vai spēkā esamību, tiek risinātas abpusējās sarunās, kurās panāktā Pušu vienošanās noformējama </w:t>
      </w:r>
      <w:proofErr w:type="spellStart"/>
      <w:r w:rsidRPr="00BE3AAA">
        <w:rPr>
          <w:rFonts w:ascii="Times New Roman" w:eastAsia="Times New Roman" w:hAnsi="Times New Roman" w:cs="Times New Roman"/>
          <w:sz w:val="26"/>
          <w:szCs w:val="26"/>
        </w:rPr>
        <w:t>rakstveidā</w:t>
      </w:r>
      <w:proofErr w:type="spellEnd"/>
      <w:r w:rsidRPr="00BE3AAA">
        <w:rPr>
          <w:rFonts w:ascii="Times New Roman" w:eastAsia="Times New Roman" w:hAnsi="Times New Roman" w:cs="Times New Roman"/>
          <w:sz w:val="26"/>
          <w:szCs w:val="26"/>
        </w:rPr>
        <w:t xml:space="preserve">. Ja vienošanās netiek panākta, strīds tiek </w:t>
      </w:r>
      <w:r w:rsidRPr="009942CB">
        <w:rPr>
          <w:rFonts w:ascii="Times New Roman" w:eastAsia="Times New Roman" w:hAnsi="Times New Roman" w:cs="Times New Roman"/>
          <w:sz w:val="26"/>
          <w:szCs w:val="26"/>
        </w:rPr>
        <w:t>izšķirts tiesā Latvijas Republikas spēkā esošajos normatīvajos aktos noteiktajā kārtībā.</w:t>
      </w:r>
    </w:p>
    <w:p w14:paraId="1E28759F" w14:textId="77777777" w:rsidR="000D2586" w:rsidRPr="009942CB" w:rsidRDefault="000D2586" w:rsidP="000D2586">
      <w:pPr>
        <w:tabs>
          <w:tab w:val="left" w:pos="0"/>
        </w:tabs>
        <w:spacing w:after="0" w:line="240" w:lineRule="auto"/>
        <w:ind w:right="-25"/>
        <w:jc w:val="both"/>
        <w:rPr>
          <w:rFonts w:ascii="Times New Roman" w:eastAsia="Times New Roman" w:hAnsi="Times New Roman" w:cs="Times New Roman"/>
          <w:sz w:val="26"/>
          <w:szCs w:val="24"/>
        </w:rPr>
      </w:pPr>
    </w:p>
    <w:p w14:paraId="11350F0F" w14:textId="77777777" w:rsidR="000D2586" w:rsidRPr="009942CB" w:rsidRDefault="000D2586" w:rsidP="000D2586">
      <w:pPr>
        <w:overflowPunct w:val="0"/>
        <w:autoSpaceDE w:val="0"/>
        <w:autoSpaceDN w:val="0"/>
        <w:adjustRightInd w:val="0"/>
        <w:spacing w:after="0" w:line="240" w:lineRule="auto"/>
        <w:ind w:right="-25"/>
        <w:textAlignment w:val="baseline"/>
        <w:rPr>
          <w:rFonts w:ascii="Times New Roman" w:eastAsia="Times New Roman" w:hAnsi="Times New Roman" w:cs="Times New Roman"/>
          <w:b/>
          <w:bCs/>
          <w:sz w:val="26"/>
          <w:szCs w:val="24"/>
        </w:rPr>
      </w:pPr>
    </w:p>
    <w:p w14:paraId="3B8F7210" w14:textId="77777777" w:rsidR="000D2586" w:rsidRPr="009942CB" w:rsidRDefault="000D2586" w:rsidP="000D2586">
      <w:pPr>
        <w:numPr>
          <w:ilvl w:val="0"/>
          <w:numId w:val="2"/>
        </w:numPr>
        <w:tabs>
          <w:tab w:val="left" w:pos="420"/>
        </w:tabs>
        <w:overflowPunct w:val="0"/>
        <w:autoSpaceDE w:val="0"/>
        <w:autoSpaceDN w:val="0"/>
        <w:adjustRightInd w:val="0"/>
        <w:spacing w:after="0" w:line="240" w:lineRule="auto"/>
        <w:ind w:left="0" w:right="-25" w:firstLine="0"/>
        <w:jc w:val="center"/>
        <w:textAlignment w:val="baseline"/>
        <w:rPr>
          <w:rFonts w:ascii="Times New Roman" w:eastAsia="Times New Roman" w:hAnsi="Times New Roman" w:cs="Times New Roman"/>
          <w:b/>
          <w:bCs/>
          <w:sz w:val="26"/>
          <w:szCs w:val="24"/>
        </w:rPr>
      </w:pPr>
      <w:r w:rsidRPr="009942CB">
        <w:rPr>
          <w:rFonts w:ascii="Times New Roman" w:eastAsia="Times New Roman" w:hAnsi="Times New Roman" w:cs="Times New Roman"/>
          <w:b/>
          <w:bCs/>
          <w:sz w:val="26"/>
          <w:szCs w:val="24"/>
        </w:rPr>
        <w:t>Noslēguma noteikumi</w:t>
      </w:r>
    </w:p>
    <w:p w14:paraId="0917B1D3" w14:textId="77777777" w:rsidR="000D2586" w:rsidRPr="009942CB" w:rsidRDefault="000D2586" w:rsidP="000D2586">
      <w:pPr>
        <w:suppressAutoHyphens/>
        <w:spacing w:after="0" w:line="240" w:lineRule="auto"/>
        <w:ind w:right="-25"/>
        <w:jc w:val="both"/>
        <w:rPr>
          <w:rFonts w:ascii="Times New Roman" w:eastAsia="Times New Roman" w:hAnsi="Times New Roman" w:cs="Times New Roman"/>
          <w:sz w:val="26"/>
          <w:szCs w:val="26"/>
        </w:rPr>
      </w:pPr>
    </w:p>
    <w:p w14:paraId="6D0D8F3E" w14:textId="77777777" w:rsidR="000D2586" w:rsidRPr="009942CB" w:rsidRDefault="000D2586" w:rsidP="000D2586">
      <w:pPr>
        <w:numPr>
          <w:ilvl w:val="1"/>
          <w:numId w:val="2"/>
        </w:numPr>
        <w:tabs>
          <w:tab w:val="left" w:pos="426"/>
        </w:tabs>
        <w:suppressAutoHyphens/>
        <w:spacing w:after="0" w:line="240" w:lineRule="auto"/>
        <w:ind w:left="0" w:right="-25" w:firstLine="0"/>
        <w:jc w:val="both"/>
        <w:rPr>
          <w:rFonts w:ascii="Times New Roman" w:eastAsia="Times New Roman" w:hAnsi="Times New Roman" w:cs="Times New Roman"/>
          <w:sz w:val="26"/>
          <w:szCs w:val="26"/>
        </w:rPr>
      </w:pPr>
      <w:r w:rsidRPr="009942CB">
        <w:rPr>
          <w:rFonts w:ascii="Times New Roman" w:eastAsia="Times New Roman" w:hAnsi="Times New Roman" w:cs="Times New Roman"/>
          <w:sz w:val="26"/>
          <w:szCs w:val="26"/>
        </w:rPr>
        <w:t xml:space="preserve"> Līgums stājas spēkā no tā abpusējas parakstīšanas brīža un darbojas līdz Pušu saistību izpildei</w:t>
      </w:r>
      <w:r>
        <w:rPr>
          <w:rFonts w:ascii="Times New Roman" w:eastAsia="Times New Roman" w:hAnsi="Times New Roman" w:cs="Times New Roman"/>
          <w:sz w:val="26"/>
          <w:szCs w:val="26"/>
        </w:rPr>
        <w:t>.</w:t>
      </w:r>
    </w:p>
    <w:p w14:paraId="3C3D2214" w14:textId="77777777" w:rsidR="000D2586" w:rsidRPr="009942CB" w:rsidRDefault="000D2586" w:rsidP="000D2586">
      <w:pPr>
        <w:numPr>
          <w:ilvl w:val="1"/>
          <w:numId w:val="2"/>
        </w:numPr>
        <w:tabs>
          <w:tab w:val="left" w:pos="426"/>
        </w:tabs>
        <w:spacing w:after="0" w:line="240" w:lineRule="auto"/>
        <w:ind w:left="0" w:right="-25" w:firstLine="0"/>
        <w:jc w:val="both"/>
        <w:rPr>
          <w:rFonts w:ascii="Times New Roman" w:eastAsia="Times New Roman" w:hAnsi="Times New Roman" w:cs="Times New Roman"/>
          <w:sz w:val="26"/>
          <w:szCs w:val="24"/>
        </w:rPr>
      </w:pPr>
      <w:r w:rsidRPr="009942CB">
        <w:rPr>
          <w:rFonts w:ascii="Times New Roman" w:eastAsia="Times New Roman" w:hAnsi="Times New Roman" w:cs="Times New Roman"/>
          <w:sz w:val="26"/>
          <w:szCs w:val="26"/>
        </w:rPr>
        <w:t>Visi Līguma grozījumi un papildinājumi noformējami rakstiski, Pusēm savstarpēji vienojoties</w:t>
      </w:r>
      <w:r w:rsidRPr="009942CB">
        <w:rPr>
          <w:rFonts w:ascii="Times New Roman" w:eastAsia="Times New Roman" w:hAnsi="Times New Roman" w:cs="Times New Roman"/>
          <w:sz w:val="26"/>
          <w:szCs w:val="24"/>
        </w:rPr>
        <w:t>. Tie pievienojami Līgumam kā pielikumi un kļūst par Līguma neatņemamām sastāvdaļām.</w:t>
      </w:r>
    </w:p>
    <w:p w14:paraId="10512A1E" w14:textId="77777777" w:rsidR="000D2586" w:rsidRPr="009942CB" w:rsidRDefault="000D2586" w:rsidP="000D2586">
      <w:pPr>
        <w:numPr>
          <w:ilvl w:val="1"/>
          <w:numId w:val="2"/>
        </w:numPr>
        <w:tabs>
          <w:tab w:val="left" w:pos="426"/>
        </w:tabs>
        <w:spacing w:after="0" w:line="240" w:lineRule="auto"/>
        <w:ind w:left="0" w:right="-25" w:firstLine="0"/>
        <w:jc w:val="both"/>
        <w:rPr>
          <w:rFonts w:ascii="Times New Roman" w:eastAsia="Times New Roman" w:hAnsi="Times New Roman" w:cs="Times New Roman"/>
          <w:sz w:val="26"/>
          <w:szCs w:val="26"/>
        </w:rPr>
      </w:pPr>
      <w:r w:rsidRPr="009942CB">
        <w:rPr>
          <w:rFonts w:ascii="Times New Roman" w:eastAsia="Times New Roman" w:hAnsi="Times New Roman" w:cs="Times New Roman"/>
          <w:sz w:val="26"/>
          <w:szCs w:val="26"/>
        </w:rPr>
        <w:t xml:space="preserve"> Puses apņemas </w:t>
      </w:r>
      <w:r>
        <w:rPr>
          <w:rFonts w:ascii="Times New Roman" w:eastAsia="Times New Roman" w:hAnsi="Times New Roman" w:cs="Times New Roman"/>
          <w:sz w:val="26"/>
          <w:szCs w:val="26"/>
        </w:rPr>
        <w:t>5 (</w:t>
      </w:r>
      <w:r w:rsidRPr="009942CB">
        <w:rPr>
          <w:rFonts w:ascii="Times New Roman" w:eastAsia="Times New Roman" w:hAnsi="Times New Roman" w:cs="Times New Roman"/>
          <w:sz w:val="26"/>
          <w:szCs w:val="26"/>
        </w:rPr>
        <w:t>piecu</w:t>
      </w:r>
      <w:r>
        <w:rPr>
          <w:rFonts w:ascii="Times New Roman" w:eastAsia="Times New Roman" w:hAnsi="Times New Roman" w:cs="Times New Roman"/>
          <w:sz w:val="26"/>
          <w:szCs w:val="26"/>
        </w:rPr>
        <w:t>)</w:t>
      </w:r>
      <w:r w:rsidRPr="009942CB">
        <w:rPr>
          <w:rFonts w:ascii="Times New Roman" w:eastAsia="Times New Roman" w:hAnsi="Times New Roman" w:cs="Times New Roman"/>
          <w:sz w:val="26"/>
          <w:szCs w:val="26"/>
        </w:rPr>
        <w:t xml:space="preserve"> darba dienu laikā paziņot viena otrai bankas rekvizītu un citas būtiskās informācijas izmaiņas, kas var ietekmēt Līguma pienācīgu izpildi. Puses uzņemas pilnu atbildību par šī pienākuma savlaicīgu nepildīšanu</w:t>
      </w:r>
      <w:r>
        <w:rPr>
          <w:rFonts w:ascii="Times New Roman" w:eastAsia="Times New Roman" w:hAnsi="Times New Roman" w:cs="Times New Roman"/>
          <w:sz w:val="26"/>
          <w:szCs w:val="26"/>
        </w:rPr>
        <w:t>.</w:t>
      </w:r>
    </w:p>
    <w:p w14:paraId="14C97401" w14:textId="77777777" w:rsidR="000D2586" w:rsidRPr="009942CB" w:rsidRDefault="000D2586" w:rsidP="000D2586">
      <w:pPr>
        <w:numPr>
          <w:ilvl w:val="1"/>
          <w:numId w:val="2"/>
        </w:numPr>
        <w:tabs>
          <w:tab w:val="left" w:pos="426"/>
          <w:tab w:val="left" w:pos="1276"/>
        </w:tabs>
        <w:spacing w:after="0" w:line="240" w:lineRule="auto"/>
        <w:ind w:left="0" w:right="-25" w:firstLine="0"/>
        <w:jc w:val="both"/>
        <w:rPr>
          <w:rFonts w:ascii="Times New Roman" w:eastAsia="Times New Roman" w:hAnsi="Times New Roman" w:cs="Times New Roman"/>
          <w:sz w:val="26"/>
          <w:szCs w:val="26"/>
        </w:rPr>
      </w:pPr>
      <w:r w:rsidRPr="009942CB">
        <w:rPr>
          <w:rFonts w:ascii="Times New Roman" w:eastAsia="Times New Roman" w:hAnsi="Times New Roman" w:cs="Times New Roman"/>
          <w:sz w:val="26"/>
          <w:szCs w:val="26"/>
        </w:rPr>
        <w:t xml:space="preserve"> Pušu kontaktpersona savstarpējai sadarbības koordinēšanai Līguma ietvaros: </w:t>
      </w:r>
    </w:p>
    <w:p w14:paraId="0F73F932" w14:textId="77777777" w:rsidR="000D2586" w:rsidRPr="009942CB" w:rsidRDefault="000D2586" w:rsidP="000D2586">
      <w:pPr>
        <w:numPr>
          <w:ilvl w:val="2"/>
          <w:numId w:val="2"/>
        </w:numPr>
        <w:tabs>
          <w:tab w:val="left" w:pos="1843"/>
        </w:tabs>
        <w:spacing w:after="0" w:line="240" w:lineRule="auto"/>
        <w:ind w:left="0" w:right="-25" w:firstLine="1134"/>
        <w:jc w:val="both"/>
        <w:rPr>
          <w:rFonts w:ascii="Times New Roman" w:eastAsia="Times New Roman" w:hAnsi="Times New Roman" w:cs="Times New Roman"/>
          <w:sz w:val="26"/>
          <w:szCs w:val="26"/>
        </w:rPr>
      </w:pPr>
      <w:r w:rsidRPr="009942CB">
        <w:rPr>
          <w:rFonts w:ascii="Times New Roman" w:eastAsia="Times New Roman" w:hAnsi="Times New Roman" w:cs="Times New Roman"/>
          <w:sz w:val="26"/>
          <w:szCs w:val="26"/>
        </w:rPr>
        <w:t xml:space="preserve">Departamenta kontaktpersonas vārds un uzvārds: </w:t>
      </w:r>
      <w:bookmarkStart w:id="5" w:name="OLE_LINK1"/>
      <w:r w:rsidRPr="009942CB">
        <w:rPr>
          <w:rFonts w:ascii="Times New Roman" w:eastAsia="Times New Roman" w:hAnsi="Times New Roman" w:cs="Times New Roman"/>
          <w:sz w:val="26"/>
          <w:szCs w:val="26"/>
        </w:rPr>
        <w:t>______, tālr.: ________, e-pasts:_______;</w:t>
      </w:r>
    </w:p>
    <w:p w14:paraId="6F2BBACB" w14:textId="77777777" w:rsidR="000D2586" w:rsidRPr="009942CB" w:rsidRDefault="000D2586" w:rsidP="000D2586">
      <w:pPr>
        <w:numPr>
          <w:ilvl w:val="2"/>
          <w:numId w:val="2"/>
        </w:numPr>
        <w:tabs>
          <w:tab w:val="left" w:pos="550"/>
          <w:tab w:val="left" w:pos="1843"/>
        </w:tabs>
        <w:spacing w:after="0" w:line="240" w:lineRule="auto"/>
        <w:ind w:left="0" w:right="-25" w:firstLine="1134"/>
        <w:jc w:val="both"/>
        <w:rPr>
          <w:rFonts w:ascii="Times New Roman" w:eastAsia="Times New Roman" w:hAnsi="Times New Roman" w:cs="Times New Roman"/>
          <w:sz w:val="26"/>
          <w:szCs w:val="26"/>
        </w:rPr>
      </w:pPr>
      <w:r w:rsidRPr="009942CB">
        <w:rPr>
          <w:rFonts w:ascii="Times New Roman" w:eastAsia="Times New Roman" w:hAnsi="Times New Roman" w:cs="Times New Roman"/>
          <w:sz w:val="26"/>
          <w:szCs w:val="26"/>
        </w:rPr>
        <w:t>Atbalsta  saņēmēja</w:t>
      </w:r>
      <w:r>
        <w:rPr>
          <w:rFonts w:ascii="Times New Roman" w:eastAsia="Times New Roman" w:hAnsi="Times New Roman" w:cs="Times New Roman"/>
          <w:sz w:val="26"/>
          <w:szCs w:val="26"/>
        </w:rPr>
        <w:t xml:space="preserve"> </w:t>
      </w:r>
      <w:bookmarkEnd w:id="5"/>
      <w:r>
        <w:rPr>
          <w:rFonts w:ascii="Times New Roman" w:eastAsia="Times New Roman" w:hAnsi="Times New Roman" w:cs="Times New Roman"/>
          <w:sz w:val="26"/>
          <w:szCs w:val="26"/>
        </w:rPr>
        <w:t xml:space="preserve">kontaktpersonas </w:t>
      </w:r>
      <w:r w:rsidRPr="009942CB">
        <w:rPr>
          <w:rFonts w:ascii="Times New Roman" w:eastAsia="Times New Roman" w:hAnsi="Times New Roman" w:cs="Times New Roman"/>
          <w:sz w:val="26"/>
          <w:szCs w:val="26"/>
        </w:rPr>
        <w:t>vārds un uzvārds</w:t>
      </w:r>
      <w:r>
        <w:rPr>
          <w:rFonts w:ascii="Times New Roman" w:eastAsia="Times New Roman" w:hAnsi="Times New Roman" w:cs="Times New Roman"/>
          <w:sz w:val="26"/>
          <w:szCs w:val="26"/>
        </w:rPr>
        <w:t>: _______,</w:t>
      </w:r>
      <w:r w:rsidRPr="009942CB">
        <w:rPr>
          <w:rFonts w:ascii="Times New Roman" w:eastAsia="Times New Roman" w:hAnsi="Times New Roman" w:cs="Times New Roman"/>
          <w:sz w:val="26"/>
          <w:szCs w:val="26"/>
        </w:rPr>
        <w:t>tālr.: ______, e-pasts:</w:t>
      </w:r>
      <w:r w:rsidRPr="009942CB">
        <w:rPr>
          <w:rFonts w:ascii="Times New Roman" w:eastAsia="Times New Roman" w:hAnsi="Times New Roman" w:cs="Times New Roman"/>
          <w:sz w:val="26"/>
          <w:szCs w:val="26"/>
        </w:rPr>
        <w:softHyphen/>
      </w:r>
      <w:r w:rsidRPr="009942CB">
        <w:rPr>
          <w:rFonts w:ascii="Times New Roman" w:eastAsia="Times New Roman" w:hAnsi="Times New Roman" w:cs="Times New Roman"/>
          <w:sz w:val="26"/>
          <w:szCs w:val="26"/>
        </w:rPr>
        <w:softHyphen/>
      </w:r>
      <w:r w:rsidRPr="009942CB">
        <w:rPr>
          <w:rFonts w:ascii="Times New Roman" w:eastAsia="Times New Roman" w:hAnsi="Times New Roman" w:cs="Times New Roman"/>
          <w:sz w:val="26"/>
          <w:szCs w:val="26"/>
        </w:rPr>
        <w:softHyphen/>
      </w:r>
      <w:r w:rsidRPr="009942CB">
        <w:rPr>
          <w:rFonts w:ascii="Times New Roman" w:eastAsia="Times New Roman" w:hAnsi="Times New Roman" w:cs="Times New Roman"/>
          <w:sz w:val="26"/>
          <w:szCs w:val="26"/>
        </w:rPr>
        <w:softHyphen/>
      </w:r>
      <w:r w:rsidRPr="009942CB">
        <w:rPr>
          <w:rFonts w:ascii="Times New Roman" w:eastAsia="Times New Roman" w:hAnsi="Times New Roman" w:cs="Times New Roman"/>
          <w:sz w:val="26"/>
          <w:szCs w:val="26"/>
        </w:rPr>
        <w:softHyphen/>
      </w:r>
      <w:r w:rsidRPr="009942CB">
        <w:rPr>
          <w:rFonts w:ascii="Times New Roman" w:eastAsia="Times New Roman" w:hAnsi="Times New Roman" w:cs="Times New Roman"/>
          <w:sz w:val="26"/>
          <w:szCs w:val="26"/>
        </w:rPr>
        <w:softHyphen/>
      </w:r>
      <w:r w:rsidRPr="009942CB">
        <w:rPr>
          <w:rFonts w:ascii="Times New Roman" w:eastAsia="Times New Roman" w:hAnsi="Times New Roman" w:cs="Times New Roman"/>
          <w:sz w:val="26"/>
          <w:szCs w:val="26"/>
        </w:rPr>
        <w:softHyphen/>
      </w:r>
      <w:r w:rsidRPr="009942CB">
        <w:rPr>
          <w:rFonts w:ascii="Times New Roman" w:eastAsia="Times New Roman" w:hAnsi="Times New Roman" w:cs="Times New Roman"/>
          <w:sz w:val="26"/>
          <w:szCs w:val="26"/>
        </w:rPr>
        <w:softHyphen/>
      </w:r>
      <w:r w:rsidRPr="009942CB">
        <w:rPr>
          <w:rFonts w:ascii="Times New Roman" w:eastAsia="Times New Roman" w:hAnsi="Times New Roman" w:cs="Times New Roman"/>
          <w:sz w:val="26"/>
          <w:szCs w:val="26"/>
        </w:rPr>
        <w:softHyphen/>
      </w:r>
      <w:r w:rsidRPr="009942CB">
        <w:rPr>
          <w:rFonts w:ascii="Times New Roman" w:eastAsia="Times New Roman" w:hAnsi="Times New Roman" w:cs="Times New Roman"/>
          <w:sz w:val="26"/>
          <w:szCs w:val="26"/>
        </w:rPr>
        <w:softHyphen/>
        <w:t>______.</w:t>
      </w:r>
    </w:p>
    <w:p w14:paraId="7BA9F075" w14:textId="77777777" w:rsidR="000D2586" w:rsidRPr="009942CB" w:rsidRDefault="000D2586" w:rsidP="000D2586">
      <w:pPr>
        <w:numPr>
          <w:ilvl w:val="1"/>
          <w:numId w:val="2"/>
        </w:numPr>
        <w:tabs>
          <w:tab w:val="left" w:pos="426"/>
          <w:tab w:val="left" w:pos="1134"/>
          <w:tab w:val="left" w:pos="1276"/>
        </w:tabs>
        <w:overflowPunct w:val="0"/>
        <w:autoSpaceDE w:val="0"/>
        <w:autoSpaceDN w:val="0"/>
        <w:adjustRightInd w:val="0"/>
        <w:spacing w:after="0" w:line="240" w:lineRule="auto"/>
        <w:ind w:left="0" w:right="-25" w:firstLine="0"/>
        <w:jc w:val="both"/>
        <w:textAlignment w:val="baseline"/>
        <w:rPr>
          <w:rFonts w:ascii="Times New Roman" w:eastAsia="Times New Roman" w:hAnsi="Times New Roman" w:cs="Times New Roman"/>
          <w:sz w:val="26"/>
          <w:szCs w:val="26"/>
        </w:rPr>
      </w:pPr>
      <w:r w:rsidRPr="009942CB">
        <w:rPr>
          <w:rFonts w:ascii="Times New Roman" w:eastAsia="Times New Roman" w:hAnsi="Times New Roman" w:cs="Times New Roman"/>
          <w:sz w:val="26"/>
          <w:szCs w:val="26"/>
        </w:rPr>
        <w:lastRenderedPageBreak/>
        <w:t xml:space="preserve"> Visi paziņojumi un pretenzijas, kas saistītas ar Līguma izpildi, ir iesniedzamas rakstiski otrai Pusei Līgumā norādītajā adresē, un uzskatāmi par saņemtiem otrajā darba dienā, ja nosūtīti ar elektroniskā pasta starpniecību, izmantojot drošu elektronisko parakstu.</w:t>
      </w:r>
    </w:p>
    <w:p w14:paraId="417ABC4E" w14:textId="77777777" w:rsidR="000D2586" w:rsidRPr="009942CB" w:rsidRDefault="000D2586" w:rsidP="000D2586">
      <w:pPr>
        <w:numPr>
          <w:ilvl w:val="1"/>
          <w:numId w:val="2"/>
        </w:numPr>
        <w:tabs>
          <w:tab w:val="left" w:pos="426"/>
          <w:tab w:val="left" w:pos="1134"/>
          <w:tab w:val="left" w:pos="1276"/>
        </w:tabs>
        <w:overflowPunct w:val="0"/>
        <w:autoSpaceDE w:val="0"/>
        <w:autoSpaceDN w:val="0"/>
        <w:adjustRightInd w:val="0"/>
        <w:spacing w:after="0" w:line="240" w:lineRule="auto"/>
        <w:ind w:left="0" w:right="-25" w:firstLine="0"/>
        <w:jc w:val="both"/>
        <w:textAlignment w:val="baseline"/>
        <w:rPr>
          <w:rFonts w:ascii="Times New Roman" w:eastAsia="Times New Roman" w:hAnsi="Times New Roman" w:cs="Times New Roman"/>
          <w:sz w:val="26"/>
          <w:szCs w:val="26"/>
        </w:rPr>
      </w:pPr>
      <w:r w:rsidRPr="009942CB">
        <w:rPr>
          <w:rFonts w:ascii="Times New Roman" w:eastAsia="Times New Roman" w:hAnsi="Times New Roman" w:cs="Times New Roman"/>
          <w:sz w:val="26"/>
          <w:szCs w:val="26"/>
        </w:rPr>
        <w:t xml:space="preserve"> Pusēm ir pieejami abpusēji parakstīts Līgums elektroniskā formātā. Līgums sagatavots uz ___ (ar vārdiem) lapām ar </w:t>
      </w:r>
      <w:r>
        <w:rPr>
          <w:rFonts w:ascii="Times New Roman" w:eastAsia="Times New Roman" w:hAnsi="Times New Roman" w:cs="Times New Roman"/>
          <w:sz w:val="26"/>
          <w:szCs w:val="26"/>
        </w:rPr>
        <w:t xml:space="preserve">pielikumu </w:t>
      </w:r>
      <w:r w:rsidRPr="009942CB">
        <w:rPr>
          <w:rFonts w:ascii="Times New Roman" w:eastAsia="Times New Roman" w:hAnsi="Times New Roman" w:cs="Times New Roman"/>
          <w:sz w:val="26"/>
          <w:szCs w:val="26"/>
        </w:rPr>
        <w:t>“Atbalsta izmaksu aprēķins”</w:t>
      </w:r>
      <w:r>
        <w:rPr>
          <w:rFonts w:ascii="Times New Roman" w:eastAsia="Times New Roman" w:hAnsi="Times New Roman" w:cs="Times New Roman"/>
          <w:sz w:val="26"/>
          <w:szCs w:val="26"/>
        </w:rPr>
        <w:t>.</w:t>
      </w:r>
    </w:p>
    <w:p w14:paraId="1C96C34C" w14:textId="77777777" w:rsidR="000D2586" w:rsidRDefault="000D2586" w:rsidP="000D2586">
      <w:pPr>
        <w:tabs>
          <w:tab w:val="left" w:pos="426"/>
          <w:tab w:val="left" w:pos="1134"/>
          <w:tab w:val="left" w:pos="1276"/>
        </w:tabs>
        <w:overflowPunct w:val="0"/>
        <w:autoSpaceDE w:val="0"/>
        <w:autoSpaceDN w:val="0"/>
        <w:adjustRightInd w:val="0"/>
        <w:spacing w:after="0" w:line="240" w:lineRule="auto"/>
        <w:ind w:left="1134" w:right="-25"/>
        <w:jc w:val="both"/>
        <w:textAlignment w:val="baseline"/>
        <w:rPr>
          <w:rFonts w:ascii="Times New Roman" w:eastAsia="Times New Roman" w:hAnsi="Times New Roman" w:cs="Times New Roman"/>
          <w:sz w:val="26"/>
          <w:szCs w:val="26"/>
        </w:rPr>
      </w:pPr>
    </w:p>
    <w:p w14:paraId="5ECEEE9C" w14:textId="77777777" w:rsidR="000D2586" w:rsidRPr="009942CB" w:rsidRDefault="000D2586" w:rsidP="000D2586">
      <w:pPr>
        <w:tabs>
          <w:tab w:val="left" w:pos="426"/>
          <w:tab w:val="left" w:pos="1134"/>
          <w:tab w:val="left" w:pos="1276"/>
        </w:tabs>
        <w:overflowPunct w:val="0"/>
        <w:autoSpaceDE w:val="0"/>
        <w:autoSpaceDN w:val="0"/>
        <w:adjustRightInd w:val="0"/>
        <w:spacing w:after="0" w:line="240" w:lineRule="auto"/>
        <w:ind w:left="1134" w:right="-25"/>
        <w:jc w:val="both"/>
        <w:textAlignment w:val="baseline"/>
        <w:rPr>
          <w:rFonts w:ascii="Times New Roman" w:eastAsia="Times New Roman" w:hAnsi="Times New Roman" w:cs="Times New Roman"/>
          <w:sz w:val="26"/>
          <w:szCs w:val="26"/>
        </w:rPr>
      </w:pPr>
      <w:r w:rsidRPr="009942CB">
        <w:rPr>
          <w:rFonts w:ascii="Times New Roman" w:eastAsia="Times New Roman" w:hAnsi="Times New Roman" w:cs="Times New Roman"/>
          <w:sz w:val="26"/>
          <w:szCs w:val="26"/>
        </w:rPr>
        <w:t xml:space="preserve"> </w:t>
      </w:r>
    </w:p>
    <w:p w14:paraId="43A4B2C2" w14:textId="77777777" w:rsidR="000D2586" w:rsidRPr="009942CB" w:rsidRDefault="000D2586" w:rsidP="000D2586">
      <w:pPr>
        <w:tabs>
          <w:tab w:val="left" w:pos="426"/>
          <w:tab w:val="left" w:pos="1418"/>
          <w:tab w:val="left" w:pos="1843"/>
        </w:tabs>
        <w:overflowPunct w:val="0"/>
        <w:autoSpaceDE w:val="0"/>
        <w:autoSpaceDN w:val="0"/>
        <w:adjustRightInd w:val="0"/>
        <w:spacing w:after="0" w:line="240" w:lineRule="auto"/>
        <w:ind w:left="1134" w:right="-25"/>
        <w:jc w:val="both"/>
        <w:textAlignment w:val="baseline"/>
        <w:rPr>
          <w:rFonts w:ascii="Times New Roman" w:eastAsia="Times New Roman" w:hAnsi="Times New Roman" w:cs="Times New Roman"/>
          <w:sz w:val="26"/>
          <w:szCs w:val="26"/>
        </w:rPr>
      </w:pPr>
    </w:p>
    <w:p w14:paraId="206A9F62" w14:textId="77777777" w:rsidR="000D2586" w:rsidRPr="009942CB" w:rsidRDefault="000D2586" w:rsidP="000D2586">
      <w:pPr>
        <w:pStyle w:val="Virsraksts1"/>
        <w:numPr>
          <w:ilvl w:val="0"/>
          <w:numId w:val="2"/>
        </w:numPr>
        <w:jc w:val="center"/>
        <w:rPr>
          <w:rFonts w:ascii="Times New Roman" w:hAnsi="Times New Roman" w:cs="Times New Roman"/>
          <w:b/>
          <w:bCs/>
          <w:color w:val="auto"/>
          <w:sz w:val="26"/>
          <w:szCs w:val="26"/>
        </w:rPr>
      </w:pPr>
      <w:r w:rsidRPr="009942CB">
        <w:rPr>
          <w:rFonts w:ascii="Times New Roman" w:hAnsi="Times New Roman" w:cs="Times New Roman"/>
          <w:b/>
          <w:bCs/>
          <w:color w:val="auto"/>
          <w:sz w:val="26"/>
          <w:szCs w:val="26"/>
        </w:rPr>
        <w:t>Līdzēju rekvizīti un paraksti</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90"/>
        <w:gridCol w:w="4500"/>
      </w:tblGrid>
      <w:tr w:rsidR="000D2586" w14:paraId="55356C3E" w14:textId="77777777" w:rsidTr="00330C1D">
        <w:trPr>
          <w:trHeight w:val="390"/>
        </w:trPr>
        <w:tc>
          <w:tcPr>
            <w:tcW w:w="9090" w:type="dxa"/>
            <w:gridSpan w:val="2"/>
            <w:tcBorders>
              <w:top w:val="nil"/>
              <w:left w:val="nil"/>
              <w:bottom w:val="nil"/>
              <w:right w:val="nil"/>
            </w:tcBorders>
            <w:hideMark/>
          </w:tcPr>
          <w:p w14:paraId="35714373" w14:textId="77777777" w:rsidR="000D2586" w:rsidRPr="009942CB" w:rsidRDefault="000D2586" w:rsidP="00330C1D">
            <w:pPr>
              <w:textAlignment w:val="baseline"/>
              <w:rPr>
                <w:rFonts w:ascii="Times New Roman" w:eastAsia="Times New Roman" w:hAnsi="Times New Roman" w:cs="Times New Roman"/>
                <w:sz w:val="26"/>
                <w:szCs w:val="26"/>
                <w:lang w:eastAsia="lv-LV"/>
              </w:rPr>
            </w:pPr>
          </w:p>
        </w:tc>
      </w:tr>
      <w:tr w:rsidR="000D2586" w14:paraId="681FC423" w14:textId="77777777" w:rsidTr="00330C1D">
        <w:tc>
          <w:tcPr>
            <w:tcW w:w="9090" w:type="dxa"/>
            <w:gridSpan w:val="2"/>
            <w:tcBorders>
              <w:top w:val="nil"/>
              <w:left w:val="nil"/>
              <w:bottom w:val="nil"/>
              <w:right w:val="nil"/>
            </w:tcBorders>
            <w:hideMark/>
          </w:tcPr>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90"/>
            </w:tblGrid>
            <w:tr w:rsidR="000D2586" w14:paraId="2679697A" w14:textId="77777777" w:rsidTr="00330C1D">
              <w:trPr>
                <w:trHeight w:val="390"/>
              </w:trPr>
              <w:tc>
                <w:tcPr>
                  <w:tcW w:w="9090" w:type="dxa"/>
                  <w:tcBorders>
                    <w:top w:val="nil"/>
                    <w:left w:val="nil"/>
                    <w:bottom w:val="nil"/>
                    <w:right w:val="nil"/>
                  </w:tcBorders>
                  <w:hideMark/>
                </w:tcPr>
                <w:p w14:paraId="7D865BB7" w14:textId="77777777" w:rsidR="000D2586" w:rsidRPr="009942CB" w:rsidRDefault="000D2586" w:rsidP="00330C1D">
                  <w:pPr>
                    <w:textAlignment w:val="baseline"/>
                    <w:rPr>
                      <w:rFonts w:ascii="Times New Roman" w:eastAsia="Times New Roman" w:hAnsi="Times New Roman" w:cs="Times New Roman"/>
                      <w:sz w:val="26"/>
                      <w:szCs w:val="26"/>
                      <w:lang w:eastAsia="lv-LV"/>
                    </w:rPr>
                  </w:pPr>
                  <w:r w:rsidRPr="00F27578">
                    <w:rPr>
                      <w:rFonts w:ascii="Times New Roman" w:eastAsia="Times New Roman" w:hAnsi="Times New Roman" w:cs="Times New Roman"/>
                      <w:sz w:val="26"/>
                      <w:szCs w:val="26"/>
                      <w:lang w:eastAsia="lv-LV"/>
                    </w:rPr>
                    <w:t>Maksātājs:</w:t>
                  </w:r>
                </w:p>
              </w:tc>
            </w:tr>
            <w:tr w:rsidR="000D2586" w14:paraId="7CCC21BD" w14:textId="77777777" w:rsidTr="00330C1D">
              <w:tc>
                <w:tcPr>
                  <w:tcW w:w="9090" w:type="dxa"/>
                  <w:tcBorders>
                    <w:top w:val="nil"/>
                    <w:left w:val="nil"/>
                    <w:bottom w:val="nil"/>
                    <w:right w:val="nil"/>
                  </w:tcBorders>
                  <w:hideMark/>
                </w:tcPr>
                <w:p w14:paraId="1AD039AD" w14:textId="77777777" w:rsidR="000D2586" w:rsidRPr="009942CB" w:rsidRDefault="000D2586" w:rsidP="00330C1D">
                  <w:pPr>
                    <w:pStyle w:val="paragraph"/>
                    <w:spacing w:before="0" w:beforeAutospacing="0" w:after="0" w:afterAutospacing="0"/>
                    <w:textAlignment w:val="baseline"/>
                    <w:rPr>
                      <w:b/>
                      <w:bCs/>
                      <w:sz w:val="18"/>
                      <w:szCs w:val="18"/>
                    </w:rPr>
                  </w:pPr>
                  <w:r w:rsidRPr="009942CB">
                    <w:rPr>
                      <w:rStyle w:val="normaltextrun"/>
                      <w:rFonts w:eastAsiaTheme="majorEastAsia"/>
                      <w:b/>
                      <w:bCs/>
                      <w:sz w:val="26"/>
                      <w:szCs w:val="26"/>
                    </w:rPr>
                    <w:t>Rīgas valstspilsētas pašvaldība</w:t>
                  </w:r>
                  <w:r w:rsidRPr="009942CB">
                    <w:rPr>
                      <w:rStyle w:val="eop"/>
                      <w:rFonts w:eastAsiaTheme="majorEastAsia"/>
                      <w:b/>
                      <w:bCs/>
                      <w:sz w:val="26"/>
                      <w:szCs w:val="26"/>
                    </w:rPr>
                    <w:t> </w:t>
                  </w:r>
                </w:p>
                <w:p w14:paraId="414158D8" w14:textId="77777777" w:rsidR="000D2586" w:rsidRPr="009942CB" w:rsidRDefault="000D2586" w:rsidP="00330C1D">
                  <w:pPr>
                    <w:pStyle w:val="paragraph"/>
                    <w:spacing w:before="0" w:beforeAutospacing="0" w:after="0" w:afterAutospacing="0"/>
                    <w:textAlignment w:val="baseline"/>
                    <w:rPr>
                      <w:sz w:val="18"/>
                      <w:szCs w:val="18"/>
                    </w:rPr>
                  </w:pPr>
                  <w:r w:rsidRPr="009942CB">
                    <w:rPr>
                      <w:rStyle w:val="normaltextrun"/>
                      <w:rFonts w:eastAsiaTheme="majorEastAsia"/>
                      <w:sz w:val="26"/>
                      <w:szCs w:val="26"/>
                    </w:rPr>
                    <w:t>Reģ.Nr.90011524360</w:t>
                  </w:r>
                  <w:r w:rsidRPr="009942CB">
                    <w:rPr>
                      <w:rStyle w:val="eop"/>
                      <w:rFonts w:eastAsiaTheme="majorEastAsia"/>
                      <w:sz w:val="26"/>
                      <w:szCs w:val="26"/>
                    </w:rPr>
                    <w:t> </w:t>
                  </w:r>
                </w:p>
                <w:p w14:paraId="02FA3CC0" w14:textId="77777777" w:rsidR="000D2586" w:rsidRPr="009942CB" w:rsidRDefault="000D2586" w:rsidP="00330C1D">
                  <w:pPr>
                    <w:pStyle w:val="paragraph"/>
                    <w:spacing w:before="0" w:beforeAutospacing="0" w:after="0" w:afterAutospacing="0"/>
                    <w:textAlignment w:val="baseline"/>
                    <w:rPr>
                      <w:sz w:val="18"/>
                      <w:szCs w:val="18"/>
                    </w:rPr>
                  </w:pPr>
                  <w:r w:rsidRPr="009942CB">
                    <w:rPr>
                      <w:rStyle w:val="normaltextrun"/>
                      <w:rFonts w:eastAsiaTheme="majorEastAsia"/>
                      <w:sz w:val="26"/>
                      <w:szCs w:val="26"/>
                    </w:rPr>
                    <w:t>Adrese: Rātslaukums 1, Rīga, LV-1050</w:t>
                  </w:r>
                  <w:r w:rsidRPr="009942CB">
                    <w:rPr>
                      <w:rStyle w:val="eop"/>
                      <w:rFonts w:eastAsiaTheme="majorEastAsia"/>
                      <w:sz w:val="26"/>
                      <w:szCs w:val="26"/>
                    </w:rPr>
                    <w:t> </w:t>
                  </w:r>
                </w:p>
                <w:p w14:paraId="54F942E7" w14:textId="77777777" w:rsidR="000D2586" w:rsidRPr="009942CB" w:rsidRDefault="000D2586" w:rsidP="00330C1D">
                  <w:pPr>
                    <w:pStyle w:val="paragraph"/>
                    <w:spacing w:before="0" w:beforeAutospacing="0" w:after="0" w:afterAutospacing="0"/>
                    <w:textAlignment w:val="baseline"/>
                    <w:rPr>
                      <w:sz w:val="18"/>
                      <w:szCs w:val="18"/>
                    </w:rPr>
                  </w:pPr>
                  <w:r w:rsidRPr="009942CB">
                    <w:rPr>
                      <w:rStyle w:val="normaltextrun"/>
                      <w:rFonts w:eastAsiaTheme="majorEastAsia"/>
                      <w:sz w:val="26"/>
                      <w:szCs w:val="26"/>
                    </w:rPr>
                    <w:t>Banka: Valsts kase</w:t>
                  </w:r>
                  <w:r w:rsidRPr="009942CB">
                    <w:rPr>
                      <w:rStyle w:val="eop"/>
                      <w:rFonts w:eastAsiaTheme="majorEastAsia"/>
                      <w:sz w:val="26"/>
                      <w:szCs w:val="26"/>
                    </w:rPr>
                    <w:t> </w:t>
                  </w:r>
                </w:p>
                <w:p w14:paraId="798877C0" w14:textId="77777777" w:rsidR="000D2586" w:rsidRPr="009942CB" w:rsidRDefault="000D2586" w:rsidP="00330C1D">
                  <w:pPr>
                    <w:pStyle w:val="paragraph"/>
                    <w:spacing w:before="0" w:beforeAutospacing="0" w:after="0" w:afterAutospacing="0"/>
                    <w:textAlignment w:val="baseline"/>
                    <w:rPr>
                      <w:rStyle w:val="eop"/>
                      <w:rFonts w:eastAsiaTheme="majorEastAsia"/>
                      <w:sz w:val="26"/>
                      <w:szCs w:val="26"/>
                    </w:rPr>
                  </w:pPr>
                  <w:r w:rsidRPr="009942CB">
                    <w:rPr>
                      <w:rStyle w:val="normaltextrun"/>
                      <w:rFonts w:eastAsiaTheme="majorEastAsia"/>
                      <w:sz w:val="26"/>
                      <w:szCs w:val="26"/>
                    </w:rPr>
                    <w:t>Kods: TRELLV22</w:t>
                  </w:r>
                  <w:r w:rsidRPr="009942CB">
                    <w:rPr>
                      <w:rStyle w:val="eop"/>
                      <w:rFonts w:eastAsiaTheme="majorEastAsia"/>
                      <w:sz w:val="26"/>
                      <w:szCs w:val="26"/>
                    </w:rPr>
                    <w:t> </w:t>
                  </w:r>
                </w:p>
                <w:p w14:paraId="0366FDCF" w14:textId="77777777" w:rsidR="000D2586" w:rsidRPr="009942CB" w:rsidRDefault="000D2586" w:rsidP="00330C1D">
                  <w:pPr>
                    <w:pStyle w:val="paragraph"/>
                    <w:spacing w:before="0" w:beforeAutospacing="0" w:after="0" w:afterAutospacing="0"/>
                    <w:textAlignment w:val="baseline"/>
                    <w:rPr>
                      <w:sz w:val="18"/>
                      <w:szCs w:val="18"/>
                    </w:rPr>
                  </w:pPr>
                  <w:r w:rsidRPr="009942CB">
                    <w:rPr>
                      <w:rStyle w:val="normaltextrun"/>
                      <w:rFonts w:eastAsiaTheme="majorEastAsia"/>
                      <w:sz w:val="26"/>
                      <w:szCs w:val="26"/>
                    </w:rPr>
                    <w:t>Konts: LV37TREL980259711400B</w:t>
                  </w:r>
                  <w:r w:rsidRPr="009942CB">
                    <w:rPr>
                      <w:rStyle w:val="eop"/>
                      <w:rFonts w:eastAsiaTheme="majorEastAsia"/>
                      <w:sz w:val="26"/>
                      <w:szCs w:val="26"/>
                    </w:rPr>
                    <w:t> </w:t>
                  </w:r>
                </w:p>
                <w:p w14:paraId="2123A7D2" w14:textId="77777777" w:rsidR="000D2586" w:rsidRPr="009942CB" w:rsidRDefault="000D2586" w:rsidP="00330C1D">
                  <w:pPr>
                    <w:textAlignment w:val="baseline"/>
                    <w:rPr>
                      <w:rFonts w:ascii="Times New Roman" w:eastAsia="Times New Roman" w:hAnsi="Times New Roman"/>
                      <w:b/>
                      <w:bCs/>
                      <w:sz w:val="26"/>
                      <w:szCs w:val="26"/>
                      <w:lang w:eastAsia="lv-LV"/>
                    </w:rPr>
                  </w:pPr>
                  <w:r w:rsidRPr="009942CB">
                    <w:rPr>
                      <w:rFonts w:ascii="Times New Roman" w:eastAsia="Times New Roman" w:hAnsi="Times New Roman"/>
                      <w:b/>
                      <w:bCs/>
                      <w:sz w:val="26"/>
                      <w:szCs w:val="26"/>
                      <w:lang w:eastAsia="lv-LV"/>
                    </w:rPr>
                    <w:t>Projekts: „Adaptīva sabiedrībā balstīta bioloģiskās daudzveidības pārvaldība pilsētu teritorijās, lai uzlabotu ekosistēmu savienojamību un veselību” Nr.101074453 – LIFE21-NAT-EE-urbanLIFEcircles (PVM ID APS1132)</w:t>
                  </w:r>
                </w:p>
                <w:p w14:paraId="6FE9F0EA" w14:textId="77777777" w:rsidR="000D2586" w:rsidRPr="009942CB" w:rsidRDefault="000D2586" w:rsidP="00330C1D">
                  <w:pPr>
                    <w:textAlignment w:val="baseline"/>
                    <w:rPr>
                      <w:rFonts w:ascii="Times New Roman" w:eastAsia="Times New Roman" w:hAnsi="Times New Roman" w:cs="Times New Roman"/>
                      <w:sz w:val="26"/>
                      <w:szCs w:val="26"/>
                      <w:lang w:eastAsia="lv-LV"/>
                    </w:rPr>
                  </w:pPr>
                  <w:r w:rsidRPr="009942CB">
                    <w:rPr>
                      <w:rFonts w:ascii="Times New Roman" w:eastAsia="Times New Roman" w:hAnsi="Times New Roman" w:cs="Times New Roman"/>
                      <w:sz w:val="26"/>
                      <w:szCs w:val="26"/>
                      <w:lang w:eastAsia="lv-LV"/>
                    </w:rPr>
                    <w:t>  </w:t>
                  </w:r>
                </w:p>
              </w:tc>
            </w:tr>
          </w:tbl>
          <w:p w14:paraId="3E373CAE" w14:textId="77777777" w:rsidR="000D2586" w:rsidRPr="009942CB" w:rsidRDefault="000D2586" w:rsidP="00330C1D">
            <w:pPr>
              <w:textAlignment w:val="baseline"/>
              <w:rPr>
                <w:rFonts w:ascii="Times New Roman" w:eastAsia="Times New Roman" w:hAnsi="Times New Roman" w:cs="Times New Roman"/>
                <w:sz w:val="26"/>
                <w:szCs w:val="26"/>
                <w:lang w:eastAsia="lv-LV"/>
              </w:rPr>
            </w:pPr>
          </w:p>
        </w:tc>
      </w:tr>
      <w:tr w:rsidR="000D2586" w14:paraId="31335EDD" w14:textId="77777777" w:rsidTr="00330C1D">
        <w:tc>
          <w:tcPr>
            <w:tcW w:w="4590" w:type="dxa"/>
            <w:tcBorders>
              <w:top w:val="nil"/>
              <w:left w:val="nil"/>
              <w:bottom w:val="single" w:sz="4" w:space="0" w:color="auto"/>
              <w:right w:val="nil"/>
            </w:tcBorders>
            <w:hideMark/>
          </w:tcPr>
          <w:p w14:paraId="25B46642" w14:textId="77777777" w:rsidR="000D2586" w:rsidRPr="009942CB" w:rsidRDefault="000D2586" w:rsidP="00330C1D">
            <w:pPr>
              <w:textAlignment w:val="baseline"/>
              <w:rPr>
                <w:rFonts w:ascii="Times New Roman" w:eastAsia="Times New Roman" w:hAnsi="Times New Roman" w:cs="Times New Roman"/>
                <w:sz w:val="26"/>
                <w:szCs w:val="26"/>
                <w:lang w:eastAsia="lv-LV"/>
              </w:rPr>
            </w:pPr>
            <w:r w:rsidRPr="00F27578">
              <w:rPr>
                <w:rFonts w:ascii="Times New Roman" w:eastAsia="Times New Roman" w:hAnsi="Times New Roman" w:cs="Times New Roman"/>
                <w:b/>
                <w:bCs/>
                <w:sz w:val="26"/>
                <w:szCs w:val="26"/>
                <w:u w:val="single"/>
                <w:lang w:eastAsia="lv-LV"/>
              </w:rPr>
              <w:t>Atbalsta piešķīrējs</w:t>
            </w:r>
            <w:r w:rsidRPr="009942CB">
              <w:rPr>
                <w:rFonts w:ascii="Times New Roman" w:eastAsia="Times New Roman" w:hAnsi="Times New Roman" w:cs="Times New Roman"/>
                <w:b/>
                <w:bCs/>
                <w:sz w:val="26"/>
                <w:szCs w:val="26"/>
                <w:u w:val="single"/>
                <w:lang w:eastAsia="lv-LV"/>
              </w:rPr>
              <w:t>:</w:t>
            </w:r>
            <w:r w:rsidRPr="009942CB">
              <w:rPr>
                <w:rFonts w:ascii="Times New Roman" w:eastAsia="Times New Roman" w:hAnsi="Times New Roman" w:cs="Times New Roman"/>
                <w:sz w:val="26"/>
                <w:szCs w:val="26"/>
                <w:lang w:eastAsia="lv-LV"/>
              </w:rPr>
              <w:t>  </w:t>
            </w:r>
          </w:p>
        </w:tc>
        <w:tc>
          <w:tcPr>
            <w:tcW w:w="4500" w:type="dxa"/>
            <w:tcBorders>
              <w:top w:val="nil"/>
              <w:left w:val="nil"/>
              <w:bottom w:val="single" w:sz="4" w:space="0" w:color="auto"/>
              <w:right w:val="nil"/>
            </w:tcBorders>
            <w:hideMark/>
          </w:tcPr>
          <w:p w14:paraId="14C3A8E7" w14:textId="77777777" w:rsidR="000D2586" w:rsidRPr="00A97433" w:rsidRDefault="000D2586" w:rsidP="00330C1D">
            <w:pPr>
              <w:textAlignment w:val="baseline"/>
              <w:rPr>
                <w:rFonts w:ascii="Times New Roman" w:eastAsia="Times New Roman" w:hAnsi="Times New Roman" w:cs="Times New Roman"/>
                <w:sz w:val="26"/>
                <w:szCs w:val="26"/>
                <w:lang w:eastAsia="lv-LV"/>
              </w:rPr>
            </w:pPr>
            <w:r w:rsidRPr="009942CB">
              <w:rPr>
                <w:rFonts w:ascii="Times New Roman" w:eastAsia="Times New Roman" w:hAnsi="Times New Roman" w:cs="Times New Roman"/>
                <w:b/>
                <w:bCs/>
                <w:sz w:val="26"/>
                <w:szCs w:val="26"/>
                <w:u w:val="single"/>
                <w:lang w:eastAsia="lv-LV"/>
              </w:rPr>
              <w:t>Atbalsta saņēmējs:</w:t>
            </w:r>
            <w:r w:rsidRPr="009942CB">
              <w:rPr>
                <w:rFonts w:ascii="Times New Roman" w:eastAsia="Times New Roman" w:hAnsi="Times New Roman" w:cs="Times New Roman"/>
                <w:sz w:val="26"/>
                <w:szCs w:val="26"/>
                <w:lang w:eastAsia="lv-LV"/>
              </w:rPr>
              <w:t> </w:t>
            </w:r>
            <w:r w:rsidRPr="00A97433">
              <w:rPr>
                <w:rFonts w:ascii="Times New Roman" w:eastAsia="Times New Roman" w:hAnsi="Times New Roman" w:cs="Times New Roman"/>
                <w:sz w:val="26"/>
                <w:szCs w:val="26"/>
                <w:lang w:eastAsia="lv-LV"/>
              </w:rPr>
              <w:t> </w:t>
            </w:r>
          </w:p>
        </w:tc>
      </w:tr>
      <w:tr w:rsidR="000D2586" w14:paraId="383EF5DE" w14:textId="77777777" w:rsidTr="00330C1D">
        <w:tc>
          <w:tcPr>
            <w:tcW w:w="4590" w:type="dxa"/>
            <w:tcBorders>
              <w:top w:val="single" w:sz="4" w:space="0" w:color="auto"/>
              <w:left w:val="nil"/>
              <w:bottom w:val="nil"/>
              <w:right w:val="nil"/>
            </w:tcBorders>
            <w:hideMark/>
          </w:tcPr>
          <w:p w14:paraId="1ACB1FED" w14:textId="77777777" w:rsidR="000D2586" w:rsidRDefault="000D2586" w:rsidP="00330C1D">
            <w:pPr>
              <w:textAlignment w:val="baseline"/>
              <w:rPr>
                <w:rFonts w:ascii="Times New Roman" w:eastAsia="Times New Roman" w:hAnsi="Times New Roman" w:cs="Times New Roman"/>
                <w:b/>
                <w:bCs/>
                <w:sz w:val="26"/>
                <w:szCs w:val="26"/>
                <w:lang w:eastAsia="lv-LV"/>
              </w:rPr>
            </w:pPr>
            <w:r w:rsidRPr="00B1652A">
              <w:rPr>
                <w:rFonts w:ascii="Times New Roman" w:eastAsia="Times New Roman" w:hAnsi="Times New Roman" w:cs="Times New Roman"/>
                <w:b/>
                <w:bCs/>
                <w:sz w:val="26"/>
                <w:szCs w:val="26"/>
                <w:lang w:eastAsia="lv-LV"/>
              </w:rPr>
              <w:t xml:space="preserve">Rīgas valstspilsētas pašvaldības </w:t>
            </w:r>
          </w:p>
          <w:p w14:paraId="7D948031" w14:textId="77777777" w:rsidR="000D2586" w:rsidRDefault="000D2586" w:rsidP="00330C1D">
            <w:pPr>
              <w:textAlignment w:val="baseline"/>
              <w:rPr>
                <w:rFonts w:ascii="Times New Roman" w:eastAsia="Times New Roman" w:hAnsi="Times New Roman" w:cs="Times New Roman"/>
                <w:b/>
                <w:bCs/>
                <w:sz w:val="26"/>
                <w:szCs w:val="26"/>
                <w:lang w:eastAsia="lv-LV"/>
              </w:rPr>
            </w:pPr>
            <w:r w:rsidRPr="00B1652A">
              <w:rPr>
                <w:rFonts w:ascii="Times New Roman" w:eastAsia="Times New Roman" w:hAnsi="Times New Roman" w:cs="Times New Roman"/>
                <w:b/>
                <w:bCs/>
                <w:sz w:val="26"/>
                <w:szCs w:val="26"/>
                <w:lang w:eastAsia="lv-LV"/>
              </w:rPr>
              <w:t>Pilsētas attīstības departaments</w:t>
            </w:r>
          </w:p>
          <w:p w14:paraId="4506C160" w14:textId="77777777" w:rsidR="000D2586" w:rsidRPr="00A97433" w:rsidRDefault="000D2586" w:rsidP="00330C1D">
            <w:pPr>
              <w:textAlignment w:val="baseline"/>
              <w:rPr>
                <w:rFonts w:ascii="Times New Roman" w:eastAsia="Times New Roman" w:hAnsi="Times New Roman" w:cs="Times New Roman"/>
                <w:sz w:val="26"/>
                <w:szCs w:val="26"/>
                <w:lang w:eastAsia="lv-LV"/>
              </w:rPr>
            </w:pPr>
            <w:r w:rsidRPr="00A97433">
              <w:rPr>
                <w:rFonts w:ascii="Times New Roman" w:eastAsia="Times New Roman" w:hAnsi="Times New Roman" w:cs="Times New Roman"/>
                <w:sz w:val="26"/>
                <w:szCs w:val="26"/>
                <w:lang w:eastAsia="lv-LV"/>
              </w:rPr>
              <w:t>Adrese</w:t>
            </w:r>
            <w:r w:rsidRPr="00A97433">
              <w:rPr>
                <w:rFonts w:ascii="Times New Roman" w:eastAsia="Times New Roman" w:hAnsi="Times New Roman" w:cs="Times New Roman"/>
                <w:b/>
                <w:bCs/>
                <w:sz w:val="26"/>
                <w:szCs w:val="26"/>
                <w:lang w:eastAsia="lv-LV"/>
              </w:rPr>
              <w:t>:</w:t>
            </w:r>
            <w:r>
              <w:rPr>
                <w:rFonts w:ascii="Times New Roman" w:eastAsia="Times New Roman" w:hAnsi="Times New Roman" w:cs="Times New Roman"/>
                <w:b/>
                <w:bCs/>
                <w:sz w:val="26"/>
                <w:szCs w:val="26"/>
                <w:lang w:eastAsia="lv-LV"/>
              </w:rPr>
              <w:t xml:space="preserve"> </w:t>
            </w:r>
            <w:r>
              <w:rPr>
                <w:rFonts w:ascii="Times New Roman" w:eastAsia="Times New Roman" w:hAnsi="Times New Roman" w:cs="Times New Roman"/>
                <w:sz w:val="26"/>
                <w:szCs w:val="26"/>
                <w:lang w:eastAsia="lv-LV"/>
              </w:rPr>
              <w:t>Dzirnavu iela 140</w:t>
            </w:r>
            <w:r w:rsidRPr="00A97433">
              <w:rPr>
                <w:rFonts w:ascii="Times New Roman" w:eastAsia="Times New Roman" w:hAnsi="Times New Roman" w:cs="Times New Roman"/>
                <w:sz w:val="26"/>
                <w:szCs w:val="26"/>
                <w:lang w:eastAsia="lv-LV"/>
              </w:rPr>
              <w:t>, Rīga,  </w:t>
            </w:r>
          </w:p>
          <w:p w14:paraId="2F35572B" w14:textId="77777777" w:rsidR="000D2586" w:rsidRPr="00A97433" w:rsidRDefault="000D2586" w:rsidP="00330C1D">
            <w:pPr>
              <w:textAlignment w:val="baseline"/>
              <w:rPr>
                <w:rFonts w:ascii="Times New Roman" w:eastAsia="Times New Roman" w:hAnsi="Times New Roman" w:cs="Times New Roman"/>
                <w:sz w:val="26"/>
                <w:szCs w:val="26"/>
                <w:lang w:eastAsia="lv-LV"/>
              </w:rPr>
            </w:pPr>
            <w:r w:rsidRPr="00A97433">
              <w:rPr>
                <w:rFonts w:ascii="Times New Roman" w:eastAsia="Times New Roman" w:hAnsi="Times New Roman" w:cs="Times New Roman"/>
                <w:sz w:val="26"/>
                <w:szCs w:val="26"/>
                <w:lang w:eastAsia="lv-LV"/>
              </w:rPr>
              <w:t>LV-1050  </w:t>
            </w:r>
          </w:p>
          <w:p w14:paraId="2C5DD78D" w14:textId="77777777" w:rsidR="000D2586" w:rsidRPr="00A97433" w:rsidRDefault="000D2586" w:rsidP="00330C1D">
            <w:pPr>
              <w:textAlignment w:val="baseline"/>
              <w:rPr>
                <w:rFonts w:ascii="Times New Roman" w:eastAsia="Times New Roman" w:hAnsi="Times New Roman" w:cs="Times New Roman"/>
                <w:sz w:val="26"/>
                <w:szCs w:val="26"/>
                <w:lang w:eastAsia="lv-LV"/>
              </w:rPr>
            </w:pPr>
            <w:r w:rsidRPr="00A97433">
              <w:rPr>
                <w:rFonts w:ascii="Times New Roman" w:eastAsia="Times New Roman" w:hAnsi="Times New Roman" w:cs="Times New Roman"/>
                <w:sz w:val="26"/>
                <w:szCs w:val="26"/>
                <w:lang w:eastAsia="lv-LV"/>
              </w:rPr>
              <w:t>Iestādes kods: 207  </w:t>
            </w:r>
          </w:p>
        </w:tc>
        <w:tc>
          <w:tcPr>
            <w:tcW w:w="4500" w:type="dxa"/>
            <w:tcBorders>
              <w:top w:val="single" w:sz="4" w:space="0" w:color="auto"/>
              <w:left w:val="nil"/>
              <w:bottom w:val="nil"/>
              <w:right w:val="nil"/>
            </w:tcBorders>
            <w:hideMark/>
          </w:tcPr>
          <w:p w14:paraId="27230847" w14:textId="77777777" w:rsidR="000D2586" w:rsidRPr="00A97433" w:rsidRDefault="000D2586" w:rsidP="00330C1D">
            <w:pPr>
              <w:textAlignment w:val="baseline"/>
              <w:rPr>
                <w:rFonts w:ascii="Times New Roman" w:eastAsia="Times New Roman" w:hAnsi="Times New Roman" w:cs="Times New Roman"/>
                <w:sz w:val="26"/>
                <w:szCs w:val="26"/>
                <w:lang w:eastAsia="lv-LV"/>
              </w:rPr>
            </w:pPr>
            <w:r w:rsidRPr="00A97433">
              <w:rPr>
                <w:rFonts w:ascii="Times New Roman" w:eastAsia="Times New Roman" w:hAnsi="Times New Roman" w:cs="Times New Roman"/>
                <w:sz w:val="26"/>
                <w:szCs w:val="26"/>
                <w:lang w:eastAsia="lv-LV"/>
              </w:rPr>
              <w:t>Adrese:  </w:t>
            </w:r>
          </w:p>
          <w:p w14:paraId="06014D49" w14:textId="77777777" w:rsidR="000D2586" w:rsidRPr="00A97433" w:rsidRDefault="000D2586" w:rsidP="00330C1D">
            <w:pPr>
              <w:textAlignment w:val="baseline"/>
              <w:rPr>
                <w:rFonts w:ascii="Times New Roman" w:eastAsia="Times New Roman" w:hAnsi="Times New Roman" w:cs="Times New Roman"/>
                <w:sz w:val="26"/>
                <w:szCs w:val="26"/>
                <w:lang w:eastAsia="lv-LV"/>
              </w:rPr>
            </w:pPr>
            <w:r w:rsidRPr="00A97433">
              <w:rPr>
                <w:rFonts w:ascii="Times New Roman" w:eastAsia="Times New Roman" w:hAnsi="Times New Roman" w:cs="Times New Roman"/>
                <w:sz w:val="26"/>
                <w:szCs w:val="26"/>
                <w:lang w:eastAsia="lv-LV"/>
              </w:rPr>
              <w:t>Reģistrācijas Nr.</w:t>
            </w:r>
            <w:r>
              <w:rPr>
                <w:rFonts w:ascii="Times New Roman" w:eastAsia="Times New Roman" w:hAnsi="Times New Roman" w:cs="Times New Roman"/>
                <w:sz w:val="26"/>
                <w:szCs w:val="26"/>
                <w:lang w:eastAsia="lv-LV"/>
              </w:rPr>
              <w:t>/personas kods</w:t>
            </w:r>
            <w:r w:rsidRPr="00A97433">
              <w:rPr>
                <w:rFonts w:ascii="Times New Roman" w:eastAsia="Times New Roman" w:hAnsi="Times New Roman" w:cs="Times New Roman"/>
                <w:sz w:val="26"/>
                <w:szCs w:val="26"/>
                <w:lang w:eastAsia="lv-LV"/>
              </w:rPr>
              <w:t>:   </w:t>
            </w:r>
          </w:p>
          <w:p w14:paraId="7AFE938D" w14:textId="77777777" w:rsidR="000D2586" w:rsidRPr="00A97433" w:rsidRDefault="000D2586" w:rsidP="00330C1D">
            <w:pPr>
              <w:textAlignment w:val="baseline"/>
              <w:rPr>
                <w:rFonts w:ascii="Times New Roman" w:eastAsia="Times New Roman" w:hAnsi="Times New Roman" w:cs="Times New Roman"/>
                <w:sz w:val="26"/>
                <w:szCs w:val="26"/>
                <w:lang w:eastAsia="lv-LV"/>
              </w:rPr>
            </w:pPr>
            <w:r w:rsidRPr="00A97433">
              <w:rPr>
                <w:rFonts w:ascii="Times New Roman" w:eastAsia="Times New Roman" w:hAnsi="Times New Roman" w:cs="Times New Roman"/>
                <w:sz w:val="26"/>
                <w:szCs w:val="26"/>
                <w:lang w:eastAsia="lv-LV"/>
              </w:rPr>
              <w:t>Banka:   </w:t>
            </w:r>
          </w:p>
          <w:p w14:paraId="136F849B" w14:textId="77777777" w:rsidR="000D2586" w:rsidRPr="00A97433" w:rsidRDefault="000D2586" w:rsidP="00330C1D">
            <w:pPr>
              <w:textAlignment w:val="baseline"/>
              <w:rPr>
                <w:rFonts w:ascii="Times New Roman" w:eastAsia="Times New Roman" w:hAnsi="Times New Roman" w:cs="Times New Roman"/>
                <w:sz w:val="26"/>
                <w:szCs w:val="26"/>
                <w:lang w:eastAsia="lv-LV"/>
              </w:rPr>
            </w:pPr>
            <w:r w:rsidRPr="00A97433">
              <w:rPr>
                <w:rFonts w:ascii="Times New Roman" w:eastAsia="Times New Roman" w:hAnsi="Times New Roman" w:cs="Times New Roman"/>
                <w:sz w:val="26"/>
                <w:szCs w:val="26"/>
                <w:lang w:eastAsia="lv-LV"/>
              </w:rPr>
              <w:t>Konts:   </w:t>
            </w:r>
          </w:p>
        </w:tc>
      </w:tr>
      <w:tr w:rsidR="000D2586" w14:paraId="680EA303" w14:textId="77777777" w:rsidTr="00330C1D">
        <w:tc>
          <w:tcPr>
            <w:tcW w:w="4590" w:type="dxa"/>
            <w:tcBorders>
              <w:top w:val="nil"/>
              <w:left w:val="nil"/>
              <w:bottom w:val="nil"/>
              <w:right w:val="nil"/>
            </w:tcBorders>
            <w:hideMark/>
          </w:tcPr>
          <w:p w14:paraId="626B0B08" w14:textId="77777777" w:rsidR="000D2586" w:rsidRPr="00A97433" w:rsidRDefault="000D2586" w:rsidP="00330C1D">
            <w:pPr>
              <w:textAlignment w:val="baseline"/>
              <w:rPr>
                <w:rFonts w:ascii="Times New Roman" w:eastAsia="Times New Roman" w:hAnsi="Times New Roman" w:cs="Times New Roman"/>
                <w:sz w:val="26"/>
                <w:szCs w:val="26"/>
                <w:lang w:eastAsia="lv-LV"/>
              </w:rPr>
            </w:pPr>
            <w:r w:rsidRPr="00A97433">
              <w:rPr>
                <w:rFonts w:ascii="Times New Roman" w:eastAsia="Times New Roman" w:hAnsi="Times New Roman" w:cs="Times New Roman"/>
                <w:sz w:val="26"/>
                <w:szCs w:val="26"/>
                <w:lang w:eastAsia="lv-LV"/>
              </w:rPr>
              <w:t>  </w:t>
            </w:r>
          </w:p>
          <w:p w14:paraId="3F931363" w14:textId="77777777" w:rsidR="000D2586" w:rsidRPr="00A97433" w:rsidRDefault="000D2586" w:rsidP="00330C1D">
            <w:pPr>
              <w:jc w:val="center"/>
              <w:textAlignment w:val="baseline"/>
              <w:rPr>
                <w:rFonts w:ascii="Times New Roman" w:eastAsia="Times New Roman" w:hAnsi="Times New Roman" w:cs="Times New Roman"/>
                <w:sz w:val="26"/>
                <w:szCs w:val="26"/>
                <w:lang w:eastAsia="lv-LV"/>
              </w:rPr>
            </w:pPr>
            <w:r w:rsidRPr="00A97433">
              <w:rPr>
                <w:rFonts w:ascii="Times New Roman" w:eastAsia="Times New Roman" w:hAnsi="Times New Roman" w:cs="Times New Roman"/>
                <w:sz w:val="26"/>
                <w:szCs w:val="26"/>
                <w:lang w:eastAsia="lv-LV"/>
              </w:rPr>
              <w:t>_________________________________  </w:t>
            </w:r>
            <w:r w:rsidRPr="00A97433">
              <w:rPr>
                <w:rFonts w:ascii="Times New Roman" w:eastAsia="Times New Roman" w:hAnsi="Times New Roman" w:cs="Times New Roman"/>
                <w:sz w:val="26"/>
                <w:szCs w:val="26"/>
                <w:lang w:eastAsia="lv-LV"/>
              </w:rPr>
              <w:br/>
              <w:t>  </w:t>
            </w:r>
            <w:r>
              <w:rPr>
                <w:rFonts w:ascii="Times New Roman" w:eastAsia="Times New Roman" w:hAnsi="Times New Roman" w:cs="Times New Roman"/>
                <w:sz w:val="26"/>
                <w:szCs w:val="26"/>
                <w:lang w:eastAsia="lv-LV"/>
              </w:rPr>
              <w:t xml:space="preserve"> I. Purmale</w:t>
            </w:r>
          </w:p>
        </w:tc>
        <w:tc>
          <w:tcPr>
            <w:tcW w:w="4500" w:type="dxa"/>
            <w:tcBorders>
              <w:top w:val="nil"/>
              <w:left w:val="nil"/>
              <w:bottom w:val="nil"/>
              <w:right w:val="nil"/>
            </w:tcBorders>
            <w:hideMark/>
          </w:tcPr>
          <w:p w14:paraId="085BA2DF" w14:textId="77777777" w:rsidR="000D2586" w:rsidRPr="00A97433" w:rsidRDefault="000D2586" w:rsidP="00330C1D">
            <w:pPr>
              <w:textAlignment w:val="baseline"/>
              <w:rPr>
                <w:rFonts w:ascii="Times New Roman" w:eastAsia="Times New Roman" w:hAnsi="Times New Roman" w:cs="Times New Roman"/>
                <w:sz w:val="26"/>
                <w:szCs w:val="26"/>
                <w:lang w:eastAsia="lv-LV"/>
              </w:rPr>
            </w:pPr>
            <w:r w:rsidRPr="00A97433">
              <w:rPr>
                <w:rFonts w:ascii="Times New Roman" w:eastAsia="Times New Roman" w:hAnsi="Times New Roman" w:cs="Times New Roman"/>
                <w:sz w:val="26"/>
                <w:szCs w:val="26"/>
                <w:lang w:eastAsia="lv-LV"/>
              </w:rPr>
              <w:t>  </w:t>
            </w:r>
          </w:p>
          <w:p w14:paraId="3E83F9B0" w14:textId="77777777" w:rsidR="000D2586" w:rsidRPr="00A97433" w:rsidRDefault="000D2586" w:rsidP="00330C1D">
            <w:pPr>
              <w:textAlignment w:val="baseline"/>
              <w:rPr>
                <w:rFonts w:ascii="Times New Roman" w:eastAsia="Times New Roman" w:hAnsi="Times New Roman" w:cs="Times New Roman"/>
                <w:sz w:val="26"/>
                <w:szCs w:val="26"/>
                <w:lang w:eastAsia="lv-LV"/>
              </w:rPr>
            </w:pPr>
            <w:r w:rsidRPr="00A97433">
              <w:rPr>
                <w:rFonts w:ascii="Times New Roman" w:eastAsia="Times New Roman" w:hAnsi="Times New Roman" w:cs="Times New Roman"/>
                <w:sz w:val="26"/>
                <w:szCs w:val="26"/>
                <w:lang w:eastAsia="lv-LV"/>
              </w:rPr>
              <w:t>________________________________  </w:t>
            </w:r>
            <w:r w:rsidRPr="00A97433">
              <w:rPr>
                <w:rFonts w:ascii="Times New Roman" w:eastAsia="Times New Roman" w:hAnsi="Times New Roman" w:cs="Times New Roman"/>
                <w:sz w:val="26"/>
                <w:szCs w:val="26"/>
                <w:lang w:eastAsia="lv-LV"/>
              </w:rPr>
              <w:br/>
              <w:t>  </w:t>
            </w:r>
          </w:p>
        </w:tc>
      </w:tr>
    </w:tbl>
    <w:p w14:paraId="47784B62" w14:textId="77777777" w:rsidR="0070375F" w:rsidRDefault="0070375F" w:rsidP="000D2586"/>
    <w:p w14:paraId="6F49EF7D" w14:textId="77777777" w:rsidR="000D2586" w:rsidRDefault="000D2586" w:rsidP="000D2586"/>
    <w:p w14:paraId="73AAA63E" w14:textId="77777777" w:rsidR="000D2586" w:rsidRDefault="000D2586" w:rsidP="000D2586"/>
    <w:p w14:paraId="693DDB04" w14:textId="77777777" w:rsidR="000D2586" w:rsidRDefault="000D2586" w:rsidP="000D2586"/>
    <w:p w14:paraId="7ABA7CDE" w14:textId="77777777" w:rsidR="000F069B" w:rsidRDefault="000F069B" w:rsidP="000D2586">
      <w:pPr>
        <w:pStyle w:val="Sarakstarindkopa"/>
        <w:tabs>
          <w:tab w:val="left" w:pos="1134"/>
          <w:tab w:val="left" w:pos="1276"/>
        </w:tabs>
        <w:spacing w:after="0" w:line="240" w:lineRule="auto"/>
        <w:ind w:left="4680"/>
        <w:rPr>
          <w:rFonts w:ascii="Times New Roman" w:eastAsia="Times New Roman" w:hAnsi="Times New Roman" w:cs="Times New Roman"/>
          <w:sz w:val="26"/>
          <w:szCs w:val="26"/>
        </w:rPr>
      </w:pPr>
    </w:p>
    <w:p w14:paraId="0A953B06" w14:textId="08F3596E" w:rsidR="000D2586" w:rsidRPr="00E7246C" w:rsidRDefault="000D2586" w:rsidP="000D2586">
      <w:pPr>
        <w:pStyle w:val="Sarakstarindkopa"/>
        <w:tabs>
          <w:tab w:val="left" w:pos="1134"/>
          <w:tab w:val="left" w:pos="1276"/>
        </w:tabs>
        <w:spacing w:after="0" w:line="240" w:lineRule="auto"/>
        <w:ind w:left="4680"/>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P</w:t>
      </w:r>
      <w:r w:rsidRPr="00E7246C">
        <w:rPr>
          <w:rFonts w:ascii="Times New Roman" w:eastAsia="Times New Roman" w:hAnsi="Times New Roman" w:cs="Times New Roman"/>
          <w:sz w:val="26"/>
          <w:szCs w:val="26"/>
        </w:rPr>
        <w:t>ielikums ___Līgumam Nr. ______</w:t>
      </w:r>
    </w:p>
    <w:p w14:paraId="1A061638" w14:textId="77777777" w:rsidR="000D2586" w:rsidRPr="00E7246C" w:rsidRDefault="000D2586" w:rsidP="000D2586">
      <w:pPr>
        <w:tabs>
          <w:tab w:val="left" w:pos="1134"/>
          <w:tab w:val="left" w:pos="1276"/>
        </w:tabs>
        <w:spacing w:after="0" w:line="240" w:lineRule="auto"/>
        <w:jc w:val="center"/>
        <w:rPr>
          <w:rFonts w:ascii="Times New Roman" w:eastAsia="Times New Roman" w:hAnsi="Times New Roman" w:cs="Times New Roman"/>
          <w:b/>
          <w:bCs/>
          <w:sz w:val="26"/>
          <w:szCs w:val="26"/>
        </w:rPr>
      </w:pPr>
    </w:p>
    <w:p w14:paraId="768F2F4B" w14:textId="77777777" w:rsidR="000D2586" w:rsidRPr="00E7246C" w:rsidRDefault="000D2586" w:rsidP="000D2586">
      <w:pPr>
        <w:tabs>
          <w:tab w:val="left" w:pos="1134"/>
          <w:tab w:val="left" w:pos="1276"/>
        </w:tabs>
        <w:spacing w:after="0" w:line="240" w:lineRule="auto"/>
        <w:jc w:val="center"/>
        <w:rPr>
          <w:rFonts w:ascii="Times New Roman" w:eastAsia="Times New Roman" w:hAnsi="Times New Roman" w:cs="Times New Roman"/>
          <w:b/>
          <w:bCs/>
          <w:sz w:val="26"/>
          <w:szCs w:val="26"/>
        </w:rPr>
      </w:pPr>
    </w:p>
    <w:p w14:paraId="6E163EFD" w14:textId="77777777" w:rsidR="000D2586" w:rsidRPr="00E7246C" w:rsidRDefault="000D2586" w:rsidP="000D2586">
      <w:pPr>
        <w:tabs>
          <w:tab w:val="left" w:pos="1134"/>
          <w:tab w:val="left" w:pos="1276"/>
        </w:tabs>
        <w:spacing w:after="0" w:line="240" w:lineRule="auto"/>
        <w:jc w:val="center"/>
        <w:rPr>
          <w:rFonts w:ascii="Times New Roman" w:eastAsia="Times New Roman" w:hAnsi="Times New Roman" w:cs="Times New Roman"/>
          <w:b/>
          <w:bCs/>
          <w:sz w:val="26"/>
          <w:szCs w:val="26"/>
        </w:rPr>
      </w:pPr>
      <w:bookmarkStart w:id="6" w:name="_Hlk207898960"/>
      <w:r w:rsidRPr="00E7246C">
        <w:rPr>
          <w:rFonts w:ascii="Times New Roman" w:eastAsia="Times New Roman" w:hAnsi="Times New Roman" w:cs="Times New Roman"/>
          <w:b/>
          <w:bCs/>
          <w:sz w:val="26"/>
          <w:szCs w:val="26"/>
        </w:rPr>
        <w:t>Atbalsta izmaksu aprēķins</w:t>
      </w:r>
    </w:p>
    <w:p w14:paraId="667B5BBB" w14:textId="77777777" w:rsidR="000D2586" w:rsidRPr="00E7246C" w:rsidRDefault="000D2586" w:rsidP="000D2586">
      <w:pPr>
        <w:tabs>
          <w:tab w:val="left" w:pos="1134"/>
          <w:tab w:val="left" w:pos="1276"/>
        </w:tabs>
        <w:spacing w:after="0" w:line="240" w:lineRule="auto"/>
        <w:jc w:val="center"/>
        <w:rPr>
          <w:rFonts w:ascii="Times New Roman" w:eastAsia="Times New Roman" w:hAnsi="Times New Roman" w:cs="Times New Roman"/>
          <w:b/>
          <w:bCs/>
          <w:sz w:val="26"/>
          <w:szCs w:val="26"/>
        </w:rPr>
      </w:pPr>
    </w:p>
    <w:bookmarkEnd w:id="6"/>
    <w:p w14:paraId="257AFD76" w14:textId="77777777" w:rsidR="000D2586" w:rsidRPr="00E7246C" w:rsidRDefault="000D2586" w:rsidP="000D2586">
      <w:pPr>
        <w:spacing w:after="0" w:line="240" w:lineRule="auto"/>
        <w:rPr>
          <w:rFonts w:ascii="Times New Roman" w:eastAsia="Times New Roman" w:hAnsi="Times New Roman" w:cs="Times New Roman"/>
          <w:noProof/>
          <w:sz w:val="26"/>
          <w:szCs w:val="26"/>
        </w:rPr>
      </w:pPr>
      <w:r w:rsidRPr="00E7246C">
        <w:rPr>
          <w:rFonts w:ascii="Times New Roman" w:eastAsia="Times New Roman" w:hAnsi="Times New Roman" w:cs="Times New Roman"/>
          <w:noProof/>
          <w:color w:val="000000" w:themeColor="text1"/>
          <w:sz w:val="26"/>
          <w:szCs w:val="26"/>
        </w:rPr>
        <w:t>Aizpildīt nepieciešamā Atbalsta izmaksu aprēķinu (plānotās aktivitātes,  nepieciešami</w:t>
      </w:r>
      <w:r>
        <w:rPr>
          <w:rFonts w:ascii="Times New Roman" w:eastAsia="Times New Roman" w:hAnsi="Times New Roman" w:cs="Times New Roman"/>
          <w:noProof/>
          <w:color w:val="000000" w:themeColor="text1"/>
          <w:sz w:val="26"/>
          <w:szCs w:val="26"/>
        </w:rPr>
        <w:t>e</w:t>
      </w:r>
      <w:r w:rsidRPr="00E7246C">
        <w:rPr>
          <w:rFonts w:ascii="Times New Roman" w:eastAsia="Times New Roman" w:hAnsi="Times New Roman" w:cs="Times New Roman"/>
          <w:noProof/>
          <w:color w:val="000000" w:themeColor="text1"/>
          <w:sz w:val="26"/>
          <w:szCs w:val="26"/>
        </w:rPr>
        <w:t xml:space="preserve">  materiāli, vienību skaits, cena  par </w:t>
      </w:r>
      <w:r>
        <w:rPr>
          <w:rFonts w:ascii="Times New Roman" w:eastAsia="Times New Roman" w:hAnsi="Times New Roman" w:cs="Times New Roman"/>
          <w:noProof/>
          <w:color w:val="000000" w:themeColor="text1"/>
          <w:sz w:val="26"/>
          <w:szCs w:val="26"/>
        </w:rPr>
        <w:t xml:space="preserve">vienu </w:t>
      </w:r>
      <w:r w:rsidRPr="00E7246C">
        <w:rPr>
          <w:rFonts w:ascii="Times New Roman" w:eastAsia="Times New Roman" w:hAnsi="Times New Roman" w:cs="Times New Roman"/>
          <w:noProof/>
          <w:color w:val="000000" w:themeColor="text1"/>
          <w:sz w:val="26"/>
          <w:szCs w:val="26"/>
        </w:rPr>
        <w:t>vienību, kopējās paredzamās izmaksas</w:t>
      </w:r>
      <w:r>
        <w:rPr>
          <w:rFonts w:ascii="Times New Roman" w:eastAsia="Times New Roman" w:hAnsi="Times New Roman" w:cs="Times New Roman"/>
          <w:noProof/>
          <w:color w:val="000000" w:themeColor="text1"/>
          <w:sz w:val="26"/>
          <w:szCs w:val="26"/>
        </w:rPr>
        <w:t>)</w:t>
      </w:r>
      <w:r w:rsidRPr="00E7246C">
        <w:rPr>
          <w:rFonts w:ascii="Times New Roman" w:eastAsia="Times New Roman" w:hAnsi="Times New Roman" w:cs="Times New Roman"/>
          <w:noProof/>
          <w:color w:val="000000" w:themeColor="text1"/>
          <w:sz w:val="26"/>
          <w:szCs w:val="26"/>
        </w:rPr>
        <w:t>. Aprēķinu veikt  nepārsniedzot Nolikumā  noteiktos Atbalsta limitus un Nolikuma 17.1. un 17.2. punktos noteiktos atbalsta apmērus.</w:t>
      </w:r>
    </w:p>
    <w:p w14:paraId="7A5A5A40" w14:textId="77777777" w:rsidR="000D2586" w:rsidRPr="00E7246C" w:rsidRDefault="000D2586" w:rsidP="000D2586">
      <w:pPr>
        <w:tabs>
          <w:tab w:val="left" w:pos="1134"/>
          <w:tab w:val="left" w:pos="1276"/>
        </w:tabs>
        <w:spacing w:after="0" w:line="240" w:lineRule="auto"/>
        <w:jc w:val="center"/>
        <w:rPr>
          <w:rFonts w:ascii="Times New Roman" w:eastAsia="Times New Roman" w:hAnsi="Times New Roman" w:cs="Times New Roman"/>
          <w:b/>
          <w:bCs/>
          <w:sz w:val="26"/>
          <w:szCs w:val="26"/>
        </w:rPr>
      </w:pPr>
    </w:p>
    <w:p w14:paraId="774546E7" w14:textId="77777777" w:rsidR="000D2586" w:rsidRPr="00E7246C" w:rsidRDefault="000D2586" w:rsidP="000D2586">
      <w:pPr>
        <w:tabs>
          <w:tab w:val="left" w:pos="1134"/>
          <w:tab w:val="left" w:pos="1276"/>
        </w:tabs>
        <w:spacing w:after="0" w:line="240" w:lineRule="auto"/>
        <w:jc w:val="center"/>
        <w:rPr>
          <w:rFonts w:ascii="Times New Roman" w:eastAsia="Times New Roman" w:hAnsi="Times New Roman" w:cs="Times New Roman"/>
          <w:b/>
          <w:bCs/>
          <w:sz w:val="26"/>
          <w:szCs w:val="26"/>
        </w:rPr>
      </w:pPr>
    </w:p>
    <w:tbl>
      <w:tblPr>
        <w:tblStyle w:val="Reatabula"/>
        <w:tblW w:w="0" w:type="auto"/>
        <w:tblLook w:val="04A0" w:firstRow="1" w:lastRow="0" w:firstColumn="1" w:lastColumn="0" w:noHBand="0" w:noVBand="1"/>
      </w:tblPr>
      <w:tblGrid>
        <w:gridCol w:w="979"/>
        <w:gridCol w:w="2331"/>
        <w:gridCol w:w="1747"/>
        <w:gridCol w:w="1659"/>
        <w:gridCol w:w="1426"/>
        <w:gridCol w:w="1487"/>
      </w:tblGrid>
      <w:tr w:rsidR="000D2586" w14:paraId="1DB00BAD" w14:textId="77777777" w:rsidTr="00330C1D">
        <w:tc>
          <w:tcPr>
            <w:tcW w:w="988" w:type="dxa"/>
          </w:tcPr>
          <w:p w14:paraId="37BDFD49" w14:textId="77777777" w:rsidR="000D2586" w:rsidRPr="00E7246C" w:rsidRDefault="000D2586" w:rsidP="00330C1D">
            <w:pPr>
              <w:tabs>
                <w:tab w:val="left" w:pos="1134"/>
                <w:tab w:val="left" w:pos="1276"/>
              </w:tabs>
              <w:jc w:val="center"/>
              <w:rPr>
                <w:rFonts w:ascii="Times New Roman" w:hAnsi="Times New Roman" w:cs="Times New Roman"/>
                <w:sz w:val="26"/>
                <w:szCs w:val="26"/>
              </w:rPr>
            </w:pPr>
            <w:proofErr w:type="spellStart"/>
            <w:r w:rsidRPr="00E7246C">
              <w:rPr>
                <w:rFonts w:ascii="Times New Roman" w:hAnsi="Times New Roman" w:cs="Times New Roman"/>
                <w:sz w:val="26"/>
                <w:szCs w:val="26"/>
              </w:rPr>
              <w:t>Nr.p.k</w:t>
            </w:r>
            <w:proofErr w:type="spellEnd"/>
            <w:r w:rsidRPr="00E7246C">
              <w:rPr>
                <w:rFonts w:ascii="Times New Roman" w:hAnsi="Times New Roman" w:cs="Times New Roman"/>
                <w:sz w:val="26"/>
                <w:szCs w:val="26"/>
              </w:rPr>
              <w:t>.</w:t>
            </w:r>
          </w:p>
        </w:tc>
        <w:tc>
          <w:tcPr>
            <w:tcW w:w="2499" w:type="dxa"/>
          </w:tcPr>
          <w:p w14:paraId="0EAAAC9E" w14:textId="77777777" w:rsidR="000D2586" w:rsidRPr="00E7246C" w:rsidRDefault="000D2586" w:rsidP="00330C1D">
            <w:pPr>
              <w:tabs>
                <w:tab w:val="left" w:pos="1134"/>
                <w:tab w:val="left" w:pos="1276"/>
              </w:tabs>
              <w:jc w:val="center"/>
              <w:rPr>
                <w:rFonts w:ascii="Times New Roman" w:hAnsi="Times New Roman" w:cs="Times New Roman"/>
                <w:sz w:val="26"/>
                <w:szCs w:val="26"/>
              </w:rPr>
            </w:pPr>
            <w:r w:rsidRPr="00E7246C">
              <w:rPr>
                <w:rFonts w:ascii="Times New Roman" w:hAnsi="Times New Roman" w:cs="Times New Roman"/>
                <w:sz w:val="26"/>
                <w:szCs w:val="26"/>
              </w:rPr>
              <w:t>Aktivitāte</w:t>
            </w:r>
          </w:p>
        </w:tc>
        <w:tc>
          <w:tcPr>
            <w:tcW w:w="1643" w:type="dxa"/>
          </w:tcPr>
          <w:p w14:paraId="44ACEDBC" w14:textId="77777777" w:rsidR="000D2586" w:rsidRPr="00E7246C" w:rsidRDefault="000D2586" w:rsidP="00330C1D">
            <w:pPr>
              <w:tabs>
                <w:tab w:val="left" w:pos="1134"/>
                <w:tab w:val="left" w:pos="1276"/>
              </w:tabs>
              <w:jc w:val="center"/>
              <w:rPr>
                <w:rFonts w:ascii="Times New Roman" w:hAnsi="Times New Roman" w:cs="Times New Roman"/>
                <w:sz w:val="26"/>
                <w:szCs w:val="26"/>
              </w:rPr>
            </w:pPr>
            <w:r w:rsidRPr="00E7246C">
              <w:rPr>
                <w:rFonts w:ascii="Times New Roman" w:hAnsi="Times New Roman" w:cs="Times New Roman"/>
                <w:sz w:val="26"/>
                <w:szCs w:val="26"/>
              </w:rPr>
              <w:t>Nepieciešamie materiāli</w:t>
            </w:r>
          </w:p>
        </w:tc>
        <w:tc>
          <w:tcPr>
            <w:tcW w:w="1756" w:type="dxa"/>
          </w:tcPr>
          <w:p w14:paraId="392911F3" w14:textId="77777777" w:rsidR="000D2586" w:rsidRPr="00E7246C" w:rsidRDefault="000D2586" w:rsidP="00330C1D">
            <w:pPr>
              <w:tabs>
                <w:tab w:val="left" w:pos="1134"/>
                <w:tab w:val="left" w:pos="1276"/>
              </w:tabs>
              <w:jc w:val="center"/>
              <w:rPr>
                <w:rFonts w:ascii="Times New Roman" w:hAnsi="Times New Roman" w:cs="Times New Roman"/>
                <w:sz w:val="26"/>
                <w:szCs w:val="26"/>
              </w:rPr>
            </w:pPr>
            <w:r w:rsidRPr="00E7246C">
              <w:rPr>
                <w:rFonts w:ascii="Times New Roman" w:hAnsi="Times New Roman" w:cs="Times New Roman"/>
                <w:sz w:val="26"/>
                <w:szCs w:val="26"/>
              </w:rPr>
              <w:t>Vienību skaits</w:t>
            </w:r>
          </w:p>
        </w:tc>
        <w:tc>
          <w:tcPr>
            <w:tcW w:w="1493" w:type="dxa"/>
          </w:tcPr>
          <w:p w14:paraId="77A26A25" w14:textId="77777777" w:rsidR="000D2586" w:rsidRPr="00E7246C" w:rsidRDefault="000D2586" w:rsidP="00330C1D">
            <w:pPr>
              <w:tabs>
                <w:tab w:val="left" w:pos="1134"/>
                <w:tab w:val="left" w:pos="1276"/>
              </w:tabs>
              <w:jc w:val="center"/>
              <w:rPr>
                <w:rFonts w:ascii="Times New Roman" w:hAnsi="Times New Roman" w:cs="Times New Roman"/>
                <w:sz w:val="26"/>
                <w:szCs w:val="26"/>
              </w:rPr>
            </w:pPr>
            <w:r w:rsidRPr="00E7246C">
              <w:rPr>
                <w:rFonts w:ascii="Times New Roman" w:hAnsi="Times New Roman" w:cs="Times New Roman"/>
                <w:sz w:val="26"/>
                <w:szCs w:val="26"/>
              </w:rPr>
              <w:t>Cena par vienu vienību</w:t>
            </w:r>
          </w:p>
        </w:tc>
        <w:tc>
          <w:tcPr>
            <w:tcW w:w="1534" w:type="dxa"/>
          </w:tcPr>
          <w:p w14:paraId="2CCF0999" w14:textId="77777777" w:rsidR="000D2586" w:rsidRPr="00E7246C" w:rsidRDefault="000D2586" w:rsidP="00330C1D">
            <w:pPr>
              <w:tabs>
                <w:tab w:val="left" w:pos="1134"/>
                <w:tab w:val="left" w:pos="1276"/>
              </w:tabs>
              <w:jc w:val="center"/>
              <w:rPr>
                <w:rFonts w:ascii="Times New Roman" w:hAnsi="Times New Roman" w:cs="Times New Roman"/>
                <w:sz w:val="26"/>
                <w:szCs w:val="26"/>
              </w:rPr>
            </w:pPr>
            <w:r w:rsidRPr="00E7246C">
              <w:rPr>
                <w:rFonts w:ascii="Times New Roman" w:hAnsi="Times New Roman" w:cs="Times New Roman"/>
                <w:sz w:val="26"/>
                <w:szCs w:val="26"/>
              </w:rPr>
              <w:t>Izmaksas</w:t>
            </w:r>
          </w:p>
        </w:tc>
      </w:tr>
      <w:tr w:rsidR="000D2586" w14:paraId="3099C509" w14:textId="77777777" w:rsidTr="00330C1D">
        <w:tc>
          <w:tcPr>
            <w:tcW w:w="988" w:type="dxa"/>
          </w:tcPr>
          <w:p w14:paraId="05BC9E34" w14:textId="77777777" w:rsidR="000D2586" w:rsidRPr="00E7246C" w:rsidRDefault="000D2586" w:rsidP="00330C1D">
            <w:pPr>
              <w:tabs>
                <w:tab w:val="left" w:pos="1134"/>
                <w:tab w:val="left" w:pos="1276"/>
              </w:tabs>
              <w:rPr>
                <w:rFonts w:ascii="Times New Roman" w:hAnsi="Times New Roman" w:cs="Times New Roman"/>
                <w:sz w:val="26"/>
                <w:szCs w:val="26"/>
              </w:rPr>
            </w:pPr>
          </w:p>
        </w:tc>
        <w:tc>
          <w:tcPr>
            <w:tcW w:w="2499" w:type="dxa"/>
          </w:tcPr>
          <w:p w14:paraId="300DE6C4" w14:textId="77777777" w:rsidR="000D2586" w:rsidRPr="00E7246C" w:rsidRDefault="000D2586" w:rsidP="00330C1D">
            <w:pPr>
              <w:tabs>
                <w:tab w:val="left" w:pos="1134"/>
                <w:tab w:val="left" w:pos="1276"/>
              </w:tabs>
              <w:rPr>
                <w:rFonts w:ascii="Times New Roman" w:hAnsi="Times New Roman" w:cs="Times New Roman"/>
                <w:sz w:val="26"/>
                <w:szCs w:val="26"/>
              </w:rPr>
            </w:pPr>
          </w:p>
        </w:tc>
        <w:tc>
          <w:tcPr>
            <w:tcW w:w="1643" w:type="dxa"/>
          </w:tcPr>
          <w:p w14:paraId="205AB7AF" w14:textId="77777777" w:rsidR="000D2586" w:rsidRPr="00E7246C" w:rsidRDefault="000D2586" w:rsidP="00330C1D">
            <w:pPr>
              <w:tabs>
                <w:tab w:val="left" w:pos="1134"/>
                <w:tab w:val="left" w:pos="1276"/>
              </w:tabs>
              <w:rPr>
                <w:rFonts w:ascii="Times New Roman" w:hAnsi="Times New Roman" w:cs="Times New Roman"/>
                <w:sz w:val="26"/>
                <w:szCs w:val="26"/>
              </w:rPr>
            </w:pPr>
          </w:p>
        </w:tc>
        <w:tc>
          <w:tcPr>
            <w:tcW w:w="1756" w:type="dxa"/>
          </w:tcPr>
          <w:p w14:paraId="53457D2E" w14:textId="77777777" w:rsidR="000D2586" w:rsidRPr="00E7246C" w:rsidRDefault="000D2586" w:rsidP="00330C1D">
            <w:pPr>
              <w:tabs>
                <w:tab w:val="left" w:pos="1134"/>
                <w:tab w:val="left" w:pos="1276"/>
              </w:tabs>
              <w:rPr>
                <w:rFonts w:ascii="Times New Roman" w:hAnsi="Times New Roman" w:cs="Times New Roman"/>
                <w:sz w:val="26"/>
                <w:szCs w:val="26"/>
              </w:rPr>
            </w:pPr>
          </w:p>
        </w:tc>
        <w:tc>
          <w:tcPr>
            <w:tcW w:w="1493" w:type="dxa"/>
          </w:tcPr>
          <w:p w14:paraId="2BE027ED" w14:textId="77777777" w:rsidR="000D2586" w:rsidRPr="00E7246C" w:rsidRDefault="000D2586" w:rsidP="00330C1D">
            <w:pPr>
              <w:tabs>
                <w:tab w:val="left" w:pos="1134"/>
                <w:tab w:val="left" w:pos="1276"/>
              </w:tabs>
              <w:rPr>
                <w:rFonts w:ascii="Times New Roman" w:hAnsi="Times New Roman" w:cs="Times New Roman"/>
                <w:sz w:val="26"/>
                <w:szCs w:val="26"/>
              </w:rPr>
            </w:pPr>
          </w:p>
        </w:tc>
        <w:tc>
          <w:tcPr>
            <w:tcW w:w="1534" w:type="dxa"/>
          </w:tcPr>
          <w:p w14:paraId="51687D3F" w14:textId="77777777" w:rsidR="000D2586" w:rsidRPr="00E7246C" w:rsidRDefault="000D2586" w:rsidP="00330C1D">
            <w:pPr>
              <w:tabs>
                <w:tab w:val="left" w:pos="1134"/>
                <w:tab w:val="left" w:pos="1276"/>
              </w:tabs>
              <w:rPr>
                <w:rFonts w:ascii="Times New Roman" w:hAnsi="Times New Roman" w:cs="Times New Roman"/>
                <w:sz w:val="26"/>
                <w:szCs w:val="26"/>
              </w:rPr>
            </w:pPr>
          </w:p>
        </w:tc>
      </w:tr>
      <w:tr w:rsidR="000D2586" w14:paraId="27275AE7" w14:textId="77777777" w:rsidTr="00330C1D">
        <w:tc>
          <w:tcPr>
            <w:tcW w:w="988" w:type="dxa"/>
          </w:tcPr>
          <w:p w14:paraId="1628BA5F" w14:textId="77777777" w:rsidR="000D2586" w:rsidRPr="00E7246C" w:rsidRDefault="000D2586" w:rsidP="00330C1D">
            <w:pPr>
              <w:pStyle w:val="Paraststmeklis"/>
              <w:rPr>
                <w:sz w:val="26"/>
                <w:szCs w:val="26"/>
              </w:rPr>
            </w:pPr>
          </w:p>
        </w:tc>
        <w:tc>
          <w:tcPr>
            <w:tcW w:w="2499" w:type="dxa"/>
          </w:tcPr>
          <w:p w14:paraId="338288A8" w14:textId="77777777" w:rsidR="000D2586" w:rsidRPr="00E7246C" w:rsidRDefault="000D2586" w:rsidP="00330C1D">
            <w:pPr>
              <w:pStyle w:val="Paraststmeklis"/>
              <w:rPr>
                <w:sz w:val="26"/>
                <w:szCs w:val="26"/>
              </w:rPr>
            </w:pPr>
          </w:p>
        </w:tc>
        <w:tc>
          <w:tcPr>
            <w:tcW w:w="1643" w:type="dxa"/>
          </w:tcPr>
          <w:p w14:paraId="31C16D13" w14:textId="77777777" w:rsidR="000D2586" w:rsidRPr="00E7246C" w:rsidRDefault="000D2586" w:rsidP="00330C1D">
            <w:pPr>
              <w:tabs>
                <w:tab w:val="left" w:pos="1134"/>
                <w:tab w:val="left" w:pos="1276"/>
              </w:tabs>
              <w:rPr>
                <w:rFonts w:ascii="Times New Roman" w:hAnsi="Times New Roman" w:cs="Times New Roman"/>
                <w:sz w:val="26"/>
                <w:szCs w:val="26"/>
              </w:rPr>
            </w:pPr>
          </w:p>
        </w:tc>
        <w:tc>
          <w:tcPr>
            <w:tcW w:w="1756" w:type="dxa"/>
          </w:tcPr>
          <w:p w14:paraId="648235C9" w14:textId="77777777" w:rsidR="000D2586" w:rsidRPr="00E7246C" w:rsidRDefault="000D2586" w:rsidP="00330C1D">
            <w:pPr>
              <w:tabs>
                <w:tab w:val="left" w:pos="1134"/>
                <w:tab w:val="left" w:pos="1276"/>
              </w:tabs>
              <w:rPr>
                <w:rFonts w:ascii="Times New Roman" w:hAnsi="Times New Roman" w:cs="Times New Roman"/>
                <w:sz w:val="26"/>
                <w:szCs w:val="26"/>
              </w:rPr>
            </w:pPr>
          </w:p>
        </w:tc>
        <w:tc>
          <w:tcPr>
            <w:tcW w:w="1493" w:type="dxa"/>
          </w:tcPr>
          <w:p w14:paraId="72564F96" w14:textId="77777777" w:rsidR="000D2586" w:rsidRPr="00E7246C" w:rsidRDefault="000D2586" w:rsidP="00330C1D">
            <w:pPr>
              <w:tabs>
                <w:tab w:val="left" w:pos="1134"/>
                <w:tab w:val="left" w:pos="1276"/>
              </w:tabs>
              <w:rPr>
                <w:rFonts w:ascii="Times New Roman" w:hAnsi="Times New Roman" w:cs="Times New Roman"/>
                <w:sz w:val="26"/>
                <w:szCs w:val="26"/>
              </w:rPr>
            </w:pPr>
          </w:p>
        </w:tc>
        <w:tc>
          <w:tcPr>
            <w:tcW w:w="1534" w:type="dxa"/>
          </w:tcPr>
          <w:p w14:paraId="74381916" w14:textId="77777777" w:rsidR="000D2586" w:rsidRPr="00E7246C" w:rsidRDefault="000D2586" w:rsidP="00330C1D">
            <w:pPr>
              <w:tabs>
                <w:tab w:val="left" w:pos="1134"/>
                <w:tab w:val="left" w:pos="1276"/>
              </w:tabs>
              <w:rPr>
                <w:rFonts w:ascii="Times New Roman" w:hAnsi="Times New Roman" w:cs="Times New Roman"/>
                <w:sz w:val="26"/>
                <w:szCs w:val="26"/>
              </w:rPr>
            </w:pPr>
          </w:p>
        </w:tc>
      </w:tr>
      <w:tr w:rsidR="000D2586" w14:paraId="2F65E753" w14:textId="77777777" w:rsidTr="00330C1D">
        <w:tc>
          <w:tcPr>
            <w:tcW w:w="988" w:type="dxa"/>
          </w:tcPr>
          <w:p w14:paraId="2BD717C7" w14:textId="77777777" w:rsidR="000D2586" w:rsidRPr="00E7246C" w:rsidRDefault="000D2586" w:rsidP="00330C1D">
            <w:pPr>
              <w:tabs>
                <w:tab w:val="left" w:pos="450"/>
                <w:tab w:val="left" w:pos="1134"/>
                <w:tab w:val="left" w:pos="1276"/>
              </w:tabs>
              <w:rPr>
                <w:rFonts w:ascii="Times New Roman" w:hAnsi="Times New Roman" w:cs="Times New Roman"/>
                <w:sz w:val="26"/>
                <w:szCs w:val="26"/>
              </w:rPr>
            </w:pPr>
          </w:p>
        </w:tc>
        <w:tc>
          <w:tcPr>
            <w:tcW w:w="2499" w:type="dxa"/>
          </w:tcPr>
          <w:p w14:paraId="75B7E82F" w14:textId="77777777" w:rsidR="000D2586" w:rsidRPr="00E7246C" w:rsidRDefault="000D2586" w:rsidP="00330C1D">
            <w:pPr>
              <w:tabs>
                <w:tab w:val="left" w:pos="450"/>
                <w:tab w:val="left" w:pos="1134"/>
                <w:tab w:val="left" w:pos="1276"/>
              </w:tabs>
              <w:rPr>
                <w:rFonts w:ascii="Times New Roman" w:hAnsi="Times New Roman" w:cs="Times New Roman"/>
                <w:sz w:val="26"/>
                <w:szCs w:val="26"/>
              </w:rPr>
            </w:pPr>
          </w:p>
        </w:tc>
        <w:tc>
          <w:tcPr>
            <w:tcW w:w="1643" w:type="dxa"/>
          </w:tcPr>
          <w:p w14:paraId="2B534A70" w14:textId="77777777" w:rsidR="000D2586" w:rsidRPr="00E7246C" w:rsidRDefault="000D2586" w:rsidP="00330C1D">
            <w:pPr>
              <w:tabs>
                <w:tab w:val="left" w:pos="1134"/>
                <w:tab w:val="left" w:pos="1276"/>
              </w:tabs>
              <w:rPr>
                <w:rFonts w:ascii="Times New Roman" w:hAnsi="Times New Roman" w:cs="Times New Roman"/>
                <w:sz w:val="26"/>
                <w:szCs w:val="26"/>
              </w:rPr>
            </w:pPr>
          </w:p>
        </w:tc>
        <w:tc>
          <w:tcPr>
            <w:tcW w:w="1756" w:type="dxa"/>
          </w:tcPr>
          <w:p w14:paraId="355B6BCD" w14:textId="77777777" w:rsidR="000D2586" w:rsidRPr="00E7246C" w:rsidRDefault="000D2586" w:rsidP="00330C1D">
            <w:pPr>
              <w:tabs>
                <w:tab w:val="left" w:pos="1134"/>
                <w:tab w:val="left" w:pos="1276"/>
              </w:tabs>
              <w:rPr>
                <w:rFonts w:ascii="Times New Roman" w:hAnsi="Times New Roman" w:cs="Times New Roman"/>
                <w:sz w:val="26"/>
                <w:szCs w:val="26"/>
              </w:rPr>
            </w:pPr>
          </w:p>
        </w:tc>
        <w:tc>
          <w:tcPr>
            <w:tcW w:w="1493" w:type="dxa"/>
          </w:tcPr>
          <w:p w14:paraId="0F436B65" w14:textId="77777777" w:rsidR="000D2586" w:rsidRPr="00E7246C" w:rsidRDefault="000D2586" w:rsidP="00330C1D">
            <w:pPr>
              <w:tabs>
                <w:tab w:val="left" w:pos="1134"/>
                <w:tab w:val="left" w:pos="1276"/>
              </w:tabs>
              <w:rPr>
                <w:rFonts w:ascii="Times New Roman" w:hAnsi="Times New Roman" w:cs="Times New Roman"/>
                <w:sz w:val="26"/>
                <w:szCs w:val="26"/>
              </w:rPr>
            </w:pPr>
          </w:p>
        </w:tc>
        <w:tc>
          <w:tcPr>
            <w:tcW w:w="1534" w:type="dxa"/>
          </w:tcPr>
          <w:p w14:paraId="287BC5F4" w14:textId="77777777" w:rsidR="000D2586" w:rsidRPr="00E7246C" w:rsidRDefault="000D2586" w:rsidP="00330C1D">
            <w:pPr>
              <w:tabs>
                <w:tab w:val="left" w:pos="1134"/>
                <w:tab w:val="left" w:pos="1276"/>
              </w:tabs>
              <w:rPr>
                <w:rFonts w:ascii="Times New Roman" w:hAnsi="Times New Roman" w:cs="Times New Roman"/>
                <w:sz w:val="26"/>
                <w:szCs w:val="26"/>
              </w:rPr>
            </w:pPr>
          </w:p>
        </w:tc>
      </w:tr>
      <w:tr w:rsidR="000D2586" w14:paraId="4DAED7AE" w14:textId="77777777" w:rsidTr="00330C1D">
        <w:tc>
          <w:tcPr>
            <w:tcW w:w="988" w:type="dxa"/>
          </w:tcPr>
          <w:p w14:paraId="73683224" w14:textId="77777777" w:rsidR="000D2586" w:rsidRPr="00E7246C" w:rsidRDefault="000D2586" w:rsidP="00330C1D">
            <w:pPr>
              <w:tabs>
                <w:tab w:val="left" w:pos="1134"/>
                <w:tab w:val="left" w:pos="1276"/>
              </w:tabs>
              <w:rPr>
                <w:rFonts w:ascii="Times New Roman" w:hAnsi="Times New Roman" w:cs="Times New Roman"/>
                <w:sz w:val="26"/>
                <w:szCs w:val="26"/>
              </w:rPr>
            </w:pPr>
          </w:p>
        </w:tc>
        <w:tc>
          <w:tcPr>
            <w:tcW w:w="2499" w:type="dxa"/>
          </w:tcPr>
          <w:p w14:paraId="7F588ADB" w14:textId="77777777" w:rsidR="000D2586" w:rsidRPr="00E7246C" w:rsidRDefault="000D2586" w:rsidP="00330C1D">
            <w:pPr>
              <w:tabs>
                <w:tab w:val="left" w:pos="1134"/>
                <w:tab w:val="left" w:pos="1276"/>
              </w:tabs>
              <w:rPr>
                <w:rFonts w:ascii="Times New Roman" w:hAnsi="Times New Roman" w:cs="Times New Roman"/>
                <w:sz w:val="26"/>
                <w:szCs w:val="26"/>
              </w:rPr>
            </w:pPr>
          </w:p>
        </w:tc>
        <w:tc>
          <w:tcPr>
            <w:tcW w:w="1643" w:type="dxa"/>
          </w:tcPr>
          <w:p w14:paraId="02D3F676" w14:textId="77777777" w:rsidR="000D2586" w:rsidRPr="00E7246C" w:rsidRDefault="000D2586" w:rsidP="00330C1D">
            <w:pPr>
              <w:tabs>
                <w:tab w:val="left" w:pos="1134"/>
                <w:tab w:val="left" w:pos="1276"/>
              </w:tabs>
              <w:rPr>
                <w:rFonts w:ascii="Times New Roman" w:hAnsi="Times New Roman" w:cs="Times New Roman"/>
                <w:sz w:val="26"/>
                <w:szCs w:val="26"/>
              </w:rPr>
            </w:pPr>
          </w:p>
        </w:tc>
        <w:tc>
          <w:tcPr>
            <w:tcW w:w="1756" w:type="dxa"/>
          </w:tcPr>
          <w:p w14:paraId="18A2CCEF" w14:textId="77777777" w:rsidR="000D2586" w:rsidRPr="00E7246C" w:rsidRDefault="000D2586" w:rsidP="00330C1D">
            <w:pPr>
              <w:tabs>
                <w:tab w:val="left" w:pos="1134"/>
                <w:tab w:val="left" w:pos="1276"/>
              </w:tabs>
              <w:rPr>
                <w:rFonts w:ascii="Times New Roman" w:hAnsi="Times New Roman" w:cs="Times New Roman"/>
                <w:sz w:val="26"/>
                <w:szCs w:val="26"/>
              </w:rPr>
            </w:pPr>
          </w:p>
        </w:tc>
        <w:tc>
          <w:tcPr>
            <w:tcW w:w="1493" w:type="dxa"/>
          </w:tcPr>
          <w:p w14:paraId="389CABEB" w14:textId="77777777" w:rsidR="000D2586" w:rsidRPr="00E7246C" w:rsidRDefault="000D2586" w:rsidP="00330C1D">
            <w:pPr>
              <w:tabs>
                <w:tab w:val="left" w:pos="1134"/>
                <w:tab w:val="left" w:pos="1276"/>
              </w:tabs>
              <w:rPr>
                <w:rFonts w:ascii="Times New Roman" w:hAnsi="Times New Roman" w:cs="Times New Roman"/>
                <w:sz w:val="26"/>
                <w:szCs w:val="26"/>
              </w:rPr>
            </w:pPr>
          </w:p>
        </w:tc>
        <w:tc>
          <w:tcPr>
            <w:tcW w:w="1534" w:type="dxa"/>
          </w:tcPr>
          <w:p w14:paraId="6D7C1E99" w14:textId="77777777" w:rsidR="000D2586" w:rsidRPr="00E7246C" w:rsidRDefault="000D2586" w:rsidP="00330C1D">
            <w:pPr>
              <w:tabs>
                <w:tab w:val="left" w:pos="1134"/>
                <w:tab w:val="left" w:pos="1276"/>
              </w:tabs>
              <w:rPr>
                <w:rFonts w:ascii="Times New Roman" w:hAnsi="Times New Roman" w:cs="Times New Roman"/>
                <w:sz w:val="26"/>
                <w:szCs w:val="26"/>
              </w:rPr>
            </w:pPr>
          </w:p>
        </w:tc>
      </w:tr>
      <w:tr w:rsidR="000D2586" w14:paraId="7C6953EB" w14:textId="77777777" w:rsidTr="00330C1D">
        <w:tc>
          <w:tcPr>
            <w:tcW w:w="988" w:type="dxa"/>
          </w:tcPr>
          <w:p w14:paraId="4795110B" w14:textId="77777777" w:rsidR="000D2586" w:rsidRPr="00E7246C" w:rsidRDefault="000D2586" w:rsidP="00330C1D">
            <w:pPr>
              <w:tabs>
                <w:tab w:val="left" w:pos="1134"/>
                <w:tab w:val="left" w:pos="1276"/>
              </w:tabs>
              <w:rPr>
                <w:rFonts w:ascii="Times New Roman" w:hAnsi="Times New Roman" w:cs="Times New Roman"/>
                <w:sz w:val="26"/>
                <w:szCs w:val="26"/>
              </w:rPr>
            </w:pPr>
          </w:p>
        </w:tc>
        <w:tc>
          <w:tcPr>
            <w:tcW w:w="2499" w:type="dxa"/>
          </w:tcPr>
          <w:p w14:paraId="3CBB9CE0" w14:textId="77777777" w:rsidR="000D2586" w:rsidRPr="00E7246C" w:rsidRDefault="000D2586" w:rsidP="00330C1D">
            <w:pPr>
              <w:tabs>
                <w:tab w:val="left" w:pos="1134"/>
                <w:tab w:val="left" w:pos="1276"/>
              </w:tabs>
              <w:rPr>
                <w:rFonts w:ascii="Times New Roman" w:hAnsi="Times New Roman" w:cs="Times New Roman"/>
                <w:sz w:val="26"/>
                <w:szCs w:val="26"/>
              </w:rPr>
            </w:pPr>
          </w:p>
        </w:tc>
        <w:tc>
          <w:tcPr>
            <w:tcW w:w="1643" w:type="dxa"/>
          </w:tcPr>
          <w:p w14:paraId="047E1AF7" w14:textId="77777777" w:rsidR="000D2586" w:rsidRPr="00E7246C" w:rsidRDefault="000D2586" w:rsidP="00330C1D">
            <w:pPr>
              <w:tabs>
                <w:tab w:val="left" w:pos="1134"/>
                <w:tab w:val="left" w:pos="1276"/>
              </w:tabs>
              <w:rPr>
                <w:rFonts w:ascii="Times New Roman" w:hAnsi="Times New Roman" w:cs="Times New Roman"/>
                <w:sz w:val="26"/>
                <w:szCs w:val="26"/>
              </w:rPr>
            </w:pPr>
          </w:p>
        </w:tc>
        <w:tc>
          <w:tcPr>
            <w:tcW w:w="1756" w:type="dxa"/>
          </w:tcPr>
          <w:p w14:paraId="74DD242F" w14:textId="77777777" w:rsidR="000D2586" w:rsidRPr="00E7246C" w:rsidRDefault="000D2586" w:rsidP="00330C1D">
            <w:pPr>
              <w:tabs>
                <w:tab w:val="left" w:pos="1134"/>
                <w:tab w:val="left" w:pos="1276"/>
              </w:tabs>
              <w:rPr>
                <w:rFonts w:ascii="Times New Roman" w:hAnsi="Times New Roman" w:cs="Times New Roman"/>
                <w:sz w:val="26"/>
                <w:szCs w:val="26"/>
              </w:rPr>
            </w:pPr>
          </w:p>
        </w:tc>
        <w:tc>
          <w:tcPr>
            <w:tcW w:w="1493" w:type="dxa"/>
          </w:tcPr>
          <w:p w14:paraId="62C21097" w14:textId="77777777" w:rsidR="000D2586" w:rsidRPr="00E7246C" w:rsidRDefault="000D2586" w:rsidP="00330C1D">
            <w:pPr>
              <w:tabs>
                <w:tab w:val="left" w:pos="1134"/>
                <w:tab w:val="left" w:pos="1276"/>
              </w:tabs>
              <w:rPr>
                <w:rFonts w:ascii="Times New Roman" w:hAnsi="Times New Roman" w:cs="Times New Roman"/>
                <w:sz w:val="26"/>
                <w:szCs w:val="26"/>
              </w:rPr>
            </w:pPr>
          </w:p>
        </w:tc>
        <w:tc>
          <w:tcPr>
            <w:tcW w:w="1534" w:type="dxa"/>
          </w:tcPr>
          <w:p w14:paraId="4A0351E3" w14:textId="77777777" w:rsidR="000D2586" w:rsidRPr="00E7246C" w:rsidRDefault="000D2586" w:rsidP="00330C1D">
            <w:pPr>
              <w:tabs>
                <w:tab w:val="left" w:pos="1134"/>
                <w:tab w:val="left" w:pos="1276"/>
              </w:tabs>
              <w:rPr>
                <w:rFonts w:ascii="Times New Roman" w:hAnsi="Times New Roman" w:cs="Times New Roman"/>
                <w:sz w:val="26"/>
                <w:szCs w:val="26"/>
              </w:rPr>
            </w:pPr>
          </w:p>
        </w:tc>
      </w:tr>
      <w:tr w:rsidR="000D2586" w14:paraId="3C2E8571" w14:textId="77777777" w:rsidTr="00330C1D">
        <w:tc>
          <w:tcPr>
            <w:tcW w:w="988" w:type="dxa"/>
          </w:tcPr>
          <w:p w14:paraId="6FC55222" w14:textId="77777777" w:rsidR="000D2586" w:rsidRPr="00E7246C" w:rsidRDefault="000D2586" w:rsidP="00330C1D">
            <w:pPr>
              <w:tabs>
                <w:tab w:val="left" w:pos="1134"/>
                <w:tab w:val="left" w:pos="1276"/>
              </w:tabs>
              <w:rPr>
                <w:rFonts w:ascii="Times New Roman" w:hAnsi="Times New Roman" w:cs="Times New Roman"/>
                <w:sz w:val="26"/>
                <w:szCs w:val="26"/>
              </w:rPr>
            </w:pPr>
          </w:p>
        </w:tc>
        <w:tc>
          <w:tcPr>
            <w:tcW w:w="2499" w:type="dxa"/>
          </w:tcPr>
          <w:p w14:paraId="7FECD49D" w14:textId="77777777" w:rsidR="000D2586" w:rsidRPr="00E7246C" w:rsidRDefault="000D2586" w:rsidP="00330C1D">
            <w:pPr>
              <w:tabs>
                <w:tab w:val="left" w:pos="1134"/>
                <w:tab w:val="left" w:pos="1276"/>
              </w:tabs>
              <w:rPr>
                <w:rFonts w:ascii="Times New Roman" w:hAnsi="Times New Roman" w:cs="Times New Roman"/>
                <w:sz w:val="26"/>
                <w:szCs w:val="26"/>
              </w:rPr>
            </w:pPr>
          </w:p>
        </w:tc>
        <w:tc>
          <w:tcPr>
            <w:tcW w:w="1643" w:type="dxa"/>
          </w:tcPr>
          <w:p w14:paraId="3BA58B63" w14:textId="77777777" w:rsidR="000D2586" w:rsidRPr="00E7246C" w:rsidRDefault="000D2586" w:rsidP="00330C1D">
            <w:pPr>
              <w:tabs>
                <w:tab w:val="left" w:pos="1134"/>
                <w:tab w:val="left" w:pos="1276"/>
              </w:tabs>
              <w:rPr>
                <w:rFonts w:ascii="Times New Roman" w:hAnsi="Times New Roman" w:cs="Times New Roman"/>
                <w:sz w:val="26"/>
                <w:szCs w:val="26"/>
              </w:rPr>
            </w:pPr>
          </w:p>
        </w:tc>
        <w:tc>
          <w:tcPr>
            <w:tcW w:w="1756" w:type="dxa"/>
          </w:tcPr>
          <w:p w14:paraId="58E134A6" w14:textId="77777777" w:rsidR="000D2586" w:rsidRPr="00E7246C" w:rsidRDefault="000D2586" w:rsidP="00330C1D">
            <w:pPr>
              <w:tabs>
                <w:tab w:val="left" w:pos="1134"/>
                <w:tab w:val="left" w:pos="1276"/>
              </w:tabs>
              <w:rPr>
                <w:rFonts w:ascii="Times New Roman" w:hAnsi="Times New Roman" w:cs="Times New Roman"/>
                <w:sz w:val="26"/>
                <w:szCs w:val="26"/>
              </w:rPr>
            </w:pPr>
          </w:p>
        </w:tc>
        <w:tc>
          <w:tcPr>
            <w:tcW w:w="1493" w:type="dxa"/>
          </w:tcPr>
          <w:p w14:paraId="52AD9C6B" w14:textId="77777777" w:rsidR="000D2586" w:rsidRPr="00E7246C" w:rsidRDefault="000D2586" w:rsidP="00330C1D">
            <w:pPr>
              <w:tabs>
                <w:tab w:val="left" w:pos="1134"/>
                <w:tab w:val="left" w:pos="1276"/>
              </w:tabs>
              <w:rPr>
                <w:rFonts w:ascii="Times New Roman" w:hAnsi="Times New Roman" w:cs="Times New Roman"/>
                <w:sz w:val="26"/>
                <w:szCs w:val="26"/>
              </w:rPr>
            </w:pPr>
          </w:p>
        </w:tc>
        <w:tc>
          <w:tcPr>
            <w:tcW w:w="1534" w:type="dxa"/>
          </w:tcPr>
          <w:p w14:paraId="6956A616" w14:textId="77777777" w:rsidR="000D2586" w:rsidRPr="00E7246C" w:rsidRDefault="000D2586" w:rsidP="00330C1D">
            <w:pPr>
              <w:tabs>
                <w:tab w:val="left" w:pos="1134"/>
                <w:tab w:val="left" w:pos="1276"/>
              </w:tabs>
              <w:rPr>
                <w:rFonts w:ascii="Times New Roman" w:hAnsi="Times New Roman" w:cs="Times New Roman"/>
                <w:sz w:val="26"/>
                <w:szCs w:val="26"/>
              </w:rPr>
            </w:pPr>
          </w:p>
        </w:tc>
      </w:tr>
      <w:tr w:rsidR="000D2586" w14:paraId="49308669" w14:textId="77777777" w:rsidTr="00330C1D">
        <w:trPr>
          <w:trHeight w:val="162"/>
        </w:trPr>
        <w:tc>
          <w:tcPr>
            <w:tcW w:w="8379" w:type="dxa"/>
            <w:gridSpan w:val="5"/>
          </w:tcPr>
          <w:p w14:paraId="5FC205A8" w14:textId="77777777" w:rsidR="000D2586" w:rsidRPr="00E7246C" w:rsidRDefault="000D2586" w:rsidP="00330C1D">
            <w:pPr>
              <w:tabs>
                <w:tab w:val="left" w:pos="1134"/>
                <w:tab w:val="left" w:pos="1276"/>
              </w:tabs>
              <w:jc w:val="right"/>
              <w:rPr>
                <w:rFonts w:ascii="Times New Roman" w:hAnsi="Times New Roman" w:cs="Times New Roman"/>
                <w:sz w:val="26"/>
                <w:szCs w:val="26"/>
              </w:rPr>
            </w:pPr>
            <w:r>
              <w:rPr>
                <w:rFonts w:ascii="Times New Roman" w:hAnsi="Times New Roman" w:cs="Times New Roman"/>
                <w:sz w:val="26"/>
                <w:szCs w:val="26"/>
              </w:rPr>
              <w:t>Kopā</w:t>
            </w:r>
            <w:r w:rsidRPr="00E7246C">
              <w:rPr>
                <w:rFonts w:ascii="Times New Roman" w:hAnsi="Times New Roman" w:cs="Times New Roman"/>
                <w:sz w:val="26"/>
                <w:szCs w:val="26"/>
              </w:rPr>
              <w:t>:</w:t>
            </w:r>
          </w:p>
        </w:tc>
        <w:tc>
          <w:tcPr>
            <w:tcW w:w="1534" w:type="dxa"/>
          </w:tcPr>
          <w:p w14:paraId="315FF46B" w14:textId="77777777" w:rsidR="000D2586" w:rsidRPr="00E7246C" w:rsidRDefault="000D2586" w:rsidP="00330C1D">
            <w:pPr>
              <w:tabs>
                <w:tab w:val="left" w:pos="1134"/>
                <w:tab w:val="left" w:pos="1276"/>
              </w:tabs>
              <w:jc w:val="center"/>
              <w:rPr>
                <w:rFonts w:ascii="Times New Roman" w:hAnsi="Times New Roman" w:cs="Times New Roman"/>
                <w:sz w:val="26"/>
                <w:szCs w:val="26"/>
              </w:rPr>
            </w:pPr>
          </w:p>
        </w:tc>
      </w:tr>
    </w:tbl>
    <w:p w14:paraId="65A1464E" w14:textId="77777777" w:rsidR="000D2586" w:rsidRPr="00E7246C" w:rsidRDefault="000D2586" w:rsidP="000D2586">
      <w:pPr>
        <w:tabs>
          <w:tab w:val="left" w:pos="1134"/>
          <w:tab w:val="left" w:pos="1276"/>
        </w:tabs>
        <w:spacing w:after="0" w:line="240" w:lineRule="auto"/>
        <w:jc w:val="center"/>
        <w:rPr>
          <w:rFonts w:ascii="Times New Roman" w:hAnsi="Times New Roman" w:cs="Times New Roman"/>
          <w:sz w:val="26"/>
          <w:szCs w:val="26"/>
        </w:rPr>
      </w:pPr>
    </w:p>
    <w:p w14:paraId="225AA5BE" w14:textId="77777777" w:rsidR="000D2586" w:rsidRPr="000D2586" w:rsidRDefault="000D2586" w:rsidP="000D2586"/>
    <w:sectPr w:rsidR="000D2586" w:rsidRPr="000D2586" w:rsidSect="000D2586">
      <w:headerReference w:type="even" r:id="rId11"/>
      <w:headerReference w:type="default" r:id="rId12"/>
      <w:footerReference w:type="even" r:id="rId13"/>
      <w:footerReference w:type="default" r:id="rId14"/>
      <w:headerReference w:type="first" r:id="rId15"/>
      <w:footerReference w:type="first" r:id="rId16"/>
      <w:pgSz w:w="11906" w:h="16838"/>
      <w:pgMar w:top="144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484F4" w14:textId="77777777" w:rsidR="008F3B17" w:rsidRDefault="008F3B17" w:rsidP="008F3B17">
      <w:pPr>
        <w:spacing w:after="0" w:line="240" w:lineRule="auto"/>
      </w:pPr>
      <w:r>
        <w:separator/>
      </w:r>
    </w:p>
  </w:endnote>
  <w:endnote w:type="continuationSeparator" w:id="0">
    <w:p w14:paraId="7EEFAB04" w14:textId="77777777" w:rsidR="008F3B17" w:rsidRDefault="008F3B17" w:rsidP="008F3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FC56A" w14:textId="77777777" w:rsidR="008F3B17" w:rsidRDefault="008F3B1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EAA04" w14:textId="77777777" w:rsidR="008F3B17" w:rsidRDefault="008F3B17" w:rsidP="008F3B17">
    <w:pPr>
      <w:jc w:val="center"/>
    </w:pPr>
    <w:r>
      <w:rPr>
        <w:rFonts w:ascii="Calibri" w:eastAsia="Calibri" w:hAnsi="Calibri" w:cs="Calibri"/>
      </w:rPr>
      <w:t>Šis dokuments ir parakstīts ar drošu elektronisko parakstu un satur laika zīmogu</w:t>
    </w:r>
  </w:p>
  <w:p w14:paraId="6F062A50" w14:textId="77777777" w:rsidR="008F3B17" w:rsidRDefault="008F3B17">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38507" w14:textId="77777777" w:rsidR="008F3B17" w:rsidRDefault="008F3B1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844F5" w14:textId="77777777" w:rsidR="008F3B17" w:rsidRDefault="008F3B17" w:rsidP="008F3B17">
      <w:pPr>
        <w:spacing w:after="0" w:line="240" w:lineRule="auto"/>
      </w:pPr>
      <w:r>
        <w:separator/>
      </w:r>
    </w:p>
  </w:footnote>
  <w:footnote w:type="continuationSeparator" w:id="0">
    <w:p w14:paraId="09EF734A" w14:textId="77777777" w:rsidR="008F3B17" w:rsidRDefault="008F3B17" w:rsidP="008F3B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C4DFC" w14:textId="77777777" w:rsidR="008F3B17" w:rsidRDefault="008F3B17">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7CE8F" w14:textId="77777777" w:rsidR="008F3B17" w:rsidRDefault="008F3B17">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9B7D1" w14:textId="77777777" w:rsidR="008F3B17" w:rsidRDefault="008F3B17">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014FD"/>
    <w:multiLevelType w:val="multilevel"/>
    <w:tmpl w:val="DCF6657A"/>
    <w:lvl w:ilvl="0">
      <w:start w:val="1"/>
      <w:numFmt w:val="decimal"/>
      <w:lvlText w:val="%1."/>
      <w:lvlJc w:val="left"/>
      <w:pPr>
        <w:tabs>
          <w:tab w:val="num" w:pos="720"/>
        </w:tabs>
        <w:ind w:left="720" w:hanging="360"/>
      </w:pPr>
    </w:lvl>
    <w:lvl w:ilvl="1">
      <w:start w:val="1"/>
      <w:numFmt w:val="decimal"/>
      <w:isLgl/>
      <w:lvlText w:val="%1.%2."/>
      <w:lvlJc w:val="left"/>
      <w:pPr>
        <w:tabs>
          <w:tab w:val="num" w:pos="1130"/>
        </w:tabs>
        <w:ind w:left="1130" w:hanging="420"/>
      </w:pPr>
      <w:rPr>
        <w:rFonts w:ascii="Times New Roman" w:hAnsi="Times New Roman" w:cs="Times New Roman" w:hint="default"/>
        <w:b w:val="0"/>
        <w:i w:val="0"/>
        <w:color w:val="000000"/>
      </w:rPr>
    </w:lvl>
    <w:lvl w:ilvl="2">
      <w:start w:val="1"/>
      <w:numFmt w:val="decimal"/>
      <w:isLgl/>
      <w:lvlText w:val="%1.%2.%3."/>
      <w:lvlJc w:val="left"/>
      <w:pPr>
        <w:tabs>
          <w:tab w:val="num" w:pos="1288"/>
        </w:tabs>
        <w:ind w:left="1288" w:hanging="720"/>
      </w:pPr>
      <w:rPr>
        <w:strike w:val="0"/>
        <w:color w:val="auto"/>
      </w:rPr>
    </w:lvl>
    <w:lvl w:ilvl="3">
      <w:start w:val="1"/>
      <w:numFmt w:val="decimal"/>
      <w:isLgl/>
      <w:lvlText w:val="%1.%2.%3.%4."/>
      <w:lvlJc w:val="left"/>
      <w:pPr>
        <w:tabs>
          <w:tab w:val="num" w:pos="4406"/>
        </w:tabs>
        <w:ind w:left="4406" w:hanging="720"/>
      </w:pPr>
      <w:rPr>
        <w:i w:val="0"/>
        <w:sz w:val="26"/>
        <w:szCs w:val="26"/>
      </w:r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 w15:restartNumberingAfterBreak="0">
    <w:nsid w:val="4979763D"/>
    <w:multiLevelType w:val="multilevel"/>
    <w:tmpl w:val="6BF63B2E"/>
    <w:lvl w:ilvl="0">
      <w:start w:val="6"/>
      <w:numFmt w:val="decimal"/>
      <w:lvlText w:val="%1."/>
      <w:lvlJc w:val="left"/>
      <w:pPr>
        <w:ind w:left="400" w:hanging="400"/>
      </w:pPr>
    </w:lvl>
    <w:lvl w:ilvl="1">
      <w:start w:val="1"/>
      <w:numFmt w:val="decimal"/>
      <w:lvlText w:val="%1.%2."/>
      <w:lvlJc w:val="left"/>
      <w:pPr>
        <w:ind w:left="862" w:hanging="720"/>
      </w:pPr>
      <w:rPr>
        <w:b w:val="0"/>
        <w:bCs w:val="0"/>
      </w:rPr>
    </w:lvl>
    <w:lvl w:ilvl="2">
      <w:start w:val="1"/>
      <w:numFmt w:val="decimal"/>
      <w:lvlText w:val="%1.%2.%3."/>
      <w:lvlJc w:val="left"/>
      <w:pPr>
        <w:ind w:left="2564" w:hanging="720"/>
      </w:pPr>
    </w:lvl>
    <w:lvl w:ilvl="3">
      <w:start w:val="1"/>
      <w:numFmt w:val="decimal"/>
      <w:lvlText w:val="%1.%2.%3.%4."/>
      <w:lvlJc w:val="left"/>
      <w:pPr>
        <w:ind w:left="2358" w:hanging="1080"/>
      </w:pPr>
    </w:lvl>
    <w:lvl w:ilvl="4">
      <w:start w:val="1"/>
      <w:numFmt w:val="decimal"/>
      <w:lvlText w:val="%1.%2.%3.%4.%5."/>
      <w:lvlJc w:val="left"/>
      <w:pPr>
        <w:ind w:left="2784" w:hanging="1080"/>
      </w:pPr>
    </w:lvl>
    <w:lvl w:ilvl="5">
      <w:start w:val="1"/>
      <w:numFmt w:val="decimal"/>
      <w:lvlText w:val="%1.%2.%3.%4.%5.%6."/>
      <w:lvlJc w:val="left"/>
      <w:pPr>
        <w:ind w:left="3570" w:hanging="1440"/>
      </w:pPr>
    </w:lvl>
    <w:lvl w:ilvl="6">
      <w:start w:val="1"/>
      <w:numFmt w:val="decimal"/>
      <w:lvlText w:val="%1.%2.%3.%4.%5.%6.%7."/>
      <w:lvlJc w:val="left"/>
      <w:pPr>
        <w:ind w:left="3996" w:hanging="1440"/>
      </w:pPr>
    </w:lvl>
    <w:lvl w:ilvl="7">
      <w:start w:val="1"/>
      <w:numFmt w:val="decimal"/>
      <w:lvlText w:val="%1.%2.%3.%4.%5.%6.%7.%8."/>
      <w:lvlJc w:val="left"/>
      <w:pPr>
        <w:ind w:left="4782" w:hanging="1800"/>
      </w:pPr>
    </w:lvl>
    <w:lvl w:ilvl="8">
      <w:start w:val="1"/>
      <w:numFmt w:val="decimal"/>
      <w:lvlText w:val="%1.%2.%3.%4.%5.%6.%7.%8.%9."/>
      <w:lvlJc w:val="left"/>
      <w:pPr>
        <w:ind w:left="5208" w:hanging="1800"/>
      </w:pPr>
    </w:lvl>
  </w:abstractNum>
  <w:num w:numId="1" w16cid:durableId="1744256505">
    <w:abstractNumId w:val="0"/>
  </w:num>
  <w:num w:numId="2" w16cid:durableId="1263148040">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586"/>
    <w:rsid w:val="000D2586"/>
    <w:rsid w:val="000F069B"/>
    <w:rsid w:val="002312F7"/>
    <w:rsid w:val="005237FD"/>
    <w:rsid w:val="0070375F"/>
    <w:rsid w:val="00773FC5"/>
    <w:rsid w:val="007A3410"/>
    <w:rsid w:val="008F3B17"/>
    <w:rsid w:val="00D424D0"/>
    <w:rsid w:val="00FD08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60250"/>
  <w15:chartTrackingRefBased/>
  <w15:docId w15:val="{F96BA3F5-B6FC-4228-943E-4D18E5C46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D2586"/>
    <w:pPr>
      <w:spacing w:line="259" w:lineRule="auto"/>
    </w:pPr>
    <w:rPr>
      <w:sz w:val="22"/>
      <w:szCs w:val="22"/>
    </w:rPr>
  </w:style>
  <w:style w:type="paragraph" w:styleId="Virsraksts1">
    <w:name w:val="heading 1"/>
    <w:basedOn w:val="Parasts"/>
    <w:next w:val="Parasts"/>
    <w:link w:val="Virsraksts1Rakstz"/>
    <w:uiPriority w:val="9"/>
    <w:qFormat/>
    <w:rsid w:val="000D25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0D25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0D2586"/>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0D2586"/>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0D2586"/>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0D2586"/>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0D2586"/>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0D2586"/>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0D2586"/>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D2586"/>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0D2586"/>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0D2586"/>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0D2586"/>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0D2586"/>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0D258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D258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0D258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D258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0D25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D258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D2586"/>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D258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0D2586"/>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0D2586"/>
    <w:rPr>
      <w:i/>
      <w:iCs/>
      <w:color w:val="404040" w:themeColor="text1" w:themeTint="BF"/>
    </w:rPr>
  </w:style>
  <w:style w:type="paragraph" w:styleId="Sarakstarindkopa">
    <w:name w:val="List Paragraph"/>
    <w:aliases w:val="List Paragraph;Grafika nosaukums"/>
    <w:basedOn w:val="Parasts"/>
    <w:uiPriority w:val="34"/>
    <w:qFormat/>
    <w:rsid w:val="000D2586"/>
    <w:pPr>
      <w:ind w:left="720"/>
      <w:contextualSpacing/>
    </w:pPr>
  </w:style>
  <w:style w:type="character" w:styleId="Intensvsizclums">
    <w:name w:val="Intense Emphasis"/>
    <w:basedOn w:val="Noklusjumarindkopasfonts"/>
    <w:uiPriority w:val="21"/>
    <w:qFormat/>
    <w:rsid w:val="000D2586"/>
    <w:rPr>
      <w:i/>
      <w:iCs/>
      <w:color w:val="0F4761" w:themeColor="accent1" w:themeShade="BF"/>
    </w:rPr>
  </w:style>
  <w:style w:type="paragraph" w:styleId="Intensvscitts">
    <w:name w:val="Intense Quote"/>
    <w:basedOn w:val="Parasts"/>
    <w:next w:val="Parasts"/>
    <w:link w:val="IntensvscittsRakstz"/>
    <w:uiPriority w:val="30"/>
    <w:qFormat/>
    <w:rsid w:val="000D25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0D2586"/>
    <w:rPr>
      <w:i/>
      <w:iCs/>
      <w:color w:val="0F4761" w:themeColor="accent1" w:themeShade="BF"/>
    </w:rPr>
  </w:style>
  <w:style w:type="character" w:styleId="Intensvaatsauce">
    <w:name w:val="Intense Reference"/>
    <w:basedOn w:val="Noklusjumarindkopasfonts"/>
    <w:uiPriority w:val="32"/>
    <w:qFormat/>
    <w:rsid w:val="000D2586"/>
    <w:rPr>
      <w:b/>
      <w:bCs/>
      <w:smallCaps/>
      <w:color w:val="0F4761" w:themeColor="accent1" w:themeShade="BF"/>
      <w:spacing w:val="5"/>
    </w:rPr>
  </w:style>
  <w:style w:type="character" w:styleId="Izsmalcintsizclums">
    <w:name w:val="Subtle Emphasis"/>
    <w:basedOn w:val="Noklusjumarindkopasfonts"/>
    <w:uiPriority w:val="19"/>
    <w:qFormat/>
    <w:rsid w:val="000D2586"/>
    <w:rPr>
      <w:i/>
      <w:iCs/>
      <w:color w:val="404040" w:themeColor="text1" w:themeTint="BF"/>
    </w:rPr>
  </w:style>
  <w:style w:type="character" w:styleId="Hipersaite">
    <w:name w:val="Hyperlink"/>
    <w:basedOn w:val="Noklusjumarindkopasfonts"/>
    <w:uiPriority w:val="99"/>
    <w:unhideWhenUsed/>
    <w:rsid w:val="000D2586"/>
    <w:rPr>
      <w:color w:val="467886" w:themeColor="hyperlink"/>
      <w:u w:val="single"/>
    </w:rPr>
  </w:style>
  <w:style w:type="paragraph" w:customStyle="1" w:styleId="paragraph">
    <w:name w:val="paragraph"/>
    <w:basedOn w:val="Parasts"/>
    <w:rsid w:val="000D2586"/>
    <w:pPr>
      <w:spacing w:before="100" w:beforeAutospacing="1" w:after="100" w:afterAutospacing="1" w:line="240" w:lineRule="auto"/>
      <w:jc w:val="both"/>
    </w:pPr>
    <w:rPr>
      <w:rFonts w:ascii="Times New Roman" w:eastAsia="Times New Roman" w:hAnsi="Times New Roman" w:cs="Times New Roman"/>
      <w:kern w:val="0"/>
      <w:sz w:val="24"/>
      <w:szCs w:val="24"/>
      <w:lang w:eastAsia="lv-LV"/>
      <w14:ligatures w14:val="none"/>
    </w:rPr>
  </w:style>
  <w:style w:type="character" w:customStyle="1" w:styleId="normaltextrun">
    <w:name w:val="normaltextrun"/>
    <w:basedOn w:val="Noklusjumarindkopasfonts"/>
    <w:rsid w:val="000D2586"/>
  </w:style>
  <w:style w:type="character" w:customStyle="1" w:styleId="eop">
    <w:name w:val="eop"/>
    <w:basedOn w:val="Noklusjumarindkopasfonts"/>
    <w:rsid w:val="000D2586"/>
  </w:style>
  <w:style w:type="character" w:customStyle="1" w:styleId="fontstyle01">
    <w:name w:val="fontstyle01"/>
    <w:basedOn w:val="Noklusjumarindkopasfonts"/>
    <w:rsid w:val="000D2586"/>
    <w:rPr>
      <w:rFonts w:ascii="TimesNewRomanPSMT" w:hAnsi="TimesNewRomanPSMT" w:hint="default"/>
      <w:b w:val="0"/>
      <w:bCs w:val="0"/>
      <w:i w:val="0"/>
      <w:iCs w:val="0"/>
      <w:color w:val="000000"/>
      <w:sz w:val="26"/>
      <w:szCs w:val="26"/>
    </w:rPr>
  </w:style>
  <w:style w:type="table" w:styleId="Reatabula">
    <w:name w:val="Table Grid"/>
    <w:basedOn w:val="Parastatabula"/>
    <w:uiPriority w:val="39"/>
    <w:rsid w:val="000D2586"/>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0D2586"/>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Galvene">
    <w:name w:val="header"/>
    <w:basedOn w:val="Parasts"/>
    <w:link w:val="GalveneRakstz"/>
    <w:uiPriority w:val="99"/>
    <w:unhideWhenUsed/>
    <w:rsid w:val="008F3B1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F3B17"/>
    <w:rPr>
      <w:sz w:val="22"/>
      <w:szCs w:val="22"/>
    </w:rPr>
  </w:style>
  <w:style w:type="paragraph" w:styleId="Kjene">
    <w:name w:val="footer"/>
    <w:basedOn w:val="Parasts"/>
    <w:link w:val="KjeneRakstz"/>
    <w:uiPriority w:val="99"/>
    <w:unhideWhenUsed/>
    <w:rsid w:val="008F3B1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F3B1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7810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pad@riga.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93D2E481C3408646B52EFA6356442757" ma:contentTypeVersion="16" ma:contentTypeDescription="Izveidot jaunu dokumentu." ma:contentTypeScope="" ma:versionID="201f86a44b5cd3166f000afa03a25523">
  <xsd:schema xmlns:xsd="http://www.w3.org/2001/XMLSchema" xmlns:xs="http://www.w3.org/2001/XMLSchema" xmlns:p="http://schemas.microsoft.com/office/2006/metadata/properties" xmlns:ns2="e1beaec0-e69b-4e25-8ff8-922cbb69bc94" xmlns:ns3="7b8d4944-e35a-4705-9344-ffc993e2bea4" targetNamespace="http://schemas.microsoft.com/office/2006/metadata/properties" ma:root="true" ma:fieldsID="c4200feb066314b1c452ca4b9ecf091a" ns2:_="" ns3:_="">
    <xsd:import namespace="e1beaec0-e69b-4e25-8ff8-922cbb69bc94"/>
    <xsd:import namespace="7b8d4944-e35a-4705-9344-ffc993e2be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eaec0-e69b-4e25-8ff8-922cbb69b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8d4944-e35a-4705-9344-ffc993e2bea4"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5c5c2c68-b696-44c4-b431-69e1a6218390}" ma:internalName="TaxCatchAll" ma:showField="CatchAllData" ma:web="7b8d4944-e35a-4705-9344-ffc993e2be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beaec0-e69b-4e25-8ff8-922cbb69bc94">
      <Terms xmlns="http://schemas.microsoft.com/office/infopath/2007/PartnerControls"/>
    </lcf76f155ced4ddcb4097134ff3c332f>
    <TaxCatchAll xmlns="7b8d4944-e35a-4705-9344-ffc993e2bea4" xsi:nil="true"/>
  </documentManagement>
</p:properties>
</file>

<file path=customXml/itemProps1.xml><?xml version="1.0" encoding="utf-8"?>
<ds:datastoreItem xmlns:ds="http://schemas.openxmlformats.org/officeDocument/2006/customXml" ds:itemID="{38D3A685-3FD0-47C0-8E1C-E4F8CB77E4B7}">
  <ds:schemaRefs>
    <ds:schemaRef ds:uri="http://schemas.microsoft.com/sharepoint/v3/contenttype/forms"/>
  </ds:schemaRefs>
</ds:datastoreItem>
</file>

<file path=customXml/itemProps2.xml><?xml version="1.0" encoding="utf-8"?>
<ds:datastoreItem xmlns:ds="http://schemas.openxmlformats.org/officeDocument/2006/customXml" ds:itemID="{0E6470E7-0F92-4AD7-9272-B685A8869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eaec0-e69b-4e25-8ff8-922cbb69bc94"/>
    <ds:schemaRef ds:uri="7b8d4944-e35a-4705-9344-ffc993e2be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23850E-95D4-4F93-BD3E-8CA6633F9988}">
  <ds:schemaRefs>
    <ds:schemaRef ds:uri="http://schemas.microsoft.com/office/2006/metadata/properties"/>
    <ds:schemaRef ds:uri="http://schemas.microsoft.com/office/infopath/2007/PartnerControls"/>
    <ds:schemaRef ds:uri="e1beaec0-e69b-4e25-8ff8-922cbb69bc94"/>
    <ds:schemaRef ds:uri="7b8d4944-e35a-4705-9344-ffc993e2bea4"/>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5943</Words>
  <Characters>3389</Characters>
  <Application>Microsoft Office Word</Application>
  <DocSecurity>0</DocSecurity>
  <Lines>28</Lines>
  <Paragraphs>18</Paragraphs>
  <ScaleCrop>false</ScaleCrop>
  <Company/>
  <LinksUpToDate>false</LinksUpToDate>
  <CharactersWithSpaces>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Odrija Krūze</dc:creator>
  <cp:keywords/>
  <dc:description/>
  <cp:lastModifiedBy>Odrija Krūze</cp:lastModifiedBy>
  <cp:revision>4</cp:revision>
  <dcterms:created xsi:type="dcterms:W3CDTF">2025-10-01T12:10:00Z</dcterms:created>
  <dcterms:modified xsi:type="dcterms:W3CDTF">2025-10-02T07:38:00Z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0x01010093D2E481C3408646B52EFA6356442757</vt:lpwstr>
  </property>
  <property fmtid="{D5CDD505-2E9C-101B-9397-08002B2CF9AE}" pid="3" name="MediaServiceImageTags">
    <vt:lpwstr/>
  </property>
</Properties>
</file>