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01.10.2025.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AMD-25-562-rs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Latgales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BA551F" w:rsidRPr="00FB2409" w:rsidP="00BA551F" w14:paraId="56E3BF22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Pamatojoties uz Ministru kabineta 19.01.2016. noteikumu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punktu, Rīgas domes 30.08.2023. saistošo noteikumu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 xml:space="preserve">apakšpunktu un ņemot vērā ceļu būves firmas </w:t>
      </w:r>
      <w:r>
        <w:rPr>
          <w:sz w:val="26"/>
          <w:szCs w:val="26"/>
          <w:lang w:val="lv-LV"/>
        </w:rPr>
        <w:t>SIA</w:t>
      </w:r>
      <w:r w:rsidRPr="00FB2409">
        <w:rPr>
          <w:sz w:val="26"/>
          <w:szCs w:val="26"/>
          <w:lang w:val="lv-LV"/>
        </w:rPr>
        <w:t xml:space="preserve"> “BINDERS” </w:t>
      </w:r>
      <w:r>
        <w:rPr>
          <w:sz w:val="26"/>
          <w:szCs w:val="26"/>
          <w:lang w:val="lv-LV"/>
        </w:rPr>
        <w:t>01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FB2409">
        <w:rPr>
          <w:sz w:val="26"/>
          <w:szCs w:val="26"/>
          <w:lang w:val="lv-LV"/>
        </w:rPr>
        <w:t>.2025. iesniegumu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RM-1-1/2025.</w:t>
      </w:r>
      <w:r>
        <w:rPr>
          <w:sz w:val="26"/>
          <w:szCs w:val="26"/>
          <w:lang w:val="lv-LV"/>
        </w:rPr>
        <w:t>10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01</w:t>
      </w:r>
      <w:r w:rsidRPr="00FB2409">
        <w:rPr>
          <w:sz w:val="26"/>
          <w:szCs w:val="26"/>
          <w:lang w:val="lv-LV"/>
        </w:rPr>
        <w:t>/0</w:t>
      </w:r>
      <w:r>
        <w:rPr>
          <w:sz w:val="26"/>
          <w:szCs w:val="26"/>
          <w:lang w:val="lv-LV"/>
        </w:rPr>
        <w:t>5</w:t>
      </w:r>
      <w:r w:rsidRPr="00FB2409">
        <w:rPr>
          <w:sz w:val="26"/>
          <w:szCs w:val="26"/>
          <w:lang w:val="lv-LV"/>
        </w:rPr>
        <w:t xml:space="preserve"> par satiksmes kustības ierobežošanu Latgales iel</w:t>
      </w:r>
      <w:r>
        <w:rPr>
          <w:sz w:val="26"/>
          <w:szCs w:val="26"/>
          <w:lang w:val="lv-LV"/>
        </w:rPr>
        <w:t>as krustojumā ar Eglaines ielu, Rīgā</w:t>
      </w:r>
      <w:r w:rsidRPr="00FB2409">
        <w:rPr>
          <w:sz w:val="26"/>
          <w:szCs w:val="26"/>
          <w:lang w:val="lv-LV"/>
        </w:rPr>
        <w:t>:</w:t>
      </w:r>
    </w:p>
    <w:p w:rsidR="00BA551F" w:rsidRPr="00FB2409" w:rsidP="00BA551F" w14:paraId="7A28660C" w14:textId="77777777">
      <w:pPr>
        <w:ind w:firstLine="720"/>
        <w:jc w:val="both"/>
        <w:rPr>
          <w:sz w:val="26"/>
          <w:szCs w:val="26"/>
          <w:lang w:val="lv-LV"/>
        </w:rPr>
      </w:pPr>
    </w:p>
    <w:p w:rsidR="00BA551F" w:rsidRPr="00FB2409" w:rsidP="00BA551F" w14:paraId="7ADFD8D6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1. Noteikt, ka no </w:t>
      </w:r>
      <w:r>
        <w:rPr>
          <w:sz w:val="26"/>
          <w:szCs w:val="26"/>
          <w:lang w:val="lv-LV"/>
        </w:rPr>
        <w:t>04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FB2409">
        <w:rPr>
          <w:sz w:val="26"/>
          <w:szCs w:val="26"/>
          <w:lang w:val="lv-LV"/>
        </w:rPr>
        <w:t xml:space="preserve">.2025. līdz </w:t>
      </w:r>
      <w:r>
        <w:rPr>
          <w:sz w:val="26"/>
          <w:szCs w:val="26"/>
          <w:lang w:val="lv-LV"/>
        </w:rPr>
        <w:t>12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FB2409">
        <w:rPr>
          <w:sz w:val="26"/>
          <w:szCs w:val="26"/>
          <w:lang w:val="lv-LV"/>
        </w:rPr>
        <w:t xml:space="preserve">.2025. </w:t>
      </w:r>
      <w:r>
        <w:rPr>
          <w:sz w:val="26"/>
          <w:szCs w:val="26"/>
          <w:lang w:val="lv-LV"/>
        </w:rPr>
        <w:t xml:space="preserve">tiek slēgta </w:t>
      </w:r>
      <w:r w:rsidRPr="00900395">
        <w:rPr>
          <w:sz w:val="26"/>
          <w:szCs w:val="26"/>
          <w:lang w:val="lv-LV"/>
        </w:rPr>
        <w:t>transportlīdzekļu satiksme</w:t>
      </w:r>
      <w:r>
        <w:rPr>
          <w:sz w:val="26"/>
          <w:szCs w:val="26"/>
          <w:lang w:val="lv-LV"/>
        </w:rPr>
        <w:t xml:space="preserve"> apgriešanās vietā Latgales ielā, Latgales ielas un Eglaines ielas krustojumā, </w:t>
      </w:r>
      <w:r w:rsidRPr="00A62046">
        <w:rPr>
          <w:sz w:val="26"/>
          <w:szCs w:val="26"/>
          <w:lang w:val="lv-LV"/>
        </w:rPr>
        <w:t>paredzot apvedceļu līdz apgriešanās vietai pie Jezupa Rancāna ielas</w:t>
      </w:r>
      <w:r>
        <w:rPr>
          <w:sz w:val="26"/>
          <w:szCs w:val="26"/>
          <w:lang w:val="lv-LV"/>
        </w:rPr>
        <w:t>,</w:t>
      </w:r>
      <w:r w:rsidRPr="00A62046">
        <w:rPr>
          <w:sz w:val="26"/>
          <w:szCs w:val="26"/>
          <w:lang w:val="lv-LV"/>
        </w:rPr>
        <w:t xml:space="preserve"> un slēgta gājēju pāreja Latgales ielas un Eglaines ielas krustojumā,</w:t>
      </w:r>
      <w:r>
        <w:rPr>
          <w:sz w:val="26"/>
          <w:szCs w:val="26"/>
          <w:lang w:val="lv-LV"/>
        </w:rPr>
        <w:t xml:space="preserve"> </w:t>
      </w:r>
      <w:r w:rsidRPr="00FB2409">
        <w:rPr>
          <w:sz w:val="26"/>
          <w:szCs w:val="26"/>
          <w:lang w:val="lv-LV"/>
        </w:rPr>
        <w:t>saskaņā ar satiksmes organizācijas shēmu (pielikumā).</w:t>
      </w:r>
    </w:p>
    <w:p w:rsidR="00BA551F" w:rsidRPr="00FB2409" w:rsidP="00BA551F" w14:paraId="788E7AF5" w14:textId="77777777">
      <w:pPr>
        <w:ind w:firstLine="720"/>
        <w:jc w:val="both"/>
        <w:rPr>
          <w:sz w:val="26"/>
          <w:szCs w:val="26"/>
          <w:lang w:val="lv-LV"/>
        </w:rPr>
      </w:pPr>
    </w:p>
    <w:p w:rsidR="00BA551F" w:rsidRPr="00FB2409" w:rsidP="00BA551F" w14:paraId="0D0FF488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2. Par darbu veikšanu atbild ceļu būves firmas SIA “BINDERS” projektu vadītājs Ainārs Karlsons (tālrunis 29394674, e-pasts: ainars.karlsons@binders.lv).</w:t>
      </w:r>
    </w:p>
    <w:p w:rsidR="00BA551F" w:rsidRPr="00FB2409" w:rsidP="00BA551F" w14:paraId="3824ABB2" w14:textId="77777777">
      <w:pPr>
        <w:ind w:firstLine="720"/>
        <w:jc w:val="both"/>
        <w:rPr>
          <w:sz w:val="26"/>
          <w:szCs w:val="26"/>
          <w:lang w:val="lv-LV"/>
        </w:rPr>
      </w:pPr>
    </w:p>
    <w:p w:rsidR="00BA551F" w:rsidRPr="00FB2409" w:rsidP="00BA551F" w14:paraId="71DB9E88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3. Ceļu būves firmai SIA “BINDERS” no </w:t>
      </w:r>
      <w:r>
        <w:rPr>
          <w:sz w:val="26"/>
          <w:szCs w:val="26"/>
          <w:lang w:val="lv-LV"/>
        </w:rPr>
        <w:t>04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FB2409">
        <w:rPr>
          <w:sz w:val="26"/>
          <w:szCs w:val="26"/>
          <w:lang w:val="lv-LV"/>
        </w:rPr>
        <w:t xml:space="preserve">.2025. līdz </w:t>
      </w:r>
      <w:r>
        <w:rPr>
          <w:sz w:val="26"/>
          <w:szCs w:val="26"/>
          <w:lang w:val="lv-LV"/>
        </w:rPr>
        <w:t>12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FB2409">
        <w:rPr>
          <w:sz w:val="26"/>
          <w:szCs w:val="26"/>
          <w:lang w:val="lv-LV"/>
        </w:rPr>
        <w:t>.2025.  Latgales ielā nodrošināt:</w:t>
      </w:r>
    </w:p>
    <w:p w:rsidR="00BA551F" w:rsidRPr="00FB2409" w:rsidP="00BA551F" w14:paraId="115DC391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BA551F" w:rsidRPr="00FB2409" w:rsidP="00BA551F" w14:paraId="55244467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3.2. iedzīvotāju un uzņēmumu, kuri atrodas minētajā ielas posmā, transportlīdzekļu piebraukšanu pie dzīvesvietas vai uzņēmuma;</w:t>
      </w:r>
    </w:p>
    <w:p w:rsidR="00BA551F" w:rsidRPr="00FB2409" w:rsidP="00BA551F" w14:paraId="6B60FC21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3.3. operatīvā transporta satiksmi;</w:t>
      </w:r>
    </w:p>
    <w:p w:rsidR="00BA551F" w:rsidRPr="00FB2409" w:rsidP="00BA551F" w14:paraId="02B58098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3.4. darbu izpildi objektā “Tramvaja līnijas pagarinājuma, transportmijas punkta un ar tiem saistīto ēku un inženierbūvju būvniecība Maskavas un Višķu ielās, Rīgā”;</w:t>
      </w:r>
    </w:p>
    <w:p w:rsidR="00BA551F" w:rsidRPr="00FB2409" w:rsidP="00BA551F" w14:paraId="0812EB6A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3.5. sabiedriskā transporta satiksmi.</w:t>
      </w:r>
    </w:p>
    <w:p w:rsidR="00BA551F" w:rsidRPr="00FB2409" w:rsidP="00BA551F" w14:paraId="58DDEAB8" w14:textId="77777777">
      <w:pPr>
        <w:ind w:firstLine="720"/>
        <w:jc w:val="both"/>
        <w:rPr>
          <w:sz w:val="26"/>
          <w:szCs w:val="26"/>
          <w:lang w:val="lv-LV"/>
        </w:rPr>
      </w:pPr>
    </w:p>
    <w:p w:rsidR="00BA551F" w:rsidRPr="00FB2409" w:rsidP="00BA551F" w14:paraId="548281EE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4. Noteikt, ka transportlīdzekļu satiksmi Latgales ielā var atjaunot pirms rīkojumā minētā laika, ja darbi tiek pabeigti ātrāk.</w:t>
      </w:r>
    </w:p>
    <w:p w:rsidR="00BA551F" w:rsidRPr="00FB2409" w:rsidP="00BA551F" w14:paraId="2DBF6400" w14:textId="77777777">
      <w:pPr>
        <w:ind w:firstLine="720"/>
        <w:jc w:val="both"/>
        <w:rPr>
          <w:sz w:val="26"/>
          <w:szCs w:val="26"/>
          <w:lang w:val="lv-LV"/>
        </w:rPr>
      </w:pPr>
    </w:p>
    <w:p w:rsidR="00BA551F" w:rsidRPr="00FB2409" w:rsidP="00BA551F" w14:paraId="226C13FE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BA551F" w:rsidRPr="00FB2409" w:rsidP="00BA551F" w14:paraId="2747AF66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5.1. nodrošināt informācijas par izmaiņām transportlīdzekļu satiksmē Latgales ielā publiskošanu Rīgas valstspilsētas pašvaldības komunikācijas kanālu resursos;</w:t>
      </w:r>
    </w:p>
    <w:p w:rsidR="00BA551F" w:rsidRPr="00A612C8" w:rsidP="00BA551F" w14:paraId="04209168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BA551F" w:rsidP="00BA551F" w14:paraId="707702D8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5EB3F05B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79F61B80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1F2B44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0395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2046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551F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047AE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B2409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1878</Words>
  <Characters>1071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2025-10-01T13:01:00Z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Latgales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01.10.2025.</vt:lpwstr>
  </property>
  <property fmtid="{D5CDD505-2E9C-101B-9397-08002B2CF9AE}" pid="24" name="REG_NUMURS">
    <vt:lpwstr>AMD-25-562-rs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