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7.0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E2D1C" w:rsidRPr="00FB2409" w:rsidP="00DE2D1C" w14:paraId="7A42DFF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18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18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3</w:t>
      </w:r>
      <w:r w:rsidRPr="00FB2409">
        <w:rPr>
          <w:sz w:val="26"/>
          <w:szCs w:val="26"/>
          <w:lang w:val="lv-LV"/>
        </w:rPr>
        <w:t xml:space="preserve"> par satiksmes kustības ierobežošanu Latgales ielā</w:t>
      </w:r>
      <w:r>
        <w:rPr>
          <w:sz w:val="26"/>
          <w:szCs w:val="26"/>
          <w:lang w:val="lv-LV"/>
        </w:rPr>
        <w:t xml:space="preserve"> pie ēkas </w:t>
      </w:r>
      <w:r w:rsidRPr="00FB2409">
        <w:rPr>
          <w:sz w:val="26"/>
          <w:szCs w:val="26"/>
          <w:lang w:val="lv-LV"/>
        </w:rPr>
        <w:t>Latgales ielā</w:t>
      </w:r>
      <w:r>
        <w:rPr>
          <w:sz w:val="26"/>
          <w:szCs w:val="26"/>
          <w:lang w:val="lv-LV"/>
        </w:rPr>
        <w:t xml:space="preserve"> 330</w:t>
      </w:r>
      <w:r w:rsidRPr="00FB2409">
        <w:rPr>
          <w:sz w:val="26"/>
          <w:szCs w:val="26"/>
          <w:lang w:val="lv-LV"/>
        </w:rPr>
        <w:t>:</w:t>
      </w:r>
    </w:p>
    <w:p w:rsidR="00DE2D1C" w:rsidRPr="00FB2409" w:rsidP="00DE2D1C" w14:paraId="7296EA4F" w14:textId="77777777">
      <w:pPr>
        <w:ind w:firstLine="720"/>
        <w:jc w:val="both"/>
        <w:rPr>
          <w:sz w:val="26"/>
          <w:szCs w:val="26"/>
          <w:lang w:val="lv-LV"/>
        </w:rPr>
      </w:pPr>
    </w:p>
    <w:p w:rsidR="00DE2D1C" w:rsidRPr="00FB2409" w:rsidP="00DE2D1C" w14:paraId="22A7C1F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24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 w:rsidRPr="006C437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pie ēkas </w:t>
      </w:r>
      <w:r w:rsidRPr="00FB2409">
        <w:rPr>
          <w:sz w:val="26"/>
          <w:szCs w:val="26"/>
          <w:lang w:val="lv-LV"/>
        </w:rPr>
        <w:t>Latgales ielā</w:t>
      </w:r>
      <w:r w:rsidRPr="006C437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330 (virzienā no pilsētas centra), darbus veicot pa posmiem,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(pielikumā).</w:t>
      </w:r>
    </w:p>
    <w:p w:rsidR="00DE2D1C" w:rsidRPr="00FB2409" w:rsidP="00DE2D1C" w14:paraId="18C94F3E" w14:textId="77777777">
      <w:pPr>
        <w:ind w:firstLine="720"/>
        <w:jc w:val="both"/>
        <w:rPr>
          <w:sz w:val="26"/>
          <w:szCs w:val="26"/>
          <w:lang w:val="lv-LV"/>
        </w:rPr>
      </w:pPr>
    </w:p>
    <w:p w:rsidR="00DE2D1C" w:rsidRPr="00FB2409" w:rsidP="00DE2D1C" w14:paraId="7DF1B29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2. Par darbu veikšanu atbild ceļu būves firmas SIA “BINDERS” projektu vadītājs Ainārs </w:t>
      </w:r>
      <w:r w:rsidRPr="00FB2409">
        <w:rPr>
          <w:sz w:val="26"/>
          <w:szCs w:val="26"/>
          <w:lang w:val="lv-LV"/>
        </w:rPr>
        <w:t>Karlsons</w:t>
      </w:r>
      <w:r w:rsidRPr="00FB2409">
        <w:rPr>
          <w:sz w:val="26"/>
          <w:szCs w:val="26"/>
          <w:lang w:val="lv-LV"/>
        </w:rPr>
        <w:t xml:space="preserve"> (tālrunis 29394674, e-pasts: ainars.karlsons@binders.lv).</w:t>
      </w:r>
    </w:p>
    <w:p w:rsidR="00DE2D1C" w:rsidRPr="00FB2409" w:rsidP="00DE2D1C" w14:paraId="3C5C7BF5" w14:textId="77777777">
      <w:pPr>
        <w:ind w:firstLine="720"/>
        <w:jc w:val="both"/>
        <w:rPr>
          <w:sz w:val="26"/>
          <w:szCs w:val="26"/>
          <w:lang w:val="lv-LV"/>
        </w:rPr>
      </w:pPr>
    </w:p>
    <w:p w:rsidR="00DE2D1C" w:rsidRPr="00FB2409" w:rsidP="00DE2D1C" w14:paraId="430C35A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24</w:t>
      </w:r>
      <w:r w:rsidRPr="00FB2409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Latgales ielā nodrošināt:</w:t>
      </w:r>
    </w:p>
    <w:p w:rsidR="00DE2D1C" w:rsidRPr="00FB2409" w:rsidP="00DE2D1C" w14:paraId="467324B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(pielikumā);</w:t>
      </w:r>
    </w:p>
    <w:p w:rsidR="00DE2D1C" w:rsidRPr="00FB2409" w:rsidP="00DE2D1C" w14:paraId="4A54E45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DE2D1C" w:rsidRPr="00FB2409" w:rsidP="00DE2D1C" w14:paraId="35C89F3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DE2D1C" w:rsidRPr="00FB2409" w:rsidP="00DE2D1C" w14:paraId="6C91EBD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3.4. darbu izpildi objektā “Tramvaja līnijas pagarinājuma, </w:t>
      </w:r>
      <w:r w:rsidRPr="00FB2409">
        <w:rPr>
          <w:sz w:val="26"/>
          <w:szCs w:val="26"/>
          <w:lang w:val="lv-LV"/>
        </w:rPr>
        <w:t>transportmijas</w:t>
      </w:r>
      <w:r w:rsidRPr="00FB2409">
        <w:rPr>
          <w:sz w:val="26"/>
          <w:szCs w:val="26"/>
          <w:lang w:val="lv-LV"/>
        </w:rPr>
        <w:t xml:space="preserve"> punkta un ar tiem saistīto ēku un inženierbūvju būvniecība Maskavas un Višķu ielās, Rīgā”;</w:t>
      </w:r>
    </w:p>
    <w:p w:rsidR="00DE2D1C" w:rsidRPr="00FB2409" w:rsidP="00DE2D1C" w14:paraId="351224B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DE2D1C" w:rsidRPr="00FB2409" w:rsidP="00DE2D1C" w14:paraId="1416AF7C" w14:textId="77777777">
      <w:pPr>
        <w:ind w:firstLine="720"/>
        <w:jc w:val="both"/>
        <w:rPr>
          <w:sz w:val="26"/>
          <w:szCs w:val="26"/>
          <w:lang w:val="lv-LV"/>
        </w:rPr>
      </w:pPr>
    </w:p>
    <w:p w:rsidR="00DE2D1C" w:rsidRPr="00FB2409" w:rsidP="00DE2D1C" w14:paraId="4556F45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DE2D1C" w:rsidRPr="00FB2409" w:rsidP="00DE2D1C" w14:paraId="33E7EA8C" w14:textId="77777777">
      <w:pPr>
        <w:ind w:firstLine="720"/>
        <w:jc w:val="both"/>
        <w:rPr>
          <w:sz w:val="26"/>
          <w:szCs w:val="26"/>
          <w:lang w:val="lv-LV"/>
        </w:rPr>
      </w:pPr>
    </w:p>
    <w:p w:rsidR="00DE2D1C" w:rsidRPr="00FB2409" w:rsidP="00DE2D1C" w14:paraId="631DC0E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E2D1C" w:rsidRPr="00FB2409" w:rsidP="00DE2D1C" w14:paraId="077DE85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DE2D1C" w:rsidRPr="00A612C8" w:rsidP="00DE2D1C" w14:paraId="0446E83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E2D1C" w:rsidRPr="00A612C8" w:rsidP="00DE2D1C" w14:paraId="2F481A1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4F67FE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BB6ACA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5F9F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4531"/>
    <w:rsid w:val="006A2DC7"/>
    <w:rsid w:val="006A374C"/>
    <w:rsid w:val="006A7B9E"/>
    <w:rsid w:val="006B46EC"/>
    <w:rsid w:val="006B7001"/>
    <w:rsid w:val="006C4375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2D1C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22.09.2025.</vt:lpwstr>
  </property>
  <property fmtid="{D5CDD505-2E9C-101B-9397-08002B2CF9AE}" pid="24" name="REG_NUMURS">
    <vt:lpwstr>AMD-25-545-rs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