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22.09.2025.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AMD-25-543-rs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Lāčplēša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054E5" w:rsidRPr="0036501A" w:rsidP="008054E5" w14:paraId="0D73FF9E" w14:textId="77777777">
      <w:pPr>
        <w:ind w:firstLine="720"/>
        <w:jc w:val="both"/>
        <w:rPr>
          <w:sz w:val="26"/>
          <w:szCs w:val="26"/>
          <w:lang w:val="lv-LV"/>
        </w:rPr>
      </w:pPr>
      <w:r w:rsidRPr="0036501A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36501A">
        <w:rPr>
          <w:sz w:val="26"/>
          <w:szCs w:val="26"/>
          <w:lang w:val="lv-LV"/>
        </w:rPr>
        <w:t xml:space="preserve">, ņemot vērā Valsts dzelzceļa tehniskās inspekcijas 07.07.2021. izdoto būvatļauju Nr. BIS-BV-4.6-2020-3 “Jaunā pārvada (P01) izbūve Rail Baltica 1435 mm platuma sliežu ceļiem Lāčplēša ielā” un pilnsabiedrības “BERERIX” (reģistrācijas Nr. 44103125226) </w:t>
      </w:r>
      <w:r>
        <w:rPr>
          <w:sz w:val="26"/>
          <w:szCs w:val="26"/>
          <w:lang w:val="lv-LV"/>
        </w:rPr>
        <w:t>22</w:t>
      </w:r>
      <w:r w:rsidRPr="0036501A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09</w:t>
      </w:r>
      <w:r w:rsidRPr="0036501A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4</w:t>
      </w:r>
      <w:r w:rsidRPr="0036501A">
        <w:rPr>
          <w:sz w:val="26"/>
          <w:szCs w:val="26"/>
          <w:lang w:val="lv-LV"/>
        </w:rPr>
        <w:t>. iesniegumu Nr. CRCS-BRR-</w:t>
      </w:r>
      <w:r>
        <w:rPr>
          <w:sz w:val="26"/>
          <w:szCs w:val="26"/>
          <w:lang w:val="lv-LV"/>
        </w:rPr>
        <w:t>AMD</w:t>
      </w:r>
      <w:r w:rsidRPr="0036501A">
        <w:rPr>
          <w:sz w:val="26"/>
          <w:szCs w:val="26"/>
          <w:lang w:val="lv-LV"/>
        </w:rPr>
        <w:t>-202</w:t>
      </w:r>
      <w:r>
        <w:rPr>
          <w:sz w:val="26"/>
          <w:szCs w:val="26"/>
          <w:lang w:val="lv-LV"/>
        </w:rPr>
        <w:t>5</w:t>
      </w:r>
      <w:r w:rsidRPr="0036501A">
        <w:rPr>
          <w:sz w:val="26"/>
          <w:szCs w:val="26"/>
          <w:lang w:val="lv-LV"/>
        </w:rPr>
        <w:t>-00</w:t>
      </w:r>
      <w:r>
        <w:rPr>
          <w:sz w:val="26"/>
          <w:szCs w:val="26"/>
          <w:lang w:val="lv-LV"/>
        </w:rPr>
        <w:t>081</w:t>
      </w:r>
      <w:r w:rsidRPr="0036501A">
        <w:rPr>
          <w:sz w:val="26"/>
          <w:szCs w:val="26"/>
          <w:lang w:val="lv-LV"/>
        </w:rPr>
        <w:t xml:space="preserve"> par ceļu satiksmes tehnisko līdzekļu uzstādīšanu būvdarbu veikšanai Lāčplēša ielā:</w:t>
      </w:r>
    </w:p>
    <w:p w:rsidR="008054E5" w:rsidRPr="0036501A" w:rsidP="008054E5" w14:paraId="36220A65" w14:textId="77777777">
      <w:pPr>
        <w:ind w:firstLine="720"/>
        <w:jc w:val="both"/>
        <w:rPr>
          <w:sz w:val="26"/>
          <w:szCs w:val="26"/>
          <w:lang w:val="lv-LV"/>
        </w:rPr>
      </w:pPr>
    </w:p>
    <w:p w:rsidR="008054E5" w:rsidRPr="0036501A" w:rsidP="008054E5" w14:paraId="52F58ECB" w14:textId="77777777">
      <w:pPr>
        <w:ind w:firstLine="720"/>
        <w:jc w:val="both"/>
        <w:rPr>
          <w:sz w:val="26"/>
          <w:szCs w:val="26"/>
          <w:lang w:val="lv-LV"/>
        </w:rPr>
      </w:pPr>
      <w:r w:rsidRPr="0036501A">
        <w:rPr>
          <w:sz w:val="26"/>
          <w:szCs w:val="26"/>
          <w:lang w:val="lv-LV"/>
        </w:rPr>
        <w:t xml:space="preserve">1. Noteikt, ka </w:t>
      </w:r>
      <w:r>
        <w:rPr>
          <w:sz w:val="26"/>
          <w:szCs w:val="26"/>
          <w:lang w:val="lv-LV"/>
        </w:rPr>
        <w:t xml:space="preserve">27.09.2025. no plkst. 08.00 līdz plkst. 20.00 un 28.09.2025. no plkst. 08.00 līdz plkst. 20.00 </w:t>
      </w:r>
      <w:r w:rsidRPr="0036501A">
        <w:rPr>
          <w:sz w:val="26"/>
          <w:szCs w:val="26"/>
          <w:lang w:val="lv-LV"/>
        </w:rPr>
        <w:t xml:space="preserve">tiek </w:t>
      </w:r>
      <w:r>
        <w:rPr>
          <w:sz w:val="26"/>
          <w:szCs w:val="26"/>
          <w:lang w:val="lv-LV"/>
        </w:rPr>
        <w:t xml:space="preserve">ierobežota </w:t>
      </w:r>
      <w:r w:rsidRPr="0036501A">
        <w:rPr>
          <w:sz w:val="26"/>
          <w:szCs w:val="26"/>
          <w:lang w:val="lv-LV"/>
        </w:rPr>
        <w:t xml:space="preserve">transportlīdzekļu satiksme Lāčplēša ielā, posmā no Satekles ielas līdz Kalupes ielai, </w:t>
      </w:r>
      <w:r>
        <w:rPr>
          <w:sz w:val="26"/>
          <w:szCs w:val="26"/>
          <w:lang w:val="lv-LV"/>
        </w:rPr>
        <w:t xml:space="preserve">darbus veicot pa posmiem, </w:t>
      </w:r>
      <w:r w:rsidRPr="0036501A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u</w:t>
      </w:r>
      <w:r w:rsidRPr="0036501A">
        <w:rPr>
          <w:sz w:val="26"/>
          <w:szCs w:val="26"/>
          <w:lang w:val="lv-LV"/>
        </w:rPr>
        <w:t xml:space="preserve"> (pielikumā);</w:t>
      </w:r>
    </w:p>
    <w:p w:rsidR="008054E5" w:rsidRPr="0036501A" w:rsidP="008054E5" w14:paraId="3173F43D" w14:textId="77777777">
      <w:pPr>
        <w:ind w:firstLine="720"/>
        <w:jc w:val="both"/>
        <w:rPr>
          <w:sz w:val="26"/>
          <w:szCs w:val="26"/>
          <w:lang w:val="lv-LV"/>
        </w:rPr>
      </w:pPr>
    </w:p>
    <w:p w:rsidR="008054E5" w:rsidRPr="0036501A" w:rsidP="008054E5" w14:paraId="486D909E" w14:textId="77777777">
      <w:pPr>
        <w:ind w:firstLine="720"/>
        <w:jc w:val="both"/>
        <w:rPr>
          <w:sz w:val="26"/>
          <w:szCs w:val="26"/>
          <w:lang w:val="lv-LV"/>
        </w:rPr>
      </w:pPr>
      <w:r w:rsidRPr="0036501A">
        <w:rPr>
          <w:sz w:val="26"/>
          <w:szCs w:val="26"/>
          <w:lang w:val="lv-LV"/>
        </w:rPr>
        <w:t>2. Par darbu veikšanu ir atbildīgs pilnsabiedrības “BERERIX” būvdarbu vadītājs Rūdolfs Janovskis (tālrunis 26379793, e-pasts: info@bererix.com).</w:t>
      </w:r>
    </w:p>
    <w:p w:rsidR="008054E5" w:rsidRPr="0036501A" w:rsidP="008054E5" w14:paraId="2E51C9AD" w14:textId="77777777">
      <w:pPr>
        <w:ind w:firstLine="720"/>
        <w:jc w:val="both"/>
        <w:rPr>
          <w:sz w:val="26"/>
          <w:szCs w:val="26"/>
          <w:lang w:val="lv-LV"/>
        </w:rPr>
      </w:pPr>
    </w:p>
    <w:p w:rsidR="008054E5" w:rsidRPr="0036501A" w:rsidP="008054E5" w14:paraId="12B2C83E" w14:textId="77777777">
      <w:pPr>
        <w:ind w:firstLine="720"/>
        <w:jc w:val="both"/>
        <w:rPr>
          <w:sz w:val="26"/>
          <w:szCs w:val="26"/>
          <w:lang w:val="lv-LV"/>
        </w:rPr>
      </w:pPr>
      <w:r w:rsidRPr="0036501A">
        <w:rPr>
          <w:sz w:val="26"/>
          <w:szCs w:val="26"/>
          <w:lang w:val="lv-LV"/>
        </w:rPr>
        <w:t xml:space="preserve">3. Pilnsabiedrībai “BERERIX” </w:t>
      </w:r>
      <w:r>
        <w:rPr>
          <w:sz w:val="26"/>
          <w:szCs w:val="26"/>
          <w:lang w:val="lv-LV"/>
        </w:rPr>
        <w:t xml:space="preserve">no 27.09.2024. līdz 28.09.2024. </w:t>
      </w:r>
      <w:r w:rsidRPr="0036501A">
        <w:rPr>
          <w:sz w:val="26"/>
          <w:szCs w:val="26"/>
          <w:lang w:val="lv-LV"/>
        </w:rPr>
        <w:t>Lāčplēša ielā:</w:t>
      </w:r>
    </w:p>
    <w:p w:rsidR="008054E5" w:rsidRPr="0036501A" w:rsidP="008054E5" w14:paraId="6FB8B68E" w14:textId="77777777">
      <w:pPr>
        <w:ind w:firstLine="720"/>
        <w:jc w:val="both"/>
        <w:rPr>
          <w:sz w:val="26"/>
          <w:szCs w:val="26"/>
          <w:lang w:val="lv-LV"/>
        </w:rPr>
      </w:pPr>
      <w:r w:rsidRPr="0036501A">
        <w:rPr>
          <w:sz w:val="26"/>
          <w:szCs w:val="26"/>
          <w:lang w:val="lv-LV"/>
        </w:rPr>
        <w:t>3.1. izvietot ceļa zīmes saskaņā ar satiksmes organizācijas shēm</w:t>
      </w:r>
      <w:r>
        <w:rPr>
          <w:sz w:val="26"/>
          <w:szCs w:val="26"/>
          <w:lang w:val="lv-LV"/>
        </w:rPr>
        <w:t>u</w:t>
      </w:r>
      <w:r w:rsidRPr="0036501A">
        <w:rPr>
          <w:sz w:val="26"/>
          <w:szCs w:val="26"/>
          <w:lang w:val="lv-LV"/>
        </w:rPr>
        <w:t xml:space="preserve"> (pielikumā);</w:t>
      </w:r>
    </w:p>
    <w:p w:rsidR="008054E5" w:rsidRPr="0036501A" w:rsidP="008054E5" w14:paraId="1C406318" w14:textId="77777777">
      <w:pPr>
        <w:ind w:firstLine="720"/>
        <w:jc w:val="both"/>
        <w:rPr>
          <w:sz w:val="26"/>
          <w:szCs w:val="26"/>
          <w:lang w:val="lv-LV"/>
        </w:rPr>
      </w:pPr>
      <w:r w:rsidRPr="0036501A">
        <w:rPr>
          <w:sz w:val="26"/>
          <w:szCs w:val="26"/>
          <w:lang w:val="lv-LV"/>
        </w:rPr>
        <w:t>3.2. nodrošināt iedzīvotāju un uzņēmumu, kuri atrodas minētaj</w:t>
      </w:r>
      <w:r>
        <w:rPr>
          <w:sz w:val="26"/>
          <w:szCs w:val="26"/>
          <w:lang w:val="lv-LV"/>
        </w:rPr>
        <w:t>os</w:t>
      </w:r>
      <w:r w:rsidRPr="0036501A">
        <w:rPr>
          <w:sz w:val="26"/>
          <w:szCs w:val="26"/>
          <w:lang w:val="lv-LV"/>
        </w:rPr>
        <w:t xml:space="preserve"> ielas posm</w:t>
      </w:r>
      <w:r>
        <w:rPr>
          <w:sz w:val="26"/>
          <w:szCs w:val="26"/>
          <w:lang w:val="lv-LV"/>
        </w:rPr>
        <w:t>os</w:t>
      </w:r>
      <w:r w:rsidRPr="0036501A">
        <w:rPr>
          <w:sz w:val="26"/>
          <w:szCs w:val="26"/>
          <w:lang w:val="lv-LV"/>
        </w:rPr>
        <w:t>, transportlīdzekļu piebraukšanu pie dzīvesvietas vai uzņēmuma;</w:t>
      </w:r>
    </w:p>
    <w:p w:rsidR="008054E5" w:rsidRPr="0036501A" w:rsidP="008054E5" w14:paraId="6D264CC8" w14:textId="77777777">
      <w:pPr>
        <w:ind w:firstLine="720"/>
        <w:jc w:val="both"/>
        <w:rPr>
          <w:sz w:val="26"/>
          <w:szCs w:val="26"/>
          <w:lang w:val="lv-LV"/>
        </w:rPr>
      </w:pPr>
      <w:r w:rsidRPr="0036501A">
        <w:rPr>
          <w:sz w:val="26"/>
          <w:szCs w:val="26"/>
          <w:lang w:val="lv-LV"/>
        </w:rPr>
        <w:t>3.3. nodrošināt operatīvā transporta satiksmi;</w:t>
      </w:r>
    </w:p>
    <w:p w:rsidR="008054E5" w:rsidRPr="0036501A" w:rsidP="008054E5" w14:paraId="715C9648" w14:textId="77777777">
      <w:pPr>
        <w:ind w:firstLine="720"/>
        <w:jc w:val="both"/>
        <w:rPr>
          <w:sz w:val="26"/>
          <w:szCs w:val="26"/>
          <w:lang w:val="lv-LV"/>
        </w:rPr>
      </w:pPr>
      <w:r w:rsidRPr="0036501A">
        <w:rPr>
          <w:sz w:val="26"/>
          <w:szCs w:val="26"/>
          <w:lang w:val="lv-LV"/>
        </w:rPr>
        <w:t>3.4. nodrošināt darbu izpildi saskaņā ar Valsts dzelzceļa tehniskās inspekcijas 07.07.2021. izdoto būvatļauju Nr. BIS-BV-4.6-2020-3 “Jaunā pārvada (P01) izbūve Rail Baltica 1435 mm platuma sliežu ceļiem Lāčplēša ielā”;</w:t>
      </w:r>
    </w:p>
    <w:p w:rsidR="008054E5" w:rsidRPr="0036501A" w:rsidP="008054E5" w14:paraId="07FE2B4A" w14:textId="77777777">
      <w:pPr>
        <w:ind w:firstLine="720"/>
        <w:jc w:val="both"/>
        <w:rPr>
          <w:sz w:val="26"/>
          <w:szCs w:val="26"/>
          <w:lang w:val="lv-LV"/>
        </w:rPr>
      </w:pPr>
      <w:r w:rsidRPr="0036501A">
        <w:rPr>
          <w:sz w:val="26"/>
          <w:szCs w:val="26"/>
          <w:lang w:val="lv-LV"/>
        </w:rPr>
        <w:t>3.5 sabiedriskā transporta satiksmi.</w:t>
      </w:r>
    </w:p>
    <w:p w:rsidR="008054E5" w:rsidRPr="0036501A" w:rsidP="008054E5" w14:paraId="3CCF7559" w14:textId="77777777">
      <w:pPr>
        <w:ind w:firstLine="720"/>
        <w:jc w:val="both"/>
        <w:rPr>
          <w:sz w:val="26"/>
          <w:szCs w:val="26"/>
          <w:lang w:val="lv-LV"/>
        </w:rPr>
      </w:pPr>
    </w:p>
    <w:p w:rsidR="008054E5" w:rsidRPr="0036501A" w:rsidP="008054E5" w14:paraId="7DD5AB66" w14:textId="77777777">
      <w:pPr>
        <w:ind w:firstLine="720"/>
        <w:jc w:val="both"/>
        <w:rPr>
          <w:sz w:val="26"/>
          <w:szCs w:val="26"/>
          <w:lang w:val="lv-LV"/>
        </w:rPr>
      </w:pPr>
      <w:r w:rsidRPr="0036501A">
        <w:rPr>
          <w:sz w:val="26"/>
          <w:szCs w:val="26"/>
          <w:lang w:val="lv-LV"/>
        </w:rPr>
        <w:t>4. Noteikt, ka transportlīdzekļu satiksmi Lāčplēša ielā var atjaunot pirms rīkojumā minētā laika, ja darbi tiek pabeigti ātrāk.</w:t>
      </w:r>
    </w:p>
    <w:p w:rsidR="008054E5" w:rsidRPr="0036501A" w:rsidP="008054E5" w14:paraId="091D609E" w14:textId="77777777">
      <w:pPr>
        <w:ind w:firstLine="720"/>
        <w:jc w:val="both"/>
        <w:rPr>
          <w:sz w:val="26"/>
          <w:szCs w:val="26"/>
          <w:lang w:val="lv-LV"/>
        </w:rPr>
      </w:pPr>
    </w:p>
    <w:p w:rsidR="008054E5" w:rsidRPr="000876BF" w:rsidP="008054E5" w14:paraId="47104AE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054E5" w:rsidRPr="000876BF" w:rsidP="008054E5" w14:paraId="5716D1B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Lāčplēša ielā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8054E5" w:rsidRPr="00A612C8" w:rsidP="008054E5" w14:paraId="21784A1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8054E5" w:rsidRPr="0036501A" w:rsidP="008054E5" w14:paraId="1EBF7B26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F1F642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6501A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54E5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C5255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B2658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2025-09-22T09:17:00Z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Lāčplēša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22.09.2025.</vt:lpwstr>
  </property>
  <property fmtid="{D5CDD505-2E9C-101B-9397-08002B2CF9AE}" pid="24" name="REG_NUMURS">
    <vt:lpwstr>AMD-25-543-rs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