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03.09.2025.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AMD-25-500-rs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Latgales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C04970" w:rsidRPr="00FB2409" w:rsidP="00C04970" w14:paraId="19B51CBE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 xml:space="preserve">Pamatojoties uz Ministru kabineta </w:t>
      </w:r>
      <w:r w:rsidRPr="00FB2409">
        <w:rPr>
          <w:sz w:val="26"/>
          <w:szCs w:val="26"/>
          <w:lang w:val="lv-LV"/>
        </w:rPr>
        <w:t>19.01.2016. noteikumu Nr.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42 “Kārtība, kādā aizliedzama vai ierobežojama satiksme” 2.3., 3.2.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apakšpunktu un 8.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punktu, Rīgas domes 30.08.2023. saistošo noteikumu Nr.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RD-23-235-sn “Rīgas valstspilsētas pašvaldības nolikums” 37.6.12.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apakšpunktu, Rīgas domes 24.01.2024. nolikuma Nr.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 xml:space="preserve">apakšpunktu un ņemot vērā ceļu būves firmas </w:t>
      </w:r>
      <w:r>
        <w:rPr>
          <w:sz w:val="26"/>
          <w:szCs w:val="26"/>
          <w:lang w:val="lv-LV"/>
        </w:rPr>
        <w:t>SIA</w:t>
      </w:r>
      <w:r w:rsidRPr="00FB2409">
        <w:rPr>
          <w:sz w:val="26"/>
          <w:szCs w:val="26"/>
          <w:lang w:val="lv-LV"/>
        </w:rPr>
        <w:t xml:space="preserve"> “BINDERS” </w:t>
      </w:r>
      <w:r>
        <w:rPr>
          <w:sz w:val="26"/>
          <w:szCs w:val="26"/>
          <w:lang w:val="lv-LV"/>
        </w:rPr>
        <w:t>02</w:t>
      </w:r>
      <w:r w:rsidRPr="00FB2409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9</w:t>
      </w:r>
      <w:r w:rsidRPr="00FB2409">
        <w:rPr>
          <w:sz w:val="26"/>
          <w:szCs w:val="26"/>
          <w:lang w:val="lv-LV"/>
        </w:rPr>
        <w:t>.2025. iesniegumu Nr.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RM-1-1/2025.0</w:t>
      </w:r>
      <w:r>
        <w:rPr>
          <w:sz w:val="26"/>
          <w:szCs w:val="26"/>
          <w:lang w:val="lv-LV"/>
        </w:rPr>
        <w:t>9</w:t>
      </w:r>
      <w:r w:rsidRPr="00FB2409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02</w:t>
      </w:r>
      <w:r w:rsidRPr="00FB2409">
        <w:rPr>
          <w:sz w:val="26"/>
          <w:szCs w:val="26"/>
          <w:lang w:val="lv-LV"/>
        </w:rPr>
        <w:t>/0</w:t>
      </w:r>
      <w:r>
        <w:rPr>
          <w:sz w:val="26"/>
          <w:szCs w:val="26"/>
          <w:lang w:val="lv-LV"/>
        </w:rPr>
        <w:t>1</w:t>
      </w:r>
      <w:r w:rsidRPr="00FB2409">
        <w:rPr>
          <w:sz w:val="26"/>
          <w:szCs w:val="26"/>
          <w:lang w:val="lv-LV"/>
        </w:rPr>
        <w:t xml:space="preserve"> par satiksmes kustība</w:t>
      </w:r>
      <w:r w:rsidRPr="00FB2409">
        <w:rPr>
          <w:sz w:val="26"/>
          <w:szCs w:val="26"/>
          <w:lang w:val="lv-LV"/>
        </w:rPr>
        <w:t>s ierobežošanu Latgales ielā:</w:t>
      </w:r>
    </w:p>
    <w:p w:rsidR="00C04970" w:rsidRPr="00FB2409" w:rsidP="00C04970" w14:paraId="541C5B7F" w14:textId="77777777">
      <w:pPr>
        <w:ind w:firstLine="720"/>
        <w:jc w:val="both"/>
        <w:rPr>
          <w:sz w:val="26"/>
          <w:szCs w:val="26"/>
          <w:lang w:val="lv-LV"/>
        </w:rPr>
      </w:pPr>
    </w:p>
    <w:p w:rsidR="00C04970" w:rsidRPr="00FB2409" w:rsidP="00C04970" w14:paraId="5EEEF2FF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 xml:space="preserve">1. Noteikt, ka no </w:t>
      </w:r>
      <w:r>
        <w:rPr>
          <w:sz w:val="26"/>
          <w:szCs w:val="26"/>
          <w:lang w:val="lv-LV"/>
        </w:rPr>
        <w:t>04</w:t>
      </w:r>
      <w:r w:rsidRPr="00FB2409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9</w:t>
      </w:r>
      <w:r w:rsidRPr="00FB2409">
        <w:rPr>
          <w:sz w:val="26"/>
          <w:szCs w:val="26"/>
          <w:lang w:val="lv-LV"/>
        </w:rPr>
        <w:t xml:space="preserve">.2025. līdz </w:t>
      </w:r>
      <w:r>
        <w:rPr>
          <w:sz w:val="26"/>
          <w:szCs w:val="26"/>
          <w:lang w:val="lv-LV"/>
        </w:rPr>
        <w:t>30</w:t>
      </w:r>
      <w:r w:rsidRPr="00FB2409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9</w:t>
      </w:r>
      <w:r w:rsidRPr="00FB2409">
        <w:rPr>
          <w:sz w:val="26"/>
          <w:szCs w:val="26"/>
          <w:lang w:val="lv-LV"/>
        </w:rPr>
        <w:t>.2025. tiek ierobežota transportlīdzekļu satiksme Latgales ielā, posmā no ēkas Latgales ielā 414 līdz Višķu ielai</w:t>
      </w:r>
      <w:r>
        <w:rPr>
          <w:sz w:val="26"/>
          <w:szCs w:val="26"/>
          <w:lang w:val="lv-LV"/>
        </w:rPr>
        <w:t xml:space="preserve"> (virzienā no pilsētas centra)</w:t>
      </w:r>
      <w:r w:rsidRPr="00FB2409">
        <w:rPr>
          <w:sz w:val="26"/>
          <w:szCs w:val="26"/>
          <w:lang w:val="lv-LV"/>
        </w:rPr>
        <w:t>, saskaņā ar satiksmes organizācijas shēmu (pielikumā).</w:t>
      </w:r>
    </w:p>
    <w:p w:rsidR="00C04970" w:rsidRPr="00FB2409" w:rsidP="00C04970" w14:paraId="0FED1501" w14:textId="77777777">
      <w:pPr>
        <w:ind w:firstLine="720"/>
        <w:jc w:val="both"/>
        <w:rPr>
          <w:sz w:val="26"/>
          <w:szCs w:val="26"/>
          <w:lang w:val="lv-LV"/>
        </w:rPr>
      </w:pPr>
    </w:p>
    <w:p w:rsidR="00C04970" w:rsidRPr="00FB2409" w:rsidP="00C04970" w14:paraId="154B7E37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2. Par darbu veikšanu atbild ceļu būves firmas SIA “BINDERS” projektu vadītājs Ainārs Karlsons (tālrunis 29394674, e-pasts: ainars.karlsons@binders.lv).</w:t>
      </w:r>
    </w:p>
    <w:p w:rsidR="00C04970" w:rsidRPr="00FB2409" w:rsidP="00C04970" w14:paraId="0C35B5F6" w14:textId="77777777">
      <w:pPr>
        <w:ind w:firstLine="720"/>
        <w:jc w:val="both"/>
        <w:rPr>
          <w:sz w:val="26"/>
          <w:szCs w:val="26"/>
          <w:lang w:val="lv-LV"/>
        </w:rPr>
      </w:pPr>
    </w:p>
    <w:p w:rsidR="00C04970" w:rsidRPr="00FB2409" w:rsidP="00C04970" w14:paraId="039257C4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 xml:space="preserve">3. Ceļu būves firmai SIA “BINDERS” no </w:t>
      </w:r>
      <w:r>
        <w:rPr>
          <w:sz w:val="26"/>
          <w:szCs w:val="26"/>
          <w:lang w:val="lv-LV"/>
        </w:rPr>
        <w:t>04</w:t>
      </w:r>
      <w:r w:rsidRPr="00FB2409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9</w:t>
      </w:r>
      <w:r w:rsidRPr="00FB2409">
        <w:rPr>
          <w:sz w:val="26"/>
          <w:szCs w:val="26"/>
          <w:lang w:val="lv-LV"/>
        </w:rPr>
        <w:t xml:space="preserve">.2025. līdz </w:t>
      </w:r>
      <w:r>
        <w:rPr>
          <w:sz w:val="26"/>
          <w:szCs w:val="26"/>
          <w:lang w:val="lv-LV"/>
        </w:rPr>
        <w:t>30</w:t>
      </w:r>
      <w:r w:rsidRPr="00FB2409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9</w:t>
      </w:r>
      <w:r w:rsidRPr="00FB2409">
        <w:rPr>
          <w:sz w:val="26"/>
          <w:szCs w:val="26"/>
          <w:lang w:val="lv-LV"/>
        </w:rPr>
        <w:t xml:space="preserve">.2025. Latgales ielā </w:t>
      </w:r>
      <w:r w:rsidRPr="00FB2409">
        <w:rPr>
          <w:sz w:val="26"/>
          <w:szCs w:val="26"/>
          <w:lang w:val="lv-LV"/>
        </w:rPr>
        <w:t>nodrošināt:</w:t>
      </w:r>
    </w:p>
    <w:p w:rsidR="00C04970" w:rsidRPr="00FB2409" w:rsidP="00C04970" w14:paraId="203DB2ED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3.1. ceļa zīmju izvietošanu saskaņā ar satiksmes organizācijas shēmu (pielikumā);</w:t>
      </w:r>
    </w:p>
    <w:p w:rsidR="00C04970" w:rsidRPr="00FB2409" w:rsidP="00C04970" w14:paraId="7A05F4D4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3.2. iedzīvotāju un uzņēmumu, kuri atrodas minētajā ielas posmā, transportlīdzekļu piebraukšanu pie dzīvesvietas vai uzņēmuma;</w:t>
      </w:r>
    </w:p>
    <w:p w:rsidR="00C04970" w:rsidRPr="00FB2409" w:rsidP="00C04970" w14:paraId="518E54D6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 xml:space="preserve">3.3. operatīvā transporta </w:t>
      </w:r>
      <w:r w:rsidRPr="00FB2409">
        <w:rPr>
          <w:sz w:val="26"/>
          <w:szCs w:val="26"/>
          <w:lang w:val="lv-LV"/>
        </w:rPr>
        <w:t>satiksmi;</w:t>
      </w:r>
    </w:p>
    <w:p w:rsidR="00C04970" w:rsidRPr="00FB2409" w:rsidP="00C04970" w14:paraId="5C597E44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3.4. darbu izpildi objektā “Tramvaja līnijas pagarinājuma, transportmijas punkta un ar tiem saistīto ēku un inženierbūvju būvniecība Maskavas un Višķu ielās, Rīgā”;</w:t>
      </w:r>
    </w:p>
    <w:p w:rsidR="00C04970" w:rsidRPr="00FB2409" w:rsidP="00C04970" w14:paraId="704DDF73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3.5. sabiedriskā transporta satiksmi.</w:t>
      </w:r>
    </w:p>
    <w:p w:rsidR="00C04970" w:rsidRPr="00FB2409" w:rsidP="00C04970" w14:paraId="76823C6E" w14:textId="77777777">
      <w:pPr>
        <w:ind w:firstLine="720"/>
        <w:jc w:val="both"/>
        <w:rPr>
          <w:sz w:val="26"/>
          <w:szCs w:val="26"/>
          <w:lang w:val="lv-LV"/>
        </w:rPr>
      </w:pPr>
    </w:p>
    <w:p w:rsidR="00C04970" w:rsidRPr="00FB2409" w:rsidP="00C04970" w14:paraId="7D553953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4. Noteikt, ka transportlīdzekļu satiksmi Latgales ielā var atjaunot pirms rīkojumā minētā laika, ja darbi tiek pabeigti ātrāk.</w:t>
      </w:r>
    </w:p>
    <w:p w:rsidR="00C04970" w:rsidRPr="00FB2409" w:rsidP="00C04970" w14:paraId="49851E9C" w14:textId="77777777">
      <w:pPr>
        <w:ind w:firstLine="720"/>
        <w:jc w:val="both"/>
        <w:rPr>
          <w:sz w:val="26"/>
          <w:szCs w:val="26"/>
          <w:lang w:val="lv-LV"/>
        </w:rPr>
      </w:pPr>
    </w:p>
    <w:p w:rsidR="00C04970" w:rsidRPr="00FB2409" w:rsidP="00C04970" w14:paraId="12F43173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C04970" w:rsidRPr="00FB2409" w:rsidP="00C04970" w14:paraId="3D19B609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5.1. nodrošināt informācijas par izmaiņām transportlīdzekļu satiksmē Latgales ielā publiskošanu Rīgas valstspilsētas pašvaldības komunikācijas kanālu resursos;</w:t>
      </w:r>
    </w:p>
    <w:p w:rsidR="00C04970" w:rsidRPr="00A612C8" w:rsidP="00C04970" w14:paraId="1E694606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C04970" w:rsidP="00C04970" w14:paraId="47B003FC" w14:textId="77777777">
      <w:pPr>
        <w:ind w:firstLine="720"/>
        <w:jc w:val="both"/>
        <w:rPr>
          <w:sz w:val="26"/>
          <w:szCs w:val="26"/>
          <w:lang w:val="lv-LV"/>
        </w:rPr>
      </w:pPr>
    </w:p>
    <w:p w:rsidR="00C04970" w:rsidRPr="00A612C8" w:rsidP="00C04970" w14:paraId="4695B00A" w14:textId="13EB5FD4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6. Atzīt par spēku zaudējušu </w:t>
      </w:r>
      <w:r w:rsidRPr="00FB2409">
        <w:rPr>
          <w:sz w:val="26"/>
          <w:szCs w:val="26"/>
          <w:lang w:val="lv-LV"/>
        </w:rPr>
        <w:t>Rīgas valstspilsētas pašvaldības Ārtelpas un mobilitātes departamenta</w:t>
      </w:r>
      <w:r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19.08.2025. rīkojumu Nr. AMD-25-461-rs “Par satiksmi Latgales ielā”.</w:t>
      </w:r>
    </w:p>
    <w:p w:rsidR="00C04970" w:rsidP="00C04970" w14:paraId="778F5322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6A35E61C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Direktora p.i.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N.Mežzīle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5C710F2A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4553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2740"/>
    <w:rsid w:val="008857EC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04970"/>
    <w:rsid w:val="00C2204C"/>
    <w:rsid w:val="00C25BF2"/>
    <w:rsid w:val="00C25EDF"/>
    <w:rsid w:val="00C26321"/>
    <w:rsid w:val="00C31D5D"/>
    <w:rsid w:val="00C43E41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50010"/>
    <w:rsid w:val="00F72A57"/>
    <w:rsid w:val="00F75D4F"/>
    <w:rsid w:val="00FA18E6"/>
    <w:rsid w:val="00FA24B9"/>
    <w:rsid w:val="00FA4EFF"/>
    <w:rsid w:val="00FB0581"/>
    <w:rsid w:val="00FB2409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1891</Words>
  <Characters>1079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Natālija Mežzīle</cp:lastModifiedBy>
  <cp:revision>6</cp:revision>
  <cp:lastPrinted>2008-02-21T11:46:00Z</cp:lastPrinted>
  <dcterms:created xsi:type="dcterms:W3CDTF">2024-10-29T09:29:00Z</dcterms:created>
  <dcterms:modified xsi:type="dcterms:W3CDTF">2025-09-03T05:53:00Z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N.Mežzīle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Latgales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03.09.2025.</vt:lpwstr>
  </property>
  <property fmtid="{D5CDD505-2E9C-101B-9397-08002B2CF9AE}" pid="24" name="REG_NUMURS">
    <vt:lpwstr>AMD-25-500-rs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