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D7D68" w14:textId="77777777" w:rsidR="001169D4" w:rsidRPr="00421B5D" w:rsidRDefault="00C472C9" w:rsidP="00E51CCC">
      <w:pPr>
        <w:spacing w:after="0" w:line="240" w:lineRule="auto"/>
        <w:ind w:right="-96" w:firstLine="142"/>
        <w:jc w:val="center"/>
        <w:rPr>
          <w:rFonts w:ascii="Times New Roman" w:hAnsi="Times New Roman"/>
          <w:sz w:val="26"/>
          <w:szCs w:val="26"/>
        </w:rPr>
      </w:pPr>
      <w:r w:rsidRPr="00421B5D">
        <w:rPr>
          <w:rFonts w:ascii="Times New Roman" w:hAnsi="Times New Roman"/>
          <w:b/>
          <w:sz w:val="26"/>
          <w:szCs w:val="26"/>
        </w:rPr>
        <w:t>Mutiskas izsoles nolikums</w:t>
      </w:r>
    </w:p>
    <w:p w14:paraId="6F80C7D5" w14:textId="77777777" w:rsidR="001169D4" w:rsidRPr="00421B5D" w:rsidRDefault="00C472C9" w:rsidP="007C7602">
      <w:pPr>
        <w:spacing w:after="0" w:line="240" w:lineRule="auto"/>
        <w:ind w:right="-97" w:firstLine="142"/>
        <w:jc w:val="center"/>
        <w:rPr>
          <w:rFonts w:ascii="Times New Roman" w:hAnsi="Times New Roman"/>
          <w:b/>
          <w:bCs/>
        </w:rPr>
      </w:pPr>
      <w:r w:rsidRPr="00BF6DB6">
        <w:rPr>
          <w:rFonts w:ascii="Times New Roman" w:hAnsi="Times New Roman"/>
          <w:b/>
          <w:bCs/>
        </w:rPr>
        <w:t>„</w:t>
      </w:r>
      <w:bookmarkStart w:id="0" w:name="_Hlk104893537"/>
      <w:r w:rsidR="00493BB2" w:rsidRPr="00BF6DB6">
        <w:rPr>
          <w:rFonts w:ascii="Times New Roman" w:hAnsi="Times New Roman"/>
          <w:b/>
          <w:bCs/>
        </w:rPr>
        <w:t xml:space="preserve">Garāžas </w:t>
      </w:r>
      <w:r w:rsidR="00A8556A" w:rsidRPr="00BF6DB6">
        <w:rPr>
          <w:rFonts w:ascii="Times New Roman" w:hAnsi="Times New Roman"/>
          <w:b/>
          <w:bCs/>
        </w:rPr>
        <w:t xml:space="preserve">ēkas </w:t>
      </w:r>
      <w:r w:rsidR="00AA6A74" w:rsidRPr="00BF6DB6">
        <w:rPr>
          <w:rFonts w:ascii="Times New Roman" w:hAnsi="Times New Roman"/>
          <w:b/>
        </w:rPr>
        <w:t xml:space="preserve">Alsupes ielā </w:t>
      </w:r>
      <w:r w:rsidR="00493BB2" w:rsidRPr="00BF6DB6">
        <w:rPr>
          <w:rFonts w:ascii="Times New Roman" w:hAnsi="Times New Roman"/>
          <w:b/>
        </w:rPr>
        <w:t>11</w:t>
      </w:r>
      <w:r w:rsidR="00AA6A74" w:rsidRPr="00BF6DB6">
        <w:rPr>
          <w:rFonts w:ascii="Times New Roman" w:hAnsi="Times New Roman"/>
          <w:b/>
        </w:rPr>
        <w:t>, Rīgā</w:t>
      </w:r>
      <w:r w:rsidR="007C7602" w:rsidRPr="00BF6DB6">
        <w:rPr>
          <w:rFonts w:ascii="Times New Roman" w:hAnsi="Times New Roman"/>
          <w:b/>
        </w:rPr>
        <w:t>, kadastra apzīmējums 0100 091 0054 00</w:t>
      </w:r>
      <w:r w:rsidR="00493BB2" w:rsidRPr="00BF6DB6">
        <w:rPr>
          <w:rFonts w:ascii="Times New Roman" w:hAnsi="Times New Roman"/>
          <w:b/>
        </w:rPr>
        <w:t>1</w:t>
      </w:r>
      <w:r w:rsidR="007C7602" w:rsidRPr="00BF6DB6">
        <w:rPr>
          <w:rFonts w:ascii="Times New Roman" w:hAnsi="Times New Roman"/>
          <w:b/>
        </w:rPr>
        <w:t>, daļas</w:t>
      </w:r>
      <w:r w:rsidR="00AA6A74" w:rsidRPr="00BF6DB6">
        <w:rPr>
          <w:rFonts w:ascii="Times New Roman" w:hAnsi="Times New Roman"/>
          <w:b/>
        </w:rPr>
        <w:t xml:space="preserve"> (telpu</w:t>
      </w:r>
      <w:r w:rsidR="005F53C5" w:rsidRPr="00BF6DB6">
        <w:rPr>
          <w:rFonts w:ascii="Times New Roman" w:hAnsi="Times New Roman"/>
          <w:b/>
        </w:rPr>
        <w:t> </w:t>
      </w:r>
      <w:r w:rsidR="00AA6A74" w:rsidRPr="00BF6DB6">
        <w:rPr>
          <w:rFonts w:ascii="Times New Roman" w:hAnsi="Times New Roman"/>
          <w:b/>
        </w:rPr>
        <w:t>grupa</w:t>
      </w:r>
      <w:r w:rsidR="005F53C5" w:rsidRPr="00BF6DB6">
        <w:rPr>
          <w:rFonts w:ascii="Times New Roman" w:hAnsi="Times New Roman"/>
          <w:b/>
        </w:rPr>
        <w:t> </w:t>
      </w:r>
      <w:r w:rsidR="00AA6A74" w:rsidRPr="00BF6DB6">
        <w:rPr>
          <w:rFonts w:ascii="Times New Roman" w:hAnsi="Times New Roman"/>
          <w:b/>
        </w:rPr>
        <w:t>0</w:t>
      </w:r>
      <w:r w:rsidR="00F33376" w:rsidRPr="00BF6DB6">
        <w:rPr>
          <w:rFonts w:ascii="Times New Roman" w:hAnsi="Times New Roman"/>
          <w:b/>
        </w:rPr>
        <w:t>0</w:t>
      </w:r>
      <w:r w:rsidR="00493BB2" w:rsidRPr="00BF6DB6">
        <w:rPr>
          <w:rFonts w:ascii="Times New Roman" w:hAnsi="Times New Roman"/>
          <w:b/>
        </w:rPr>
        <w:t>3</w:t>
      </w:r>
      <w:r w:rsidR="00AA6A74" w:rsidRPr="00BF6DB6">
        <w:rPr>
          <w:rFonts w:ascii="Times New Roman" w:hAnsi="Times New Roman"/>
          <w:b/>
        </w:rPr>
        <w:t xml:space="preserve">) </w:t>
      </w:r>
      <w:bookmarkEnd w:id="0"/>
      <w:r w:rsidRPr="00BF6DB6">
        <w:rPr>
          <w:rFonts w:ascii="Times New Roman" w:hAnsi="Times New Roman"/>
          <w:b/>
          <w:bCs/>
        </w:rPr>
        <w:t>nomas tiesību</w:t>
      </w:r>
      <w:r w:rsidR="006C2D3B" w:rsidRPr="00BF6DB6">
        <w:rPr>
          <w:rFonts w:ascii="Times New Roman" w:hAnsi="Times New Roman"/>
          <w:b/>
          <w:bCs/>
        </w:rPr>
        <w:t xml:space="preserve"> mutiskai </w:t>
      </w:r>
      <w:r w:rsidRPr="00BF6DB6">
        <w:rPr>
          <w:rFonts w:ascii="Times New Roman" w:hAnsi="Times New Roman"/>
          <w:b/>
          <w:bCs/>
        </w:rPr>
        <w:t xml:space="preserve"> izsol</w:t>
      </w:r>
      <w:r w:rsidR="00AA6A74" w:rsidRPr="00BF6DB6">
        <w:rPr>
          <w:rFonts w:ascii="Times New Roman" w:hAnsi="Times New Roman"/>
          <w:b/>
          <w:bCs/>
        </w:rPr>
        <w:t>e</w:t>
      </w:r>
      <w:r w:rsidRPr="00BF6DB6">
        <w:rPr>
          <w:rFonts w:ascii="Times New Roman" w:hAnsi="Times New Roman"/>
          <w:b/>
          <w:bCs/>
        </w:rPr>
        <w:t>”</w:t>
      </w:r>
    </w:p>
    <w:p w14:paraId="3A7F3A67" w14:textId="77777777" w:rsidR="00AD159C" w:rsidRPr="00421B5D" w:rsidRDefault="00AD159C" w:rsidP="008674B5">
      <w:pPr>
        <w:spacing w:after="0" w:line="240" w:lineRule="auto"/>
        <w:ind w:right="44"/>
        <w:rPr>
          <w:rFonts w:ascii="Times New Roman" w:eastAsia="Times New Roman" w:hAnsi="Times New Roman"/>
          <w:b/>
          <w:sz w:val="24"/>
          <w:szCs w:val="24"/>
          <w:lang w:eastAsia="lv-LV"/>
        </w:rPr>
      </w:pPr>
    </w:p>
    <w:p w14:paraId="3DF05D5B" w14:textId="77777777" w:rsidR="00AD159C" w:rsidRPr="00421B5D" w:rsidRDefault="00C472C9" w:rsidP="008674B5">
      <w:pPr>
        <w:pStyle w:val="Sarakstarindkopa"/>
        <w:numPr>
          <w:ilvl w:val="0"/>
          <w:numId w:val="8"/>
        </w:numPr>
        <w:ind w:right="44"/>
        <w:jc w:val="center"/>
        <w:rPr>
          <w:b/>
          <w:sz w:val="26"/>
          <w:szCs w:val="26"/>
        </w:rPr>
      </w:pPr>
      <w:r w:rsidRPr="00421B5D">
        <w:rPr>
          <w:b/>
          <w:sz w:val="26"/>
          <w:szCs w:val="26"/>
        </w:rPr>
        <w:t xml:space="preserve">Vispārējie noteikumi </w:t>
      </w:r>
    </w:p>
    <w:p w14:paraId="493A4107" w14:textId="77777777" w:rsidR="00AD159C" w:rsidRPr="00421B5D" w:rsidRDefault="00AD159C" w:rsidP="008674B5">
      <w:pPr>
        <w:tabs>
          <w:tab w:val="left" w:pos="709"/>
        </w:tabs>
        <w:spacing w:after="0" w:line="240" w:lineRule="auto"/>
        <w:ind w:left="567" w:right="44" w:hanging="567"/>
        <w:rPr>
          <w:rFonts w:ascii="Times New Roman" w:eastAsia="Times New Roman" w:hAnsi="Times New Roman"/>
          <w:b/>
          <w:sz w:val="26"/>
          <w:szCs w:val="26"/>
          <w:lang w:eastAsia="lv-LV"/>
        </w:rPr>
      </w:pPr>
    </w:p>
    <w:p w14:paraId="5ADD82A2" w14:textId="77777777" w:rsidR="00AD159C" w:rsidRPr="00421B5D" w:rsidRDefault="00C472C9" w:rsidP="008674B5">
      <w:pPr>
        <w:pStyle w:val="Sarakstarindkopa"/>
        <w:numPr>
          <w:ilvl w:val="1"/>
          <w:numId w:val="8"/>
        </w:numPr>
        <w:tabs>
          <w:tab w:val="left" w:pos="709"/>
        </w:tabs>
        <w:ind w:left="567" w:right="44" w:hanging="567"/>
        <w:jc w:val="both"/>
        <w:rPr>
          <w:sz w:val="26"/>
          <w:szCs w:val="26"/>
        </w:rPr>
      </w:pPr>
      <w:r w:rsidRPr="00421B5D">
        <w:rPr>
          <w:sz w:val="26"/>
          <w:szCs w:val="26"/>
        </w:rPr>
        <w:t>Izsoles organizētājs un rīkotājs</w:t>
      </w:r>
      <w:r w:rsidR="008674B5" w:rsidRPr="00421B5D">
        <w:rPr>
          <w:sz w:val="26"/>
          <w:szCs w:val="26"/>
        </w:rPr>
        <w:t>:</w:t>
      </w:r>
    </w:p>
    <w:p w14:paraId="7EE95990" w14:textId="77777777" w:rsidR="008674B5" w:rsidRPr="00421B5D" w:rsidRDefault="00C472C9" w:rsidP="008674B5">
      <w:pPr>
        <w:tabs>
          <w:tab w:val="left" w:pos="709"/>
        </w:tabs>
        <w:autoSpaceDE w:val="0"/>
        <w:autoSpaceDN w:val="0"/>
        <w:adjustRightInd w:val="0"/>
        <w:spacing w:after="0" w:line="240" w:lineRule="auto"/>
        <w:ind w:left="567" w:right="44" w:hanging="567"/>
        <w:jc w:val="both"/>
        <w:rPr>
          <w:rFonts w:ascii="Times New Roman" w:hAnsi="Times New Roman"/>
          <w:sz w:val="26"/>
          <w:szCs w:val="26"/>
        </w:rPr>
      </w:pPr>
      <w:r w:rsidRPr="00421B5D">
        <w:rPr>
          <w:rFonts w:ascii="Times New Roman" w:hAnsi="Times New Roman"/>
          <w:sz w:val="26"/>
          <w:szCs w:val="26"/>
        </w:rPr>
        <w:tab/>
      </w:r>
      <w:r w:rsidR="00AD159C" w:rsidRPr="00421B5D">
        <w:rPr>
          <w:rFonts w:ascii="Times New Roman" w:hAnsi="Times New Roman"/>
          <w:sz w:val="26"/>
          <w:szCs w:val="26"/>
        </w:rPr>
        <w:t xml:space="preserve">Rīgas </w:t>
      </w:r>
      <w:r w:rsidR="00FB78E2" w:rsidRPr="00421B5D">
        <w:rPr>
          <w:rStyle w:val="font-style"/>
          <w:rFonts w:ascii="Times New Roman" w:hAnsi="Times New Roman"/>
          <w:sz w:val="26"/>
          <w:szCs w:val="26"/>
        </w:rPr>
        <w:t>valstspilsētas pašvaldības</w:t>
      </w:r>
      <w:r w:rsidR="00FB78E2" w:rsidRPr="00421B5D">
        <w:rPr>
          <w:rStyle w:val="font-style"/>
          <w:rFonts w:ascii="Times New Roman" w:hAnsi="Times New Roman"/>
        </w:rPr>
        <w:t xml:space="preserve"> </w:t>
      </w:r>
      <w:r w:rsidR="00AD159C" w:rsidRPr="00421B5D">
        <w:rPr>
          <w:rFonts w:ascii="Times New Roman" w:hAnsi="Times New Roman"/>
          <w:sz w:val="26"/>
          <w:szCs w:val="26"/>
        </w:rPr>
        <w:t xml:space="preserve">Īpašuma departamenta Nekustamā īpašuma iznomāšanas komisija (turpmāk – Komisija), kura izveidota saskaņā ar Rīgas </w:t>
      </w:r>
      <w:r w:rsidR="0060251C" w:rsidRPr="00421B5D">
        <w:rPr>
          <w:rFonts w:ascii="Times New Roman" w:hAnsi="Times New Roman"/>
          <w:sz w:val="26"/>
          <w:szCs w:val="26"/>
        </w:rPr>
        <w:t>valstspilsētas pašvaldības</w:t>
      </w:r>
      <w:r w:rsidR="00AD159C" w:rsidRPr="00421B5D">
        <w:rPr>
          <w:rFonts w:ascii="Times New Roman" w:hAnsi="Times New Roman"/>
          <w:sz w:val="26"/>
          <w:szCs w:val="26"/>
        </w:rPr>
        <w:t xml:space="preserve"> Īpašuma departamenta direktora 21.01.2014. rīkojumu Nr.18 –rs.</w:t>
      </w:r>
    </w:p>
    <w:p w14:paraId="591DEBE9" w14:textId="77777777" w:rsidR="007C7602" w:rsidRPr="00421B5D" w:rsidRDefault="00C472C9" w:rsidP="007C7602">
      <w:pPr>
        <w:pStyle w:val="Sarakstarindkopa"/>
        <w:numPr>
          <w:ilvl w:val="1"/>
          <w:numId w:val="8"/>
        </w:numPr>
        <w:tabs>
          <w:tab w:val="left" w:pos="709"/>
        </w:tabs>
        <w:autoSpaceDE w:val="0"/>
        <w:autoSpaceDN w:val="0"/>
        <w:adjustRightInd w:val="0"/>
        <w:ind w:left="567" w:right="44" w:hanging="567"/>
        <w:jc w:val="both"/>
        <w:rPr>
          <w:rStyle w:val="Hipersaite"/>
          <w:color w:val="auto"/>
          <w:sz w:val="26"/>
          <w:szCs w:val="26"/>
        </w:rPr>
      </w:pPr>
      <w:r w:rsidRPr="00421B5D">
        <w:rPr>
          <w:sz w:val="26"/>
          <w:szCs w:val="26"/>
        </w:rPr>
        <w:t xml:space="preserve">Iznomātājs – Rīgas </w:t>
      </w:r>
      <w:r w:rsidR="00193059" w:rsidRPr="00421B5D">
        <w:rPr>
          <w:sz w:val="26"/>
          <w:szCs w:val="26"/>
        </w:rPr>
        <w:t>valsts</w:t>
      </w:r>
      <w:r w:rsidRPr="00421B5D">
        <w:rPr>
          <w:sz w:val="26"/>
          <w:szCs w:val="26"/>
        </w:rPr>
        <w:t xml:space="preserve">pilsētas pašvaldība - Rīgas </w:t>
      </w:r>
      <w:r w:rsidR="00FB78E2" w:rsidRPr="00421B5D">
        <w:rPr>
          <w:sz w:val="26"/>
          <w:szCs w:val="26"/>
        </w:rPr>
        <w:t>valstspilsētas pašvaldības</w:t>
      </w:r>
      <w:r w:rsidRPr="00421B5D">
        <w:rPr>
          <w:sz w:val="26"/>
          <w:szCs w:val="26"/>
        </w:rPr>
        <w:t xml:space="preserve"> Īpašuma departaments</w:t>
      </w:r>
      <w:r w:rsidR="00E51CCC" w:rsidRPr="00421B5D">
        <w:rPr>
          <w:sz w:val="26"/>
          <w:szCs w:val="26"/>
        </w:rPr>
        <w:t xml:space="preserve">, </w:t>
      </w:r>
      <w:r w:rsidRPr="00421B5D">
        <w:rPr>
          <w:sz w:val="26"/>
          <w:szCs w:val="26"/>
        </w:rPr>
        <w:t xml:space="preserve"> adrese: Riharda Vāgnera iel</w:t>
      </w:r>
      <w:r w:rsidR="00062537" w:rsidRPr="00421B5D">
        <w:rPr>
          <w:sz w:val="26"/>
          <w:szCs w:val="26"/>
        </w:rPr>
        <w:t>a</w:t>
      </w:r>
      <w:r w:rsidRPr="00421B5D">
        <w:rPr>
          <w:sz w:val="26"/>
          <w:szCs w:val="26"/>
        </w:rPr>
        <w:t xml:space="preserve"> 5, Rīg</w:t>
      </w:r>
      <w:r w:rsidR="00062537" w:rsidRPr="00421B5D">
        <w:rPr>
          <w:sz w:val="26"/>
          <w:szCs w:val="26"/>
        </w:rPr>
        <w:t>a</w:t>
      </w:r>
      <w:r w:rsidR="0098768E" w:rsidRPr="00421B5D">
        <w:rPr>
          <w:sz w:val="26"/>
          <w:szCs w:val="26"/>
        </w:rPr>
        <w:t xml:space="preserve"> (ieeja no Kalēju ielas 10)</w:t>
      </w:r>
      <w:r w:rsidR="00E51CCC" w:rsidRPr="00421B5D">
        <w:rPr>
          <w:sz w:val="26"/>
          <w:szCs w:val="26"/>
        </w:rPr>
        <w:t xml:space="preserve">, </w:t>
      </w:r>
      <w:r w:rsidRPr="00421B5D">
        <w:rPr>
          <w:sz w:val="26"/>
          <w:szCs w:val="26"/>
        </w:rPr>
        <w:t>tālrunis 67026138</w:t>
      </w:r>
      <w:r w:rsidR="00E51CCC" w:rsidRPr="00421B5D">
        <w:rPr>
          <w:sz w:val="26"/>
          <w:szCs w:val="26"/>
        </w:rPr>
        <w:t xml:space="preserve">, </w:t>
      </w:r>
      <w:r w:rsidR="003454A5" w:rsidRPr="00421B5D">
        <w:rPr>
          <w:sz w:val="26"/>
          <w:szCs w:val="26"/>
        </w:rPr>
        <w:t xml:space="preserve">kontaktpersonas – </w:t>
      </w:r>
      <w:r w:rsidR="00F33376" w:rsidRPr="00421B5D">
        <w:rPr>
          <w:sz w:val="26"/>
          <w:szCs w:val="26"/>
        </w:rPr>
        <w:t>Līga Vilcāne</w:t>
      </w:r>
      <w:r w:rsidR="00193059" w:rsidRPr="00421B5D">
        <w:rPr>
          <w:sz w:val="26"/>
          <w:szCs w:val="26"/>
        </w:rPr>
        <w:t>, tālr.</w:t>
      </w:r>
      <w:r w:rsidR="003C6CEE">
        <w:rPr>
          <w:sz w:val="26"/>
          <w:szCs w:val="26"/>
        </w:rPr>
        <w:t xml:space="preserve"> </w:t>
      </w:r>
      <w:r w:rsidR="00193059" w:rsidRPr="00421B5D">
        <w:rPr>
          <w:sz w:val="26"/>
          <w:szCs w:val="26"/>
        </w:rPr>
        <w:t>670</w:t>
      </w:r>
      <w:r w:rsidRPr="00421B5D">
        <w:rPr>
          <w:sz w:val="26"/>
          <w:szCs w:val="26"/>
        </w:rPr>
        <w:t>37202</w:t>
      </w:r>
      <w:r w:rsidR="00193059" w:rsidRPr="00421B5D">
        <w:rPr>
          <w:sz w:val="26"/>
          <w:szCs w:val="26"/>
        </w:rPr>
        <w:t xml:space="preserve">, e-pasts:  </w:t>
      </w:r>
      <w:hyperlink r:id="rId8" w:history="1">
        <w:r w:rsidR="00F33376" w:rsidRPr="00421B5D">
          <w:rPr>
            <w:rStyle w:val="Hipersaite"/>
            <w:color w:val="auto"/>
            <w:sz w:val="26"/>
            <w:szCs w:val="26"/>
          </w:rPr>
          <w:t>liga.vilcane@riga.lv</w:t>
        </w:r>
      </w:hyperlink>
      <w:r w:rsidR="00193059" w:rsidRPr="00421B5D">
        <w:rPr>
          <w:sz w:val="26"/>
          <w:szCs w:val="26"/>
          <w:u w:val="single"/>
        </w:rPr>
        <w:t>,</w:t>
      </w:r>
      <w:r w:rsidR="00E7197A" w:rsidRPr="00421B5D">
        <w:rPr>
          <w:sz w:val="26"/>
          <w:szCs w:val="26"/>
        </w:rPr>
        <w:t xml:space="preserve"> </w:t>
      </w:r>
      <w:r w:rsidRPr="00421B5D">
        <w:rPr>
          <w:sz w:val="26"/>
          <w:szCs w:val="26"/>
        </w:rPr>
        <w:t>Diāna Dumbre</w:t>
      </w:r>
      <w:r w:rsidR="00193059" w:rsidRPr="00421B5D">
        <w:rPr>
          <w:sz w:val="26"/>
          <w:szCs w:val="26"/>
        </w:rPr>
        <w:t>, tālr.6702</w:t>
      </w:r>
      <w:r w:rsidRPr="00421B5D">
        <w:rPr>
          <w:sz w:val="26"/>
          <w:szCs w:val="26"/>
        </w:rPr>
        <w:t>319</w:t>
      </w:r>
      <w:r w:rsidR="00193059" w:rsidRPr="00421B5D">
        <w:rPr>
          <w:sz w:val="26"/>
          <w:szCs w:val="26"/>
        </w:rPr>
        <w:t xml:space="preserve">, e-pasts:  </w:t>
      </w:r>
      <w:hyperlink r:id="rId9" w:history="1">
        <w:r w:rsidR="007C7602" w:rsidRPr="00421B5D">
          <w:rPr>
            <w:rStyle w:val="Hipersaite"/>
            <w:color w:val="auto"/>
            <w:sz w:val="26"/>
            <w:szCs w:val="26"/>
          </w:rPr>
          <w:t>diana@dumbre@riga.lv</w:t>
        </w:r>
      </w:hyperlink>
      <w:r w:rsidR="00FE7B33" w:rsidRPr="00421B5D">
        <w:rPr>
          <w:rStyle w:val="Hipersaite"/>
          <w:color w:val="auto"/>
          <w:sz w:val="26"/>
          <w:szCs w:val="26"/>
        </w:rPr>
        <w:t>.</w:t>
      </w:r>
    </w:p>
    <w:p w14:paraId="6BF03A8F" w14:textId="77777777" w:rsidR="007C7602" w:rsidRPr="00BF6DB6" w:rsidRDefault="00C472C9" w:rsidP="007C7602">
      <w:pPr>
        <w:pStyle w:val="Sarakstarindkopa"/>
        <w:numPr>
          <w:ilvl w:val="1"/>
          <w:numId w:val="8"/>
        </w:numPr>
        <w:tabs>
          <w:tab w:val="left" w:pos="709"/>
        </w:tabs>
        <w:autoSpaceDE w:val="0"/>
        <w:autoSpaceDN w:val="0"/>
        <w:adjustRightInd w:val="0"/>
        <w:ind w:left="567" w:right="45" w:hanging="567"/>
        <w:jc w:val="both"/>
        <w:rPr>
          <w:bCs/>
          <w:sz w:val="26"/>
          <w:szCs w:val="26"/>
        </w:rPr>
      </w:pPr>
      <w:r w:rsidRPr="00493BB2">
        <w:rPr>
          <w:sz w:val="26"/>
          <w:szCs w:val="26"/>
        </w:rPr>
        <w:t xml:space="preserve">Nolikums nosaka kārtību kādā mutiskā izsolē ar augšupejošu soli tiks piešķirtas nomas tiesības (turpmāk arī – izsolāmā manta) uz </w:t>
      </w:r>
      <w:r w:rsidR="002D4C59" w:rsidRPr="00493BB2">
        <w:rPr>
          <w:sz w:val="26"/>
          <w:szCs w:val="26"/>
        </w:rPr>
        <w:t xml:space="preserve">nomas </w:t>
      </w:r>
      <w:r w:rsidR="002D4C59" w:rsidRPr="00BF6DB6">
        <w:rPr>
          <w:sz w:val="26"/>
          <w:szCs w:val="26"/>
        </w:rPr>
        <w:t>objektu</w:t>
      </w:r>
      <w:r w:rsidRPr="00BF6DB6">
        <w:rPr>
          <w:sz w:val="26"/>
          <w:szCs w:val="26"/>
        </w:rPr>
        <w:t xml:space="preserve"> </w:t>
      </w:r>
      <w:bookmarkStart w:id="1" w:name="_Hlk104893602"/>
      <w:r w:rsidRPr="00BF6DB6">
        <w:rPr>
          <w:b/>
          <w:bCs/>
          <w:sz w:val="26"/>
          <w:szCs w:val="26"/>
        </w:rPr>
        <w:t xml:space="preserve">Alsupes ielā </w:t>
      </w:r>
      <w:r w:rsidR="00493BB2" w:rsidRPr="00BF6DB6">
        <w:rPr>
          <w:b/>
          <w:bCs/>
          <w:sz w:val="26"/>
          <w:szCs w:val="26"/>
        </w:rPr>
        <w:t>11</w:t>
      </w:r>
      <w:r w:rsidRPr="00BF6DB6">
        <w:rPr>
          <w:b/>
          <w:bCs/>
          <w:sz w:val="26"/>
          <w:szCs w:val="26"/>
        </w:rPr>
        <w:t>, Rīgā,</w:t>
      </w:r>
      <w:r w:rsidRPr="00BF6DB6">
        <w:rPr>
          <w:sz w:val="26"/>
          <w:szCs w:val="26"/>
        </w:rPr>
        <w:t xml:space="preserve"> kas sastāv no</w:t>
      </w:r>
      <w:r w:rsidR="00493BB2" w:rsidRPr="00BF6DB6">
        <w:rPr>
          <w:sz w:val="26"/>
          <w:szCs w:val="26"/>
        </w:rPr>
        <w:t xml:space="preserve"> </w:t>
      </w:r>
      <w:r w:rsidR="00F60E32" w:rsidRPr="00BF6DB6">
        <w:rPr>
          <w:sz w:val="26"/>
          <w:szCs w:val="26"/>
        </w:rPr>
        <w:t xml:space="preserve">garāžas </w:t>
      </w:r>
      <w:r w:rsidRPr="00BF6DB6">
        <w:rPr>
          <w:sz w:val="26"/>
          <w:szCs w:val="26"/>
        </w:rPr>
        <w:t>ēkas, kadastra apzīmējums 0100 091 0054 00</w:t>
      </w:r>
      <w:r w:rsidR="00493BB2" w:rsidRPr="00BF6DB6">
        <w:rPr>
          <w:sz w:val="26"/>
          <w:szCs w:val="26"/>
        </w:rPr>
        <w:t>1</w:t>
      </w:r>
      <w:r w:rsidRPr="00BF6DB6">
        <w:rPr>
          <w:sz w:val="26"/>
          <w:szCs w:val="26"/>
        </w:rPr>
        <w:t xml:space="preserve"> (turpmāk</w:t>
      </w:r>
      <w:r w:rsidR="00F60E32" w:rsidRPr="00BF6DB6">
        <w:rPr>
          <w:sz w:val="26"/>
          <w:szCs w:val="26"/>
        </w:rPr>
        <w:t> </w:t>
      </w:r>
      <w:r w:rsidRPr="00BF6DB6">
        <w:rPr>
          <w:sz w:val="26"/>
          <w:szCs w:val="26"/>
        </w:rPr>
        <w:t>– Ēka), daļas</w:t>
      </w:r>
      <w:r w:rsidR="00A8556A" w:rsidRPr="00BF6DB6">
        <w:rPr>
          <w:sz w:val="26"/>
          <w:szCs w:val="26"/>
        </w:rPr>
        <w:t xml:space="preserve"> (</w:t>
      </w:r>
      <w:r w:rsidRPr="00BF6DB6">
        <w:rPr>
          <w:b/>
          <w:sz w:val="26"/>
          <w:szCs w:val="26"/>
        </w:rPr>
        <w:t>telpu grupa</w:t>
      </w:r>
      <w:r w:rsidR="00493BB2" w:rsidRPr="00BF6DB6">
        <w:rPr>
          <w:b/>
          <w:sz w:val="26"/>
          <w:szCs w:val="26"/>
        </w:rPr>
        <w:t>s</w:t>
      </w:r>
      <w:r w:rsidRPr="00BF6DB6">
        <w:rPr>
          <w:b/>
          <w:sz w:val="26"/>
          <w:szCs w:val="26"/>
        </w:rPr>
        <w:t xml:space="preserve"> 0</w:t>
      </w:r>
      <w:r w:rsidR="00F33376" w:rsidRPr="00BF6DB6">
        <w:rPr>
          <w:b/>
          <w:sz w:val="26"/>
          <w:szCs w:val="26"/>
        </w:rPr>
        <w:t>0</w:t>
      </w:r>
      <w:r w:rsidR="00493BB2" w:rsidRPr="00BF6DB6">
        <w:rPr>
          <w:b/>
          <w:sz w:val="26"/>
          <w:szCs w:val="26"/>
        </w:rPr>
        <w:t>3</w:t>
      </w:r>
      <w:r w:rsidR="00A8556A" w:rsidRPr="00BF6DB6">
        <w:rPr>
          <w:b/>
          <w:sz w:val="26"/>
          <w:szCs w:val="26"/>
        </w:rPr>
        <w:t>)</w:t>
      </w:r>
      <w:r w:rsidRPr="00BF6DB6">
        <w:rPr>
          <w:b/>
          <w:sz w:val="26"/>
          <w:szCs w:val="26"/>
        </w:rPr>
        <w:t xml:space="preserve"> ar platību </w:t>
      </w:r>
      <w:r w:rsidR="00493BB2" w:rsidRPr="00BF6DB6">
        <w:rPr>
          <w:b/>
          <w:sz w:val="26"/>
          <w:szCs w:val="26"/>
        </w:rPr>
        <w:t>16</w:t>
      </w:r>
      <w:r w:rsidR="002D24C8" w:rsidRPr="00BF6DB6">
        <w:rPr>
          <w:b/>
          <w:sz w:val="26"/>
          <w:szCs w:val="26"/>
        </w:rPr>
        <w:t>,</w:t>
      </w:r>
      <w:r w:rsidR="00493BB2" w:rsidRPr="00BF6DB6">
        <w:rPr>
          <w:b/>
          <w:sz w:val="26"/>
          <w:szCs w:val="26"/>
        </w:rPr>
        <w:t>8</w:t>
      </w:r>
      <w:r w:rsidRPr="00BF6DB6">
        <w:rPr>
          <w:b/>
          <w:sz w:val="26"/>
          <w:szCs w:val="26"/>
        </w:rPr>
        <w:t>0  m</w:t>
      </w:r>
      <w:r w:rsidRPr="00BF6DB6">
        <w:rPr>
          <w:b/>
          <w:sz w:val="26"/>
          <w:szCs w:val="26"/>
          <w:vertAlign w:val="superscript"/>
        </w:rPr>
        <w:t>2</w:t>
      </w:r>
      <w:r w:rsidRPr="00BF6DB6">
        <w:rPr>
          <w:bCs/>
          <w:sz w:val="26"/>
          <w:szCs w:val="26"/>
          <w:vertAlign w:val="superscript"/>
        </w:rPr>
        <w:t xml:space="preserve"> </w:t>
      </w:r>
      <w:r w:rsidRPr="00BF6DB6">
        <w:rPr>
          <w:bCs/>
          <w:sz w:val="26"/>
          <w:szCs w:val="26"/>
        </w:rPr>
        <w:t>(turpmāk –</w:t>
      </w:r>
      <w:r w:rsidR="008E58C0">
        <w:rPr>
          <w:bCs/>
          <w:sz w:val="26"/>
          <w:szCs w:val="26"/>
        </w:rPr>
        <w:t xml:space="preserve"> Ī</w:t>
      </w:r>
      <w:r w:rsidRPr="00BF6DB6">
        <w:rPr>
          <w:bCs/>
          <w:sz w:val="26"/>
          <w:szCs w:val="26"/>
        </w:rPr>
        <w:t>pašums)</w:t>
      </w:r>
      <w:r w:rsidR="00493BB2" w:rsidRPr="00BF6DB6">
        <w:rPr>
          <w:bCs/>
          <w:sz w:val="26"/>
          <w:szCs w:val="26"/>
        </w:rPr>
        <w:t>.</w:t>
      </w:r>
    </w:p>
    <w:p w14:paraId="7A0375E2" w14:textId="77777777" w:rsidR="00B11A13" w:rsidRPr="00BF6DB6" w:rsidRDefault="00C472C9" w:rsidP="00B11A13">
      <w:pPr>
        <w:spacing w:after="0" w:line="240" w:lineRule="auto"/>
        <w:ind w:left="567" w:hanging="709"/>
        <w:jc w:val="both"/>
        <w:rPr>
          <w:rFonts w:ascii="Times New Roman" w:hAnsi="Times New Roman"/>
          <w:sz w:val="26"/>
          <w:szCs w:val="26"/>
        </w:rPr>
      </w:pPr>
      <w:bookmarkStart w:id="2" w:name="_Hlk104893891"/>
      <w:bookmarkEnd w:id="1"/>
      <w:r w:rsidRPr="00BF6DB6">
        <w:rPr>
          <w:rFonts w:ascii="Times New Roman" w:hAnsi="Times New Roman"/>
          <w:sz w:val="26"/>
          <w:szCs w:val="26"/>
        </w:rPr>
        <w:t xml:space="preserve">1.4.  </w:t>
      </w:r>
      <w:r w:rsidR="00BF6DB6">
        <w:rPr>
          <w:rFonts w:ascii="Times New Roman" w:hAnsi="Times New Roman"/>
          <w:sz w:val="26"/>
          <w:szCs w:val="26"/>
        </w:rPr>
        <w:t xml:space="preserve">  </w:t>
      </w:r>
      <w:r w:rsidR="00987764" w:rsidRPr="00BF6DB6">
        <w:rPr>
          <w:rFonts w:ascii="Times New Roman" w:hAnsi="Times New Roman"/>
          <w:sz w:val="26"/>
          <w:szCs w:val="26"/>
        </w:rPr>
        <w:t>Ēka ir saistīta ar zemesgabala Auduma ielā, Rīgā, kadastra Nr. 0100 091 0054, kura īpašuma tiesības Rīgas pilsētas zemesgrāmatas nodalījumā Nr. 100000097178 nostiprinātas fiziskām personām, daļu 1576 m</w:t>
      </w:r>
      <w:r w:rsidR="00987764" w:rsidRPr="00BF6DB6">
        <w:rPr>
          <w:rFonts w:ascii="Times New Roman" w:hAnsi="Times New Roman"/>
          <w:sz w:val="26"/>
          <w:szCs w:val="26"/>
          <w:vertAlign w:val="superscript"/>
        </w:rPr>
        <w:t>2</w:t>
      </w:r>
      <w:r w:rsidR="00987764" w:rsidRPr="00BF6DB6">
        <w:rPr>
          <w:rFonts w:ascii="Times New Roman" w:hAnsi="Times New Roman"/>
          <w:sz w:val="26"/>
          <w:szCs w:val="26"/>
        </w:rPr>
        <w:t xml:space="preserve"> platībā (turpmāk – Ēkai piesaistītais zemesgabals). Rīgas valstspilsētas pašvaldīb</w:t>
      </w:r>
      <w:r w:rsidR="00CB3A9B" w:rsidRPr="00BF6DB6">
        <w:rPr>
          <w:rFonts w:ascii="Times New Roman" w:hAnsi="Times New Roman"/>
          <w:sz w:val="26"/>
          <w:szCs w:val="26"/>
        </w:rPr>
        <w:t>ai</w:t>
      </w:r>
      <w:r w:rsidR="00987764" w:rsidRPr="00BF6DB6">
        <w:rPr>
          <w:rFonts w:ascii="Times New Roman" w:hAnsi="Times New Roman"/>
          <w:sz w:val="26"/>
          <w:szCs w:val="26"/>
        </w:rPr>
        <w:t xml:space="preserve"> kā Ēkas 1332/2064 domājamo daļu īpašniek</w:t>
      </w:r>
      <w:r w:rsidR="00CB3A9B" w:rsidRPr="00BF6DB6">
        <w:rPr>
          <w:rFonts w:ascii="Times New Roman" w:hAnsi="Times New Roman"/>
          <w:sz w:val="26"/>
          <w:szCs w:val="26"/>
        </w:rPr>
        <w:t>am ir</w:t>
      </w:r>
      <w:r w:rsidR="00987764" w:rsidRPr="00BF6DB6">
        <w:rPr>
          <w:rFonts w:ascii="Times New Roman" w:hAnsi="Times New Roman"/>
          <w:sz w:val="26"/>
          <w:szCs w:val="26"/>
        </w:rPr>
        <w:t xml:space="preserve"> zemes likumiskās lietošanas tiesības uz Ēkai piesaistītā  zemesgabala 3769/4501 domājamām daļām</w:t>
      </w:r>
      <w:r w:rsidRPr="00BF6DB6">
        <w:rPr>
          <w:rFonts w:ascii="Times New Roman" w:hAnsi="Times New Roman"/>
          <w:sz w:val="26"/>
          <w:szCs w:val="26"/>
        </w:rPr>
        <w:t>, kas atbilst 1319,69 m</w:t>
      </w:r>
      <w:r w:rsidRPr="00BF6DB6">
        <w:rPr>
          <w:rFonts w:ascii="Times New Roman" w:hAnsi="Times New Roman"/>
          <w:sz w:val="26"/>
          <w:szCs w:val="26"/>
          <w:vertAlign w:val="superscript"/>
        </w:rPr>
        <w:t xml:space="preserve">2 </w:t>
      </w:r>
      <w:r w:rsidR="00CB3A9B" w:rsidRPr="00BF6DB6">
        <w:rPr>
          <w:rFonts w:ascii="Times New Roman" w:hAnsi="Times New Roman"/>
          <w:sz w:val="26"/>
          <w:szCs w:val="26"/>
        </w:rPr>
        <w:t>(t</w:t>
      </w:r>
      <w:r w:rsidRPr="00BF6DB6">
        <w:rPr>
          <w:rFonts w:ascii="Times New Roman" w:hAnsi="Times New Roman"/>
          <w:sz w:val="26"/>
          <w:szCs w:val="26"/>
        </w:rPr>
        <w:t xml:space="preserve">urpmāk </w:t>
      </w:r>
      <w:r w:rsidR="00CB3A9B" w:rsidRPr="00BF6DB6">
        <w:rPr>
          <w:rFonts w:ascii="Times New Roman" w:hAnsi="Times New Roman"/>
          <w:sz w:val="26"/>
          <w:szCs w:val="26"/>
        </w:rPr>
        <w:t>–</w:t>
      </w:r>
      <w:r w:rsidRPr="00BF6DB6">
        <w:rPr>
          <w:rFonts w:ascii="Times New Roman" w:hAnsi="Times New Roman"/>
          <w:sz w:val="26"/>
          <w:szCs w:val="26"/>
        </w:rPr>
        <w:t xml:space="preserve"> Zemesgabals</w:t>
      </w:r>
      <w:r w:rsidR="00CB3A9B" w:rsidRPr="00BF6DB6">
        <w:rPr>
          <w:rFonts w:ascii="Times New Roman" w:hAnsi="Times New Roman"/>
          <w:sz w:val="26"/>
          <w:szCs w:val="26"/>
        </w:rPr>
        <w:t>).</w:t>
      </w:r>
      <w:r w:rsidRPr="00BF6DB6">
        <w:rPr>
          <w:rFonts w:ascii="Times New Roman" w:hAnsi="Times New Roman"/>
          <w:sz w:val="26"/>
          <w:szCs w:val="26"/>
        </w:rPr>
        <w:t xml:space="preserve"> </w:t>
      </w:r>
    </w:p>
    <w:p w14:paraId="71CE5BB4" w14:textId="77777777" w:rsidR="00151B46" w:rsidRPr="00421B5D" w:rsidRDefault="00C472C9" w:rsidP="00151B46">
      <w:pPr>
        <w:tabs>
          <w:tab w:val="left" w:pos="709"/>
        </w:tabs>
        <w:autoSpaceDE w:val="0"/>
        <w:autoSpaceDN w:val="0"/>
        <w:adjustRightInd w:val="0"/>
        <w:spacing w:after="0" w:line="240" w:lineRule="auto"/>
        <w:ind w:left="567" w:right="45" w:hanging="567"/>
        <w:jc w:val="both"/>
        <w:rPr>
          <w:rFonts w:ascii="Times New Roman" w:hAnsi="Times New Roman"/>
          <w:strike/>
          <w:sz w:val="26"/>
          <w:szCs w:val="26"/>
        </w:rPr>
      </w:pPr>
      <w:r w:rsidRPr="00BF6DB6">
        <w:rPr>
          <w:rFonts w:ascii="Times New Roman" w:hAnsi="Times New Roman"/>
          <w:sz w:val="26"/>
          <w:szCs w:val="26"/>
        </w:rPr>
        <w:t xml:space="preserve">1.5.  Izsolāmās mantas nosolītājs (turpmāk – Nosolītājs) no Nomas līguma spēkā stāšanās dienas kompensē Iznomātājam </w:t>
      </w:r>
      <w:r w:rsidR="00B11A13" w:rsidRPr="00BF6DB6">
        <w:rPr>
          <w:rFonts w:ascii="Times New Roman" w:hAnsi="Times New Roman"/>
          <w:sz w:val="26"/>
          <w:szCs w:val="26"/>
        </w:rPr>
        <w:t>Z</w:t>
      </w:r>
      <w:r w:rsidRPr="00BF6DB6">
        <w:rPr>
          <w:rFonts w:ascii="Times New Roman" w:hAnsi="Times New Roman"/>
          <w:sz w:val="26"/>
          <w:szCs w:val="26"/>
        </w:rPr>
        <w:t xml:space="preserve">emesgabala </w:t>
      </w:r>
      <w:r w:rsidR="00A80AC2" w:rsidRPr="00BF6DB6">
        <w:rPr>
          <w:rFonts w:ascii="Times New Roman" w:hAnsi="Times New Roman"/>
          <w:sz w:val="26"/>
          <w:szCs w:val="26"/>
        </w:rPr>
        <w:t>168</w:t>
      </w:r>
      <w:r w:rsidRPr="00BF6DB6">
        <w:rPr>
          <w:rFonts w:ascii="Times New Roman" w:hAnsi="Times New Roman"/>
          <w:sz w:val="26"/>
          <w:szCs w:val="26"/>
        </w:rPr>
        <w:t>/</w:t>
      </w:r>
      <w:r w:rsidR="00B11A13" w:rsidRPr="00BF6DB6">
        <w:rPr>
          <w:rFonts w:ascii="Times New Roman" w:hAnsi="Times New Roman"/>
          <w:sz w:val="26"/>
          <w:szCs w:val="26"/>
        </w:rPr>
        <w:t>3769</w:t>
      </w:r>
      <w:r w:rsidRPr="00BF6DB6">
        <w:rPr>
          <w:rFonts w:ascii="Times New Roman" w:hAnsi="Times New Roman"/>
          <w:sz w:val="26"/>
          <w:szCs w:val="26"/>
        </w:rPr>
        <w:t xml:space="preserve"> domājam</w:t>
      </w:r>
      <w:r w:rsidR="00CB3A9B" w:rsidRPr="00BF6DB6">
        <w:rPr>
          <w:rFonts w:ascii="Times New Roman" w:hAnsi="Times New Roman"/>
          <w:sz w:val="26"/>
          <w:szCs w:val="26"/>
        </w:rPr>
        <w:t>o</w:t>
      </w:r>
      <w:r w:rsidRPr="00BF6DB6">
        <w:rPr>
          <w:rFonts w:ascii="Times New Roman" w:hAnsi="Times New Roman"/>
          <w:sz w:val="26"/>
          <w:szCs w:val="26"/>
        </w:rPr>
        <w:t xml:space="preserve"> daļ</w:t>
      </w:r>
      <w:r w:rsidR="00CB3A9B" w:rsidRPr="00BF6DB6">
        <w:rPr>
          <w:rFonts w:ascii="Times New Roman" w:hAnsi="Times New Roman"/>
          <w:sz w:val="26"/>
          <w:szCs w:val="26"/>
        </w:rPr>
        <w:t>u</w:t>
      </w:r>
      <w:r w:rsidRPr="00BF6DB6">
        <w:rPr>
          <w:rFonts w:ascii="Times New Roman" w:hAnsi="Times New Roman"/>
          <w:sz w:val="26"/>
          <w:szCs w:val="26"/>
        </w:rPr>
        <w:t xml:space="preserve">, kas atbilst </w:t>
      </w:r>
      <w:r w:rsidR="00A80AC2" w:rsidRPr="00BF6DB6">
        <w:rPr>
          <w:rFonts w:ascii="Times New Roman" w:hAnsi="Times New Roman"/>
          <w:sz w:val="26"/>
          <w:szCs w:val="26"/>
        </w:rPr>
        <w:t>58,82</w:t>
      </w:r>
      <w:r w:rsidRPr="00BF6DB6">
        <w:rPr>
          <w:rFonts w:ascii="Times New Roman" w:hAnsi="Times New Roman"/>
          <w:sz w:val="26"/>
          <w:szCs w:val="26"/>
        </w:rPr>
        <w:t xml:space="preserve"> m</w:t>
      </w:r>
      <w:r w:rsidRPr="00BF6DB6">
        <w:rPr>
          <w:rFonts w:ascii="Times New Roman" w:hAnsi="Times New Roman"/>
          <w:sz w:val="26"/>
          <w:szCs w:val="26"/>
          <w:vertAlign w:val="superscript"/>
        </w:rPr>
        <w:t>2</w:t>
      </w:r>
      <w:r w:rsidRPr="00BF6DB6">
        <w:rPr>
          <w:rFonts w:ascii="Times New Roman" w:hAnsi="Times New Roman"/>
          <w:sz w:val="26"/>
          <w:szCs w:val="26"/>
        </w:rPr>
        <w:t xml:space="preserve">, likumiskās lietošanas maksu </w:t>
      </w:r>
      <w:r w:rsidRPr="00BF6DB6">
        <w:rPr>
          <w:rFonts w:ascii="Times New Roman" w:hAnsi="Times New Roman"/>
          <w:sz w:val="26"/>
          <w:szCs w:val="26"/>
        </w:rPr>
        <w:t>(turpmāk – Kompensācijas maksājums) visā Nomas līguma darbības laikā</w:t>
      </w:r>
      <w:r w:rsidR="00AF0D84" w:rsidRPr="00BF6DB6">
        <w:rPr>
          <w:rFonts w:ascii="Times New Roman" w:hAnsi="Times New Roman"/>
          <w:sz w:val="26"/>
          <w:szCs w:val="26"/>
        </w:rPr>
        <w:t xml:space="preserve"> normatīvajos aktos noteiktajā apmērā</w:t>
      </w:r>
      <w:r w:rsidR="00B11A13" w:rsidRPr="00BF6DB6">
        <w:rPr>
          <w:rFonts w:ascii="Times New Roman" w:hAnsi="Times New Roman"/>
          <w:sz w:val="26"/>
          <w:szCs w:val="26"/>
        </w:rPr>
        <w:t>,</w:t>
      </w:r>
      <w:r w:rsidR="00AF0D84" w:rsidRPr="00BF6DB6">
        <w:rPr>
          <w:rFonts w:ascii="Times New Roman" w:hAnsi="Times New Roman"/>
          <w:sz w:val="26"/>
          <w:szCs w:val="26"/>
        </w:rPr>
        <w:t xml:space="preserve"> ja Īpašuma un zemesgabala īpašnieki nav vienojušies par citu lietošanas maksas</w:t>
      </w:r>
      <w:r w:rsidR="00AF0D84" w:rsidRPr="00421B5D">
        <w:rPr>
          <w:rFonts w:ascii="Times New Roman" w:hAnsi="Times New Roman"/>
          <w:sz w:val="26"/>
          <w:szCs w:val="26"/>
        </w:rPr>
        <w:t xml:space="preserve"> apmēru</w:t>
      </w:r>
      <w:r w:rsidRPr="00421B5D">
        <w:rPr>
          <w:rFonts w:ascii="Times New Roman" w:hAnsi="Times New Roman"/>
          <w:sz w:val="26"/>
          <w:szCs w:val="26"/>
        </w:rPr>
        <w:t xml:space="preserve">. </w:t>
      </w:r>
    </w:p>
    <w:p w14:paraId="14A10B4B" w14:textId="77777777" w:rsidR="00151B46" w:rsidRPr="00421B5D" w:rsidRDefault="00C472C9" w:rsidP="00151B46">
      <w:pPr>
        <w:tabs>
          <w:tab w:val="left" w:pos="567"/>
        </w:tabs>
        <w:spacing w:after="0" w:line="240" w:lineRule="auto"/>
        <w:ind w:left="567" w:right="57"/>
        <w:jc w:val="both"/>
        <w:rPr>
          <w:rFonts w:ascii="Times New Roman" w:eastAsia="Times New Roman" w:hAnsi="Times New Roman"/>
          <w:sz w:val="26"/>
          <w:szCs w:val="26"/>
        </w:rPr>
      </w:pPr>
      <w:r w:rsidRPr="00A65C08">
        <w:rPr>
          <w:rFonts w:ascii="Times New Roman" w:hAnsi="Times New Roman"/>
          <w:sz w:val="26"/>
          <w:szCs w:val="26"/>
        </w:rPr>
        <w:t xml:space="preserve">Kompensācijas maksājums </w:t>
      </w:r>
      <w:r w:rsidR="003A2668" w:rsidRPr="00A65C08">
        <w:rPr>
          <w:rFonts w:ascii="Times New Roman" w:hAnsi="Times New Roman"/>
          <w:sz w:val="26"/>
          <w:szCs w:val="26"/>
        </w:rPr>
        <w:t xml:space="preserve">par 2025. gadu </w:t>
      </w:r>
      <w:r w:rsidR="00CB3A9B" w:rsidRPr="00A65C08">
        <w:rPr>
          <w:rFonts w:ascii="Times New Roman" w:hAnsi="Times New Roman"/>
          <w:sz w:val="26"/>
          <w:szCs w:val="26"/>
        </w:rPr>
        <w:t>ir</w:t>
      </w:r>
      <w:r w:rsidR="00B11A13" w:rsidRPr="00A65C08">
        <w:rPr>
          <w:rFonts w:ascii="Times New Roman" w:hAnsi="Times New Roman"/>
          <w:sz w:val="26"/>
          <w:szCs w:val="26"/>
        </w:rPr>
        <w:t xml:space="preserve"> </w:t>
      </w:r>
      <w:r w:rsidR="009F22B2" w:rsidRPr="00A65C08">
        <w:rPr>
          <w:rFonts w:ascii="Times New Roman" w:hAnsi="Times New Roman"/>
          <w:sz w:val="26"/>
          <w:szCs w:val="26"/>
        </w:rPr>
        <w:t>EUR </w:t>
      </w:r>
      <w:r w:rsidR="003A2668" w:rsidRPr="00A65C08">
        <w:rPr>
          <w:rFonts w:ascii="Times New Roman" w:hAnsi="Times New Roman"/>
          <w:sz w:val="26"/>
          <w:szCs w:val="26"/>
        </w:rPr>
        <w:t>43</w:t>
      </w:r>
      <w:r w:rsidR="009F22B2" w:rsidRPr="00A65C08">
        <w:rPr>
          <w:rFonts w:ascii="Times New Roman" w:hAnsi="Times New Roman"/>
          <w:sz w:val="26"/>
          <w:szCs w:val="26"/>
        </w:rPr>
        <w:t>,</w:t>
      </w:r>
      <w:r w:rsidR="00A80AC2" w:rsidRPr="00A65C08">
        <w:rPr>
          <w:rFonts w:ascii="Times New Roman" w:hAnsi="Times New Roman"/>
          <w:sz w:val="26"/>
          <w:szCs w:val="26"/>
        </w:rPr>
        <w:t>0</w:t>
      </w:r>
      <w:r w:rsidR="003A2668" w:rsidRPr="00A65C08">
        <w:rPr>
          <w:rFonts w:ascii="Times New Roman" w:hAnsi="Times New Roman"/>
          <w:sz w:val="26"/>
          <w:szCs w:val="26"/>
        </w:rPr>
        <w:t>1</w:t>
      </w:r>
      <w:r w:rsidR="00AF0D84" w:rsidRPr="00A65C08">
        <w:rPr>
          <w:rFonts w:ascii="Times New Roman" w:hAnsi="Times New Roman"/>
          <w:sz w:val="26"/>
          <w:szCs w:val="26"/>
        </w:rPr>
        <w:t xml:space="preserve"> (</w:t>
      </w:r>
      <w:r w:rsidR="00A80AC2" w:rsidRPr="00A65C08">
        <w:rPr>
          <w:rFonts w:ascii="Times New Roman" w:hAnsi="Times New Roman"/>
          <w:sz w:val="26"/>
          <w:szCs w:val="26"/>
        </w:rPr>
        <w:t xml:space="preserve">četrdesmit </w:t>
      </w:r>
      <w:r w:rsidR="003A2668" w:rsidRPr="00A65C08">
        <w:rPr>
          <w:rFonts w:ascii="Times New Roman" w:hAnsi="Times New Roman"/>
          <w:sz w:val="26"/>
          <w:szCs w:val="26"/>
        </w:rPr>
        <w:t xml:space="preserve">trīs </w:t>
      </w:r>
      <w:r w:rsidR="00AF0D84" w:rsidRPr="00A65C08">
        <w:rPr>
          <w:rFonts w:ascii="Times New Roman" w:hAnsi="Times New Roman"/>
          <w:i/>
          <w:iCs/>
          <w:sz w:val="26"/>
          <w:szCs w:val="26"/>
        </w:rPr>
        <w:t>euro</w:t>
      </w:r>
      <w:r w:rsidR="00AF0D84" w:rsidRPr="00A65C08">
        <w:rPr>
          <w:rFonts w:ascii="Times New Roman" w:hAnsi="Times New Roman"/>
          <w:sz w:val="26"/>
          <w:szCs w:val="26"/>
        </w:rPr>
        <w:t xml:space="preserve"> un </w:t>
      </w:r>
      <w:r w:rsidR="00A80AC2" w:rsidRPr="00A65C08">
        <w:rPr>
          <w:rFonts w:ascii="Times New Roman" w:hAnsi="Times New Roman"/>
          <w:sz w:val="26"/>
          <w:szCs w:val="26"/>
        </w:rPr>
        <w:t>0</w:t>
      </w:r>
      <w:r w:rsidR="003A2668" w:rsidRPr="00A65C08">
        <w:rPr>
          <w:rFonts w:ascii="Times New Roman" w:hAnsi="Times New Roman"/>
          <w:sz w:val="26"/>
          <w:szCs w:val="26"/>
        </w:rPr>
        <w:t>1</w:t>
      </w:r>
      <w:r w:rsidR="00AF0D84" w:rsidRPr="00A65C08">
        <w:rPr>
          <w:rFonts w:ascii="Times New Roman" w:hAnsi="Times New Roman"/>
          <w:sz w:val="26"/>
          <w:szCs w:val="26"/>
        </w:rPr>
        <w:t xml:space="preserve"> cent</w:t>
      </w:r>
      <w:r w:rsidR="007F4613" w:rsidRPr="00A65C08">
        <w:rPr>
          <w:rFonts w:ascii="Times New Roman" w:hAnsi="Times New Roman"/>
          <w:sz w:val="26"/>
          <w:szCs w:val="26"/>
        </w:rPr>
        <w:t>s</w:t>
      </w:r>
      <w:r w:rsidR="00AF0D84" w:rsidRPr="00A65C08">
        <w:rPr>
          <w:rFonts w:ascii="Times New Roman" w:hAnsi="Times New Roman"/>
          <w:sz w:val="26"/>
          <w:szCs w:val="26"/>
        </w:rPr>
        <w:t>)</w:t>
      </w:r>
      <w:r w:rsidR="009F22B2" w:rsidRPr="00A65C08">
        <w:rPr>
          <w:rFonts w:ascii="Times New Roman" w:hAnsi="Times New Roman"/>
          <w:sz w:val="26"/>
          <w:szCs w:val="26"/>
        </w:rPr>
        <w:t>, kas Nomniekam jāmaksā proporcionāli laika periodam no Līguma spēkā stāšanās dienas</w:t>
      </w:r>
      <w:r w:rsidRPr="00421B5D">
        <w:rPr>
          <w:rFonts w:ascii="Times New Roman" w:hAnsi="Times New Roman"/>
          <w:sz w:val="26"/>
          <w:szCs w:val="26"/>
        </w:rPr>
        <w:t xml:space="preserve">.    </w:t>
      </w:r>
    </w:p>
    <w:bookmarkEnd w:id="2"/>
    <w:p w14:paraId="013AFC50" w14:textId="77777777" w:rsidR="007F120C" w:rsidRPr="00421B5D" w:rsidRDefault="00C472C9" w:rsidP="00EE162E">
      <w:pPr>
        <w:pStyle w:val="Sarakstarindkopa"/>
        <w:numPr>
          <w:ilvl w:val="1"/>
          <w:numId w:val="23"/>
        </w:numPr>
        <w:ind w:left="567" w:right="44" w:hanging="567"/>
        <w:jc w:val="both"/>
        <w:rPr>
          <w:sz w:val="26"/>
          <w:szCs w:val="26"/>
        </w:rPr>
      </w:pPr>
      <w:r w:rsidRPr="00421B5D">
        <w:rPr>
          <w:sz w:val="26"/>
          <w:szCs w:val="26"/>
        </w:rPr>
        <w:t xml:space="preserve">Nosolītājs iegūst tiesības slēgt </w:t>
      </w:r>
      <w:r w:rsidR="00285762" w:rsidRPr="00421B5D">
        <w:rPr>
          <w:sz w:val="26"/>
          <w:szCs w:val="26"/>
        </w:rPr>
        <w:t>n</w:t>
      </w:r>
      <w:r w:rsidRPr="00421B5D">
        <w:rPr>
          <w:sz w:val="26"/>
          <w:szCs w:val="26"/>
        </w:rPr>
        <w:t>omas līgumu (pielikums Nr.1)</w:t>
      </w:r>
      <w:r w:rsidR="00E85F92" w:rsidRPr="00421B5D">
        <w:rPr>
          <w:sz w:val="26"/>
          <w:szCs w:val="26"/>
        </w:rPr>
        <w:t xml:space="preserve"> (</w:t>
      </w:r>
      <w:r w:rsidRPr="00421B5D">
        <w:rPr>
          <w:sz w:val="26"/>
          <w:szCs w:val="26"/>
          <w:lang w:bidi="yi-Hebr"/>
        </w:rPr>
        <w:t xml:space="preserve">turpmāk </w:t>
      </w:r>
      <w:r w:rsidR="00EE162E" w:rsidRPr="00421B5D">
        <w:rPr>
          <w:sz w:val="26"/>
          <w:szCs w:val="26"/>
          <w:lang w:bidi="yi-Hebr"/>
        </w:rPr>
        <w:t>un iepriekš </w:t>
      </w:r>
      <w:r w:rsidRPr="00421B5D">
        <w:rPr>
          <w:sz w:val="26"/>
          <w:szCs w:val="26"/>
          <w:lang w:bidi="yi-Hebr"/>
        </w:rPr>
        <w:t>– Nomas līgums</w:t>
      </w:r>
      <w:r w:rsidR="00E85F92" w:rsidRPr="00421B5D">
        <w:rPr>
          <w:sz w:val="26"/>
          <w:szCs w:val="26"/>
          <w:lang w:bidi="yi-Hebr"/>
        </w:rPr>
        <w:t>)</w:t>
      </w:r>
      <w:r w:rsidRPr="00421B5D">
        <w:rPr>
          <w:sz w:val="26"/>
          <w:szCs w:val="26"/>
        </w:rPr>
        <w:t xml:space="preserve"> ar Iznomātāju. Nomas līgums ir šī nolikuma neatņemama sastāvdaļa un </w:t>
      </w:r>
      <w:r w:rsidRPr="00421B5D">
        <w:rPr>
          <w:b/>
          <w:sz w:val="26"/>
          <w:szCs w:val="26"/>
          <w:lang w:bidi="yi-Hebr"/>
        </w:rPr>
        <w:t>Izsoles pretendenta vai dalībnieka jebkuras prasības mainīt šos nolikuma noteikumus, kā arī atteikšanās parakstīt Iznomātāja sagatavoto N</w:t>
      </w:r>
      <w:r w:rsidRPr="00421B5D">
        <w:rPr>
          <w:b/>
          <w:sz w:val="26"/>
          <w:szCs w:val="26"/>
        </w:rPr>
        <w:t>omas līgumu</w:t>
      </w:r>
      <w:r w:rsidRPr="00421B5D">
        <w:rPr>
          <w:b/>
          <w:sz w:val="26"/>
          <w:szCs w:val="26"/>
          <w:lang w:bidi="yi-Hebr"/>
        </w:rPr>
        <w:t xml:space="preserve"> tiek uzskatītas par atteikumu atbilstoši šim nolikumam.</w:t>
      </w:r>
      <w:r w:rsidRPr="00421B5D">
        <w:rPr>
          <w:sz w:val="26"/>
          <w:szCs w:val="26"/>
          <w:lang w:bidi="yi-Hebr"/>
        </w:rPr>
        <w:t xml:space="preserve"> N</w:t>
      </w:r>
      <w:r w:rsidRPr="00421B5D">
        <w:rPr>
          <w:sz w:val="26"/>
          <w:szCs w:val="26"/>
        </w:rPr>
        <w:t xml:space="preserve">omas līgumā tiek iekļauti nolikuma noteikumi, kas attiecas uz </w:t>
      </w:r>
      <w:r w:rsidR="008E58C0">
        <w:rPr>
          <w:sz w:val="26"/>
          <w:szCs w:val="26"/>
        </w:rPr>
        <w:t>Ī</w:t>
      </w:r>
      <w:r w:rsidRPr="00421B5D">
        <w:rPr>
          <w:sz w:val="26"/>
          <w:szCs w:val="26"/>
        </w:rPr>
        <w:t>pašuma iznomāšanas nosacījumiem. Nosolītājs pēc Nomas līguma noslēgšanas</w:t>
      </w:r>
      <w:r w:rsidR="00E85F92" w:rsidRPr="00421B5D">
        <w:rPr>
          <w:sz w:val="26"/>
          <w:szCs w:val="26"/>
        </w:rPr>
        <w:t xml:space="preserve"> (</w:t>
      </w:r>
      <w:r w:rsidRPr="00421B5D">
        <w:rPr>
          <w:sz w:val="26"/>
          <w:szCs w:val="26"/>
        </w:rPr>
        <w:t>turpmāk</w:t>
      </w:r>
      <w:r w:rsidR="00EE162E" w:rsidRPr="00421B5D">
        <w:rPr>
          <w:sz w:val="26"/>
          <w:szCs w:val="26"/>
        </w:rPr>
        <w:t xml:space="preserve"> </w:t>
      </w:r>
      <w:r w:rsidRPr="00421B5D">
        <w:rPr>
          <w:sz w:val="26"/>
          <w:szCs w:val="26"/>
        </w:rPr>
        <w:t>– Nomnieks</w:t>
      </w:r>
      <w:r w:rsidR="00E85F92" w:rsidRPr="00421B5D">
        <w:rPr>
          <w:sz w:val="26"/>
          <w:szCs w:val="26"/>
        </w:rPr>
        <w:t>).</w:t>
      </w:r>
      <w:bookmarkStart w:id="3" w:name="_Hlk63858639"/>
    </w:p>
    <w:p w14:paraId="4EEE4827" w14:textId="77777777" w:rsidR="009F21ED" w:rsidRPr="00A65C08" w:rsidRDefault="00C472C9" w:rsidP="00AD1D8C">
      <w:pPr>
        <w:pStyle w:val="Sarakstarindkopa"/>
        <w:numPr>
          <w:ilvl w:val="1"/>
          <w:numId w:val="23"/>
        </w:numPr>
        <w:spacing w:after="120"/>
        <w:ind w:left="567" w:right="46" w:hanging="567"/>
        <w:contextualSpacing/>
        <w:jc w:val="both"/>
        <w:rPr>
          <w:sz w:val="26"/>
          <w:szCs w:val="26"/>
        </w:rPr>
      </w:pPr>
      <w:bookmarkStart w:id="4" w:name="_Hlk104894030"/>
      <w:r>
        <w:rPr>
          <w:sz w:val="26"/>
          <w:szCs w:val="26"/>
        </w:rPr>
        <w:t>Ī</w:t>
      </w:r>
      <w:r w:rsidR="00124725" w:rsidRPr="00A65C08">
        <w:rPr>
          <w:sz w:val="26"/>
          <w:szCs w:val="26"/>
        </w:rPr>
        <w:t>pašums</w:t>
      </w:r>
      <w:r w:rsidR="007F120C" w:rsidRPr="00A65C08">
        <w:rPr>
          <w:sz w:val="26"/>
          <w:szCs w:val="26"/>
        </w:rPr>
        <w:t xml:space="preserve"> tiek iznomāt</w:t>
      </w:r>
      <w:r w:rsidR="00124725" w:rsidRPr="00A65C08">
        <w:rPr>
          <w:sz w:val="26"/>
          <w:szCs w:val="26"/>
        </w:rPr>
        <w:t>s</w:t>
      </w:r>
      <w:r w:rsidR="007F120C" w:rsidRPr="00A65C08">
        <w:rPr>
          <w:sz w:val="26"/>
          <w:szCs w:val="26"/>
        </w:rPr>
        <w:t xml:space="preserve"> </w:t>
      </w:r>
      <w:r w:rsidR="00AD1D8C" w:rsidRPr="00A65C08">
        <w:rPr>
          <w:sz w:val="26"/>
          <w:szCs w:val="26"/>
        </w:rPr>
        <w:t>garāžas vajadzībām</w:t>
      </w:r>
      <w:r w:rsidR="00124725" w:rsidRPr="00A65C08">
        <w:rPr>
          <w:sz w:val="26"/>
          <w:szCs w:val="26"/>
        </w:rPr>
        <w:t xml:space="preserve">. </w:t>
      </w:r>
    </w:p>
    <w:bookmarkEnd w:id="4"/>
    <w:p w14:paraId="2652D7C3" w14:textId="77777777" w:rsidR="000912C3" w:rsidRPr="00A65C08" w:rsidRDefault="00C472C9" w:rsidP="00EE162E">
      <w:pPr>
        <w:pStyle w:val="Sarakstarindkopa"/>
        <w:numPr>
          <w:ilvl w:val="1"/>
          <w:numId w:val="23"/>
        </w:numPr>
        <w:spacing w:after="120"/>
        <w:ind w:left="567" w:right="46" w:hanging="567"/>
        <w:contextualSpacing/>
        <w:jc w:val="both"/>
        <w:rPr>
          <w:sz w:val="26"/>
          <w:szCs w:val="26"/>
        </w:rPr>
      </w:pPr>
      <w:r>
        <w:rPr>
          <w:sz w:val="26"/>
          <w:szCs w:val="26"/>
        </w:rPr>
        <w:t>Ī</w:t>
      </w:r>
      <w:r w:rsidR="00124725" w:rsidRPr="00A65C08">
        <w:rPr>
          <w:sz w:val="26"/>
          <w:szCs w:val="26"/>
        </w:rPr>
        <w:t xml:space="preserve">pašums atbilstoši Rīgas teritorijas plānojumam </w:t>
      </w:r>
      <w:bookmarkStart w:id="5" w:name="_Hlk104894101"/>
      <w:r w:rsidR="00AD1D8C" w:rsidRPr="00A65C08">
        <w:rPr>
          <w:sz w:val="26"/>
          <w:szCs w:val="26"/>
        </w:rPr>
        <w:t xml:space="preserve">daļēji </w:t>
      </w:r>
      <w:r w:rsidR="00124725" w:rsidRPr="00A65C08">
        <w:rPr>
          <w:sz w:val="26"/>
          <w:szCs w:val="26"/>
        </w:rPr>
        <w:t xml:space="preserve">atrodas </w:t>
      </w:r>
      <w:r w:rsidR="00493BB2" w:rsidRPr="00A65C08">
        <w:rPr>
          <w:sz w:val="26"/>
          <w:szCs w:val="26"/>
        </w:rPr>
        <w:t xml:space="preserve">daudzstāvu </w:t>
      </w:r>
      <w:r w:rsidR="00203952" w:rsidRPr="00A65C08">
        <w:rPr>
          <w:sz w:val="26"/>
          <w:szCs w:val="26"/>
        </w:rPr>
        <w:t>dzīvojam</w:t>
      </w:r>
      <w:r w:rsidR="00AD1D8C" w:rsidRPr="00A65C08">
        <w:rPr>
          <w:sz w:val="26"/>
          <w:szCs w:val="26"/>
        </w:rPr>
        <w:t>ās apbūves teritorijā</w:t>
      </w:r>
      <w:r w:rsidR="00350D5E" w:rsidRPr="00A65C08">
        <w:t xml:space="preserve"> </w:t>
      </w:r>
      <w:r w:rsidR="00493BB2" w:rsidRPr="00A65C08">
        <w:t xml:space="preserve">(DzD1) </w:t>
      </w:r>
      <w:r w:rsidR="00350D5E" w:rsidRPr="00A65C08">
        <w:rPr>
          <w:sz w:val="26"/>
          <w:szCs w:val="26"/>
        </w:rPr>
        <w:t>un  transporta infrastruktūras teritorijā (TR1)</w:t>
      </w:r>
      <w:r w:rsidR="00124725" w:rsidRPr="00A65C08">
        <w:rPr>
          <w:sz w:val="26"/>
          <w:szCs w:val="26"/>
        </w:rPr>
        <w:t>.</w:t>
      </w:r>
      <w:bookmarkEnd w:id="5"/>
    </w:p>
    <w:bookmarkEnd w:id="3"/>
    <w:p w14:paraId="532C1FBE" w14:textId="77777777" w:rsidR="000912C3" w:rsidRPr="00A65C08" w:rsidRDefault="00C472C9" w:rsidP="00EE162E">
      <w:pPr>
        <w:pStyle w:val="Sarakstarindkopa"/>
        <w:numPr>
          <w:ilvl w:val="1"/>
          <w:numId w:val="23"/>
        </w:numPr>
        <w:ind w:left="567" w:right="44" w:hanging="567"/>
        <w:jc w:val="both"/>
        <w:rPr>
          <w:sz w:val="26"/>
          <w:szCs w:val="26"/>
        </w:rPr>
      </w:pPr>
      <w:r>
        <w:rPr>
          <w:sz w:val="26"/>
          <w:szCs w:val="26"/>
        </w:rPr>
        <w:t>Ī</w:t>
      </w:r>
      <w:r w:rsidR="00124725" w:rsidRPr="00A65C08">
        <w:rPr>
          <w:sz w:val="26"/>
          <w:szCs w:val="26"/>
        </w:rPr>
        <w:t xml:space="preserve">pašuma labiekārtojums: ir elektroenerģijas </w:t>
      </w:r>
      <w:r w:rsidR="00203952" w:rsidRPr="00A65C08">
        <w:rPr>
          <w:sz w:val="26"/>
          <w:szCs w:val="26"/>
        </w:rPr>
        <w:t>pieslē</w:t>
      </w:r>
      <w:r w:rsidR="00297CE2" w:rsidRPr="00A65C08">
        <w:rPr>
          <w:sz w:val="26"/>
          <w:szCs w:val="26"/>
        </w:rPr>
        <w:t>g</w:t>
      </w:r>
      <w:r w:rsidR="00203952" w:rsidRPr="00A65C08">
        <w:rPr>
          <w:sz w:val="26"/>
          <w:szCs w:val="26"/>
        </w:rPr>
        <w:t>ums</w:t>
      </w:r>
      <w:r w:rsidR="00124725" w:rsidRPr="00A65C08">
        <w:rPr>
          <w:sz w:val="26"/>
          <w:szCs w:val="26"/>
        </w:rPr>
        <w:t>.</w:t>
      </w:r>
    </w:p>
    <w:p w14:paraId="5ECA95F0" w14:textId="77777777" w:rsidR="009E5CFA" w:rsidRPr="00A65C08" w:rsidRDefault="00C472C9" w:rsidP="00EE162E">
      <w:pPr>
        <w:pStyle w:val="Sarakstarindkopa"/>
        <w:numPr>
          <w:ilvl w:val="1"/>
          <w:numId w:val="23"/>
        </w:numPr>
        <w:ind w:left="567" w:right="44" w:hanging="567"/>
        <w:jc w:val="both"/>
        <w:rPr>
          <w:sz w:val="26"/>
          <w:szCs w:val="26"/>
        </w:rPr>
      </w:pPr>
      <w:r w:rsidRPr="00A65C08">
        <w:rPr>
          <w:sz w:val="26"/>
          <w:szCs w:val="26"/>
        </w:rPr>
        <w:t xml:space="preserve">Saskaņā ar sertificēta nekustamā </w:t>
      </w:r>
      <w:r w:rsidRPr="00A65C08">
        <w:rPr>
          <w:sz w:val="26"/>
          <w:szCs w:val="26"/>
        </w:rPr>
        <w:t>īpašuma vērtētāja noteikto tirgus nomas maksas</w:t>
      </w:r>
      <w:r w:rsidRPr="00421B5D">
        <w:rPr>
          <w:sz w:val="26"/>
          <w:szCs w:val="26"/>
        </w:rPr>
        <w:t xml:space="preserve"> </w:t>
      </w:r>
      <w:r w:rsidRPr="00A65C08">
        <w:rPr>
          <w:sz w:val="26"/>
          <w:szCs w:val="26"/>
        </w:rPr>
        <w:t>novērtējumu, izsoles nosacītā</w:t>
      </w:r>
      <w:r w:rsidRPr="00A65C08">
        <w:rPr>
          <w:b/>
          <w:bCs/>
          <w:sz w:val="26"/>
          <w:szCs w:val="26"/>
        </w:rPr>
        <w:t xml:space="preserve"> nomas maksa par</w:t>
      </w:r>
      <w:r w:rsidR="0019482C" w:rsidRPr="00A65C08">
        <w:rPr>
          <w:b/>
          <w:bCs/>
          <w:sz w:val="26"/>
          <w:szCs w:val="26"/>
        </w:rPr>
        <w:t xml:space="preserve"> </w:t>
      </w:r>
      <w:r w:rsidR="00A65C08">
        <w:rPr>
          <w:b/>
          <w:bCs/>
          <w:sz w:val="26"/>
          <w:szCs w:val="26"/>
        </w:rPr>
        <w:t>Ī</w:t>
      </w:r>
      <w:r w:rsidRPr="00A65C08">
        <w:rPr>
          <w:b/>
          <w:bCs/>
          <w:sz w:val="26"/>
          <w:szCs w:val="26"/>
        </w:rPr>
        <w:t>pašumu ir</w:t>
      </w:r>
      <w:r w:rsidRPr="00A65C08">
        <w:rPr>
          <w:sz w:val="26"/>
          <w:szCs w:val="26"/>
        </w:rPr>
        <w:t xml:space="preserve"> </w:t>
      </w:r>
      <w:r w:rsidRPr="00A65C08">
        <w:rPr>
          <w:b/>
          <w:sz w:val="26"/>
          <w:szCs w:val="26"/>
        </w:rPr>
        <w:t>EUR</w:t>
      </w:r>
      <w:r w:rsidR="001C43A2" w:rsidRPr="00A65C08">
        <w:rPr>
          <w:b/>
          <w:sz w:val="26"/>
          <w:szCs w:val="26"/>
        </w:rPr>
        <w:t> </w:t>
      </w:r>
      <w:r w:rsidR="003A2668" w:rsidRPr="00A65C08">
        <w:rPr>
          <w:b/>
          <w:sz w:val="26"/>
          <w:szCs w:val="26"/>
        </w:rPr>
        <w:t>67,20</w:t>
      </w:r>
      <w:r w:rsidR="000912C3" w:rsidRPr="00A65C08">
        <w:rPr>
          <w:sz w:val="26"/>
          <w:szCs w:val="26"/>
        </w:rPr>
        <w:t xml:space="preserve"> (</w:t>
      </w:r>
      <w:r w:rsidR="003A2668" w:rsidRPr="00A65C08">
        <w:rPr>
          <w:sz w:val="26"/>
          <w:szCs w:val="26"/>
        </w:rPr>
        <w:t xml:space="preserve">sešdesmit septiņi </w:t>
      </w:r>
      <w:r w:rsidR="000912C3" w:rsidRPr="00A65C08">
        <w:rPr>
          <w:i/>
          <w:sz w:val="26"/>
          <w:szCs w:val="26"/>
        </w:rPr>
        <w:t>euro</w:t>
      </w:r>
      <w:r w:rsidR="000912C3" w:rsidRPr="00A65C08">
        <w:rPr>
          <w:sz w:val="26"/>
          <w:szCs w:val="26"/>
        </w:rPr>
        <w:t xml:space="preserve"> un </w:t>
      </w:r>
      <w:r w:rsidR="003A2668" w:rsidRPr="00A65C08">
        <w:rPr>
          <w:sz w:val="26"/>
          <w:szCs w:val="26"/>
        </w:rPr>
        <w:t>20</w:t>
      </w:r>
      <w:r w:rsidR="00F118BE" w:rsidRPr="00A65C08">
        <w:rPr>
          <w:sz w:val="26"/>
          <w:szCs w:val="26"/>
        </w:rPr>
        <w:t xml:space="preserve"> </w:t>
      </w:r>
      <w:r w:rsidR="000912C3" w:rsidRPr="00A65C08">
        <w:rPr>
          <w:sz w:val="26"/>
          <w:szCs w:val="26"/>
        </w:rPr>
        <w:t>centi</w:t>
      </w:r>
      <w:r w:rsidRPr="00A65C08">
        <w:rPr>
          <w:bCs/>
          <w:sz w:val="26"/>
          <w:szCs w:val="26"/>
        </w:rPr>
        <w:t xml:space="preserve">) (bez PVN) </w:t>
      </w:r>
      <w:r w:rsidRPr="00A65C08">
        <w:rPr>
          <w:b/>
          <w:sz w:val="26"/>
          <w:szCs w:val="26"/>
        </w:rPr>
        <w:t>mēnesī</w:t>
      </w:r>
      <w:r w:rsidRPr="00A65C08">
        <w:rPr>
          <w:bCs/>
          <w:sz w:val="26"/>
          <w:szCs w:val="26"/>
        </w:rPr>
        <w:t>.</w:t>
      </w:r>
    </w:p>
    <w:p w14:paraId="1CE6F0D5" w14:textId="77777777" w:rsidR="009E5CFA" w:rsidRPr="00D54405" w:rsidRDefault="00C472C9" w:rsidP="00EE162E">
      <w:pPr>
        <w:pStyle w:val="Sarakstarindkopa"/>
        <w:numPr>
          <w:ilvl w:val="1"/>
          <w:numId w:val="23"/>
        </w:numPr>
        <w:ind w:left="567" w:right="44" w:hanging="567"/>
        <w:jc w:val="both"/>
        <w:rPr>
          <w:sz w:val="26"/>
          <w:szCs w:val="26"/>
        </w:rPr>
      </w:pPr>
      <w:r w:rsidRPr="00D54405">
        <w:rPr>
          <w:sz w:val="26"/>
          <w:szCs w:val="26"/>
        </w:rPr>
        <w:lastRenderedPageBreak/>
        <w:t xml:space="preserve">Solīšana sākas </w:t>
      </w:r>
      <w:r w:rsidRPr="00D54405">
        <w:rPr>
          <w:b/>
          <w:sz w:val="26"/>
          <w:szCs w:val="26"/>
        </w:rPr>
        <w:t>no</w:t>
      </w:r>
      <w:r w:rsidRPr="00D54405">
        <w:rPr>
          <w:sz w:val="26"/>
          <w:szCs w:val="26"/>
        </w:rPr>
        <w:t xml:space="preserve"> </w:t>
      </w:r>
      <w:r w:rsidR="005750AE" w:rsidRPr="00D54405">
        <w:rPr>
          <w:b/>
          <w:sz w:val="26"/>
          <w:szCs w:val="26"/>
        </w:rPr>
        <w:t xml:space="preserve">EUR </w:t>
      </w:r>
      <w:r w:rsidR="003A2668" w:rsidRPr="00D54405">
        <w:rPr>
          <w:b/>
          <w:sz w:val="26"/>
          <w:szCs w:val="26"/>
        </w:rPr>
        <w:t>67,20</w:t>
      </w:r>
      <w:r w:rsidR="00AD1D8C" w:rsidRPr="00D54405">
        <w:rPr>
          <w:b/>
          <w:sz w:val="26"/>
          <w:szCs w:val="26"/>
        </w:rPr>
        <w:t xml:space="preserve"> </w:t>
      </w:r>
      <w:r w:rsidR="00FF2C14" w:rsidRPr="00D54405">
        <w:rPr>
          <w:sz w:val="26"/>
          <w:szCs w:val="26"/>
        </w:rPr>
        <w:t>(</w:t>
      </w:r>
      <w:r w:rsidR="003A2668" w:rsidRPr="00D54405">
        <w:rPr>
          <w:sz w:val="26"/>
          <w:szCs w:val="26"/>
        </w:rPr>
        <w:t xml:space="preserve">sešdesmit septiņi </w:t>
      </w:r>
      <w:r w:rsidR="00FF2C14" w:rsidRPr="00D54405">
        <w:rPr>
          <w:i/>
          <w:sz w:val="26"/>
          <w:szCs w:val="26"/>
        </w:rPr>
        <w:t>euro</w:t>
      </w:r>
      <w:r w:rsidR="00FF2C14" w:rsidRPr="00D54405">
        <w:rPr>
          <w:sz w:val="26"/>
          <w:szCs w:val="26"/>
        </w:rPr>
        <w:t xml:space="preserve"> un </w:t>
      </w:r>
      <w:r w:rsidR="003A2668" w:rsidRPr="00D54405">
        <w:rPr>
          <w:sz w:val="26"/>
          <w:szCs w:val="26"/>
        </w:rPr>
        <w:t>20</w:t>
      </w:r>
      <w:r w:rsidR="00FF2C14" w:rsidRPr="00D54405">
        <w:rPr>
          <w:sz w:val="26"/>
          <w:szCs w:val="26"/>
        </w:rPr>
        <w:t xml:space="preserve"> centi</w:t>
      </w:r>
      <w:r w:rsidR="00FF2C14" w:rsidRPr="00D54405">
        <w:rPr>
          <w:bCs/>
          <w:sz w:val="26"/>
          <w:szCs w:val="26"/>
        </w:rPr>
        <w:t xml:space="preserve">) </w:t>
      </w:r>
      <w:r w:rsidR="00E85F92" w:rsidRPr="00D54405">
        <w:rPr>
          <w:b/>
          <w:bCs/>
          <w:sz w:val="26"/>
          <w:szCs w:val="26"/>
        </w:rPr>
        <w:t>(</w:t>
      </w:r>
      <w:r w:rsidRPr="00D54405">
        <w:rPr>
          <w:b/>
          <w:bCs/>
          <w:sz w:val="26"/>
          <w:szCs w:val="26"/>
        </w:rPr>
        <w:t>bez PVN</w:t>
      </w:r>
      <w:r w:rsidR="00E85F92" w:rsidRPr="00D54405">
        <w:rPr>
          <w:b/>
          <w:bCs/>
          <w:sz w:val="26"/>
          <w:szCs w:val="26"/>
        </w:rPr>
        <w:t>)</w:t>
      </w:r>
      <w:r w:rsidRPr="00D54405">
        <w:rPr>
          <w:b/>
          <w:bCs/>
          <w:sz w:val="26"/>
          <w:szCs w:val="26"/>
        </w:rPr>
        <w:t xml:space="preserve"> mēnesī</w:t>
      </w:r>
      <w:r w:rsidRPr="00D54405">
        <w:rPr>
          <w:b/>
          <w:bCs/>
          <w:sz w:val="26"/>
          <w:szCs w:val="26"/>
          <w:vertAlign w:val="superscript"/>
        </w:rPr>
        <w:t xml:space="preserve"> </w:t>
      </w:r>
      <w:r w:rsidRPr="00D54405">
        <w:rPr>
          <w:b/>
          <w:bCs/>
          <w:sz w:val="26"/>
          <w:szCs w:val="26"/>
        </w:rPr>
        <w:t xml:space="preserve">par </w:t>
      </w:r>
      <w:r w:rsidR="00D54405" w:rsidRPr="00D54405">
        <w:rPr>
          <w:b/>
          <w:bCs/>
          <w:sz w:val="26"/>
          <w:szCs w:val="26"/>
        </w:rPr>
        <w:t>Ī</w:t>
      </w:r>
      <w:r w:rsidRPr="00D54405">
        <w:rPr>
          <w:b/>
          <w:bCs/>
          <w:sz w:val="26"/>
          <w:szCs w:val="26"/>
        </w:rPr>
        <w:t>pašumu (</w:t>
      </w:r>
      <w:r w:rsidRPr="00D54405">
        <w:rPr>
          <w:sz w:val="26"/>
          <w:szCs w:val="26"/>
        </w:rPr>
        <w:t>turpmāk – sāk</w:t>
      </w:r>
      <w:r w:rsidR="00854B8D" w:rsidRPr="00D54405">
        <w:rPr>
          <w:sz w:val="26"/>
          <w:szCs w:val="26"/>
        </w:rPr>
        <w:t>uma</w:t>
      </w:r>
      <w:r w:rsidRPr="00D54405">
        <w:rPr>
          <w:sz w:val="26"/>
          <w:szCs w:val="26"/>
        </w:rPr>
        <w:t xml:space="preserve"> nomas maksas apmērs).</w:t>
      </w:r>
    </w:p>
    <w:p w14:paraId="62B1CA48" w14:textId="77777777" w:rsidR="00311224" w:rsidRPr="00421B5D" w:rsidRDefault="00C472C9" w:rsidP="00311224">
      <w:pPr>
        <w:pStyle w:val="Sarakstarindkopa"/>
        <w:ind w:left="567" w:right="44"/>
        <w:jc w:val="both"/>
        <w:rPr>
          <w:sz w:val="26"/>
          <w:szCs w:val="26"/>
        </w:rPr>
      </w:pPr>
      <w:r w:rsidRPr="00D54405">
        <w:rPr>
          <w:b/>
          <w:bCs/>
          <w:iCs/>
          <w:sz w:val="26"/>
          <w:szCs w:val="26"/>
        </w:rPr>
        <w:t>Viens</w:t>
      </w:r>
      <w:r w:rsidRPr="00D54405">
        <w:rPr>
          <w:iCs/>
          <w:sz w:val="26"/>
          <w:szCs w:val="26"/>
        </w:rPr>
        <w:t xml:space="preserve"> </w:t>
      </w:r>
      <w:r w:rsidRPr="00D54405">
        <w:rPr>
          <w:b/>
          <w:bCs/>
          <w:iCs/>
          <w:sz w:val="26"/>
          <w:szCs w:val="26"/>
        </w:rPr>
        <w:t>izsoles solis</w:t>
      </w:r>
      <w:r w:rsidRPr="00D54405">
        <w:rPr>
          <w:iCs/>
          <w:sz w:val="26"/>
          <w:szCs w:val="26"/>
        </w:rPr>
        <w:t xml:space="preserve"> </w:t>
      </w:r>
      <w:r w:rsidRPr="00D54405">
        <w:rPr>
          <w:b/>
          <w:bCs/>
          <w:iCs/>
          <w:sz w:val="26"/>
          <w:szCs w:val="26"/>
        </w:rPr>
        <w:t>ir</w:t>
      </w:r>
      <w:r w:rsidRPr="00D54405">
        <w:rPr>
          <w:iCs/>
          <w:sz w:val="26"/>
          <w:szCs w:val="26"/>
        </w:rPr>
        <w:t xml:space="preserve"> – </w:t>
      </w:r>
      <w:r w:rsidRPr="00D54405">
        <w:rPr>
          <w:b/>
          <w:bCs/>
          <w:sz w:val="26"/>
          <w:szCs w:val="26"/>
        </w:rPr>
        <w:t xml:space="preserve">EUR </w:t>
      </w:r>
      <w:r w:rsidR="003A2668" w:rsidRPr="00D54405">
        <w:rPr>
          <w:b/>
          <w:bCs/>
          <w:sz w:val="26"/>
          <w:szCs w:val="26"/>
        </w:rPr>
        <w:t>7</w:t>
      </w:r>
      <w:r w:rsidR="00C45CB0" w:rsidRPr="00D54405">
        <w:rPr>
          <w:b/>
          <w:bCs/>
          <w:sz w:val="26"/>
          <w:szCs w:val="26"/>
        </w:rPr>
        <w:t xml:space="preserve">,00 </w:t>
      </w:r>
      <w:r w:rsidR="00C45CB0" w:rsidRPr="00D54405">
        <w:rPr>
          <w:sz w:val="26"/>
          <w:szCs w:val="26"/>
        </w:rPr>
        <w:t>(</w:t>
      </w:r>
      <w:r w:rsidR="003A2668" w:rsidRPr="00D54405">
        <w:rPr>
          <w:sz w:val="26"/>
          <w:szCs w:val="26"/>
        </w:rPr>
        <w:t xml:space="preserve">septiņi </w:t>
      </w:r>
      <w:r w:rsidRPr="00D54405">
        <w:rPr>
          <w:i/>
          <w:iCs/>
          <w:sz w:val="26"/>
          <w:szCs w:val="26"/>
        </w:rPr>
        <w:t>euro</w:t>
      </w:r>
      <w:r w:rsidRPr="00D54405">
        <w:rPr>
          <w:sz w:val="26"/>
          <w:szCs w:val="26"/>
        </w:rPr>
        <w:t>, 00 centi).</w:t>
      </w:r>
    </w:p>
    <w:p w14:paraId="59AA211E" w14:textId="77777777" w:rsidR="00DC6A7E" w:rsidRPr="00421B5D" w:rsidRDefault="00C472C9" w:rsidP="00EE162E">
      <w:pPr>
        <w:pStyle w:val="Sarakstarindkopa"/>
        <w:numPr>
          <w:ilvl w:val="1"/>
          <w:numId w:val="23"/>
        </w:numPr>
        <w:ind w:left="567" w:right="44" w:hanging="567"/>
        <w:jc w:val="both"/>
        <w:rPr>
          <w:sz w:val="26"/>
          <w:szCs w:val="26"/>
        </w:rPr>
      </w:pPr>
      <w:bookmarkStart w:id="6" w:name="_Hlk63858774"/>
      <w:r w:rsidRPr="00421B5D">
        <w:rPr>
          <w:sz w:val="26"/>
          <w:szCs w:val="26"/>
        </w:rPr>
        <w:t xml:space="preserve">Nomas līgums </w:t>
      </w:r>
      <w:r w:rsidRPr="00421B5D">
        <w:rPr>
          <w:b/>
          <w:bCs/>
          <w:sz w:val="26"/>
          <w:szCs w:val="26"/>
        </w:rPr>
        <w:t>tiek slēgts</w:t>
      </w:r>
      <w:r w:rsidR="00C45CB0" w:rsidRPr="00421B5D">
        <w:rPr>
          <w:b/>
          <w:bCs/>
          <w:sz w:val="26"/>
          <w:szCs w:val="26"/>
        </w:rPr>
        <w:t xml:space="preserve"> uz </w:t>
      </w:r>
      <w:r w:rsidR="0054666D" w:rsidRPr="00421B5D">
        <w:rPr>
          <w:b/>
          <w:bCs/>
          <w:sz w:val="26"/>
          <w:szCs w:val="26"/>
        </w:rPr>
        <w:t xml:space="preserve">6 </w:t>
      </w:r>
      <w:r w:rsidR="00A8556A" w:rsidRPr="00421B5D">
        <w:rPr>
          <w:b/>
          <w:bCs/>
          <w:sz w:val="26"/>
          <w:szCs w:val="26"/>
        </w:rPr>
        <w:t xml:space="preserve">(sešiem) </w:t>
      </w:r>
      <w:r w:rsidR="00C45CB0" w:rsidRPr="00421B5D">
        <w:rPr>
          <w:b/>
          <w:bCs/>
          <w:sz w:val="26"/>
          <w:szCs w:val="26"/>
        </w:rPr>
        <w:t>gadiem no Nomas līguma spēkā stāšanās dienas</w:t>
      </w:r>
      <w:r w:rsidR="00C45CB0" w:rsidRPr="00421B5D">
        <w:rPr>
          <w:sz w:val="26"/>
          <w:szCs w:val="26"/>
        </w:rPr>
        <w:t>.</w:t>
      </w:r>
      <w:r w:rsidRPr="00421B5D">
        <w:rPr>
          <w:sz w:val="26"/>
          <w:szCs w:val="26"/>
        </w:rPr>
        <w:t xml:space="preserve"> </w:t>
      </w:r>
      <w:bookmarkEnd w:id="6"/>
      <w:r w:rsidR="00607417" w:rsidRPr="00421B5D">
        <w:rPr>
          <w:sz w:val="26"/>
          <w:szCs w:val="26"/>
        </w:rPr>
        <w:t xml:space="preserve">Nomas maksa par </w:t>
      </w:r>
      <w:r w:rsidR="001B293C">
        <w:rPr>
          <w:sz w:val="26"/>
          <w:szCs w:val="26"/>
        </w:rPr>
        <w:t>Ī</w:t>
      </w:r>
      <w:r w:rsidR="00607417" w:rsidRPr="00421B5D">
        <w:rPr>
          <w:sz w:val="26"/>
          <w:szCs w:val="26"/>
        </w:rPr>
        <w:t>pašumu</w:t>
      </w:r>
      <w:r w:rsidR="00AF0D84" w:rsidRPr="00421B5D">
        <w:rPr>
          <w:sz w:val="26"/>
          <w:szCs w:val="26"/>
        </w:rPr>
        <w:t xml:space="preserve"> un Kompensācijas maksājums</w:t>
      </w:r>
      <w:r w:rsidR="00607417" w:rsidRPr="00421B5D">
        <w:rPr>
          <w:sz w:val="26"/>
          <w:szCs w:val="26"/>
        </w:rPr>
        <w:t xml:space="preserve"> jāsāk maksāt pēc Nomas līguma spēkā stāšanās</w:t>
      </w:r>
      <w:r w:rsidR="006E2491" w:rsidRPr="00421B5D">
        <w:rPr>
          <w:sz w:val="26"/>
          <w:szCs w:val="26"/>
        </w:rPr>
        <w:t xml:space="preserve"> dienas.</w:t>
      </w:r>
    </w:p>
    <w:p w14:paraId="6EC56A7D" w14:textId="77777777" w:rsidR="00DC6A7E" w:rsidRPr="00421B5D" w:rsidRDefault="00C472C9" w:rsidP="00EE162E">
      <w:pPr>
        <w:pStyle w:val="Sarakstarindkopa"/>
        <w:numPr>
          <w:ilvl w:val="1"/>
          <w:numId w:val="23"/>
        </w:numPr>
        <w:ind w:left="567" w:right="44" w:hanging="567"/>
        <w:jc w:val="both"/>
        <w:rPr>
          <w:sz w:val="26"/>
          <w:szCs w:val="26"/>
        </w:rPr>
      </w:pPr>
      <w:r w:rsidRPr="00421B5D">
        <w:rPr>
          <w:sz w:val="26"/>
          <w:szCs w:val="26"/>
        </w:rPr>
        <w:t xml:space="preserve">Iznomātājam ir tiesības vienpusēji atkāpties no Nomas līguma, rakstiski informējot Nomnieku 3 (trīs) mēnešus iepriekš, ja </w:t>
      </w:r>
      <w:r w:rsidR="001B293C">
        <w:rPr>
          <w:sz w:val="26"/>
          <w:szCs w:val="26"/>
        </w:rPr>
        <w:t>Ī</w:t>
      </w:r>
      <w:r w:rsidRPr="00421B5D">
        <w:rPr>
          <w:sz w:val="26"/>
          <w:szCs w:val="26"/>
        </w:rPr>
        <w:t xml:space="preserve">pašums nepieciešams </w:t>
      </w:r>
      <w:r w:rsidR="001B293C">
        <w:rPr>
          <w:sz w:val="26"/>
          <w:szCs w:val="26"/>
        </w:rPr>
        <w:t>sabiedrības</w:t>
      </w:r>
      <w:r w:rsidRPr="00421B5D">
        <w:rPr>
          <w:sz w:val="26"/>
          <w:szCs w:val="26"/>
        </w:rPr>
        <w:t xml:space="preserve"> vajadzību nodrošināšanai vai normatīvajos aktos noteikto publisko funkciju veikšanai, </w:t>
      </w:r>
      <w:r w:rsidRPr="00421B5D">
        <w:rPr>
          <w:rFonts w:eastAsia="Calibri"/>
          <w:sz w:val="26"/>
          <w:szCs w:val="26"/>
          <w:lang w:eastAsia="en-US"/>
        </w:rPr>
        <w:t>neatlīdzinot Nomniekam</w:t>
      </w:r>
      <w:r w:rsidRPr="00421B5D">
        <w:rPr>
          <w:rFonts w:eastAsia="Calibri"/>
          <w:b/>
          <w:bCs/>
          <w:i/>
          <w:iCs/>
          <w:sz w:val="26"/>
          <w:szCs w:val="26"/>
          <w:lang w:eastAsia="en-US"/>
        </w:rPr>
        <w:t xml:space="preserve"> </w:t>
      </w:r>
      <w:r w:rsidRPr="00421B5D">
        <w:rPr>
          <w:rFonts w:eastAsia="Calibri"/>
          <w:sz w:val="26"/>
          <w:szCs w:val="26"/>
          <w:lang w:eastAsia="en-US"/>
        </w:rPr>
        <w:t xml:space="preserve">zaudējumus, kas saistīti ar Līguma pirmstermiņa izbeigšanu, un neatlīdzinot ar </w:t>
      </w:r>
      <w:r w:rsidR="00420FDC">
        <w:rPr>
          <w:rFonts w:eastAsia="Calibri"/>
          <w:sz w:val="26"/>
          <w:szCs w:val="26"/>
          <w:lang w:eastAsia="en-US"/>
        </w:rPr>
        <w:t>Ī</w:t>
      </w:r>
      <w:r w:rsidRPr="00421B5D">
        <w:rPr>
          <w:rFonts w:eastAsia="Calibri"/>
          <w:sz w:val="26"/>
          <w:szCs w:val="26"/>
          <w:lang w:eastAsia="en-US"/>
        </w:rPr>
        <w:t xml:space="preserve">pašumu saistītos izdevumus </w:t>
      </w:r>
      <w:r w:rsidRPr="00421B5D">
        <w:rPr>
          <w:rFonts w:eastAsia="Calibri"/>
          <w:sz w:val="26"/>
          <w:szCs w:val="26"/>
        </w:rPr>
        <w:t xml:space="preserve">(ne nepieciešamos, ne derīgos, ne greznuma izdevumus, tostarp </w:t>
      </w:r>
      <w:r w:rsidRPr="00421B5D">
        <w:rPr>
          <w:rFonts w:eastAsia="Calibri"/>
          <w:sz w:val="26"/>
          <w:szCs w:val="26"/>
          <w:lang w:eastAsia="en-US"/>
        </w:rPr>
        <w:t> ieguldījumus).</w:t>
      </w:r>
    </w:p>
    <w:p w14:paraId="26934183" w14:textId="77777777" w:rsidR="00FE7B33" w:rsidRPr="00421B5D" w:rsidRDefault="00C472C9" w:rsidP="00EE162E">
      <w:pPr>
        <w:pStyle w:val="Sarakstarindkopa"/>
        <w:numPr>
          <w:ilvl w:val="1"/>
          <w:numId w:val="23"/>
        </w:numPr>
        <w:ind w:left="567" w:right="44" w:hanging="567"/>
        <w:jc w:val="both"/>
        <w:rPr>
          <w:sz w:val="26"/>
          <w:szCs w:val="26"/>
        </w:rPr>
      </w:pPr>
      <w:r w:rsidRPr="00421B5D">
        <w:rPr>
          <w:bCs/>
          <w:sz w:val="26"/>
          <w:szCs w:val="26"/>
        </w:rPr>
        <w:t xml:space="preserve">Nomnieks nodrošina </w:t>
      </w:r>
      <w:r w:rsidR="00420FDC">
        <w:rPr>
          <w:bCs/>
          <w:sz w:val="26"/>
          <w:szCs w:val="26"/>
        </w:rPr>
        <w:t>Ī</w:t>
      </w:r>
      <w:r w:rsidRPr="00421B5D">
        <w:rPr>
          <w:bCs/>
          <w:sz w:val="26"/>
          <w:szCs w:val="26"/>
        </w:rPr>
        <w:t>pašuma uzturēšanu un ekspluatāciju atbilstoši normatīvo aktu prasībām. Nomas l</w:t>
      </w:r>
      <w:r w:rsidRPr="00421B5D">
        <w:rPr>
          <w:sz w:val="26"/>
          <w:szCs w:val="26"/>
        </w:rPr>
        <w:t xml:space="preserve">īguma darbības laikā Nomnieka pienākums ir veikt nepieciešamās darbības, lai </w:t>
      </w:r>
      <w:r w:rsidR="00420FDC">
        <w:rPr>
          <w:sz w:val="26"/>
          <w:szCs w:val="26"/>
        </w:rPr>
        <w:t>Ī</w:t>
      </w:r>
      <w:r w:rsidRPr="00421B5D">
        <w:rPr>
          <w:sz w:val="26"/>
          <w:szCs w:val="26"/>
        </w:rPr>
        <w:t>pašuma tehniskais stāvoklis nepasliktinātos. Nomniekam netiek atlīdzināti izdevumi, tostarp, ne nepieciešamie, ne derīgie</w:t>
      </w:r>
      <w:r w:rsidR="0030714C" w:rsidRPr="00421B5D">
        <w:rPr>
          <w:sz w:val="26"/>
          <w:szCs w:val="26"/>
        </w:rPr>
        <w:t xml:space="preserve">, </w:t>
      </w:r>
      <w:r w:rsidRPr="00421B5D">
        <w:rPr>
          <w:sz w:val="26"/>
          <w:szCs w:val="26"/>
        </w:rPr>
        <w:t xml:space="preserve">ne greznuma, kārtējiem </w:t>
      </w:r>
      <w:r w:rsidR="00420FDC">
        <w:rPr>
          <w:sz w:val="26"/>
          <w:szCs w:val="26"/>
        </w:rPr>
        <w:t>Ī</w:t>
      </w:r>
      <w:r w:rsidRPr="00421B5D">
        <w:rPr>
          <w:sz w:val="26"/>
          <w:szCs w:val="26"/>
        </w:rPr>
        <w:t xml:space="preserve">pašuma remontdarbiem, </w:t>
      </w:r>
      <w:r w:rsidR="00420FDC">
        <w:rPr>
          <w:sz w:val="26"/>
          <w:szCs w:val="26"/>
        </w:rPr>
        <w:t>Ī</w:t>
      </w:r>
      <w:r w:rsidRPr="00421B5D">
        <w:rPr>
          <w:sz w:val="26"/>
          <w:szCs w:val="26"/>
        </w:rPr>
        <w:t xml:space="preserve">pašuma pielāgošanai Nomnieka vajadzībām un </w:t>
      </w:r>
      <w:r w:rsidR="00420FDC">
        <w:rPr>
          <w:sz w:val="26"/>
          <w:szCs w:val="26"/>
        </w:rPr>
        <w:t>Ī</w:t>
      </w:r>
      <w:r w:rsidRPr="00421B5D">
        <w:rPr>
          <w:sz w:val="26"/>
          <w:szCs w:val="26"/>
        </w:rPr>
        <w:t>pašuma uzturēšanai Nomas līguma darbības laikā.</w:t>
      </w:r>
    </w:p>
    <w:p w14:paraId="7A44FB0E" w14:textId="77777777" w:rsidR="00FE7B33" w:rsidRPr="00421B5D" w:rsidRDefault="00C472C9" w:rsidP="00EE162E">
      <w:pPr>
        <w:pStyle w:val="Sarakstarindkopa"/>
        <w:numPr>
          <w:ilvl w:val="1"/>
          <w:numId w:val="23"/>
        </w:numPr>
        <w:ind w:left="567" w:right="44" w:hanging="567"/>
        <w:jc w:val="both"/>
        <w:rPr>
          <w:sz w:val="26"/>
          <w:szCs w:val="26"/>
        </w:rPr>
      </w:pPr>
      <w:r w:rsidRPr="00421B5D">
        <w:rPr>
          <w:bCs/>
          <w:sz w:val="26"/>
          <w:szCs w:val="26"/>
        </w:rPr>
        <w:t xml:space="preserve">Nomnieks ir atbildīgs par </w:t>
      </w:r>
      <w:r w:rsidR="00420FDC">
        <w:rPr>
          <w:bCs/>
          <w:sz w:val="26"/>
          <w:szCs w:val="26"/>
        </w:rPr>
        <w:t>Ī</w:t>
      </w:r>
      <w:r w:rsidRPr="00421B5D">
        <w:rPr>
          <w:sz w:val="26"/>
          <w:szCs w:val="26"/>
        </w:rPr>
        <w:t>pašuma ekspluatāciju</w:t>
      </w:r>
      <w:r w:rsidR="00CB3A9B">
        <w:rPr>
          <w:sz w:val="26"/>
          <w:szCs w:val="26"/>
        </w:rPr>
        <w:t>, izmantošanu</w:t>
      </w:r>
      <w:r w:rsidRPr="00421B5D">
        <w:rPr>
          <w:sz w:val="26"/>
          <w:szCs w:val="26"/>
        </w:rPr>
        <w:t xml:space="preserve"> atbilstoši normatīvo aktu prasībām.</w:t>
      </w:r>
    </w:p>
    <w:p w14:paraId="43603854" w14:textId="77777777" w:rsidR="00FE7B33" w:rsidRPr="00421B5D" w:rsidRDefault="00C472C9" w:rsidP="00EE162E">
      <w:pPr>
        <w:pStyle w:val="Sarakstarindkopa"/>
        <w:numPr>
          <w:ilvl w:val="1"/>
          <w:numId w:val="23"/>
        </w:numPr>
        <w:ind w:left="567" w:right="44" w:hanging="567"/>
        <w:jc w:val="both"/>
        <w:rPr>
          <w:sz w:val="26"/>
          <w:szCs w:val="26"/>
        </w:rPr>
      </w:pPr>
      <w:r w:rsidRPr="00421B5D">
        <w:rPr>
          <w:sz w:val="26"/>
          <w:szCs w:val="26"/>
        </w:rPr>
        <w:t xml:space="preserve">Nomniekam ir tiesības nodot iznomāto </w:t>
      </w:r>
      <w:r w:rsidR="00420FDC">
        <w:rPr>
          <w:sz w:val="26"/>
          <w:szCs w:val="26"/>
        </w:rPr>
        <w:t>Ī</w:t>
      </w:r>
      <w:r w:rsidRPr="00421B5D">
        <w:rPr>
          <w:sz w:val="26"/>
          <w:szCs w:val="26"/>
        </w:rPr>
        <w:t>pašumu vai tā daļu apakšnomā</w:t>
      </w:r>
      <w:r w:rsidRPr="00421B5D">
        <w:rPr>
          <w:bCs/>
          <w:iCs/>
          <w:sz w:val="26"/>
          <w:szCs w:val="26"/>
        </w:rPr>
        <w:t xml:space="preserve"> tikai </w:t>
      </w:r>
      <w:r w:rsidRPr="00421B5D">
        <w:rPr>
          <w:sz w:val="26"/>
          <w:szCs w:val="26"/>
        </w:rPr>
        <w:t>ar iepriekšēju Iznomātāja rakstisku piekrišanu. Apakšnomas līguma darbības laiks nedrīkst pārsniegt Nomas līguma darbības laiku. Apakšnomas saskaņošanas gadījumā Nomniekam saglabājas visas saistības, kas Nomas līgumā ir noteiktas Nomniekam.</w:t>
      </w:r>
    </w:p>
    <w:p w14:paraId="5D5DCC40" w14:textId="77777777" w:rsidR="002E40AD" w:rsidRPr="00421B5D" w:rsidRDefault="00C472C9" w:rsidP="00EE162E">
      <w:pPr>
        <w:pStyle w:val="Sarakstarindkopa"/>
        <w:numPr>
          <w:ilvl w:val="1"/>
          <w:numId w:val="23"/>
        </w:numPr>
        <w:ind w:left="567" w:right="44" w:hanging="567"/>
        <w:jc w:val="both"/>
        <w:rPr>
          <w:sz w:val="26"/>
          <w:szCs w:val="26"/>
        </w:rPr>
      </w:pPr>
      <w:r w:rsidRPr="00421B5D">
        <w:rPr>
          <w:sz w:val="26"/>
          <w:szCs w:val="26"/>
        </w:rPr>
        <w:t xml:space="preserve">Iesniedzot pieteikumu dalībai izsolē, izsoles pretendents, kas kļūst par Nosolītāju  (Nomnieku), uzņemas risku par visiem iespējamiem zaudējumiem, ja </w:t>
      </w:r>
      <w:r w:rsidR="00420FDC">
        <w:rPr>
          <w:sz w:val="26"/>
          <w:szCs w:val="26"/>
        </w:rPr>
        <w:t>Ī</w:t>
      </w:r>
      <w:r w:rsidRPr="00421B5D">
        <w:rPr>
          <w:sz w:val="26"/>
          <w:szCs w:val="26"/>
        </w:rPr>
        <w:t>pašumu Nomnieks atbilstoši savai iecerei nevarēs izmantot izsoles nolikuma 1.</w:t>
      </w:r>
      <w:r w:rsidR="00AD1D8C" w:rsidRPr="00421B5D">
        <w:rPr>
          <w:sz w:val="26"/>
          <w:szCs w:val="26"/>
        </w:rPr>
        <w:t>7</w:t>
      </w:r>
      <w:r w:rsidRPr="00421B5D">
        <w:rPr>
          <w:sz w:val="26"/>
          <w:szCs w:val="26"/>
        </w:rPr>
        <w:t>.punktā minētajam mērķim</w:t>
      </w:r>
      <w:r w:rsidR="00310ED6" w:rsidRPr="00421B5D">
        <w:rPr>
          <w:sz w:val="26"/>
          <w:szCs w:val="26"/>
        </w:rPr>
        <w:t xml:space="preserve"> un/vai nevarēs izpildīt </w:t>
      </w:r>
      <w:r w:rsidR="00036789" w:rsidRPr="00421B5D">
        <w:rPr>
          <w:sz w:val="26"/>
          <w:szCs w:val="26"/>
        </w:rPr>
        <w:t>Nomas l</w:t>
      </w:r>
      <w:r w:rsidR="00310ED6" w:rsidRPr="00421B5D">
        <w:rPr>
          <w:sz w:val="26"/>
          <w:szCs w:val="26"/>
        </w:rPr>
        <w:t>īgumā noteiktās saistības</w:t>
      </w:r>
      <w:r w:rsidRPr="00421B5D">
        <w:rPr>
          <w:sz w:val="26"/>
          <w:szCs w:val="26"/>
        </w:rPr>
        <w:t>. Iznomātājs šajā gadījumā neatlīdzina Nomniekam nekādus izdevumus (tai skaitā, ne nepieciešamos, ne derīgos, ne greznuma izdevumus).</w:t>
      </w:r>
    </w:p>
    <w:p w14:paraId="72719601" w14:textId="77777777" w:rsidR="002E40AD" w:rsidRPr="00421B5D" w:rsidRDefault="00C472C9" w:rsidP="00EE162E">
      <w:pPr>
        <w:pStyle w:val="Sarakstarindkopa"/>
        <w:numPr>
          <w:ilvl w:val="1"/>
          <w:numId w:val="23"/>
        </w:numPr>
        <w:ind w:left="567" w:right="44" w:hanging="567"/>
        <w:jc w:val="both"/>
        <w:rPr>
          <w:sz w:val="26"/>
          <w:szCs w:val="26"/>
        </w:rPr>
      </w:pPr>
      <w:r w:rsidRPr="00421B5D">
        <w:rPr>
          <w:sz w:val="26"/>
          <w:szCs w:val="26"/>
        </w:rPr>
        <w:t>Papildus 1.1. – 1.1</w:t>
      </w:r>
      <w:r w:rsidR="00A8556A" w:rsidRPr="00421B5D">
        <w:rPr>
          <w:sz w:val="26"/>
          <w:szCs w:val="26"/>
        </w:rPr>
        <w:t>7</w:t>
      </w:r>
      <w:r w:rsidRPr="00421B5D">
        <w:rPr>
          <w:sz w:val="26"/>
          <w:szCs w:val="26"/>
        </w:rPr>
        <w:t>.punktā minētajiem noteikumiem, Nomas līgumā, kas ir izsoles no</w:t>
      </w:r>
      <w:r w:rsidR="006F130B" w:rsidRPr="00421B5D">
        <w:rPr>
          <w:sz w:val="26"/>
          <w:szCs w:val="26"/>
        </w:rPr>
        <w:t xml:space="preserve">likuma </w:t>
      </w:r>
      <w:r w:rsidRPr="00421B5D">
        <w:rPr>
          <w:sz w:val="26"/>
          <w:szCs w:val="26"/>
        </w:rPr>
        <w:t>neatņemama sastāvdaļa, norādīti citi Nomnieka pienākumi un Nomnieka un Iznomātāja tiesības.</w:t>
      </w:r>
    </w:p>
    <w:p w14:paraId="0A948DA4" w14:textId="77777777" w:rsidR="004A4BA0" w:rsidRPr="00421B5D" w:rsidRDefault="00C472C9" w:rsidP="00EE162E">
      <w:pPr>
        <w:pStyle w:val="Sarakstarindkopa"/>
        <w:numPr>
          <w:ilvl w:val="1"/>
          <w:numId w:val="23"/>
        </w:numPr>
        <w:ind w:left="567" w:right="44" w:hanging="567"/>
        <w:jc w:val="both"/>
        <w:rPr>
          <w:sz w:val="26"/>
          <w:szCs w:val="26"/>
        </w:rPr>
      </w:pPr>
      <w:r w:rsidRPr="00421B5D">
        <w:rPr>
          <w:sz w:val="26"/>
          <w:szCs w:val="26"/>
        </w:rPr>
        <w:t xml:space="preserve">Ar izsoles nolikumu, tai skaitā Nomas līgumu var iepazīties arī </w:t>
      </w:r>
      <w:r w:rsidRPr="00421B5D">
        <w:rPr>
          <w:rFonts w:eastAsiaTheme="minorHAnsi"/>
          <w:sz w:val="26"/>
          <w:szCs w:val="26"/>
          <w:lang w:eastAsia="en-US"/>
        </w:rPr>
        <w:t xml:space="preserve">Rīgas </w:t>
      </w:r>
      <w:r w:rsidR="00FB78E2" w:rsidRPr="00421B5D">
        <w:rPr>
          <w:rStyle w:val="font-style"/>
          <w:sz w:val="26"/>
          <w:szCs w:val="26"/>
        </w:rPr>
        <w:t>valstspilsētas pašvaldības</w:t>
      </w:r>
      <w:r w:rsidRPr="00421B5D">
        <w:rPr>
          <w:rFonts w:eastAsiaTheme="minorHAnsi"/>
          <w:sz w:val="26"/>
          <w:szCs w:val="26"/>
          <w:lang w:eastAsia="en-US"/>
        </w:rPr>
        <w:t xml:space="preserve"> Īpašuma departamenta mājaslapā: </w:t>
      </w:r>
      <w:hyperlink r:id="rId10" w:history="1">
        <w:r w:rsidR="004A4BA0" w:rsidRPr="00421B5D">
          <w:rPr>
            <w:rFonts w:eastAsiaTheme="minorHAnsi"/>
            <w:sz w:val="26"/>
            <w:szCs w:val="26"/>
            <w:u w:val="single"/>
            <w:lang w:eastAsia="en-US"/>
          </w:rPr>
          <w:t>https://id.riga.lv/</w:t>
        </w:r>
      </w:hyperlink>
      <w:r w:rsidRPr="00421B5D">
        <w:rPr>
          <w:rFonts w:eastAsiaTheme="minorHAnsi"/>
          <w:sz w:val="26"/>
          <w:szCs w:val="26"/>
          <w:lang w:eastAsia="en-US"/>
        </w:rPr>
        <w:t xml:space="preserve">, Rīgas </w:t>
      </w:r>
      <w:r w:rsidR="00FE7B33" w:rsidRPr="00421B5D">
        <w:rPr>
          <w:rFonts w:eastAsiaTheme="minorHAnsi"/>
          <w:sz w:val="26"/>
          <w:szCs w:val="26"/>
          <w:lang w:eastAsia="en-US"/>
        </w:rPr>
        <w:t>valsts</w:t>
      </w:r>
      <w:r w:rsidRPr="00421B5D">
        <w:rPr>
          <w:rFonts w:eastAsiaTheme="minorHAnsi"/>
          <w:sz w:val="26"/>
          <w:szCs w:val="26"/>
          <w:lang w:eastAsia="en-US"/>
        </w:rPr>
        <w:t xml:space="preserve">pilsētas pašvaldības mājaslapā: </w:t>
      </w:r>
      <w:hyperlink r:id="rId11" w:history="1">
        <w:r w:rsidR="004A4BA0" w:rsidRPr="00421B5D">
          <w:rPr>
            <w:rFonts w:eastAsiaTheme="minorHAnsi"/>
            <w:sz w:val="26"/>
            <w:szCs w:val="26"/>
            <w:u w:val="single"/>
            <w:lang w:eastAsia="en-US"/>
          </w:rPr>
          <w:t>https://www.riga.lv/lv</w:t>
        </w:r>
      </w:hyperlink>
      <w:r w:rsidRPr="00421B5D">
        <w:rPr>
          <w:rFonts w:eastAsiaTheme="minorHAnsi"/>
          <w:sz w:val="26"/>
          <w:szCs w:val="26"/>
          <w:u w:val="single"/>
          <w:lang w:eastAsia="en-US"/>
        </w:rPr>
        <w:t>.</w:t>
      </w:r>
    </w:p>
    <w:p w14:paraId="000A8800" w14:textId="77777777" w:rsidR="00E621E7" w:rsidRPr="00421B5D" w:rsidRDefault="00C472C9" w:rsidP="00EE162E">
      <w:pPr>
        <w:pStyle w:val="Sarakstarindkopa"/>
        <w:numPr>
          <w:ilvl w:val="1"/>
          <w:numId w:val="23"/>
        </w:numPr>
        <w:ind w:left="567" w:right="44" w:hanging="567"/>
        <w:jc w:val="both"/>
        <w:rPr>
          <w:sz w:val="26"/>
          <w:szCs w:val="26"/>
        </w:rPr>
      </w:pPr>
      <w:r>
        <w:rPr>
          <w:b/>
          <w:bCs/>
          <w:sz w:val="26"/>
          <w:szCs w:val="26"/>
        </w:rPr>
        <w:t>Ī</w:t>
      </w:r>
      <w:r w:rsidR="00124725" w:rsidRPr="00421B5D">
        <w:rPr>
          <w:b/>
          <w:bCs/>
          <w:sz w:val="26"/>
          <w:szCs w:val="26"/>
        </w:rPr>
        <w:t>pašumu var apskatīt</w:t>
      </w:r>
      <w:r w:rsidR="00124725" w:rsidRPr="00421B5D">
        <w:rPr>
          <w:sz w:val="26"/>
          <w:szCs w:val="26"/>
        </w:rPr>
        <w:t xml:space="preserve">, </w:t>
      </w:r>
      <w:r w:rsidR="00124725" w:rsidRPr="00421B5D">
        <w:rPr>
          <w:b/>
          <w:bCs/>
          <w:sz w:val="26"/>
          <w:szCs w:val="26"/>
        </w:rPr>
        <w:t>iepriekš sazinoties</w:t>
      </w:r>
      <w:r w:rsidR="00124725" w:rsidRPr="00421B5D">
        <w:rPr>
          <w:sz w:val="26"/>
          <w:szCs w:val="26"/>
        </w:rPr>
        <w:t xml:space="preserve"> un vienojoties par konkrēto apskates laiku ar </w:t>
      </w:r>
      <w:r w:rsidR="00F33376" w:rsidRPr="00421B5D">
        <w:rPr>
          <w:sz w:val="26"/>
          <w:szCs w:val="26"/>
        </w:rPr>
        <w:t>Līgu Vilcāni</w:t>
      </w:r>
      <w:r w:rsidR="00FE7B33" w:rsidRPr="00421B5D">
        <w:rPr>
          <w:sz w:val="26"/>
          <w:szCs w:val="26"/>
        </w:rPr>
        <w:t>, tālr.</w:t>
      </w:r>
      <w:r w:rsidR="00480C27" w:rsidRPr="00421B5D">
        <w:rPr>
          <w:sz w:val="26"/>
          <w:szCs w:val="26"/>
        </w:rPr>
        <w:t xml:space="preserve"> </w:t>
      </w:r>
      <w:r w:rsidR="00FE7B33" w:rsidRPr="00421B5D">
        <w:rPr>
          <w:sz w:val="26"/>
          <w:szCs w:val="26"/>
          <w:lang w:val="de-DE"/>
        </w:rPr>
        <w:t>670</w:t>
      </w:r>
      <w:r w:rsidR="00AD1D8C" w:rsidRPr="00421B5D">
        <w:rPr>
          <w:sz w:val="26"/>
          <w:szCs w:val="26"/>
          <w:lang w:val="de-DE"/>
        </w:rPr>
        <w:t>37202</w:t>
      </w:r>
      <w:r w:rsidR="00124725" w:rsidRPr="00421B5D">
        <w:t xml:space="preserve">, </w:t>
      </w:r>
      <w:r w:rsidR="00AD1D8C" w:rsidRPr="00421B5D">
        <w:rPr>
          <w:bCs/>
          <w:iCs/>
          <w:sz w:val="26"/>
          <w:szCs w:val="26"/>
        </w:rPr>
        <w:t>Diānu Dumbri</w:t>
      </w:r>
      <w:r w:rsidR="00FE7B33" w:rsidRPr="00421B5D">
        <w:rPr>
          <w:bCs/>
          <w:iCs/>
          <w:sz w:val="26"/>
          <w:szCs w:val="26"/>
        </w:rPr>
        <w:t>, tālr.</w:t>
      </w:r>
      <w:r w:rsidR="00480C27" w:rsidRPr="00421B5D">
        <w:rPr>
          <w:bCs/>
          <w:iCs/>
          <w:sz w:val="26"/>
          <w:szCs w:val="26"/>
        </w:rPr>
        <w:t xml:space="preserve"> </w:t>
      </w:r>
      <w:r w:rsidR="00FE7B33" w:rsidRPr="00421B5D">
        <w:rPr>
          <w:bCs/>
          <w:iCs/>
          <w:sz w:val="26"/>
          <w:szCs w:val="26"/>
        </w:rPr>
        <w:t>670</w:t>
      </w:r>
      <w:r w:rsidR="00AD1D8C" w:rsidRPr="00421B5D">
        <w:rPr>
          <w:bCs/>
          <w:iCs/>
          <w:sz w:val="26"/>
          <w:szCs w:val="26"/>
        </w:rPr>
        <w:t>2</w:t>
      </w:r>
      <w:r w:rsidR="00FE7B33" w:rsidRPr="00421B5D">
        <w:rPr>
          <w:bCs/>
          <w:iCs/>
          <w:sz w:val="26"/>
          <w:szCs w:val="26"/>
        </w:rPr>
        <w:t>6</w:t>
      </w:r>
      <w:r w:rsidR="00AD1D8C" w:rsidRPr="00421B5D">
        <w:rPr>
          <w:bCs/>
          <w:iCs/>
          <w:sz w:val="26"/>
          <w:szCs w:val="26"/>
        </w:rPr>
        <w:t>319</w:t>
      </w:r>
      <w:r w:rsidR="00124725" w:rsidRPr="00421B5D">
        <w:rPr>
          <w:sz w:val="26"/>
          <w:szCs w:val="26"/>
        </w:rPr>
        <w:t>, vai e-pastu:</w:t>
      </w:r>
      <w:r w:rsidR="00124725" w:rsidRPr="00421B5D">
        <w:t xml:space="preserve"> </w:t>
      </w:r>
      <w:hyperlink r:id="rId12" w:history="1">
        <w:r w:rsidR="00F33376" w:rsidRPr="00421B5D">
          <w:rPr>
            <w:rStyle w:val="Hipersaite"/>
            <w:color w:val="auto"/>
            <w:sz w:val="26"/>
            <w:szCs w:val="26"/>
          </w:rPr>
          <w:t>liga.vilcane</w:t>
        </w:r>
      </w:hyperlink>
      <w:r w:rsidR="00F33376" w:rsidRPr="00421B5D">
        <w:rPr>
          <w:sz w:val="26"/>
          <w:szCs w:val="26"/>
        </w:rPr>
        <w:t>@riga.lv</w:t>
      </w:r>
      <w:r w:rsidR="00124725" w:rsidRPr="00421B5D">
        <w:rPr>
          <w:sz w:val="26"/>
          <w:szCs w:val="26"/>
        </w:rPr>
        <w:t xml:space="preserve">; </w:t>
      </w:r>
      <w:hyperlink r:id="rId13" w:history="1">
        <w:r w:rsidR="00AD1D8C" w:rsidRPr="00421B5D">
          <w:rPr>
            <w:rStyle w:val="Hipersaite"/>
            <w:color w:val="auto"/>
            <w:sz w:val="26"/>
            <w:szCs w:val="26"/>
          </w:rPr>
          <w:t>diana.dumbre@riga.lv</w:t>
        </w:r>
      </w:hyperlink>
      <w:r w:rsidR="00124725" w:rsidRPr="003A2668">
        <w:rPr>
          <w:bCs/>
          <w:sz w:val="26"/>
          <w:szCs w:val="26"/>
        </w:rPr>
        <w:t>.</w:t>
      </w:r>
    </w:p>
    <w:p w14:paraId="2F101D0D" w14:textId="77777777" w:rsidR="00E85F92" w:rsidRDefault="00C472C9" w:rsidP="00EE162E">
      <w:pPr>
        <w:pStyle w:val="Sarakstarindkopa"/>
        <w:numPr>
          <w:ilvl w:val="1"/>
          <w:numId w:val="23"/>
        </w:numPr>
        <w:ind w:left="567" w:right="44" w:hanging="567"/>
        <w:jc w:val="both"/>
        <w:rPr>
          <w:sz w:val="26"/>
          <w:szCs w:val="26"/>
        </w:rPr>
      </w:pPr>
      <w:r w:rsidRPr="00421B5D">
        <w:rPr>
          <w:b/>
          <w:sz w:val="26"/>
          <w:szCs w:val="26"/>
        </w:rPr>
        <w:t xml:space="preserve">Izsole notiek </w:t>
      </w:r>
      <w:r w:rsidRPr="00421B5D">
        <w:rPr>
          <w:b/>
          <w:bCs/>
          <w:sz w:val="26"/>
          <w:szCs w:val="26"/>
        </w:rPr>
        <w:t>izsoles sludinājumā</w:t>
      </w:r>
      <w:r w:rsidRPr="00421B5D">
        <w:rPr>
          <w:b/>
          <w:sz w:val="26"/>
          <w:szCs w:val="26"/>
          <w:lang w:bidi="yi-Hebr"/>
        </w:rPr>
        <w:t xml:space="preserve"> noteiktajā datumā, vietā un laikā un </w:t>
      </w:r>
      <w:r w:rsidR="002973F4" w:rsidRPr="00421B5D">
        <w:rPr>
          <w:b/>
          <w:sz w:val="26"/>
          <w:szCs w:val="26"/>
          <w:lang w:bidi="yi-Hebr"/>
        </w:rPr>
        <w:t>i</w:t>
      </w:r>
      <w:r w:rsidRPr="00421B5D">
        <w:rPr>
          <w:b/>
          <w:sz w:val="26"/>
          <w:szCs w:val="26"/>
          <w:lang w:bidi="yi-Hebr"/>
        </w:rPr>
        <w:t xml:space="preserve">zsoles pretendentu pieteikumu pieņemšana notiek atbilstoši </w:t>
      </w:r>
      <w:r w:rsidRPr="00421B5D">
        <w:rPr>
          <w:b/>
          <w:bCs/>
          <w:sz w:val="26"/>
          <w:szCs w:val="26"/>
          <w:lang w:bidi="yi-Hebr"/>
        </w:rPr>
        <w:t>izsoles sludinājumā</w:t>
      </w:r>
      <w:r w:rsidRPr="00421B5D">
        <w:rPr>
          <w:b/>
          <w:sz w:val="26"/>
          <w:szCs w:val="26"/>
          <w:lang w:bidi="yi-Hebr"/>
        </w:rPr>
        <w:t xml:space="preserve"> noteiktajam</w:t>
      </w:r>
      <w:r w:rsidRPr="00421B5D">
        <w:rPr>
          <w:sz w:val="26"/>
          <w:szCs w:val="26"/>
          <w:lang w:bidi="yi-Hebr"/>
        </w:rPr>
        <w:t xml:space="preserve">. </w:t>
      </w:r>
      <w:r w:rsidRPr="00421B5D">
        <w:rPr>
          <w:sz w:val="26"/>
          <w:szCs w:val="26"/>
        </w:rPr>
        <w:t>Komisijas</w:t>
      </w:r>
      <w:r w:rsidRPr="00421B5D">
        <w:rPr>
          <w:sz w:val="26"/>
          <w:szCs w:val="26"/>
          <w:lang w:bidi="yi-Hebr"/>
        </w:rPr>
        <w:t xml:space="preserve"> kontaktpersona (jautājumos par izsoles norisi) ir </w:t>
      </w:r>
      <w:r w:rsidR="002973F4" w:rsidRPr="00421B5D">
        <w:rPr>
          <w:sz w:val="26"/>
          <w:szCs w:val="26"/>
          <w:lang w:bidi="yi-Hebr"/>
        </w:rPr>
        <w:t>K</w:t>
      </w:r>
      <w:r w:rsidRPr="00421B5D">
        <w:rPr>
          <w:sz w:val="26"/>
          <w:szCs w:val="26"/>
          <w:lang w:bidi="yi-Hebr"/>
        </w:rPr>
        <w:t>omisijas sekretāre I.Eglīte (</w:t>
      </w:r>
      <w:r w:rsidR="0087698C" w:rsidRPr="00421B5D">
        <w:rPr>
          <w:sz w:val="26"/>
          <w:szCs w:val="26"/>
          <w:lang w:bidi="yi-Hebr"/>
        </w:rPr>
        <w:t>tālr</w:t>
      </w:r>
      <w:r w:rsidR="004A4BA0" w:rsidRPr="00421B5D">
        <w:rPr>
          <w:sz w:val="26"/>
          <w:szCs w:val="26"/>
          <w:lang w:bidi="yi-Hebr"/>
        </w:rPr>
        <w:t>.</w:t>
      </w:r>
      <w:r w:rsidRPr="00421B5D">
        <w:rPr>
          <w:sz w:val="26"/>
          <w:szCs w:val="26"/>
          <w:lang w:bidi="yi-Hebr"/>
        </w:rPr>
        <w:t xml:space="preserve"> 67012662).</w:t>
      </w:r>
    </w:p>
    <w:p w14:paraId="18374648" w14:textId="77777777" w:rsidR="003A2668" w:rsidRPr="00421B5D" w:rsidRDefault="003A2668" w:rsidP="003A2668">
      <w:pPr>
        <w:pStyle w:val="Sarakstarindkopa"/>
        <w:ind w:left="567" w:right="44"/>
        <w:jc w:val="both"/>
        <w:rPr>
          <w:sz w:val="26"/>
          <w:szCs w:val="26"/>
        </w:rPr>
      </w:pPr>
    </w:p>
    <w:p w14:paraId="1B8FEF02" w14:textId="77777777" w:rsidR="00C5551B" w:rsidRDefault="00C472C9" w:rsidP="00C5551B">
      <w:pPr>
        <w:pStyle w:val="Sarakstarindkopa"/>
        <w:numPr>
          <w:ilvl w:val="0"/>
          <w:numId w:val="23"/>
        </w:numPr>
        <w:ind w:right="44"/>
        <w:jc w:val="center"/>
        <w:rPr>
          <w:b/>
          <w:sz w:val="26"/>
          <w:szCs w:val="26"/>
          <w:lang w:bidi="yi-Hebr"/>
        </w:rPr>
      </w:pPr>
      <w:r w:rsidRPr="00421B5D">
        <w:rPr>
          <w:b/>
          <w:sz w:val="26"/>
          <w:szCs w:val="26"/>
          <w:lang w:bidi="yi-Hebr"/>
        </w:rPr>
        <w:t>Izsoles dalībnieki</w:t>
      </w:r>
    </w:p>
    <w:p w14:paraId="7BD0D1B3" w14:textId="77777777" w:rsidR="00A80AC2" w:rsidRPr="00421B5D" w:rsidRDefault="00A80AC2" w:rsidP="00A80AC2">
      <w:pPr>
        <w:pStyle w:val="Sarakstarindkopa"/>
        <w:ind w:left="390" w:right="44"/>
        <w:rPr>
          <w:b/>
          <w:sz w:val="26"/>
          <w:szCs w:val="26"/>
          <w:lang w:bidi="yi-Hebr"/>
        </w:rPr>
      </w:pPr>
    </w:p>
    <w:p w14:paraId="1509C627" w14:textId="77777777" w:rsidR="00AD159C" w:rsidRPr="00421B5D" w:rsidRDefault="00C472C9" w:rsidP="00C5551B">
      <w:pPr>
        <w:pStyle w:val="Sarakstarindkopa"/>
        <w:ind w:left="567" w:right="44" w:hanging="567"/>
        <w:rPr>
          <w:sz w:val="26"/>
          <w:szCs w:val="26"/>
          <w:lang w:bidi="yi-Hebr"/>
        </w:rPr>
      </w:pPr>
      <w:r w:rsidRPr="00421B5D">
        <w:rPr>
          <w:bCs/>
          <w:sz w:val="26"/>
          <w:szCs w:val="26"/>
          <w:lang w:bidi="yi-Hebr"/>
        </w:rPr>
        <w:t>2.1.</w:t>
      </w:r>
      <w:r w:rsidRPr="00421B5D">
        <w:rPr>
          <w:b/>
          <w:sz w:val="26"/>
          <w:szCs w:val="26"/>
          <w:lang w:bidi="yi-Hebr"/>
        </w:rPr>
        <w:t xml:space="preserve"> </w:t>
      </w:r>
      <w:r w:rsidRPr="00421B5D">
        <w:rPr>
          <w:sz w:val="26"/>
          <w:szCs w:val="26"/>
          <w:lang w:bidi="yi-Hebr"/>
        </w:rPr>
        <w:t xml:space="preserve">Par izsoles dalībnieku var kļūt juridiska persona, personālsabiedrība, komersants (individuālais komersants vai komercsabiedrība) (turpmāk – komersants) vai fiziska </w:t>
      </w:r>
      <w:r w:rsidRPr="00421B5D">
        <w:rPr>
          <w:sz w:val="26"/>
          <w:szCs w:val="26"/>
          <w:lang w:bidi="yi-Hebr"/>
        </w:rPr>
        <w:lastRenderedPageBreak/>
        <w:t>persona, kuri saskaņā ar spēkā esošajiem normatīvajiem aktiem var iegūt izsolāmo mantu.</w:t>
      </w:r>
    </w:p>
    <w:p w14:paraId="33037F0A" w14:textId="77777777" w:rsidR="004C1D79" w:rsidRPr="00421B5D" w:rsidRDefault="00C472C9" w:rsidP="00C5551B">
      <w:pPr>
        <w:pStyle w:val="Sarakstarindkopa"/>
        <w:ind w:left="567" w:right="44" w:hanging="567"/>
        <w:jc w:val="both"/>
        <w:rPr>
          <w:sz w:val="26"/>
          <w:szCs w:val="26"/>
          <w:lang w:bidi="yi-Hebr"/>
        </w:rPr>
      </w:pPr>
      <w:r w:rsidRPr="00421B5D">
        <w:rPr>
          <w:sz w:val="26"/>
          <w:szCs w:val="26"/>
          <w:lang w:bidi="yi-Hebr"/>
        </w:rPr>
        <w:t xml:space="preserve">2.2.  </w:t>
      </w:r>
      <w:r w:rsidR="00AD159C" w:rsidRPr="00421B5D">
        <w:rPr>
          <w:sz w:val="26"/>
          <w:szCs w:val="26"/>
          <w:lang w:bidi="yi-Hebr"/>
        </w:rPr>
        <w:t xml:space="preserve">Līdz pieteikuma, par piedalīšanos izsolē, iesniegšanai fiziska persona vai komersants </w:t>
      </w:r>
      <w:r w:rsidR="00AD159C" w:rsidRPr="00420FDC">
        <w:rPr>
          <w:sz w:val="26"/>
          <w:szCs w:val="26"/>
          <w:lang w:bidi="yi-Hebr"/>
        </w:rPr>
        <w:t xml:space="preserve">iemaksā </w:t>
      </w:r>
      <w:r w:rsidR="00AD159C" w:rsidRPr="00420FDC">
        <w:rPr>
          <w:b/>
          <w:bCs/>
          <w:sz w:val="26"/>
          <w:szCs w:val="26"/>
          <w:lang w:bidi="yi-Hebr"/>
        </w:rPr>
        <w:t>drošības naudu</w:t>
      </w:r>
      <w:r w:rsidR="00AD159C" w:rsidRPr="00420FDC">
        <w:rPr>
          <w:sz w:val="26"/>
          <w:szCs w:val="26"/>
        </w:rPr>
        <w:t xml:space="preserve"> </w:t>
      </w:r>
      <w:bookmarkStart w:id="7" w:name="_Hlk66888616"/>
      <w:bookmarkStart w:id="8" w:name="_Hlk63679009"/>
      <w:r w:rsidR="00D179AF" w:rsidRPr="00420FDC">
        <w:rPr>
          <w:b/>
          <w:bCs/>
          <w:sz w:val="26"/>
          <w:szCs w:val="26"/>
        </w:rPr>
        <w:t>EUR</w:t>
      </w:r>
      <w:r w:rsidR="00D179AF" w:rsidRPr="00420FDC">
        <w:rPr>
          <w:sz w:val="26"/>
          <w:szCs w:val="26"/>
        </w:rPr>
        <w:t xml:space="preserve"> </w:t>
      </w:r>
      <w:bookmarkEnd w:id="7"/>
      <w:bookmarkEnd w:id="8"/>
      <w:r w:rsidR="003A2668" w:rsidRPr="00420FDC">
        <w:rPr>
          <w:b/>
          <w:bCs/>
          <w:sz w:val="26"/>
          <w:szCs w:val="26"/>
        </w:rPr>
        <w:t>134</w:t>
      </w:r>
      <w:r w:rsidR="00F33376" w:rsidRPr="00420FDC">
        <w:rPr>
          <w:b/>
          <w:bCs/>
          <w:sz w:val="26"/>
          <w:szCs w:val="26"/>
        </w:rPr>
        <w:t>,</w:t>
      </w:r>
      <w:r w:rsidR="003A2668" w:rsidRPr="00420FDC">
        <w:rPr>
          <w:b/>
          <w:bCs/>
          <w:sz w:val="26"/>
          <w:szCs w:val="26"/>
        </w:rPr>
        <w:t>40</w:t>
      </w:r>
      <w:r w:rsidR="00FE7B33" w:rsidRPr="00420FDC">
        <w:rPr>
          <w:bCs/>
          <w:sz w:val="26"/>
          <w:szCs w:val="26"/>
        </w:rPr>
        <w:t xml:space="preserve"> (</w:t>
      </w:r>
      <w:r w:rsidR="003A2668" w:rsidRPr="00420FDC">
        <w:rPr>
          <w:bCs/>
          <w:sz w:val="26"/>
          <w:szCs w:val="26"/>
        </w:rPr>
        <w:t xml:space="preserve">viens simts trīsdesmit četri </w:t>
      </w:r>
      <w:r w:rsidR="00FE7B33" w:rsidRPr="00420FDC">
        <w:rPr>
          <w:bCs/>
          <w:i/>
          <w:sz w:val="26"/>
          <w:szCs w:val="26"/>
        </w:rPr>
        <w:t xml:space="preserve">euro, </w:t>
      </w:r>
      <w:r w:rsidR="003A2668" w:rsidRPr="00420FDC">
        <w:rPr>
          <w:bCs/>
          <w:iCs/>
          <w:sz w:val="26"/>
          <w:szCs w:val="26"/>
        </w:rPr>
        <w:t>40</w:t>
      </w:r>
      <w:r w:rsidR="002D24C8" w:rsidRPr="00420FDC">
        <w:rPr>
          <w:bCs/>
          <w:iCs/>
          <w:sz w:val="26"/>
          <w:szCs w:val="26"/>
        </w:rPr>
        <w:t xml:space="preserve"> </w:t>
      </w:r>
      <w:r w:rsidR="00FE7B33" w:rsidRPr="00420FDC">
        <w:rPr>
          <w:bCs/>
          <w:sz w:val="26"/>
          <w:szCs w:val="26"/>
        </w:rPr>
        <w:t>centi</w:t>
      </w:r>
      <w:r w:rsidR="00D179AF" w:rsidRPr="00420FDC">
        <w:rPr>
          <w:bCs/>
          <w:sz w:val="26"/>
          <w:szCs w:val="26"/>
        </w:rPr>
        <w:t>)</w:t>
      </w:r>
      <w:r w:rsidR="008F7E9B" w:rsidRPr="00420FDC">
        <w:rPr>
          <w:bCs/>
          <w:sz w:val="26"/>
          <w:szCs w:val="26"/>
        </w:rPr>
        <w:t xml:space="preserve">, kas </w:t>
      </w:r>
      <w:r w:rsidR="008F7E9B" w:rsidRPr="00420FDC">
        <w:rPr>
          <w:sz w:val="26"/>
          <w:szCs w:val="26"/>
        </w:rPr>
        <w:t xml:space="preserve">tiek noteikta </w:t>
      </w:r>
      <w:r w:rsidR="00FE7B33" w:rsidRPr="00420FDC">
        <w:rPr>
          <w:sz w:val="26"/>
          <w:szCs w:val="26"/>
        </w:rPr>
        <w:t>2</w:t>
      </w:r>
      <w:r w:rsidR="008F7E9B" w:rsidRPr="00420FDC">
        <w:rPr>
          <w:sz w:val="26"/>
          <w:szCs w:val="26"/>
        </w:rPr>
        <w:t xml:space="preserve"> (</w:t>
      </w:r>
      <w:r w:rsidR="00FE7B33" w:rsidRPr="00420FDC">
        <w:rPr>
          <w:sz w:val="26"/>
          <w:szCs w:val="26"/>
        </w:rPr>
        <w:t>divu</w:t>
      </w:r>
      <w:r w:rsidR="008F7E9B" w:rsidRPr="00420FDC">
        <w:rPr>
          <w:sz w:val="26"/>
          <w:szCs w:val="26"/>
        </w:rPr>
        <w:t xml:space="preserve">) mēnešu </w:t>
      </w:r>
      <w:r w:rsidR="00CD522F" w:rsidRPr="00420FDC">
        <w:rPr>
          <w:sz w:val="26"/>
          <w:szCs w:val="26"/>
        </w:rPr>
        <w:t xml:space="preserve">sākuma </w:t>
      </w:r>
      <w:r w:rsidR="008F7E9B" w:rsidRPr="00420FDC">
        <w:rPr>
          <w:sz w:val="26"/>
          <w:szCs w:val="26"/>
        </w:rPr>
        <w:t xml:space="preserve">nomas maksas par </w:t>
      </w:r>
      <w:r w:rsidR="00420FDC">
        <w:rPr>
          <w:sz w:val="26"/>
          <w:szCs w:val="26"/>
        </w:rPr>
        <w:t>Ī</w:t>
      </w:r>
      <w:r w:rsidR="008F7E9B" w:rsidRPr="00420FDC">
        <w:rPr>
          <w:sz w:val="26"/>
          <w:szCs w:val="26"/>
        </w:rPr>
        <w:t>pašumu apmērā,</w:t>
      </w:r>
      <w:r w:rsidR="00AD159C" w:rsidRPr="00420FDC">
        <w:rPr>
          <w:sz w:val="26"/>
          <w:szCs w:val="26"/>
        </w:rPr>
        <w:t xml:space="preserve"> </w:t>
      </w:r>
      <w:r w:rsidR="00AD159C" w:rsidRPr="00420FDC">
        <w:rPr>
          <w:sz w:val="26"/>
          <w:szCs w:val="26"/>
          <w:lang w:bidi="yi-Hebr"/>
        </w:rPr>
        <w:t xml:space="preserve">Rīgas </w:t>
      </w:r>
      <w:r w:rsidR="00FE7B33" w:rsidRPr="00420FDC">
        <w:rPr>
          <w:sz w:val="26"/>
          <w:szCs w:val="26"/>
          <w:lang w:bidi="yi-Hebr"/>
        </w:rPr>
        <w:t>valsts</w:t>
      </w:r>
      <w:r w:rsidR="00AD159C" w:rsidRPr="00420FDC">
        <w:rPr>
          <w:sz w:val="26"/>
          <w:szCs w:val="26"/>
          <w:lang w:bidi="yi-Hebr"/>
        </w:rPr>
        <w:t>pilsētas pašvaldības (nodokļa maksātāja reģ. Nr.LV90011524360) kontā LV</w:t>
      </w:r>
      <w:r w:rsidR="00895981" w:rsidRPr="00420FDC">
        <w:rPr>
          <w:sz w:val="26"/>
          <w:szCs w:val="26"/>
          <w:lang w:bidi="yi-Hebr"/>
        </w:rPr>
        <w:t>46RIKO</w:t>
      </w:r>
      <w:r w:rsidR="00AD159C" w:rsidRPr="00420FDC">
        <w:rPr>
          <w:sz w:val="26"/>
          <w:szCs w:val="26"/>
          <w:lang w:bidi="yi-Hebr"/>
        </w:rPr>
        <w:t>0020300003010</w:t>
      </w:r>
      <w:r w:rsidR="00AD159C" w:rsidRPr="00421B5D">
        <w:rPr>
          <w:sz w:val="26"/>
          <w:szCs w:val="26"/>
          <w:lang w:bidi="yi-Hebr"/>
        </w:rPr>
        <w:t xml:space="preserve"> Luminor Bank AS</w:t>
      </w:r>
      <w:r w:rsidR="00AD159C" w:rsidRPr="00421B5D">
        <w:rPr>
          <w:sz w:val="26"/>
          <w:szCs w:val="26"/>
        </w:rPr>
        <w:t xml:space="preserve">, Latvijas filiāle, kods </w:t>
      </w:r>
      <w:r w:rsidR="00895981" w:rsidRPr="00421B5D">
        <w:rPr>
          <w:sz w:val="26"/>
          <w:szCs w:val="26"/>
        </w:rPr>
        <w:t>RIKO</w:t>
      </w:r>
      <w:r w:rsidR="00AD159C" w:rsidRPr="00421B5D">
        <w:rPr>
          <w:sz w:val="26"/>
          <w:szCs w:val="26"/>
        </w:rPr>
        <w:t>LV2X</w:t>
      </w:r>
      <w:r w:rsidR="00AD159C" w:rsidRPr="00421B5D">
        <w:rPr>
          <w:sz w:val="26"/>
          <w:szCs w:val="26"/>
          <w:lang w:bidi="yi-Hebr"/>
        </w:rPr>
        <w:t xml:space="preserve">, </w:t>
      </w:r>
      <w:r w:rsidR="00AD159C" w:rsidRPr="00421B5D">
        <w:rPr>
          <w:b/>
          <w:bCs/>
          <w:sz w:val="26"/>
          <w:szCs w:val="26"/>
          <w:lang w:bidi="yi-Hebr"/>
        </w:rPr>
        <w:t>iemaksas mērķis</w:t>
      </w:r>
      <w:r w:rsidR="00AD159C" w:rsidRPr="00421B5D">
        <w:rPr>
          <w:sz w:val="26"/>
          <w:szCs w:val="26"/>
          <w:lang w:bidi="yi-Hebr"/>
        </w:rPr>
        <w:t xml:space="preserve">: iestādes kods 214 Rīgas </w:t>
      </w:r>
      <w:r w:rsidR="00FB78E2" w:rsidRPr="00421B5D">
        <w:rPr>
          <w:sz w:val="26"/>
          <w:szCs w:val="26"/>
          <w:lang w:bidi="yi-Hebr"/>
        </w:rPr>
        <w:t>valstspilsētas pašvaldība</w:t>
      </w:r>
      <w:r w:rsidR="00AD159C" w:rsidRPr="00421B5D">
        <w:rPr>
          <w:sz w:val="26"/>
          <w:szCs w:val="26"/>
          <w:lang w:bidi="yi-Hebr"/>
        </w:rPr>
        <w:t xml:space="preserve">s Īpašuma departaments, </w:t>
      </w:r>
      <w:r w:rsidR="00AD159C" w:rsidRPr="00420FDC">
        <w:rPr>
          <w:b/>
          <w:bCs/>
          <w:sz w:val="26"/>
          <w:szCs w:val="26"/>
          <w:lang w:bidi="yi-Hebr"/>
        </w:rPr>
        <w:t>drošības nauda par</w:t>
      </w:r>
      <w:r w:rsidR="00297CE2" w:rsidRPr="00420FDC">
        <w:rPr>
          <w:b/>
          <w:bCs/>
          <w:sz w:val="26"/>
          <w:szCs w:val="26"/>
          <w:lang w:bidi="yi-Hebr"/>
        </w:rPr>
        <w:t xml:space="preserve"> nekustamā īpašuma</w:t>
      </w:r>
      <w:r w:rsidR="00AD159C" w:rsidRPr="00420FDC">
        <w:rPr>
          <w:b/>
          <w:bCs/>
          <w:sz w:val="26"/>
          <w:szCs w:val="26"/>
          <w:lang w:bidi="yi-Hebr"/>
        </w:rPr>
        <w:t xml:space="preserve"> nomas tiesību izsoli</w:t>
      </w:r>
      <w:r w:rsidR="004E7C25" w:rsidRPr="00420FDC">
        <w:rPr>
          <w:b/>
          <w:bCs/>
          <w:sz w:val="26"/>
          <w:szCs w:val="26"/>
          <w:lang w:bidi="yi-Hebr"/>
        </w:rPr>
        <w:t xml:space="preserve"> </w:t>
      </w:r>
      <w:r w:rsidR="00AD1D8C" w:rsidRPr="00420FDC">
        <w:rPr>
          <w:b/>
          <w:bCs/>
          <w:sz w:val="26"/>
          <w:szCs w:val="26"/>
          <w:lang w:bidi="yi-Hebr"/>
        </w:rPr>
        <w:t xml:space="preserve">Alsupes ielā </w:t>
      </w:r>
      <w:r w:rsidR="00493BB2" w:rsidRPr="00420FDC">
        <w:rPr>
          <w:b/>
          <w:bCs/>
          <w:sz w:val="26"/>
          <w:szCs w:val="26"/>
          <w:lang w:bidi="yi-Hebr"/>
        </w:rPr>
        <w:t>11</w:t>
      </w:r>
      <w:r w:rsidR="00F118BE" w:rsidRPr="00420FDC">
        <w:rPr>
          <w:b/>
          <w:bCs/>
          <w:sz w:val="26"/>
          <w:szCs w:val="26"/>
          <w:lang w:bidi="yi-Hebr"/>
        </w:rPr>
        <w:t xml:space="preserve"> (telpu grup</w:t>
      </w:r>
      <w:r w:rsidR="00493BB2" w:rsidRPr="00420FDC">
        <w:rPr>
          <w:b/>
          <w:bCs/>
          <w:sz w:val="26"/>
          <w:szCs w:val="26"/>
          <w:lang w:bidi="yi-Hebr"/>
        </w:rPr>
        <w:t>u</w:t>
      </w:r>
      <w:r w:rsidR="00F118BE" w:rsidRPr="00420FDC">
        <w:rPr>
          <w:b/>
          <w:bCs/>
          <w:sz w:val="26"/>
          <w:szCs w:val="26"/>
          <w:lang w:bidi="yi-Hebr"/>
        </w:rPr>
        <w:t xml:space="preserve"> 0</w:t>
      </w:r>
      <w:r w:rsidR="00F33376" w:rsidRPr="00420FDC">
        <w:rPr>
          <w:b/>
          <w:bCs/>
          <w:sz w:val="26"/>
          <w:szCs w:val="26"/>
          <w:lang w:bidi="yi-Hebr"/>
        </w:rPr>
        <w:t>0</w:t>
      </w:r>
      <w:r w:rsidR="00493BB2" w:rsidRPr="00420FDC">
        <w:rPr>
          <w:b/>
          <w:bCs/>
          <w:sz w:val="26"/>
          <w:szCs w:val="26"/>
          <w:lang w:bidi="yi-Hebr"/>
        </w:rPr>
        <w:t>3</w:t>
      </w:r>
      <w:r w:rsidR="00F118BE" w:rsidRPr="00420FDC">
        <w:rPr>
          <w:b/>
          <w:bCs/>
          <w:sz w:val="26"/>
          <w:szCs w:val="26"/>
          <w:lang w:bidi="yi-Hebr"/>
        </w:rPr>
        <w:t>)</w:t>
      </w:r>
      <w:r w:rsidR="008E2127" w:rsidRPr="00420FDC">
        <w:rPr>
          <w:b/>
          <w:bCs/>
          <w:sz w:val="26"/>
          <w:szCs w:val="26"/>
          <w:lang w:bidi="yi-Hebr"/>
        </w:rPr>
        <w:t xml:space="preserve">, </w:t>
      </w:r>
      <w:r w:rsidR="00FE7B33" w:rsidRPr="00420FDC">
        <w:rPr>
          <w:b/>
          <w:bCs/>
          <w:sz w:val="26"/>
          <w:szCs w:val="26"/>
          <w:lang w:bidi="yi-Hebr"/>
        </w:rPr>
        <w:t>Rīgā.</w:t>
      </w:r>
    </w:p>
    <w:p w14:paraId="282D774E" w14:textId="77777777" w:rsidR="00AD159C" w:rsidRPr="00421B5D" w:rsidRDefault="00C472C9" w:rsidP="00F411FF">
      <w:pPr>
        <w:pStyle w:val="Sarakstarindkopa"/>
        <w:spacing w:after="240"/>
        <w:ind w:left="567" w:right="44"/>
        <w:jc w:val="both"/>
        <w:rPr>
          <w:b/>
          <w:bCs/>
          <w:sz w:val="26"/>
          <w:szCs w:val="26"/>
          <w:lang w:bidi="yi-Hebr"/>
        </w:rPr>
      </w:pPr>
      <w:r w:rsidRPr="00421B5D">
        <w:rPr>
          <w:b/>
          <w:bCs/>
          <w:sz w:val="26"/>
          <w:szCs w:val="26"/>
          <w:lang w:bidi="yi-Hebr"/>
        </w:rPr>
        <w:t>Ja drošības nauda nav saņemta Iznomātāja kontā 2 (divas) darba dienas pirms izsoles, komisija izsoles pretendentu neiekļauj izsoles dalībnieku sarakstā.</w:t>
      </w:r>
    </w:p>
    <w:p w14:paraId="7346A88D" w14:textId="77777777" w:rsidR="00C14263" w:rsidRPr="006E3709" w:rsidRDefault="00C14263" w:rsidP="00C14263">
      <w:pPr>
        <w:spacing w:after="0" w:line="240" w:lineRule="auto"/>
        <w:ind w:left="567" w:right="44" w:hanging="567"/>
        <w:jc w:val="both"/>
        <w:rPr>
          <w:rFonts w:ascii="Times New Roman" w:hAnsi="Times New Roman"/>
          <w:sz w:val="26"/>
          <w:szCs w:val="26"/>
        </w:rPr>
      </w:pPr>
    </w:p>
    <w:p w14:paraId="78BD126B" w14:textId="77777777" w:rsidR="00C14263" w:rsidRPr="00C14263" w:rsidRDefault="00C472C9" w:rsidP="00C14263">
      <w:pPr>
        <w:pStyle w:val="Sarakstarindkopa"/>
        <w:keepNext/>
        <w:numPr>
          <w:ilvl w:val="0"/>
          <w:numId w:val="23"/>
        </w:numPr>
        <w:ind w:right="44"/>
        <w:jc w:val="center"/>
        <w:outlineLvl w:val="0"/>
        <w:rPr>
          <w:b/>
          <w:sz w:val="26"/>
          <w:szCs w:val="26"/>
          <w:lang w:bidi="yi-Hebr"/>
        </w:rPr>
      </w:pPr>
      <w:r w:rsidRPr="00C14263">
        <w:rPr>
          <w:b/>
          <w:sz w:val="26"/>
          <w:szCs w:val="26"/>
          <w:lang w:bidi="yi-Hebr"/>
        </w:rPr>
        <w:t xml:space="preserve">Izsoles </w:t>
      </w:r>
      <w:r w:rsidRPr="00C14263">
        <w:rPr>
          <w:b/>
          <w:sz w:val="26"/>
          <w:szCs w:val="26"/>
          <w:lang w:bidi="yi-Hebr"/>
        </w:rPr>
        <w:t>pretendentu pieteikumu pieņemšana un izsoles dalībnieku saraksta apstiprināšana</w:t>
      </w:r>
    </w:p>
    <w:p w14:paraId="087893FA" w14:textId="77777777" w:rsidR="00C14263" w:rsidRPr="006E3709" w:rsidRDefault="00C14263" w:rsidP="00C14263">
      <w:pPr>
        <w:pStyle w:val="Sarakstarindkopa"/>
        <w:keepNext/>
        <w:ind w:left="360" w:right="44"/>
        <w:outlineLvl w:val="0"/>
        <w:rPr>
          <w:b/>
          <w:sz w:val="26"/>
          <w:szCs w:val="26"/>
          <w:lang w:bidi="yi-Hebr"/>
        </w:rPr>
      </w:pPr>
    </w:p>
    <w:p w14:paraId="14D1901A" w14:textId="77777777" w:rsidR="00C14263" w:rsidRPr="00C14263" w:rsidRDefault="00C472C9" w:rsidP="00C14263">
      <w:pPr>
        <w:pStyle w:val="Sarakstarindkopa"/>
        <w:numPr>
          <w:ilvl w:val="1"/>
          <w:numId w:val="26"/>
        </w:numPr>
        <w:ind w:left="426" w:right="44" w:hanging="426"/>
        <w:jc w:val="both"/>
        <w:rPr>
          <w:sz w:val="26"/>
          <w:szCs w:val="26"/>
          <w:lang w:bidi="yi-Hebr"/>
        </w:rPr>
      </w:pPr>
      <w:r w:rsidRPr="00C14263">
        <w:rPr>
          <w:sz w:val="26"/>
          <w:szCs w:val="26"/>
          <w:lang w:bidi="yi-Hebr"/>
        </w:rPr>
        <w:t>Komisija veic izsoles pretendentu pieteikumu pieņemšanu.</w:t>
      </w:r>
    </w:p>
    <w:p w14:paraId="4691E45A" w14:textId="77777777" w:rsidR="00C14263" w:rsidRPr="006E3709" w:rsidRDefault="00C472C9" w:rsidP="00C14263">
      <w:pPr>
        <w:pStyle w:val="Sarakstarindkopa"/>
        <w:numPr>
          <w:ilvl w:val="1"/>
          <w:numId w:val="26"/>
        </w:numPr>
        <w:tabs>
          <w:tab w:val="left" w:pos="284"/>
          <w:tab w:val="num" w:pos="432"/>
        </w:tabs>
        <w:ind w:left="567" w:right="44" w:hanging="567"/>
        <w:jc w:val="both"/>
        <w:rPr>
          <w:sz w:val="26"/>
          <w:szCs w:val="26"/>
          <w:lang w:bidi="yi-Hebr"/>
        </w:rPr>
      </w:pPr>
      <w:r w:rsidRPr="006E3709">
        <w:rPr>
          <w:sz w:val="26"/>
          <w:szCs w:val="26"/>
          <w:lang w:bidi="yi-Hebr"/>
        </w:rPr>
        <w:t>Fiziska persona dalībai izsolē iesniedz šādus dokumentus:</w:t>
      </w:r>
    </w:p>
    <w:p w14:paraId="65F21F4B" w14:textId="77777777" w:rsidR="00C14263" w:rsidRPr="006E3709" w:rsidRDefault="00C472C9" w:rsidP="00C14263">
      <w:pPr>
        <w:pStyle w:val="Sarakstarindkopa"/>
        <w:numPr>
          <w:ilvl w:val="2"/>
          <w:numId w:val="26"/>
        </w:numPr>
        <w:ind w:left="567" w:right="44" w:hanging="567"/>
        <w:jc w:val="both"/>
        <w:rPr>
          <w:sz w:val="26"/>
          <w:szCs w:val="26"/>
          <w:lang w:bidi="yi-Hebr"/>
        </w:rPr>
      </w:pPr>
      <w:r w:rsidRPr="006E3709">
        <w:rPr>
          <w:sz w:val="26"/>
          <w:szCs w:val="26"/>
          <w:lang w:bidi="yi-Hebr"/>
        </w:rPr>
        <w:t xml:space="preserve">Komisijai adresētu pieteikumu (saskaņā ar formu, sk. </w:t>
      </w:r>
      <w:r w:rsidRPr="006E3709">
        <w:rPr>
          <w:sz w:val="26"/>
          <w:szCs w:val="26"/>
          <w:lang w:bidi="yi-Hebr"/>
        </w:rPr>
        <w:t>pielikums Nr. 2</w:t>
      </w:r>
      <w:r w:rsidRPr="006E3709">
        <w:rPr>
          <w:sz w:val="26"/>
          <w:szCs w:val="26"/>
        </w:rPr>
        <w:t>), kas satur apliecinājumu, ka izsoles pretendentam uz pieteikuma iesniegšanas brīdi nav neizpildītu maksājumu saistību, kurām iestājies maksājuma termiņš, par Rīgas valstspilsētas pašvaldības Īpašuma departamenta administrējamiem līgumiem (turpmāk – administrējamie līgumi), kā arī par zemes likumisko lietošanu, tai skaitā, izsoles pretendents apliecina, ka viņš nav atzīstams par nelabticīgu nomnieku, ievērojot 3.4. punktā noteikto, kā arī apliecinājumu, ka izsoles pretendents piekrīt, ka per</w:t>
      </w:r>
      <w:r w:rsidRPr="006E3709">
        <w:rPr>
          <w:sz w:val="26"/>
          <w:szCs w:val="26"/>
        </w:rPr>
        <w:t>sonas dati tiks izmantoti, lai pārliecinātos par sniegtās informācijas patiesīgumu, un kurā norādīts personas vārds, uzvārds, personas kods, dzīvesvietas adrese, kontaktinformācija un bankas konts, uz kuru pārskaitāma šajos noteikumos noteiktajos gadījumos atmaksājamā drošības nauda.</w:t>
      </w:r>
    </w:p>
    <w:p w14:paraId="14A76ED8" w14:textId="77777777" w:rsidR="00C14263" w:rsidRPr="006E3709" w:rsidRDefault="00C472C9" w:rsidP="00C14263">
      <w:pPr>
        <w:pStyle w:val="Sarakstarindkopa"/>
        <w:tabs>
          <w:tab w:val="left" w:pos="284"/>
        </w:tabs>
        <w:ind w:left="567" w:right="44"/>
        <w:jc w:val="both"/>
        <w:rPr>
          <w:sz w:val="26"/>
          <w:szCs w:val="26"/>
          <w:lang w:bidi="yi-Hebr"/>
        </w:rPr>
      </w:pPr>
      <w:r w:rsidRPr="006E3709">
        <w:rPr>
          <w:sz w:val="26"/>
          <w:szCs w:val="26"/>
        </w:rPr>
        <w:t>Pieteikuma elektroniskā versija ir pieejama mājaslapā:</w:t>
      </w:r>
    </w:p>
    <w:p w14:paraId="76540BD6" w14:textId="77777777" w:rsidR="00C14263" w:rsidRPr="006E3709" w:rsidRDefault="00C14263" w:rsidP="00C14263">
      <w:pPr>
        <w:pStyle w:val="Sarakstarindkopa"/>
        <w:ind w:left="567"/>
        <w:rPr>
          <w:sz w:val="26"/>
          <w:szCs w:val="26"/>
        </w:rPr>
      </w:pPr>
      <w:hyperlink r:id="rId14" w:history="1">
        <w:r w:rsidRPr="006E3709">
          <w:rPr>
            <w:rStyle w:val="Hipersaite"/>
            <w:rFonts w:eastAsia="Calibri"/>
            <w:color w:val="auto"/>
            <w:sz w:val="26"/>
            <w:szCs w:val="26"/>
            <w:u w:val="none"/>
          </w:rPr>
          <w:t>https://id.riga.lv/izsludinatasizsoles/</w:t>
        </w:r>
      </w:hyperlink>
      <w:r w:rsidRPr="006E3709">
        <w:rPr>
          <w:sz w:val="26"/>
          <w:szCs w:val="26"/>
        </w:rPr>
        <w:t xml:space="preserve"> un </w:t>
      </w:r>
    </w:p>
    <w:p w14:paraId="115719DD" w14:textId="77777777" w:rsidR="00C14263" w:rsidRPr="006E3709" w:rsidRDefault="00C472C9" w:rsidP="00C14263">
      <w:pPr>
        <w:pStyle w:val="Sarakstarindkopa"/>
        <w:ind w:left="567"/>
        <w:rPr>
          <w:sz w:val="26"/>
          <w:szCs w:val="26"/>
        </w:rPr>
      </w:pPr>
      <w:r w:rsidRPr="006E3709">
        <w:rPr>
          <w:sz w:val="26"/>
          <w:szCs w:val="26"/>
        </w:rPr>
        <w:t xml:space="preserve">mājaslapā: </w:t>
      </w:r>
      <w:hyperlink r:id="rId15" w:history="1">
        <w:r w:rsidR="00C14263" w:rsidRPr="006E3709">
          <w:rPr>
            <w:rStyle w:val="Hipersaite"/>
            <w:rFonts w:eastAsia="Calibri"/>
            <w:color w:val="auto"/>
            <w:sz w:val="26"/>
            <w:szCs w:val="26"/>
            <w:u w:val="none"/>
          </w:rPr>
          <w:t>https://www.riga.lv/lv/izsoles</w:t>
        </w:r>
      </w:hyperlink>
      <w:r w:rsidRPr="006E3709">
        <w:rPr>
          <w:sz w:val="26"/>
          <w:szCs w:val="26"/>
        </w:rPr>
        <w:t>.</w:t>
      </w:r>
    </w:p>
    <w:p w14:paraId="5587F658" w14:textId="77777777" w:rsidR="00C14263" w:rsidRPr="006E3709" w:rsidRDefault="00C472C9" w:rsidP="00C14263">
      <w:pPr>
        <w:pStyle w:val="Sarakstarindkopa"/>
        <w:numPr>
          <w:ilvl w:val="2"/>
          <w:numId w:val="26"/>
        </w:numPr>
        <w:ind w:left="567" w:right="44" w:hanging="567"/>
        <w:jc w:val="both"/>
        <w:rPr>
          <w:sz w:val="26"/>
          <w:szCs w:val="26"/>
          <w:lang w:bidi="yi-Hebr"/>
        </w:rPr>
      </w:pPr>
      <w:r w:rsidRPr="006E3709">
        <w:rPr>
          <w:sz w:val="26"/>
          <w:szCs w:val="26"/>
          <w:lang w:bidi="yi-Hebr"/>
        </w:rPr>
        <w:t>drošības naudas iemaksu apliecinošu dokumentu.</w:t>
      </w:r>
    </w:p>
    <w:p w14:paraId="5C027D9C" w14:textId="77777777" w:rsidR="00C14263" w:rsidRPr="006E3709" w:rsidRDefault="00C472C9" w:rsidP="00C14263">
      <w:pPr>
        <w:pStyle w:val="Sarakstarindkopa"/>
        <w:numPr>
          <w:ilvl w:val="1"/>
          <w:numId w:val="26"/>
        </w:numPr>
        <w:tabs>
          <w:tab w:val="num" w:pos="432"/>
          <w:tab w:val="left" w:pos="567"/>
        </w:tabs>
        <w:ind w:left="567" w:right="44" w:hanging="567"/>
        <w:jc w:val="both"/>
        <w:rPr>
          <w:sz w:val="26"/>
          <w:szCs w:val="26"/>
          <w:lang w:bidi="yi-Hebr"/>
        </w:rPr>
      </w:pPr>
      <w:r w:rsidRPr="006E3709">
        <w:rPr>
          <w:sz w:val="26"/>
          <w:szCs w:val="26"/>
          <w:lang w:bidi="yi-Hebr"/>
        </w:rPr>
        <w:t>Komersants dalībai izsolē iesniedz šādus dokumentus:</w:t>
      </w:r>
    </w:p>
    <w:p w14:paraId="6699BC3C" w14:textId="77777777" w:rsidR="00C14263" w:rsidRPr="006E3709" w:rsidRDefault="00C472C9" w:rsidP="00C14263">
      <w:pPr>
        <w:pStyle w:val="Sarakstarindkopa"/>
        <w:numPr>
          <w:ilvl w:val="2"/>
          <w:numId w:val="26"/>
        </w:numPr>
        <w:ind w:left="709" w:right="44" w:hanging="709"/>
        <w:jc w:val="both"/>
        <w:rPr>
          <w:sz w:val="26"/>
          <w:szCs w:val="26"/>
          <w:lang w:bidi="yi-Hebr"/>
        </w:rPr>
      </w:pPr>
      <w:r w:rsidRPr="006E3709">
        <w:rPr>
          <w:sz w:val="26"/>
          <w:szCs w:val="26"/>
        </w:rPr>
        <w:t>Komisijai adresētu pieteikumu (saskaņā ar formu, sk. pielikums Nr. 2), kas satur apliecinājumu, ka izsoles pretendentam uz pieteikuma iesniegšanas brīdi nav neizpildītu maksājumu saistību, kurām iestājies samaksas termiņš, par administrējamiem līgumiem, kā arī par zemes likumisko lietošanu, tai skaitā, izsoles pretendents apliecina, ka viņš nav atzīstams par nelabticīgu nomnieku, ievērojot 3.4. punktā noteikto, kā arī apliecinājumu, ka izsoles pretendents piekrīt, ka personas dati tiks izmantoti, lai pārlie</w:t>
      </w:r>
      <w:r w:rsidRPr="006E3709">
        <w:rPr>
          <w:sz w:val="26"/>
          <w:szCs w:val="26"/>
        </w:rPr>
        <w:t>cinātos par sniegtās informācijas patiesīgumu un kurā norādīts komersanta nosaukums, vienotais reģistrācijas numurs, juridiskā adrese, kontaktinformācija un bankas konts, uz kuru pārskaitāma šajos noteikumos noteiktajos gadījumos atmaksājamā drošības nauda.</w:t>
      </w:r>
    </w:p>
    <w:p w14:paraId="32D73F96" w14:textId="77777777" w:rsidR="00C14263" w:rsidRPr="006E3709" w:rsidRDefault="00C472C9" w:rsidP="00C14263">
      <w:pPr>
        <w:pStyle w:val="Sarakstarindkopa"/>
        <w:ind w:left="709" w:right="44"/>
        <w:jc w:val="both"/>
        <w:rPr>
          <w:sz w:val="26"/>
          <w:szCs w:val="26"/>
          <w:lang w:bidi="yi-Hebr"/>
        </w:rPr>
      </w:pPr>
      <w:r w:rsidRPr="006E3709">
        <w:rPr>
          <w:sz w:val="26"/>
          <w:szCs w:val="26"/>
        </w:rPr>
        <w:t>Pieteikuma elektroniskā versija ir pieejama mājaslapā:</w:t>
      </w:r>
    </w:p>
    <w:p w14:paraId="06AF25A7" w14:textId="77777777" w:rsidR="00C14263" w:rsidRPr="006E3709" w:rsidRDefault="00C472C9" w:rsidP="00C14263">
      <w:pPr>
        <w:pStyle w:val="Sarakstarindkopa"/>
        <w:ind w:left="567" w:right="44"/>
        <w:jc w:val="both"/>
        <w:rPr>
          <w:sz w:val="26"/>
          <w:szCs w:val="26"/>
        </w:rPr>
      </w:pPr>
      <w:r w:rsidRPr="006E3709">
        <w:rPr>
          <w:sz w:val="26"/>
          <w:szCs w:val="26"/>
        </w:rPr>
        <w:t xml:space="preserve">  </w:t>
      </w:r>
      <w:hyperlink r:id="rId16" w:history="1">
        <w:r w:rsidR="00C14263" w:rsidRPr="006E3709">
          <w:rPr>
            <w:rStyle w:val="Hipersaite"/>
            <w:color w:val="auto"/>
            <w:sz w:val="26"/>
            <w:szCs w:val="26"/>
            <w:u w:val="none"/>
          </w:rPr>
          <w:t>https://id.riga.lv/izsludinatasizsoles/</w:t>
        </w:r>
      </w:hyperlink>
      <w:r w:rsidRPr="006E3709">
        <w:rPr>
          <w:sz w:val="26"/>
          <w:szCs w:val="26"/>
        </w:rPr>
        <w:t xml:space="preserve"> un </w:t>
      </w:r>
    </w:p>
    <w:p w14:paraId="08442813" w14:textId="77777777" w:rsidR="00C14263" w:rsidRPr="006E3709" w:rsidRDefault="00C472C9" w:rsidP="00C14263">
      <w:pPr>
        <w:pStyle w:val="Sarakstarindkopa"/>
        <w:ind w:left="567" w:right="44" w:firstLine="153"/>
        <w:jc w:val="both"/>
        <w:rPr>
          <w:sz w:val="26"/>
          <w:szCs w:val="26"/>
        </w:rPr>
      </w:pPr>
      <w:r w:rsidRPr="006E3709">
        <w:rPr>
          <w:sz w:val="26"/>
          <w:szCs w:val="26"/>
        </w:rPr>
        <w:t xml:space="preserve">mājaslapā: </w:t>
      </w:r>
      <w:hyperlink r:id="rId17" w:history="1">
        <w:r w:rsidR="00C14263" w:rsidRPr="006E3709">
          <w:rPr>
            <w:rStyle w:val="Hipersaite"/>
            <w:color w:val="auto"/>
            <w:sz w:val="26"/>
            <w:szCs w:val="26"/>
            <w:u w:val="none"/>
          </w:rPr>
          <w:t>https://www.riga.lv/lv/izsoles</w:t>
        </w:r>
      </w:hyperlink>
      <w:r w:rsidRPr="006E3709">
        <w:rPr>
          <w:sz w:val="26"/>
          <w:szCs w:val="26"/>
        </w:rPr>
        <w:t>.</w:t>
      </w:r>
    </w:p>
    <w:p w14:paraId="39C2216B" w14:textId="77777777" w:rsidR="00C14263" w:rsidRPr="006E3709" w:rsidRDefault="00C472C9" w:rsidP="00C14263">
      <w:pPr>
        <w:pStyle w:val="Sarakstarindkopa"/>
        <w:numPr>
          <w:ilvl w:val="2"/>
          <w:numId w:val="26"/>
        </w:numPr>
        <w:ind w:left="567" w:right="44" w:hanging="567"/>
        <w:jc w:val="both"/>
        <w:rPr>
          <w:sz w:val="26"/>
          <w:szCs w:val="26"/>
        </w:rPr>
      </w:pPr>
      <w:r w:rsidRPr="006E3709">
        <w:rPr>
          <w:sz w:val="26"/>
          <w:szCs w:val="26"/>
        </w:rPr>
        <w:t>drošības naudas iemaksu apliecinošu dokumentu;</w:t>
      </w:r>
    </w:p>
    <w:p w14:paraId="6788C868" w14:textId="77777777" w:rsidR="00C14263" w:rsidRPr="006E3709" w:rsidRDefault="00C472C9" w:rsidP="00C14263">
      <w:pPr>
        <w:pStyle w:val="Sarakstarindkopa"/>
        <w:numPr>
          <w:ilvl w:val="2"/>
          <w:numId w:val="26"/>
        </w:numPr>
        <w:ind w:left="567" w:right="44" w:hanging="567"/>
        <w:jc w:val="both"/>
        <w:rPr>
          <w:sz w:val="26"/>
          <w:szCs w:val="26"/>
        </w:rPr>
      </w:pPr>
      <w:r w:rsidRPr="006E3709">
        <w:rPr>
          <w:sz w:val="26"/>
          <w:szCs w:val="26"/>
        </w:rPr>
        <w:lastRenderedPageBreak/>
        <w:t>pilnvaru pārstāvēt komersantu izsolē un/vai parakstīt Nomas līgumu, ja komersantu pārstāv persona, kuras pārstāvības tiesības nav norādītas Uzņēmumu reģistrā.</w:t>
      </w:r>
    </w:p>
    <w:p w14:paraId="057D2303" w14:textId="77777777" w:rsidR="00C14263" w:rsidRPr="006E3709" w:rsidRDefault="00C472C9" w:rsidP="00C14263">
      <w:pPr>
        <w:pStyle w:val="Sarakstarindkopa"/>
        <w:numPr>
          <w:ilvl w:val="1"/>
          <w:numId w:val="26"/>
        </w:numPr>
        <w:tabs>
          <w:tab w:val="num" w:pos="432"/>
          <w:tab w:val="left" w:pos="567"/>
        </w:tabs>
        <w:ind w:left="567" w:right="44" w:hanging="567"/>
        <w:jc w:val="both"/>
        <w:rPr>
          <w:sz w:val="26"/>
          <w:szCs w:val="26"/>
        </w:rPr>
      </w:pPr>
      <w:r w:rsidRPr="006E3709">
        <w:rPr>
          <w:sz w:val="26"/>
          <w:szCs w:val="26"/>
        </w:rPr>
        <w:t>Par nelabticīgu nomnieku atzīstams:</w:t>
      </w:r>
    </w:p>
    <w:p w14:paraId="2CB4ECC7" w14:textId="77777777" w:rsidR="00C14263" w:rsidRPr="006E3709" w:rsidRDefault="00C472C9" w:rsidP="00420FDC">
      <w:pPr>
        <w:pStyle w:val="Sarakstarindkopa"/>
        <w:numPr>
          <w:ilvl w:val="2"/>
          <w:numId w:val="26"/>
        </w:numPr>
        <w:ind w:left="1134" w:right="44" w:hanging="709"/>
        <w:jc w:val="both"/>
        <w:rPr>
          <w:sz w:val="26"/>
          <w:szCs w:val="26"/>
        </w:rPr>
      </w:pPr>
      <w:r w:rsidRPr="006E3709">
        <w:rPr>
          <w:sz w:val="26"/>
          <w:szCs w:val="26"/>
        </w:rPr>
        <w:t>izsoles pretendents, kuram pieteikuma iesniegšanas brīdī par administrējamiem līgumiem un/vai par zemes likumisko lietošanu, ir neizpildītas maksājumu saistības, kurām ir iestājies samaksas termiņš vai ir nodarīti citi zaudējumi;</w:t>
      </w:r>
    </w:p>
    <w:p w14:paraId="33EC5B18" w14:textId="77777777" w:rsidR="00C14263" w:rsidRPr="006E3709" w:rsidRDefault="00C472C9" w:rsidP="00420FDC">
      <w:pPr>
        <w:pStyle w:val="Sarakstarindkopa"/>
        <w:numPr>
          <w:ilvl w:val="2"/>
          <w:numId w:val="26"/>
        </w:numPr>
        <w:ind w:left="1134" w:right="44" w:hanging="709"/>
        <w:jc w:val="both"/>
        <w:rPr>
          <w:sz w:val="26"/>
          <w:szCs w:val="26"/>
        </w:rPr>
      </w:pPr>
      <w:r w:rsidRPr="006E3709">
        <w:rPr>
          <w:sz w:val="26"/>
          <w:szCs w:val="26"/>
        </w:rPr>
        <w:t>izsoles pretendents, ar kuru pēdējā gada laikā no pieteikuma iesniegšanas dienas Iznomātājs ir vienpusēji izbeidzis citu administrējamo līgumu par nekustamā īpašuma lietošanu, tāpēc ka izsoles pretendents nav pildījis administrējamā līgumā noteiktos pienākumus, vai stājies spēkā tiesas nolēmums, uz kura pamata tiek izbeigts cits ar Iznomātāju noslēgts administrējamais līgums par nekustamā īpašuma lietošanu izsoles pretendenta rīcības dēļ;</w:t>
      </w:r>
    </w:p>
    <w:p w14:paraId="0D6F8888" w14:textId="77777777" w:rsidR="00C14263" w:rsidRPr="006E3709" w:rsidRDefault="00C472C9" w:rsidP="00420FDC">
      <w:pPr>
        <w:pStyle w:val="Sarakstarindkopa"/>
        <w:numPr>
          <w:ilvl w:val="2"/>
          <w:numId w:val="26"/>
        </w:numPr>
        <w:ind w:left="1134" w:right="44" w:hanging="709"/>
        <w:jc w:val="both"/>
        <w:rPr>
          <w:sz w:val="26"/>
          <w:szCs w:val="26"/>
        </w:rPr>
      </w:pPr>
      <w:r w:rsidRPr="006E3709">
        <w:rPr>
          <w:sz w:val="26"/>
          <w:szCs w:val="26"/>
        </w:rPr>
        <w:t>izsoles pretendents, kurš atzīstams par sankciju subjektu Starptautisko un Latvijas Republikas nacionālo sankciju likuma izpratnē;</w:t>
      </w:r>
    </w:p>
    <w:p w14:paraId="0AD57099" w14:textId="77777777" w:rsidR="00C14263" w:rsidRPr="006E3709" w:rsidRDefault="00C472C9" w:rsidP="00420FDC">
      <w:pPr>
        <w:pStyle w:val="Sarakstarindkopa"/>
        <w:numPr>
          <w:ilvl w:val="2"/>
          <w:numId w:val="26"/>
        </w:numPr>
        <w:ind w:left="1134" w:right="44" w:hanging="709"/>
        <w:jc w:val="both"/>
        <w:rPr>
          <w:sz w:val="26"/>
          <w:szCs w:val="26"/>
        </w:rPr>
      </w:pPr>
      <w:r w:rsidRPr="006E3709">
        <w:rPr>
          <w:sz w:val="26"/>
          <w:szCs w:val="26"/>
          <w:lang w:bidi="yi-Hebr"/>
        </w:rPr>
        <w:t>izsoles pretendents, kuram pieteikuma iesniegšanas brīdī ir nekustamā īpašuma nodokļa parāds Rīgas valstspilsētas pašvaldības Finanšu departamenta Pašvaldības ieņēmumu pārvaldei;</w:t>
      </w:r>
    </w:p>
    <w:p w14:paraId="394D50FC" w14:textId="77777777" w:rsidR="00C14263" w:rsidRDefault="00C472C9" w:rsidP="00420FDC">
      <w:pPr>
        <w:pStyle w:val="Sarakstarindkopa"/>
        <w:numPr>
          <w:ilvl w:val="2"/>
          <w:numId w:val="26"/>
        </w:numPr>
        <w:ind w:left="1134" w:right="44" w:hanging="709"/>
        <w:jc w:val="both"/>
        <w:rPr>
          <w:sz w:val="26"/>
          <w:szCs w:val="26"/>
        </w:rPr>
      </w:pPr>
      <w:r w:rsidRPr="006E3709">
        <w:rPr>
          <w:sz w:val="26"/>
          <w:szCs w:val="26"/>
          <w:lang w:bidi="yi-Hebr"/>
        </w:rPr>
        <w:t>pretendents, kuram</w:t>
      </w:r>
      <w:r w:rsidRPr="006E3709">
        <w:rPr>
          <w:sz w:val="26"/>
          <w:szCs w:val="26"/>
        </w:rPr>
        <w:t xml:space="preserve"> </w:t>
      </w:r>
      <w:r w:rsidRPr="006E3709">
        <w:rPr>
          <w:sz w:val="26"/>
          <w:szCs w:val="26"/>
          <w:lang w:bidi="yi-Hebr"/>
        </w:rPr>
        <w:t>pieteikuma iesniegšanas brīdī ir pasludināts maksātnespējas process, un gadījumā, ja pretendents ir juridiska persona – uzsākts tiesiskās aizsardzības process vai likvidācijas process, vai apturēta saimnieciskā darbība</w:t>
      </w:r>
      <w:r w:rsidR="00420FDC">
        <w:rPr>
          <w:sz w:val="26"/>
          <w:szCs w:val="26"/>
          <w:lang w:bidi="yi-Hebr"/>
        </w:rPr>
        <w:t>;</w:t>
      </w:r>
    </w:p>
    <w:p w14:paraId="66289E40" w14:textId="77777777" w:rsidR="00420FDC" w:rsidRPr="00420FDC" w:rsidRDefault="00C472C9" w:rsidP="00420FDC">
      <w:pPr>
        <w:pStyle w:val="Sarakstarindkopa"/>
        <w:numPr>
          <w:ilvl w:val="2"/>
          <w:numId w:val="26"/>
        </w:numPr>
        <w:ind w:left="1134" w:right="44" w:hanging="709"/>
        <w:jc w:val="both"/>
        <w:rPr>
          <w:sz w:val="26"/>
          <w:szCs w:val="26"/>
        </w:rPr>
      </w:pPr>
      <w:r w:rsidRPr="00420FDC">
        <w:rPr>
          <w:sz w:val="26"/>
          <w:szCs w:val="26"/>
          <w:lang w:bidi="yi-Hebr"/>
        </w:rPr>
        <w:t>pretendents, kurš pēdējā gada laikā no pieteikuma iesniegšanas dienas piedalījies kādā no iepriekš rīkotajām Rīgas valstspilsētas pašvaldības Īpašuma departamenta nomas tiesību izsolēm un nosolījis augstāko nomas maksu, vai kurš bijis pārsolītais izsoles dalībnieks, kurš piedāvājis nākamo augstāko nomas maksu un kuram piedāvāts noslēgt nomas līgumu, taču pretendents nav izpildījis nomas līguma spēkā stāšanās priekšnosacījumus attiecīgās izsoles noteiktajā kārtībā un termiņā, līdz ar ko ir atteicies no nomas</w:t>
      </w:r>
      <w:r w:rsidRPr="00420FDC">
        <w:rPr>
          <w:sz w:val="26"/>
          <w:szCs w:val="26"/>
          <w:lang w:bidi="yi-Hebr"/>
        </w:rPr>
        <w:t xml:space="preserve"> līguma noslēgšanas.</w:t>
      </w:r>
    </w:p>
    <w:p w14:paraId="3F4BDAC3" w14:textId="77777777" w:rsidR="00C14263" w:rsidRPr="006E3709" w:rsidRDefault="00C472C9" w:rsidP="00C14263">
      <w:pPr>
        <w:pStyle w:val="Sarakstarindkopa"/>
        <w:numPr>
          <w:ilvl w:val="1"/>
          <w:numId w:val="26"/>
        </w:numPr>
        <w:tabs>
          <w:tab w:val="num" w:pos="432"/>
        </w:tabs>
        <w:ind w:left="567" w:right="44" w:hanging="567"/>
        <w:jc w:val="both"/>
        <w:rPr>
          <w:sz w:val="26"/>
          <w:szCs w:val="26"/>
        </w:rPr>
      </w:pPr>
      <w:r w:rsidRPr="006E3709">
        <w:rPr>
          <w:sz w:val="26"/>
          <w:szCs w:val="26"/>
        </w:rPr>
        <w:t>Visi dokumenti iesniedzami latviešu valodā. Ja dokuments ir citā valodā, tam pievieno notariāli apliecinātu tulkojumu latviešu valodā.</w:t>
      </w:r>
    </w:p>
    <w:p w14:paraId="5C1438B0" w14:textId="77777777" w:rsidR="00C14263" w:rsidRPr="006E3709" w:rsidRDefault="00C472C9" w:rsidP="00C14263">
      <w:pPr>
        <w:pStyle w:val="Sarakstarindkopa"/>
        <w:numPr>
          <w:ilvl w:val="1"/>
          <w:numId w:val="26"/>
        </w:numPr>
        <w:tabs>
          <w:tab w:val="num" w:pos="432"/>
        </w:tabs>
        <w:ind w:left="567" w:right="44" w:hanging="567"/>
        <w:jc w:val="both"/>
        <w:rPr>
          <w:sz w:val="26"/>
          <w:szCs w:val="26"/>
          <w:lang w:bidi="yi-Hebr"/>
        </w:rPr>
      </w:pPr>
      <w:r w:rsidRPr="006E3709">
        <w:rPr>
          <w:sz w:val="26"/>
          <w:szCs w:val="26"/>
        </w:rPr>
        <w:t>Visiem iesniegtajiem dokumentiem, lai tiem būtu juridisks spēks, jābūt noformētiem atbilstoši Dokumentu juridiskā spēka likumam, Ministru kabineta 2018. gada 4. septembra noteikumiem Nr. 558 „Dokumentu izstrādāšanas un noformēšanas kārtība”, kā arī saskaņā ar šiem nolikuma noteikumiem</w:t>
      </w:r>
      <w:r w:rsidRPr="006E3709">
        <w:rPr>
          <w:sz w:val="26"/>
          <w:szCs w:val="26"/>
          <w:lang w:bidi="yi-Hebr"/>
        </w:rPr>
        <w:t xml:space="preserve">. Iesniegtie dokumenti iesniedzējam netiek atdoti. </w:t>
      </w:r>
    </w:p>
    <w:p w14:paraId="0ECFAD94" w14:textId="77777777" w:rsidR="00C14263" w:rsidRPr="006E3709" w:rsidRDefault="00C472C9" w:rsidP="00C14263">
      <w:pPr>
        <w:pStyle w:val="Sarakstarindkopa"/>
        <w:numPr>
          <w:ilvl w:val="1"/>
          <w:numId w:val="26"/>
        </w:numPr>
        <w:tabs>
          <w:tab w:val="num" w:pos="432"/>
        </w:tabs>
        <w:ind w:left="567" w:right="44" w:hanging="567"/>
        <w:jc w:val="both"/>
        <w:rPr>
          <w:sz w:val="26"/>
          <w:szCs w:val="26"/>
        </w:rPr>
      </w:pPr>
      <w:r w:rsidRPr="006E3709">
        <w:rPr>
          <w:sz w:val="26"/>
          <w:szCs w:val="26"/>
        </w:rPr>
        <w:t>Ar pieteikuma iesniegšanu ir uzskatāms, ka izsoles pretendents:</w:t>
      </w:r>
    </w:p>
    <w:p w14:paraId="5042C0FC" w14:textId="77777777" w:rsidR="00C14263" w:rsidRPr="006E3709" w:rsidRDefault="00C472C9" w:rsidP="00420FDC">
      <w:pPr>
        <w:pStyle w:val="Sarakstarindkopa"/>
        <w:numPr>
          <w:ilvl w:val="2"/>
          <w:numId w:val="26"/>
        </w:numPr>
        <w:ind w:left="1134" w:right="44" w:hanging="708"/>
        <w:jc w:val="both"/>
        <w:rPr>
          <w:sz w:val="26"/>
          <w:szCs w:val="26"/>
        </w:rPr>
      </w:pPr>
      <w:r w:rsidRPr="006E3709">
        <w:rPr>
          <w:sz w:val="26"/>
          <w:szCs w:val="26"/>
        </w:rPr>
        <w:t>piekrīt nolikuma izsoles noteikumiem;</w:t>
      </w:r>
    </w:p>
    <w:p w14:paraId="2BF2628F" w14:textId="77777777" w:rsidR="00C14263" w:rsidRPr="006E3709" w:rsidRDefault="00C472C9" w:rsidP="00420FDC">
      <w:pPr>
        <w:pStyle w:val="Sarakstarindkopa"/>
        <w:numPr>
          <w:ilvl w:val="2"/>
          <w:numId w:val="26"/>
        </w:numPr>
        <w:ind w:left="1134" w:right="44" w:hanging="708"/>
        <w:jc w:val="both"/>
        <w:rPr>
          <w:sz w:val="26"/>
          <w:szCs w:val="26"/>
        </w:rPr>
      </w:pPr>
      <w:r w:rsidRPr="006E3709">
        <w:rPr>
          <w:sz w:val="26"/>
          <w:szCs w:val="26"/>
        </w:rPr>
        <w:t>ir informēts par personas datu apstrādi saskaņā ar pieteikuma veidlapai pievienoto Informatīvo paziņojumu par personas datu apstrādi.</w:t>
      </w:r>
    </w:p>
    <w:p w14:paraId="0CBBC7B7" w14:textId="77777777" w:rsidR="00C14263" w:rsidRPr="006E3709" w:rsidRDefault="00C472C9" w:rsidP="00C14263">
      <w:pPr>
        <w:pStyle w:val="Sarakstarindkopa"/>
        <w:numPr>
          <w:ilvl w:val="1"/>
          <w:numId w:val="26"/>
        </w:numPr>
        <w:tabs>
          <w:tab w:val="num" w:pos="432"/>
        </w:tabs>
        <w:ind w:left="567" w:right="44" w:hanging="567"/>
        <w:jc w:val="both"/>
        <w:rPr>
          <w:sz w:val="26"/>
          <w:szCs w:val="26"/>
        </w:rPr>
      </w:pPr>
      <w:r w:rsidRPr="006E3709">
        <w:rPr>
          <w:sz w:val="26"/>
          <w:szCs w:val="26"/>
        </w:rPr>
        <w:t xml:space="preserve">Komisija sastāda izsoles dalībnieku sarakstu, </w:t>
      </w:r>
      <w:r w:rsidRPr="006E3709">
        <w:rPr>
          <w:sz w:val="26"/>
          <w:szCs w:val="26"/>
        </w:rPr>
        <w:t>iekļaujot tajā izsoles pretendentus, kuri ir izpildījuši izsoles priekšnoteikumus (šo noteikumu 2.2. punkts, 3.2.–3.6. punkts). Izsoles dalībnieku sarakstā norāda šādas ziņas:</w:t>
      </w:r>
    </w:p>
    <w:p w14:paraId="1AE98110" w14:textId="77777777" w:rsidR="00C14263" w:rsidRPr="006E3709" w:rsidRDefault="00C472C9" w:rsidP="00420FDC">
      <w:pPr>
        <w:pStyle w:val="Sarakstarindkopa"/>
        <w:numPr>
          <w:ilvl w:val="2"/>
          <w:numId w:val="26"/>
        </w:numPr>
        <w:ind w:left="1134" w:right="44" w:hanging="567"/>
        <w:jc w:val="both"/>
        <w:rPr>
          <w:sz w:val="26"/>
          <w:szCs w:val="26"/>
        </w:rPr>
      </w:pPr>
      <w:r w:rsidRPr="006E3709">
        <w:rPr>
          <w:sz w:val="26"/>
          <w:szCs w:val="26"/>
        </w:rPr>
        <w:t>dalībnieka kārtas numuru;</w:t>
      </w:r>
    </w:p>
    <w:p w14:paraId="0B090487" w14:textId="77777777" w:rsidR="00C14263" w:rsidRPr="006E3709" w:rsidRDefault="00C472C9" w:rsidP="00420FDC">
      <w:pPr>
        <w:pStyle w:val="Sarakstarindkopa"/>
        <w:numPr>
          <w:ilvl w:val="2"/>
          <w:numId w:val="26"/>
        </w:numPr>
        <w:ind w:left="1134" w:right="44" w:hanging="567"/>
        <w:jc w:val="both"/>
        <w:rPr>
          <w:sz w:val="26"/>
          <w:szCs w:val="26"/>
        </w:rPr>
      </w:pPr>
      <w:r w:rsidRPr="006E3709">
        <w:rPr>
          <w:sz w:val="26"/>
          <w:szCs w:val="26"/>
        </w:rPr>
        <w:t>komersanta pilnu nosaukumu vai fiziskas personas vārdu un uzvārdu;</w:t>
      </w:r>
    </w:p>
    <w:p w14:paraId="73FF6DFB" w14:textId="77777777" w:rsidR="00C14263" w:rsidRPr="006E3709" w:rsidRDefault="00C472C9" w:rsidP="00420FDC">
      <w:pPr>
        <w:pStyle w:val="Sarakstarindkopa"/>
        <w:numPr>
          <w:ilvl w:val="2"/>
          <w:numId w:val="26"/>
        </w:numPr>
        <w:ind w:left="1134" w:right="44" w:hanging="567"/>
        <w:jc w:val="both"/>
        <w:rPr>
          <w:sz w:val="26"/>
          <w:szCs w:val="26"/>
        </w:rPr>
      </w:pPr>
      <w:r w:rsidRPr="006E3709">
        <w:rPr>
          <w:sz w:val="26"/>
          <w:szCs w:val="26"/>
        </w:rPr>
        <w:t>reģistrācijas numuru vai personas kodu.</w:t>
      </w:r>
    </w:p>
    <w:p w14:paraId="292B2634" w14:textId="77777777" w:rsidR="00C14263" w:rsidRPr="006E3709" w:rsidRDefault="00C472C9" w:rsidP="00C14263">
      <w:pPr>
        <w:pStyle w:val="Sarakstarindkopa"/>
        <w:numPr>
          <w:ilvl w:val="1"/>
          <w:numId w:val="26"/>
        </w:numPr>
        <w:tabs>
          <w:tab w:val="num" w:pos="432"/>
        </w:tabs>
        <w:ind w:left="567" w:right="44" w:hanging="567"/>
        <w:jc w:val="both"/>
        <w:rPr>
          <w:bCs/>
          <w:sz w:val="26"/>
          <w:szCs w:val="26"/>
        </w:rPr>
      </w:pPr>
      <w:r w:rsidRPr="006E3709">
        <w:rPr>
          <w:sz w:val="26"/>
          <w:szCs w:val="26"/>
        </w:rPr>
        <w:t>Ja izsoles pretendents nav izpildījis izsoles priekšnoteikumus (šo noteikumu 2.2. punkts, 3.2.–3.6. punkts), tostarp, drošības nauda nav saņemta Iznomātāja kontā 2 (divas) darba dienas pirms izsoles, viņu neiekļauj</w:t>
      </w:r>
      <w:r w:rsidRPr="006E3709">
        <w:rPr>
          <w:iCs/>
          <w:sz w:val="26"/>
          <w:szCs w:val="26"/>
        </w:rPr>
        <w:t xml:space="preserve"> izsoles dalībnieku sarakstā un viņam tiek atmaksāta drošības nauda (ja tā saņemta Iznomātāja kontā), </w:t>
      </w:r>
      <w:r w:rsidRPr="006E3709">
        <w:rPr>
          <w:bCs/>
          <w:iCs/>
          <w:sz w:val="26"/>
          <w:szCs w:val="26"/>
        </w:rPr>
        <w:t xml:space="preserve">izņemot </w:t>
      </w:r>
      <w:r w:rsidRPr="006E3709">
        <w:rPr>
          <w:bCs/>
          <w:sz w:val="26"/>
          <w:szCs w:val="26"/>
        </w:rPr>
        <w:t>3.10. punktā noteiktajos gadījumos.</w:t>
      </w:r>
    </w:p>
    <w:p w14:paraId="776561A5" w14:textId="77777777" w:rsidR="00C14263" w:rsidRPr="006E3709" w:rsidRDefault="00C472C9" w:rsidP="00C14263">
      <w:pPr>
        <w:pStyle w:val="Sarakstarindkopa"/>
        <w:numPr>
          <w:ilvl w:val="1"/>
          <w:numId w:val="26"/>
        </w:numPr>
        <w:tabs>
          <w:tab w:val="num" w:pos="432"/>
        </w:tabs>
        <w:ind w:left="567" w:right="44" w:hanging="567"/>
        <w:jc w:val="both"/>
        <w:rPr>
          <w:sz w:val="26"/>
          <w:szCs w:val="26"/>
          <w:lang w:bidi="yi-Hebr"/>
        </w:rPr>
      </w:pPr>
      <w:r w:rsidRPr="006E3709">
        <w:rPr>
          <w:iCs/>
          <w:sz w:val="26"/>
          <w:szCs w:val="26"/>
        </w:rPr>
        <w:lastRenderedPageBreak/>
        <w:t>Komisija</w:t>
      </w:r>
      <w:r w:rsidRPr="006E3709">
        <w:rPr>
          <w:sz w:val="26"/>
          <w:szCs w:val="26"/>
          <w:lang w:bidi="yi-Hebr"/>
        </w:rPr>
        <w:t xml:space="preserve"> ir tiesīga jebkurā laikā pārbaudīt izsoles pretendentu vai dalībnieku sniegtās ziņas. Ja tiek atklāts, ka izsoles pretendents vai dalībnieks ir sniedzis nepatiesas ziņas, pretendents netiek iekļauts izsoles dalībnieku sarakstā vai dalībnieks tiek no tā izslēgts, zaudējot tiesības piedalīties izsolē. Šajā gadījumā netiek atmaksāta izsoles pretendenta vai dalībnieka iemaksātā drošības nauda.</w:t>
      </w:r>
    </w:p>
    <w:p w14:paraId="075FDF18" w14:textId="77777777" w:rsidR="00C14263" w:rsidRPr="006E3709" w:rsidRDefault="00C472C9" w:rsidP="00C14263">
      <w:pPr>
        <w:pStyle w:val="Sarakstarindkopa"/>
        <w:numPr>
          <w:ilvl w:val="1"/>
          <w:numId w:val="26"/>
        </w:numPr>
        <w:tabs>
          <w:tab w:val="num" w:pos="432"/>
        </w:tabs>
        <w:ind w:left="567" w:right="44" w:hanging="567"/>
        <w:jc w:val="both"/>
        <w:rPr>
          <w:sz w:val="26"/>
          <w:szCs w:val="26"/>
          <w:lang w:bidi="yi-Hebr"/>
        </w:rPr>
      </w:pPr>
      <w:r w:rsidRPr="006E3709">
        <w:rPr>
          <w:iCs/>
          <w:sz w:val="26"/>
          <w:szCs w:val="26"/>
        </w:rPr>
        <w:t>Komisija</w:t>
      </w:r>
      <w:r w:rsidRPr="006E3709">
        <w:rPr>
          <w:sz w:val="26"/>
          <w:szCs w:val="26"/>
          <w:lang w:bidi="yi-Hebr"/>
        </w:rPr>
        <w:t xml:space="preserve"> paziņo izsoles pretendentam par tā neiekļaušanu izsoles dalībnieku sarakstā vai izsoles dalībniekam – par tā izslēgšanu no izsoles dalībnieku saraksta.</w:t>
      </w:r>
    </w:p>
    <w:p w14:paraId="03FE61C8" w14:textId="77777777" w:rsidR="00C14263" w:rsidRPr="006E3709" w:rsidRDefault="00C472C9" w:rsidP="00C14263">
      <w:pPr>
        <w:pStyle w:val="Sarakstarindkopa"/>
        <w:numPr>
          <w:ilvl w:val="1"/>
          <w:numId w:val="26"/>
        </w:numPr>
        <w:tabs>
          <w:tab w:val="num" w:pos="432"/>
        </w:tabs>
        <w:ind w:left="567" w:right="44" w:hanging="567"/>
        <w:jc w:val="both"/>
        <w:rPr>
          <w:sz w:val="26"/>
          <w:szCs w:val="26"/>
          <w:lang w:bidi="yi-Hebr"/>
        </w:rPr>
      </w:pPr>
      <w:r w:rsidRPr="006E3709">
        <w:rPr>
          <w:sz w:val="26"/>
          <w:szCs w:val="26"/>
          <w:lang w:bidi="yi-Hebr"/>
        </w:rPr>
        <w:t xml:space="preserve">Ziņas par saņemtajiem pretendentu pieteikumiem un to skaitu, kā arī par izsoles dalībnieku </w:t>
      </w:r>
      <w:r w:rsidRPr="006E3709">
        <w:rPr>
          <w:iCs/>
          <w:sz w:val="26"/>
          <w:szCs w:val="26"/>
        </w:rPr>
        <w:t>sarakstā</w:t>
      </w:r>
      <w:r w:rsidRPr="006E3709">
        <w:rPr>
          <w:sz w:val="26"/>
          <w:szCs w:val="26"/>
          <w:lang w:bidi="yi-Hebr"/>
        </w:rPr>
        <w:t xml:space="preserve"> reģistrētajiem izsoles dalībniekiem un to skaitu neizpauž līdz izsoles sākumam.</w:t>
      </w:r>
    </w:p>
    <w:p w14:paraId="50F9E2C3" w14:textId="77777777" w:rsidR="00AD159C" w:rsidRPr="00421B5D" w:rsidRDefault="00C472C9" w:rsidP="00C14263">
      <w:pPr>
        <w:pStyle w:val="Sarakstarindkopa"/>
        <w:keepNext/>
        <w:numPr>
          <w:ilvl w:val="0"/>
          <w:numId w:val="26"/>
        </w:numPr>
        <w:tabs>
          <w:tab w:val="left" w:pos="567"/>
        </w:tabs>
        <w:ind w:right="44"/>
        <w:jc w:val="center"/>
        <w:outlineLvl w:val="0"/>
        <w:rPr>
          <w:b/>
          <w:sz w:val="26"/>
          <w:szCs w:val="26"/>
          <w:lang w:bidi="yi-Hebr"/>
        </w:rPr>
      </w:pPr>
      <w:r w:rsidRPr="00421B5D">
        <w:rPr>
          <w:b/>
          <w:sz w:val="26"/>
          <w:szCs w:val="26"/>
          <w:lang w:bidi="yi-Hebr"/>
        </w:rPr>
        <w:t>Izsoles norise</w:t>
      </w:r>
    </w:p>
    <w:p w14:paraId="1D7D3A05" w14:textId="77777777" w:rsidR="00AD159C" w:rsidRPr="00421B5D" w:rsidRDefault="00AD159C" w:rsidP="008674B5">
      <w:pPr>
        <w:keepNext/>
        <w:spacing w:after="0" w:line="240" w:lineRule="auto"/>
        <w:ind w:right="44"/>
        <w:jc w:val="center"/>
        <w:outlineLvl w:val="0"/>
        <w:rPr>
          <w:rFonts w:ascii="Times New Roman" w:hAnsi="Times New Roman"/>
          <w:b/>
          <w:sz w:val="26"/>
          <w:szCs w:val="26"/>
          <w:lang w:bidi="yi-Hebr"/>
        </w:rPr>
      </w:pPr>
    </w:p>
    <w:p w14:paraId="682789DC" w14:textId="77777777" w:rsidR="00AD159C" w:rsidRPr="00C14263" w:rsidRDefault="00C472C9" w:rsidP="00C14263">
      <w:pPr>
        <w:pStyle w:val="Sarakstarindkopa"/>
        <w:numPr>
          <w:ilvl w:val="1"/>
          <w:numId w:val="25"/>
        </w:numPr>
        <w:ind w:left="567" w:right="44" w:hanging="567"/>
        <w:jc w:val="both"/>
        <w:rPr>
          <w:iCs/>
          <w:sz w:val="26"/>
          <w:szCs w:val="26"/>
        </w:rPr>
      </w:pPr>
      <w:r w:rsidRPr="00C14263">
        <w:rPr>
          <w:iCs/>
          <w:sz w:val="26"/>
          <w:szCs w:val="26"/>
        </w:rPr>
        <w:t>Izsole notiek sludinājumā norādītajā vietā un laikā</w:t>
      </w:r>
      <w:r w:rsidR="00C14263" w:rsidRPr="00C14263">
        <w:rPr>
          <w:iCs/>
          <w:sz w:val="26"/>
          <w:szCs w:val="26"/>
        </w:rPr>
        <w:t>.</w:t>
      </w:r>
    </w:p>
    <w:p w14:paraId="4FE0B807" w14:textId="77777777" w:rsidR="00AD159C"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 xml:space="preserve">Izsoli vada izsoles vadītājs, kas ievēlēts </w:t>
      </w:r>
      <w:r w:rsidRPr="00421B5D">
        <w:rPr>
          <w:iCs/>
          <w:sz w:val="26"/>
          <w:szCs w:val="26"/>
        </w:rPr>
        <w:t>saskaņā ar Komisijas lēmumu.</w:t>
      </w:r>
    </w:p>
    <w:p w14:paraId="7B00CF16" w14:textId="77777777" w:rsidR="007F120C" w:rsidRPr="00421B5D" w:rsidRDefault="00C472C9" w:rsidP="00C14263">
      <w:pPr>
        <w:pStyle w:val="Sarakstarindkopa"/>
        <w:numPr>
          <w:ilvl w:val="1"/>
          <w:numId w:val="25"/>
        </w:numPr>
        <w:ind w:left="567" w:right="44" w:hanging="567"/>
        <w:jc w:val="both"/>
        <w:rPr>
          <w:iCs/>
          <w:sz w:val="26"/>
          <w:szCs w:val="26"/>
        </w:rPr>
      </w:pPr>
      <w:r w:rsidRPr="00421B5D">
        <w:rPr>
          <w:sz w:val="26"/>
          <w:szCs w:val="26"/>
        </w:rPr>
        <w:t>Izsoles dalībnieki vai to pilnvarotās personas izsoles telpā uzrāda pasi vai personas apliecību</w:t>
      </w:r>
      <w:r w:rsidR="00C14263">
        <w:rPr>
          <w:sz w:val="26"/>
          <w:szCs w:val="26"/>
        </w:rPr>
        <w:t>,</w:t>
      </w:r>
      <w:r w:rsidRPr="00421B5D">
        <w:rPr>
          <w:sz w:val="26"/>
          <w:szCs w:val="26"/>
        </w:rPr>
        <w:t xml:space="preserve"> un viņiem izsniedz dalībnieka numuru, kas atbilst izsoles dalībnieku sarakstā norādītajam kārtas numuram. </w:t>
      </w:r>
    </w:p>
    <w:p w14:paraId="69158A6E" w14:textId="77777777" w:rsidR="007F120C" w:rsidRPr="00421B5D" w:rsidRDefault="00C472C9" w:rsidP="00C14263">
      <w:pPr>
        <w:pStyle w:val="Sarakstarindkopa"/>
        <w:numPr>
          <w:ilvl w:val="1"/>
          <w:numId w:val="25"/>
        </w:numPr>
        <w:ind w:left="567" w:right="44" w:hanging="567"/>
        <w:jc w:val="both"/>
        <w:rPr>
          <w:iCs/>
          <w:sz w:val="26"/>
          <w:szCs w:val="26"/>
        </w:rPr>
      </w:pPr>
      <w:r w:rsidRPr="00421B5D">
        <w:rPr>
          <w:sz w:val="26"/>
          <w:szCs w:val="26"/>
        </w:rPr>
        <w:t>Ja izsoles dalībnieks vai viņa pilnvarotā persona izsoles telpā nevar uzrādīt pasi vai personas apliecību, tiek uzskatīts, ka izsoles dalībnieks nav ieradies uz izsoli.</w:t>
      </w:r>
    </w:p>
    <w:p w14:paraId="7A6C9F82" w14:textId="77777777" w:rsidR="00AD159C"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Izsoles vadītājs pārliecinās par izsoles dalībnieku sarakstā iekļauto personu ierašanos. Ja izsoles vadītājs konstatē, ka kāds no izsoles dalībniekiem nav ieradies, tas tiek ierakstīts izsoles protokolā, un par to izdara attiecīgu atzīmi izsoles dalībnieku sarakstā; attiecīgajam izsoles dalībniekam netiek atmaksāta drošības nauda.</w:t>
      </w:r>
    </w:p>
    <w:p w14:paraId="3430409A" w14:textId="77777777" w:rsidR="00AD159C"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Pilnvaroto personu darbības izsolē ir saistošas izsoles dalībniekiem. Pilnvaroto personu atsaukšana vai aizstāšana ar citu izsoles pilnvaroto personu stājas spēkā ar brīdi, kad tiek iesniegts attiecīgs atsaukšanas vai aizstāšanas dokuments.</w:t>
      </w:r>
    </w:p>
    <w:p w14:paraId="3A2B2FE2" w14:textId="77777777" w:rsidR="007514E6"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I</w:t>
      </w:r>
      <w:r w:rsidR="00AD159C" w:rsidRPr="00421B5D">
        <w:rPr>
          <w:iCs/>
          <w:sz w:val="26"/>
          <w:szCs w:val="26"/>
        </w:rPr>
        <w:t>zsoles vadītājs atklāj izsoli, raksturo izsolāmo mantu</w:t>
      </w:r>
      <w:r w:rsidR="00E621E7" w:rsidRPr="00421B5D">
        <w:rPr>
          <w:iCs/>
          <w:sz w:val="26"/>
          <w:szCs w:val="26"/>
        </w:rPr>
        <w:t xml:space="preserve">, </w:t>
      </w:r>
      <w:r w:rsidR="00AD159C" w:rsidRPr="00421B5D">
        <w:rPr>
          <w:iCs/>
          <w:sz w:val="26"/>
          <w:szCs w:val="26"/>
        </w:rPr>
        <w:t xml:space="preserve">paziņo </w:t>
      </w:r>
      <w:r w:rsidR="008E58C0">
        <w:rPr>
          <w:iCs/>
          <w:sz w:val="26"/>
          <w:szCs w:val="26"/>
        </w:rPr>
        <w:t>Ī</w:t>
      </w:r>
      <w:r w:rsidR="00AD159C" w:rsidRPr="00421B5D">
        <w:rPr>
          <w:iCs/>
          <w:sz w:val="26"/>
          <w:szCs w:val="26"/>
        </w:rPr>
        <w:t>pašuma sāk</w:t>
      </w:r>
      <w:r w:rsidR="00770C2C" w:rsidRPr="00421B5D">
        <w:rPr>
          <w:iCs/>
          <w:sz w:val="26"/>
          <w:szCs w:val="26"/>
        </w:rPr>
        <w:t>uma</w:t>
      </w:r>
      <w:r w:rsidR="00AD159C" w:rsidRPr="00421B5D">
        <w:rPr>
          <w:iCs/>
          <w:sz w:val="26"/>
          <w:szCs w:val="26"/>
        </w:rPr>
        <w:t xml:space="preserve"> nomas maksas apmēru, soli par kādu nomas maksu var pārsolīt un izsoles kārtību.</w:t>
      </w:r>
    </w:p>
    <w:p w14:paraId="25D8C612" w14:textId="77777777" w:rsidR="00AD159C"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 xml:space="preserve">Ja uz izsoli ir ieradies tikai viens izsoles dalībnieks, solīšana nenotiek un par nosolītāju ir atzīstams vienīgais izsoles dalībnieks, kurš izsolāmo mantu iegūst par tādu nomas maksas apmēru, ko veido </w:t>
      </w:r>
      <w:r w:rsidR="00CD522F" w:rsidRPr="00421B5D">
        <w:rPr>
          <w:iCs/>
          <w:sz w:val="26"/>
          <w:szCs w:val="26"/>
        </w:rPr>
        <w:t xml:space="preserve">sākuma </w:t>
      </w:r>
      <w:r w:rsidRPr="00421B5D">
        <w:rPr>
          <w:iCs/>
          <w:sz w:val="26"/>
          <w:szCs w:val="26"/>
        </w:rPr>
        <w:t>nomas maksas apmērs, kas paaugstināts par vienu soli.</w:t>
      </w:r>
    </w:p>
    <w:p w14:paraId="083379A2" w14:textId="77777777" w:rsidR="00AD159C"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Solītāji solīšanas procesā paceļ savu dalībnieka numuru. Solīšana notiek tikai pa vienam izsoles solim.</w:t>
      </w:r>
    </w:p>
    <w:p w14:paraId="39CDEE34" w14:textId="77777777" w:rsidR="00AD159C"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 xml:space="preserve">Izsoles vadītājs atkārto </w:t>
      </w:r>
      <w:r w:rsidRPr="00421B5D">
        <w:rPr>
          <w:iCs/>
          <w:sz w:val="26"/>
          <w:szCs w:val="26"/>
        </w:rPr>
        <w:t>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w:t>
      </w:r>
    </w:p>
    <w:p w14:paraId="2C381D21" w14:textId="77777777" w:rsidR="00AD159C"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 xml:space="preserve">Ja vairāki solītāji reizē sola vienādu nomas maksu un neviens to nepārsola, tad priekšroka dodama solītājam, kas izsoles dalībnieku sarakstā reģistrēts ar mazāku kārtas numuru. </w:t>
      </w:r>
    </w:p>
    <w:p w14:paraId="7FC24577" w14:textId="77777777" w:rsidR="00AD159C"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Izsoles dalībnieku sarakstā ieraksta solītāja vārdu un uzvārdu, solītāja pēdējo nosolīto nomas maksu.</w:t>
      </w:r>
    </w:p>
    <w:p w14:paraId="5AEFD533" w14:textId="77777777" w:rsidR="00AD159C"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Katrs solītājs ar parakstu izsoles dalībnieku sarakstā apstiprina savu pēdējo solīto nomas maksu. Ja solītājs atsakās parakstīties, par to tiek izdarīta atzīme izsoles dalībnieku sarakstā, un viņam neatmaksā drošības naudu.</w:t>
      </w:r>
    </w:p>
    <w:p w14:paraId="3DD2DFD1" w14:textId="77777777" w:rsidR="00AD159C"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Komisijas sekretārs protokolē izsoles gaitu. Izsoles protokolam kā pielikumu pievieno izsoles dalībnieku sarakstu.</w:t>
      </w:r>
    </w:p>
    <w:p w14:paraId="5DE12A0B" w14:textId="77777777" w:rsidR="00E621E7" w:rsidRPr="00421B5D" w:rsidRDefault="00C472C9" w:rsidP="00C14263">
      <w:pPr>
        <w:pStyle w:val="Sarakstarindkopa"/>
        <w:numPr>
          <w:ilvl w:val="1"/>
          <w:numId w:val="25"/>
        </w:numPr>
        <w:ind w:left="567" w:right="44" w:hanging="567"/>
        <w:jc w:val="both"/>
        <w:rPr>
          <w:iCs/>
          <w:sz w:val="26"/>
          <w:szCs w:val="26"/>
        </w:rPr>
      </w:pPr>
      <w:bookmarkStart w:id="9" w:name="_Hlk66869638"/>
      <w:r w:rsidRPr="00421B5D">
        <w:rPr>
          <w:sz w:val="26"/>
          <w:szCs w:val="26"/>
        </w:rPr>
        <w:lastRenderedPageBreak/>
        <w:t>Nosolītājs paraksta Nomas līgumu un veic 5.4.</w:t>
      </w:r>
      <w:r w:rsidR="003C6CEE">
        <w:rPr>
          <w:sz w:val="26"/>
          <w:szCs w:val="26"/>
        </w:rPr>
        <w:t xml:space="preserve"> </w:t>
      </w:r>
      <w:r w:rsidRPr="00421B5D">
        <w:rPr>
          <w:sz w:val="26"/>
          <w:szCs w:val="26"/>
        </w:rPr>
        <w:t xml:space="preserve">punktā minētos maksājumus </w:t>
      </w:r>
      <w:r w:rsidRPr="00421B5D">
        <w:rPr>
          <w:iCs/>
          <w:sz w:val="26"/>
          <w:szCs w:val="26"/>
        </w:rPr>
        <w:t>7</w:t>
      </w:r>
      <w:r w:rsidR="00C14263">
        <w:rPr>
          <w:iCs/>
          <w:sz w:val="26"/>
          <w:szCs w:val="26"/>
        </w:rPr>
        <w:t> </w:t>
      </w:r>
      <w:r w:rsidRPr="00421B5D">
        <w:rPr>
          <w:iCs/>
          <w:sz w:val="26"/>
          <w:szCs w:val="26"/>
        </w:rPr>
        <w:t xml:space="preserve"> (septiņu) darba dienu laikā no izsoles dienas,</w:t>
      </w:r>
      <w:r w:rsidRPr="00421B5D">
        <w:rPr>
          <w:sz w:val="26"/>
          <w:szCs w:val="26"/>
        </w:rPr>
        <w:t xml:space="preserve"> kā arī </w:t>
      </w:r>
      <w:r w:rsidRPr="00421B5D">
        <w:rPr>
          <w:iCs/>
          <w:sz w:val="26"/>
          <w:szCs w:val="26"/>
        </w:rPr>
        <w:t xml:space="preserve">paraksta </w:t>
      </w:r>
      <w:r w:rsidR="00420FDC">
        <w:rPr>
          <w:iCs/>
          <w:sz w:val="26"/>
          <w:szCs w:val="26"/>
        </w:rPr>
        <w:t>Ī</w:t>
      </w:r>
      <w:r w:rsidRPr="00421B5D">
        <w:rPr>
          <w:iCs/>
          <w:sz w:val="26"/>
          <w:szCs w:val="26"/>
        </w:rPr>
        <w:t>pašuma pieņemšanas-nodošanas aktu 5.5.</w:t>
      </w:r>
      <w:r w:rsidR="003C6CEE">
        <w:rPr>
          <w:iCs/>
          <w:sz w:val="26"/>
          <w:szCs w:val="26"/>
        </w:rPr>
        <w:t xml:space="preserve"> </w:t>
      </w:r>
      <w:r w:rsidRPr="00421B5D">
        <w:rPr>
          <w:iCs/>
          <w:sz w:val="26"/>
          <w:szCs w:val="26"/>
        </w:rPr>
        <w:t xml:space="preserve">punktā noteiktajā termiņā </w:t>
      </w:r>
      <w:r w:rsidRPr="00421B5D">
        <w:rPr>
          <w:sz w:val="26"/>
          <w:szCs w:val="26"/>
        </w:rPr>
        <w:t xml:space="preserve">vai rakstiski paziņo par atteikumu slēgt Nomas līgumu. </w:t>
      </w:r>
    </w:p>
    <w:bookmarkEnd w:id="9"/>
    <w:p w14:paraId="2216CF06" w14:textId="77777777" w:rsidR="00AD159C"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Ja Nosolītājs neparaksta Nomas līgumu 7 (septiņu) darba dienu laikā no izsoles dienas, un/vai neveic 5.4.</w:t>
      </w:r>
      <w:r w:rsidR="003C6CEE">
        <w:rPr>
          <w:iCs/>
          <w:sz w:val="26"/>
          <w:szCs w:val="26"/>
        </w:rPr>
        <w:t xml:space="preserve"> </w:t>
      </w:r>
      <w:r w:rsidRPr="00421B5D">
        <w:rPr>
          <w:iCs/>
          <w:sz w:val="26"/>
          <w:szCs w:val="26"/>
        </w:rPr>
        <w:t>punktā minēto</w:t>
      </w:r>
      <w:r w:rsidR="00301F6D" w:rsidRPr="00421B5D">
        <w:rPr>
          <w:iCs/>
          <w:sz w:val="26"/>
          <w:szCs w:val="26"/>
        </w:rPr>
        <w:t>s</w:t>
      </w:r>
      <w:r w:rsidRPr="00421B5D">
        <w:rPr>
          <w:iCs/>
          <w:sz w:val="26"/>
          <w:szCs w:val="26"/>
        </w:rPr>
        <w:t xml:space="preserve"> maksājumu</w:t>
      </w:r>
      <w:r w:rsidR="00301F6D" w:rsidRPr="00421B5D">
        <w:rPr>
          <w:iCs/>
          <w:sz w:val="26"/>
          <w:szCs w:val="26"/>
        </w:rPr>
        <w:t>s</w:t>
      </w:r>
      <w:r w:rsidRPr="00421B5D">
        <w:rPr>
          <w:iCs/>
          <w:sz w:val="26"/>
          <w:szCs w:val="26"/>
        </w:rPr>
        <w:t xml:space="preserve"> 7 (septiņu) darba dienu laikā no izsoles dienas,</w:t>
      </w:r>
      <w:r w:rsidRPr="00421B5D">
        <w:rPr>
          <w:sz w:val="26"/>
          <w:szCs w:val="26"/>
          <w:lang w:bidi="yi-Hebr"/>
        </w:rPr>
        <w:t xml:space="preserve"> un/vai </w:t>
      </w:r>
      <w:r w:rsidRPr="00421B5D">
        <w:rPr>
          <w:sz w:val="26"/>
          <w:szCs w:val="26"/>
        </w:rPr>
        <w:t xml:space="preserve">neparaksta </w:t>
      </w:r>
      <w:r w:rsidR="00420FDC">
        <w:rPr>
          <w:sz w:val="26"/>
          <w:szCs w:val="26"/>
        </w:rPr>
        <w:t>Ī</w:t>
      </w:r>
      <w:r w:rsidRPr="00421B5D">
        <w:rPr>
          <w:sz w:val="26"/>
          <w:szCs w:val="26"/>
        </w:rPr>
        <w:t xml:space="preserve">pašuma pieņemšanas-nodošanas aktu </w:t>
      </w:r>
      <w:r w:rsidRPr="00421B5D">
        <w:rPr>
          <w:iCs/>
          <w:sz w:val="26"/>
          <w:szCs w:val="26"/>
        </w:rPr>
        <w:t>5.5.</w:t>
      </w:r>
      <w:r w:rsidR="003C6CEE">
        <w:rPr>
          <w:iCs/>
          <w:sz w:val="26"/>
          <w:szCs w:val="26"/>
        </w:rPr>
        <w:t xml:space="preserve"> </w:t>
      </w:r>
      <w:r w:rsidRPr="00421B5D">
        <w:rPr>
          <w:iCs/>
          <w:sz w:val="26"/>
          <w:szCs w:val="26"/>
        </w:rPr>
        <w:t>punktā noteiktajā termiņā,</w:t>
      </w:r>
      <w:r w:rsidRPr="00421B5D">
        <w:rPr>
          <w:sz w:val="26"/>
          <w:szCs w:val="26"/>
          <w:lang w:bidi="yi-Hebr"/>
        </w:rPr>
        <w:t xml:space="preserve"> ir uzskatāms, ka Nosolītājs no Nomas </w:t>
      </w:r>
      <w:r w:rsidRPr="00421B5D">
        <w:rPr>
          <w:iCs/>
          <w:sz w:val="26"/>
          <w:szCs w:val="26"/>
        </w:rPr>
        <w:t>līguma slēgšanas atteicies un viņš zaudē iemaksāto drošības naudu un izsolāmo mantu saskaņā ar š</w:t>
      </w:r>
      <w:r w:rsidR="006F130B" w:rsidRPr="00421B5D">
        <w:rPr>
          <w:iCs/>
          <w:sz w:val="26"/>
          <w:szCs w:val="26"/>
        </w:rPr>
        <w:t xml:space="preserve">ī nolikuma </w:t>
      </w:r>
      <w:r w:rsidRPr="00421B5D">
        <w:rPr>
          <w:iCs/>
          <w:sz w:val="26"/>
          <w:szCs w:val="26"/>
        </w:rPr>
        <w:t xml:space="preserve">noteikumiem. </w:t>
      </w:r>
    </w:p>
    <w:p w14:paraId="6010E9A7" w14:textId="77777777" w:rsidR="00AD159C" w:rsidRPr="00421B5D" w:rsidRDefault="00C472C9" w:rsidP="00C14263">
      <w:pPr>
        <w:pStyle w:val="Sarakstarindkopa"/>
        <w:numPr>
          <w:ilvl w:val="1"/>
          <w:numId w:val="25"/>
        </w:numPr>
        <w:ind w:left="567" w:right="44" w:hanging="567"/>
        <w:jc w:val="both"/>
        <w:rPr>
          <w:sz w:val="26"/>
          <w:szCs w:val="26"/>
          <w:lang w:bidi="yi-Hebr"/>
        </w:rPr>
      </w:pPr>
      <w:r w:rsidRPr="00421B5D">
        <w:rPr>
          <w:iCs/>
          <w:sz w:val="26"/>
          <w:szCs w:val="26"/>
        </w:rPr>
        <w:t>Š</w:t>
      </w:r>
      <w:r w:rsidR="006F130B" w:rsidRPr="00421B5D">
        <w:rPr>
          <w:iCs/>
          <w:sz w:val="26"/>
          <w:szCs w:val="26"/>
        </w:rPr>
        <w:t>ī</w:t>
      </w:r>
      <w:r w:rsidRPr="00421B5D">
        <w:rPr>
          <w:iCs/>
          <w:sz w:val="26"/>
          <w:szCs w:val="26"/>
        </w:rPr>
        <w:t xml:space="preserve"> </w:t>
      </w:r>
      <w:r w:rsidR="006F130B" w:rsidRPr="00421B5D">
        <w:rPr>
          <w:iCs/>
          <w:sz w:val="26"/>
          <w:szCs w:val="26"/>
        </w:rPr>
        <w:t>nolikuma</w:t>
      </w:r>
      <w:r w:rsidRPr="00421B5D">
        <w:rPr>
          <w:iCs/>
          <w:sz w:val="26"/>
          <w:szCs w:val="26"/>
        </w:rPr>
        <w:t xml:space="preserve"> 4.</w:t>
      </w:r>
      <w:r w:rsidR="00770C2C" w:rsidRPr="00421B5D">
        <w:rPr>
          <w:iCs/>
          <w:sz w:val="26"/>
          <w:szCs w:val="26"/>
        </w:rPr>
        <w:t>16</w:t>
      </w:r>
      <w:r w:rsidRPr="00421B5D">
        <w:rPr>
          <w:iCs/>
          <w:sz w:val="26"/>
          <w:szCs w:val="26"/>
        </w:rPr>
        <w:t>.</w:t>
      </w:r>
      <w:r w:rsidR="003C6CEE">
        <w:rPr>
          <w:iCs/>
          <w:sz w:val="26"/>
          <w:szCs w:val="26"/>
        </w:rPr>
        <w:t xml:space="preserve"> </w:t>
      </w:r>
      <w:r w:rsidRPr="00421B5D">
        <w:rPr>
          <w:iCs/>
          <w:sz w:val="26"/>
          <w:szCs w:val="26"/>
        </w:rPr>
        <w:t xml:space="preserve">punktā minētajā gadījumā pārsolītais izsoles dalībnieks stājas Nosolītāja vietā. </w:t>
      </w:r>
      <w:r w:rsidR="00AF57F6" w:rsidRPr="00421B5D">
        <w:rPr>
          <w:sz w:val="26"/>
          <w:szCs w:val="26"/>
          <w:lang w:bidi="yi-Hebr"/>
        </w:rPr>
        <w:t>Iznomātājs ar ierakstītu pasta sūtījumu attiecīgi piedāvā slēgt Nomas līgumu pārsolītajam izsoles dalībniekam, kurš piedāvājis nākamo augstāko nomas maksu, nosūtot Nomas līguma projektu un informāciju par veicamajiem maksājumiem pirms Nomas līguma noslēgšanas. Saskaņā ar Paziņošanas likuma 8.panta trešo daļu dokuments, kas paziņots kā ierakstīts pasta sūtījums, uzskatāms par paziņotu 7 (septītajā) dienā pēc tā nodošanas pastā.</w:t>
      </w:r>
    </w:p>
    <w:p w14:paraId="03E088A8" w14:textId="77777777" w:rsidR="00AD159C" w:rsidRPr="00421B5D" w:rsidRDefault="00C472C9" w:rsidP="00C14263">
      <w:pPr>
        <w:pStyle w:val="Sarakstarindkopa"/>
        <w:numPr>
          <w:ilvl w:val="1"/>
          <w:numId w:val="25"/>
        </w:numPr>
        <w:ind w:left="567" w:right="44" w:hanging="567"/>
        <w:jc w:val="both"/>
        <w:rPr>
          <w:sz w:val="26"/>
          <w:szCs w:val="26"/>
          <w:lang w:bidi="yi-Hebr"/>
        </w:rPr>
      </w:pPr>
      <w:r w:rsidRPr="00421B5D">
        <w:rPr>
          <w:sz w:val="26"/>
          <w:szCs w:val="26"/>
          <w:lang w:bidi="yi-Hebr"/>
        </w:rPr>
        <w:t>Izsoles dalībnieks, kurš piedāvājis nākamo augstāko nomas maksu un kurš stājies Nosolītāja vietā,  atbildi uz 4.</w:t>
      </w:r>
      <w:r w:rsidR="00770C2C" w:rsidRPr="00421B5D">
        <w:rPr>
          <w:sz w:val="26"/>
          <w:szCs w:val="26"/>
          <w:lang w:bidi="yi-Hebr"/>
        </w:rPr>
        <w:t>17</w:t>
      </w:r>
      <w:r w:rsidRPr="00421B5D">
        <w:rPr>
          <w:sz w:val="26"/>
          <w:szCs w:val="26"/>
          <w:lang w:bidi="yi-Hebr"/>
        </w:rPr>
        <w:t>.</w:t>
      </w:r>
      <w:r w:rsidR="003C6CEE">
        <w:rPr>
          <w:sz w:val="26"/>
          <w:szCs w:val="26"/>
          <w:lang w:bidi="yi-Hebr"/>
        </w:rPr>
        <w:t xml:space="preserve"> </w:t>
      </w:r>
      <w:r w:rsidRPr="00421B5D">
        <w:rPr>
          <w:sz w:val="26"/>
          <w:szCs w:val="26"/>
          <w:lang w:bidi="yi-Hebr"/>
        </w:rPr>
        <w:t xml:space="preserve">punktā minēto piedāvājumu iesniedz Iznomātājam </w:t>
      </w:r>
      <w:r w:rsidR="00AF57F6" w:rsidRPr="00421B5D">
        <w:rPr>
          <w:sz w:val="26"/>
          <w:szCs w:val="26"/>
          <w:lang w:bidi="yi-Hebr"/>
        </w:rPr>
        <w:t xml:space="preserve">10 </w:t>
      </w:r>
      <w:r w:rsidR="001F54CD" w:rsidRPr="00421B5D">
        <w:rPr>
          <w:sz w:val="26"/>
          <w:szCs w:val="26"/>
          <w:lang w:bidi="yi-Hebr"/>
        </w:rPr>
        <w:t>(</w:t>
      </w:r>
      <w:r w:rsidR="00AF57F6" w:rsidRPr="00421B5D">
        <w:rPr>
          <w:sz w:val="26"/>
          <w:szCs w:val="26"/>
          <w:lang w:bidi="yi-Hebr"/>
        </w:rPr>
        <w:t>desmit</w:t>
      </w:r>
      <w:r w:rsidR="006473CB" w:rsidRPr="00421B5D">
        <w:rPr>
          <w:sz w:val="26"/>
          <w:szCs w:val="26"/>
          <w:lang w:bidi="yi-Hebr"/>
        </w:rPr>
        <w:t>)</w:t>
      </w:r>
      <w:r w:rsidRPr="00421B5D">
        <w:rPr>
          <w:sz w:val="26"/>
          <w:szCs w:val="26"/>
          <w:lang w:bidi="yi-Hebr"/>
        </w:rPr>
        <w:t xml:space="preserve"> </w:t>
      </w:r>
      <w:r w:rsidR="00AF57F6" w:rsidRPr="00421B5D">
        <w:rPr>
          <w:sz w:val="26"/>
          <w:szCs w:val="26"/>
          <w:lang w:bidi="yi-Hebr"/>
        </w:rPr>
        <w:t>darba dienu</w:t>
      </w:r>
      <w:r w:rsidRPr="00421B5D">
        <w:rPr>
          <w:sz w:val="26"/>
          <w:szCs w:val="26"/>
          <w:lang w:bidi="yi-Hebr"/>
        </w:rPr>
        <w:t xml:space="preserve"> laikā pēc tā saņemšanas dienas un </w:t>
      </w:r>
      <w:r w:rsidR="006473CB" w:rsidRPr="00421B5D">
        <w:rPr>
          <w:sz w:val="26"/>
          <w:szCs w:val="26"/>
          <w:lang w:bidi="yi-Hebr"/>
        </w:rPr>
        <w:t>7 (</w:t>
      </w:r>
      <w:r w:rsidRPr="00421B5D">
        <w:rPr>
          <w:sz w:val="26"/>
          <w:szCs w:val="26"/>
          <w:lang w:bidi="yi-Hebr"/>
        </w:rPr>
        <w:t>septiņu</w:t>
      </w:r>
      <w:r w:rsidR="006473CB" w:rsidRPr="00421B5D">
        <w:rPr>
          <w:sz w:val="26"/>
          <w:szCs w:val="26"/>
          <w:lang w:bidi="yi-Hebr"/>
        </w:rPr>
        <w:t>)</w:t>
      </w:r>
      <w:r w:rsidRPr="00421B5D">
        <w:rPr>
          <w:sz w:val="26"/>
          <w:szCs w:val="26"/>
          <w:lang w:bidi="yi-Hebr"/>
        </w:rPr>
        <w:t xml:space="preserve"> darba dienu laikā no paziņojuma par piekrišanu slēgt Nomas līgumu nosūtīšanas dienas iesniedz Iznomātājam parakstītu Nomas līgumu par paša nosolīto augstāko nomas maksu</w:t>
      </w:r>
      <w:r w:rsidR="00AF57F6" w:rsidRPr="00421B5D">
        <w:rPr>
          <w:sz w:val="26"/>
          <w:szCs w:val="26"/>
          <w:lang w:bidi="yi-Hebr"/>
        </w:rPr>
        <w:t xml:space="preserve"> un veic 5.4. punktā minētos maksājumus</w:t>
      </w:r>
      <w:r w:rsidR="00BE2417" w:rsidRPr="00421B5D">
        <w:rPr>
          <w:sz w:val="26"/>
          <w:szCs w:val="26"/>
          <w:lang w:bidi="yi-Hebr"/>
        </w:rPr>
        <w:t>, iesniedzot maksājumu veikšanu apliecinošo dokumentu,</w:t>
      </w:r>
      <w:r w:rsidRPr="00421B5D">
        <w:rPr>
          <w:sz w:val="26"/>
          <w:szCs w:val="26"/>
          <w:lang w:bidi="yi-Hebr"/>
        </w:rPr>
        <w:t xml:space="preserve"> un paraksta </w:t>
      </w:r>
      <w:r w:rsidR="00420FDC">
        <w:rPr>
          <w:sz w:val="26"/>
          <w:szCs w:val="26"/>
          <w:lang w:bidi="yi-Hebr"/>
        </w:rPr>
        <w:t>Ī</w:t>
      </w:r>
      <w:r w:rsidRPr="00421B5D">
        <w:rPr>
          <w:sz w:val="26"/>
          <w:szCs w:val="26"/>
          <w:lang w:bidi="yi-Hebr"/>
        </w:rPr>
        <w:t>pašuma pieņemšanas-nodošanas aktu</w:t>
      </w:r>
      <w:r w:rsidR="006473CB" w:rsidRPr="00421B5D">
        <w:rPr>
          <w:sz w:val="26"/>
          <w:szCs w:val="26"/>
          <w:lang w:bidi="yi-Hebr"/>
        </w:rPr>
        <w:t xml:space="preserve">. </w:t>
      </w:r>
      <w:r w:rsidRPr="00421B5D">
        <w:rPr>
          <w:sz w:val="26"/>
          <w:szCs w:val="26"/>
          <w:lang w:bidi="yi-Hebr"/>
        </w:rPr>
        <w:t>Ja kāds no šajā punktā minētajiem pienākumiem noteiktajā termiņā netiek izpildīts</w:t>
      </w:r>
      <w:r w:rsidRPr="00421B5D">
        <w:rPr>
          <w:sz w:val="26"/>
          <w:szCs w:val="26"/>
          <w:lang w:bidi="yi-Hebr"/>
        </w:rPr>
        <w:t xml:space="preserve">, tad uzskatāms, ka </w:t>
      </w:r>
      <w:r w:rsidR="00BE2417" w:rsidRPr="00421B5D">
        <w:rPr>
          <w:sz w:val="26"/>
          <w:szCs w:val="26"/>
          <w:lang w:bidi="yi-Hebr"/>
        </w:rPr>
        <w:t xml:space="preserve">pārsolītais </w:t>
      </w:r>
      <w:r w:rsidRPr="00421B5D">
        <w:rPr>
          <w:sz w:val="26"/>
          <w:szCs w:val="26"/>
          <w:lang w:bidi="yi-Hebr"/>
        </w:rPr>
        <w:t>izsoles dalībnieks, kurš stājies Nosolītāja vietā, no Nomas līguma slēgšanas atteicies un viņš zaudē iemaksāto drošības naudu un izsolāmo mantu saskaņā ar š</w:t>
      </w:r>
      <w:r w:rsidR="006F130B" w:rsidRPr="00421B5D">
        <w:rPr>
          <w:sz w:val="26"/>
          <w:szCs w:val="26"/>
          <w:lang w:bidi="yi-Hebr"/>
        </w:rPr>
        <w:t xml:space="preserve">ī nolikuma </w:t>
      </w:r>
      <w:r w:rsidRPr="00421B5D">
        <w:rPr>
          <w:sz w:val="26"/>
          <w:szCs w:val="26"/>
          <w:lang w:bidi="yi-Hebr"/>
        </w:rPr>
        <w:t>noteikumiem, kā arī</w:t>
      </w:r>
      <w:r w:rsidRPr="00421B5D">
        <w:rPr>
          <w:sz w:val="26"/>
          <w:szCs w:val="26"/>
        </w:rPr>
        <w:t xml:space="preserve"> Nomas līgums netiek reģistrēts un nestājas spēkā.</w:t>
      </w:r>
    </w:p>
    <w:p w14:paraId="57E75877" w14:textId="77777777" w:rsidR="00AD159C" w:rsidRPr="00421B5D" w:rsidRDefault="00C472C9" w:rsidP="00C14263">
      <w:pPr>
        <w:pStyle w:val="Sarakstarindkopa"/>
        <w:numPr>
          <w:ilvl w:val="1"/>
          <w:numId w:val="25"/>
        </w:numPr>
        <w:spacing w:after="240"/>
        <w:ind w:left="567" w:right="44" w:hanging="567"/>
        <w:jc w:val="both"/>
        <w:rPr>
          <w:sz w:val="26"/>
          <w:szCs w:val="26"/>
          <w:lang w:bidi="yi-Hebr"/>
        </w:rPr>
      </w:pPr>
      <w:r w:rsidRPr="00421B5D">
        <w:rPr>
          <w:iCs/>
          <w:sz w:val="26"/>
          <w:szCs w:val="26"/>
        </w:rPr>
        <w:t xml:space="preserve">Komisija izsoles protokolu nodod </w:t>
      </w:r>
      <w:r w:rsidRPr="00421B5D">
        <w:rPr>
          <w:iCs/>
          <w:sz w:val="26"/>
          <w:szCs w:val="26"/>
        </w:rPr>
        <w:t>Iznomātājam izsoles rezultātu apstiprināšanai un Nomas līguma parakstīšanai</w:t>
      </w:r>
      <w:r w:rsidRPr="00421B5D">
        <w:rPr>
          <w:sz w:val="26"/>
          <w:szCs w:val="26"/>
          <w:lang w:bidi="yi-Hebr"/>
        </w:rPr>
        <w:t>.</w:t>
      </w:r>
    </w:p>
    <w:p w14:paraId="6139B95A" w14:textId="77777777" w:rsidR="00AD159C" w:rsidRPr="00421B5D" w:rsidRDefault="00C472C9" w:rsidP="00C14263">
      <w:pPr>
        <w:pStyle w:val="Sarakstarindkopa"/>
        <w:keepNext/>
        <w:numPr>
          <w:ilvl w:val="0"/>
          <w:numId w:val="25"/>
        </w:numPr>
        <w:ind w:right="44"/>
        <w:jc w:val="center"/>
        <w:outlineLvl w:val="0"/>
        <w:rPr>
          <w:b/>
          <w:sz w:val="26"/>
          <w:szCs w:val="26"/>
          <w:lang w:bidi="yi-Hebr"/>
        </w:rPr>
      </w:pPr>
      <w:r w:rsidRPr="00421B5D">
        <w:rPr>
          <w:b/>
          <w:sz w:val="26"/>
          <w:szCs w:val="26"/>
          <w:lang w:bidi="yi-Hebr"/>
        </w:rPr>
        <w:t>Izsoles rezultātu apstiprināšana un Nomas līguma</w:t>
      </w:r>
    </w:p>
    <w:p w14:paraId="7E888FA7" w14:textId="77777777" w:rsidR="00AD159C" w:rsidRPr="00421B5D" w:rsidRDefault="00C472C9" w:rsidP="008674B5">
      <w:pPr>
        <w:keepNext/>
        <w:spacing w:after="0" w:line="240" w:lineRule="auto"/>
        <w:ind w:right="44"/>
        <w:jc w:val="center"/>
        <w:outlineLvl w:val="0"/>
        <w:rPr>
          <w:rFonts w:ascii="Times New Roman" w:hAnsi="Times New Roman"/>
          <w:b/>
          <w:sz w:val="26"/>
          <w:szCs w:val="26"/>
          <w:lang w:bidi="yi-Hebr"/>
        </w:rPr>
      </w:pPr>
      <w:r w:rsidRPr="00421B5D">
        <w:rPr>
          <w:rFonts w:ascii="Times New Roman" w:hAnsi="Times New Roman"/>
          <w:b/>
          <w:sz w:val="26"/>
          <w:szCs w:val="26"/>
          <w:lang w:bidi="yi-Hebr"/>
        </w:rPr>
        <w:t xml:space="preserve"> spēkā stāšanās kārtība</w:t>
      </w:r>
    </w:p>
    <w:p w14:paraId="57FBF154" w14:textId="77777777" w:rsidR="00AD159C" w:rsidRPr="00421B5D" w:rsidRDefault="00AD159C" w:rsidP="008674B5">
      <w:pPr>
        <w:keepNext/>
        <w:spacing w:after="0" w:line="240" w:lineRule="auto"/>
        <w:ind w:right="44" w:firstLine="720"/>
        <w:jc w:val="center"/>
        <w:outlineLvl w:val="0"/>
        <w:rPr>
          <w:rFonts w:ascii="Times New Roman" w:hAnsi="Times New Roman"/>
          <w:b/>
          <w:sz w:val="26"/>
          <w:szCs w:val="26"/>
          <w:lang w:bidi="yi-Hebr"/>
        </w:rPr>
      </w:pPr>
    </w:p>
    <w:p w14:paraId="77660080" w14:textId="77777777" w:rsidR="00AD159C"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Iznomātājs izsoles dienā apstiprina izsoles rezultātus</w:t>
      </w:r>
      <w:r w:rsidR="0091211A" w:rsidRPr="00421B5D">
        <w:rPr>
          <w:iCs/>
          <w:sz w:val="26"/>
          <w:szCs w:val="26"/>
        </w:rPr>
        <w:t xml:space="preserve">, bet </w:t>
      </w:r>
      <w:r w:rsidR="0076230B" w:rsidRPr="00421B5D">
        <w:rPr>
          <w:iCs/>
          <w:sz w:val="26"/>
          <w:szCs w:val="26"/>
        </w:rPr>
        <w:t>N</w:t>
      </w:r>
      <w:r w:rsidR="0091211A" w:rsidRPr="00421B5D">
        <w:rPr>
          <w:iCs/>
          <w:sz w:val="26"/>
          <w:szCs w:val="26"/>
        </w:rPr>
        <w:t>omas līgumu paraksta pēc 5.4.punktā minēt</w:t>
      </w:r>
      <w:r w:rsidR="00301F6D" w:rsidRPr="00421B5D">
        <w:rPr>
          <w:iCs/>
          <w:sz w:val="26"/>
          <w:szCs w:val="26"/>
        </w:rPr>
        <w:t>o</w:t>
      </w:r>
      <w:r w:rsidR="0091211A" w:rsidRPr="00421B5D">
        <w:rPr>
          <w:iCs/>
          <w:sz w:val="26"/>
          <w:szCs w:val="26"/>
        </w:rPr>
        <w:t xml:space="preserve"> maksājum</w:t>
      </w:r>
      <w:r w:rsidR="00301F6D" w:rsidRPr="00421B5D">
        <w:rPr>
          <w:iCs/>
          <w:sz w:val="26"/>
          <w:szCs w:val="26"/>
        </w:rPr>
        <w:t>u</w:t>
      </w:r>
      <w:r w:rsidR="0091211A" w:rsidRPr="00421B5D">
        <w:rPr>
          <w:iCs/>
          <w:sz w:val="26"/>
          <w:szCs w:val="26"/>
        </w:rPr>
        <w:t xml:space="preserve"> saņemšanas Iznomātāja kontā.</w:t>
      </w:r>
    </w:p>
    <w:p w14:paraId="1F2E184D" w14:textId="77777777" w:rsidR="00AD159C"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 xml:space="preserve">Izsoles rezultāti tiek publicēti </w:t>
      </w:r>
      <w:r w:rsidR="00434713" w:rsidRPr="00421B5D">
        <w:rPr>
          <w:iCs/>
          <w:sz w:val="26"/>
          <w:szCs w:val="26"/>
        </w:rPr>
        <w:t>mājaslapā</w:t>
      </w:r>
      <w:r w:rsidR="00BE2417" w:rsidRPr="00421B5D">
        <w:rPr>
          <w:iCs/>
          <w:sz w:val="26"/>
          <w:szCs w:val="26"/>
        </w:rPr>
        <w:t>:</w:t>
      </w:r>
      <w:r w:rsidRPr="00421B5D">
        <w:rPr>
          <w:iCs/>
          <w:sz w:val="26"/>
          <w:szCs w:val="26"/>
        </w:rPr>
        <w:t xml:space="preserve"> </w:t>
      </w:r>
      <w:hyperlink r:id="rId18" w:history="1">
        <w:r w:rsidR="00095574" w:rsidRPr="00421B5D">
          <w:rPr>
            <w:rStyle w:val="Hipersaite"/>
            <w:iCs/>
            <w:color w:val="auto"/>
            <w:sz w:val="26"/>
            <w:szCs w:val="26"/>
          </w:rPr>
          <w:t>https://id.riga.lv/</w:t>
        </w:r>
      </w:hyperlink>
      <w:r w:rsidR="00095574" w:rsidRPr="00421B5D">
        <w:rPr>
          <w:iCs/>
          <w:sz w:val="26"/>
          <w:szCs w:val="26"/>
        </w:rPr>
        <w:t xml:space="preserve"> </w:t>
      </w:r>
      <w:r w:rsidRPr="00421B5D">
        <w:rPr>
          <w:iCs/>
          <w:sz w:val="26"/>
          <w:szCs w:val="26"/>
        </w:rPr>
        <w:t xml:space="preserve">un </w:t>
      </w:r>
      <w:r w:rsidR="00434713" w:rsidRPr="00421B5D">
        <w:rPr>
          <w:iCs/>
          <w:sz w:val="26"/>
          <w:szCs w:val="26"/>
        </w:rPr>
        <w:t>mājaslapā</w:t>
      </w:r>
      <w:r w:rsidR="00BE2417" w:rsidRPr="00421B5D">
        <w:rPr>
          <w:iCs/>
          <w:sz w:val="26"/>
          <w:szCs w:val="26"/>
        </w:rPr>
        <w:t>:</w:t>
      </w:r>
      <w:r w:rsidR="00095574" w:rsidRPr="00421B5D">
        <w:rPr>
          <w:iCs/>
          <w:sz w:val="26"/>
          <w:szCs w:val="26"/>
        </w:rPr>
        <w:t xml:space="preserve"> </w:t>
      </w:r>
      <w:hyperlink r:id="rId19" w:history="1">
        <w:r w:rsidR="00095574" w:rsidRPr="00421B5D">
          <w:rPr>
            <w:rFonts w:eastAsiaTheme="minorHAnsi"/>
            <w:sz w:val="26"/>
            <w:szCs w:val="26"/>
            <w:u w:val="single"/>
            <w:lang w:eastAsia="en-US"/>
          </w:rPr>
          <w:t>https://www.riga.lv/lv</w:t>
        </w:r>
      </w:hyperlink>
      <w:r w:rsidR="00434713" w:rsidRPr="00421B5D">
        <w:rPr>
          <w:iCs/>
          <w:sz w:val="26"/>
          <w:szCs w:val="26"/>
        </w:rPr>
        <w:t xml:space="preserve"> </w:t>
      </w:r>
      <w:r w:rsidRPr="00421B5D">
        <w:rPr>
          <w:sz w:val="26"/>
          <w:szCs w:val="26"/>
        </w:rPr>
        <w:t>normatīvajos aktos noteiktajā kārtībā.</w:t>
      </w:r>
    </w:p>
    <w:p w14:paraId="466707BB" w14:textId="77777777" w:rsidR="00AD159C"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Nosolītāja iemaksātā drošības nauda tiek ieskaitīta nodrošinājuma depozītā.</w:t>
      </w:r>
    </w:p>
    <w:p w14:paraId="79A06EE4" w14:textId="77777777" w:rsidR="00BE2417" w:rsidRPr="00420FDC" w:rsidRDefault="00C472C9" w:rsidP="00C14263">
      <w:pPr>
        <w:pStyle w:val="Sarakstarindkopa"/>
        <w:numPr>
          <w:ilvl w:val="1"/>
          <w:numId w:val="25"/>
        </w:numPr>
        <w:ind w:left="567" w:right="44" w:hanging="567"/>
        <w:jc w:val="both"/>
        <w:rPr>
          <w:sz w:val="26"/>
          <w:szCs w:val="26"/>
        </w:rPr>
      </w:pPr>
      <w:r w:rsidRPr="00420FDC">
        <w:rPr>
          <w:iCs/>
          <w:sz w:val="26"/>
          <w:szCs w:val="26"/>
        </w:rPr>
        <w:t xml:space="preserve">Nosolītājs </w:t>
      </w:r>
      <w:r w:rsidRPr="00420FDC">
        <w:rPr>
          <w:b/>
          <w:bCs/>
          <w:iCs/>
          <w:sz w:val="26"/>
          <w:szCs w:val="26"/>
        </w:rPr>
        <w:t>7 (septiņu) darba dienu laikā no izsoles dienas</w:t>
      </w:r>
      <w:r w:rsidRPr="00420FDC">
        <w:rPr>
          <w:iCs/>
          <w:sz w:val="26"/>
          <w:szCs w:val="26"/>
        </w:rPr>
        <w:t xml:space="preserve"> veic maksājumu </w:t>
      </w:r>
      <w:bookmarkStart w:id="10" w:name="_Hlk63430265"/>
      <w:r w:rsidR="00D179AF" w:rsidRPr="00420FDC">
        <w:rPr>
          <w:b/>
          <w:bCs/>
          <w:sz w:val="26"/>
          <w:szCs w:val="26"/>
        </w:rPr>
        <w:t>EUR</w:t>
      </w:r>
      <w:r w:rsidR="00EB257B" w:rsidRPr="00420FDC">
        <w:rPr>
          <w:b/>
          <w:bCs/>
          <w:sz w:val="26"/>
          <w:szCs w:val="26"/>
        </w:rPr>
        <w:t> </w:t>
      </w:r>
      <w:bookmarkStart w:id="11" w:name="_Hlk66888906"/>
      <w:r w:rsidR="00C14263" w:rsidRPr="00420FDC">
        <w:rPr>
          <w:b/>
          <w:bCs/>
          <w:sz w:val="26"/>
          <w:szCs w:val="26"/>
        </w:rPr>
        <w:t>60</w:t>
      </w:r>
      <w:r w:rsidR="00A124AA" w:rsidRPr="00420FDC">
        <w:rPr>
          <w:b/>
          <w:bCs/>
          <w:sz w:val="26"/>
          <w:szCs w:val="26"/>
        </w:rPr>
        <w:t>,</w:t>
      </w:r>
      <w:r w:rsidR="00C14263" w:rsidRPr="00420FDC">
        <w:rPr>
          <w:b/>
          <w:bCs/>
          <w:sz w:val="26"/>
          <w:szCs w:val="26"/>
        </w:rPr>
        <w:t>5</w:t>
      </w:r>
      <w:r w:rsidR="006F130B" w:rsidRPr="00420FDC">
        <w:rPr>
          <w:b/>
          <w:bCs/>
          <w:sz w:val="26"/>
          <w:szCs w:val="26"/>
        </w:rPr>
        <w:t>0</w:t>
      </w:r>
      <w:r w:rsidR="00FE7B33" w:rsidRPr="00420FDC">
        <w:rPr>
          <w:sz w:val="26"/>
          <w:szCs w:val="26"/>
        </w:rPr>
        <w:t xml:space="preserve"> (</w:t>
      </w:r>
      <w:r w:rsidR="00C14263" w:rsidRPr="00420FDC">
        <w:rPr>
          <w:sz w:val="26"/>
          <w:szCs w:val="26"/>
        </w:rPr>
        <w:t xml:space="preserve">sešdesmit </w:t>
      </w:r>
      <w:r w:rsidR="00FE7B33" w:rsidRPr="00420FDC">
        <w:rPr>
          <w:i/>
          <w:iCs/>
          <w:sz w:val="26"/>
          <w:szCs w:val="26"/>
        </w:rPr>
        <w:t>euro</w:t>
      </w:r>
      <w:r w:rsidR="00FE7B33" w:rsidRPr="00420FDC">
        <w:rPr>
          <w:sz w:val="26"/>
          <w:szCs w:val="26"/>
        </w:rPr>
        <w:t xml:space="preserve">, </w:t>
      </w:r>
      <w:r w:rsidR="00C14263" w:rsidRPr="00420FDC">
        <w:rPr>
          <w:sz w:val="26"/>
          <w:szCs w:val="26"/>
        </w:rPr>
        <w:t>5</w:t>
      </w:r>
      <w:r w:rsidR="006F130B" w:rsidRPr="00420FDC">
        <w:rPr>
          <w:sz w:val="26"/>
          <w:szCs w:val="26"/>
        </w:rPr>
        <w:t>0</w:t>
      </w:r>
      <w:r w:rsidR="00311224" w:rsidRPr="00420FDC">
        <w:rPr>
          <w:sz w:val="26"/>
          <w:szCs w:val="26"/>
        </w:rPr>
        <w:t xml:space="preserve"> </w:t>
      </w:r>
      <w:r w:rsidR="00FE7B33" w:rsidRPr="00420FDC">
        <w:rPr>
          <w:sz w:val="26"/>
          <w:szCs w:val="26"/>
        </w:rPr>
        <w:t>centi</w:t>
      </w:r>
      <w:bookmarkEnd w:id="11"/>
      <w:r w:rsidR="00D179AF" w:rsidRPr="00420FDC">
        <w:rPr>
          <w:sz w:val="26"/>
          <w:szCs w:val="26"/>
        </w:rPr>
        <w:t>)</w:t>
      </w:r>
      <w:bookmarkEnd w:id="10"/>
      <w:r w:rsidR="00D179AF" w:rsidRPr="00420FDC">
        <w:rPr>
          <w:sz w:val="26"/>
          <w:szCs w:val="26"/>
        </w:rPr>
        <w:t xml:space="preserve"> </w:t>
      </w:r>
      <w:r w:rsidRPr="00420FDC">
        <w:rPr>
          <w:iCs/>
          <w:sz w:val="26"/>
          <w:szCs w:val="26"/>
        </w:rPr>
        <w:t xml:space="preserve">(tai skaitā PVN) par </w:t>
      </w:r>
      <w:r w:rsidR="00420FDC">
        <w:rPr>
          <w:iCs/>
          <w:sz w:val="26"/>
          <w:szCs w:val="26"/>
        </w:rPr>
        <w:t>Ī</w:t>
      </w:r>
      <w:r w:rsidRPr="00420FDC">
        <w:rPr>
          <w:iCs/>
          <w:sz w:val="26"/>
          <w:szCs w:val="26"/>
        </w:rPr>
        <w:t>pašuma tirgus nomas maksas vērtējuma veikšanas izdevumiem.</w:t>
      </w:r>
    </w:p>
    <w:p w14:paraId="1ACB187E" w14:textId="77777777" w:rsidR="00BE2417" w:rsidRPr="00421B5D" w:rsidRDefault="00C472C9" w:rsidP="00D44116">
      <w:pPr>
        <w:pStyle w:val="Sarakstarindkopa"/>
        <w:ind w:left="567" w:right="44"/>
        <w:jc w:val="both"/>
        <w:rPr>
          <w:b/>
          <w:bCs/>
          <w:iCs/>
          <w:sz w:val="26"/>
          <w:szCs w:val="26"/>
        </w:rPr>
      </w:pPr>
      <w:r w:rsidRPr="00421B5D">
        <w:rPr>
          <w:sz w:val="26"/>
          <w:szCs w:val="26"/>
        </w:rPr>
        <w:t>J</w:t>
      </w:r>
      <w:r w:rsidRPr="00421B5D">
        <w:rPr>
          <w:iCs/>
          <w:sz w:val="26"/>
          <w:szCs w:val="26"/>
        </w:rPr>
        <w:t xml:space="preserve">a Nosolītāja iemaksātais drošības naudas apmērs ir nepietiekams, tad Nosolītājs </w:t>
      </w:r>
      <w:r w:rsidRPr="00421B5D">
        <w:rPr>
          <w:b/>
          <w:iCs/>
          <w:sz w:val="26"/>
          <w:szCs w:val="26"/>
        </w:rPr>
        <w:t>7</w:t>
      </w:r>
      <w:r w:rsidR="00EB257B" w:rsidRPr="00421B5D">
        <w:rPr>
          <w:b/>
          <w:iCs/>
          <w:sz w:val="26"/>
          <w:szCs w:val="26"/>
        </w:rPr>
        <w:t> </w:t>
      </w:r>
      <w:r w:rsidRPr="00421B5D">
        <w:rPr>
          <w:b/>
          <w:iCs/>
          <w:sz w:val="26"/>
          <w:szCs w:val="26"/>
        </w:rPr>
        <w:t>(septiņu) darba dienu laikā no izsoles dienas</w:t>
      </w:r>
      <w:r w:rsidRPr="00421B5D">
        <w:rPr>
          <w:iCs/>
          <w:sz w:val="26"/>
          <w:szCs w:val="26"/>
        </w:rPr>
        <w:t xml:space="preserve"> </w:t>
      </w:r>
      <w:r w:rsidRPr="00421B5D">
        <w:rPr>
          <w:b/>
          <w:bCs/>
          <w:iCs/>
          <w:sz w:val="26"/>
          <w:szCs w:val="26"/>
        </w:rPr>
        <w:t xml:space="preserve">iemaksā Iznomātāja kontā tādu naudas summu, lai izveidotu Nodrošinājuma depozītu – </w:t>
      </w:r>
      <w:r w:rsidR="00FE7B33" w:rsidRPr="00421B5D">
        <w:rPr>
          <w:b/>
          <w:bCs/>
          <w:iCs/>
          <w:sz w:val="26"/>
          <w:szCs w:val="26"/>
        </w:rPr>
        <w:t>2</w:t>
      </w:r>
      <w:r w:rsidRPr="00421B5D">
        <w:rPr>
          <w:b/>
          <w:bCs/>
          <w:iCs/>
          <w:sz w:val="26"/>
          <w:szCs w:val="26"/>
        </w:rPr>
        <w:t xml:space="preserve"> (</w:t>
      </w:r>
      <w:r w:rsidR="00FE7B33" w:rsidRPr="00421B5D">
        <w:rPr>
          <w:b/>
          <w:bCs/>
          <w:iCs/>
          <w:sz w:val="26"/>
          <w:szCs w:val="26"/>
        </w:rPr>
        <w:t>divu</w:t>
      </w:r>
      <w:r w:rsidRPr="00421B5D">
        <w:rPr>
          <w:b/>
          <w:bCs/>
          <w:iCs/>
          <w:sz w:val="26"/>
          <w:szCs w:val="26"/>
        </w:rPr>
        <w:t xml:space="preserve">) mēnešu nosolītās </w:t>
      </w:r>
      <w:r w:rsidR="00420FDC">
        <w:rPr>
          <w:b/>
          <w:bCs/>
          <w:iCs/>
          <w:sz w:val="26"/>
          <w:szCs w:val="26"/>
        </w:rPr>
        <w:t>Ī</w:t>
      </w:r>
      <w:r w:rsidRPr="00421B5D">
        <w:rPr>
          <w:b/>
          <w:bCs/>
          <w:iCs/>
          <w:sz w:val="26"/>
          <w:szCs w:val="26"/>
        </w:rPr>
        <w:t xml:space="preserve">pašuma nomas </w:t>
      </w:r>
      <w:r w:rsidRPr="00421B5D">
        <w:rPr>
          <w:b/>
          <w:bCs/>
          <w:iCs/>
          <w:sz w:val="26"/>
          <w:szCs w:val="26"/>
        </w:rPr>
        <w:t>maksas apmērā (bez PVN</w:t>
      </w:r>
      <w:r w:rsidRPr="00421B5D">
        <w:rPr>
          <w:b/>
          <w:bCs/>
          <w:sz w:val="26"/>
          <w:szCs w:val="26"/>
        </w:rPr>
        <w:t>).</w:t>
      </w:r>
    </w:p>
    <w:p w14:paraId="7C775065" w14:textId="77777777" w:rsidR="00AD159C" w:rsidRPr="00421B5D" w:rsidRDefault="00C472C9" w:rsidP="00BE2417">
      <w:pPr>
        <w:pStyle w:val="Sarakstarindkopa"/>
        <w:ind w:left="567" w:right="44"/>
        <w:jc w:val="both"/>
        <w:rPr>
          <w:sz w:val="26"/>
          <w:szCs w:val="26"/>
        </w:rPr>
      </w:pPr>
      <w:r w:rsidRPr="00421B5D">
        <w:rPr>
          <w:b/>
          <w:bCs/>
          <w:sz w:val="26"/>
          <w:szCs w:val="26"/>
        </w:rPr>
        <w:t>Maksājum</w:t>
      </w:r>
      <w:r w:rsidR="00BE2417" w:rsidRPr="00421B5D">
        <w:rPr>
          <w:b/>
          <w:bCs/>
          <w:sz w:val="26"/>
          <w:szCs w:val="26"/>
        </w:rPr>
        <w:t>i</w:t>
      </w:r>
      <w:r w:rsidRPr="00421B5D">
        <w:rPr>
          <w:b/>
          <w:bCs/>
          <w:sz w:val="26"/>
          <w:szCs w:val="26"/>
        </w:rPr>
        <w:t xml:space="preserve"> tiek uzskatīt</w:t>
      </w:r>
      <w:r w:rsidR="00BE2417" w:rsidRPr="00421B5D">
        <w:rPr>
          <w:b/>
          <w:bCs/>
          <w:sz w:val="26"/>
          <w:szCs w:val="26"/>
        </w:rPr>
        <w:t>i</w:t>
      </w:r>
      <w:r w:rsidRPr="00421B5D">
        <w:rPr>
          <w:b/>
          <w:bCs/>
          <w:sz w:val="26"/>
          <w:szCs w:val="26"/>
        </w:rPr>
        <w:t xml:space="preserve"> par veikt</w:t>
      </w:r>
      <w:r w:rsidR="00BE2417" w:rsidRPr="00421B5D">
        <w:rPr>
          <w:b/>
          <w:bCs/>
          <w:sz w:val="26"/>
          <w:szCs w:val="26"/>
        </w:rPr>
        <w:t>iem</w:t>
      </w:r>
      <w:r w:rsidRPr="00421B5D">
        <w:rPr>
          <w:b/>
          <w:bCs/>
          <w:sz w:val="26"/>
          <w:szCs w:val="26"/>
        </w:rPr>
        <w:t xml:space="preserve"> dienā, kad nauda saņemta </w:t>
      </w:r>
      <w:r w:rsidR="005C6438" w:rsidRPr="00421B5D">
        <w:rPr>
          <w:b/>
          <w:bCs/>
          <w:sz w:val="26"/>
          <w:szCs w:val="26"/>
        </w:rPr>
        <w:t>Iznomātāja kontā</w:t>
      </w:r>
      <w:r w:rsidRPr="00421B5D">
        <w:rPr>
          <w:b/>
          <w:bCs/>
          <w:sz w:val="26"/>
          <w:szCs w:val="26"/>
        </w:rPr>
        <w:t>.</w:t>
      </w:r>
      <w:r w:rsidRPr="00421B5D">
        <w:rPr>
          <w:sz w:val="26"/>
          <w:szCs w:val="26"/>
        </w:rPr>
        <w:t xml:space="preserve"> </w:t>
      </w:r>
      <w:r w:rsidRPr="00421B5D">
        <w:rPr>
          <w:iCs/>
          <w:sz w:val="26"/>
          <w:szCs w:val="26"/>
        </w:rPr>
        <w:t xml:space="preserve">                          </w:t>
      </w:r>
    </w:p>
    <w:p w14:paraId="08541C7E" w14:textId="77777777" w:rsidR="00AD159C" w:rsidRPr="00421B5D" w:rsidRDefault="00C472C9" w:rsidP="00C14263">
      <w:pPr>
        <w:pStyle w:val="Sarakstarindkopa"/>
        <w:numPr>
          <w:ilvl w:val="1"/>
          <w:numId w:val="25"/>
        </w:numPr>
        <w:ind w:left="567" w:right="44" w:hanging="567"/>
        <w:jc w:val="both"/>
        <w:rPr>
          <w:sz w:val="26"/>
          <w:szCs w:val="26"/>
          <w:lang w:bidi="yi-Hebr"/>
        </w:rPr>
      </w:pPr>
      <w:r w:rsidRPr="00421B5D">
        <w:rPr>
          <w:sz w:val="26"/>
          <w:szCs w:val="26"/>
        </w:rPr>
        <w:lastRenderedPageBreak/>
        <w:t xml:space="preserve">Nosolītājs </w:t>
      </w:r>
      <w:r w:rsidR="00420FDC">
        <w:rPr>
          <w:sz w:val="26"/>
          <w:szCs w:val="26"/>
        </w:rPr>
        <w:t>Ī</w:t>
      </w:r>
      <w:r w:rsidRPr="00421B5D">
        <w:rPr>
          <w:sz w:val="26"/>
          <w:szCs w:val="26"/>
        </w:rPr>
        <w:t>pašuma pieņemšanas – nodošanas aktu paraksta ne vēlāk kā 10</w:t>
      </w:r>
      <w:r w:rsidR="00E36FCF" w:rsidRPr="00421B5D">
        <w:rPr>
          <w:sz w:val="26"/>
          <w:szCs w:val="26"/>
        </w:rPr>
        <w:t xml:space="preserve"> (desmit)</w:t>
      </w:r>
      <w:r w:rsidRPr="00421B5D">
        <w:rPr>
          <w:sz w:val="26"/>
          <w:szCs w:val="26"/>
        </w:rPr>
        <w:t xml:space="preserve"> darba dienu laikā no izsoles dienas, ja 5.4.</w:t>
      </w:r>
      <w:r w:rsidR="003C6CEE">
        <w:rPr>
          <w:sz w:val="26"/>
          <w:szCs w:val="26"/>
        </w:rPr>
        <w:t xml:space="preserve"> </w:t>
      </w:r>
      <w:r w:rsidRPr="00421B5D">
        <w:rPr>
          <w:sz w:val="26"/>
          <w:szCs w:val="26"/>
        </w:rPr>
        <w:t>punktā noteik</w:t>
      </w:r>
      <w:r w:rsidR="00521EDC" w:rsidRPr="00421B5D">
        <w:rPr>
          <w:sz w:val="26"/>
          <w:szCs w:val="26"/>
        </w:rPr>
        <w:t>t</w:t>
      </w:r>
      <w:r w:rsidR="00BE2417" w:rsidRPr="00421B5D">
        <w:rPr>
          <w:sz w:val="26"/>
          <w:szCs w:val="26"/>
        </w:rPr>
        <w:t>ie</w:t>
      </w:r>
      <w:r w:rsidRPr="00421B5D">
        <w:rPr>
          <w:sz w:val="26"/>
          <w:szCs w:val="26"/>
        </w:rPr>
        <w:t xml:space="preserve"> maksājum</w:t>
      </w:r>
      <w:r w:rsidR="00BE2417" w:rsidRPr="00421B5D">
        <w:rPr>
          <w:sz w:val="26"/>
          <w:szCs w:val="26"/>
        </w:rPr>
        <w:t>i</w:t>
      </w:r>
      <w:r w:rsidRPr="00421B5D">
        <w:rPr>
          <w:sz w:val="26"/>
          <w:szCs w:val="26"/>
        </w:rPr>
        <w:t xml:space="preserve"> saņemt</w:t>
      </w:r>
      <w:r w:rsidR="00522117" w:rsidRPr="00421B5D">
        <w:rPr>
          <w:sz w:val="26"/>
          <w:szCs w:val="26"/>
        </w:rPr>
        <w:t>i</w:t>
      </w:r>
      <w:r w:rsidRPr="00421B5D">
        <w:rPr>
          <w:sz w:val="26"/>
          <w:szCs w:val="26"/>
        </w:rPr>
        <w:t xml:space="preserve"> Iznomātāja kontā noteiktajā termiņā.</w:t>
      </w:r>
    </w:p>
    <w:p w14:paraId="1DD5D389" w14:textId="77777777" w:rsidR="0060251C"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Nomas līgums stājas spēkā pēc abpusējas parakstīšanas, pēc 5.4.</w:t>
      </w:r>
      <w:r w:rsidR="003C6CEE">
        <w:rPr>
          <w:iCs/>
          <w:sz w:val="26"/>
          <w:szCs w:val="26"/>
        </w:rPr>
        <w:t xml:space="preserve"> </w:t>
      </w:r>
      <w:r w:rsidRPr="00421B5D">
        <w:rPr>
          <w:iCs/>
          <w:sz w:val="26"/>
          <w:szCs w:val="26"/>
        </w:rPr>
        <w:t xml:space="preserve">punktā noteikto maksājumu saņemšanas noteiktajā termiņā un </w:t>
      </w:r>
      <w:r w:rsidR="00420FDC">
        <w:rPr>
          <w:iCs/>
          <w:sz w:val="26"/>
          <w:szCs w:val="26"/>
        </w:rPr>
        <w:t>Ī</w:t>
      </w:r>
      <w:r w:rsidRPr="00421B5D">
        <w:rPr>
          <w:iCs/>
          <w:sz w:val="26"/>
          <w:szCs w:val="26"/>
        </w:rPr>
        <w:t xml:space="preserve">pašuma pieņemšanas-nodošanas akta parakstīšanas un ar reģistrācijas dienu Rīgas </w:t>
      </w:r>
      <w:r w:rsidR="00C14263">
        <w:rPr>
          <w:iCs/>
          <w:sz w:val="26"/>
          <w:szCs w:val="26"/>
        </w:rPr>
        <w:t xml:space="preserve">domes </w:t>
      </w:r>
      <w:r w:rsidRPr="00421B5D">
        <w:rPr>
          <w:iCs/>
          <w:sz w:val="26"/>
          <w:szCs w:val="26"/>
        </w:rPr>
        <w:t>Elektroniskās lietvedības informācijas aprites un sēžu nodrošināšanas lietojumprogrammas sistēmā. Nomas līgums netiek reģistrēts un nestājas spēkā, ja Nosolītājs nesamaksā 5.4.</w:t>
      </w:r>
      <w:r w:rsidR="003C6CEE">
        <w:rPr>
          <w:iCs/>
          <w:sz w:val="26"/>
          <w:szCs w:val="26"/>
        </w:rPr>
        <w:t xml:space="preserve"> </w:t>
      </w:r>
      <w:r w:rsidRPr="00421B5D">
        <w:rPr>
          <w:iCs/>
          <w:sz w:val="26"/>
          <w:szCs w:val="26"/>
        </w:rPr>
        <w:t>punktā noteiktos maksājumus noteiktajā termiņā un/vai 5.5.</w:t>
      </w:r>
      <w:r w:rsidR="003C6CEE">
        <w:rPr>
          <w:iCs/>
          <w:sz w:val="26"/>
          <w:szCs w:val="26"/>
        </w:rPr>
        <w:t xml:space="preserve"> </w:t>
      </w:r>
      <w:r w:rsidRPr="00421B5D">
        <w:rPr>
          <w:iCs/>
          <w:sz w:val="26"/>
          <w:szCs w:val="26"/>
        </w:rPr>
        <w:t xml:space="preserve">punktā noteiktā termiņā Nosolītājs neparaksta </w:t>
      </w:r>
      <w:r w:rsidR="00420FDC">
        <w:rPr>
          <w:iCs/>
          <w:sz w:val="26"/>
          <w:szCs w:val="26"/>
        </w:rPr>
        <w:t>Ī</w:t>
      </w:r>
      <w:r w:rsidRPr="00421B5D">
        <w:rPr>
          <w:iCs/>
          <w:sz w:val="26"/>
          <w:szCs w:val="26"/>
        </w:rPr>
        <w:t xml:space="preserve">pašuma pieņemšanas-nodošanas aktu. </w:t>
      </w:r>
    </w:p>
    <w:p w14:paraId="2F20E65E" w14:textId="77777777" w:rsidR="00AD159C"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Nomas līgums netiek reģistrēts un nestājas spēkā, ja izsole tiek atzīta par spēkā neesošu.</w:t>
      </w:r>
    </w:p>
    <w:p w14:paraId="1C327573" w14:textId="77777777" w:rsidR="00AD159C"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Pēc Nomas līguma spēkā stāšanās tiek atmaksāta drošības nauda pārējiem izsoles dalībniekiem, izņemot 5.9.</w:t>
      </w:r>
      <w:r w:rsidR="003C6CEE">
        <w:rPr>
          <w:iCs/>
          <w:sz w:val="26"/>
          <w:szCs w:val="26"/>
        </w:rPr>
        <w:t xml:space="preserve"> </w:t>
      </w:r>
      <w:r w:rsidRPr="00421B5D">
        <w:rPr>
          <w:iCs/>
          <w:sz w:val="26"/>
          <w:szCs w:val="26"/>
        </w:rPr>
        <w:t xml:space="preserve">punktā noteiktos gadījumus. </w:t>
      </w:r>
    </w:p>
    <w:p w14:paraId="56D07353" w14:textId="77777777" w:rsidR="00AD159C"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Drošības nauda attiecīgajam izsoles pretendentam vai dalībniekam netiek atmaksāta, ja:</w:t>
      </w:r>
    </w:p>
    <w:p w14:paraId="15E519FC" w14:textId="77777777" w:rsidR="00AD159C" w:rsidRPr="00421B5D" w:rsidRDefault="00C472C9" w:rsidP="00C14263">
      <w:pPr>
        <w:pStyle w:val="Sarakstarindkopa"/>
        <w:numPr>
          <w:ilvl w:val="2"/>
          <w:numId w:val="25"/>
        </w:numPr>
        <w:ind w:left="567" w:right="44" w:hanging="567"/>
        <w:jc w:val="both"/>
        <w:rPr>
          <w:iCs/>
          <w:sz w:val="26"/>
          <w:szCs w:val="26"/>
        </w:rPr>
      </w:pPr>
      <w:r w:rsidRPr="00421B5D">
        <w:rPr>
          <w:iCs/>
          <w:sz w:val="26"/>
          <w:szCs w:val="26"/>
        </w:rPr>
        <w:t>izsoles pretendents vai dalībnieks ir sniedzis nepatiesas ziņas un tādēļ netiek</w:t>
      </w:r>
      <w:r w:rsidR="008674B5" w:rsidRPr="00421B5D">
        <w:rPr>
          <w:iCs/>
          <w:sz w:val="26"/>
          <w:szCs w:val="26"/>
        </w:rPr>
        <w:t xml:space="preserve"> </w:t>
      </w:r>
      <w:r w:rsidR="00DA1085" w:rsidRPr="00421B5D">
        <w:rPr>
          <w:iCs/>
          <w:sz w:val="26"/>
          <w:szCs w:val="26"/>
        </w:rPr>
        <w:t xml:space="preserve">  </w:t>
      </w:r>
      <w:r w:rsidRPr="00421B5D">
        <w:rPr>
          <w:iCs/>
          <w:sz w:val="26"/>
          <w:szCs w:val="26"/>
        </w:rPr>
        <w:t>iekļauts izsoles dalībnieku sarakstā vai tiek no tā izslēgts;</w:t>
      </w:r>
    </w:p>
    <w:p w14:paraId="1122A26E" w14:textId="77777777" w:rsidR="00AD159C" w:rsidRPr="00421B5D" w:rsidRDefault="00C472C9" w:rsidP="00C14263">
      <w:pPr>
        <w:pStyle w:val="Sarakstarindkopa"/>
        <w:numPr>
          <w:ilvl w:val="2"/>
          <w:numId w:val="25"/>
        </w:numPr>
        <w:ind w:left="567" w:right="44" w:hanging="567"/>
        <w:jc w:val="both"/>
        <w:rPr>
          <w:iCs/>
          <w:sz w:val="26"/>
          <w:szCs w:val="26"/>
        </w:rPr>
      </w:pPr>
      <w:r w:rsidRPr="00421B5D">
        <w:rPr>
          <w:iCs/>
          <w:sz w:val="26"/>
          <w:szCs w:val="26"/>
        </w:rPr>
        <w:t>izsoles dalībnieks vai tā pilnvarotā persona nav ieradusies uz izsoli un/vai    atteikusies no dalības izsolē;</w:t>
      </w:r>
    </w:p>
    <w:p w14:paraId="78BE0D2E" w14:textId="77777777" w:rsidR="00AD159C" w:rsidRPr="00421B5D" w:rsidRDefault="00C472C9" w:rsidP="00C14263">
      <w:pPr>
        <w:pStyle w:val="Sarakstarindkopa"/>
        <w:numPr>
          <w:ilvl w:val="2"/>
          <w:numId w:val="25"/>
        </w:numPr>
        <w:ind w:left="567" w:right="44" w:hanging="567"/>
        <w:jc w:val="both"/>
        <w:rPr>
          <w:iCs/>
          <w:sz w:val="26"/>
          <w:szCs w:val="26"/>
        </w:rPr>
      </w:pPr>
      <w:r w:rsidRPr="00421B5D">
        <w:rPr>
          <w:iCs/>
          <w:sz w:val="26"/>
          <w:szCs w:val="26"/>
        </w:rPr>
        <w:t>izsoles dalībnieks izsoles laikā nepiedalās solīšanā;</w:t>
      </w:r>
    </w:p>
    <w:p w14:paraId="2E0C98E5" w14:textId="77777777" w:rsidR="00AD159C" w:rsidRPr="00421B5D" w:rsidRDefault="00C472C9" w:rsidP="00C14263">
      <w:pPr>
        <w:pStyle w:val="Sarakstarindkopa"/>
        <w:numPr>
          <w:ilvl w:val="2"/>
          <w:numId w:val="25"/>
        </w:numPr>
        <w:ind w:left="567" w:right="44" w:hanging="567"/>
        <w:jc w:val="both"/>
        <w:rPr>
          <w:iCs/>
          <w:sz w:val="26"/>
          <w:szCs w:val="26"/>
        </w:rPr>
      </w:pPr>
      <w:r w:rsidRPr="00421B5D">
        <w:rPr>
          <w:iCs/>
          <w:sz w:val="26"/>
          <w:szCs w:val="26"/>
        </w:rPr>
        <w:t xml:space="preserve">izsoles dalībnieks neparakstās par savu pēdējo nosolīto </w:t>
      </w:r>
      <w:r w:rsidR="00420FDC">
        <w:rPr>
          <w:iCs/>
          <w:sz w:val="26"/>
          <w:szCs w:val="26"/>
        </w:rPr>
        <w:t>Ī</w:t>
      </w:r>
      <w:r w:rsidRPr="00421B5D">
        <w:rPr>
          <w:iCs/>
          <w:sz w:val="26"/>
          <w:szCs w:val="26"/>
        </w:rPr>
        <w:t>pašuma nomas maksu;</w:t>
      </w:r>
    </w:p>
    <w:p w14:paraId="34525458" w14:textId="77777777" w:rsidR="00AD159C" w:rsidRPr="00421B5D" w:rsidRDefault="00C472C9" w:rsidP="00C14263">
      <w:pPr>
        <w:pStyle w:val="Sarakstarindkopa"/>
        <w:numPr>
          <w:ilvl w:val="2"/>
          <w:numId w:val="25"/>
        </w:numPr>
        <w:ind w:left="567" w:right="44" w:hanging="567"/>
        <w:jc w:val="both"/>
        <w:rPr>
          <w:iCs/>
          <w:sz w:val="26"/>
          <w:szCs w:val="26"/>
        </w:rPr>
      </w:pPr>
      <w:r w:rsidRPr="00421B5D">
        <w:rPr>
          <w:iCs/>
          <w:sz w:val="26"/>
          <w:szCs w:val="26"/>
        </w:rPr>
        <w:t xml:space="preserve">iepriekšējās izsoles dalībnieks, kuram ir tiesības saņemt atpakaļ iemaksāto drošības naudu, iesniedz </w:t>
      </w:r>
      <w:r w:rsidRPr="00421B5D">
        <w:rPr>
          <w:iCs/>
          <w:sz w:val="26"/>
          <w:szCs w:val="26"/>
        </w:rPr>
        <w:t>Iznomātājam adresētu pieteikumu par vēlēšanos iegūt izsolāmo mantu atkārtotā izsolē;</w:t>
      </w:r>
    </w:p>
    <w:p w14:paraId="557A94ED" w14:textId="77777777" w:rsidR="00AD159C" w:rsidRPr="00421B5D" w:rsidRDefault="00C472C9" w:rsidP="00C14263">
      <w:pPr>
        <w:pStyle w:val="Sarakstarindkopa"/>
        <w:numPr>
          <w:ilvl w:val="2"/>
          <w:numId w:val="25"/>
        </w:numPr>
        <w:ind w:left="567" w:right="44" w:hanging="567"/>
        <w:jc w:val="both"/>
        <w:rPr>
          <w:iCs/>
          <w:sz w:val="26"/>
          <w:szCs w:val="26"/>
        </w:rPr>
      </w:pPr>
      <w:r w:rsidRPr="00421B5D">
        <w:rPr>
          <w:iCs/>
          <w:sz w:val="26"/>
          <w:szCs w:val="26"/>
        </w:rPr>
        <w:t>Nosolītājs neparaksta Nomas līgumu un/vai neiemaksā 5.4.</w:t>
      </w:r>
      <w:r w:rsidR="003C6CEE">
        <w:rPr>
          <w:iCs/>
          <w:sz w:val="26"/>
          <w:szCs w:val="26"/>
        </w:rPr>
        <w:t xml:space="preserve"> </w:t>
      </w:r>
      <w:r w:rsidRPr="00421B5D">
        <w:rPr>
          <w:iCs/>
          <w:sz w:val="26"/>
          <w:szCs w:val="26"/>
        </w:rPr>
        <w:t>punktā noteikto</w:t>
      </w:r>
      <w:r w:rsidR="00522117" w:rsidRPr="00421B5D">
        <w:rPr>
          <w:iCs/>
          <w:sz w:val="26"/>
          <w:szCs w:val="26"/>
        </w:rPr>
        <w:t>s</w:t>
      </w:r>
      <w:r w:rsidRPr="00421B5D">
        <w:rPr>
          <w:iCs/>
          <w:sz w:val="26"/>
          <w:szCs w:val="26"/>
        </w:rPr>
        <w:t xml:space="preserve">  maksājumu</w:t>
      </w:r>
      <w:r w:rsidR="00522117" w:rsidRPr="00421B5D">
        <w:rPr>
          <w:iCs/>
          <w:sz w:val="26"/>
          <w:szCs w:val="26"/>
        </w:rPr>
        <w:t>s</w:t>
      </w:r>
      <w:r w:rsidRPr="00421B5D">
        <w:rPr>
          <w:iCs/>
          <w:sz w:val="26"/>
          <w:szCs w:val="26"/>
        </w:rPr>
        <w:t xml:space="preserve"> noteiktajā termiņā, un/vai neparaksta </w:t>
      </w:r>
      <w:r w:rsidR="008E58C0">
        <w:rPr>
          <w:iCs/>
          <w:sz w:val="26"/>
          <w:szCs w:val="26"/>
        </w:rPr>
        <w:t>Ī</w:t>
      </w:r>
      <w:r w:rsidRPr="00421B5D">
        <w:rPr>
          <w:iCs/>
          <w:sz w:val="26"/>
          <w:szCs w:val="26"/>
        </w:rPr>
        <w:t>pašuma pieņemšanas</w:t>
      </w:r>
      <w:r w:rsidR="00EB257B" w:rsidRPr="00421B5D">
        <w:rPr>
          <w:iCs/>
          <w:sz w:val="26"/>
          <w:szCs w:val="26"/>
        </w:rPr>
        <w:t> </w:t>
      </w:r>
      <w:r w:rsidRPr="00421B5D">
        <w:rPr>
          <w:iCs/>
          <w:sz w:val="26"/>
          <w:szCs w:val="26"/>
        </w:rPr>
        <w:t>– nodošanas aktu 5.5.</w:t>
      </w:r>
      <w:r w:rsidR="003C6CEE">
        <w:rPr>
          <w:iCs/>
          <w:sz w:val="26"/>
          <w:szCs w:val="26"/>
        </w:rPr>
        <w:t xml:space="preserve"> </w:t>
      </w:r>
      <w:r w:rsidRPr="00421B5D">
        <w:rPr>
          <w:iCs/>
          <w:sz w:val="26"/>
          <w:szCs w:val="26"/>
        </w:rPr>
        <w:t>punktā noteiktā termiņā;</w:t>
      </w:r>
    </w:p>
    <w:p w14:paraId="5AB02395" w14:textId="77777777" w:rsidR="00AD159C" w:rsidRPr="00421B5D" w:rsidRDefault="00C472C9" w:rsidP="00C14263">
      <w:pPr>
        <w:pStyle w:val="Sarakstarindkopa"/>
        <w:numPr>
          <w:ilvl w:val="2"/>
          <w:numId w:val="25"/>
        </w:numPr>
        <w:ind w:left="567" w:right="44" w:hanging="567"/>
        <w:jc w:val="both"/>
        <w:rPr>
          <w:iCs/>
          <w:sz w:val="26"/>
          <w:szCs w:val="26"/>
        </w:rPr>
      </w:pPr>
      <w:r w:rsidRPr="00421B5D">
        <w:rPr>
          <w:iCs/>
          <w:sz w:val="26"/>
          <w:szCs w:val="26"/>
        </w:rPr>
        <w:t>izsoles dalībnieks ir veicis darbības, kas bijušas par pamatu atzīt izsoli par spēkā neesošu.</w:t>
      </w:r>
    </w:p>
    <w:p w14:paraId="32520304" w14:textId="77777777" w:rsidR="00AD159C" w:rsidRPr="00421B5D" w:rsidRDefault="00C472C9" w:rsidP="00C14263">
      <w:pPr>
        <w:pStyle w:val="Sarakstarindkopa"/>
        <w:numPr>
          <w:ilvl w:val="1"/>
          <w:numId w:val="25"/>
        </w:numPr>
        <w:spacing w:after="240"/>
        <w:ind w:left="567" w:right="44" w:hanging="567"/>
        <w:jc w:val="both"/>
        <w:rPr>
          <w:sz w:val="26"/>
          <w:szCs w:val="26"/>
          <w:lang w:bidi="yi-Hebr"/>
        </w:rPr>
      </w:pPr>
      <w:r w:rsidRPr="00421B5D">
        <w:rPr>
          <w:iCs/>
          <w:sz w:val="26"/>
          <w:szCs w:val="26"/>
        </w:rPr>
        <w:t>Neatmaksātā drošības</w:t>
      </w:r>
      <w:r w:rsidRPr="00421B5D">
        <w:rPr>
          <w:sz w:val="26"/>
          <w:szCs w:val="26"/>
          <w:lang w:bidi="yi-Hebr"/>
        </w:rPr>
        <w:t xml:space="preserve"> nauda tiek ieskaitīta Rīgas </w:t>
      </w:r>
      <w:r w:rsidR="00FE7B33" w:rsidRPr="00421B5D">
        <w:rPr>
          <w:sz w:val="26"/>
          <w:szCs w:val="26"/>
          <w:lang w:bidi="yi-Hebr"/>
        </w:rPr>
        <w:t>valsts</w:t>
      </w:r>
      <w:r w:rsidRPr="00421B5D">
        <w:rPr>
          <w:sz w:val="26"/>
          <w:szCs w:val="26"/>
          <w:lang w:bidi="yi-Hebr"/>
        </w:rPr>
        <w:t>pilsētas pašvaldības budžetā.</w:t>
      </w:r>
    </w:p>
    <w:p w14:paraId="0F4A7BE9" w14:textId="77777777" w:rsidR="0060251C" w:rsidRPr="00421B5D" w:rsidRDefault="0060251C" w:rsidP="008674B5">
      <w:pPr>
        <w:tabs>
          <w:tab w:val="left" w:pos="720"/>
        </w:tabs>
        <w:suppressAutoHyphens/>
        <w:spacing w:after="0" w:line="240" w:lineRule="auto"/>
        <w:ind w:right="44"/>
        <w:jc w:val="both"/>
        <w:rPr>
          <w:rFonts w:ascii="Times New Roman" w:hAnsi="Times New Roman"/>
          <w:b/>
          <w:sz w:val="26"/>
          <w:szCs w:val="26"/>
          <w:lang w:bidi="yi-Hebr"/>
        </w:rPr>
      </w:pPr>
    </w:p>
    <w:p w14:paraId="378049C0" w14:textId="77777777" w:rsidR="00AD159C" w:rsidRPr="00421B5D" w:rsidRDefault="00C472C9" w:rsidP="00C14263">
      <w:pPr>
        <w:pStyle w:val="Sarakstarindkopa"/>
        <w:numPr>
          <w:ilvl w:val="0"/>
          <w:numId w:val="25"/>
        </w:numPr>
        <w:ind w:right="44"/>
        <w:jc w:val="center"/>
        <w:rPr>
          <w:sz w:val="26"/>
          <w:szCs w:val="26"/>
          <w:lang w:bidi="yi-Hebr"/>
        </w:rPr>
      </w:pPr>
      <w:r w:rsidRPr="00421B5D">
        <w:rPr>
          <w:b/>
          <w:sz w:val="26"/>
          <w:szCs w:val="26"/>
          <w:lang w:bidi="yi-Hebr"/>
        </w:rPr>
        <w:t>Nenotikusi izsole, spēkā neesoša izsole un atkārtota izsole</w:t>
      </w:r>
    </w:p>
    <w:p w14:paraId="4F9A15C1" w14:textId="77777777" w:rsidR="00AD159C" w:rsidRPr="00421B5D" w:rsidRDefault="00AD159C" w:rsidP="008674B5">
      <w:pPr>
        <w:spacing w:after="0" w:line="240" w:lineRule="auto"/>
        <w:ind w:right="44" w:firstLine="720"/>
        <w:jc w:val="both"/>
        <w:rPr>
          <w:rFonts w:ascii="Times New Roman" w:hAnsi="Times New Roman"/>
          <w:sz w:val="26"/>
          <w:szCs w:val="26"/>
          <w:lang w:bidi="yi-Hebr"/>
        </w:rPr>
      </w:pPr>
    </w:p>
    <w:p w14:paraId="65416022" w14:textId="77777777" w:rsidR="00AD159C"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Izsole atzīstama par nenotikušu:</w:t>
      </w:r>
    </w:p>
    <w:p w14:paraId="1811DC15" w14:textId="77777777" w:rsidR="00AD159C" w:rsidRPr="00421B5D" w:rsidRDefault="00C472C9" w:rsidP="00C14263">
      <w:pPr>
        <w:pStyle w:val="Sarakstarindkopa"/>
        <w:numPr>
          <w:ilvl w:val="2"/>
          <w:numId w:val="25"/>
        </w:numPr>
        <w:ind w:left="567" w:right="44" w:hanging="567"/>
        <w:jc w:val="both"/>
        <w:rPr>
          <w:iCs/>
          <w:sz w:val="26"/>
          <w:szCs w:val="26"/>
        </w:rPr>
      </w:pPr>
      <w:r w:rsidRPr="00421B5D">
        <w:rPr>
          <w:iCs/>
          <w:sz w:val="26"/>
          <w:szCs w:val="26"/>
        </w:rPr>
        <w:t>ja dalībnieku sarakstā nav iekļauts vai uz izsoli nav ieradies neviens izsoles dalībnieks;</w:t>
      </w:r>
    </w:p>
    <w:p w14:paraId="0034E268" w14:textId="77777777" w:rsidR="00AD159C" w:rsidRPr="00421B5D" w:rsidRDefault="00C472C9" w:rsidP="00C14263">
      <w:pPr>
        <w:pStyle w:val="Sarakstarindkopa"/>
        <w:numPr>
          <w:ilvl w:val="2"/>
          <w:numId w:val="25"/>
        </w:numPr>
        <w:ind w:left="567" w:right="44" w:hanging="567"/>
        <w:jc w:val="both"/>
        <w:rPr>
          <w:iCs/>
          <w:sz w:val="26"/>
          <w:szCs w:val="26"/>
        </w:rPr>
      </w:pPr>
      <w:r w:rsidRPr="00421B5D">
        <w:rPr>
          <w:iCs/>
          <w:sz w:val="26"/>
          <w:szCs w:val="26"/>
        </w:rPr>
        <w:t xml:space="preserve">ja neviens izsoles dalībnieks nav pārsolījis </w:t>
      </w:r>
      <w:r w:rsidR="00CD522F" w:rsidRPr="00421B5D">
        <w:rPr>
          <w:iCs/>
          <w:sz w:val="26"/>
          <w:szCs w:val="26"/>
        </w:rPr>
        <w:t xml:space="preserve">sākuma </w:t>
      </w:r>
      <w:r w:rsidRPr="00421B5D">
        <w:rPr>
          <w:iCs/>
          <w:sz w:val="26"/>
          <w:szCs w:val="26"/>
        </w:rPr>
        <w:t>nomas maksas apmēru;</w:t>
      </w:r>
    </w:p>
    <w:p w14:paraId="07DE5BEB" w14:textId="77777777" w:rsidR="00AD159C" w:rsidRPr="00421B5D" w:rsidRDefault="00C472C9" w:rsidP="00C14263">
      <w:pPr>
        <w:pStyle w:val="Sarakstarindkopa"/>
        <w:numPr>
          <w:ilvl w:val="2"/>
          <w:numId w:val="25"/>
        </w:numPr>
        <w:ind w:left="567" w:right="44" w:hanging="567"/>
        <w:jc w:val="both"/>
        <w:rPr>
          <w:iCs/>
          <w:sz w:val="26"/>
          <w:szCs w:val="26"/>
        </w:rPr>
      </w:pPr>
      <w:r w:rsidRPr="00421B5D">
        <w:rPr>
          <w:iCs/>
          <w:sz w:val="26"/>
          <w:szCs w:val="26"/>
        </w:rPr>
        <w:t>ja neviens no izsoles dalībniekiem, kuri ieguvuši tiesības slēgt Nomas līgumu, neparaksta Nomas līgumu un/vai neiemaksā 5.4.</w:t>
      </w:r>
      <w:r w:rsidR="003C6CEE">
        <w:rPr>
          <w:iCs/>
          <w:sz w:val="26"/>
          <w:szCs w:val="26"/>
        </w:rPr>
        <w:t xml:space="preserve"> </w:t>
      </w:r>
      <w:r w:rsidRPr="00421B5D">
        <w:rPr>
          <w:iCs/>
          <w:sz w:val="26"/>
          <w:szCs w:val="26"/>
        </w:rPr>
        <w:t>punktā noteikto</w:t>
      </w:r>
      <w:r w:rsidR="00F411FF" w:rsidRPr="00421B5D">
        <w:rPr>
          <w:iCs/>
          <w:sz w:val="26"/>
          <w:szCs w:val="26"/>
        </w:rPr>
        <w:t>s</w:t>
      </w:r>
      <w:r w:rsidRPr="00421B5D">
        <w:rPr>
          <w:iCs/>
          <w:sz w:val="26"/>
          <w:szCs w:val="26"/>
        </w:rPr>
        <w:t xml:space="preserve"> maksājumu</w:t>
      </w:r>
      <w:r w:rsidR="00F411FF" w:rsidRPr="00421B5D">
        <w:rPr>
          <w:iCs/>
          <w:sz w:val="26"/>
          <w:szCs w:val="26"/>
        </w:rPr>
        <w:t>s</w:t>
      </w:r>
      <w:r w:rsidRPr="00421B5D">
        <w:rPr>
          <w:iCs/>
          <w:sz w:val="26"/>
          <w:szCs w:val="26"/>
        </w:rPr>
        <w:t xml:space="preserve"> noteiktajā termiņā, un/vai </w:t>
      </w:r>
      <w:r w:rsidRPr="00421B5D">
        <w:rPr>
          <w:sz w:val="26"/>
          <w:szCs w:val="26"/>
        </w:rPr>
        <w:t xml:space="preserve">neparaksta </w:t>
      </w:r>
      <w:r w:rsidR="008E58C0">
        <w:rPr>
          <w:sz w:val="26"/>
          <w:szCs w:val="26"/>
        </w:rPr>
        <w:t>Ī</w:t>
      </w:r>
      <w:r w:rsidRPr="00421B5D">
        <w:rPr>
          <w:sz w:val="26"/>
          <w:szCs w:val="26"/>
        </w:rPr>
        <w:t xml:space="preserve">pašuma pieņemšanas-nodošanas aktu </w:t>
      </w:r>
      <w:r w:rsidRPr="00421B5D">
        <w:rPr>
          <w:iCs/>
          <w:sz w:val="26"/>
          <w:szCs w:val="26"/>
        </w:rPr>
        <w:t>5.5.</w:t>
      </w:r>
      <w:r w:rsidR="003C6CEE">
        <w:rPr>
          <w:iCs/>
          <w:sz w:val="26"/>
          <w:szCs w:val="26"/>
        </w:rPr>
        <w:t xml:space="preserve"> </w:t>
      </w:r>
      <w:r w:rsidRPr="00421B5D">
        <w:rPr>
          <w:iCs/>
          <w:sz w:val="26"/>
          <w:szCs w:val="26"/>
        </w:rPr>
        <w:t>punktā noteiktajā termiņā.</w:t>
      </w:r>
    </w:p>
    <w:p w14:paraId="7878F952" w14:textId="77777777" w:rsidR="00AD159C"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 xml:space="preserve">Izsole tiek atzīta par spēkā neesošu un </w:t>
      </w:r>
      <w:r w:rsidRPr="00421B5D">
        <w:rPr>
          <w:iCs/>
          <w:sz w:val="26"/>
          <w:szCs w:val="26"/>
        </w:rPr>
        <w:t>tiek rīkota atkārtota izsole:</w:t>
      </w:r>
    </w:p>
    <w:p w14:paraId="5401BAC9" w14:textId="77777777" w:rsidR="00AD159C" w:rsidRPr="00421B5D" w:rsidRDefault="00C472C9" w:rsidP="00C14263">
      <w:pPr>
        <w:pStyle w:val="Sarakstarindkopa"/>
        <w:numPr>
          <w:ilvl w:val="2"/>
          <w:numId w:val="25"/>
        </w:numPr>
        <w:ind w:left="567" w:right="44" w:hanging="567"/>
        <w:jc w:val="both"/>
        <w:rPr>
          <w:iCs/>
          <w:sz w:val="26"/>
          <w:szCs w:val="26"/>
        </w:rPr>
      </w:pPr>
      <w:r w:rsidRPr="00421B5D">
        <w:rPr>
          <w:iCs/>
          <w:sz w:val="26"/>
          <w:szCs w:val="26"/>
        </w:rPr>
        <w:t>ja izsole tikusi izziņota, pārkāpjot šos nolikuma noteikumus;</w:t>
      </w:r>
    </w:p>
    <w:p w14:paraId="61679340" w14:textId="77777777" w:rsidR="00AD159C" w:rsidRPr="00421B5D" w:rsidRDefault="00C472C9" w:rsidP="00C14263">
      <w:pPr>
        <w:pStyle w:val="Sarakstarindkopa"/>
        <w:numPr>
          <w:ilvl w:val="2"/>
          <w:numId w:val="25"/>
        </w:numPr>
        <w:ind w:left="567" w:right="44" w:hanging="567"/>
        <w:jc w:val="both"/>
        <w:rPr>
          <w:iCs/>
          <w:sz w:val="26"/>
          <w:szCs w:val="26"/>
        </w:rPr>
      </w:pPr>
      <w:r w:rsidRPr="00421B5D">
        <w:rPr>
          <w:iCs/>
          <w:sz w:val="26"/>
          <w:szCs w:val="26"/>
        </w:rPr>
        <w:t>ja tiek noskaidrots, ka nepamatoti noraidīta kāda dalībnieka piedalīšanās izsolē vai nepareizi noraidīts kāds pārsolījums;</w:t>
      </w:r>
    </w:p>
    <w:p w14:paraId="5D88DD1C" w14:textId="77777777" w:rsidR="00AD159C" w:rsidRPr="00421B5D" w:rsidRDefault="00C472C9" w:rsidP="00C14263">
      <w:pPr>
        <w:pStyle w:val="Sarakstarindkopa"/>
        <w:numPr>
          <w:ilvl w:val="2"/>
          <w:numId w:val="25"/>
        </w:numPr>
        <w:ind w:left="567" w:right="44" w:hanging="567"/>
        <w:jc w:val="both"/>
        <w:rPr>
          <w:iCs/>
          <w:sz w:val="26"/>
          <w:szCs w:val="26"/>
        </w:rPr>
      </w:pPr>
      <w:r w:rsidRPr="00421B5D">
        <w:rPr>
          <w:iCs/>
          <w:sz w:val="26"/>
          <w:szCs w:val="26"/>
        </w:rPr>
        <w:t xml:space="preserve">ja izsolē starp dalībniekiem </w:t>
      </w:r>
      <w:r w:rsidRPr="00421B5D">
        <w:rPr>
          <w:iCs/>
          <w:sz w:val="26"/>
          <w:szCs w:val="26"/>
        </w:rPr>
        <w:t>konstatēta vienošanās, kas ietekmējusi izsoles  rezultātus vai gaitu;</w:t>
      </w:r>
    </w:p>
    <w:p w14:paraId="6697535C" w14:textId="77777777" w:rsidR="00AD159C" w:rsidRPr="00421B5D" w:rsidRDefault="00C472C9" w:rsidP="00C14263">
      <w:pPr>
        <w:pStyle w:val="Sarakstarindkopa"/>
        <w:numPr>
          <w:ilvl w:val="2"/>
          <w:numId w:val="25"/>
        </w:numPr>
        <w:ind w:left="567" w:right="44" w:hanging="567"/>
        <w:jc w:val="both"/>
        <w:rPr>
          <w:iCs/>
          <w:sz w:val="26"/>
          <w:szCs w:val="26"/>
        </w:rPr>
      </w:pPr>
      <w:r w:rsidRPr="00421B5D">
        <w:rPr>
          <w:iCs/>
          <w:sz w:val="26"/>
          <w:szCs w:val="26"/>
        </w:rPr>
        <w:lastRenderedPageBreak/>
        <w:t>ja izsolāmo mantu iegūst persona, kurai nav bijušas tiesības piedalīties izsolē;</w:t>
      </w:r>
    </w:p>
    <w:p w14:paraId="5665E89B" w14:textId="77777777" w:rsidR="00AD159C" w:rsidRPr="00421B5D" w:rsidRDefault="00C472C9" w:rsidP="00C14263">
      <w:pPr>
        <w:pStyle w:val="Sarakstarindkopa"/>
        <w:numPr>
          <w:ilvl w:val="2"/>
          <w:numId w:val="25"/>
        </w:numPr>
        <w:ind w:left="567" w:right="44" w:hanging="567"/>
        <w:jc w:val="both"/>
        <w:rPr>
          <w:iCs/>
          <w:sz w:val="26"/>
          <w:szCs w:val="26"/>
        </w:rPr>
      </w:pPr>
      <w:r w:rsidRPr="00421B5D">
        <w:rPr>
          <w:iCs/>
          <w:sz w:val="26"/>
          <w:szCs w:val="26"/>
        </w:rPr>
        <w:t xml:space="preserve">ja izsole notikusi citā vietā un laikā, nekā norādīts sludinājumā. </w:t>
      </w:r>
    </w:p>
    <w:p w14:paraId="1E9969A3" w14:textId="77777777" w:rsidR="00AD159C"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Pretenzijas ar attiecīgiem pierādījumiem par 6.2.</w:t>
      </w:r>
      <w:r w:rsidR="003C6CEE">
        <w:rPr>
          <w:iCs/>
          <w:sz w:val="26"/>
          <w:szCs w:val="26"/>
        </w:rPr>
        <w:t xml:space="preserve"> </w:t>
      </w:r>
      <w:r w:rsidRPr="00421B5D">
        <w:rPr>
          <w:iCs/>
          <w:sz w:val="26"/>
          <w:szCs w:val="26"/>
        </w:rPr>
        <w:t xml:space="preserve">punktā minētajiem pārkāpumiem var pieteikt </w:t>
      </w:r>
      <w:r w:rsidR="00DA1085" w:rsidRPr="00421B5D">
        <w:rPr>
          <w:iCs/>
          <w:sz w:val="26"/>
          <w:szCs w:val="26"/>
        </w:rPr>
        <w:t>K</w:t>
      </w:r>
      <w:r w:rsidRPr="00421B5D">
        <w:rPr>
          <w:iCs/>
          <w:sz w:val="26"/>
          <w:szCs w:val="26"/>
        </w:rPr>
        <w:t xml:space="preserve">omisijai ne vēlāk kā </w:t>
      </w:r>
      <w:r w:rsidR="0091211A" w:rsidRPr="00421B5D">
        <w:rPr>
          <w:iCs/>
          <w:sz w:val="26"/>
          <w:szCs w:val="26"/>
        </w:rPr>
        <w:t>3 (</w:t>
      </w:r>
      <w:r w:rsidRPr="00421B5D">
        <w:rPr>
          <w:iCs/>
          <w:sz w:val="26"/>
          <w:szCs w:val="26"/>
        </w:rPr>
        <w:t>trīs</w:t>
      </w:r>
      <w:r w:rsidR="0091211A" w:rsidRPr="00421B5D">
        <w:rPr>
          <w:iCs/>
          <w:sz w:val="26"/>
          <w:szCs w:val="26"/>
        </w:rPr>
        <w:t>)</w:t>
      </w:r>
      <w:r w:rsidRPr="00421B5D">
        <w:rPr>
          <w:iCs/>
          <w:sz w:val="26"/>
          <w:szCs w:val="26"/>
        </w:rPr>
        <w:t xml:space="preserve"> darba dienu laikā pēc izsoles norises dienas. Komisija </w:t>
      </w:r>
      <w:r w:rsidR="0091211A" w:rsidRPr="00421B5D">
        <w:rPr>
          <w:iCs/>
          <w:sz w:val="26"/>
          <w:szCs w:val="26"/>
        </w:rPr>
        <w:t>3 (</w:t>
      </w:r>
      <w:r w:rsidRPr="00421B5D">
        <w:rPr>
          <w:iCs/>
          <w:sz w:val="26"/>
          <w:szCs w:val="26"/>
        </w:rPr>
        <w:t>trīs</w:t>
      </w:r>
      <w:r w:rsidR="0091211A" w:rsidRPr="00421B5D">
        <w:rPr>
          <w:iCs/>
          <w:sz w:val="26"/>
          <w:szCs w:val="26"/>
        </w:rPr>
        <w:t>)</w:t>
      </w:r>
      <w:r w:rsidRPr="00421B5D">
        <w:rPr>
          <w:iCs/>
          <w:sz w:val="26"/>
          <w:szCs w:val="26"/>
        </w:rPr>
        <w:t xml:space="preserve"> darba dienu laikā pieņem lēmumu par izsoles atzīšanu par spēkā neesošu vai pretenzijas noraidīšanu.</w:t>
      </w:r>
    </w:p>
    <w:p w14:paraId="7E765832" w14:textId="77777777" w:rsidR="00AD159C" w:rsidRPr="00421B5D" w:rsidRDefault="00C472C9" w:rsidP="00C14263">
      <w:pPr>
        <w:pStyle w:val="Sarakstarindkopa"/>
        <w:numPr>
          <w:ilvl w:val="1"/>
          <w:numId w:val="25"/>
        </w:numPr>
        <w:ind w:left="567" w:right="44" w:hanging="567"/>
        <w:jc w:val="both"/>
        <w:rPr>
          <w:iCs/>
          <w:sz w:val="26"/>
          <w:szCs w:val="26"/>
        </w:rPr>
      </w:pPr>
      <w:r w:rsidRPr="00421B5D">
        <w:rPr>
          <w:iCs/>
          <w:sz w:val="26"/>
          <w:szCs w:val="26"/>
        </w:rPr>
        <w:t>Ja tiek rīkota atkārtota izsole un iepriekšējās izsoles dalībnieks iesniedz Iznomātājam adresētu pieteikumu par vēlēšanos iegūt izsolāmo mantu atkārtotā izsolē saskaņā ar š</w:t>
      </w:r>
      <w:r w:rsidR="006F130B" w:rsidRPr="00421B5D">
        <w:rPr>
          <w:iCs/>
          <w:sz w:val="26"/>
          <w:szCs w:val="26"/>
        </w:rPr>
        <w:t>o nolikumu</w:t>
      </w:r>
      <w:r w:rsidRPr="00421B5D">
        <w:rPr>
          <w:iCs/>
          <w:sz w:val="26"/>
          <w:szCs w:val="26"/>
        </w:rPr>
        <w:t>, viņu iekļauj atkārtotās izsoles dalībnieku sarakstā bez šo noteikumu 3.2.</w:t>
      </w:r>
      <w:r w:rsidR="006F130B" w:rsidRPr="00421B5D">
        <w:rPr>
          <w:iCs/>
          <w:sz w:val="26"/>
          <w:szCs w:val="26"/>
        </w:rPr>
        <w:t> </w:t>
      </w:r>
      <w:r w:rsidRPr="00421B5D">
        <w:rPr>
          <w:iCs/>
          <w:sz w:val="26"/>
          <w:szCs w:val="26"/>
        </w:rPr>
        <w:t>un 3.3.</w:t>
      </w:r>
      <w:r w:rsidR="003C6CEE">
        <w:rPr>
          <w:iCs/>
          <w:sz w:val="26"/>
          <w:szCs w:val="26"/>
        </w:rPr>
        <w:t xml:space="preserve"> </w:t>
      </w:r>
      <w:r w:rsidRPr="00421B5D">
        <w:rPr>
          <w:iCs/>
          <w:sz w:val="26"/>
          <w:szCs w:val="26"/>
        </w:rPr>
        <w:t>punktā minēto dokumentu (izņemot dokumentus ar aprobežotu termiņu) atkārtotas iesniegšanas.</w:t>
      </w:r>
    </w:p>
    <w:p w14:paraId="1D226908" w14:textId="77777777" w:rsidR="00AD159C" w:rsidRPr="00421B5D" w:rsidRDefault="00C472C9" w:rsidP="00C14263">
      <w:pPr>
        <w:pStyle w:val="Sarakstarindkopa"/>
        <w:numPr>
          <w:ilvl w:val="1"/>
          <w:numId w:val="25"/>
        </w:numPr>
        <w:spacing w:after="240"/>
        <w:ind w:left="567" w:right="44" w:hanging="567"/>
        <w:jc w:val="both"/>
        <w:rPr>
          <w:sz w:val="26"/>
          <w:szCs w:val="26"/>
          <w:lang w:bidi="yi-Hebr"/>
        </w:rPr>
      </w:pPr>
      <w:r w:rsidRPr="00421B5D">
        <w:rPr>
          <w:iCs/>
          <w:sz w:val="26"/>
          <w:szCs w:val="26"/>
        </w:rPr>
        <w:t>Atkārtota izsole rīkojama</w:t>
      </w:r>
      <w:r w:rsidRPr="00421B5D">
        <w:rPr>
          <w:sz w:val="26"/>
          <w:szCs w:val="26"/>
          <w:lang w:bidi="yi-Hebr"/>
        </w:rPr>
        <w:t xml:space="preserve"> šaj</w:t>
      </w:r>
      <w:r w:rsidR="00770C2C" w:rsidRPr="00421B5D">
        <w:rPr>
          <w:sz w:val="26"/>
          <w:szCs w:val="26"/>
          <w:lang w:bidi="yi-Hebr"/>
        </w:rPr>
        <w:t>ā</w:t>
      </w:r>
      <w:r w:rsidRPr="00421B5D">
        <w:rPr>
          <w:sz w:val="26"/>
          <w:szCs w:val="26"/>
          <w:lang w:bidi="yi-Hebr"/>
        </w:rPr>
        <w:t xml:space="preserve"> </w:t>
      </w:r>
      <w:r w:rsidR="00770C2C" w:rsidRPr="00421B5D">
        <w:rPr>
          <w:sz w:val="26"/>
          <w:szCs w:val="26"/>
          <w:lang w:bidi="yi-Hebr"/>
        </w:rPr>
        <w:t xml:space="preserve">nolikumā </w:t>
      </w:r>
      <w:r w:rsidRPr="00421B5D">
        <w:rPr>
          <w:sz w:val="26"/>
          <w:szCs w:val="26"/>
          <w:lang w:bidi="yi-Hebr"/>
        </w:rPr>
        <w:t>noteiktajā kārtībā.</w:t>
      </w:r>
    </w:p>
    <w:p w14:paraId="4C241CEA" w14:textId="77777777" w:rsidR="00AD159C" w:rsidRPr="00421B5D" w:rsidRDefault="00C472C9" w:rsidP="00C14263">
      <w:pPr>
        <w:pStyle w:val="Sarakstarindkopa"/>
        <w:keepNext/>
        <w:numPr>
          <w:ilvl w:val="0"/>
          <w:numId w:val="25"/>
        </w:numPr>
        <w:ind w:right="44"/>
        <w:jc w:val="center"/>
        <w:outlineLvl w:val="0"/>
        <w:rPr>
          <w:b/>
          <w:sz w:val="26"/>
          <w:szCs w:val="26"/>
          <w:lang w:bidi="yi-Hebr"/>
        </w:rPr>
      </w:pPr>
      <w:r w:rsidRPr="00421B5D">
        <w:rPr>
          <w:b/>
          <w:sz w:val="26"/>
          <w:szCs w:val="26"/>
          <w:lang w:bidi="yi-Hebr"/>
        </w:rPr>
        <w:t>Sūdzību iesniegšana</w:t>
      </w:r>
    </w:p>
    <w:p w14:paraId="20762203" w14:textId="77777777" w:rsidR="00AD159C" w:rsidRPr="00421B5D" w:rsidRDefault="00AD159C" w:rsidP="008674B5">
      <w:pPr>
        <w:keepNext/>
        <w:spacing w:after="0" w:line="240" w:lineRule="auto"/>
        <w:ind w:right="44"/>
        <w:jc w:val="center"/>
        <w:outlineLvl w:val="0"/>
        <w:rPr>
          <w:rFonts w:ascii="Times New Roman" w:hAnsi="Times New Roman"/>
          <w:b/>
          <w:sz w:val="26"/>
          <w:szCs w:val="26"/>
          <w:lang w:bidi="yi-Hebr"/>
        </w:rPr>
      </w:pPr>
    </w:p>
    <w:p w14:paraId="6F03A13B" w14:textId="77777777" w:rsidR="00AD159C" w:rsidRPr="00421B5D" w:rsidRDefault="00C472C9" w:rsidP="00C14263">
      <w:pPr>
        <w:pStyle w:val="Sarakstarindkopa"/>
        <w:numPr>
          <w:ilvl w:val="1"/>
          <w:numId w:val="25"/>
        </w:numPr>
        <w:spacing w:after="240"/>
        <w:ind w:left="567" w:right="44" w:hanging="567"/>
        <w:jc w:val="both"/>
        <w:rPr>
          <w:sz w:val="26"/>
          <w:szCs w:val="26"/>
          <w:lang w:bidi="yi-Hebr"/>
        </w:rPr>
      </w:pPr>
      <w:r w:rsidRPr="00421B5D">
        <w:rPr>
          <w:iCs/>
          <w:sz w:val="26"/>
          <w:szCs w:val="26"/>
        </w:rPr>
        <w:t>Personas</w:t>
      </w:r>
      <w:r w:rsidRPr="00421B5D">
        <w:rPr>
          <w:sz w:val="26"/>
          <w:szCs w:val="26"/>
          <w:lang w:bidi="yi-Hebr"/>
        </w:rPr>
        <w:t xml:space="preserve"> var iesniegt sūdzību Iznomātājam par </w:t>
      </w:r>
      <w:r w:rsidR="00DA1085" w:rsidRPr="00421B5D">
        <w:rPr>
          <w:sz w:val="26"/>
          <w:szCs w:val="26"/>
          <w:lang w:bidi="yi-Hebr"/>
        </w:rPr>
        <w:t>K</w:t>
      </w:r>
      <w:r w:rsidRPr="00421B5D">
        <w:rPr>
          <w:sz w:val="26"/>
          <w:szCs w:val="26"/>
          <w:lang w:bidi="yi-Hebr"/>
        </w:rPr>
        <w:t xml:space="preserve">omisijas darbībām </w:t>
      </w:r>
      <w:r w:rsidR="0091211A" w:rsidRPr="00421B5D">
        <w:rPr>
          <w:sz w:val="26"/>
          <w:szCs w:val="26"/>
          <w:lang w:bidi="yi-Hebr"/>
        </w:rPr>
        <w:t>5 (</w:t>
      </w:r>
      <w:r w:rsidRPr="00421B5D">
        <w:rPr>
          <w:sz w:val="26"/>
          <w:szCs w:val="26"/>
          <w:lang w:bidi="yi-Hebr"/>
        </w:rPr>
        <w:t>piecu</w:t>
      </w:r>
      <w:r w:rsidR="0091211A" w:rsidRPr="00421B5D">
        <w:rPr>
          <w:sz w:val="26"/>
          <w:szCs w:val="26"/>
          <w:lang w:bidi="yi-Hebr"/>
        </w:rPr>
        <w:t>)</w:t>
      </w:r>
      <w:r w:rsidRPr="00421B5D">
        <w:rPr>
          <w:sz w:val="26"/>
          <w:szCs w:val="26"/>
          <w:lang w:bidi="yi-Hebr"/>
        </w:rPr>
        <w:t xml:space="preserve"> darba dienu laikā no šo darbību veikšanas brīža.</w:t>
      </w:r>
    </w:p>
    <w:p w14:paraId="794D53F5" w14:textId="77777777" w:rsidR="00AD159C" w:rsidRPr="00421B5D" w:rsidRDefault="00C472C9" w:rsidP="00C14263">
      <w:pPr>
        <w:pStyle w:val="Sarakstarindkopa"/>
        <w:keepNext/>
        <w:numPr>
          <w:ilvl w:val="0"/>
          <w:numId w:val="25"/>
        </w:numPr>
        <w:ind w:right="44"/>
        <w:jc w:val="center"/>
        <w:outlineLvl w:val="0"/>
        <w:rPr>
          <w:b/>
          <w:sz w:val="26"/>
          <w:szCs w:val="26"/>
          <w:lang w:bidi="yi-Hebr"/>
        </w:rPr>
      </w:pPr>
      <w:r w:rsidRPr="00421B5D">
        <w:rPr>
          <w:b/>
          <w:sz w:val="26"/>
          <w:szCs w:val="26"/>
          <w:lang w:bidi="yi-Hebr"/>
        </w:rPr>
        <w:t>Pielikumi</w:t>
      </w:r>
    </w:p>
    <w:p w14:paraId="269AE434" w14:textId="77777777" w:rsidR="00AD159C" w:rsidRPr="00421B5D" w:rsidRDefault="00AD159C" w:rsidP="008674B5">
      <w:pPr>
        <w:keepNext/>
        <w:spacing w:after="0" w:line="240" w:lineRule="auto"/>
        <w:ind w:right="44" w:firstLine="720"/>
        <w:jc w:val="center"/>
        <w:outlineLvl w:val="0"/>
        <w:rPr>
          <w:rFonts w:ascii="Times New Roman" w:eastAsia="Times New Roman" w:hAnsi="Times New Roman"/>
          <w:b/>
          <w:sz w:val="26"/>
          <w:szCs w:val="26"/>
          <w:lang w:eastAsia="lv-LV" w:bidi="yi-Hebr"/>
        </w:rPr>
      </w:pPr>
    </w:p>
    <w:p w14:paraId="1F315EA8" w14:textId="77777777" w:rsidR="00EB257B" w:rsidRPr="00421B5D" w:rsidRDefault="00C472C9" w:rsidP="00C14263">
      <w:pPr>
        <w:pStyle w:val="Sarakstarindkopa"/>
        <w:numPr>
          <w:ilvl w:val="1"/>
          <w:numId w:val="25"/>
        </w:numPr>
        <w:ind w:left="567" w:right="44" w:hanging="567"/>
        <w:jc w:val="both"/>
        <w:rPr>
          <w:sz w:val="26"/>
          <w:szCs w:val="26"/>
          <w:lang w:bidi="yi-Hebr"/>
        </w:rPr>
      </w:pPr>
      <w:r w:rsidRPr="00421B5D">
        <w:rPr>
          <w:sz w:val="26"/>
          <w:szCs w:val="26"/>
          <w:lang w:bidi="yi-Hebr"/>
        </w:rPr>
        <w:t>Visi š</w:t>
      </w:r>
      <w:r w:rsidR="00770C2C" w:rsidRPr="00421B5D">
        <w:rPr>
          <w:sz w:val="26"/>
          <w:szCs w:val="26"/>
          <w:lang w:bidi="yi-Hebr"/>
        </w:rPr>
        <w:t>ā</w:t>
      </w:r>
      <w:r w:rsidRPr="00421B5D">
        <w:rPr>
          <w:sz w:val="26"/>
          <w:szCs w:val="26"/>
          <w:lang w:bidi="yi-Hebr"/>
        </w:rPr>
        <w:t xml:space="preserve"> </w:t>
      </w:r>
      <w:r w:rsidR="00770C2C" w:rsidRPr="00421B5D">
        <w:rPr>
          <w:sz w:val="26"/>
          <w:szCs w:val="26"/>
          <w:lang w:bidi="yi-Hebr"/>
        </w:rPr>
        <w:t xml:space="preserve">nolikuma </w:t>
      </w:r>
      <w:r w:rsidRPr="00421B5D">
        <w:rPr>
          <w:sz w:val="26"/>
          <w:szCs w:val="26"/>
          <w:lang w:bidi="yi-Hebr"/>
        </w:rPr>
        <w:t xml:space="preserve">pielikumi ir </w:t>
      </w:r>
      <w:r w:rsidR="00770C2C" w:rsidRPr="00421B5D">
        <w:rPr>
          <w:sz w:val="26"/>
          <w:szCs w:val="26"/>
          <w:lang w:bidi="yi-Hebr"/>
        </w:rPr>
        <w:t xml:space="preserve">nolikuma </w:t>
      </w:r>
      <w:r w:rsidRPr="00421B5D">
        <w:rPr>
          <w:sz w:val="26"/>
          <w:szCs w:val="26"/>
          <w:lang w:bidi="yi-Hebr"/>
        </w:rPr>
        <w:t>neatņemama sastāvdaļa.</w:t>
      </w:r>
    </w:p>
    <w:p w14:paraId="44091C9C" w14:textId="77777777" w:rsidR="00AD159C" w:rsidRPr="00421B5D" w:rsidRDefault="00AD159C" w:rsidP="008674B5">
      <w:pPr>
        <w:spacing w:after="0" w:line="240" w:lineRule="auto"/>
        <w:ind w:right="44"/>
        <w:jc w:val="both"/>
        <w:rPr>
          <w:rFonts w:ascii="Times New Roman" w:eastAsia="Times New Roman" w:hAnsi="Times New Roman"/>
          <w:sz w:val="14"/>
          <w:szCs w:val="14"/>
          <w:lang w:eastAsia="lv-LV" w:bidi="yi-Hebr"/>
        </w:rPr>
      </w:pPr>
    </w:p>
    <w:p w14:paraId="2C9B74C0" w14:textId="77777777" w:rsidR="008674B5" w:rsidRPr="00421B5D" w:rsidRDefault="008674B5" w:rsidP="008674B5">
      <w:pPr>
        <w:spacing w:after="0" w:line="240" w:lineRule="auto"/>
        <w:ind w:right="44"/>
        <w:jc w:val="both"/>
        <w:rPr>
          <w:rFonts w:ascii="Times New Roman" w:eastAsia="Times New Roman" w:hAnsi="Times New Roman"/>
          <w:sz w:val="26"/>
          <w:szCs w:val="26"/>
          <w:lang w:eastAsia="lv-LV" w:bidi="yi-Hebr"/>
        </w:rPr>
      </w:pPr>
    </w:p>
    <w:p w14:paraId="62DAA8B0" w14:textId="77777777" w:rsidR="00AD159C" w:rsidRPr="00421B5D" w:rsidRDefault="00C472C9" w:rsidP="008674B5">
      <w:pPr>
        <w:spacing w:after="0" w:line="240" w:lineRule="auto"/>
        <w:ind w:left="540" w:right="44"/>
        <w:jc w:val="both"/>
        <w:rPr>
          <w:rFonts w:ascii="Times New Roman" w:eastAsia="Times New Roman" w:hAnsi="Times New Roman"/>
          <w:sz w:val="26"/>
          <w:szCs w:val="26"/>
          <w:lang w:eastAsia="lv-LV"/>
        </w:rPr>
      </w:pPr>
      <w:r w:rsidRPr="00421B5D">
        <w:rPr>
          <w:rFonts w:ascii="Times New Roman" w:eastAsia="Times New Roman" w:hAnsi="Times New Roman"/>
          <w:sz w:val="26"/>
          <w:szCs w:val="26"/>
          <w:lang w:eastAsia="lv-LV"/>
        </w:rPr>
        <w:t xml:space="preserve">Pielikumā: </w:t>
      </w:r>
    </w:p>
    <w:p w14:paraId="798657F4" w14:textId="77777777" w:rsidR="00AD159C" w:rsidRPr="00421B5D" w:rsidRDefault="00C472C9" w:rsidP="008947E2">
      <w:pPr>
        <w:spacing w:after="0" w:line="240" w:lineRule="auto"/>
        <w:ind w:left="568" w:right="44"/>
        <w:jc w:val="both"/>
        <w:rPr>
          <w:rFonts w:ascii="Times New Roman" w:eastAsia="Times New Roman" w:hAnsi="Times New Roman"/>
          <w:sz w:val="26"/>
          <w:szCs w:val="26"/>
          <w:lang w:eastAsia="lv-LV"/>
        </w:rPr>
      </w:pPr>
      <w:r w:rsidRPr="00421B5D">
        <w:rPr>
          <w:rFonts w:ascii="Times New Roman" w:eastAsia="Times New Roman" w:hAnsi="Times New Roman"/>
          <w:sz w:val="26"/>
          <w:szCs w:val="26"/>
          <w:lang w:eastAsia="lv-LV"/>
        </w:rPr>
        <w:t xml:space="preserve">1. Nomas līguma projekts ar pielikumiem uz </w:t>
      </w:r>
      <w:r w:rsidR="00D32964">
        <w:rPr>
          <w:rFonts w:ascii="Times New Roman" w:eastAsia="Times New Roman" w:hAnsi="Times New Roman"/>
          <w:sz w:val="26"/>
          <w:szCs w:val="26"/>
          <w:lang w:eastAsia="lv-LV"/>
        </w:rPr>
        <w:t>9</w:t>
      </w:r>
      <w:r w:rsidR="00710A86" w:rsidRPr="00421B5D">
        <w:rPr>
          <w:rFonts w:ascii="Times New Roman" w:eastAsia="Times New Roman" w:hAnsi="Times New Roman"/>
          <w:sz w:val="26"/>
          <w:szCs w:val="26"/>
          <w:lang w:eastAsia="lv-LV"/>
        </w:rPr>
        <w:t xml:space="preserve"> </w:t>
      </w:r>
      <w:r w:rsidRPr="00421B5D">
        <w:rPr>
          <w:rFonts w:ascii="Times New Roman" w:eastAsia="Times New Roman" w:hAnsi="Times New Roman"/>
          <w:sz w:val="26"/>
          <w:szCs w:val="26"/>
          <w:lang w:eastAsia="lv-LV"/>
        </w:rPr>
        <w:t>lpp</w:t>
      </w:r>
      <w:r w:rsidR="00710A86" w:rsidRPr="00421B5D">
        <w:rPr>
          <w:rFonts w:ascii="Times New Roman" w:eastAsia="Times New Roman" w:hAnsi="Times New Roman"/>
          <w:sz w:val="26"/>
          <w:szCs w:val="26"/>
          <w:lang w:eastAsia="lv-LV"/>
        </w:rPr>
        <w:t>.</w:t>
      </w:r>
      <w:r w:rsidRPr="00421B5D">
        <w:rPr>
          <w:rFonts w:ascii="Times New Roman" w:eastAsia="Times New Roman" w:hAnsi="Times New Roman"/>
          <w:sz w:val="26"/>
          <w:szCs w:val="26"/>
          <w:lang w:eastAsia="lv-LV"/>
        </w:rPr>
        <w:t>;</w:t>
      </w:r>
    </w:p>
    <w:p w14:paraId="31E91AB0" w14:textId="77777777" w:rsidR="00AD159C" w:rsidRPr="00421B5D" w:rsidRDefault="00C472C9" w:rsidP="008947E2">
      <w:pPr>
        <w:spacing w:after="0" w:line="240" w:lineRule="auto"/>
        <w:ind w:left="568" w:right="44"/>
        <w:jc w:val="both"/>
        <w:rPr>
          <w:rFonts w:ascii="Times New Roman" w:hAnsi="Times New Roman"/>
          <w:sz w:val="26"/>
          <w:szCs w:val="26"/>
        </w:rPr>
      </w:pPr>
      <w:r w:rsidRPr="00421B5D">
        <w:rPr>
          <w:rFonts w:ascii="Times New Roman" w:hAnsi="Times New Roman"/>
          <w:sz w:val="26"/>
          <w:szCs w:val="26"/>
        </w:rPr>
        <w:t>2. Pieteikuma forma dalībai izsolē uz 4 lpp.</w:t>
      </w:r>
    </w:p>
    <w:p w14:paraId="56B18CE8" w14:textId="77777777" w:rsidR="00AD159C" w:rsidRPr="00421B5D" w:rsidRDefault="00AD159C" w:rsidP="008674B5">
      <w:pPr>
        <w:tabs>
          <w:tab w:val="left" w:pos="720"/>
        </w:tabs>
        <w:spacing w:after="0" w:line="240" w:lineRule="auto"/>
        <w:ind w:right="44"/>
        <w:jc w:val="both"/>
        <w:rPr>
          <w:rFonts w:ascii="Times New Roman" w:eastAsia="Times New Roman" w:hAnsi="Times New Roman"/>
          <w:sz w:val="26"/>
          <w:szCs w:val="26"/>
          <w:lang w:eastAsia="lv-LV"/>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5"/>
      </w:tblGrid>
      <w:tr w:rsidR="00AA6CF2" w14:paraId="466C38C8" w14:textId="77777777" w:rsidTr="0084198C">
        <w:trPr>
          <w:trHeight w:val="1572"/>
        </w:trPr>
        <w:tc>
          <w:tcPr>
            <w:tcW w:w="9435" w:type="dxa"/>
            <w:tcBorders>
              <w:top w:val="nil"/>
              <w:left w:val="nil"/>
              <w:bottom w:val="nil"/>
              <w:right w:val="nil"/>
            </w:tcBorders>
          </w:tcPr>
          <w:p w14:paraId="7477783F" w14:textId="77777777" w:rsidR="008674B5" w:rsidRPr="00421B5D" w:rsidRDefault="00C472C9" w:rsidP="008674B5">
            <w:pPr>
              <w:spacing w:after="0" w:line="240" w:lineRule="auto"/>
              <w:ind w:right="44"/>
              <w:jc w:val="both"/>
              <w:rPr>
                <w:rFonts w:ascii="Times New Roman" w:eastAsia="Times New Roman" w:hAnsi="Times New Roman"/>
                <w:bCs/>
                <w:sz w:val="26"/>
                <w:szCs w:val="26"/>
                <w:lang w:eastAsia="lv-LV"/>
              </w:rPr>
            </w:pPr>
            <w:r w:rsidRPr="00421B5D">
              <w:rPr>
                <w:rFonts w:ascii="Times New Roman" w:eastAsia="Times New Roman" w:hAnsi="Times New Roman"/>
                <w:bCs/>
                <w:sz w:val="26"/>
                <w:szCs w:val="26"/>
                <w:lang w:eastAsia="lv-LV"/>
              </w:rPr>
              <w:t xml:space="preserve">Rīgas </w:t>
            </w:r>
            <w:r w:rsidR="00FB78E2" w:rsidRPr="00421B5D">
              <w:rPr>
                <w:rFonts w:ascii="Times New Roman" w:eastAsia="Times New Roman" w:hAnsi="Times New Roman"/>
                <w:bCs/>
                <w:sz w:val="26"/>
                <w:szCs w:val="26"/>
                <w:lang w:eastAsia="lv-LV"/>
              </w:rPr>
              <w:t>valstspilsētas pašvaldības</w:t>
            </w:r>
            <w:r w:rsidRPr="00421B5D">
              <w:rPr>
                <w:rFonts w:ascii="Times New Roman" w:eastAsia="Times New Roman" w:hAnsi="Times New Roman"/>
                <w:bCs/>
                <w:sz w:val="26"/>
                <w:szCs w:val="26"/>
                <w:lang w:eastAsia="lv-LV"/>
              </w:rPr>
              <w:t xml:space="preserve"> Īpašuma departamenta</w:t>
            </w:r>
          </w:p>
          <w:p w14:paraId="264CEC2B" w14:textId="77777777" w:rsidR="00AD159C" w:rsidRPr="00421B5D" w:rsidRDefault="00C472C9" w:rsidP="008674B5">
            <w:pPr>
              <w:spacing w:after="0" w:line="240" w:lineRule="auto"/>
              <w:ind w:right="44"/>
              <w:jc w:val="both"/>
              <w:rPr>
                <w:rFonts w:ascii="Times New Roman" w:eastAsia="Times New Roman" w:hAnsi="Times New Roman"/>
                <w:bCs/>
                <w:sz w:val="26"/>
                <w:szCs w:val="26"/>
                <w:lang w:eastAsia="lv-LV"/>
              </w:rPr>
            </w:pPr>
            <w:r w:rsidRPr="00421B5D">
              <w:rPr>
                <w:rFonts w:ascii="Times New Roman" w:eastAsia="Times New Roman" w:hAnsi="Times New Roman"/>
                <w:sz w:val="26"/>
                <w:szCs w:val="26"/>
                <w:lang w:eastAsia="lv-LV"/>
              </w:rPr>
              <w:t>Nekustamā īpašuma iznomāšanas</w:t>
            </w:r>
            <w:r w:rsidRPr="00421B5D">
              <w:rPr>
                <w:rFonts w:ascii="Times New Roman" w:eastAsia="Times New Roman" w:hAnsi="Times New Roman"/>
                <w:bCs/>
                <w:sz w:val="26"/>
                <w:szCs w:val="26"/>
                <w:lang w:eastAsia="lv-LV"/>
              </w:rPr>
              <w:t xml:space="preserve"> komisijas</w:t>
            </w:r>
          </w:p>
          <w:p w14:paraId="700CFB05" w14:textId="77777777" w:rsidR="00AD159C" w:rsidRPr="00421B5D" w:rsidRDefault="00C472C9" w:rsidP="008674B5">
            <w:pPr>
              <w:spacing w:after="0" w:line="240" w:lineRule="auto"/>
              <w:ind w:right="44"/>
              <w:jc w:val="both"/>
              <w:rPr>
                <w:rFonts w:ascii="Times New Roman" w:eastAsia="Times New Roman" w:hAnsi="Times New Roman"/>
                <w:bCs/>
                <w:sz w:val="26"/>
                <w:szCs w:val="26"/>
                <w:lang w:eastAsia="lv-LV"/>
              </w:rPr>
            </w:pPr>
            <w:r w:rsidRPr="00421B5D">
              <w:rPr>
                <w:rFonts w:ascii="Times New Roman" w:eastAsia="Times New Roman" w:hAnsi="Times New Roman"/>
                <w:bCs/>
                <w:sz w:val="26"/>
                <w:szCs w:val="26"/>
                <w:lang w:eastAsia="lv-LV"/>
              </w:rPr>
              <w:t>priekšsēdētāj</w:t>
            </w:r>
            <w:r w:rsidR="008E58C0">
              <w:rPr>
                <w:rFonts w:ascii="Times New Roman" w:eastAsia="Times New Roman" w:hAnsi="Times New Roman"/>
                <w:bCs/>
                <w:sz w:val="26"/>
                <w:szCs w:val="26"/>
                <w:lang w:eastAsia="lv-LV"/>
              </w:rPr>
              <w:t>a</w:t>
            </w:r>
            <w:r w:rsidRPr="00421B5D">
              <w:rPr>
                <w:rFonts w:ascii="Times New Roman" w:eastAsia="Times New Roman" w:hAnsi="Times New Roman"/>
                <w:bCs/>
                <w:sz w:val="26"/>
                <w:szCs w:val="26"/>
                <w:lang w:eastAsia="lv-LV"/>
              </w:rPr>
              <w:t xml:space="preserve">                                                                                                    </w:t>
            </w:r>
            <w:r w:rsidR="0041096C" w:rsidRPr="00421B5D">
              <w:rPr>
                <w:rFonts w:ascii="Times New Roman" w:eastAsia="Times New Roman" w:hAnsi="Times New Roman"/>
                <w:bCs/>
                <w:sz w:val="26"/>
                <w:szCs w:val="26"/>
                <w:lang w:eastAsia="lv-LV"/>
              </w:rPr>
              <w:t>D. Medvedeva</w:t>
            </w:r>
          </w:p>
          <w:p w14:paraId="3D06E102" w14:textId="77777777" w:rsidR="00AD159C" w:rsidRPr="00421B5D" w:rsidRDefault="00AD159C" w:rsidP="008674B5">
            <w:pPr>
              <w:spacing w:after="0" w:line="240" w:lineRule="auto"/>
              <w:ind w:right="44"/>
              <w:jc w:val="both"/>
              <w:rPr>
                <w:rFonts w:ascii="Times New Roman" w:eastAsia="Times New Roman" w:hAnsi="Times New Roman"/>
                <w:bCs/>
                <w:sz w:val="26"/>
                <w:szCs w:val="26"/>
                <w:lang w:eastAsia="lv-LV"/>
              </w:rPr>
            </w:pPr>
          </w:p>
          <w:p w14:paraId="4BF2DCAC" w14:textId="77777777" w:rsidR="00AD159C" w:rsidRPr="00421B5D" w:rsidRDefault="00AD159C" w:rsidP="008674B5">
            <w:pPr>
              <w:spacing w:after="0" w:line="240" w:lineRule="auto"/>
              <w:ind w:right="44"/>
              <w:jc w:val="both"/>
              <w:rPr>
                <w:rFonts w:ascii="Times New Roman" w:eastAsia="Times New Roman" w:hAnsi="Times New Roman"/>
                <w:bCs/>
                <w:sz w:val="26"/>
                <w:szCs w:val="26"/>
                <w:lang w:eastAsia="lv-LV"/>
              </w:rPr>
            </w:pPr>
          </w:p>
          <w:p w14:paraId="3F088F3F" w14:textId="77777777" w:rsidR="00AD159C" w:rsidRPr="00421B5D" w:rsidRDefault="00AD159C" w:rsidP="008674B5">
            <w:pPr>
              <w:spacing w:after="0" w:line="240" w:lineRule="auto"/>
              <w:ind w:right="44"/>
              <w:jc w:val="both"/>
              <w:rPr>
                <w:rFonts w:ascii="Times New Roman" w:eastAsia="Times New Roman" w:hAnsi="Times New Roman"/>
                <w:bCs/>
                <w:sz w:val="26"/>
                <w:szCs w:val="26"/>
                <w:lang w:eastAsia="lv-LV"/>
              </w:rPr>
            </w:pPr>
          </w:p>
        </w:tc>
      </w:tr>
    </w:tbl>
    <w:p w14:paraId="40CB22C7" w14:textId="77777777" w:rsidR="00692C7A" w:rsidRPr="00D437F7" w:rsidRDefault="00C472C9" w:rsidP="00A213FF">
      <w:pPr>
        <w:ind w:right="-46"/>
        <w:jc w:val="both"/>
        <w:rPr>
          <w:rFonts w:ascii="Times New Roman" w:hAnsi="Times New Roman"/>
          <w:sz w:val="26"/>
          <w:szCs w:val="26"/>
        </w:rPr>
      </w:pPr>
      <w:r w:rsidRPr="00421B5D">
        <w:rPr>
          <w:rFonts w:ascii="Times New Roman" w:hAnsi="Times New Roman"/>
          <w:sz w:val="26"/>
          <w:szCs w:val="26"/>
          <w:lang w:bidi="yi-Hebr"/>
        </w:rPr>
        <w:t>Rīgā, 202</w:t>
      </w:r>
      <w:r w:rsidR="00C14263">
        <w:rPr>
          <w:rFonts w:ascii="Times New Roman" w:hAnsi="Times New Roman"/>
          <w:sz w:val="26"/>
          <w:szCs w:val="26"/>
          <w:lang w:bidi="yi-Hebr"/>
        </w:rPr>
        <w:t>5</w:t>
      </w:r>
      <w:r w:rsidRPr="00421B5D">
        <w:rPr>
          <w:rFonts w:ascii="Times New Roman" w:hAnsi="Times New Roman"/>
          <w:sz w:val="26"/>
          <w:szCs w:val="26"/>
          <w:lang w:bidi="yi-Hebr"/>
        </w:rPr>
        <w:t>.</w:t>
      </w:r>
      <w:r w:rsidR="003C6CEE">
        <w:rPr>
          <w:rFonts w:ascii="Times New Roman" w:hAnsi="Times New Roman"/>
          <w:sz w:val="26"/>
          <w:szCs w:val="26"/>
          <w:lang w:bidi="yi-Hebr"/>
        </w:rPr>
        <w:t xml:space="preserve"> </w:t>
      </w:r>
      <w:r w:rsidRPr="00421B5D">
        <w:rPr>
          <w:rFonts w:ascii="Times New Roman" w:hAnsi="Times New Roman"/>
          <w:sz w:val="26"/>
          <w:szCs w:val="26"/>
          <w:lang w:bidi="yi-Hebr"/>
        </w:rPr>
        <w:t>gada ________________</w:t>
      </w:r>
      <w:r w:rsidRPr="00D437F7">
        <w:rPr>
          <w:rFonts w:ascii="Times New Roman" w:hAnsi="Times New Roman"/>
          <w:sz w:val="26"/>
          <w:szCs w:val="26"/>
          <w:lang w:bidi="yi-Hebr"/>
        </w:rPr>
        <w:t xml:space="preserve">        </w:t>
      </w:r>
    </w:p>
    <w:sectPr w:rsidR="00692C7A" w:rsidRPr="00D437F7" w:rsidSect="00FE7B33">
      <w:headerReference w:type="even" r:id="rId20"/>
      <w:headerReference w:type="default" r:id="rId21"/>
      <w:footerReference w:type="even" r:id="rId22"/>
      <w:footerReference w:type="default" r:id="rId23"/>
      <w:headerReference w:type="first" r:id="rId24"/>
      <w:footerReference w:type="first" r:id="rId25"/>
      <w:pgSz w:w="11906" w:h="16838" w:code="9"/>
      <w:pgMar w:top="1134" w:right="707" w:bottom="993" w:left="179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AB09" w14:textId="77777777" w:rsidR="006D4F53" w:rsidRDefault="006D4F53">
      <w:pPr>
        <w:spacing w:after="0" w:line="240" w:lineRule="auto"/>
      </w:pPr>
      <w:r>
        <w:separator/>
      </w:r>
    </w:p>
  </w:endnote>
  <w:endnote w:type="continuationSeparator" w:id="0">
    <w:p w14:paraId="3F50C8BA" w14:textId="77777777" w:rsidR="006D4F53" w:rsidRDefault="006D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B86E" w14:textId="77777777" w:rsidR="00151B7C" w:rsidRDefault="00151B7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685242"/>
      <w:docPartObj>
        <w:docPartGallery w:val="Page Numbers (Bottom of Page)"/>
        <w:docPartUnique/>
      </w:docPartObj>
    </w:sdtPr>
    <w:sdtEndPr/>
    <w:sdtContent>
      <w:p w14:paraId="080D765F" w14:textId="77777777" w:rsidR="006A207D" w:rsidRDefault="00C472C9">
        <w:pPr>
          <w:pStyle w:val="Kjene"/>
          <w:jc w:val="center"/>
        </w:pPr>
        <w:r>
          <w:fldChar w:fldCharType="begin"/>
        </w:r>
        <w:r>
          <w:instrText>PAGE   \* MERGEFORMAT</w:instrText>
        </w:r>
        <w:r>
          <w:fldChar w:fldCharType="separate"/>
        </w:r>
        <w:r>
          <w:t>2</w:t>
        </w:r>
        <w:r>
          <w:fldChar w:fldCharType="end"/>
        </w:r>
      </w:p>
    </w:sdtContent>
  </w:sdt>
  <w:p w14:paraId="0782DCFA" w14:textId="77777777" w:rsidR="006A207D" w:rsidRDefault="006A207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9218" w14:textId="77777777" w:rsidR="00AA6CF2" w:rsidRDefault="00C472C9">
    <w:pPr>
      <w:jc w:val="center"/>
    </w:pPr>
    <w:r>
      <w:rPr>
        <w:rFonts w:cs="Calibri"/>
      </w:rPr>
      <w:t xml:space="preserve">Šis dokuments ir parakstīts ar </w:t>
    </w:r>
    <w:r>
      <w:rPr>
        <w:rFonts w:cs="Calibri"/>
      </w:rPr>
      <w:t>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4F14F" w14:textId="77777777" w:rsidR="006D4F53" w:rsidRDefault="006D4F53">
      <w:pPr>
        <w:spacing w:after="0" w:line="240" w:lineRule="auto"/>
      </w:pPr>
      <w:r>
        <w:separator/>
      </w:r>
    </w:p>
  </w:footnote>
  <w:footnote w:type="continuationSeparator" w:id="0">
    <w:p w14:paraId="038B4B86" w14:textId="77777777" w:rsidR="006D4F53" w:rsidRDefault="006D4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E05E" w14:textId="77777777" w:rsidR="00151B7C" w:rsidRDefault="00151B7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8143" w14:textId="77777777" w:rsidR="00151B7C" w:rsidRDefault="00151B7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9977" w14:textId="77777777" w:rsidR="00151B7C" w:rsidRDefault="00151B7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B30BE6"/>
    <w:multiLevelType w:val="hybridMultilevel"/>
    <w:tmpl w:val="6602B62E"/>
    <w:lvl w:ilvl="0" w:tplc="0B4E0124">
      <w:start w:val="1"/>
      <w:numFmt w:val="decimal"/>
      <w:lvlText w:val="%1."/>
      <w:lvlJc w:val="left"/>
      <w:pPr>
        <w:ind w:left="720" w:hanging="360"/>
      </w:pPr>
    </w:lvl>
    <w:lvl w:ilvl="1" w:tplc="233E724A" w:tentative="1">
      <w:start w:val="1"/>
      <w:numFmt w:val="lowerLetter"/>
      <w:lvlText w:val="%2."/>
      <w:lvlJc w:val="left"/>
      <w:pPr>
        <w:ind w:left="1440" w:hanging="360"/>
      </w:pPr>
    </w:lvl>
    <w:lvl w:ilvl="2" w:tplc="EF22795A" w:tentative="1">
      <w:start w:val="1"/>
      <w:numFmt w:val="lowerRoman"/>
      <w:lvlText w:val="%3."/>
      <w:lvlJc w:val="right"/>
      <w:pPr>
        <w:ind w:left="2160" w:hanging="180"/>
      </w:pPr>
    </w:lvl>
    <w:lvl w:ilvl="3" w:tplc="FBC2D1D0" w:tentative="1">
      <w:start w:val="1"/>
      <w:numFmt w:val="decimal"/>
      <w:lvlText w:val="%4."/>
      <w:lvlJc w:val="left"/>
      <w:pPr>
        <w:ind w:left="2880" w:hanging="360"/>
      </w:pPr>
    </w:lvl>
    <w:lvl w:ilvl="4" w:tplc="D99CD4A0" w:tentative="1">
      <w:start w:val="1"/>
      <w:numFmt w:val="lowerLetter"/>
      <w:lvlText w:val="%5."/>
      <w:lvlJc w:val="left"/>
      <w:pPr>
        <w:ind w:left="3600" w:hanging="360"/>
      </w:pPr>
    </w:lvl>
    <w:lvl w:ilvl="5" w:tplc="A1BAEE1C" w:tentative="1">
      <w:start w:val="1"/>
      <w:numFmt w:val="lowerRoman"/>
      <w:lvlText w:val="%6."/>
      <w:lvlJc w:val="right"/>
      <w:pPr>
        <w:ind w:left="4320" w:hanging="180"/>
      </w:pPr>
    </w:lvl>
    <w:lvl w:ilvl="6" w:tplc="51C455F8" w:tentative="1">
      <w:start w:val="1"/>
      <w:numFmt w:val="decimal"/>
      <w:lvlText w:val="%7."/>
      <w:lvlJc w:val="left"/>
      <w:pPr>
        <w:ind w:left="5040" w:hanging="360"/>
      </w:pPr>
    </w:lvl>
    <w:lvl w:ilvl="7" w:tplc="6EA2A556" w:tentative="1">
      <w:start w:val="1"/>
      <w:numFmt w:val="lowerLetter"/>
      <w:lvlText w:val="%8."/>
      <w:lvlJc w:val="left"/>
      <w:pPr>
        <w:ind w:left="5760" w:hanging="360"/>
      </w:pPr>
    </w:lvl>
    <w:lvl w:ilvl="8" w:tplc="7AC8B1D4" w:tentative="1">
      <w:start w:val="1"/>
      <w:numFmt w:val="lowerRoman"/>
      <w:lvlText w:val="%9."/>
      <w:lvlJc w:val="right"/>
      <w:pPr>
        <w:ind w:left="6480" w:hanging="180"/>
      </w:pPr>
    </w:lvl>
  </w:abstractNum>
  <w:abstractNum w:abstractNumId="2" w15:restartNumberingAfterBreak="0">
    <w:nsid w:val="05D30DEC"/>
    <w:multiLevelType w:val="multilevel"/>
    <w:tmpl w:val="A88C9FD4"/>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E237C0"/>
    <w:multiLevelType w:val="hybridMultilevel"/>
    <w:tmpl w:val="1CEA8BD0"/>
    <w:lvl w:ilvl="0" w:tplc="416C5474">
      <w:start w:val="1"/>
      <w:numFmt w:val="decimal"/>
      <w:lvlText w:val="%1."/>
      <w:lvlJc w:val="left"/>
      <w:pPr>
        <w:ind w:left="705" w:hanging="360"/>
      </w:pPr>
    </w:lvl>
    <w:lvl w:ilvl="1" w:tplc="77F680EC" w:tentative="1">
      <w:start w:val="1"/>
      <w:numFmt w:val="lowerLetter"/>
      <w:lvlText w:val="%2."/>
      <w:lvlJc w:val="left"/>
      <w:pPr>
        <w:ind w:left="1425" w:hanging="360"/>
      </w:pPr>
    </w:lvl>
    <w:lvl w:ilvl="2" w:tplc="723843B2" w:tentative="1">
      <w:start w:val="1"/>
      <w:numFmt w:val="lowerRoman"/>
      <w:lvlText w:val="%3."/>
      <w:lvlJc w:val="right"/>
      <w:pPr>
        <w:ind w:left="2145" w:hanging="180"/>
      </w:pPr>
    </w:lvl>
    <w:lvl w:ilvl="3" w:tplc="8B8272C0" w:tentative="1">
      <w:start w:val="1"/>
      <w:numFmt w:val="decimal"/>
      <w:lvlText w:val="%4."/>
      <w:lvlJc w:val="left"/>
      <w:pPr>
        <w:ind w:left="2865" w:hanging="360"/>
      </w:pPr>
    </w:lvl>
    <w:lvl w:ilvl="4" w:tplc="D19A98FE" w:tentative="1">
      <w:start w:val="1"/>
      <w:numFmt w:val="lowerLetter"/>
      <w:lvlText w:val="%5."/>
      <w:lvlJc w:val="left"/>
      <w:pPr>
        <w:ind w:left="3585" w:hanging="360"/>
      </w:pPr>
    </w:lvl>
    <w:lvl w:ilvl="5" w:tplc="ACF243A4" w:tentative="1">
      <w:start w:val="1"/>
      <w:numFmt w:val="lowerRoman"/>
      <w:lvlText w:val="%6."/>
      <w:lvlJc w:val="right"/>
      <w:pPr>
        <w:ind w:left="4305" w:hanging="180"/>
      </w:pPr>
    </w:lvl>
    <w:lvl w:ilvl="6" w:tplc="73CCEF60" w:tentative="1">
      <w:start w:val="1"/>
      <w:numFmt w:val="decimal"/>
      <w:lvlText w:val="%7."/>
      <w:lvlJc w:val="left"/>
      <w:pPr>
        <w:ind w:left="5025" w:hanging="360"/>
      </w:pPr>
    </w:lvl>
    <w:lvl w:ilvl="7" w:tplc="C8D4EFA6" w:tentative="1">
      <w:start w:val="1"/>
      <w:numFmt w:val="lowerLetter"/>
      <w:lvlText w:val="%8."/>
      <w:lvlJc w:val="left"/>
      <w:pPr>
        <w:ind w:left="5745" w:hanging="360"/>
      </w:pPr>
    </w:lvl>
    <w:lvl w:ilvl="8" w:tplc="7466FA4C" w:tentative="1">
      <w:start w:val="1"/>
      <w:numFmt w:val="lowerRoman"/>
      <w:lvlText w:val="%9."/>
      <w:lvlJc w:val="right"/>
      <w:pPr>
        <w:ind w:left="6465" w:hanging="180"/>
      </w:pPr>
    </w:lvl>
  </w:abstractNum>
  <w:abstractNum w:abstractNumId="4" w15:restartNumberingAfterBreak="0">
    <w:nsid w:val="0FAA2A8A"/>
    <w:multiLevelType w:val="multilevel"/>
    <w:tmpl w:val="AA285FCA"/>
    <w:lvl w:ilvl="0">
      <w:start w:val="3"/>
      <w:numFmt w:val="decimal"/>
      <w:lvlText w:val="%1."/>
      <w:lvlJc w:val="left"/>
      <w:pPr>
        <w:ind w:left="390" w:hanging="39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E0585"/>
    <w:multiLevelType w:val="multilevel"/>
    <w:tmpl w:val="55A623D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826306"/>
    <w:multiLevelType w:val="multilevel"/>
    <w:tmpl w:val="77CA12BE"/>
    <w:lvl w:ilvl="0">
      <w:start w:val="3"/>
      <w:numFmt w:val="decimal"/>
      <w:lvlText w:val="%1."/>
      <w:lvlJc w:val="left"/>
      <w:pPr>
        <w:ind w:left="408" w:hanging="408"/>
      </w:pPr>
    </w:lvl>
    <w:lvl w:ilvl="1">
      <w:start w:val="4"/>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5700" w:hanging="1440"/>
      </w:pPr>
    </w:lvl>
    <w:lvl w:ilvl="7">
      <w:start w:val="1"/>
      <w:numFmt w:val="decimal"/>
      <w:lvlText w:val="%1.%2.%3.%4.%5.%6.%7.%8."/>
      <w:lvlJc w:val="left"/>
      <w:pPr>
        <w:ind w:left="6770" w:hanging="1800"/>
      </w:pPr>
    </w:lvl>
    <w:lvl w:ilvl="8">
      <w:start w:val="1"/>
      <w:numFmt w:val="decimal"/>
      <w:lvlText w:val="%1.%2.%3.%4.%5.%6.%7.%8.%9."/>
      <w:lvlJc w:val="left"/>
      <w:pPr>
        <w:ind w:left="7840" w:hanging="2160"/>
      </w:pPr>
    </w:lvl>
  </w:abstractNum>
  <w:abstractNum w:abstractNumId="7" w15:restartNumberingAfterBreak="0">
    <w:nsid w:val="245D496D"/>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6D3FE6"/>
    <w:multiLevelType w:val="multilevel"/>
    <w:tmpl w:val="F62226F4"/>
    <w:lvl w:ilvl="0">
      <w:start w:val="1"/>
      <w:numFmt w:val="decimal"/>
      <w:lvlText w:val="%1."/>
      <w:lvlJc w:val="left"/>
      <w:pPr>
        <w:ind w:left="720" w:hanging="360"/>
      </w:pPr>
    </w:lvl>
    <w:lvl w:ilvl="1">
      <w:start w:val="3"/>
      <w:numFmt w:val="decimal"/>
      <w:isLgl/>
      <w:lvlText w:val="%1.%2."/>
      <w:lvlJc w:val="left"/>
      <w:pPr>
        <w:ind w:left="1269" w:hanging="735"/>
      </w:pPr>
      <w:rPr>
        <w:rFonts w:hint="default"/>
      </w:rPr>
    </w:lvl>
    <w:lvl w:ilvl="2">
      <w:start w:val="3"/>
      <w:numFmt w:val="decimal"/>
      <w:isLgl/>
      <w:lvlText w:val="%1.%2.%3."/>
      <w:lvlJc w:val="left"/>
      <w:pPr>
        <w:ind w:left="1443" w:hanging="735"/>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337965C0"/>
    <w:multiLevelType w:val="multilevel"/>
    <w:tmpl w:val="76A4E33E"/>
    <w:lvl w:ilvl="0">
      <w:start w:val="1"/>
      <w:numFmt w:val="decimal"/>
      <w:lvlText w:val="%1."/>
      <w:lvlJc w:val="left"/>
      <w:pPr>
        <w:tabs>
          <w:tab w:val="num" w:pos="360"/>
        </w:tabs>
        <w:ind w:left="360" w:hanging="360"/>
      </w:pPr>
      <w:rPr>
        <w:b/>
      </w:rPr>
    </w:lvl>
    <w:lvl w:ilvl="1">
      <w:start w:val="1"/>
      <w:numFmt w:val="decimal"/>
      <w:lvlText w:val="%1.%2."/>
      <w:lvlJc w:val="left"/>
      <w:pPr>
        <w:tabs>
          <w:tab w:val="num" w:pos="4402"/>
        </w:tabs>
        <w:ind w:left="4402"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87C385F"/>
    <w:multiLevelType w:val="multilevel"/>
    <w:tmpl w:val="9544B66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12088C"/>
    <w:multiLevelType w:val="multilevel"/>
    <w:tmpl w:val="76A4E33E"/>
    <w:lvl w:ilvl="0">
      <w:start w:val="1"/>
      <w:numFmt w:val="decimal"/>
      <w:lvlText w:val="%1."/>
      <w:lvlJc w:val="left"/>
      <w:pPr>
        <w:tabs>
          <w:tab w:val="num" w:pos="360"/>
        </w:tabs>
        <w:ind w:left="360" w:hanging="360"/>
      </w:pPr>
      <w:rPr>
        <w:b/>
      </w:rPr>
    </w:lvl>
    <w:lvl w:ilvl="1">
      <w:start w:val="1"/>
      <w:numFmt w:val="decimal"/>
      <w:lvlText w:val="%1.%2."/>
      <w:lvlJc w:val="left"/>
      <w:pPr>
        <w:tabs>
          <w:tab w:val="num" w:pos="4402"/>
        </w:tabs>
        <w:ind w:left="4402"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E8071EC"/>
    <w:multiLevelType w:val="multilevel"/>
    <w:tmpl w:val="042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C26A10"/>
    <w:multiLevelType w:val="multilevel"/>
    <w:tmpl w:val="52A887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BE183B"/>
    <w:multiLevelType w:val="hybridMultilevel"/>
    <w:tmpl w:val="2A067AEE"/>
    <w:lvl w:ilvl="0" w:tplc="4B3EDF5C">
      <w:start w:val="1"/>
      <w:numFmt w:val="decimal"/>
      <w:lvlText w:val="%1."/>
      <w:lvlJc w:val="left"/>
      <w:pPr>
        <w:tabs>
          <w:tab w:val="num" w:pos="928"/>
        </w:tabs>
        <w:ind w:left="928" w:hanging="360"/>
      </w:pPr>
      <w:rPr>
        <w:b w:val="0"/>
        <w:bCs w:val="0"/>
      </w:rPr>
    </w:lvl>
    <w:lvl w:ilvl="1" w:tplc="5E36A80E">
      <w:start w:val="1"/>
      <w:numFmt w:val="lowerLetter"/>
      <w:lvlText w:val="%2."/>
      <w:lvlJc w:val="left"/>
      <w:pPr>
        <w:tabs>
          <w:tab w:val="num" w:pos="1620"/>
        </w:tabs>
        <w:ind w:left="1620" w:hanging="360"/>
      </w:pPr>
    </w:lvl>
    <w:lvl w:ilvl="2" w:tplc="C2F266CA">
      <w:start w:val="1"/>
      <w:numFmt w:val="lowerRoman"/>
      <w:lvlText w:val="%3."/>
      <w:lvlJc w:val="right"/>
      <w:pPr>
        <w:tabs>
          <w:tab w:val="num" w:pos="2340"/>
        </w:tabs>
        <w:ind w:left="2340" w:hanging="180"/>
      </w:pPr>
    </w:lvl>
    <w:lvl w:ilvl="3" w:tplc="C3368214">
      <w:start w:val="1"/>
      <w:numFmt w:val="decimal"/>
      <w:lvlText w:val="%4."/>
      <w:lvlJc w:val="left"/>
      <w:pPr>
        <w:tabs>
          <w:tab w:val="num" w:pos="3060"/>
        </w:tabs>
        <w:ind w:left="3060" w:hanging="360"/>
      </w:pPr>
    </w:lvl>
    <w:lvl w:ilvl="4" w:tplc="CFE4E448">
      <w:start w:val="1"/>
      <w:numFmt w:val="lowerLetter"/>
      <w:lvlText w:val="%5."/>
      <w:lvlJc w:val="left"/>
      <w:pPr>
        <w:tabs>
          <w:tab w:val="num" w:pos="3780"/>
        </w:tabs>
        <w:ind w:left="3780" w:hanging="360"/>
      </w:pPr>
    </w:lvl>
    <w:lvl w:ilvl="5" w:tplc="219847E6">
      <w:start w:val="1"/>
      <w:numFmt w:val="lowerRoman"/>
      <w:lvlText w:val="%6."/>
      <w:lvlJc w:val="right"/>
      <w:pPr>
        <w:tabs>
          <w:tab w:val="num" w:pos="4500"/>
        </w:tabs>
        <w:ind w:left="4500" w:hanging="180"/>
      </w:pPr>
    </w:lvl>
    <w:lvl w:ilvl="6" w:tplc="BB0EB028">
      <w:start w:val="1"/>
      <w:numFmt w:val="decimal"/>
      <w:lvlText w:val="%7."/>
      <w:lvlJc w:val="left"/>
      <w:pPr>
        <w:tabs>
          <w:tab w:val="num" w:pos="5220"/>
        </w:tabs>
        <w:ind w:left="5220" w:hanging="360"/>
      </w:pPr>
    </w:lvl>
    <w:lvl w:ilvl="7" w:tplc="6CBABEB4">
      <w:start w:val="1"/>
      <w:numFmt w:val="lowerLetter"/>
      <w:lvlText w:val="%8."/>
      <w:lvlJc w:val="left"/>
      <w:pPr>
        <w:tabs>
          <w:tab w:val="num" w:pos="5940"/>
        </w:tabs>
        <w:ind w:left="5940" w:hanging="360"/>
      </w:pPr>
    </w:lvl>
    <w:lvl w:ilvl="8" w:tplc="AC6C29F8">
      <w:start w:val="1"/>
      <w:numFmt w:val="lowerRoman"/>
      <w:lvlText w:val="%9."/>
      <w:lvlJc w:val="right"/>
      <w:pPr>
        <w:tabs>
          <w:tab w:val="num" w:pos="6660"/>
        </w:tabs>
        <w:ind w:left="6660" w:hanging="180"/>
      </w:pPr>
    </w:lvl>
  </w:abstractNum>
  <w:abstractNum w:abstractNumId="15" w15:restartNumberingAfterBreak="0">
    <w:nsid w:val="496B514B"/>
    <w:multiLevelType w:val="multilevel"/>
    <w:tmpl w:val="F4D40D5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E97902"/>
    <w:multiLevelType w:val="multilevel"/>
    <w:tmpl w:val="76A4E33E"/>
    <w:lvl w:ilvl="0">
      <w:start w:val="1"/>
      <w:numFmt w:val="decimal"/>
      <w:lvlText w:val="%1."/>
      <w:lvlJc w:val="left"/>
      <w:pPr>
        <w:tabs>
          <w:tab w:val="num" w:pos="360"/>
        </w:tabs>
        <w:ind w:left="360" w:hanging="360"/>
      </w:pPr>
      <w:rPr>
        <w:b/>
      </w:rPr>
    </w:lvl>
    <w:lvl w:ilvl="1">
      <w:start w:val="1"/>
      <w:numFmt w:val="decimal"/>
      <w:lvlText w:val="%1.%2."/>
      <w:lvlJc w:val="left"/>
      <w:pPr>
        <w:tabs>
          <w:tab w:val="num" w:pos="4402"/>
        </w:tabs>
        <w:ind w:left="4402"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C372FA5"/>
    <w:multiLevelType w:val="hybridMultilevel"/>
    <w:tmpl w:val="F2228718"/>
    <w:lvl w:ilvl="0" w:tplc="18F61682">
      <w:start w:val="1"/>
      <w:numFmt w:val="bullet"/>
      <w:lvlText w:val="-"/>
      <w:lvlJc w:val="left"/>
      <w:pPr>
        <w:ind w:left="720" w:hanging="360"/>
      </w:pPr>
      <w:rPr>
        <w:rFonts w:ascii="Times New Roman" w:eastAsia="Times New Roman" w:hAnsi="Times New Roman" w:cs="Times New Roman" w:hint="default"/>
      </w:rPr>
    </w:lvl>
    <w:lvl w:ilvl="1" w:tplc="F4F06020" w:tentative="1">
      <w:start w:val="1"/>
      <w:numFmt w:val="bullet"/>
      <w:lvlText w:val="o"/>
      <w:lvlJc w:val="left"/>
      <w:pPr>
        <w:ind w:left="1440" w:hanging="360"/>
      </w:pPr>
      <w:rPr>
        <w:rFonts w:ascii="Courier New" w:hAnsi="Courier New" w:cs="Courier New" w:hint="default"/>
      </w:rPr>
    </w:lvl>
    <w:lvl w:ilvl="2" w:tplc="00E81094" w:tentative="1">
      <w:start w:val="1"/>
      <w:numFmt w:val="bullet"/>
      <w:lvlText w:val=""/>
      <w:lvlJc w:val="left"/>
      <w:pPr>
        <w:ind w:left="2160" w:hanging="360"/>
      </w:pPr>
      <w:rPr>
        <w:rFonts w:ascii="Wingdings" w:hAnsi="Wingdings" w:hint="default"/>
      </w:rPr>
    </w:lvl>
    <w:lvl w:ilvl="3" w:tplc="7A26A1C8" w:tentative="1">
      <w:start w:val="1"/>
      <w:numFmt w:val="bullet"/>
      <w:lvlText w:val=""/>
      <w:lvlJc w:val="left"/>
      <w:pPr>
        <w:ind w:left="2880" w:hanging="360"/>
      </w:pPr>
      <w:rPr>
        <w:rFonts w:ascii="Symbol" w:hAnsi="Symbol" w:hint="default"/>
      </w:rPr>
    </w:lvl>
    <w:lvl w:ilvl="4" w:tplc="0CF8E4D2" w:tentative="1">
      <w:start w:val="1"/>
      <w:numFmt w:val="bullet"/>
      <w:lvlText w:val="o"/>
      <w:lvlJc w:val="left"/>
      <w:pPr>
        <w:ind w:left="3600" w:hanging="360"/>
      </w:pPr>
      <w:rPr>
        <w:rFonts w:ascii="Courier New" w:hAnsi="Courier New" w:cs="Courier New" w:hint="default"/>
      </w:rPr>
    </w:lvl>
    <w:lvl w:ilvl="5" w:tplc="F68CF48A" w:tentative="1">
      <w:start w:val="1"/>
      <w:numFmt w:val="bullet"/>
      <w:lvlText w:val=""/>
      <w:lvlJc w:val="left"/>
      <w:pPr>
        <w:ind w:left="4320" w:hanging="360"/>
      </w:pPr>
      <w:rPr>
        <w:rFonts w:ascii="Wingdings" w:hAnsi="Wingdings" w:hint="default"/>
      </w:rPr>
    </w:lvl>
    <w:lvl w:ilvl="6" w:tplc="F02C8E9A" w:tentative="1">
      <w:start w:val="1"/>
      <w:numFmt w:val="bullet"/>
      <w:lvlText w:val=""/>
      <w:lvlJc w:val="left"/>
      <w:pPr>
        <w:ind w:left="5040" w:hanging="360"/>
      </w:pPr>
      <w:rPr>
        <w:rFonts w:ascii="Symbol" w:hAnsi="Symbol" w:hint="default"/>
      </w:rPr>
    </w:lvl>
    <w:lvl w:ilvl="7" w:tplc="3DAC75CC" w:tentative="1">
      <w:start w:val="1"/>
      <w:numFmt w:val="bullet"/>
      <w:lvlText w:val="o"/>
      <w:lvlJc w:val="left"/>
      <w:pPr>
        <w:ind w:left="5760" w:hanging="360"/>
      </w:pPr>
      <w:rPr>
        <w:rFonts w:ascii="Courier New" w:hAnsi="Courier New" w:cs="Courier New" w:hint="default"/>
      </w:rPr>
    </w:lvl>
    <w:lvl w:ilvl="8" w:tplc="946ED616" w:tentative="1">
      <w:start w:val="1"/>
      <w:numFmt w:val="bullet"/>
      <w:lvlText w:val=""/>
      <w:lvlJc w:val="left"/>
      <w:pPr>
        <w:ind w:left="6480" w:hanging="360"/>
      </w:pPr>
      <w:rPr>
        <w:rFonts w:ascii="Wingdings" w:hAnsi="Wingdings" w:hint="default"/>
      </w:rPr>
    </w:lvl>
  </w:abstractNum>
  <w:abstractNum w:abstractNumId="18" w15:restartNumberingAfterBreak="0">
    <w:nsid w:val="56DE547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2E2CF1"/>
    <w:multiLevelType w:val="multilevel"/>
    <w:tmpl w:val="2848CDD6"/>
    <w:lvl w:ilvl="0">
      <w:start w:val="1"/>
      <w:numFmt w:val="decimal"/>
      <w:lvlText w:val="%1."/>
      <w:lvlJc w:val="left"/>
      <w:pPr>
        <w:ind w:left="390" w:hanging="390"/>
      </w:pPr>
      <w:rPr>
        <w:rFonts w:hint="default"/>
      </w:rPr>
    </w:lvl>
    <w:lvl w:ilvl="1">
      <w:start w:val="1"/>
      <w:numFmt w:val="decimal"/>
      <w:lvlText w:val="%1.%2."/>
      <w:lvlJc w:val="left"/>
      <w:pPr>
        <w:ind w:left="862" w:hanging="720"/>
      </w:pPr>
      <w:rPr>
        <w:rFonts w:hint="default"/>
        <w:color w:val="auto"/>
      </w:rPr>
    </w:lvl>
    <w:lvl w:ilvl="2">
      <w:start w:val="1"/>
      <w:numFmt w:val="decimal"/>
      <w:lvlText w:val="%1.%2.%3."/>
      <w:lvlJc w:val="left"/>
      <w:pPr>
        <w:ind w:left="1571"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abstractNum w:abstractNumId="20" w15:restartNumberingAfterBreak="0">
    <w:nsid w:val="624957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BA6E50"/>
    <w:multiLevelType w:val="multilevel"/>
    <w:tmpl w:val="76A4E33E"/>
    <w:lvl w:ilvl="0">
      <w:start w:val="1"/>
      <w:numFmt w:val="decimal"/>
      <w:lvlText w:val="%1."/>
      <w:lvlJc w:val="left"/>
      <w:pPr>
        <w:tabs>
          <w:tab w:val="num" w:pos="360"/>
        </w:tabs>
        <w:ind w:left="360" w:hanging="360"/>
      </w:pPr>
      <w:rPr>
        <w:b/>
      </w:rPr>
    </w:lvl>
    <w:lvl w:ilvl="1">
      <w:start w:val="1"/>
      <w:numFmt w:val="decimal"/>
      <w:lvlText w:val="%1.%2."/>
      <w:lvlJc w:val="left"/>
      <w:pPr>
        <w:tabs>
          <w:tab w:val="num" w:pos="4402"/>
        </w:tabs>
        <w:ind w:left="4402"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C551880"/>
    <w:multiLevelType w:val="multilevel"/>
    <w:tmpl w:val="76A4E33E"/>
    <w:lvl w:ilvl="0">
      <w:start w:val="1"/>
      <w:numFmt w:val="decimal"/>
      <w:lvlText w:val="%1."/>
      <w:lvlJc w:val="left"/>
      <w:pPr>
        <w:tabs>
          <w:tab w:val="num" w:pos="360"/>
        </w:tabs>
        <w:ind w:left="360" w:hanging="360"/>
      </w:pPr>
      <w:rPr>
        <w:b/>
      </w:rPr>
    </w:lvl>
    <w:lvl w:ilvl="1">
      <w:start w:val="1"/>
      <w:numFmt w:val="decimal"/>
      <w:lvlText w:val="%1.%2."/>
      <w:lvlJc w:val="left"/>
      <w:pPr>
        <w:tabs>
          <w:tab w:val="num" w:pos="4402"/>
        </w:tabs>
        <w:ind w:left="4402"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FF35506"/>
    <w:multiLevelType w:val="multilevel"/>
    <w:tmpl w:val="E5BE3892"/>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4132"/>
        </w:tabs>
        <w:ind w:left="454" w:hanging="454"/>
      </w:pPr>
      <w:rPr>
        <w:rFonts w:hint="default"/>
        <w:b w:val="0"/>
        <w:i w:val="0"/>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882784869">
    <w:abstractNumId w:val="16"/>
  </w:num>
  <w:num w:numId="2" w16cid:durableId="37826919">
    <w:abstractNumId w:val="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2418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1579490">
    <w:abstractNumId w:val="14"/>
  </w:num>
  <w:num w:numId="5" w16cid:durableId="902789937">
    <w:abstractNumId w:val="3"/>
  </w:num>
  <w:num w:numId="6" w16cid:durableId="2048555602">
    <w:abstractNumId w:val="22"/>
  </w:num>
  <w:num w:numId="7" w16cid:durableId="2042314472">
    <w:abstractNumId w:val="21"/>
  </w:num>
  <w:num w:numId="8" w16cid:durableId="1863014194">
    <w:abstractNumId w:val="7"/>
  </w:num>
  <w:num w:numId="9" w16cid:durableId="1045643121">
    <w:abstractNumId w:val="11"/>
  </w:num>
  <w:num w:numId="10" w16cid:durableId="869758934">
    <w:abstractNumId w:val="13"/>
  </w:num>
  <w:num w:numId="11" w16cid:durableId="771634230">
    <w:abstractNumId w:val="9"/>
  </w:num>
  <w:num w:numId="12" w16cid:durableId="33891335">
    <w:abstractNumId w:val="12"/>
  </w:num>
  <w:num w:numId="13" w16cid:durableId="1701738846">
    <w:abstractNumId w:val="18"/>
  </w:num>
  <w:num w:numId="14" w16cid:durableId="50227863">
    <w:abstractNumId w:val="20"/>
  </w:num>
  <w:num w:numId="15" w16cid:durableId="488251449">
    <w:abstractNumId w:val="19"/>
  </w:num>
  <w:num w:numId="16" w16cid:durableId="17151564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04577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3583989">
    <w:abstractNumId w:val="23"/>
  </w:num>
  <w:num w:numId="19" w16cid:durableId="1486585202">
    <w:abstractNumId w:val="17"/>
  </w:num>
  <w:num w:numId="20" w16cid:durableId="885020938">
    <w:abstractNumId w:val="1"/>
  </w:num>
  <w:num w:numId="21" w16cid:durableId="1106773550">
    <w:abstractNumId w:val="8"/>
  </w:num>
  <w:num w:numId="22" w16cid:durableId="1721174692">
    <w:abstractNumId w:val="0"/>
  </w:num>
  <w:num w:numId="23" w16cid:durableId="1423603777">
    <w:abstractNumId w:val="2"/>
  </w:num>
  <w:num w:numId="24" w16cid:durableId="429090005">
    <w:abstractNumId w:val="4"/>
  </w:num>
  <w:num w:numId="25" w16cid:durableId="187333969">
    <w:abstractNumId w:val="15"/>
  </w:num>
  <w:num w:numId="26" w16cid:durableId="2364699">
    <w:abstractNumId w:val="10"/>
  </w:num>
  <w:num w:numId="27" w16cid:durableId="1629319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6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59C"/>
    <w:rsid w:val="0000572F"/>
    <w:rsid w:val="000060FD"/>
    <w:rsid w:val="00007299"/>
    <w:rsid w:val="0001172A"/>
    <w:rsid w:val="00034C99"/>
    <w:rsid w:val="00036789"/>
    <w:rsid w:val="00062537"/>
    <w:rsid w:val="000725E0"/>
    <w:rsid w:val="000734C5"/>
    <w:rsid w:val="00077509"/>
    <w:rsid w:val="000912C3"/>
    <w:rsid w:val="00093181"/>
    <w:rsid w:val="00095574"/>
    <w:rsid w:val="000A0891"/>
    <w:rsid w:val="000B4BF7"/>
    <w:rsid w:val="000B511F"/>
    <w:rsid w:val="000C1621"/>
    <w:rsid w:val="000D412A"/>
    <w:rsid w:val="001153E0"/>
    <w:rsid w:val="001169D4"/>
    <w:rsid w:val="00124725"/>
    <w:rsid w:val="00143EA1"/>
    <w:rsid w:val="00147FCF"/>
    <w:rsid w:val="00151B46"/>
    <w:rsid w:val="00151B7C"/>
    <w:rsid w:val="0015447E"/>
    <w:rsid w:val="00193059"/>
    <w:rsid w:val="0019482C"/>
    <w:rsid w:val="0019686B"/>
    <w:rsid w:val="001B293C"/>
    <w:rsid w:val="001B7FB6"/>
    <w:rsid w:val="001C43A2"/>
    <w:rsid w:val="001D543A"/>
    <w:rsid w:val="001E3EFA"/>
    <w:rsid w:val="001F2CD2"/>
    <w:rsid w:val="001F54CD"/>
    <w:rsid w:val="00203952"/>
    <w:rsid w:val="00203A37"/>
    <w:rsid w:val="00230EA1"/>
    <w:rsid w:val="00244BCA"/>
    <w:rsid w:val="00247761"/>
    <w:rsid w:val="00250395"/>
    <w:rsid w:val="00253F5C"/>
    <w:rsid w:val="0025639A"/>
    <w:rsid w:val="002667B8"/>
    <w:rsid w:val="002733A5"/>
    <w:rsid w:val="002833F5"/>
    <w:rsid w:val="00285762"/>
    <w:rsid w:val="00295091"/>
    <w:rsid w:val="002973F4"/>
    <w:rsid w:val="00297CE2"/>
    <w:rsid w:val="002A0257"/>
    <w:rsid w:val="002A1580"/>
    <w:rsid w:val="002A6F57"/>
    <w:rsid w:val="002D205D"/>
    <w:rsid w:val="002D24C8"/>
    <w:rsid w:val="002D4C59"/>
    <w:rsid w:val="002E40AD"/>
    <w:rsid w:val="002F1E52"/>
    <w:rsid w:val="00301F6D"/>
    <w:rsid w:val="0030714C"/>
    <w:rsid w:val="00310ED6"/>
    <w:rsid w:val="00311224"/>
    <w:rsid w:val="003454A5"/>
    <w:rsid w:val="00350D5E"/>
    <w:rsid w:val="00362722"/>
    <w:rsid w:val="0036626E"/>
    <w:rsid w:val="00381399"/>
    <w:rsid w:val="003A2668"/>
    <w:rsid w:val="003C6233"/>
    <w:rsid w:val="003C6CEE"/>
    <w:rsid w:val="003D3814"/>
    <w:rsid w:val="003E0338"/>
    <w:rsid w:val="003F0EE5"/>
    <w:rsid w:val="003F662E"/>
    <w:rsid w:val="00403EB9"/>
    <w:rsid w:val="0041096C"/>
    <w:rsid w:val="00420FDC"/>
    <w:rsid w:val="00421B5D"/>
    <w:rsid w:val="00423449"/>
    <w:rsid w:val="00434713"/>
    <w:rsid w:val="0043604E"/>
    <w:rsid w:val="00441119"/>
    <w:rsid w:val="00450EA9"/>
    <w:rsid w:val="00451C96"/>
    <w:rsid w:val="004552F6"/>
    <w:rsid w:val="00464FF3"/>
    <w:rsid w:val="00480C27"/>
    <w:rsid w:val="00486D53"/>
    <w:rsid w:val="00493BB2"/>
    <w:rsid w:val="00495A19"/>
    <w:rsid w:val="004A4BA0"/>
    <w:rsid w:val="004B4BE8"/>
    <w:rsid w:val="004C1D79"/>
    <w:rsid w:val="004E04A0"/>
    <w:rsid w:val="004E38E6"/>
    <w:rsid w:val="004E7C25"/>
    <w:rsid w:val="00521EDC"/>
    <w:rsid w:val="00522117"/>
    <w:rsid w:val="0054241C"/>
    <w:rsid w:val="0054666D"/>
    <w:rsid w:val="00566B69"/>
    <w:rsid w:val="00574E1E"/>
    <w:rsid w:val="005750AE"/>
    <w:rsid w:val="00583FA1"/>
    <w:rsid w:val="0059492D"/>
    <w:rsid w:val="00596ADF"/>
    <w:rsid w:val="005B3B92"/>
    <w:rsid w:val="005B62B0"/>
    <w:rsid w:val="005C6438"/>
    <w:rsid w:val="005D15F4"/>
    <w:rsid w:val="005D2A98"/>
    <w:rsid w:val="005F53C5"/>
    <w:rsid w:val="0060098A"/>
    <w:rsid w:val="0060251C"/>
    <w:rsid w:val="00607417"/>
    <w:rsid w:val="00607961"/>
    <w:rsid w:val="00626384"/>
    <w:rsid w:val="006473CB"/>
    <w:rsid w:val="00660458"/>
    <w:rsid w:val="00663A07"/>
    <w:rsid w:val="00675D74"/>
    <w:rsid w:val="0069229D"/>
    <w:rsid w:val="00692C7A"/>
    <w:rsid w:val="0069380A"/>
    <w:rsid w:val="006A207D"/>
    <w:rsid w:val="006B0E96"/>
    <w:rsid w:val="006B577C"/>
    <w:rsid w:val="006C2D3B"/>
    <w:rsid w:val="006D1EF6"/>
    <w:rsid w:val="006D4F53"/>
    <w:rsid w:val="006D745F"/>
    <w:rsid w:val="006E2491"/>
    <w:rsid w:val="006E3709"/>
    <w:rsid w:val="006F130B"/>
    <w:rsid w:val="00705963"/>
    <w:rsid w:val="00710A86"/>
    <w:rsid w:val="0073304D"/>
    <w:rsid w:val="007466C2"/>
    <w:rsid w:val="00747A91"/>
    <w:rsid w:val="007514E6"/>
    <w:rsid w:val="0076230B"/>
    <w:rsid w:val="007627E8"/>
    <w:rsid w:val="00770C2C"/>
    <w:rsid w:val="0077158F"/>
    <w:rsid w:val="00784EFF"/>
    <w:rsid w:val="0079180B"/>
    <w:rsid w:val="0079439E"/>
    <w:rsid w:val="007A718F"/>
    <w:rsid w:val="007B2A43"/>
    <w:rsid w:val="007C7602"/>
    <w:rsid w:val="007D4BFD"/>
    <w:rsid w:val="007D7896"/>
    <w:rsid w:val="007F120C"/>
    <w:rsid w:val="007F4613"/>
    <w:rsid w:val="007F4A1A"/>
    <w:rsid w:val="0081514E"/>
    <w:rsid w:val="008413C4"/>
    <w:rsid w:val="0084198C"/>
    <w:rsid w:val="00845DA3"/>
    <w:rsid w:val="00850F26"/>
    <w:rsid w:val="00854B8D"/>
    <w:rsid w:val="00860FA1"/>
    <w:rsid w:val="008674B5"/>
    <w:rsid w:val="0087698C"/>
    <w:rsid w:val="008947E2"/>
    <w:rsid w:val="00895981"/>
    <w:rsid w:val="008971A6"/>
    <w:rsid w:val="008C440C"/>
    <w:rsid w:val="008C62D5"/>
    <w:rsid w:val="008E183B"/>
    <w:rsid w:val="008E2127"/>
    <w:rsid w:val="008E58C0"/>
    <w:rsid w:val="008F1793"/>
    <w:rsid w:val="008F7E9B"/>
    <w:rsid w:val="0091211A"/>
    <w:rsid w:val="009124E6"/>
    <w:rsid w:val="00936531"/>
    <w:rsid w:val="00970BB4"/>
    <w:rsid w:val="0098768E"/>
    <w:rsid w:val="00987764"/>
    <w:rsid w:val="00995829"/>
    <w:rsid w:val="009B0A6F"/>
    <w:rsid w:val="009B3B87"/>
    <w:rsid w:val="009C1B65"/>
    <w:rsid w:val="009C3B73"/>
    <w:rsid w:val="009E5CFA"/>
    <w:rsid w:val="009F1E02"/>
    <w:rsid w:val="009F21ED"/>
    <w:rsid w:val="009F22B2"/>
    <w:rsid w:val="009F3908"/>
    <w:rsid w:val="00A071B5"/>
    <w:rsid w:val="00A124AA"/>
    <w:rsid w:val="00A170A9"/>
    <w:rsid w:val="00A213FF"/>
    <w:rsid w:val="00A31402"/>
    <w:rsid w:val="00A53724"/>
    <w:rsid w:val="00A56588"/>
    <w:rsid w:val="00A65C08"/>
    <w:rsid w:val="00A67915"/>
    <w:rsid w:val="00A67C23"/>
    <w:rsid w:val="00A764CC"/>
    <w:rsid w:val="00A8055E"/>
    <w:rsid w:val="00A808AC"/>
    <w:rsid w:val="00A80AC2"/>
    <w:rsid w:val="00A8556A"/>
    <w:rsid w:val="00A85842"/>
    <w:rsid w:val="00A875DB"/>
    <w:rsid w:val="00A919CA"/>
    <w:rsid w:val="00A93E2D"/>
    <w:rsid w:val="00AA638F"/>
    <w:rsid w:val="00AA6A74"/>
    <w:rsid w:val="00AA6CF2"/>
    <w:rsid w:val="00AB0167"/>
    <w:rsid w:val="00AD159C"/>
    <w:rsid w:val="00AD1D8C"/>
    <w:rsid w:val="00AD2B58"/>
    <w:rsid w:val="00AF0D84"/>
    <w:rsid w:val="00AF57F6"/>
    <w:rsid w:val="00B01A39"/>
    <w:rsid w:val="00B11A13"/>
    <w:rsid w:val="00B30B8D"/>
    <w:rsid w:val="00B310C6"/>
    <w:rsid w:val="00B47958"/>
    <w:rsid w:val="00B513E6"/>
    <w:rsid w:val="00B532D0"/>
    <w:rsid w:val="00B55647"/>
    <w:rsid w:val="00B61A65"/>
    <w:rsid w:val="00B62007"/>
    <w:rsid w:val="00B645D0"/>
    <w:rsid w:val="00B7027D"/>
    <w:rsid w:val="00B7730B"/>
    <w:rsid w:val="00B84522"/>
    <w:rsid w:val="00B95C33"/>
    <w:rsid w:val="00BA1D68"/>
    <w:rsid w:val="00BB4882"/>
    <w:rsid w:val="00BC079E"/>
    <w:rsid w:val="00BD01E7"/>
    <w:rsid w:val="00BD540C"/>
    <w:rsid w:val="00BE2417"/>
    <w:rsid w:val="00BE4A9F"/>
    <w:rsid w:val="00BF6DB6"/>
    <w:rsid w:val="00C14263"/>
    <w:rsid w:val="00C27886"/>
    <w:rsid w:val="00C43416"/>
    <w:rsid w:val="00C4468E"/>
    <w:rsid w:val="00C45CB0"/>
    <w:rsid w:val="00C472C9"/>
    <w:rsid w:val="00C5153B"/>
    <w:rsid w:val="00C5551B"/>
    <w:rsid w:val="00C55D80"/>
    <w:rsid w:val="00C60F6E"/>
    <w:rsid w:val="00C771F1"/>
    <w:rsid w:val="00C8030B"/>
    <w:rsid w:val="00CB3A9B"/>
    <w:rsid w:val="00CB5468"/>
    <w:rsid w:val="00CD522F"/>
    <w:rsid w:val="00CD628E"/>
    <w:rsid w:val="00CF7A94"/>
    <w:rsid w:val="00D05D72"/>
    <w:rsid w:val="00D1235A"/>
    <w:rsid w:val="00D179AF"/>
    <w:rsid w:val="00D2661A"/>
    <w:rsid w:val="00D26DFC"/>
    <w:rsid w:val="00D32964"/>
    <w:rsid w:val="00D437F7"/>
    <w:rsid w:val="00D44116"/>
    <w:rsid w:val="00D54405"/>
    <w:rsid w:val="00D675CA"/>
    <w:rsid w:val="00D7440F"/>
    <w:rsid w:val="00DA1085"/>
    <w:rsid w:val="00DB7FB0"/>
    <w:rsid w:val="00DC6A7E"/>
    <w:rsid w:val="00DD37D9"/>
    <w:rsid w:val="00DE6A64"/>
    <w:rsid w:val="00E10198"/>
    <w:rsid w:val="00E364B4"/>
    <w:rsid w:val="00E36FCF"/>
    <w:rsid w:val="00E4188B"/>
    <w:rsid w:val="00E46B9D"/>
    <w:rsid w:val="00E51CCC"/>
    <w:rsid w:val="00E55A79"/>
    <w:rsid w:val="00E55AE2"/>
    <w:rsid w:val="00E621E7"/>
    <w:rsid w:val="00E7197A"/>
    <w:rsid w:val="00E71A90"/>
    <w:rsid w:val="00E7733E"/>
    <w:rsid w:val="00E837D3"/>
    <w:rsid w:val="00E85F92"/>
    <w:rsid w:val="00E91911"/>
    <w:rsid w:val="00EA4D40"/>
    <w:rsid w:val="00EA565D"/>
    <w:rsid w:val="00EB257B"/>
    <w:rsid w:val="00ED0245"/>
    <w:rsid w:val="00EE162E"/>
    <w:rsid w:val="00F118BE"/>
    <w:rsid w:val="00F25CF5"/>
    <w:rsid w:val="00F33376"/>
    <w:rsid w:val="00F411FF"/>
    <w:rsid w:val="00F50822"/>
    <w:rsid w:val="00F55E14"/>
    <w:rsid w:val="00F60E32"/>
    <w:rsid w:val="00F64F13"/>
    <w:rsid w:val="00F67A09"/>
    <w:rsid w:val="00F75378"/>
    <w:rsid w:val="00F954C1"/>
    <w:rsid w:val="00F977AC"/>
    <w:rsid w:val="00FA04EB"/>
    <w:rsid w:val="00FB78E2"/>
    <w:rsid w:val="00FD6CB9"/>
    <w:rsid w:val="00FE7B33"/>
    <w:rsid w:val="00FF2C14"/>
    <w:rsid w:val="00FF51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3EC7"/>
  <w15:chartTrackingRefBased/>
  <w15:docId w15:val="{CD4272D4-778E-4BD1-8D51-F48C12D8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D159C"/>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nhideWhenUsed/>
    <w:rsid w:val="00AD159C"/>
    <w:rPr>
      <w:color w:val="0000FF"/>
      <w:u w:val="single"/>
    </w:rPr>
  </w:style>
  <w:style w:type="paragraph" w:styleId="Sarakstarindkopa">
    <w:name w:val="List Paragraph"/>
    <w:basedOn w:val="Parasts"/>
    <w:uiPriority w:val="34"/>
    <w:qFormat/>
    <w:rsid w:val="00AD159C"/>
    <w:pPr>
      <w:spacing w:after="0" w:line="240" w:lineRule="auto"/>
      <w:ind w:left="720"/>
    </w:pPr>
    <w:rPr>
      <w:rFonts w:ascii="Times New Roman" w:eastAsia="Times New Roman" w:hAnsi="Times New Roman"/>
      <w:sz w:val="24"/>
      <w:szCs w:val="24"/>
      <w:lang w:eastAsia="lv-LV"/>
    </w:rPr>
  </w:style>
  <w:style w:type="paragraph" w:styleId="Galvene">
    <w:name w:val="header"/>
    <w:basedOn w:val="Parasts"/>
    <w:link w:val="GalveneRakstz"/>
    <w:uiPriority w:val="99"/>
    <w:unhideWhenUsed/>
    <w:rsid w:val="006A207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A207D"/>
    <w:rPr>
      <w:rFonts w:ascii="Calibri" w:eastAsia="Calibri" w:hAnsi="Calibri" w:cs="Times New Roman"/>
    </w:rPr>
  </w:style>
  <w:style w:type="paragraph" w:styleId="Kjene">
    <w:name w:val="footer"/>
    <w:basedOn w:val="Parasts"/>
    <w:link w:val="KjeneRakstz"/>
    <w:uiPriority w:val="99"/>
    <w:unhideWhenUsed/>
    <w:rsid w:val="006A207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A207D"/>
    <w:rPr>
      <w:rFonts w:ascii="Calibri" w:eastAsia="Calibri" w:hAnsi="Calibri" w:cs="Times New Roman"/>
    </w:rPr>
  </w:style>
  <w:style w:type="paragraph" w:styleId="Balonteksts">
    <w:name w:val="Balloon Text"/>
    <w:basedOn w:val="Parasts"/>
    <w:link w:val="BalontekstsRakstz"/>
    <w:uiPriority w:val="99"/>
    <w:semiHidden/>
    <w:unhideWhenUsed/>
    <w:rsid w:val="0089598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5981"/>
    <w:rPr>
      <w:rFonts w:ascii="Segoe UI" w:eastAsia="Calibri" w:hAnsi="Segoe UI" w:cs="Segoe UI"/>
      <w:sz w:val="18"/>
      <w:szCs w:val="18"/>
    </w:rPr>
  </w:style>
  <w:style w:type="character" w:customStyle="1" w:styleId="Neatrisintapieminana1">
    <w:name w:val="Neatrisināta pieminēšana1"/>
    <w:basedOn w:val="Noklusjumarindkopasfonts"/>
    <w:uiPriority w:val="99"/>
    <w:semiHidden/>
    <w:unhideWhenUsed/>
    <w:rsid w:val="008674B5"/>
    <w:rPr>
      <w:color w:val="605E5C"/>
      <w:shd w:val="clear" w:color="auto" w:fill="E1DFDD"/>
    </w:rPr>
  </w:style>
  <w:style w:type="character" w:styleId="Izmantotahipersaite">
    <w:name w:val="FollowedHyperlink"/>
    <w:basedOn w:val="Noklusjumarindkopasfonts"/>
    <w:uiPriority w:val="99"/>
    <w:semiHidden/>
    <w:unhideWhenUsed/>
    <w:rsid w:val="00E85F92"/>
    <w:rPr>
      <w:color w:val="954F72" w:themeColor="followedHyperlink"/>
      <w:u w:val="single"/>
    </w:rPr>
  </w:style>
  <w:style w:type="numbering" w:styleId="111111">
    <w:name w:val="Outline List 2"/>
    <w:basedOn w:val="Bezsaraksta"/>
    <w:uiPriority w:val="99"/>
    <w:semiHidden/>
    <w:unhideWhenUsed/>
    <w:rsid w:val="008674B5"/>
    <w:pPr>
      <w:numPr>
        <w:numId w:val="12"/>
      </w:numPr>
    </w:pPr>
  </w:style>
  <w:style w:type="character" w:styleId="Komentraatsauce">
    <w:name w:val="annotation reference"/>
    <w:basedOn w:val="Noklusjumarindkopasfonts"/>
    <w:uiPriority w:val="99"/>
    <w:semiHidden/>
    <w:unhideWhenUsed/>
    <w:rsid w:val="0036626E"/>
    <w:rPr>
      <w:sz w:val="16"/>
      <w:szCs w:val="16"/>
    </w:rPr>
  </w:style>
  <w:style w:type="paragraph" w:styleId="Komentrateksts">
    <w:name w:val="annotation text"/>
    <w:basedOn w:val="Parasts"/>
    <w:link w:val="KomentratekstsRakstz"/>
    <w:uiPriority w:val="99"/>
    <w:unhideWhenUsed/>
    <w:rsid w:val="0036626E"/>
    <w:pPr>
      <w:spacing w:line="240" w:lineRule="auto"/>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rsid w:val="0036626E"/>
    <w:rPr>
      <w:sz w:val="20"/>
      <w:szCs w:val="20"/>
    </w:rPr>
  </w:style>
  <w:style w:type="paragraph" w:styleId="Komentratma">
    <w:name w:val="annotation subject"/>
    <w:basedOn w:val="Komentrateksts"/>
    <w:next w:val="Komentrateksts"/>
    <w:link w:val="KomentratmaRakstz"/>
    <w:uiPriority w:val="99"/>
    <w:semiHidden/>
    <w:unhideWhenUsed/>
    <w:rsid w:val="007D4BFD"/>
    <w:rPr>
      <w:rFonts w:ascii="Calibri" w:eastAsia="Calibri" w:hAnsi="Calibri" w:cs="Times New Roman"/>
      <w:b/>
      <w:bCs/>
    </w:rPr>
  </w:style>
  <w:style w:type="character" w:customStyle="1" w:styleId="KomentratmaRakstz">
    <w:name w:val="Komentāra tēma Rakstz."/>
    <w:basedOn w:val="KomentratekstsRakstz"/>
    <w:link w:val="Komentratma"/>
    <w:uiPriority w:val="99"/>
    <w:semiHidden/>
    <w:rsid w:val="007D4BFD"/>
    <w:rPr>
      <w:rFonts w:ascii="Calibri" w:eastAsia="Calibri" w:hAnsi="Calibri" w:cs="Times New Roman"/>
      <w:b/>
      <w:bCs/>
      <w:sz w:val="20"/>
      <w:szCs w:val="20"/>
    </w:rPr>
  </w:style>
  <w:style w:type="character" w:customStyle="1" w:styleId="font-style">
    <w:name w:val="font-style"/>
    <w:basedOn w:val="Noklusjumarindkopasfonts"/>
    <w:rsid w:val="00FB78E2"/>
  </w:style>
  <w:style w:type="character" w:styleId="Neatrisintapieminana">
    <w:name w:val="Unresolved Mention"/>
    <w:basedOn w:val="Noklusjumarindkopasfonts"/>
    <w:uiPriority w:val="99"/>
    <w:rsid w:val="00F33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a.vilcane@riga.lv" TargetMode="External"/><Relationship Id="rId13" Type="http://schemas.openxmlformats.org/officeDocument/2006/relationships/hyperlink" Target="mailto:diana.dumbre@riga.lv" TargetMode="External"/><Relationship Id="rId18" Type="http://schemas.openxmlformats.org/officeDocument/2006/relationships/hyperlink" Target="https://id.riga.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liga.vilcane" TargetMode="External"/><Relationship Id="rId17" Type="http://schemas.openxmlformats.org/officeDocument/2006/relationships/hyperlink" Target="https://www.riga.lv/lv/izsole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d.riga.lv/izsludinatasizsol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ga.lv/lv"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riga.lv/lv/izsoles" TargetMode="External"/><Relationship Id="rId23" Type="http://schemas.openxmlformats.org/officeDocument/2006/relationships/footer" Target="footer2.xml"/><Relationship Id="rId10" Type="http://schemas.openxmlformats.org/officeDocument/2006/relationships/hyperlink" Target="https://id.riga.lv/" TargetMode="External"/><Relationship Id="rId19" Type="http://schemas.openxmlformats.org/officeDocument/2006/relationships/hyperlink" Target="https://www.riga.lv/lv" TargetMode="External"/><Relationship Id="rId4" Type="http://schemas.openxmlformats.org/officeDocument/2006/relationships/settings" Target="settings.xml"/><Relationship Id="rId9" Type="http://schemas.openxmlformats.org/officeDocument/2006/relationships/hyperlink" Target="mailto:diana@dumbre@riga.lv" TargetMode="External"/><Relationship Id="rId14" Type="http://schemas.openxmlformats.org/officeDocument/2006/relationships/hyperlink" Target="https://id.riga.lv/izsludinatasizsole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5A4CB-158C-4EA8-8061-564D323D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15362</Words>
  <Characters>8757</Characters>
  <Application>Microsoft Office Word</Application>
  <DocSecurity>4</DocSecurity>
  <Lines>72</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Irēna Ekerte</dc:creator>
  <cp:lastModifiedBy>Daiga Dārziņa</cp:lastModifiedBy>
  <cp:revision>2</cp:revision>
  <cp:lastPrinted>2022-05-16T08:55:00Z</cp:lastPrinted>
  <dcterms:created xsi:type="dcterms:W3CDTF">2025-08-26T11:48:00Z</dcterms:created>
  <dcterms:modified xsi:type="dcterms:W3CDTF">2025-08-26T11:48:00Z</dcterms:modified>
</cp:coreProperties>
</file>