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21.08.2025.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AMD-25-464-rs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Hugo Celmiņa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C76A30" w:rsidRPr="00EA5C28" w:rsidP="00C76A30" w14:paraId="2D93C939" w14:textId="05B6FEC2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Pamatojoties uz Ministru kabineta </w:t>
      </w:r>
      <w:r w:rsidRPr="005E5EDD">
        <w:rPr>
          <w:noProof/>
          <w:sz w:val="26"/>
          <w:szCs w:val="26"/>
          <w:lang w:val="lv-LV"/>
        </w:rPr>
        <w:t>19.01.2016. noteikumu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42 “Kārtība, kādā aizliedzama vai ierobežojama satiksme” 2.3., 3.2.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 un 8.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punktu, Rīgas domes 30.08.2023. saistošo noteikumu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RD-23-235-sn “Rīgas valstspilsētas pašvaldības nolikums” 37.6.12.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 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</w:t>
      </w:r>
      <w:r w:rsidRPr="00462D23">
        <w:rPr>
          <w:noProof/>
          <w:sz w:val="26"/>
          <w:szCs w:val="26"/>
          <w:lang w:val="lv-LV"/>
        </w:rPr>
        <w:t xml:space="preserve">atbildību </w:t>
      </w:r>
      <w:r>
        <w:rPr>
          <w:noProof/>
          <w:sz w:val="26"/>
          <w:szCs w:val="26"/>
          <w:lang w:val="lv-LV"/>
        </w:rPr>
        <w:t>“</w:t>
      </w:r>
      <w:r w:rsidRPr="00BF4615">
        <w:rPr>
          <w:noProof/>
          <w:sz w:val="26"/>
          <w:szCs w:val="26"/>
          <w:lang w:val="lv-LV"/>
        </w:rPr>
        <w:t>LAKE Building” 18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 xml:space="preserve">. iesniegumu </w:t>
      </w:r>
      <w:r>
        <w:rPr>
          <w:sz w:val="26"/>
          <w:szCs w:val="26"/>
          <w:lang w:val="lv-LV"/>
        </w:rPr>
        <w:t>Nr. 18.08.2025-</w:t>
      </w:r>
      <w:r>
        <w:rPr>
          <w:noProof/>
          <w:sz w:val="26"/>
          <w:szCs w:val="26"/>
          <w:lang w:val="lv-LV"/>
        </w:rPr>
        <w:t>1LB p</w:t>
      </w:r>
      <w:r w:rsidRPr="00C109A1">
        <w:rPr>
          <w:noProof/>
          <w:sz w:val="26"/>
          <w:szCs w:val="26"/>
          <w:lang w:val="lv-LV"/>
        </w:rPr>
        <w:t xml:space="preserve">ar </w:t>
      </w:r>
      <w:r>
        <w:rPr>
          <w:noProof/>
          <w:sz w:val="26"/>
          <w:szCs w:val="26"/>
          <w:lang w:val="lv-LV"/>
        </w:rPr>
        <w:t xml:space="preserve">satiksmes organizācijas izmaiņām, lai veiktu </w:t>
      </w:r>
      <w:r w:rsidRPr="00ED1CF8">
        <w:rPr>
          <w:noProof/>
          <w:sz w:val="26"/>
          <w:szCs w:val="26"/>
          <w:lang w:val="lv-LV"/>
        </w:rPr>
        <w:t>sadzīves kanalizācijas pieslēguma ierīkošanu Hugo Celmiņa ielā 1, Rīga</w:t>
      </w:r>
      <w:r w:rsidRPr="00EA5C28">
        <w:rPr>
          <w:noProof/>
          <w:sz w:val="26"/>
          <w:szCs w:val="26"/>
          <w:lang w:val="lv-LV"/>
        </w:rPr>
        <w:t>:</w:t>
      </w:r>
    </w:p>
    <w:p w:rsidR="00C76A30" w:rsidRPr="00EA5C28" w:rsidP="00C76A30" w14:paraId="199B4E4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76A30" w:rsidRPr="00EA5C28" w:rsidP="00C76A30" w14:paraId="7616A09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</w:t>
      </w:r>
      <w:r>
        <w:rPr>
          <w:noProof/>
          <w:sz w:val="26"/>
          <w:szCs w:val="26"/>
          <w:lang w:val="lv-LV"/>
        </w:rPr>
        <w:t>no 25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12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 ti</w:t>
      </w:r>
      <w:r>
        <w:rPr>
          <w:noProof/>
          <w:sz w:val="26"/>
          <w:szCs w:val="26"/>
          <w:lang w:val="lv-LV"/>
        </w:rPr>
        <w:t>ks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Hugo Celmiņa ielā pie ēkas Hugo Celmiņa ielā 5 saskaņā </w:t>
      </w:r>
      <w:r w:rsidRPr="00EA5C28">
        <w:rPr>
          <w:noProof/>
          <w:sz w:val="26"/>
          <w:szCs w:val="26"/>
          <w:lang w:val="lv-LV"/>
        </w:rPr>
        <w:t>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</w:t>
      </w:r>
      <w:r>
        <w:rPr>
          <w:noProof/>
          <w:sz w:val="26"/>
          <w:szCs w:val="26"/>
          <w:lang w:val="lv-LV"/>
        </w:rPr>
        <w:t>.</w:t>
      </w:r>
    </w:p>
    <w:p w:rsidR="00C76A30" w:rsidRPr="00EA5C28" w:rsidP="00C76A30" w14:paraId="5D1C379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76A30" w:rsidRPr="001F5044" w:rsidP="00C76A30" w14:paraId="1E8DA19B" w14:textId="0012D2B9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 xml:space="preserve">Atbildīgais par darbu veikšanu –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</w:t>
      </w:r>
      <w:r w:rsidRPr="00462D23">
        <w:rPr>
          <w:noProof/>
          <w:sz w:val="26"/>
          <w:szCs w:val="26"/>
          <w:lang w:val="lv-LV"/>
        </w:rPr>
        <w:t xml:space="preserve">atbildību </w:t>
      </w:r>
      <w:r>
        <w:rPr>
          <w:noProof/>
          <w:sz w:val="26"/>
          <w:szCs w:val="26"/>
          <w:lang w:val="lv-LV"/>
        </w:rPr>
        <w:t>“</w:t>
      </w:r>
      <w:r w:rsidRPr="00BF4615">
        <w:rPr>
          <w:noProof/>
          <w:sz w:val="26"/>
          <w:szCs w:val="26"/>
          <w:lang w:val="lv-LV"/>
        </w:rPr>
        <w:t>LAKE Building”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Jānis Murāns </w:t>
      </w:r>
      <w:r w:rsidRPr="00B43D05">
        <w:rPr>
          <w:noProof/>
          <w:sz w:val="26"/>
          <w:szCs w:val="26"/>
          <w:lang w:val="lv-LV"/>
        </w:rPr>
        <w:t>(tālrunis</w:t>
      </w:r>
      <w:r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20262668</w:t>
      </w:r>
      <w:r w:rsidRPr="00B43D05">
        <w:rPr>
          <w:noProof/>
          <w:sz w:val="26"/>
          <w:szCs w:val="26"/>
          <w:lang w:val="lv-LV"/>
        </w:rPr>
        <w:t xml:space="preserve">; e-pasts: </w:t>
      </w:r>
      <w:r>
        <w:rPr>
          <w:noProof/>
          <w:sz w:val="26"/>
          <w:szCs w:val="26"/>
          <w:lang w:val="lv-LV"/>
        </w:rPr>
        <w:t>lakebuilding@inbox.lv</w:t>
      </w:r>
      <w:r w:rsidRPr="00E11E11">
        <w:rPr>
          <w:noProof/>
          <w:sz w:val="26"/>
          <w:szCs w:val="26"/>
          <w:lang w:val="lv-LV"/>
        </w:rPr>
        <w:t>).</w:t>
      </w:r>
    </w:p>
    <w:p w:rsidR="00C76A30" w:rsidRPr="004F756F" w:rsidP="00C76A30" w14:paraId="3A7D738D" w14:textId="77777777">
      <w:pPr>
        <w:ind w:firstLine="720"/>
        <w:jc w:val="both"/>
        <w:rPr>
          <w:rStyle w:val="Hyperlink"/>
          <w:color w:val="auto"/>
          <w:lang w:val="lv-LV"/>
        </w:rPr>
      </w:pPr>
    </w:p>
    <w:p w:rsidR="00C76A30" w:rsidRPr="00EA5C28" w:rsidP="00C76A30" w14:paraId="79C6C38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Sa</w:t>
      </w:r>
      <w:r>
        <w:rPr>
          <w:sz w:val="26"/>
          <w:szCs w:val="26"/>
          <w:lang w:val="lv-LV"/>
        </w:rPr>
        <w:t xml:space="preserve">biedrībai </w:t>
      </w:r>
      <w:r w:rsidRPr="00462D23">
        <w:rPr>
          <w:sz w:val="26"/>
          <w:szCs w:val="26"/>
          <w:lang w:val="lv-LV"/>
        </w:rPr>
        <w:t>ar ierobežotu atbildību “</w:t>
      </w:r>
      <w:r w:rsidRPr="00BF4615">
        <w:rPr>
          <w:noProof/>
          <w:sz w:val="26"/>
          <w:szCs w:val="26"/>
          <w:lang w:val="lv-LV"/>
        </w:rPr>
        <w:t>LAKE Building</w:t>
      </w:r>
      <w:r w:rsidRPr="00462D23">
        <w:rPr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25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12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Hugo Celmiņa ielā</w:t>
      </w:r>
      <w:r w:rsidRPr="00EA5C28">
        <w:rPr>
          <w:noProof/>
          <w:sz w:val="26"/>
          <w:szCs w:val="26"/>
          <w:lang w:val="lv-LV"/>
        </w:rPr>
        <w:t xml:space="preserve"> nodrošinā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>:</w:t>
      </w:r>
    </w:p>
    <w:p w:rsidR="00C76A30" w:rsidP="00C76A30" w14:paraId="59492EE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C76A30" w:rsidRPr="00EA5C28" w:rsidP="00C76A30" w14:paraId="6799016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2</w:t>
      </w:r>
      <w:r w:rsidRPr="00EA5C28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C76A30" w:rsidRPr="00EA5C28" w:rsidP="00C76A30" w14:paraId="73D789B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 operatīvā transporta satiksmi;</w:t>
      </w:r>
    </w:p>
    <w:p w:rsidR="00C76A30" w:rsidP="00C76A30" w14:paraId="2ECAD4E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4.</w:t>
      </w:r>
      <w:r w:rsidRPr="00EA5C28">
        <w:rPr>
          <w:noProof/>
          <w:sz w:val="26"/>
          <w:szCs w:val="26"/>
          <w:lang w:val="lv-LV"/>
        </w:rPr>
        <w:t xml:space="preserve"> darbu izpildi saskaņā ar līgumu</w:t>
      </w:r>
      <w:r>
        <w:rPr>
          <w:noProof/>
          <w:sz w:val="26"/>
          <w:szCs w:val="26"/>
          <w:lang w:val="lv-LV"/>
        </w:rPr>
        <w:t xml:space="preserve"> </w:t>
      </w:r>
      <w:r w:rsidRPr="00896304">
        <w:rPr>
          <w:noProof/>
          <w:sz w:val="26"/>
          <w:szCs w:val="26"/>
          <w:lang w:val="lv-LV"/>
        </w:rPr>
        <w:t>par “Jauna ūdensvada un sadzīves kanalizācijas pieslēguma ierīkošanu Hugo Celmiņa ielā 1, Rīga” (būvniecības lieta Nr. </w:t>
      </w:r>
      <w:hyperlink r:id="rId7" w:history="1">
        <w:r w:rsidRPr="00896304">
          <w:rPr>
            <w:noProof/>
            <w:sz w:val="26"/>
            <w:szCs w:val="26"/>
            <w:lang w:val="lv-LV"/>
          </w:rPr>
          <w:t>BIS-BL-763634-106806</w:t>
        </w:r>
      </w:hyperlink>
      <w:r w:rsidRPr="00896304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p w:rsidR="00C76A30" w:rsidRPr="00EA5C28" w:rsidP="00C76A30" w14:paraId="3657386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76A30" w:rsidRPr="00EA5C28" w:rsidP="00C76A30" w14:paraId="4B1C8D8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</w:t>
      </w:r>
      <w:r>
        <w:rPr>
          <w:noProof/>
          <w:sz w:val="26"/>
          <w:szCs w:val="26"/>
          <w:lang w:val="lv-LV"/>
        </w:rPr>
        <w:t>satiksmi Hugo Celmiņa ielā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C76A30" w:rsidRPr="00EA5C28" w:rsidP="00C76A30" w14:paraId="216D7AE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76A30" w:rsidRPr="005E5EDD" w:rsidP="00C76A30" w14:paraId="001014F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 Rīgas valstspilsētas pašvaldības Centrālās administrācijas Komunikācijas pārvaldei:</w:t>
      </w:r>
    </w:p>
    <w:p w:rsidR="00C76A30" w:rsidRPr="005E5EDD" w:rsidP="00C76A30" w14:paraId="0400C13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>Hugo Celmiņa ielā</w:t>
      </w:r>
      <w:r w:rsidRPr="00EA5C28">
        <w:rPr>
          <w:noProof/>
          <w:sz w:val="26"/>
          <w:szCs w:val="26"/>
          <w:lang w:val="lv-LV"/>
        </w:rPr>
        <w:t xml:space="preserve"> </w:t>
      </w:r>
      <w:r w:rsidRPr="005E5EDD">
        <w:rPr>
          <w:noProof/>
          <w:sz w:val="26"/>
          <w:szCs w:val="26"/>
          <w:lang w:val="lv-LV"/>
        </w:rPr>
        <w:t>publiskošanu Rīgas valstspilsētas pašvaldības komunikācijas kanālu resursos;</w:t>
      </w:r>
    </w:p>
    <w:p w:rsidR="00C76A30" w:rsidRPr="00EA5C28" w:rsidP="00C76A30" w14:paraId="2C01160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C76A30" w:rsidP="004F756F" w14:paraId="4073EF1B" w14:textId="77777777">
      <w:pPr>
        <w:jc w:val="both"/>
        <w:rPr>
          <w:sz w:val="26"/>
          <w:szCs w:val="26"/>
          <w:lang w:val="lv-LV"/>
        </w:rPr>
      </w:pPr>
    </w:p>
    <w:p w:rsidR="004F756F" w:rsidRPr="00A612C8" w:rsidP="004F756F" w14:paraId="0581AA5E" w14:textId="77777777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50D488B2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P="00FD2DB4" w14:paraId="56D62B91" w14:textId="77777777">
      <w:pPr>
        <w:rPr>
          <w:sz w:val="26"/>
          <w:szCs w:val="26"/>
          <w:lang w:val="lv-LV"/>
        </w:rPr>
      </w:pPr>
    </w:p>
    <w:p w:rsidR="004F756F" w:rsidRPr="00A612C8" w:rsidP="00FD2DB4" w14:paraId="78C200CE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0A8CD60A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1F5044"/>
    <w:rsid w:val="00203F35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D10FC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3F2B0E"/>
    <w:rsid w:val="004037C0"/>
    <w:rsid w:val="00410A08"/>
    <w:rsid w:val="00462D23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4F756F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1348"/>
    <w:rsid w:val="005E5D79"/>
    <w:rsid w:val="005E5EDD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6304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43D05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BF4615"/>
    <w:rsid w:val="00C02AEF"/>
    <w:rsid w:val="00C109A1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76A30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11E11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1CF8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76A3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https://bis.gov.lv/bisp/lv/portal/bis_cases/763634/logbook/logbooks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1868</Words>
  <Characters>1066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2025-08-20T11:09:00Z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Hugo Celmiņa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21.08.2025.</vt:lpwstr>
  </property>
  <property fmtid="{D5CDD505-2E9C-101B-9397-08002B2CF9AE}" pid="24" name="REG_NUMURS">
    <vt:lpwstr>AMD-25-464-rs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