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13.08.2025.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AMD-25-434-rs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Latgales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FB2409" w:rsidRPr="00FB2409" w:rsidP="00FB2409" w14:paraId="6FDF625B" w14:textId="698B0496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Pamatojoties uz Ministru kabineta </w:t>
      </w:r>
      <w:r w:rsidRPr="00FB2409">
        <w:rPr>
          <w:sz w:val="26"/>
          <w:szCs w:val="26"/>
          <w:lang w:val="lv-LV"/>
        </w:rPr>
        <w:t>19.01.2016. noteikumu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apakšpunktu un ņemot vērā ceļu būves firmas sabiedrības ar ierobežotu atbildību “BINDERS” 08.08.2025. iesniegumu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RM-1-1/2025.08.08/04 par satiksmes kustības ierobežošanu Latgales ielā:</w:t>
      </w:r>
    </w:p>
    <w:p w:rsidR="00FB2409" w:rsidRPr="00FB2409" w:rsidP="00FB2409" w14:paraId="67CD3192" w14:textId="77777777">
      <w:pPr>
        <w:ind w:firstLine="720"/>
        <w:jc w:val="both"/>
        <w:rPr>
          <w:sz w:val="26"/>
          <w:szCs w:val="26"/>
          <w:lang w:val="lv-LV"/>
        </w:rPr>
      </w:pPr>
    </w:p>
    <w:p w:rsidR="00FB2409" w:rsidRPr="00FB2409" w:rsidP="00FB2409" w14:paraId="45F39943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1. Noteikt, ka no 14.08.2025. līdz 20.08.2025. tiek ierobežota transportlīdzekļu satiksme Latgales ielā, posmā no ēkas Latgales ielā 414 līdz Višķu ielai, saskaņā ar satiksmes organizācijas shēmu (pielikumā).</w:t>
      </w:r>
    </w:p>
    <w:p w:rsidR="00FB2409" w:rsidRPr="00FB2409" w:rsidP="00FB2409" w14:paraId="2D4B7668" w14:textId="77777777">
      <w:pPr>
        <w:ind w:firstLine="720"/>
        <w:jc w:val="both"/>
        <w:rPr>
          <w:sz w:val="26"/>
          <w:szCs w:val="26"/>
          <w:lang w:val="lv-LV"/>
        </w:rPr>
      </w:pPr>
    </w:p>
    <w:p w:rsidR="00FB2409" w:rsidRPr="00FB2409" w:rsidP="00FB2409" w14:paraId="430A502B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2. Par darbu veikšanu atbild ceļu būves firmas SIA “BINDERS” projektu vadītājs Ainārs </w:t>
      </w:r>
      <w:r w:rsidRPr="00FB2409">
        <w:rPr>
          <w:sz w:val="26"/>
          <w:szCs w:val="26"/>
          <w:lang w:val="lv-LV"/>
        </w:rPr>
        <w:t>Karlsons</w:t>
      </w:r>
      <w:r w:rsidRPr="00FB2409">
        <w:rPr>
          <w:sz w:val="26"/>
          <w:szCs w:val="26"/>
          <w:lang w:val="lv-LV"/>
        </w:rPr>
        <w:t xml:space="preserve"> (tālrunis 29394674, e-pasts: ainars.karlsons@binders.lv).</w:t>
      </w:r>
    </w:p>
    <w:p w:rsidR="00FB2409" w:rsidRPr="00FB2409" w:rsidP="00FB2409" w14:paraId="7DB25A08" w14:textId="77777777">
      <w:pPr>
        <w:ind w:firstLine="720"/>
        <w:jc w:val="both"/>
        <w:rPr>
          <w:sz w:val="26"/>
          <w:szCs w:val="26"/>
          <w:lang w:val="lv-LV"/>
        </w:rPr>
      </w:pPr>
    </w:p>
    <w:p w:rsidR="00FB2409" w:rsidRPr="00FB2409" w:rsidP="00FB2409" w14:paraId="3E34F1FF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 Ceļu būves firmai SIA “BINDERS” no 14.08.2025. līdz 20.08.2025. Latgales ielā nodrošināt:</w:t>
      </w:r>
    </w:p>
    <w:p w:rsidR="00FB2409" w:rsidRPr="00FB2409" w:rsidP="00FB2409" w14:paraId="10349EAE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FB2409" w:rsidRPr="00FB2409" w:rsidP="00FB2409" w14:paraId="4DB820EC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FB2409" w:rsidRPr="00FB2409" w:rsidP="00FB2409" w14:paraId="2BD3E1EA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3.3. operatīvā transporta </w:t>
      </w:r>
      <w:r w:rsidRPr="00FB2409">
        <w:rPr>
          <w:sz w:val="26"/>
          <w:szCs w:val="26"/>
          <w:lang w:val="lv-LV"/>
        </w:rPr>
        <w:t>satiksmi;</w:t>
      </w:r>
    </w:p>
    <w:p w:rsidR="00FB2409" w:rsidRPr="00FB2409" w:rsidP="00FB2409" w14:paraId="7A8EA239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3.4. darbu izpildi objektā “Tramvaja līnijas pagarinājuma, </w:t>
      </w:r>
      <w:r w:rsidRPr="00FB2409">
        <w:rPr>
          <w:sz w:val="26"/>
          <w:szCs w:val="26"/>
          <w:lang w:val="lv-LV"/>
        </w:rPr>
        <w:t>transportmijas</w:t>
      </w:r>
      <w:r w:rsidRPr="00FB2409">
        <w:rPr>
          <w:sz w:val="26"/>
          <w:szCs w:val="26"/>
          <w:lang w:val="lv-LV"/>
        </w:rPr>
        <w:t xml:space="preserve"> punkta un ar tiem saistīto ēku un inženierbūvju būvniecība Maskavas un Višķu ielās, Rīgā”;</w:t>
      </w:r>
    </w:p>
    <w:p w:rsidR="00FB2409" w:rsidRPr="00FB2409" w:rsidP="00FB2409" w14:paraId="4CF26B34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3.5. sabiedriskā transporta satiksmi.</w:t>
      </w:r>
    </w:p>
    <w:p w:rsidR="00FB2409" w:rsidRPr="00FB2409" w:rsidP="00FB2409" w14:paraId="0B078588" w14:textId="77777777">
      <w:pPr>
        <w:ind w:firstLine="720"/>
        <w:jc w:val="both"/>
        <w:rPr>
          <w:sz w:val="26"/>
          <w:szCs w:val="26"/>
          <w:lang w:val="lv-LV"/>
        </w:rPr>
      </w:pPr>
    </w:p>
    <w:p w:rsidR="00FB2409" w:rsidRPr="00FB2409" w:rsidP="00FB2409" w14:paraId="3A9A6B81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4. Noteikt, ka transportlīdzekļu satiksmi Latgales ielā var atjaunot pirms rīkojumā minētā laika, ja darbi tiek pabeigti ātrāk.</w:t>
      </w:r>
    </w:p>
    <w:p w:rsidR="00FB2409" w:rsidRPr="00FB2409" w:rsidP="00FB2409" w14:paraId="511AF713" w14:textId="77777777">
      <w:pPr>
        <w:ind w:firstLine="720"/>
        <w:jc w:val="both"/>
        <w:rPr>
          <w:sz w:val="26"/>
          <w:szCs w:val="26"/>
          <w:lang w:val="lv-LV"/>
        </w:rPr>
      </w:pPr>
    </w:p>
    <w:p w:rsidR="00FB2409" w:rsidRPr="00FB2409" w:rsidP="00FB2409" w14:paraId="12856B1F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FB2409" w:rsidRPr="00FB2409" w:rsidP="00FB2409" w14:paraId="236B4839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5.1. nodrošināt informācijas par izmaiņām transportlīdzekļu satiksmē Latgales ielā publiskošanu Rīgas valstspilsētas pašvaldības komunikācijas kanālu resursos;</w:t>
      </w:r>
    </w:p>
    <w:p w:rsidR="00FD2DB4" w:rsidRPr="00A612C8" w:rsidP="00FB2409" w14:paraId="62A9F346" w14:textId="65BE82E1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BA1530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973A6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12AD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D69F7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A15E7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CF6BE3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B2409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1791</Words>
  <Characters>1021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5</cp:revision>
  <cp:lastPrinted>2008-02-21T11:46:00Z</cp:lastPrinted>
  <dcterms:created xsi:type="dcterms:W3CDTF">2024-10-29T09:29:00Z</dcterms:created>
  <dcterms:modified xsi:type="dcterms:W3CDTF">2025-08-12T19:04:00Z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Latgales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13.08.2025.</vt:lpwstr>
  </property>
  <property fmtid="{D5CDD505-2E9C-101B-9397-08002B2CF9AE}" pid="24" name="REG_NUMURS">
    <vt:lpwstr>AMD-25-434-rs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