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tbl>
      <w:tblPr>
        <w:tblW w:w="0" w:type="auto"/>
        <w:jc w:val="right"/>
        <w:tblLayout w:type="fixed"/>
        <w:tblLook w:val="0000"/>
      </w:tblPr>
      <w:tblGrid>
        <w:gridCol w:w="8221"/>
      </w:tblGrid>
      <w:tr w14:paraId="1807243A" w14:textId="77777777" w:rsidTr="00E302CC">
        <w:tblPrEx>
          <w:tblW w:w="0" w:type="auto"/>
          <w:jc w:val="right"/>
          <w:tblLayout w:type="fixed"/>
          <w:tblLook w:val="0000"/>
        </w:tblPrEx>
        <w:trPr>
          <w:jc w:val="right"/>
        </w:trPr>
        <w:tc>
          <w:tcPr>
            <w:tcW w:w="8221" w:type="dxa"/>
          </w:tcPr>
          <w:p w:rsidR="0032030C" w:rsidRPr="00FE067A" w:rsidP="0032030C" w14:paraId="2553B9AF" w14:textId="77777777">
            <w:pPr>
              <w:spacing w:after="0" w:line="240" w:lineRule="auto"/>
              <w:jc w:val="right"/>
              <w:rPr>
                <w:rFonts w:ascii="Times New Roman" w:eastAsia="Times New Roman" w:hAnsi="Times New Roman" w:cs="Times New Roman"/>
                <w:sz w:val="24"/>
                <w:szCs w:val="24"/>
              </w:rPr>
            </w:pPr>
            <w:r w:rsidRPr="00FE067A">
              <w:rPr>
                <w:rFonts w:ascii="Times New Roman" w:eastAsia="Times New Roman" w:hAnsi="Times New Roman" w:cs="Times New Roman"/>
                <w:bCs/>
                <w:color w:val="FF0000"/>
                <w:sz w:val="24"/>
                <w:szCs w:val="24"/>
                <w:lang w:eastAsia="lv-LV"/>
              </w:rPr>
              <w:t>#PROJEKTS#</w:t>
            </w:r>
          </w:p>
        </w:tc>
      </w:tr>
      <w:tr w14:paraId="6D4723BB" w14:textId="77777777" w:rsidTr="00FB2B2D">
        <w:tblPrEx>
          <w:tblW w:w="0" w:type="auto"/>
          <w:jc w:val="right"/>
          <w:tblLayout w:type="fixed"/>
          <w:tblLook w:val="0000"/>
        </w:tblPrEx>
        <w:trPr>
          <w:jc w:val="right"/>
        </w:trPr>
        <w:tc>
          <w:tcPr>
            <w:tcW w:w="8221" w:type="dxa"/>
          </w:tcPr>
          <w:p w:rsidR="0032030C" w:rsidRPr="00FE067A" w:rsidP="0032030C" w14:paraId="1E3EE0EA" w14:textId="1938CCFE">
            <w:pPr>
              <w:spacing w:after="0" w:line="240" w:lineRule="auto"/>
              <w:jc w:val="right"/>
              <w:rPr>
                <w:rFonts w:ascii="Times New Roman" w:eastAsia="Times New Roman" w:hAnsi="Times New Roman" w:cs="Times New Roman"/>
                <w:sz w:val="24"/>
                <w:szCs w:val="24"/>
              </w:rPr>
            </w:pPr>
            <w:r w:rsidRPr="00FE067A">
              <w:rPr>
                <w:rFonts w:ascii="Times New Roman" w:eastAsia="Times New Roman" w:hAnsi="Times New Roman" w:cs="Times New Roman"/>
                <w:sz w:val="24"/>
                <w:szCs w:val="24"/>
              </w:rPr>
              <w:t>#REG_DATUMS#</w:t>
            </w:r>
            <w:r w:rsidRPr="00FE067A">
              <w:rPr>
                <w:rFonts w:ascii="Times New Roman" w:eastAsia="Times New Roman" w:hAnsi="Times New Roman" w:cs="Times New Roman"/>
                <w:sz w:val="24"/>
                <w:szCs w:val="24"/>
              </w:rPr>
              <w:t xml:space="preserve"> projekts </w:t>
            </w:r>
            <w:r w:rsidRPr="00FE067A">
              <w:rPr>
                <w:rFonts w:ascii="Times New Roman" w:eastAsia="Times New Roman" w:hAnsi="Times New Roman" w:cs="Times New Roman"/>
                <w:sz w:val="24"/>
                <w:szCs w:val="24"/>
              </w:rPr>
              <w:t>Nr</w:t>
            </w:r>
            <w:r w:rsidRPr="00FE067A">
              <w:rPr>
                <w:rFonts w:ascii="Times New Roman" w:eastAsia="Times New Roman" w:hAnsi="Times New Roman" w:cs="Times New Roman"/>
                <w:sz w:val="24"/>
                <w:szCs w:val="24"/>
              </w:rPr>
              <w:t>.</w:t>
            </w:r>
            <w:r w:rsidRPr="00FE067A">
              <w:rPr>
                <w:rFonts w:ascii="Times New Roman" w:eastAsia="Times New Roman" w:hAnsi="Times New Roman" w:cs="Times New Roman"/>
                <w:sz w:val="24"/>
                <w:szCs w:val="24"/>
              </w:rPr>
              <w:t>#REG_NUMURS#</w:t>
            </w:r>
          </w:p>
        </w:tc>
      </w:tr>
    </w:tbl>
    <w:p w:rsidR="00FE067A" w:rsidRPr="00FE067A" w:rsidP="00FE067A" w14:paraId="5D32BC03" w14:textId="77777777">
      <w:pPr>
        <w:autoSpaceDE w:val="0"/>
        <w:autoSpaceDN w:val="0"/>
        <w:adjustRightInd w:val="0"/>
        <w:spacing w:after="0" w:line="240" w:lineRule="auto"/>
        <w:jc w:val="center"/>
        <w:rPr>
          <w:rFonts w:ascii="Times New Roman" w:eastAsia="Times New Roman" w:hAnsi="Times New Roman" w:cs="Times New Roman"/>
          <w:noProof/>
          <w:sz w:val="24"/>
          <w:szCs w:val="24"/>
        </w:rPr>
      </w:pPr>
    </w:p>
    <w:p w:rsidR="000933F8" w:rsidRPr="007D5BD7" w:rsidP="000933F8" w14:paraId="2B8F6EDF" w14:textId="1925F70A">
      <w:pPr>
        <w:jc w:val="center"/>
        <w:rPr>
          <w:rFonts w:ascii="Times New Roman" w:hAnsi="Times New Roman" w:cs="Times New Roman"/>
          <w:noProof/>
          <w:sz w:val="26"/>
          <w:szCs w:val="26"/>
        </w:rPr>
      </w:pPr>
      <w:r w:rsidRPr="007D5BD7">
        <w:rPr>
          <w:rFonts w:ascii="Times New Roman" w:hAnsi="Times New Roman" w:cs="Times New Roman"/>
          <w:noProof/>
        </w:rPr>
        <w:drawing>
          <wp:inline distT="0" distB="0" distL="0" distR="0">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rsidR="00C95C98" w:rsidRPr="007D5BD7" w:rsidP="00701A1C" w14:paraId="692C7E83" w14:textId="77777777">
      <w:pPr>
        <w:spacing w:after="120" w:line="240" w:lineRule="auto"/>
        <w:jc w:val="center"/>
        <w:rPr>
          <w:rFonts w:ascii="Times New Roman" w:eastAsia="Times New Roman" w:hAnsi="Times New Roman" w:cs="Times New Roman"/>
          <w:sz w:val="27"/>
          <w:szCs w:val="27"/>
          <w:lang w:eastAsia="lv-LV"/>
        </w:rPr>
      </w:pPr>
      <w:r w:rsidRPr="007D5BD7">
        <w:rPr>
          <w:rFonts w:ascii="Times New Roman" w:eastAsia="Times New Roman" w:hAnsi="Times New Roman" w:cs="Times New Roman"/>
          <w:sz w:val="27"/>
          <w:szCs w:val="27"/>
          <w:lang w:eastAsia="lv-LV"/>
        </w:rPr>
        <w:t>RĪGAS DOME</w:t>
      </w:r>
    </w:p>
    <w:p w:rsidR="00C95C98" w:rsidRPr="007D5BD7" w:rsidP="00C95C98" w14:paraId="6AFE4B51" w14:textId="49838526">
      <w:pPr>
        <w:tabs>
          <w:tab w:val="left" w:pos="3960"/>
        </w:tabs>
        <w:spacing w:after="0" w:line="240" w:lineRule="auto"/>
        <w:jc w:val="center"/>
        <w:rPr>
          <w:rFonts w:ascii="Times New Roman" w:eastAsia="Times New Roman" w:hAnsi="Times New Roman" w:cs="Times New Roman"/>
        </w:rPr>
      </w:pPr>
      <w:r w:rsidRPr="007D5BD7">
        <w:rPr>
          <w:rFonts w:ascii="Times New Roman" w:eastAsia="Times New Roman" w:hAnsi="Times New Roman" w:cs="Times New Roman"/>
        </w:rPr>
        <w:t>Rātslaukums 1, Rīga, LV-1</w:t>
      </w:r>
      <w:r w:rsidR="008F4F10">
        <w:rPr>
          <w:rFonts w:ascii="Times New Roman" w:eastAsia="Times New Roman" w:hAnsi="Times New Roman" w:cs="Times New Roman"/>
        </w:rPr>
        <w:t>050</w:t>
      </w:r>
      <w:r w:rsidRPr="007D5BD7">
        <w:rPr>
          <w:rFonts w:ascii="Times New Roman" w:eastAsia="Times New Roman" w:hAnsi="Times New Roman" w:cs="Times New Roman"/>
        </w:rPr>
        <w:t>, tālrunis 67012222, e-pasts: riga@riga.lv</w:t>
      </w:r>
    </w:p>
    <w:p w:rsidR="00C95C98" w:rsidRPr="007D5BD7" w:rsidP="00C95C98" w14:paraId="389C5990" w14:textId="77777777">
      <w:pPr>
        <w:spacing w:after="0" w:line="240" w:lineRule="auto"/>
        <w:jc w:val="center"/>
        <w:rPr>
          <w:rFonts w:ascii="Times New Roman" w:eastAsia="Times New Roman" w:hAnsi="Times New Roman" w:cs="Times New Roman"/>
          <w:bCs/>
          <w:sz w:val="16"/>
          <w:szCs w:val="16"/>
          <w:lang w:eastAsia="lv-LV"/>
        </w:rPr>
      </w:pPr>
    </w:p>
    <w:p w:rsidR="00C95C98" w:rsidRPr="007D5BD7" w:rsidP="00C95C98" w14:paraId="6124BBF5" w14:textId="1AB079B0">
      <w:pPr>
        <w:spacing w:after="0" w:line="240" w:lineRule="auto"/>
        <w:jc w:val="center"/>
        <w:rPr>
          <w:rFonts w:ascii="Times New Roman" w:eastAsia="Times New Roman" w:hAnsi="Times New Roman" w:cs="Times New Roman"/>
          <w:bCs/>
          <w:caps/>
          <w:sz w:val="34"/>
          <w:szCs w:val="34"/>
          <w:lang w:eastAsia="lv-LV"/>
        </w:rPr>
      </w:pPr>
      <w:r w:rsidRPr="007D5BD7">
        <w:rPr>
          <w:rFonts w:ascii="Times New Roman" w:eastAsia="Times New Roman" w:hAnsi="Times New Roman" w:cs="Times New Roman"/>
          <w:bCs/>
          <w:caps/>
          <w:sz w:val="34"/>
          <w:szCs w:val="34"/>
          <w:lang w:eastAsia="lv-LV"/>
        </w:rPr>
        <w:t>saistošie noteikumi</w:t>
      </w:r>
    </w:p>
    <w:p w:rsidR="00C95C98" w:rsidRPr="007D5BD7" w:rsidP="00AB5B49" w14:paraId="594B8D41" w14:textId="77777777">
      <w:pPr>
        <w:spacing w:before="120" w:after="280" w:line="240" w:lineRule="auto"/>
        <w:jc w:val="center"/>
        <w:rPr>
          <w:rFonts w:ascii="Times New Roman" w:eastAsia="Times New Roman" w:hAnsi="Times New Roman" w:cs="Times New Roman"/>
          <w:bCs/>
          <w:sz w:val="26"/>
          <w:szCs w:val="26"/>
          <w:lang w:eastAsia="lv-LV"/>
        </w:rPr>
      </w:pPr>
      <w:r w:rsidRPr="007D5BD7">
        <w:rPr>
          <w:rFonts w:ascii="Times New Roman" w:eastAsia="Times New Roman" w:hAnsi="Times New Roman" w:cs="Times New Roman"/>
          <w:bCs/>
          <w:sz w:val="26"/>
          <w:szCs w:val="26"/>
          <w:lang w:eastAsia="lv-LV"/>
        </w:rPr>
        <w:t>Rīgā</w:t>
      </w:r>
    </w:p>
    <w:tbl>
      <w:tblPr>
        <w:tblW w:w="9714" w:type="dxa"/>
        <w:tblInd w:w="-108" w:type="dxa"/>
        <w:tblLayout w:type="fixed"/>
        <w:tblLook w:val="0000"/>
      </w:tblPr>
      <w:tblGrid>
        <w:gridCol w:w="4327"/>
        <w:gridCol w:w="5387"/>
      </w:tblGrid>
      <w:tr w14:paraId="5238AA51" w14:textId="77777777" w:rsidTr="00B00798">
        <w:tblPrEx>
          <w:tblW w:w="9714" w:type="dxa"/>
          <w:tblInd w:w="-108" w:type="dxa"/>
          <w:tblLayout w:type="fixed"/>
          <w:tblLook w:val="0000"/>
        </w:tblPrEx>
        <w:tc>
          <w:tcPr>
            <w:tcW w:w="4327" w:type="dxa"/>
            <w:vAlign w:val="bottom"/>
          </w:tcPr>
          <w:p w:rsidR="00AB5B49" w:rsidRPr="007D5BD7" w:rsidP="00F27E7F" w14:paraId="41E1432B" w14:textId="45234DFC">
            <w:pPr>
              <w:spacing w:after="0" w:line="240" w:lineRule="auto"/>
              <w:rPr>
                <w:rFonts w:ascii="Times New Roman" w:hAnsi="Times New Roman" w:cs="Times New Roman"/>
                <w:sz w:val="26"/>
                <w:szCs w:val="26"/>
              </w:rPr>
            </w:pPr>
            <w:r w:rsidRPr="007D5BD7">
              <w:rPr>
                <w:rFonts w:ascii="Times New Roman" w:hAnsi="Times New Roman" w:cs="Times New Roman"/>
                <w:sz w:val="26"/>
                <w:szCs w:val="26"/>
              </w:rPr>
              <w:t>#SEDES_NORISES_DATUMS_V_L#</w:t>
            </w:r>
          </w:p>
        </w:tc>
        <w:tc>
          <w:tcPr>
            <w:tcW w:w="5387" w:type="dxa"/>
            <w:vAlign w:val="bottom"/>
          </w:tcPr>
          <w:p w:rsidR="00AB5B49" w:rsidRPr="007D5BD7" w:rsidP="00F27E7F" w14:paraId="79DA9951" w14:textId="703BBEA4">
            <w:pPr>
              <w:spacing w:after="0" w:line="240" w:lineRule="auto"/>
              <w:ind w:right="69"/>
              <w:jc w:val="right"/>
              <w:rPr>
                <w:rFonts w:ascii="Times New Roman" w:hAnsi="Times New Roman" w:cs="Times New Roman"/>
                <w:sz w:val="26"/>
                <w:szCs w:val="26"/>
              </w:rPr>
            </w:pPr>
            <w:r>
              <w:rPr>
                <w:rFonts w:ascii="Times New Roman" w:hAnsi="Times New Roman" w:cs="Times New Roman"/>
                <w:sz w:val="26"/>
                <w:szCs w:val="26"/>
              </w:rPr>
              <w:t xml:space="preserve">Nr. </w:t>
            </w:r>
            <w:r w:rsidRPr="007D5BD7">
              <w:rPr>
                <w:rFonts w:ascii="Times New Roman" w:hAnsi="Times New Roman" w:cs="Times New Roman"/>
                <w:sz w:val="26"/>
                <w:szCs w:val="26"/>
              </w:rPr>
              <w:t>#LEMUMA_NUMURS#</w:t>
            </w:r>
          </w:p>
        </w:tc>
      </w:tr>
      <w:tr w14:paraId="0449C805" w14:textId="77777777" w:rsidTr="00B00798">
        <w:tblPrEx>
          <w:tblW w:w="9714" w:type="dxa"/>
          <w:tblInd w:w="-108" w:type="dxa"/>
          <w:tblLayout w:type="fixed"/>
          <w:tblLook w:val="0000"/>
        </w:tblPrEx>
        <w:tc>
          <w:tcPr>
            <w:tcW w:w="4327" w:type="dxa"/>
            <w:vAlign w:val="bottom"/>
          </w:tcPr>
          <w:p w:rsidR="00AB5B49" w:rsidRPr="007D5BD7" w:rsidP="00F27E7F" w14:paraId="62EAC2DC" w14:textId="77777777">
            <w:pPr>
              <w:spacing w:after="0" w:line="240" w:lineRule="auto"/>
              <w:rPr>
                <w:rFonts w:ascii="Times New Roman" w:hAnsi="Times New Roman" w:cs="Times New Roman"/>
                <w:sz w:val="26"/>
                <w:szCs w:val="26"/>
              </w:rPr>
            </w:pPr>
          </w:p>
        </w:tc>
        <w:tc>
          <w:tcPr>
            <w:tcW w:w="5387" w:type="dxa"/>
            <w:vAlign w:val="bottom"/>
          </w:tcPr>
          <w:p w:rsidR="00AB5B49" w:rsidRPr="007D5BD7" w:rsidP="00F27E7F" w14:paraId="63425F2A" w14:textId="1E8D82CE">
            <w:pPr>
              <w:spacing w:after="0" w:line="240" w:lineRule="auto"/>
              <w:ind w:right="69"/>
              <w:jc w:val="right"/>
              <w:rPr>
                <w:rFonts w:ascii="Times New Roman" w:hAnsi="Times New Roman" w:cs="Times New Roman"/>
                <w:sz w:val="26"/>
                <w:szCs w:val="26"/>
              </w:rPr>
            </w:pPr>
            <w:r w:rsidRPr="007D5BD7">
              <w:rPr>
                <w:rFonts w:ascii="Times New Roman" w:hAnsi="Times New Roman" w:cs="Times New Roman"/>
                <w:sz w:val="26"/>
                <w:szCs w:val="26"/>
              </w:rPr>
              <w:t>(prot. Nr.</w:t>
            </w:r>
            <w:r w:rsidR="00453A2E">
              <w:rPr>
                <w:rFonts w:ascii="Times New Roman" w:hAnsi="Times New Roman" w:cs="Times New Roman"/>
                <w:sz w:val="26"/>
                <w:szCs w:val="26"/>
              </w:rPr>
              <w:t xml:space="preserve"> </w:t>
            </w:r>
            <w:r w:rsidRPr="007D5BD7">
              <w:rPr>
                <w:rFonts w:ascii="Times New Roman" w:hAnsi="Times New Roman" w:cs="Times New Roman"/>
                <w:sz w:val="26"/>
                <w:szCs w:val="26"/>
              </w:rPr>
              <w:t>#SEDES_NR#</w:t>
            </w:r>
            <w:r w:rsidRPr="007D5BD7">
              <w:rPr>
                <w:rFonts w:ascii="Times New Roman" w:hAnsi="Times New Roman" w:cs="Times New Roman"/>
                <w:sz w:val="26"/>
                <w:szCs w:val="26"/>
              </w:rPr>
              <w:t>, §)</w:t>
            </w:r>
          </w:p>
        </w:tc>
      </w:tr>
    </w:tbl>
    <w:p w:rsidR="00AB5B49" w:rsidRPr="007D5BD7" w:rsidP="00DC4851" w14:paraId="3B718ADD" w14:textId="77777777">
      <w:pPr>
        <w:spacing w:after="280" w:line="240" w:lineRule="auto"/>
        <w:jc w:val="center"/>
        <w:rPr>
          <w:rFonts w:ascii="Times New Roman" w:eastAsia="Times New Roman" w:hAnsi="Times New Roman" w:cs="Times New Roman"/>
          <w:bCs/>
          <w:sz w:val="26"/>
          <w:szCs w:val="26"/>
          <w:lang w:eastAsia="lv-LV"/>
        </w:rPr>
      </w:pPr>
    </w:p>
    <w:p w:rsidR="00C95C98" w:rsidRPr="007D5BD7" w:rsidP="00701A1C" w14:paraId="71E4D875" w14:textId="77777777">
      <w:pPr>
        <w:spacing w:after="280" w:line="240" w:lineRule="auto"/>
        <w:jc w:val="center"/>
        <w:rPr>
          <w:rFonts w:ascii="Times New Roman" w:eastAsia="Times New Roman" w:hAnsi="Times New Roman" w:cs="Times New Roman"/>
          <w:b/>
          <w:sz w:val="26"/>
          <w:szCs w:val="26"/>
          <w:lang w:eastAsia="lv-LV"/>
        </w:rPr>
      </w:pPr>
      <w:r w:rsidRPr="007D5BD7">
        <w:rPr>
          <w:rFonts w:ascii="Times New Roman" w:eastAsia="Times New Roman" w:hAnsi="Times New Roman" w:cs="Times New Roman"/>
          <w:b/>
          <w:sz w:val="26"/>
          <w:szCs w:val="26"/>
          <w:lang w:eastAsia="lv-LV"/>
        </w:rPr>
        <w:t>Grozījumi Rīgas domes 2022. gada 8. jūnija saistošajos noteikumos Nr. 141 “Par reģistrācijas un palīdzības sniegšanas kārtību dzīvokļa jautājumu risināšanā”</w:t>
      </w:r>
    </w:p>
    <w:p w:rsidR="008F6454" w:rsidRPr="007D5BD7" w:rsidP="008F6454" w14:paraId="1F4029B7" w14:textId="77777777">
      <w:pPr>
        <w:spacing w:after="0" w:line="240" w:lineRule="auto"/>
        <w:jc w:val="center"/>
        <w:rPr>
          <w:rFonts w:ascii="Times New Roman" w:eastAsia="Times New Roman" w:hAnsi="Times New Roman" w:cs="Times New Roman"/>
          <w:bCs/>
          <w:sz w:val="26"/>
          <w:szCs w:val="26"/>
          <w:lang w:eastAsia="lv-LV"/>
        </w:rPr>
      </w:pPr>
    </w:p>
    <w:p w:rsidR="00215668" w:rsidRPr="00783F32" w:rsidP="00215668" w14:paraId="643FB57E" w14:textId="77777777">
      <w:pPr>
        <w:spacing w:after="0" w:line="240" w:lineRule="auto"/>
        <w:ind w:left="4962"/>
        <w:jc w:val="both"/>
        <w:rPr>
          <w:rFonts w:ascii="Times New Roman" w:hAnsi="Times New Roman" w:cs="Times New Roman"/>
          <w:noProof/>
          <w:sz w:val="26"/>
          <w:szCs w:val="26"/>
        </w:rPr>
      </w:pPr>
      <w:bookmarkStart w:id="0" w:name="_Hlk195098430"/>
      <w:r w:rsidRPr="00783F32">
        <w:rPr>
          <w:rFonts w:ascii="Times New Roman" w:hAnsi="Times New Roman" w:cs="Times New Roman"/>
          <w:noProof/>
          <w:sz w:val="26"/>
          <w:szCs w:val="26"/>
        </w:rPr>
        <w:t xml:space="preserve">Izdoti saskaņā ar Dzīvojamo telpu īres likuma 32. panta pirmo daļu, likuma “Par palīdzību dzīvokļa jautājumu risināšanā” 6. panta otro daļu, 7. panta piekto un sesto daļu, 11. panta ceturto daļu, 14. panta pirmās daļas 6. punktu un astoto daļu, </w:t>
      </w:r>
      <w:r w:rsidRPr="00783F32">
        <w:rPr>
          <w:rFonts w:ascii="Times New Roman" w:hAnsi="Times New Roman" w:cs="Times New Roman"/>
          <w:noProof/>
          <w:sz w:val="26"/>
          <w:szCs w:val="26"/>
          <w:lang w:eastAsia="lv-LV"/>
        </w:rPr>
        <w:t xml:space="preserve">17. panta otro daļu, </w:t>
      </w:r>
      <w:r w:rsidRPr="00783F32">
        <w:rPr>
          <w:rFonts w:ascii="Times New Roman" w:hAnsi="Times New Roman" w:cs="Times New Roman"/>
          <w:noProof/>
          <w:sz w:val="26"/>
          <w:szCs w:val="26"/>
        </w:rPr>
        <w:t>21.</w:t>
      </w:r>
      <w:r w:rsidRPr="00783F32">
        <w:rPr>
          <w:rFonts w:ascii="Times New Roman" w:hAnsi="Times New Roman" w:cs="Times New Roman"/>
          <w:noProof/>
          <w:color w:val="414142"/>
          <w:sz w:val="26"/>
          <w:szCs w:val="26"/>
          <w:shd w:val="clear" w:color="auto" w:fill="FFFFFF"/>
          <w:vertAlign w:val="superscript"/>
        </w:rPr>
        <w:t>5</w:t>
      </w:r>
      <w:r w:rsidRPr="00783F32">
        <w:rPr>
          <w:rFonts w:ascii="Times New Roman" w:hAnsi="Times New Roman" w:cs="Times New Roman"/>
          <w:noProof/>
          <w:sz w:val="26"/>
          <w:szCs w:val="26"/>
        </w:rPr>
        <w:t> panta ceturto daļu, 21.</w:t>
      </w:r>
      <w:r w:rsidRPr="00783F32">
        <w:rPr>
          <w:rFonts w:ascii="Times New Roman" w:hAnsi="Times New Roman" w:cs="Times New Roman"/>
          <w:noProof/>
          <w:color w:val="414142"/>
          <w:sz w:val="26"/>
          <w:szCs w:val="26"/>
          <w:shd w:val="clear" w:color="auto" w:fill="FFFFFF"/>
          <w:vertAlign w:val="superscript"/>
        </w:rPr>
        <w:t>6</w:t>
      </w:r>
      <w:r w:rsidRPr="00783F32">
        <w:rPr>
          <w:rFonts w:ascii="Times New Roman" w:hAnsi="Times New Roman" w:cs="Times New Roman"/>
          <w:noProof/>
          <w:sz w:val="26"/>
          <w:szCs w:val="26"/>
        </w:rPr>
        <w:t> panta otro daļu, 21.</w:t>
      </w:r>
      <w:r w:rsidRPr="00783F32">
        <w:rPr>
          <w:rFonts w:ascii="Times New Roman" w:hAnsi="Times New Roman" w:cs="Times New Roman"/>
          <w:noProof/>
          <w:color w:val="414142"/>
          <w:sz w:val="26"/>
          <w:szCs w:val="26"/>
          <w:shd w:val="clear" w:color="auto" w:fill="FFFFFF"/>
          <w:vertAlign w:val="superscript"/>
        </w:rPr>
        <w:t>7</w:t>
      </w:r>
      <w:r w:rsidRPr="00783F32">
        <w:rPr>
          <w:rFonts w:ascii="Times New Roman" w:hAnsi="Times New Roman" w:cs="Times New Roman"/>
          <w:noProof/>
          <w:sz w:val="26"/>
          <w:szCs w:val="26"/>
        </w:rPr>
        <w:t xml:space="preserve"> panta pirmo daļu, 24. panta pirmo daļu </w:t>
      </w:r>
    </w:p>
    <w:p w:rsidR="00215668" w:rsidRPr="00783F32" w:rsidP="00215668" w14:paraId="7B228334" w14:textId="77777777">
      <w:pPr>
        <w:spacing w:after="0" w:line="240" w:lineRule="auto"/>
        <w:jc w:val="right"/>
        <w:rPr>
          <w:rFonts w:ascii="Times New Roman" w:hAnsi="Times New Roman" w:cs="Times New Roman"/>
          <w:noProof/>
          <w:sz w:val="26"/>
          <w:szCs w:val="26"/>
        </w:rPr>
      </w:pPr>
    </w:p>
    <w:p w:rsidR="00215668" w:rsidRPr="00783F32" w:rsidP="00215668" w14:paraId="76105953" w14:textId="77777777">
      <w:pPr>
        <w:spacing w:after="0" w:line="240" w:lineRule="auto"/>
        <w:jc w:val="right"/>
        <w:rPr>
          <w:rFonts w:ascii="Times New Roman" w:hAnsi="Times New Roman" w:cs="Times New Roman"/>
          <w:noProof/>
          <w:sz w:val="26"/>
          <w:szCs w:val="26"/>
        </w:rPr>
      </w:pPr>
    </w:p>
    <w:p w:rsidR="00215668" w:rsidRPr="00783F32" w:rsidP="00215668" w14:paraId="6C3FB3AB" w14:textId="77777777">
      <w:pPr>
        <w:spacing w:after="0" w:line="240" w:lineRule="auto"/>
        <w:ind w:firstLine="709"/>
        <w:jc w:val="both"/>
        <w:rPr>
          <w:rFonts w:ascii="Times New Roman" w:eastAsia="Times New Roman" w:hAnsi="Times New Roman" w:cs="Times New Roman"/>
          <w:bCs/>
          <w:noProof/>
          <w:sz w:val="26"/>
          <w:szCs w:val="26"/>
          <w:lang w:eastAsia="lv-LV"/>
        </w:rPr>
      </w:pPr>
      <w:r w:rsidRPr="00783F32">
        <w:rPr>
          <w:rFonts w:ascii="Times New Roman" w:eastAsia="Times New Roman" w:hAnsi="Times New Roman" w:cs="Times New Roman"/>
          <w:bCs/>
          <w:noProof/>
          <w:sz w:val="26"/>
          <w:szCs w:val="26"/>
          <w:lang w:eastAsia="lv-LV"/>
        </w:rPr>
        <w:t>Izdarīt Rīgas domes 2022. gada 8. jūnija saistošajos noteikumos Nr. 141 “Par reģistrācijas un palīdzības sniegšanas kārtību dzīvokļa jautājumu risināšanā” (Latvijas Vēstnesis, 2022, Nr. 122; 2023, Nr. 108, Nr. 250; 2024, Nr. 121) šādus grozījumus:</w:t>
      </w:r>
    </w:p>
    <w:p w:rsidR="00215668" w:rsidRPr="00783F32" w:rsidP="00215668" w14:paraId="62DCA453" w14:textId="77777777">
      <w:pPr>
        <w:spacing w:after="0" w:line="240" w:lineRule="auto"/>
        <w:ind w:firstLine="709"/>
        <w:jc w:val="both"/>
        <w:rPr>
          <w:rFonts w:ascii="Times New Roman" w:eastAsia="Times New Roman" w:hAnsi="Times New Roman" w:cs="Times New Roman"/>
          <w:bCs/>
          <w:noProof/>
          <w:sz w:val="26"/>
          <w:szCs w:val="26"/>
          <w:lang w:eastAsia="lv-LV"/>
        </w:rPr>
      </w:pPr>
    </w:p>
    <w:p w:rsidR="00215668" w:rsidRPr="00783F32" w:rsidP="00215668" w14:paraId="4598F212" w14:textId="77777777">
      <w:pPr>
        <w:pStyle w:val="ListParagraph"/>
        <w:tabs>
          <w:tab w:val="left" w:pos="993"/>
        </w:tabs>
        <w:spacing w:after="0" w:line="240" w:lineRule="auto"/>
        <w:ind w:left="0" w:firstLine="709"/>
        <w:jc w:val="both"/>
        <w:rPr>
          <w:rFonts w:ascii="Times New Roman" w:hAnsi="Times New Roman" w:cs="Times New Roman"/>
          <w:noProof/>
          <w:sz w:val="26"/>
          <w:szCs w:val="26"/>
        </w:rPr>
      </w:pPr>
      <w:r w:rsidRPr="00783F32">
        <w:rPr>
          <w:rFonts w:ascii="Times New Roman" w:hAnsi="Times New Roman" w:cs="Times New Roman"/>
          <w:noProof/>
          <w:sz w:val="26"/>
          <w:szCs w:val="26"/>
          <w:lang w:eastAsia="lv-LV"/>
        </w:rPr>
        <w:t>1. Papildināt saistošo noteikumu izdošanas tiesisko pamatu aiz skaitļiem un vārdiem “14. panta pirmās daļas 6. punktu un astoto daļu,” ar skaitļiem un vārdiem “17. panta otro daļu,” un s</w:t>
      </w:r>
      <w:r w:rsidRPr="00783F32">
        <w:rPr>
          <w:rFonts w:ascii="Times New Roman" w:hAnsi="Times New Roman" w:cs="Times New Roman"/>
          <w:noProof/>
          <w:sz w:val="26"/>
          <w:szCs w:val="26"/>
        </w:rPr>
        <w:t>vītrot skaitļus un vārdus “, 26.</w:t>
      </w:r>
      <w:r w:rsidRPr="00783F32">
        <w:rPr>
          <w:rFonts w:ascii="Times New Roman" w:hAnsi="Times New Roman" w:cs="Times New Roman"/>
          <w:noProof/>
          <w:sz w:val="26"/>
          <w:szCs w:val="26"/>
          <w:vertAlign w:val="superscript"/>
        </w:rPr>
        <w:t>1</w:t>
      </w:r>
      <w:r w:rsidRPr="00783F32">
        <w:rPr>
          <w:rFonts w:ascii="Times New Roman" w:hAnsi="Times New Roman" w:cs="Times New Roman"/>
          <w:noProof/>
          <w:sz w:val="26"/>
          <w:szCs w:val="26"/>
        </w:rPr>
        <w:t> panta pirmās daļas 1., 2., 3. punktu”.</w:t>
      </w:r>
    </w:p>
    <w:p w:rsidR="00215668" w:rsidRPr="00783F32" w:rsidP="00215668" w14:paraId="178B884A" w14:textId="77777777">
      <w:pPr>
        <w:pStyle w:val="ListParagraph"/>
        <w:tabs>
          <w:tab w:val="left" w:pos="993"/>
        </w:tabs>
        <w:spacing w:after="0" w:line="240" w:lineRule="auto"/>
        <w:ind w:left="0" w:firstLine="709"/>
        <w:jc w:val="both"/>
        <w:rPr>
          <w:rFonts w:ascii="Times New Roman" w:hAnsi="Times New Roman" w:cs="Times New Roman"/>
          <w:noProof/>
          <w:sz w:val="26"/>
          <w:szCs w:val="26"/>
        </w:rPr>
      </w:pPr>
    </w:p>
    <w:p w:rsidR="00215668" w:rsidRPr="00783F32" w:rsidP="00215668" w14:paraId="5EF83A00" w14:textId="77777777">
      <w:pPr>
        <w:pStyle w:val="ListParagraph"/>
        <w:spacing w:after="0"/>
        <w:ind w:left="0" w:firstLine="709"/>
        <w:jc w:val="both"/>
        <w:rPr>
          <w:rFonts w:ascii="Times New Roman" w:hAnsi="Times New Roman" w:cs="Times New Roman"/>
          <w:noProof/>
          <w:sz w:val="26"/>
          <w:szCs w:val="26"/>
        </w:rPr>
      </w:pPr>
      <w:r w:rsidRPr="00783F32">
        <w:rPr>
          <w:rFonts w:ascii="Times New Roman" w:hAnsi="Times New Roman" w:cs="Times New Roman"/>
          <w:noProof/>
          <w:sz w:val="26"/>
          <w:szCs w:val="26"/>
        </w:rPr>
        <w:t>2. Izteikt 2.9. apakšpunktu šādā redakcijā:</w:t>
      </w:r>
    </w:p>
    <w:p w:rsidR="00215668" w:rsidP="00215668" w14:paraId="73D5F7E6" w14:textId="77777777">
      <w:pPr>
        <w:spacing w:after="0"/>
        <w:ind w:firstLine="709"/>
        <w:jc w:val="both"/>
        <w:rPr>
          <w:rFonts w:ascii="Times New Roman" w:hAnsi="Times New Roman" w:cs="Times New Roman"/>
          <w:noProof/>
          <w:sz w:val="26"/>
          <w:szCs w:val="26"/>
        </w:rPr>
      </w:pPr>
      <w:r w:rsidRPr="00783F32">
        <w:rPr>
          <w:rFonts w:ascii="Times New Roman" w:hAnsi="Times New Roman" w:cs="Times New Roman"/>
          <w:noProof/>
          <w:sz w:val="26"/>
          <w:szCs w:val="26"/>
        </w:rPr>
        <w:t>“2.9.</w:t>
      </w:r>
      <w:r w:rsidRPr="00783F32">
        <w:rPr>
          <w:rFonts w:ascii="Times New Roman" w:hAnsi="Times New Roman" w:cs="Times New Roman"/>
          <w:b/>
          <w:bCs/>
          <w:noProof/>
          <w:sz w:val="26"/>
          <w:szCs w:val="26"/>
        </w:rPr>
        <w:t xml:space="preserve"> persona ar noteiktiem ienākumiem</w:t>
      </w:r>
      <w:r w:rsidRPr="00783F32">
        <w:rPr>
          <w:rFonts w:ascii="Times New Roman" w:hAnsi="Times New Roman" w:cs="Times New Roman"/>
          <w:noProof/>
          <w:sz w:val="26"/>
          <w:szCs w:val="26"/>
        </w:rPr>
        <w:t xml:space="preserve"> – denacionalizētās mājas īrnieks, kuram pēdējo trīs mēnešu vidējie ienākumi pēc nodokļu nomaksas vienīgajai personai mājsaimniecībā nepārsniedz 660 </w:t>
      </w:r>
      <w:r w:rsidRPr="00783F32">
        <w:rPr>
          <w:rFonts w:ascii="Times New Roman" w:hAnsi="Times New Roman" w:cs="Times New Roman"/>
          <w:i/>
          <w:iCs/>
          <w:noProof/>
          <w:sz w:val="26"/>
          <w:szCs w:val="26"/>
        </w:rPr>
        <w:t>euro</w:t>
      </w:r>
      <w:r w:rsidRPr="00783F32">
        <w:rPr>
          <w:rFonts w:ascii="Times New Roman" w:hAnsi="Times New Roman" w:cs="Times New Roman"/>
          <w:noProof/>
          <w:sz w:val="26"/>
          <w:szCs w:val="26"/>
        </w:rPr>
        <w:t xml:space="preserve"> mēnesī, bet</w:t>
      </w:r>
      <w:r>
        <w:rPr>
          <w:rFonts w:ascii="Times New Roman" w:hAnsi="Times New Roman" w:cs="Times New Roman"/>
          <w:noProof/>
          <w:sz w:val="26"/>
          <w:szCs w:val="26"/>
        </w:rPr>
        <w:t>,</w:t>
      </w:r>
      <w:r w:rsidRPr="00783F32">
        <w:rPr>
          <w:rFonts w:ascii="Times New Roman" w:hAnsi="Times New Roman" w:cs="Times New Roman"/>
          <w:noProof/>
          <w:sz w:val="26"/>
          <w:szCs w:val="26"/>
        </w:rPr>
        <w:t xml:space="preserve"> ja dzīvojamo telpu īrē divas vai vairāk personas, </w:t>
      </w:r>
      <w:r>
        <w:rPr>
          <w:rFonts w:ascii="Times New Roman" w:hAnsi="Times New Roman" w:cs="Times New Roman"/>
          <w:noProof/>
          <w:sz w:val="26"/>
          <w:szCs w:val="26"/>
        </w:rPr>
        <w:t>–</w:t>
      </w:r>
      <w:r w:rsidRPr="00783F32">
        <w:rPr>
          <w:rFonts w:ascii="Times New Roman" w:hAnsi="Times New Roman" w:cs="Times New Roman"/>
          <w:noProof/>
          <w:sz w:val="26"/>
          <w:szCs w:val="26"/>
        </w:rPr>
        <w:t xml:space="preserve"> vidējie ienākumi nepārsniedz 550</w:t>
      </w:r>
      <w:r w:rsidRPr="00783F32">
        <w:rPr>
          <w:rFonts w:ascii="Times New Roman" w:hAnsi="Times New Roman" w:cs="Times New Roman"/>
          <w:i/>
          <w:iCs/>
          <w:noProof/>
          <w:sz w:val="26"/>
          <w:szCs w:val="26"/>
        </w:rPr>
        <w:t> euro</w:t>
      </w:r>
      <w:r w:rsidRPr="00783F32">
        <w:rPr>
          <w:rFonts w:ascii="Times New Roman" w:hAnsi="Times New Roman" w:cs="Times New Roman"/>
          <w:noProof/>
          <w:sz w:val="26"/>
          <w:szCs w:val="26"/>
        </w:rPr>
        <w:t xml:space="preserve"> </w:t>
      </w:r>
      <w:r>
        <w:rPr>
          <w:rFonts w:ascii="Times New Roman" w:hAnsi="Times New Roman" w:cs="Times New Roman"/>
          <w:noProof/>
          <w:sz w:val="26"/>
          <w:szCs w:val="26"/>
        </w:rPr>
        <w:t xml:space="preserve">mēnesī </w:t>
      </w:r>
      <w:r w:rsidRPr="00783F32">
        <w:rPr>
          <w:rFonts w:ascii="Times New Roman" w:hAnsi="Times New Roman" w:cs="Times New Roman"/>
          <w:noProof/>
          <w:sz w:val="26"/>
          <w:szCs w:val="26"/>
        </w:rPr>
        <w:t>vienai personai mājsaimniecībā un naudas līdzekļu uzkrājumi nepārsniedz piecu mēnešu minimālās darba algas apmēru;”</w:t>
      </w:r>
      <w:r>
        <w:rPr>
          <w:rFonts w:ascii="Times New Roman" w:hAnsi="Times New Roman" w:cs="Times New Roman"/>
          <w:noProof/>
          <w:sz w:val="26"/>
          <w:szCs w:val="26"/>
        </w:rPr>
        <w:t>.</w:t>
      </w:r>
    </w:p>
    <w:p w:rsidR="00215668" w:rsidP="00215668" w14:paraId="729433F4" w14:textId="77777777">
      <w:pPr>
        <w:spacing w:after="0"/>
        <w:ind w:firstLine="709"/>
        <w:jc w:val="both"/>
        <w:rPr>
          <w:rFonts w:ascii="Times New Roman" w:hAnsi="Times New Roman" w:cs="Times New Roman"/>
          <w:noProof/>
          <w:sz w:val="26"/>
          <w:szCs w:val="26"/>
        </w:rPr>
      </w:pPr>
    </w:p>
    <w:p w:rsidR="00215668" w:rsidRPr="00020A68" w:rsidP="00215668" w14:paraId="3A9A0C28" w14:textId="77777777">
      <w:pPr>
        <w:spacing w:after="0"/>
        <w:ind w:firstLine="709"/>
        <w:jc w:val="both"/>
        <w:rPr>
          <w:rFonts w:ascii="Times New Roman" w:hAnsi="Times New Roman" w:cs="Times New Roman"/>
          <w:noProof/>
          <w:sz w:val="26"/>
          <w:szCs w:val="26"/>
        </w:rPr>
      </w:pPr>
      <w:r w:rsidRPr="00020A68">
        <w:rPr>
          <w:rFonts w:ascii="Times New Roman" w:hAnsi="Times New Roman" w:cs="Times New Roman"/>
          <w:noProof/>
          <w:sz w:val="26"/>
          <w:szCs w:val="26"/>
        </w:rPr>
        <w:t>3. Papildināt I nodaļas 2.punktu ar 2.13. un 2.14.apakšpunktu šādā redakcijā:</w:t>
      </w:r>
    </w:p>
    <w:p w:rsidR="00215668" w:rsidRPr="00020A68" w:rsidP="00215668" w14:paraId="42D11F64" w14:textId="77777777">
      <w:pPr>
        <w:spacing w:after="0"/>
        <w:ind w:firstLine="709"/>
        <w:jc w:val="both"/>
        <w:rPr>
          <w:rFonts w:ascii="Times New Roman" w:hAnsi="Times New Roman" w:cs="Times New Roman"/>
          <w:noProof/>
          <w:sz w:val="26"/>
          <w:szCs w:val="26"/>
        </w:rPr>
      </w:pPr>
      <w:r w:rsidRPr="00020A68">
        <w:rPr>
          <w:rFonts w:ascii="Times New Roman" w:hAnsi="Times New Roman" w:cs="Times New Roman"/>
          <w:noProof/>
          <w:sz w:val="26"/>
          <w:szCs w:val="26"/>
        </w:rPr>
        <w:t xml:space="preserve">“2.13. </w:t>
      </w:r>
      <w:r w:rsidRPr="00020A68">
        <w:rPr>
          <w:rFonts w:ascii="Times New Roman" w:hAnsi="Times New Roman" w:cs="Times New Roman"/>
          <w:b/>
          <w:bCs/>
          <w:noProof/>
          <w:sz w:val="26"/>
          <w:szCs w:val="26"/>
        </w:rPr>
        <w:t>persona ar patstāvīgām dzīvojamās telpas lietošanas tiesībām</w:t>
      </w:r>
      <w:r w:rsidRPr="00020A68">
        <w:rPr>
          <w:rFonts w:ascii="Times New Roman" w:hAnsi="Times New Roman" w:cs="Times New Roman"/>
          <w:noProof/>
          <w:sz w:val="26"/>
          <w:szCs w:val="26"/>
        </w:rPr>
        <w:t xml:space="preserve"> – persona, kurai kopā ar īrnieku izīrēta pašvaldības dzīvojamā telpa likuma “Par palīdzību dzīvokļa jautājumu risināšanā” ietvaros;</w:t>
      </w:r>
    </w:p>
    <w:p w:rsidR="00215668" w:rsidRPr="00020A68" w:rsidP="00215668" w14:paraId="6BAE1664" w14:textId="77777777">
      <w:pPr>
        <w:spacing w:after="0"/>
        <w:ind w:firstLine="709"/>
        <w:jc w:val="both"/>
        <w:rPr>
          <w:rFonts w:ascii="Times New Roman" w:hAnsi="Times New Roman" w:cs="Times New Roman"/>
          <w:noProof/>
        </w:rPr>
      </w:pPr>
      <w:r w:rsidRPr="00020A68">
        <w:rPr>
          <w:rFonts w:ascii="Times New Roman" w:hAnsi="Times New Roman" w:cs="Times New Roman"/>
          <w:noProof/>
          <w:sz w:val="26"/>
          <w:szCs w:val="26"/>
        </w:rPr>
        <w:t xml:space="preserve">2.14. </w:t>
      </w:r>
      <w:r w:rsidRPr="00020A68">
        <w:rPr>
          <w:rFonts w:ascii="Times New Roman" w:hAnsi="Times New Roman" w:cs="Times New Roman"/>
          <w:b/>
          <w:bCs/>
          <w:noProof/>
          <w:sz w:val="26"/>
          <w:szCs w:val="26"/>
        </w:rPr>
        <w:t>persona bez patstāvīgām dzīvojamās telpas lietošanas tiesībām</w:t>
      </w:r>
      <w:r w:rsidRPr="00020A68">
        <w:rPr>
          <w:rFonts w:ascii="Times New Roman" w:hAnsi="Times New Roman" w:cs="Times New Roman"/>
          <w:noProof/>
          <w:sz w:val="26"/>
          <w:szCs w:val="26"/>
        </w:rPr>
        <w:t xml:space="preserve"> – persona, kura iekļauta īres līgumā pamatojoties uz Dzīvojamo telpu īres likuma 14.panta normām.”</w:t>
      </w:r>
    </w:p>
    <w:p w:rsidR="00215668" w:rsidRPr="00020A68" w:rsidP="00215668" w14:paraId="109DFD15" w14:textId="77777777">
      <w:pPr>
        <w:spacing w:after="0" w:line="240" w:lineRule="auto"/>
        <w:ind w:firstLine="709"/>
        <w:jc w:val="both"/>
        <w:rPr>
          <w:rFonts w:ascii="Times New Roman" w:hAnsi="Times New Roman" w:cs="Times New Roman"/>
          <w:noProof/>
          <w:sz w:val="26"/>
          <w:szCs w:val="26"/>
          <w:lang w:eastAsia="lv-LV"/>
        </w:rPr>
      </w:pPr>
    </w:p>
    <w:p w:rsidR="00215668" w:rsidRPr="00020A68" w:rsidP="00215668" w14:paraId="1802C0C2" w14:textId="77777777">
      <w:pPr>
        <w:tabs>
          <w:tab w:val="left" w:pos="993"/>
        </w:tabs>
        <w:spacing w:after="0" w:line="240" w:lineRule="auto"/>
        <w:ind w:firstLine="709"/>
        <w:jc w:val="both"/>
        <w:rPr>
          <w:rFonts w:ascii="Times New Roman" w:hAnsi="Times New Roman" w:cs="Times New Roman"/>
          <w:noProof/>
          <w:sz w:val="26"/>
          <w:szCs w:val="26"/>
        </w:rPr>
      </w:pPr>
      <w:r w:rsidRPr="00020A68">
        <w:rPr>
          <w:rFonts w:ascii="Times New Roman" w:hAnsi="Times New Roman" w:cs="Times New Roman"/>
          <w:noProof/>
          <w:kern w:val="2"/>
          <w:sz w:val="26"/>
          <w:szCs w:val="26"/>
          <w14:ligatures w14:val="standardContextual"/>
        </w:rPr>
        <w:t xml:space="preserve">4. </w:t>
      </w:r>
      <w:r w:rsidRPr="00020A68">
        <w:rPr>
          <w:rFonts w:ascii="Times New Roman" w:hAnsi="Times New Roman" w:cs="Times New Roman"/>
          <w:noProof/>
          <w:sz w:val="26"/>
          <w:szCs w:val="26"/>
        </w:rPr>
        <w:t>Svītrot 5.3. apakšpunktu.</w:t>
      </w:r>
    </w:p>
    <w:p w:rsidR="00215668" w:rsidRPr="00020A68" w:rsidP="00215668" w14:paraId="3CA999CF" w14:textId="77777777">
      <w:pPr>
        <w:tabs>
          <w:tab w:val="left" w:pos="993"/>
        </w:tabs>
        <w:spacing w:after="0" w:line="240" w:lineRule="auto"/>
        <w:ind w:firstLine="709"/>
        <w:contextualSpacing/>
        <w:jc w:val="both"/>
        <w:rPr>
          <w:rFonts w:ascii="Times New Roman" w:hAnsi="Times New Roman" w:cs="Times New Roman"/>
          <w:noProof/>
          <w:kern w:val="2"/>
          <w:sz w:val="26"/>
          <w:szCs w:val="26"/>
          <w14:ligatures w14:val="standardContextual"/>
        </w:rPr>
      </w:pPr>
    </w:p>
    <w:p w:rsidR="00215668" w:rsidRPr="00020A68" w:rsidP="00215668" w14:paraId="517E710A" w14:textId="77777777">
      <w:pPr>
        <w:spacing w:after="0" w:line="240" w:lineRule="auto"/>
        <w:ind w:firstLine="709"/>
        <w:jc w:val="both"/>
        <w:rPr>
          <w:rFonts w:ascii="Times New Roman" w:hAnsi="Times New Roman" w:cs="Times New Roman"/>
          <w:noProof/>
          <w:sz w:val="26"/>
          <w:szCs w:val="26"/>
        </w:rPr>
      </w:pPr>
      <w:r w:rsidRPr="00020A68">
        <w:rPr>
          <w:rFonts w:ascii="Times New Roman" w:hAnsi="Times New Roman" w:cs="Times New Roman"/>
          <w:noProof/>
          <w:kern w:val="2"/>
          <w:sz w:val="26"/>
          <w:szCs w:val="26"/>
          <w14:ligatures w14:val="standardContextual"/>
        </w:rPr>
        <w:t>5.</w:t>
      </w:r>
      <w:bookmarkStart w:id="1" w:name="_Hlk90633062"/>
      <w:r w:rsidRPr="00020A68">
        <w:rPr>
          <w:rFonts w:ascii="Times New Roman" w:hAnsi="Times New Roman" w:cs="Times New Roman"/>
          <w:noProof/>
          <w:kern w:val="2"/>
          <w:sz w:val="26"/>
          <w:szCs w:val="26"/>
          <w14:ligatures w14:val="standardContextual"/>
        </w:rPr>
        <w:t xml:space="preserve"> </w:t>
      </w:r>
      <w:r w:rsidRPr="00020A68">
        <w:rPr>
          <w:rFonts w:ascii="Times New Roman" w:hAnsi="Times New Roman" w:cs="Times New Roman"/>
          <w:noProof/>
          <w:sz w:val="26"/>
          <w:szCs w:val="26"/>
        </w:rPr>
        <w:t xml:space="preserve">Svītrot 7. punktā vārdus “par piešķiramā pabalsta apmēru,”. </w:t>
      </w:r>
      <w:bookmarkEnd w:id="1"/>
    </w:p>
    <w:p w:rsidR="00215668" w:rsidRPr="00020A68" w:rsidP="00215668" w14:paraId="7AC37A79" w14:textId="77777777">
      <w:pPr>
        <w:spacing w:after="0" w:line="240" w:lineRule="auto"/>
        <w:ind w:firstLine="709"/>
        <w:contextualSpacing/>
        <w:jc w:val="both"/>
        <w:rPr>
          <w:rFonts w:ascii="Times New Roman" w:hAnsi="Times New Roman" w:cs="Times New Roman"/>
          <w:noProof/>
          <w:kern w:val="2"/>
          <w:sz w:val="26"/>
          <w:szCs w:val="26"/>
          <w14:ligatures w14:val="standardContextual"/>
        </w:rPr>
      </w:pPr>
    </w:p>
    <w:p w:rsidR="00215668" w:rsidRPr="00020A68" w:rsidP="00215668" w14:paraId="383E7F1A" w14:textId="77777777">
      <w:pPr>
        <w:tabs>
          <w:tab w:val="left" w:pos="993"/>
        </w:tabs>
        <w:spacing w:after="0" w:line="240" w:lineRule="auto"/>
        <w:ind w:firstLine="709"/>
        <w:jc w:val="both"/>
        <w:rPr>
          <w:rFonts w:ascii="Times New Roman" w:hAnsi="Times New Roman" w:cs="Times New Roman"/>
          <w:noProof/>
          <w:kern w:val="2"/>
          <w:sz w:val="26"/>
          <w:szCs w:val="26"/>
          <w14:ligatures w14:val="standardContextual"/>
        </w:rPr>
      </w:pPr>
      <w:r w:rsidRPr="00020A68">
        <w:rPr>
          <w:rFonts w:ascii="Times New Roman" w:hAnsi="Times New Roman" w:cs="Times New Roman"/>
          <w:noProof/>
          <w:kern w:val="2"/>
          <w:sz w:val="26"/>
          <w:szCs w:val="26"/>
          <w14:ligatures w14:val="standardContextual"/>
        </w:rPr>
        <w:t>6.</w:t>
      </w:r>
      <w:r w:rsidRPr="00020A68">
        <w:rPr>
          <w:rFonts w:ascii="Times New Roman" w:hAnsi="Times New Roman" w:cs="Times New Roman"/>
          <w:noProof/>
        </w:rPr>
        <w:t xml:space="preserve"> </w:t>
      </w:r>
      <w:r w:rsidRPr="00020A68">
        <w:rPr>
          <w:rFonts w:ascii="Times New Roman" w:hAnsi="Times New Roman" w:cs="Times New Roman"/>
          <w:noProof/>
          <w:kern w:val="2"/>
          <w:sz w:val="26"/>
          <w:szCs w:val="26"/>
          <w14:ligatures w14:val="standardContextual"/>
        </w:rPr>
        <w:t>Svītrot 11. punkta ievaddaļā skaitli “42.,”.</w:t>
      </w:r>
    </w:p>
    <w:p w:rsidR="00215668" w:rsidRPr="00020A68" w:rsidP="00215668" w14:paraId="509EC7C2" w14:textId="77777777">
      <w:pPr>
        <w:tabs>
          <w:tab w:val="left" w:pos="993"/>
        </w:tabs>
        <w:spacing w:after="0" w:line="240" w:lineRule="auto"/>
        <w:ind w:firstLine="709"/>
        <w:jc w:val="both"/>
        <w:rPr>
          <w:rFonts w:ascii="Times New Roman" w:hAnsi="Times New Roman" w:cs="Times New Roman"/>
          <w:noProof/>
          <w:sz w:val="26"/>
          <w:szCs w:val="26"/>
        </w:rPr>
      </w:pPr>
    </w:p>
    <w:p w:rsidR="00215668" w:rsidRPr="00020A68" w:rsidP="00215668" w14:paraId="766249F8" w14:textId="77777777">
      <w:pPr>
        <w:tabs>
          <w:tab w:val="left" w:pos="993"/>
        </w:tabs>
        <w:spacing w:after="0" w:line="240" w:lineRule="auto"/>
        <w:ind w:firstLine="709"/>
        <w:jc w:val="both"/>
        <w:rPr>
          <w:rFonts w:ascii="Times New Roman" w:hAnsi="Times New Roman" w:cs="Times New Roman"/>
          <w:noProof/>
          <w:sz w:val="26"/>
          <w:szCs w:val="26"/>
        </w:rPr>
      </w:pPr>
      <w:r w:rsidRPr="00020A68">
        <w:rPr>
          <w:rFonts w:ascii="Times New Roman" w:hAnsi="Times New Roman" w:cs="Times New Roman"/>
          <w:noProof/>
          <w:kern w:val="2"/>
          <w:sz w:val="26"/>
          <w:szCs w:val="26"/>
          <w14:ligatures w14:val="standardContextual"/>
        </w:rPr>
        <w:t xml:space="preserve">7. </w:t>
      </w:r>
      <w:r w:rsidRPr="00020A68">
        <w:rPr>
          <w:rFonts w:ascii="Times New Roman" w:hAnsi="Times New Roman" w:cs="Times New Roman"/>
          <w:noProof/>
          <w:sz w:val="26"/>
          <w:szCs w:val="26"/>
        </w:rPr>
        <w:t>Svītrot 11.1. apakšpunktā vārdus “, kuru dzīvesvieta deklarēta vienā adresē denacionalizētajā mājā,”.</w:t>
      </w:r>
    </w:p>
    <w:p w:rsidR="00215668" w:rsidRPr="00020A68" w:rsidP="00215668" w14:paraId="33BCAFE6" w14:textId="77777777">
      <w:pPr>
        <w:tabs>
          <w:tab w:val="left" w:pos="993"/>
        </w:tabs>
        <w:spacing w:after="0" w:line="240" w:lineRule="auto"/>
        <w:ind w:firstLine="709"/>
        <w:jc w:val="both"/>
        <w:rPr>
          <w:rFonts w:ascii="Times New Roman" w:hAnsi="Times New Roman" w:cs="Times New Roman"/>
          <w:noProof/>
          <w:sz w:val="26"/>
          <w:szCs w:val="26"/>
        </w:rPr>
      </w:pPr>
    </w:p>
    <w:p w:rsidR="00215668" w:rsidRPr="00020A68" w:rsidP="00215668" w14:paraId="68B4C752" w14:textId="77777777">
      <w:pPr>
        <w:tabs>
          <w:tab w:val="left" w:pos="993"/>
        </w:tabs>
        <w:spacing w:after="0" w:line="240" w:lineRule="auto"/>
        <w:ind w:firstLine="709"/>
        <w:jc w:val="both"/>
        <w:rPr>
          <w:rFonts w:ascii="Times New Roman" w:eastAsia="Calibri" w:hAnsi="Times New Roman" w:cs="Times New Roman"/>
          <w:noProof/>
          <w:sz w:val="26"/>
          <w:szCs w:val="26"/>
        </w:rPr>
      </w:pPr>
      <w:r w:rsidRPr="00020A68">
        <w:rPr>
          <w:rFonts w:ascii="Times New Roman" w:hAnsi="Times New Roman" w:cs="Times New Roman"/>
          <w:noProof/>
          <w:kern w:val="2"/>
          <w:sz w:val="26"/>
          <w:szCs w:val="26"/>
          <w14:ligatures w14:val="standardContextual"/>
        </w:rPr>
        <w:t xml:space="preserve">8. </w:t>
      </w:r>
      <w:r w:rsidRPr="00020A68">
        <w:rPr>
          <w:rFonts w:ascii="Times New Roman" w:eastAsia="Calibri" w:hAnsi="Times New Roman" w:cs="Times New Roman"/>
          <w:noProof/>
          <w:sz w:val="26"/>
          <w:szCs w:val="26"/>
        </w:rPr>
        <w:t>Papildināt II nodaļu ar 11.</w:t>
      </w:r>
      <w:r w:rsidRPr="00020A68">
        <w:rPr>
          <w:rFonts w:ascii="Times New Roman" w:eastAsia="Calibri" w:hAnsi="Times New Roman" w:cs="Times New Roman"/>
          <w:noProof/>
          <w:sz w:val="26"/>
          <w:szCs w:val="26"/>
          <w:vertAlign w:val="superscript"/>
        </w:rPr>
        <w:t>1</w:t>
      </w:r>
      <w:r w:rsidRPr="00020A68">
        <w:rPr>
          <w:rFonts w:ascii="Times New Roman" w:eastAsia="Calibri" w:hAnsi="Times New Roman" w:cs="Times New Roman"/>
          <w:noProof/>
          <w:sz w:val="26"/>
          <w:szCs w:val="26"/>
        </w:rPr>
        <w:t> punktu šādā redakcijā:</w:t>
      </w:r>
    </w:p>
    <w:p w:rsidR="00215668" w:rsidRPr="00020A68" w:rsidP="00215668" w14:paraId="7A4F7A8A" w14:textId="77777777">
      <w:pPr>
        <w:tabs>
          <w:tab w:val="left" w:pos="993"/>
        </w:tabs>
        <w:spacing w:after="0" w:line="240" w:lineRule="auto"/>
        <w:ind w:firstLine="709"/>
        <w:jc w:val="both"/>
        <w:rPr>
          <w:rFonts w:ascii="Times New Roman" w:eastAsia="Calibri" w:hAnsi="Times New Roman" w:cs="Times New Roman"/>
          <w:noProof/>
          <w:sz w:val="26"/>
          <w:szCs w:val="26"/>
        </w:rPr>
      </w:pPr>
      <w:r w:rsidRPr="00020A68">
        <w:rPr>
          <w:rFonts w:ascii="Times New Roman" w:eastAsia="Calibri" w:hAnsi="Times New Roman" w:cs="Times New Roman"/>
          <w:noProof/>
          <w:sz w:val="26"/>
          <w:szCs w:val="26"/>
        </w:rPr>
        <w:t>“11.</w:t>
      </w:r>
      <w:r w:rsidRPr="00020A68">
        <w:rPr>
          <w:rFonts w:ascii="Times New Roman" w:eastAsia="Calibri" w:hAnsi="Times New Roman" w:cs="Times New Roman"/>
          <w:noProof/>
          <w:sz w:val="26"/>
          <w:szCs w:val="26"/>
          <w:vertAlign w:val="superscript"/>
        </w:rPr>
        <w:t>1</w:t>
      </w:r>
      <w:r w:rsidRPr="00020A68">
        <w:rPr>
          <w:rFonts w:ascii="Times New Roman" w:eastAsia="Calibri" w:hAnsi="Times New Roman" w:cs="Times New Roman"/>
          <w:noProof/>
          <w:sz w:val="26"/>
          <w:szCs w:val="26"/>
        </w:rPr>
        <w:t xml:space="preserve"> Reģistrācijas komisija pieņem lēmumu par atteikumu atzīt personas tiesības atkārtoti saņemt noteikumu 60. punktā minēto palīdzību, ja saskaņā ar noteikumos noteiktajiem kritērijiem personai vairs nav tiesību lietot dzīvojamo telpu ar trijām vai vairāk istabām un persona ir izslēgta no palīdzības saņemšanas 9. reģistra, pamatojoties uz likuma “Par palīdzību dzīvokļa jautājumu risināšanā” 10. panta pirmās daļas 3. punktu.”</w:t>
      </w:r>
    </w:p>
    <w:p w:rsidR="00215668" w:rsidRPr="00020A68" w:rsidP="00215668" w14:paraId="561CF399" w14:textId="77777777">
      <w:pPr>
        <w:tabs>
          <w:tab w:val="left" w:pos="993"/>
        </w:tabs>
        <w:spacing w:after="0" w:line="240" w:lineRule="auto"/>
        <w:ind w:firstLine="709"/>
        <w:jc w:val="both"/>
        <w:rPr>
          <w:rFonts w:ascii="Times New Roman" w:hAnsi="Times New Roman" w:cs="Times New Roman"/>
          <w:noProof/>
          <w:sz w:val="26"/>
          <w:szCs w:val="26"/>
        </w:rPr>
      </w:pPr>
    </w:p>
    <w:p w:rsidR="00215668" w:rsidRPr="00020A68" w:rsidP="00215668" w14:paraId="2FBA0AFA" w14:textId="77777777">
      <w:pPr>
        <w:tabs>
          <w:tab w:val="left" w:pos="993"/>
        </w:tabs>
        <w:spacing w:after="0" w:line="240" w:lineRule="auto"/>
        <w:ind w:firstLine="709"/>
        <w:jc w:val="both"/>
        <w:rPr>
          <w:rFonts w:ascii="Times New Roman" w:hAnsi="Times New Roman" w:cs="Times New Roman"/>
          <w:noProof/>
          <w:sz w:val="26"/>
          <w:szCs w:val="26"/>
        </w:rPr>
      </w:pPr>
      <w:r w:rsidRPr="00020A68">
        <w:rPr>
          <w:rFonts w:ascii="Times New Roman" w:hAnsi="Times New Roman" w:cs="Times New Roman"/>
          <w:noProof/>
          <w:kern w:val="2"/>
          <w:sz w:val="26"/>
          <w:szCs w:val="26"/>
          <w14:ligatures w14:val="standardContextual"/>
        </w:rPr>
        <w:t xml:space="preserve">9. </w:t>
      </w:r>
      <w:r w:rsidRPr="00020A68">
        <w:rPr>
          <w:rFonts w:ascii="Times New Roman" w:hAnsi="Times New Roman" w:cs="Times New Roman"/>
          <w:noProof/>
          <w:sz w:val="26"/>
          <w:szCs w:val="26"/>
        </w:rPr>
        <w:t xml:space="preserve">Svītrot 15.2. apakšpunktu. </w:t>
      </w:r>
    </w:p>
    <w:p w:rsidR="00215668" w:rsidRPr="00020A68" w:rsidP="00215668" w14:paraId="0F43DCDC" w14:textId="77777777">
      <w:pPr>
        <w:tabs>
          <w:tab w:val="left" w:pos="993"/>
        </w:tabs>
        <w:spacing w:after="0" w:line="240" w:lineRule="auto"/>
        <w:ind w:firstLine="709"/>
        <w:jc w:val="both"/>
        <w:rPr>
          <w:rFonts w:ascii="Times New Roman" w:hAnsi="Times New Roman" w:cs="Times New Roman"/>
          <w:noProof/>
          <w:sz w:val="26"/>
          <w:szCs w:val="26"/>
        </w:rPr>
      </w:pPr>
    </w:p>
    <w:p w:rsidR="00215668" w:rsidRPr="00020A68" w:rsidP="00215668" w14:paraId="397C94B3" w14:textId="77777777">
      <w:pPr>
        <w:tabs>
          <w:tab w:val="left" w:pos="993"/>
        </w:tabs>
        <w:spacing w:after="0" w:line="240" w:lineRule="auto"/>
        <w:ind w:firstLine="709"/>
        <w:jc w:val="both"/>
        <w:rPr>
          <w:rFonts w:ascii="Times New Roman" w:hAnsi="Times New Roman" w:cs="Times New Roman"/>
          <w:noProof/>
          <w:sz w:val="26"/>
          <w:szCs w:val="26"/>
        </w:rPr>
      </w:pPr>
      <w:r w:rsidRPr="00020A68">
        <w:rPr>
          <w:rFonts w:ascii="Times New Roman" w:hAnsi="Times New Roman" w:cs="Times New Roman"/>
          <w:noProof/>
          <w:sz w:val="26"/>
          <w:szCs w:val="26"/>
        </w:rPr>
        <w:t xml:space="preserve">10. Izteikt 18.punktu šādā redakcijā: </w:t>
      </w:r>
    </w:p>
    <w:p w:rsidR="00215668" w:rsidRPr="00020A68" w:rsidP="00215668" w14:paraId="7B617A61" w14:textId="77777777">
      <w:pPr>
        <w:tabs>
          <w:tab w:val="left" w:pos="993"/>
        </w:tabs>
        <w:spacing w:after="0" w:line="240" w:lineRule="auto"/>
        <w:ind w:firstLine="709"/>
        <w:jc w:val="both"/>
        <w:rPr>
          <w:rFonts w:ascii="Times New Roman" w:hAnsi="Times New Roman" w:cs="Times New Roman"/>
          <w:noProof/>
          <w:sz w:val="26"/>
          <w:szCs w:val="26"/>
        </w:rPr>
      </w:pPr>
      <w:r w:rsidRPr="00020A68">
        <w:rPr>
          <w:rFonts w:ascii="Times New Roman" w:hAnsi="Times New Roman" w:cs="Times New Roman"/>
          <w:noProof/>
          <w:sz w:val="26"/>
          <w:szCs w:val="26"/>
        </w:rPr>
        <w:t>“18. Izīrēšanas komisija pašvaldības dzīvojamās telpas izīrē uz laiku līdz diviem gadiem, īres līgumā iekļaujot punktu, kas paredz īrnieka un pārējo personu ar patstāvīgām dzīvojamās telpas lietošanas tiesībām, tiesības prasīt līguma pagarināšanu, ja:</w:t>
      </w:r>
    </w:p>
    <w:p w:rsidR="00215668" w:rsidRPr="00020A68" w:rsidP="00215668" w14:paraId="65A0D5E5" w14:textId="77777777">
      <w:pPr>
        <w:tabs>
          <w:tab w:val="left" w:pos="993"/>
        </w:tabs>
        <w:spacing w:after="0" w:line="240" w:lineRule="auto"/>
        <w:ind w:firstLine="709"/>
        <w:jc w:val="both"/>
        <w:rPr>
          <w:rFonts w:ascii="Times New Roman" w:hAnsi="Times New Roman" w:cs="Times New Roman"/>
          <w:noProof/>
          <w:sz w:val="26"/>
          <w:szCs w:val="26"/>
        </w:rPr>
      </w:pPr>
      <w:r w:rsidRPr="00020A68">
        <w:rPr>
          <w:rFonts w:ascii="Times New Roman" w:hAnsi="Times New Roman" w:cs="Times New Roman"/>
          <w:noProof/>
          <w:sz w:val="26"/>
          <w:szCs w:val="26"/>
        </w:rPr>
        <w:t>18.1. viņi pilda īres līguma nosacījumus;</w:t>
      </w:r>
    </w:p>
    <w:p w:rsidR="00215668" w:rsidRPr="00020A68" w:rsidP="00215668" w14:paraId="663A995E" w14:textId="77777777">
      <w:pPr>
        <w:tabs>
          <w:tab w:val="left" w:pos="993"/>
        </w:tabs>
        <w:spacing w:after="0" w:line="240" w:lineRule="auto"/>
        <w:ind w:firstLine="709"/>
        <w:jc w:val="both"/>
        <w:rPr>
          <w:rFonts w:ascii="Times New Roman" w:hAnsi="Times New Roman" w:cs="Times New Roman"/>
          <w:noProof/>
          <w:sz w:val="26"/>
          <w:szCs w:val="26"/>
        </w:rPr>
      </w:pPr>
      <w:r w:rsidRPr="00020A68">
        <w:rPr>
          <w:rFonts w:ascii="Times New Roman" w:hAnsi="Times New Roman" w:cs="Times New Roman"/>
          <w:noProof/>
          <w:sz w:val="26"/>
          <w:szCs w:val="26"/>
        </w:rPr>
        <w:t>18.2. viņiem dzīvesvieta deklarēta izīrētās dzīvojamās telpas adresē;</w:t>
      </w:r>
    </w:p>
    <w:p w:rsidR="00215668" w:rsidRPr="00020A68" w:rsidP="00215668" w14:paraId="711A898E" w14:textId="77777777">
      <w:pPr>
        <w:tabs>
          <w:tab w:val="left" w:pos="993"/>
        </w:tabs>
        <w:spacing w:after="0" w:line="240" w:lineRule="auto"/>
        <w:ind w:firstLine="709"/>
        <w:jc w:val="both"/>
        <w:rPr>
          <w:rFonts w:ascii="Times New Roman" w:hAnsi="Times New Roman" w:cs="Times New Roman"/>
          <w:noProof/>
          <w:sz w:val="26"/>
          <w:szCs w:val="26"/>
        </w:rPr>
      </w:pPr>
      <w:r w:rsidRPr="00020A68">
        <w:rPr>
          <w:rFonts w:ascii="Times New Roman" w:hAnsi="Times New Roman" w:cs="Times New Roman"/>
          <w:noProof/>
          <w:sz w:val="26"/>
          <w:szCs w:val="26"/>
        </w:rPr>
        <w:t>18.3. viņiem nepieder dzīvošanai derīgs atsevišķs dzīvokļa īpašums vai dzīvojamā māja.”.</w:t>
      </w:r>
    </w:p>
    <w:p w:rsidR="00215668" w:rsidRPr="00020A68" w:rsidP="00215668" w14:paraId="221C07B2" w14:textId="77777777">
      <w:pPr>
        <w:tabs>
          <w:tab w:val="left" w:pos="993"/>
        </w:tabs>
        <w:spacing w:after="0" w:line="240" w:lineRule="auto"/>
        <w:ind w:firstLine="709"/>
        <w:jc w:val="both"/>
        <w:rPr>
          <w:rFonts w:ascii="Times New Roman" w:hAnsi="Times New Roman" w:cs="Times New Roman"/>
          <w:noProof/>
          <w:sz w:val="26"/>
          <w:szCs w:val="26"/>
        </w:rPr>
      </w:pPr>
    </w:p>
    <w:p w:rsidR="00215668" w:rsidRPr="00020A68" w:rsidP="00215668" w14:paraId="285FFBED" w14:textId="77777777">
      <w:pPr>
        <w:tabs>
          <w:tab w:val="left" w:pos="993"/>
        </w:tabs>
        <w:spacing w:after="0" w:line="240" w:lineRule="auto"/>
        <w:ind w:firstLine="709"/>
        <w:jc w:val="both"/>
        <w:rPr>
          <w:rFonts w:ascii="Times New Roman" w:hAnsi="Times New Roman" w:cs="Times New Roman"/>
          <w:noProof/>
          <w:sz w:val="26"/>
          <w:szCs w:val="26"/>
        </w:rPr>
      </w:pPr>
      <w:r w:rsidRPr="00020A68">
        <w:rPr>
          <w:rFonts w:ascii="Times New Roman" w:hAnsi="Times New Roman" w:cs="Times New Roman"/>
          <w:noProof/>
          <w:sz w:val="26"/>
          <w:szCs w:val="26"/>
        </w:rPr>
        <w:t xml:space="preserve">11. Aizstāt 19.punktā vārdus “ģimenes locekļu” ar vārdiem “personu ar patstāvīgām dzīvojamās telpas lietošanas tiesībām”. </w:t>
      </w:r>
    </w:p>
    <w:p w:rsidR="00215668" w:rsidRPr="00020A68" w:rsidP="00215668" w14:paraId="055078C9" w14:textId="77777777">
      <w:pPr>
        <w:tabs>
          <w:tab w:val="left" w:pos="993"/>
        </w:tabs>
        <w:spacing w:after="0" w:line="240" w:lineRule="auto"/>
        <w:ind w:firstLine="709"/>
        <w:jc w:val="both"/>
        <w:rPr>
          <w:rFonts w:ascii="Times New Roman" w:hAnsi="Times New Roman" w:cs="Times New Roman"/>
          <w:noProof/>
          <w:sz w:val="26"/>
          <w:szCs w:val="26"/>
        </w:rPr>
      </w:pPr>
    </w:p>
    <w:p w:rsidR="00215668" w:rsidRPr="00020A68" w:rsidP="00215668" w14:paraId="7B3667A5" w14:textId="77777777">
      <w:pPr>
        <w:tabs>
          <w:tab w:val="left" w:pos="993"/>
        </w:tabs>
        <w:spacing w:after="0" w:line="240" w:lineRule="auto"/>
        <w:ind w:firstLine="709"/>
        <w:jc w:val="both"/>
        <w:rPr>
          <w:rFonts w:ascii="Times New Roman" w:hAnsi="Times New Roman" w:cs="Times New Roman"/>
          <w:noProof/>
          <w:sz w:val="26"/>
          <w:szCs w:val="26"/>
        </w:rPr>
      </w:pPr>
      <w:r w:rsidRPr="00020A68">
        <w:rPr>
          <w:rFonts w:ascii="Times New Roman" w:hAnsi="Times New Roman" w:cs="Times New Roman"/>
          <w:noProof/>
          <w:sz w:val="26"/>
          <w:szCs w:val="26"/>
        </w:rPr>
        <w:t>12. Svītrot 20.punktu.</w:t>
      </w:r>
    </w:p>
    <w:p w:rsidR="00215668" w:rsidRPr="00020A68" w:rsidP="00215668" w14:paraId="713320B8" w14:textId="77777777">
      <w:pPr>
        <w:tabs>
          <w:tab w:val="left" w:pos="993"/>
        </w:tabs>
        <w:spacing w:after="0" w:line="240" w:lineRule="auto"/>
        <w:ind w:firstLine="709"/>
        <w:jc w:val="both"/>
        <w:rPr>
          <w:rFonts w:ascii="Times New Roman" w:hAnsi="Times New Roman" w:cs="Times New Roman"/>
          <w:noProof/>
          <w:sz w:val="26"/>
          <w:szCs w:val="26"/>
        </w:rPr>
      </w:pPr>
    </w:p>
    <w:p w:rsidR="00215668" w:rsidRPr="00020A68" w:rsidP="00215668" w14:paraId="517B35BE" w14:textId="77777777">
      <w:pPr>
        <w:tabs>
          <w:tab w:val="left" w:pos="993"/>
        </w:tabs>
        <w:spacing w:after="0" w:line="240" w:lineRule="auto"/>
        <w:ind w:firstLine="709"/>
        <w:jc w:val="both"/>
        <w:rPr>
          <w:rFonts w:ascii="Times New Roman" w:hAnsi="Times New Roman" w:cs="Times New Roman"/>
          <w:noProof/>
          <w:sz w:val="26"/>
          <w:szCs w:val="26"/>
        </w:rPr>
      </w:pPr>
      <w:r w:rsidRPr="00020A68">
        <w:rPr>
          <w:rFonts w:ascii="Times New Roman" w:hAnsi="Times New Roman" w:cs="Times New Roman"/>
          <w:noProof/>
          <w:sz w:val="26"/>
          <w:szCs w:val="26"/>
        </w:rPr>
        <w:t>13. Papildināt II nodaļu ar 20.</w:t>
      </w:r>
      <w:r w:rsidRPr="00020A68">
        <w:rPr>
          <w:rFonts w:ascii="Times New Roman" w:hAnsi="Times New Roman" w:cs="Times New Roman"/>
          <w:noProof/>
          <w:sz w:val="26"/>
          <w:szCs w:val="26"/>
          <w:vertAlign w:val="superscript"/>
        </w:rPr>
        <w:t>1</w:t>
      </w:r>
      <w:r w:rsidRPr="00020A68">
        <w:rPr>
          <w:rFonts w:ascii="Times New Roman" w:hAnsi="Times New Roman" w:cs="Times New Roman"/>
          <w:noProof/>
          <w:sz w:val="26"/>
          <w:szCs w:val="26"/>
        </w:rPr>
        <w:t xml:space="preserve"> punktu šādā redakcijā: </w:t>
      </w:r>
    </w:p>
    <w:p w:rsidR="00215668" w:rsidRPr="00020A68" w:rsidP="00215668" w14:paraId="7EC9A072" w14:textId="77777777">
      <w:pPr>
        <w:tabs>
          <w:tab w:val="left" w:pos="993"/>
        </w:tabs>
        <w:spacing w:after="0" w:line="240" w:lineRule="auto"/>
        <w:ind w:firstLine="709"/>
        <w:jc w:val="both"/>
        <w:rPr>
          <w:rFonts w:ascii="Times New Roman" w:hAnsi="Times New Roman" w:cs="Times New Roman"/>
          <w:noProof/>
          <w:sz w:val="26"/>
          <w:szCs w:val="26"/>
        </w:rPr>
      </w:pPr>
      <w:r w:rsidRPr="00020A68">
        <w:rPr>
          <w:rFonts w:ascii="Times New Roman" w:hAnsi="Times New Roman" w:cs="Times New Roman"/>
          <w:noProof/>
          <w:sz w:val="26"/>
          <w:szCs w:val="26"/>
        </w:rPr>
        <w:t>“20.</w:t>
      </w:r>
      <w:r w:rsidRPr="00020A68">
        <w:rPr>
          <w:rFonts w:ascii="Times New Roman" w:hAnsi="Times New Roman" w:cs="Times New Roman"/>
          <w:noProof/>
          <w:sz w:val="26"/>
          <w:szCs w:val="26"/>
          <w:vertAlign w:val="superscript"/>
        </w:rPr>
        <w:t>1</w:t>
      </w:r>
      <w:r w:rsidRPr="00020A68">
        <w:rPr>
          <w:rFonts w:ascii="Times New Roman" w:hAnsi="Times New Roman" w:cs="Times New Roman"/>
          <w:noProof/>
          <w:sz w:val="26"/>
          <w:szCs w:val="26"/>
        </w:rPr>
        <w:t xml:space="preserve"> Izīrēšanas komisija pieņem lēmumu par:</w:t>
      </w:r>
    </w:p>
    <w:p w:rsidR="00215668" w:rsidRPr="00020A68" w:rsidP="00215668" w14:paraId="181D413C" w14:textId="77777777">
      <w:pPr>
        <w:tabs>
          <w:tab w:val="left" w:pos="993"/>
        </w:tabs>
        <w:spacing w:after="0" w:line="240" w:lineRule="auto"/>
        <w:ind w:firstLine="709"/>
        <w:jc w:val="both"/>
        <w:rPr>
          <w:rFonts w:ascii="Times New Roman" w:hAnsi="Times New Roman" w:cs="Times New Roman"/>
          <w:noProof/>
          <w:sz w:val="26"/>
          <w:szCs w:val="26"/>
        </w:rPr>
      </w:pPr>
      <w:r w:rsidRPr="00020A68">
        <w:rPr>
          <w:rFonts w:ascii="Times New Roman" w:hAnsi="Times New Roman" w:cs="Times New Roman"/>
          <w:noProof/>
          <w:sz w:val="26"/>
          <w:szCs w:val="26"/>
        </w:rPr>
        <w:t>20.</w:t>
      </w:r>
      <w:r w:rsidRPr="00020A68">
        <w:rPr>
          <w:rFonts w:ascii="Times New Roman" w:hAnsi="Times New Roman" w:cs="Times New Roman"/>
          <w:noProof/>
          <w:sz w:val="26"/>
          <w:szCs w:val="26"/>
          <w:vertAlign w:val="superscript"/>
        </w:rPr>
        <w:t>1</w:t>
      </w:r>
      <w:r w:rsidRPr="00020A68">
        <w:rPr>
          <w:rFonts w:ascii="Times New Roman" w:hAnsi="Times New Roman" w:cs="Times New Roman"/>
          <w:noProof/>
          <w:sz w:val="26"/>
          <w:szCs w:val="26"/>
        </w:rPr>
        <w:t>1. īres līguma izbeigšanu vai nepagarināšanu ar īrnieku, kura pašvaldības dzīvojamās telpas īres līgumā iekļautajam laulātajam kā personai bez patstāvīgām dzīvojamās telpas lietošanas tiesībām pieder dzīvošanai derīgs atsevišķs dzīvokļa īpašums vai dzīvojamā māja;</w:t>
      </w:r>
    </w:p>
    <w:p w:rsidR="00215668" w:rsidRPr="00020A68" w:rsidP="00215668" w14:paraId="355C4C2D" w14:textId="77777777">
      <w:pPr>
        <w:tabs>
          <w:tab w:val="left" w:pos="993"/>
        </w:tabs>
        <w:spacing w:after="0" w:line="240" w:lineRule="auto"/>
        <w:ind w:firstLine="709"/>
        <w:jc w:val="both"/>
        <w:rPr>
          <w:rFonts w:ascii="Times New Roman" w:hAnsi="Times New Roman" w:cs="Times New Roman"/>
          <w:noProof/>
          <w:sz w:val="26"/>
          <w:szCs w:val="26"/>
        </w:rPr>
      </w:pPr>
      <w:r w:rsidRPr="00020A68">
        <w:rPr>
          <w:rFonts w:ascii="Times New Roman" w:hAnsi="Times New Roman" w:cs="Times New Roman"/>
          <w:noProof/>
          <w:sz w:val="26"/>
          <w:szCs w:val="26"/>
        </w:rPr>
        <w:t>20.</w:t>
      </w:r>
      <w:r w:rsidRPr="00020A68">
        <w:rPr>
          <w:rFonts w:ascii="Times New Roman" w:hAnsi="Times New Roman" w:cs="Times New Roman"/>
          <w:noProof/>
          <w:sz w:val="26"/>
          <w:szCs w:val="26"/>
          <w:vertAlign w:val="superscript"/>
        </w:rPr>
        <w:t>1</w:t>
      </w:r>
      <w:r w:rsidRPr="00020A68">
        <w:rPr>
          <w:rFonts w:ascii="Times New Roman" w:hAnsi="Times New Roman" w:cs="Times New Roman"/>
          <w:noProof/>
          <w:sz w:val="26"/>
          <w:szCs w:val="26"/>
        </w:rPr>
        <w:t>2. īrnieka ģimenes locekļu iekļaušanu īres līgumā bez patstāvīgām dzīvojamās telpas lietošanas tiesībām;</w:t>
      </w:r>
    </w:p>
    <w:p w:rsidR="00215668" w:rsidRPr="00020A68" w:rsidP="00215668" w14:paraId="30E328B9" w14:textId="77777777">
      <w:pPr>
        <w:tabs>
          <w:tab w:val="left" w:pos="993"/>
        </w:tabs>
        <w:spacing w:after="0" w:line="240" w:lineRule="auto"/>
        <w:ind w:firstLine="709"/>
        <w:jc w:val="both"/>
        <w:rPr>
          <w:rFonts w:ascii="Times New Roman" w:hAnsi="Times New Roman" w:cs="Times New Roman"/>
          <w:noProof/>
          <w:sz w:val="26"/>
          <w:szCs w:val="26"/>
        </w:rPr>
      </w:pPr>
      <w:r w:rsidRPr="00020A68">
        <w:rPr>
          <w:rFonts w:ascii="Times New Roman" w:hAnsi="Times New Roman" w:cs="Times New Roman"/>
          <w:noProof/>
          <w:sz w:val="26"/>
          <w:szCs w:val="26"/>
        </w:rPr>
        <w:t>20.</w:t>
      </w:r>
      <w:r w:rsidRPr="00020A68">
        <w:rPr>
          <w:rFonts w:ascii="Times New Roman" w:hAnsi="Times New Roman" w:cs="Times New Roman"/>
          <w:noProof/>
          <w:sz w:val="26"/>
          <w:szCs w:val="26"/>
          <w:vertAlign w:val="superscript"/>
        </w:rPr>
        <w:t>1</w:t>
      </w:r>
      <w:r w:rsidRPr="00020A68">
        <w:rPr>
          <w:rFonts w:ascii="Times New Roman" w:hAnsi="Times New Roman" w:cs="Times New Roman"/>
          <w:noProof/>
          <w:sz w:val="26"/>
          <w:szCs w:val="26"/>
        </w:rPr>
        <w:t>3. personas, kura reģistrēta kādā no palīdzības reģistriem, iekļaušanu īres līgumā ar patstāvīgām dzīvojamās telpas lietošanas tiesībām, ja persona piekrīt izslēgšanai no palīdzības reģistra.”.</w:t>
      </w:r>
    </w:p>
    <w:p w:rsidR="00215668" w:rsidRPr="00020A68" w:rsidP="00215668" w14:paraId="159E1AE6" w14:textId="77777777">
      <w:pPr>
        <w:tabs>
          <w:tab w:val="left" w:pos="993"/>
        </w:tabs>
        <w:spacing w:after="0" w:line="240" w:lineRule="auto"/>
        <w:ind w:firstLine="709"/>
        <w:jc w:val="both"/>
        <w:rPr>
          <w:rFonts w:ascii="Times New Roman" w:hAnsi="Times New Roman" w:cs="Times New Roman"/>
          <w:noProof/>
          <w:sz w:val="26"/>
          <w:szCs w:val="26"/>
        </w:rPr>
      </w:pPr>
    </w:p>
    <w:p w:rsidR="00215668" w:rsidRPr="00020A68" w:rsidP="00215668" w14:paraId="6D7AAD4A" w14:textId="77777777">
      <w:pPr>
        <w:tabs>
          <w:tab w:val="left" w:pos="993"/>
        </w:tabs>
        <w:spacing w:after="0" w:line="240" w:lineRule="auto"/>
        <w:ind w:firstLine="709"/>
        <w:jc w:val="both"/>
        <w:rPr>
          <w:rFonts w:ascii="Times New Roman" w:hAnsi="Times New Roman" w:cs="Times New Roman"/>
          <w:noProof/>
          <w:sz w:val="26"/>
          <w:szCs w:val="26"/>
        </w:rPr>
      </w:pPr>
      <w:r w:rsidRPr="00020A68">
        <w:rPr>
          <w:rFonts w:ascii="Times New Roman" w:hAnsi="Times New Roman" w:cs="Times New Roman"/>
          <w:noProof/>
          <w:sz w:val="26"/>
          <w:szCs w:val="26"/>
        </w:rPr>
        <w:t>14. Izteikt 21. punktu šādā redakcijā:</w:t>
      </w:r>
    </w:p>
    <w:p w:rsidR="00215668" w:rsidRPr="00020A68" w:rsidP="00215668" w14:paraId="1656D184" w14:textId="77777777">
      <w:pPr>
        <w:tabs>
          <w:tab w:val="left" w:pos="993"/>
        </w:tabs>
        <w:spacing w:after="0" w:line="240" w:lineRule="auto"/>
        <w:ind w:firstLine="709"/>
        <w:jc w:val="both"/>
        <w:rPr>
          <w:rFonts w:ascii="Times New Roman" w:hAnsi="Times New Roman" w:cs="Times New Roman"/>
          <w:noProof/>
          <w:sz w:val="26"/>
          <w:szCs w:val="26"/>
        </w:rPr>
      </w:pPr>
      <w:r w:rsidRPr="00020A68">
        <w:rPr>
          <w:rFonts w:ascii="Times New Roman" w:hAnsi="Times New Roman" w:cs="Times New Roman"/>
          <w:noProof/>
          <w:sz w:val="26"/>
          <w:szCs w:val="26"/>
        </w:rPr>
        <w:t>“21. Izīrēšanas komisija var lemt par noslēgtā pašvaldības dzīvojamās telpas īres līguma pārslēgšanu ar kādu no personām ar patstāvīgām dzīvojamās telpas lietošanas tiesībām, ja saņemts īrnieka un šīs personas iesniegums un citu personu ar patstāvīgām dzīvojamās telpas lietošanas tiesībām piekrišana.”.</w:t>
      </w:r>
    </w:p>
    <w:p w:rsidR="00215668" w:rsidRPr="00020A68" w:rsidP="00215668" w14:paraId="1BB08282" w14:textId="77777777">
      <w:pPr>
        <w:tabs>
          <w:tab w:val="left" w:pos="993"/>
        </w:tabs>
        <w:spacing w:after="0" w:line="240" w:lineRule="auto"/>
        <w:ind w:firstLine="709"/>
        <w:jc w:val="both"/>
        <w:rPr>
          <w:rFonts w:ascii="Times New Roman" w:hAnsi="Times New Roman" w:cs="Times New Roman"/>
          <w:noProof/>
          <w:sz w:val="26"/>
          <w:szCs w:val="26"/>
          <w:lang w:eastAsia="lv-LV"/>
        </w:rPr>
      </w:pPr>
    </w:p>
    <w:p w:rsidR="00215668" w:rsidRPr="00020A68" w:rsidP="00215668" w14:paraId="5D8B68A0" w14:textId="77777777">
      <w:pPr>
        <w:tabs>
          <w:tab w:val="left" w:pos="709"/>
        </w:tabs>
        <w:spacing w:after="0" w:line="240" w:lineRule="auto"/>
        <w:ind w:firstLine="709"/>
        <w:jc w:val="both"/>
        <w:rPr>
          <w:rFonts w:ascii="Times New Roman" w:hAnsi="Times New Roman" w:cs="Times New Roman"/>
          <w:noProof/>
          <w:sz w:val="26"/>
          <w:szCs w:val="26"/>
          <w:lang w:eastAsia="lv-LV"/>
        </w:rPr>
      </w:pPr>
      <w:r w:rsidRPr="00020A68">
        <w:rPr>
          <w:rFonts w:ascii="Times New Roman" w:hAnsi="Times New Roman" w:cs="Times New Roman"/>
          <w:noProof/>
          <w:sz w:val="26"/>
          <w:szCs w:val="26"/>
          <w:lang w:eastAsia="lv-LV"/>
        </w:rPr>
        <w:t>15. Svītrot 22.</w:t>
      </w:r>
      <w:r w:rsidRPr="00020A68">
        <w:rPr>
          <w:rFonts w:ascii="Times New Roman" w:hAnsi="Times New Roman" w:cs="Times New Roman"/>
          <w:noProof/>
        </w:rPr>
        <w:t> </w:t>
      </w:r>
      <w:r w:rsidRPr="00020A68">
        <w:rPr>
          <w:rFonts w:ascii="Times New Roman" w:hAnsi="Times New Roman" w:cs="Times New Roman"/>
          <w:noProof/>
          <w:sz w:val="26"/>
          <w:szCs w:val="26"/>
          <w:lang w:eastAsia="lv-LV"/>
        </w:rPr>
        <w:t>punktu.</w:t>
      </w:r>
    </w:p>
    <w:p w:rsidR="00215668" w:rsidRPr="00020A68" w:rsidP="00215668" w14:paraId="4839B331" w14:textId="77777777">
      <w:pPr>
        <w:tabs>
          <w:tab w:val="left" w:pos="709"/>
        </w:tabs>
        <w:spacing w:after="0" w:line="240" w:lineRule="auto"/>
        <w:ind w:firstLine="709"/>
        <w:jc w:val="both"/>
        <w:rPr>
          <w:rFonts w:ascii="Times New Roman" w:hAnsi="Times New Roman" w:cs="Times New Roman"/>
          <w:noProof/>
          <w:sz w:val="26"/>
          <w:szCs w:val="26"/>
          <w:lang w:eastAsia="lv-LV"/>
        </w:rPr>
      </w:pPr>
    </w:p>
    <w:p w:rsidR="00215668" w:rsidRPr="00020A68" w:rsidP="00215668" w14:paraId="689C3C4F" w14:textId="77777777">
      <w:pPr>
        <w:tabs>
          <w:tab w:val="left" w:pos="709"/>
        </w:tabs>
        <w:spacing w:after="0" w:line="240" w:lineRule="auto"/>
        <w:ind w:firstLine="709"/>
        <w:jc w:val="both"/>
        <w:rPr>
          <w:rFonts w:ascii="Times New Roman" w:hAnsi="Times New Roman" w:cs="Times New Roman"/>
          <w:noProof/>
          <w:sz w:val="26"/>
          <w:szCs w:val="26"/>
          <w:lang w:eastAsia="lv-LV"/>
        </w:rPr>
      </w:pPr>
      <w:r w:rsidRPr="00020A68">
        <w:rPr>
          <w:rFonts w:ascii="Times New Roman" w:hAnsi="Times New Roman" w:cs="Times New Roman"/>
          <w:noProof/>
          <w:sz w:val="26"/>
          <w:szCs w:val="26"/>
          <w:lang w:eastAsia="lv-LV"/>
        </w:rPr>
        <w:t>16. Papildināt III nodaļas 24. punktu ar 24.7. apakšpunktu šādā redakcijā:</w:t>
      </w:r>
    </w:p>
    <w:p w:rsidR="00215668" w:rsidRPr="00020A68" w:rsidP="00215668" w14:paraId="4CC296EA" w14:textId="77777777">
      <w:pPr>
        <w:tabs>
          <w:tab w:val="left" w:pos="709"/>
        </w:tabs>
        <w:spacing w:after="0" w:line="240" w:lineRule="auto"/>
        <w:ind w:firstLine="709"/>
        <w:jc w:val="both"/>
        <w:rPr>
          <w:rFonts w:ascii="Times New Roman" w:hAnsi="Times New Roman" w:cs="Times New Roman"/>
          <w:noProof/>
          <w:sz w:val="26"/>
          <w:szCs w:val="26"/>
          <w:lang w:eastAsia="lv-LV"/>
        </w:rPr>
      </w:pPr>
      <w:r w:rsidRPr="00020A68">
        <w:rPr>
          <w:rFonts w:ascii="Times New Roman" w:hAnsi="Times New Roman" w:cs="Times New Roman"/>
          <w:noProof/>
          <w:sz w:val="26"/>
          <w:szCs w:val="26"/>
          <w:lang w:eastAsia="lv-LV"/>
        </w:rPr>
        <w:t>“24.7. maznodrošinātu pensijas vecumu sasniegušu personu vai personu ar 1. vai 2.grupas invaliditāti, kura iekļauta sociālās dzīvojamās telpas īres līgumā bez patstāvīgām dzīvojamās telpas lietošanas tiesībām.”.</w:t>
      </w:r>
    </w:p>
    <w:p w:rsidR="00215668" w:rsidRPr="00020A68" w:rsidP="00215668" w14:paraId="60245E48" w14:textId="77777777">
      <w:pPr>
        <w:tabs>
          <w:tab w:val="left" w:pos="709"/>
        </w:tabs>
        <w:spacing w:after="0" w:line="240" w:lineRule="auto"/>
        <w:ind w:firstLine="709"/>
        <w:jc w:val="both"/>
        <w:rPr>
          <w:rFonts w:ascii="Times New Roman" w:hAnsi="Times New Roman" w:cs="Times New Roman"/>
          <w:noProof/>
          <w:sz w:val="26"/>
          <w:szCs w:val="26"/>
          <w:lang w:eastAsia="lv-LV"/>
        </w:rPr>
      </w:pPr>
    </w:p>
    <w:p w:rsidR="00215668" w:rsidRPr="00020A68" w:rsidP="00215668" w14:paraId="6E41D0BC" w14:textId="77777777">
      <w:pPr>
        <w:tabs>
          <w:tab w:val="left" w:pos="709"/>
        </w:tabs>
        <w:spacing w:after="0" w:line="240" w:lineRule="auto"/>
        <w:ind w:firstLine="709"/>
        <w:jc w:val="both"/>
        <w:rPr>
          <w:rFonts w:ascii="Times New Roman" w:hAnsi="Times New Roman" w:cs="Times New Roman"/>
          <w:noProof/>
          <w:sz w:val="26"/>
          <w:szCs w:val="26"/>
          <w:lang w:eastAsia="lv-LV"/>
        </w:rPr>
      </w:pPr>
      <w:r w:rsidRPr="00020A68">
        <w:rPr>
          <w:rFonts w:ascii="Times New Roman" w:hAnsi="Times New Roman" w:cs="Times New Roman"/>
          <w:noProof/>
          <w:sz w:val="26"/>
          <w:szCs w:val="26"/>
          <w:lang w:eastAsia="lv-LV"/>
        </w:rPr>
        <w:t>17. Izteikt 32. punktu šādā redakcijā:</w:t>
      </w:r>
    </w:p>
    <w:p w:rsidR="00215668" w:rsidRPr="00020A68" w:rsidP="00215668" w14:paraId="6DF1C1AB" w14:textId="77777777">
      <w:pPr>
        <w:tabs>
          <w:tab w:val="left" w:pos="709"/>
        </w:tabs>
        <w:spacing w:after="0" w:line="240" w:lineRule="auto"/>
        <w:ind w:firstLine="709"/>
        <w:jc w:val="both"/>
        <w:rPr>
          <w:rFonts w:ascii="Times New Roman" w:hAnsi="Times New Roman" w:cs="Times New Roman"/>
          <w:noProof/>
          <w:sz w:val="26"/>
          <w:szCs w:val="26"/>
          <w:lang w:eastAsia="lv-LV"/>
        </w:rPr>
      </w:pPr>
      <w:r w:rsidRPr="00020A68">
        <w:rPr>
          <w:rFonts w:ascii="Times New Roman" w:hAnsi="Times New Roman" w:cs="Times New Roman"/>
          <w:noProof/>
          <w:sz w:val="26"/>
          <w:szCs w:val="26"/>
          <w:lang w:eastAsia="lv-LV"/>
        </w:rPr>
        <w:t>“32. Izīrēšanas komisija sociālo dzīvokli izīrē uz laiku līdz sešiem mēnešiem, īres līgumā iekļaujot punktu, kas paredz īrnieka un pārējo personu ar patstāvīgām dzīvojamās telpas lietošanas tiesībām, tiesības prasīt līguma pagarināšanu, ja:</w:t>
      </w:r>
    </w:p>
    <w:p w:rsidR="00215668" w:rsidRPr="00020A68" w:rsidP="00215668" w14:paraId="6E9FA33F" w14:textId="77777777">
      <w:pPr>
        <w:tabs>
          <w:tab w:val="left" w:pos="709"/>
        </w:tabs>
        <w:spacing w:after="0" w:line="240" w:lineRule="auto"/>
        <w:ind w:firstLine="709"/>
        <w:jc w:val="both"/>
        <w:rPr>
          <w:rFonts w:ascii="Times New Roman" w:hAnsi="Times New Roman" w:cs="Times New Roman"/>
          <w:noProof/>
          <w:sz w:val="26"/>
          <w:szCs w:val="26"/>
          <w:lang w:eastAsia="lv-LV"/>
        </w:rPr>
      </w:pPr>
      <w:r w:rsidRPr="00020A68">
        <w:rPr>
          <w:rFonts w:ascii="Times New Roman" w:hAnsi="Times New Roman" w:cs="Times New Roman"/>
          <w:noProof/>
          <w:sz w:val="26"/>
          <w:szCs w:val="26"/>
          <w:lang w:eastAsia="lv-LV"/>
        </w:rPr>
        <w:t>32.1. viņi pilda īres līguma nosacījumus;</w:t>
      </w:r>
    </w:p>
    <w:p w:rsidR="00215668" w:rsidRPr="00020A68" w:rsidP="00215668" w14:paraId="7D4697E7" w14:textId="77777777">
      <w:pPr>
        <w:tabs>
          <w:tab w:val="left" w:pos="709"/>
        </w:tabs>
        <w:spacing w:after="0" w:line="240" w:lineRule="auto"/>
        <w:ind w:firstLine="709"/>
        <w:jc w:val="both"/>
        <w:rPr>
          <w:rFonts w:ascii="Times New Roman" w:hAnsi="Times New Roman" w:cs="Times New Roman"/>
          <w:noProof/>
          <w:sz w:val="26"/>
          <w:szCs w:val="26"/>
          <w:lang w:eastAsia="lv-LV"/>
        </w:rPr>
      </w:pPr>
      <w:r w:rsidRPr="00020A68">
        <w:rPr>
          <w:rFonts w:ascii="Times New Roman" w:hAnsi="Times New Roman" w:cs="Times New Roman"/>
          <w:noProof/>
          <w:sz w:val="26"/>
          <w:szCs w:val="26"/>
          <w:lang w:eastAsia="lv-LV"/>
        </w:rPr>
        <w:t>32.2. viņiem dzīvesvieta deklarēta izīrētās dzīvojamās telpas adresē;</w:t>
      </w:r>
    </w:p>
    <w:p w:rsidR="00215668" w:rsidRPr="00020A68" w:rsidP="00215668" w14:paraId="183E680A" w14:textId="77777777">
      <w:pPr>
        <w:tabs>
          <w:tab w:val="left" w:pos="709"/>
        </w:tabs>
        <w:spacing w:after="0" w:line="240" w:lineRule="auto"/>
        <w:ind w:firstLine="709"/>
        <w:jc w:val="both"/>
        <w:rPr>
          <w:rFonts w:ascii="Times New Roman" w:hAnsi="Times New Roman" w:cs="Times New Roman"/>
          <w:noProof/>
          <w:sz w:val="26"/>
          <w:szCs w:val="26"/>
          <w:lang w:eastAsia="lv-LV"/>
        </w:rPr>
      </w:pPr>
      <w:r w:rsidRPr="00020A68">
        <w:rPr>
          <w:rFonts w:ascii="Times New Roman" w:hAnsi="Times New Roman" w:cs="Times New Roman"/>
          <w:noProof/>
          <w:sz w:val="26"/>
          <w:szCs w:val="26"/>
          <w:lang w:eastAsia="lv-LV"/>
        </w:rPr>
        <w:t>32.3. viņiem nepieder dzīvošanai derīgs atsevišķs dzīvokļa īpašums vai dzīvojamā māja.”.</w:t>
      </w:r>
    </w:p>
    <w:p w:rsidR="00215668" w:rsidRPr="00020A68" w:rsidP="00215668" w14:paraId="2D2A097F" w14:textId="77777777">
      <w:pPr>
        <w:tabs>
          <w:tab w:val="left" w:pos="709"/>
        </w:tabs>
        <w:spacing w:after="0" w:line="240" w:lineRule="auto"/>
        <w:ind w:firstLine="709"/>
        <w:jc w:val="both"/>
        <w:rPr>
          <w:rFonts w:ascii="Times New Roman" w:hAnsi="Times New Roman" w:cs="Times New Roman"/>
          <w:noProof/>
          <w:sz w:val="26"/>
          <w:szCs w:val="26"/>
          <w:lang w:eastAsia="lv-LV"/>
        </w:rPr>
      </w:pPr>
    </w:p>
    <w:p w:rsidR="00215668" w:rsidRPr="00020A68" w:rsidP="00215668" w14:paraId="40BB1A03" w14:textId="77777777">
      <w:pPr>
        <w:tabs>
          <w:tab w:val="left" w:pos="709"/>
        </w:tabs>
        <w:spacing w:after="0" w:line="240" w:lineRule="auto"/>
        <w:ind w:firstLine="709"/>
        <w:jc w:val="both"/>
        <w:rPr>
          <w:rFonts w:ascii="Times New Roman" w:hAnsi="Times New Roman" w:cs="Times New Roman"/>
          <w:noProof/>
          <w:sz w:val="26"/>
          <w:szCs w:val="26"/>
          <w:lang w:eastAsia="lv-LV"/>
        </w:rPr>
      </w:pPr>
      <w:r w:rsidRPr="00020A68">
        <w:rPr>
          <w:rFonts w:ascii="Times New Roman" w:hAnsi="Times New Roman" w:cs="Times New Roman"/>
          <w:noProof/>
          <w:sz w:val="26"/>
          <w:szCs w:val="26"/>
          <w:lang w:eastAsia="lv-LV"/>
        </w:rPr>
        <w:t>18. Svītrot 35. punktu.</w:t>
      </w:r>
    </w:p>
    <w:p w:rsidR="00215668" w:rsidRPr="00020A68" w:rsidP="00215668" w14:paraId="64E1CCDD" w14:textId="77777777">
      <w:pPr>
        <w:tabs>
          <w:tab w:val="left" w:pos="709"/>
        </w:tabs>
        <w:spacing w:after="0" w:line="240" w:lineRule="auto"/>
        <w:ind w:firstLine="709"/>
        <w:jc w:val="both"/>
        <w:rPr>
          <w:rFonts w:ascii="Times New Roman" w:hAnsi="Times New Roman" w:cs="Times New Roman"/>
          <w:noProof/>
          <w:sz w:val="26"/>
          <w:szCs w:val="26"/>
          <w:lang w:eastAsia="lv-LV"/>
        </w:rPr>
      </w:pPr>
    </w:p>
    <w:p w:rsidR="00215668" w:rsidRPr="00020A68" w:rsidP="00215668" w14:paraId="457D2A14" w14:textId="77777777">
      <w:pPr>
        <w:spacing w:after="0" w:line="240" w:lineRule="auto"/>
        <w:ind w:firstLine="709"/>
        <w:jc w:val="both"/>
        <w:rPr>
          <w:rFonts w:ascii="Times New Roman" w:hAnsi="Times New Roman" w:cs="Times New Roman"/>
          <w:noProof/>
          <w:sz w:val="26"/>
          <w:szCs w:val="26"/>
          <w:lang w:eastAsia="lv-LV"/>
        </w:rPr>
      </w:pPr>
      <w:r w:rsidRPr="00020A68">
        <w:rPr>
          <w:rFonts w:ascii="Times New Roman" w:hAnsi="Times New Roman" w:cs="Times New Roman"/>
          <w:noProof/>
          <w:sz w:val="26"/>
          <w:szCs w:val="26"/>
          <w:lang w:eastAsia="lv-LV"/>
        </w:rPr>
        <w:t>19. Papildināt III nodaļu ar 35.</w:t>
      </w:r>
      <w:r w:rsidRPr="00020A68">
        <w:rPr>
          <w:rFonts w:ascii="Times New Roman" w:hAnsi="Times New Roman" w:cs="Times New Roman"/>
          <w:noProof/>
          <w:sz w:val="26"/>
          <w:szCs w:val="26"/>
          <w:vertAlign w:val="superscript"/>
          <w:lang w:eastAsia="lv-LV"/>
        </w:rPr>
        <w:t>1 </w:t>
      </w:r>
      <w:r w:rsidRPr="00020A68">
        <w:rPr>
          <w:rFonts w:ascii="Times New Roman" w:hAnsi="Times New Roman" w:cs="Times New Roman"/>
          <w:noProof/>
          <w:sz w:val="26"/>
          <w:szCs w:val="26"/>
          <w:lang w:eastAsia="lv-LV"/>
        </w:rPr>
        <w:t>punktu šādā redakcijā:</w:t>
      </w:r>
    </w:p>
    <w:p w:rsidR="00215668" w:rsidRPr="00020A68" w:rsidP="00215668" w14:paraId="6DC41B67" w14:textId="77777777">
      <w:pPr>
        <w:spacing w:after="0" w:line="240" w:lineRule="auto"/>
        <w:ind w:firstLine="709"/>
        <w:jc w:val="both"/>
        <w:rPr>
          <w:rFonts w:ascii="Times New Roman" w:hAnsi="Times New Roman" w:cs="Times New Roman"/>
          <w:noProof/>
          <w:sz w:val="26"/>
          <w:szCs w:val="26"/>
          <w:lang w:eastAsia="lv-LV"/>
        </w:rPr>
      </w:pPr>
      <w:r w:rsidRPr="00020A68">
        <w:rPr>
          <w:rFonts w:ascii="Times New Roman" w:hAnsi="Times New Roman" w:cs="Times New Roman"/>
          <w:noProof/>
          <w:sz w:val="26"/>
          <w:szCs w:val="26"/>
          <w:lang w:eastAsia="lv-LV"/>
        </w:rPr>
        <w:t>“35.</w:t>
      </w:r>
      <w:r w:rsidRPr="00020A68">
        <w:rPr>
          <w:rFonts w:ascii="Times New Roman" w:hAnsi="Times New Roman" w:cs="Times New Roman"/>
          <w:noProof/>
          <w:sz w:val="26"/>
          <w:szCs w:val="26"/>
          <w:vertAlign w:val="superscript"/>
          <w:lang w:eastAsia="lv-LV"/>
        </w:rPr>
        <w:t>1</w:t>
      </w:r>
      <w:r w:rsidRPr="00020A68">
        <w:rPr>
          <w:rFonts w:ascii="Times New Roman" w:hAnsi="Times New Roman" w:cs="Times New Roman"/>
          <w:noProof/>
          <w:sz w:val="26"/>
          <w:szCs w:val="26"/>
          <w:lang w:eastAsia="lv-LV"/>
        </w:rPr>
        <w:t xml:space="preserve"> Izīrēšanas komisija var lemt par sociālā dzīvokļa īres līguma nepagarināšanu, ja īrnieks stājies laulībā ar darbspējīgu personu un lūdzis to iekļaut īres līgumā.”.</w:t>
      </w:r>
    </w:p>
    <w:p w:rsidR="00215668" w:rsidRPr="00020A68" w:rsidP="00215668" w14:paraId="175C2BF7" w14:textId="77777777">
      <w:pPr>
        <w:spacing w:after="0" w:line="240" w:lineRule="auto"/>
        <w:ind w:firstLine="709"/>
        <w:jc w:val="both"/>
        <w:rPr>
          <w:rFonts w:ascii="Times New Roman" w:hAnsi="Times New Roman" w:cs="Times New Roman"/>
          <w:noProof/>
          <w:sz w:val="26"/>
          <w:szCs w:val="26"/>
          <w:lang w:eastAsia="lv-LV"/>
        </w:rPr>
      </w:pPr>
    </w:p>
    <w:p w:rsidR="00215668" w:rsidRPr="00020A68" w:rsidP="00215668" w14:paraId="460F6BC9" w14:textId="77777777">
      <w:pPr>
        <w:spacing w:after="0" w:line="240" w:lineRule="auto"/>
        <w:ind w:firstLine="709"/>
        <w:jc w:val="both"/>
        <w:rPr>
          <w:rFonts w:ascii="Times New Roman" w:hAnsi="Times New Roman" w:cs="Times New Roman"/>
          <w:noProof/>
          <w:sz w:val="26"/>
          <w:szCs w:val="26"/>
          <w:lang w:eastAsia="lv-LV"/>
        </w:rPr>
      </w:pPr>
      <w:r w:rsidRPr="00020A68">
        <w:rPr>
          <w:rFonts w:ascii="Times New Roman" w:hAnsi="Times New Roman" w:cs="Times New Roman"/>
          <w:noProof/>
          <w:sz w:val="26"/>
          <w:szCs w:val="26"/>
          <w:lang w:eastAsia="lv-LV"/>
        </w:rPr>
        <w:t>20. Papildināt III nodaļu ar 35.</w:t>
      </w:r>
      <w:r w:rsidRPr="00020A68">
        <w:rPr>
          <w:rFonts w:ascii="Times New Roman" w:hAnsi="Times New Roman" w:cs="Times New Roman"/>
          <w:noProof/>
          <w:sz w:val="26"/>
          <w:szCs w:val="26"/>
          <w:vertAlign w:val="superscript"/>
          <w:lang w:eastAsia="lv-LV"/>
        </w:rPr>
        <w:t>2</w:t>
      </w:r>
      <w:r w:rsidRPr="00020A68">
        <w:rPr>
          <w:rFonts w:ascii="Times New Roman" w:hAnsi="Times New Roman" w:cs="Times New Roman"/>
          <w:noProof/>
          <w:sz w:val="26"/>
          <w:szCs w:val="26"/>
          <w:lang w:eastAsia="lv-LV"/>
        </w:rPr>
        <w:t xml:space="preserve"> punktu šādā redakcijā:</w:t>
      </w:r>
    </w:p>
    <w:p w:rsidR="00215668" w:rsidRPr="00020A68" w:rsidP="00215668" w14:paraId="58A6DBAE" w14:textId="77777777">
      <w:pPr>
        <w:spacing w:after="0" w:line="240" w:lineRule="auto"/>
        <w:ind w:firstLine="709"/>
        <w:jc w:val="both"/>
        <w:rPr>
          <w:rFonts w:ascii="Times New Roman" w:hAnsi="Times New Roman" w:cs="Times New Roman"/>
          <w:noProof/>
          <w:sz w:val="26"/>
          <w:szCs w:val="26"/>
          <w:lang w:eastAsia="lv-LV"/>
        </w:rPr>
      </w:pPr>
      <w:r w:rsidRPr="00020A68">
        <w:rPr>
          <w:rFonts w:ascii="Times New Roman" w:hAnsi="Times New Roman" w:cs="Times New Roman"/>
          <w:noProof/>
          <w:sz w:val="26"/>
          <w:szCs w:val="26"/>
          <w:lang w:eastAsia="lv-LV"/>
        </w:rPr>
        <w:t>“35.</w:t>
      </w:r>
      <w:r w:rsidRPr="00020A68">
        <w:rPr>
          <w:rFonts w:ascii="Times New Roman" w:hAnsi="Times New Roman" w:cs="Times New Roman"/>
          <w:noProof/>
          <w:sz w:val="26"/>
          <w:szCs w:val="26"/>
          <w:vertAlign w:val="superscript"/>
          <w:lang w:eastAsia="lv-LV"/>
        </w:rPr>
        <w:t>2</w:t>
      </w:r>
      <w:r w:rsidRPr="00020A68">
        <w:rPr>
          <w:rFonts w:ascii="Times New Roman" w:hAnsi="Times New Roman" w:cs="Times New Roman"/>
          <w:noProof/>
          <w:sz w:val="26"/>
          <w:szCs w:val="26"/>
          <w:lang w:eastAsia="lv-LV"/>
        </w:rPr>
        <w:t xml:space="preserve"> 1. reģistrā reģistrētajām 24.7. apakšpunktā minētajām personām īrnieka nāves gadījumā izīrē līdz šim lietoto sociālo dzīvokli.”.</w:t>
      </w:r>
    </w:p>
    <w:p w:rsidR="00215668" w:rsidRPr="00020A68" w:rsidP="00215668" w14:paraId="14467E00" w14:textId="77777777">
      <w:pPr>
        <w:spacing w:after="0" w:line="240" w:lineRule="auto"/>
        <w:ind w:firstLine="709"/>
        <w:jc w:val="both"/>
        <w:rPr>
          <w:rFonts w:ascii="Times New Roman" w:hAnsi="Times New Roman" w:cs="Times New Roman"/>
          <w:noProof/>
          <w:sz w:val="26"/>
          <w:szCs w:val="26"/>
          <w:lang w:eastAsia="lv-LV"/>
        </w:rPr>
      </w:pPr>
    </w:p>
    <w:p w:rsidR="00215668" w:rsidRPr="00020A68" w:rsidP="00215668" w14:paraId="6F5C8D08" w14:textId="77777777">
      <w:pPr>
        <w:spacing w:after="0" w:line="240" w:lineRule="auto"/>
        <w:ind w:firstLine="709"/>
        <w:jc w:val="both"/>
        <w:rPr>
          <w:rFonts w:ascii="Times New Roman" w:hAnsi="Times New Roman" w:cs="Times New Roman"/>
          <w:noProof/>
          <w:sz w:val="26"/>
          <w:szCs w:val="26"/>
          <w:lang w:eastAsia="lv-LV"/>
        </w:rPr>
      </w:pPr>
      <w:r w:rsidRPr="00020A68">
        <w:rPr>
          <w:rFonts w:ascii="Times New Roman" w:hAnsi="Times New Roman" w:cs="Times New Roman"/>
          <w:noProof/>
          <w:sz w:val="26"/>
          <w:szCs w:val="26"/>
          <w:lang w:eastAsia="lv-LV"/>
        </w:rPr>
        <w:t>21. Svītrot 42., 43. un 44. punktu.</w:t>
      </w:r>
    </w:p>
    <w:p w:rsidR="00215668" w:rsidRPr="00020A68" w:rsidP="00215668" w14:paraId="4C9B4D3D" w14:textId="77777777">
      <w:pPr>
        <w:spacing w:after="0" w:line="240" w:lineRule="auto"/>
        <w:ind w:firstLine="709"/>
        <w:jc w:val="both"/>
        <w:rPr>
          <w:rFonts w:ascii="Times New Roman" w:hAnsi="Times New Roman" w:cs="Times New Roman"/>
          <w:noProof/>
          <w:sz w:val="26"/>
          <w:szCs w:val="26"/>
          <w:lang w:eastAsia="lv-LV"/>
        </w:rPr>
      </w:pPr>
    </w:p>
    <w:p w:rsidR="00215668" w:rsidRPr="00020A68" w:rsidP="00215668" w14:paraId="7CEEF533" w14:textId="77777777">
      <w:pPr>
        <w:spacing w:after="0" w:line="240" w:lineRule="auto"/>
        <w:ind w:firstLine="709"/>
        <w:jc w:val="both"/>
        <w:rPr>
          <w:rFonts w:ascii="Times New Roman" w:hAnsi="Times New Roman" w:cs="Times New Roman"/>
          <w:noProof/>
          <w:sz w:val="26"/>
          <w:szCs w:val="26"/>
          <w:lang w:eastAsia="lv-LV"/>
        </w:rPr>
      </w:pPr>
      <w:r w:rsidRPr="00020A68">
        <w:rPr>
          <w:rFonts w:ascii="Times New Roman" w:hAnsi="Times New Roman" w:cs="Times New Roman"/>
          <w:noProof/>
          <w:sz w:val="26"/>
          <w:szCs w:val="26"/>
          <w:lang w:eastAsia="lv-LV"/>
        </w:rPr>
        <w:t>22. Papildināt 53. punktu ar 53.6. apakšpunktu šādā redakcijā:</w:t>
      </w:r>
    </w:p>
    <w:p w:rsidR="00215668" w:rsidRPr="00020A68" w:rsidP="00215668" w14:paraId="76418FC6" w14:textId="77777777">
      <w:pPr>
        <w:spacing w:after="0" w:line="240" w:lineRule="auto"/>
        <w:ind w:firstLine="709"/>
        <w:jc w:val="both"/>
        <w:rPr>
          <w:rFonts w:ascii="Times New Roman" w:hAnsi="Times New Roman" w:cs="Times New Roman"/>
          <w:noProof/>
          <w:sz w:val="26"/>
          <w:szCs w:val="26"/>
          <w:lang w:eastAsia="lv-LV"/>
        </w:rPr>
      </w:pPr>
      <w:r w:rsidRPr="00020A68">
        <w:rPr>
          <w:rFonts w:ascii="Times New Roman" w:hAnsi="Times New Roman" w:cs="Times New Roman"/>
          <w:noProof/>
          <w:sz w:val="26"/>
          <w:szCs w:val="26"/>
          <w:lang w:eastAsia="lv-LV"/>
        </w:rPr>
        <w:t>“53.6. maznodrošinātas personas, kuras reģistrētas palīdzības saņemšanai 10. reģistrā dzīvojamās telpas izīrēšanai vispārējā kārtībā.”.</w:t>
      </w:r>
    </w:p>
    <w:p w:rsidR="00215668" w:rsidRPr="00020A68" w:rsidP="00215668" w14:paraId="4C358EA6" w14:textId="77777777">
      <w:pPr>
        <w:spacing w:after="0" w:line="240" w:lineRule="auto"/>
        <w:ind w:firstLine="709"/>
        <w:jc w:val="both"/>
        <w:rPr>
          <w:rFonts w:ascii="Times New Roman" w:hAnsi="Times New Roman" w:cs="Times New Roman"/>
          <w:noProof/>
          <w:sz w:val="26"/>
          <w:szCs w:val="26"/>
          <w:lang w:eastAsia="lv-LV"/>
        </w:rPr>
      </w:pPr>
    </w:p>
    <w:p w:rsidR="00215668" w:rsidRPr="00020A68" w:rsidP="00215668" w14:paraId="3DAE498D" w14:textId="77777777">
      <w:pPr>
        <w:spacing w:after="0" w:line="240" w:lineRule="auto"/>
        <w:ind w:firstLine="709"/>
        <w:jc w:val="both"/>
        <w:rPr>
          <w:rFonts w:ascii="Times New Roman" w:hAnsi="Times New Roman" w:cs="Times New Roman"/>
          <w:noProof/>
          <w:sz w:val="26"/>
          <w:szCs w:val="26"/>
          <w:lang w:eastAsia="lv-LV"/>
        </w:rPr>
      </w:pPr>
      <w:r w:rsidRPr="00020A68">
        <w:rPr>
          <w:rFonts w:ascii="Times New Roman" w:hAnsi="Times New Roman" w:cs="Times New Roman"/>
          <w:noProof/>
          <w:sz w:val="26"/>
          <w:szCs w:val="26"/>
          <w:lang w:eastAsia="lv-LV"/>
        </w:rPr>
        <w:t>23. Papildināt III nodaļu ar 60.</w:t>
      </w:r>
      <w:r w:rsidRPr="00020A68">
        <w:rPr>
          <w:rFonts w:ascii="Times New Roman" w:hAnsi="Times New Roman" w:cs="Times New Roman"/>
          <w:noProof/>
          <w:sz w:val="26"/>
          <w:szCs w:val="26"/>
          <w:vertAlign w:val="superscript"/>
          <w:lang w:eastAsia="lv-LV"/>
        </w:rPr>
        <w:t>1</w:t>
      </w:r>
      <w:r w:rsidRPr="00020A68">
        <w:rPr>
          <w:rFonts w:ascii="Times New Roman" w:hAnsi="Times New Roman" w:cs="Times New Roman"/>
          <w:noProof/>
          <w:sz w:val="26"/>
          <w:szCs w:val="26"/>
          <w:lang w:eastAsia="lv-LV"/>
        </w:rPr>
        <w:t xml:space="preserve"> punktu šādā redakcijā:</w:t>
      </w:r>
    </w:p>
    <w:p w:rsidR="00215668" w:rsidRPr="00020A68" w:rsidP="00215668" w14:paraId="6248787E" w14:textId="77777777">
      <w:pPr>
        <w:spacing w:after="0" w:line="240" w:lineRule="auto"/>
        <w:ind w:firstLine="709"/>
        <w:jc w:val="both"/>
        <w:rPr>
          <w:rFonts w:ascii="Times New Roman" w:hAnsi="Times New Roman" w:cs="Times New Roman"/>
          <w:noProof/>
          <w:sz w:val="26"/>
          <w:szCs w:val="26"/>
          <w:lang w:eastAsia="lv-LV"/>
        </w:rPr>
      </w:pPr>
      <w:r w:rsidRPr="00020A68">
        <w:rPr>
          <w:rFonts w:ascii="Times New Roman" w:hAnsi="Times New Roman" w:cs="Times New Roman"/>
          <w:noProof/>
          <w:sz w:val="26"/>
          <w:szCs w:val="26"/>
          <w:lang w:eastAsia="lv-LV"/>
        </w:rPr>
        <w:t>“60.</w:t>
      </w:r>
      <w:r w:rsidRPr="00020A68">
        <w:rPr>
          <w:rFonts w:ascii="Times New Roman" w:hAnsi="Times New Roman" w:cs="Times New Roman"/>
          <w:noProof/>
          <w:sz w:val="26"/>
          <w:szCs w:val="26"/>
          <w:vertAlign w:val="superscript"/>
          <w:lang w:eastAsia="lv-LV"/>
        </w:rPr>
        <w:t>1</w:t>
      </w:r>
      <w:r w:rsidRPr="00020A68">
        <w:rPr>
          <w:rFonts w:ascii="Times New Roman" w:hAnsi="Times New Roman" w:cs="Times New Roman"/>
          <w:noProof/>
          <w:sz w:val="26"/>
          <w:szCs w:val="26"/>
          <w:lang w:eastAsia="lv-LV"/>
        </w:rPr>
        <w:t xml:space="preserve"> Reģistrējot 9. reģistrā, pamatojoties uz noteikumu 60.4. apakšpunktu, tiek ņemtas vērā personas ar patstāvīgām dzīvojamās telpas lietošanas tiesībām.”.</w:t>
      </w:r>
    </w:p>
    <w:p w:rsidR="00215668" w:rsidRPr="00020A68" w:rsidP="00215668" w14:paraId="1143648D" w14:textId="77777777">
      <w:pPr>
        <w:spacing w:after="0" w:line="240" w:lineRule="auto"/>
        <w:ind w:firstLine="709"/>
        <w:jc w:val="both"/>
        <w:rPr>
          <w:rFonts w:ascii="Times New Roman" w:hAnsi="Times New Roman" w:cs="Times New Roman"/>
          <w:noProof/>
          <w:sz w:val="26"/>
          <w:szCs w:val="26"/>
          <w:lang w:eastAsia="lv-LV"/>
        </w:rPr>
      </w:pPr>
    </w:p>
    <w:p w:rsidR="00215668" w:rsidRPr="00020A68" w:rsidP="00215668" w14:paraId="6175227A" w14:textId="77777777">
      <w:pPr>
        <w:spacing w:after="0" w:line="240" w:lineRule="auto"/>
        <w:ind w:firstLine="709"/>
        <w:jc w:val="both"/>
        <w:rPr>
          <w:rFonts w:ascii="Times New Roman" w:hAnsi="Times New Roman" w:cs="Times New Roman"/>
          <w:noProof/>
          <w:sz w:val="26"/>
          <w:szCs w:val="26"/>
          <w:lang w:eastAsia="lv-LV"/>
        </w:rPr>
      </w:pPr>
      <w:r w:rsidRPr="00020A68">
        <w:rPr>
          <w:rFonts w:ascii="Times New Roman" w:hAnsi="Times New Roman" w:cs="Times New Roman"/>
          <w:noProof/>
          <w:sz w:val="26"/>
          <w:szCs w:val="26"/>
          <w:lang w:eastAsia="lv-LV"/>
        </w:rPr>
        <w:t>24. Svītrot V nodaļu.</w:t>
      </w:r>
    </w:p>
    <w:p w:rsidR="00215668" w:rsidRPr="00020A68" w:rsidP="00215668" w14:paraId="65B8976E" w14:textId="77777777">
      <w:pPr>
        <w:spacing w:after="0" w:line="240" w:lineRule="auto"/>
        <w:ind w:firstLine="709"/>
        <w:jc w:val="both"/>
        <w:rPr>
          <w:rFonts w:ascii="Times New Roman" w:hAnsi="Times New Roman" w:cs="Times New Roman"/>
          <w:noProof/>
          <w:sz w:val="26"/>
          <w:szCs w:val="26"/>
          <w:lang w:eastAsia="lv-LV"/>
        </w:rPr>
      </w:pPr>
    </w:p>
    <w:p w:rsidR="00215668" w:rsidRPr="00783F32" w:rsidP="00215668" w14:paraId="7596537D" w14:textId="77777777">
      <w:pPr>
        <w:spacing w:after="0" w:line="240" w:lineRule="auto"/>
        <w:ind w:firstLine="709"/>
        <w:jc w:val="both"/>
        <w:rPr>
          <w:rFonts w:ascii="Times New Roman" w:eastAsia="Times New Roman" w:hAnsi="Times New Roman" w:cs="Times New Roman"/>
          <w:noProof/>
          <w:sz w:val="26"/>
          <w:szCs w:val="26"/>
        </w:rPr>
      </w:pPr>
      <w:r w:rsidRPr="00020A68">
        <w:rPr>
          <w:rFonts w:ascii="Times New Roman" w:hAnsi="Times New Roman" w:cs="Times New Roman"/>
          <w:noProof/>
          <w:sz w:val="26"/>
          <w:szCs w:val="26"/>
          <w:lang w:eastAsia="lv-LV"/>
        </w:rPr>
        <w:t>25. Svītrot 2. pielikuma “Personu ar</w:t>
      </w:r>
      <w:r w:rsidRPr="00783F32">
        <w:rPr>
          <w:rFonts w:ascii="Times New Roman" w:hAnsi="Times New Roman" w:cs="Times New Roman"/>
          <w:noProof/>
          <w:sz w:val="26"/>
          <w:szCs w:val="26"/>
          <w:lang w:eastAsia="lv-LV"/>
        </w:rPr>
        <w:t xml:space="preserve"> noteiktiem ienākumiem ienākumu deklarēšana” 5. punktā skaitļus “42.1.,”.</w:t>
      </w:r>
    </w:p>
    <w:bookmarkEnd w:id="0"/>
    <w:p w:rsidR="00C95C98" w:rsidRPr="007D5BD7" w:rsidP="00701A1C" w14:paraId="027B9533" w14:textId="77777777">
      <w:pPr>
        <w:spacing w:after="0" w:line="240" w:lineRule="auto"/>
        <w:ind w:firstLine="720"/>
        <w:jc w:val="both"/>
        <w:rPr>
          <w:rFonts w:ascii="Times New Roman" w:eastAsia="Times New Roman" w:hAnsi="Times New Roman" w:cs="Times New Roman"/>
          <w:noProof/>
          <w:sz w:val="26"/>
          <w:szCs w:val="26"/>
        </w:rPr>
      </w:pPr>
    </w:p>
    <w:p w:rsidR="00C95C98" w:rsidRPr="007D5BD7" w:rsidP="00701A1C" w14:paraId="5A17721C" w14:textId="77777777">
      <w:pPr>
        <w:spacing w:after="0" w:line="240" w:lineRule="auto"/>
        <w:ind w:firstLine="720"/>
        <w:jc w:val="both"/>
        <w:rPr>
          <w:rFonts w:ascii="Times New Roman" w:eastAsia="Times New Roman" w:hAnsi="Times New Roman" w:cs="Times New Roman"/>
          <w:noProof/>
          <w:sz w:val="26"/>
          <w:szCs w:val="26"/>
        </w:rPr>
      </w:pPr>
    </w:p>
    <w:p w:rsidR="00C95C98" w:rsidRPr="007D5BD7" w:rsidP="00701A1C" w14:paraId="508178EF" w14:textId="77777777">
      <w:pPr>
        <w:spacing w:after="0" w:line="240" w:lineRule="auto"/>
        <w:ind w:firstLine="720"/>
        <w:jc w:val="both"/>
        <w:rPr>
          <w:rFonts w:ascii="Times New Roman" w:eastAsia="Times New Roman" w:hAnsi="Times New Roman" w:cs="Times New Roman"/>
          <w:noProof/>
          <w:sz w:val="26"/>
          <w:szCs w:val="26"/>
        </w:rPr>
      </w:pPr>
    </w:p>
    <w:p w:rsidR="00C95C98" w:rsidRPr="007D5BD7" w:rsidP="00701A1C" w14:paraId="120954B9" w14:textId="77777777">
      <w:pPr>
        <w:spacing w:after="0" w:line="240" w:lineRule="auto"/>
        <w:ind w:firstLine="720"/>
        <w:jc w:val="both"/>
        <w:rPr>
          <w:rFonts w:ascii="Times New Roman" w:eastAsia="Times New Roman" w:hAnsi="Times New Roman" w:cs="Times New Roman"/>
          <w:noProof/>
          <w:sz w:val="26"/>
          <w:szCs w:val="26"/>
        </w:rPr>
      </w:pPr>
    </w:p>
    <w:p w:rsidR="00C95C98" w:rsidRPr="007D5BD7" w:rsidP="00701A1C" w14:paraId="0B040644" w14:textId="77777777">
      <w:pPr>
        <w:spacing w:after="0" w:line="240" w:lineRule="auto"/>
        <w:ind w:firstLine="720"/>
        <w:jc w:val="both"/>
        <w:rPr>
          <w:rFonts w:ascii="Times New Roman" w:eastAsia="Times New Roman" w:hAnsi="Times New Roman" w:cs="Times New Roman"/>
          <w:noProof/>
          <w:sz w:val="26"/>
          <w:szCs w:val="26"/>
        </w:rPr>
      </w:pPr>
    </w:p>
    <w:tbl>
      <w:tblPr>
        <w:tblW w:w="5092" w:type="pct"/>
        <w:tblLayout w:type="fixed"/>
        <w:tblLook w:val="04A0"/>
      </w:tblPr>
      <w:tblGrid>
        <w:gridCol w:w="4820"/>
        <w:gridCol w:w="4995"/>
      </w:tblGrid>
      <w:tr w14:paraId="22AED949" w14:textId="77777777" w:rsidTr="00CA1180">
        <w:tblPrEx>
          <w:tblW w:w="5092" w:type="pct"/>
          <w:tblLayout w:type="fixed"/>
          <w:tblLook w:val="04A0"/>
        </w:tblPrEx>
        <w:tc>
          <w:tcPr>
            <w:tcW w:w="4877" w:type="dxa"/>
            <w:shd w:val="clear" w:color="auto" w:fill="auto"/>
            <w:tcMar>
              <w:left w:w="57" w:type="dxa"/>
              <w:right w:w="57" w:type="dxa"/>
            </w:tcMar>
            <w:vAlign w:val="bottom"/>
          </w:tcPr>
          <w:p w:rsidR="00AA2B5E" w:rsidRPr="00AA2B5E" w:rsidP="00CA1180" w14:paraId="16F3EAFB" w14:textId="77777777">
            <w:pPr>
              <w:jc w:val="both"/>
              <w:rPr>
                <w:rFonts w:ascii="Times New Roman" w:hAnsi="Times New Roman" w:cs="Times New Roman"/>
                <w:noProof/>
                <w:sz w:val="26"/>
                <w:szCs w:val="26"/>
              </w:rPr>
            </w:pPr>
            <w:r w:rsidRPr="00AA2B5E">
              <w:rPr>
                <w:rFonts w:ascii="Times New Roman" w:hAnsi="Times New Roman" w:cs="Times New Roman"/>
                <w:noProof/>
                <w:sz w:val="26"/>
                <w:szCs w:val="26"/>
              </w:rPr>
              <w:t>#LEMUMA_PARAKSTITAJA1_AMATS#</w:t>
            </w:r>
          </w:p>
        </w:tc>
        <w:tc>
          <w:tcPr>
            <w:tcW w:w="5054" w:type="dxa"/>
            <w:shd w:val="clear" w:color="auto" w:fill="auto"/>
            <w:tcMar>
              <w:left w:w="57" w:type="dxa"/>
              <w:right w:w="57" w:type="dxa"/>
            </w:tcMar>
            <w:vAlign w:val="bottom"/>
          </w:tcPr>
          <w:p w:rsidR="00AA2B5E" w:rsidRPr="00AA2B5E" w:rsidP="00CA1180" w14:paraId="268A4CBE" w14:textId="77777777">
            <w:pPr>
              <w:jc w:val="right"/>
              <w:rPr>
                <w:rFonts w:ascii="Times New Roman" w:hAnsi="Times New Roman" w:cs="Times New Roman"/>
                <w:noProof/>
                <w:sz w:val="26"/>
                <w:szCs w:val="26"/>
              </w:rPr>
            </w:pPr>
            <w:r w:rsidRPr="00AA2B5E">
              <w:rPr>
                <w:rFonts w:ascii="Times New Roman" w:hAnsi="Times New Roman" w:cs="Times New Roman"/>
                <w:noProof/>
                <w:sz w:val="26"/>
                <w:szCs w:val="26"/>
              </w:rPr>
              <w:t>#LEMUMA_PARAKSTITAJA1_V_UZV#</w:t>
            </w:r>
          </w:p>
        </w:tc>
      </w:tr>
    </w:tbl>
    <w:p w:rsidR="007D5BD7" w:rsidRPr="007D5BD7" w:rsidP="00F07A9C" w14:paraId="53D08ABA" w14:textId="77777777">
      <w:pPr>
        <w:spacing w:after="200" w:line="276" w:lineRule="auto"/>
        <w:rPr>
          <w:rFonts w:ascii="Times New Roman" w:hAnsi="Times New Roman" w:cs="Times New Roman"/>
          <w:noProof/>
          <w:sz w:val="26"/>
          <w:szCs w:val="26"/>
        </w:rPr>
      </w:pPr>
    </w:p>
    <w:p w:rsidR="00DC4851" w:rsidRPr="007D5BD7" w:rsidP="00F07A9C" w14:paraId="2DD28EC5" w14:textId="0266DA71">
      <w:pPr>
        <w:spacing w:after="200" w:line="276" w:lineRule="auto"/>
        <w:rPr>
          <w:rFonts w:ascii="Times New Roman" w:hAnsi="Times New Roman" w:cs="Times New Roman"/>
          <w:noProof/>
          <w:sz w:val="26"/>
          <w:szCs w:val="26"/>
        </w:rPr>
      </w:pPr>
      <w:r w:rsidRPr="007D5BD7">
        <w:rPr>
          <w:rFonts w:ascii="Times New Roman" w:hAnsi="Times New Roman" w:cs="Times New Roman"/>
          <w:noProof/>
          <w:sz w:val="26"/>
          <w:szCs w:val="26"/>
        </w:rPr>
        <w:t>Projektu paraksta</w:t>
      </w:r>
    </w:p>
    <w:tbl>
      <w:tblPr>
        <w:tblW w:w="5100" w:type="pct"/>
        <w:tblLook w:val="04A0"/>
      </w:tblPr>
      <w:tblGrid>
        <w:gridCol w:w="5199"/>
        <w:gridCol w:w="4632"/>
      </w:tblGrid>
      <w:tr w14:paraId="3AAE2094" w14:textId="77777777" w:rsidTr="006677FD">
        <w:tblPrEx>
          <w:tblW w:w="5100" w:type="pct"/>
          <w:tblLook w:val="04A0"/>
        </w:tblPrEx>
        <w:tc>
          <w:tcPr>
            <w:tcW w:w="5199" w:type="dxa"/>
            <w:shd w:val="clear" w:color="auto" w:fill="auto"/>
            <w:tcMar>
              <w:left w:w="57" w:type="dxa"/>
              <w:right w:w="57" w:type="dxa"/>
            </w:tcMar>
            <w:vAlign w:val="bottom"/>
          </w:tcPr>
          <w:p w:rsidR="00770872" w:rsidRPr="007D5BD7" w:rsidP="006677FD" w14:paraId="7B02B591" w14:textId="728BE80F">
            <w:pPr>
              <w:spacing w:after="0" w:line="240" w:lineRule="auto"/>
              <w:rPr>
                <w:rFonts w:ascii="Times New Roman" w:hAnsi="Times New Roman" w:cs="Times New Roman"/>
                <w:noProof/>
                <w:sz w:val="26"/>
                <w:szCs w:val="26"/>
              </w:rPr>
            </w:pPr>
            <w:r w:rsidRPr="007D5BD7">
              <w:rPr>
                <w:rFonts w:ascii="Times New Roman" w:hAnsi="Times New Roman" w:cs="Times New Roman"/>
                <w:noProof/>
                <w:sz w:val="26"/>
                <w:szCs w:val="26"/>
              </w:rPr>
              <w:t>#PARAKSTITAJA1_STV_AMATS_PILNAIS#</w:t>
            </w:r>
          </w:p>
        </w:tc>
        <w:tc>
          <w:tcPr>
            <w:tcW w:w="4632" w:type="dxa"/>
            <w:shd w:val="clear" w:color="auto" w:fill="auto"/>
            <w:tcMar>
              <w:left w:w="57" w:type="dxa"/>
              <w:right w:w="57" w:type="dxa"/>
            </w:tcMar>
            <w:vAlign w:val="bottom"/>
          </w:tcPr>
          <w:p w:rsidR="00770872" w:rsidRPr="007D5BD7" w:rsidP="006677FD" w14:paraId="31FC64A7" w14:textId="77777777">
            <w:pPr>
              <w:spacing w:after="0" w:line="240" w:lineRule="auto"/>
              <w:jc w:val="right"/>
              <w:rPr>
                <w:rFonts w:ascii="Times New Roman" w:hAnsi="Times New Roman" w:cs="Times New Roman"/>
                <w:noProof/>
                <w:sz w:val="26"/>
                <w:szCs w:val="26"/>
              </w:rPr>
            </w:pPr>
            <w:r w:rsidRPr="007D5BD7">
              <w:rPr>
                <w:rFonts w:ascii="Times New Roman" w:hAnsi="Times New Roman" w:cs="Times New Roman"/>
                <w:noProof/>
                <w:sz w:val="26"/>
                <w:szCs w:val="26"/>
              </w:rPr>
              <w:t>#PARAKST_V_UZV#</w:t>
            </w:r>
          </w:p>
        </w:tc>
      </w:tr>
    </w:tbl>
    <w:p w:rsidR="006677FD" w:rsidP="006677FD" w14:paraId="2EE2B15F" w14:textId="77777777">
      <w:pPr>
        <w:spacing w:after="200" w:line="276" w:lineRule="auto"/>
        <w:rPr>
          <w:rFonts w:ascii="Times New Roman" w:hAnsi="Times New Roman" w:cs="Times New Roman"/>
          <w:i/>
          <w:iCs/>
          <w:noProof/>
          <w:sz w:val="26"/>
          <w:szCs w:val="26"/>
        </w:rPr>
      </w:pPr>
    </w:p>
    <w:p w:rsidR="006677FD" w:rsidP="006677FD" w14:paraId="68EB5163" w14:textId="5568E149">
      <w:pPr>
        <w:spacing w:after="200" w:line="276" w:lineRule="auto"/>
        <w:rPr>
          <w:rFonts w:ascii="Times New Roman" w:hAnsi="Times New Roman" w:cs="Times New Roman"/>
          <w:i/>
          <w:iCs/>
          <w:noProof/>
          <w:sz w:val="26"/>
          <w:szCs w:val="26"/>
        </w:rPr>
      </w:pPr>
      <w:r w:rsidRPr="007D5BD7">
        <w:rPr>
          <w:rFonts w:ascii="Times New Roman" w:hAnsi="Times New Roman" w:cs="Times New Roman"/>
          <w:i/>
          <w:iCs/>
          <w:noProof/>
          <w:sz w:val="26"/>
          <w:szCs w:val="26"/>
        </w:rPr>
        <w:t xml:space="preserve">Iesniedz </w:t>
      </w:r>
    </w:p>
    <w:p w:rsidR="005D1A96" w:rsidP="006677FD" w14:paraId="3397A136" w14:textId="5B10597A">
      <w:pPr>
        <w:spacing w:after="200" w:line="276" w:lineRule="auto"/>
        <w:rPr>
          <w:rFonts w:ascii="Times New Roman" w:hAnsi="Times New Roman" w:cs="Times New Roman"/>
          <w:i/>
          <w:iCs/>
          <w:noProof/>
          <w:sz w:val="26"/>
          <w:szCs w:val="26"/>
        </w:rPr>
      </w:pPr>
    </w:p>
    <w:p w:rsidR="005D1A96" w:rsidRPr="007D5BD7" w:rsidP="006677FD" w14:paraId="1D457464" w14:textId="77777777">
      <w:pPr>
        <w:spacing w:after="200" w:line="276" w:lineRule="auto"/>
        <w:rPr>
          <w:rFonts w:ascii="Times New Roman" w:hAnsi="Times New Roman" w:cs="Times New Roman"/>
          <w:i/>
          <w:iCs/>
          <w:noProof/>
          <w:sz w:val="26"/>
          <w:szCs w:val="26"/>
        </w:rPr>
      </w:pPr>
    </w:p>
    <w:tbl>
      <w:tblPr>
        <w:tblW w:w="0" w:type="auto"/>
        <w:tblCellMar>
          <w:left w:w="0" w:type="dxa"/>
          <w:right w:w="0" w:type="dxa"/>
        </w:tblCellMar>
        <w:tblLook w:val="04A0"/>
      </w:tblPr>
      <w:tblGrid>
        <w:gridCol w:w="9618"/>
      </w:tblGrid>
      <w:tr w14:paraId="33D72082" w14:textId="77777777" w:rsidTr="005D1A96">
        <w:tblPrEx>
          <w:tblW w:w="0" w:type="auto"/>
          <w:tblCellMar>
            <w:left w:w="0" w:type="dxa"/>
            <w:right w:w="0" w:type="dxa"/>
          </w:tblCellMar>
          <w:tblLook w:val="04A0"/>
        </w:tblPrEx>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1A96" w14:paraId="77F602D2" w14:textId="6614BA48">
            <w:pPr>
              <w:spacing w:after="200" w:line="276" w:lineRule="auto"/>
              <w:rPr>
                <w:rFonts w:ascii="Times New Roman" w:hAnsi="Times New Roman" w:cs="Times New Roman"/>
                <w:sz w:val="26"/>
                <w:szCs w:val="26"/>
              </w:rPr>
            </w:pPr>
            <w:sdt>
              <w:sdtPr>
                <w:rPr>
                  <w:rFonts w:ascii="Times New Roman" w:hAnsi="Times New Roman" w:cs="Times New Roman"/>
                  <w:sz w:val="26"/>
                  <w:szCs w:val="26"/>
                </w:rPr>
                <w:id w:val="2131508172"/>
                <w14:checkbox>
                  <w14:checked w14:val="1"/>
                  <w14:checkedState w14:val="2612" w14:font="MS Gothic"/>
                  <w14:uncheckedState w14:val="2610" w14:font="MS Gothic"/>
                </w14:checkbox>
              </w:sdtPr>
              <w:sdtContent>
                <w:r>
                  <w:rPr>
                    <w:rFonts w:ascii="MS Gothic" w:eastAsia="MS Gothic" w:hAnsi="MS Gothic" w:cs="Times New Roman" w:hint="eastAsia"/>
                    <w:sz w:val="26"/>
                    <w:szCs w:val="26"/>
                  </w:rPr>
                  <w:t>☒</w:t>
                </w:r>
              </w:sdtContent>
            </w:sdt>
            <w:r>
              <w:rPr>
                <w:rFonts w:ascii="Times New Roman" w:hAnsi="Times New Roman" w:cs="Times New Roman"/>
                <w:sz w:val="26"/>
                <w:szCs w:val="26"/>
              </w:rPr>
              <w:t xml:space="preserve">Saistošo noteikumu projekts ir </w:t>
            </w:r>
            <w:r>
              <w:rPr>
                <w:rFonts w:ascii="Times New Roman" w:hAnsi="Times New Roman" w:cs="Times New Roman"/>
                <w:sz w:val="26"/>
                <w:szCs w:val="26"/>
              </w:rPr>
              <w:t>jānosūta</w:t>
            </w:r>
            <w:r>
              <w:rPr>
                <w:rFonts w:ascii="Times New Roman" w:hAnsi="Times New Roman" w:cs="Times New Roman"/>
                <w:sz w:val="26"/>
                <w:szCs w:val="26"/>
              </w:rPr>
              <w:t xml:space="preserve"> VARAM    </w:t>
            </w:r>
          </w:p>
        </w:tc>
      </w:tr>
      <w:tr w14:paraId="2A13D1EB" w14:textId="77777777" w:rsidTr="005D1A96">
        <w:tblPrEx>
          <w:tblW w:w="0" w:type="auto"/>
          <w:tblCellMar>
            <w:left w:w="0" w:type="dxa"/>
            <w:right w:w="0" w:type="dxa"/>
          </w:tblCellMar>
          <w:tblLook w:val="04A0"/>
        </w:tblPrEx>
        <w:tc>
          <w:tcPr>
            <w:tcW w:w="9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1A96" w14:paraId="5F06FC8F" w14:textId="6E387774">
            <w:pPr>
              <w:spacing w:after="200" w:line="276" w:lineRule="auto"/>
              <w:rPr>
                <w:rFonts w:ascii="Times New Roman" w:hAnsi="Times New Roman" w:cs="Times New Roman"/>
                <w:sz w:val="26"/>
                <w:szCs w:val="26"/>
              </w:rPr>
            </w:pPr>
            <w:sdt>
              <w:sdtPr>
                <w:rPr>
                  <w:rFonts w:ascii="Times New Roman" w:hAnsi="Times New Roman" w:cs="Times New Roman"/>
                  <w:sz w:val="26"/>
                  <w:szCs w:val="26"/>
                </w:rPr>
                <w:id w:val="1833484730"/>
                <w14:checkbox>
                  <w14:checked w14:val="0"/>
                  <w14:checkedState w14:val="2612" w14:font="MS Gothic"/>
                  <w14:uncheckedState w14:val="2610" w14:font="MS Gothic"/>
                </w14:checkbox>
              </w:sdtPr>
              <w:sdtContent>
                <w:r>
                  <w:rPr>
                    <w:rFonts w:ascii="MS Gothic" w:eastAsia="MS Gothic" w:hAnsi="MS Gothic" w:cs="Times New Roman" w:hint="eastAsia"/>
                    <w:sz w:val="26"/>
                    <w:szCs w:val="26"/>
                  </w:rPr>
                  <w:t>☐</w:t>
                </w:r>
              </w:sdtContent>
            </w:sdt>
            <w:r>
              <w:rPr>
                <w:rFonts w:ascii="Times New Roman" w:hAnsi="Times New Roman" w:cs="Times New Roman"/>
                <w:sz w:val="26"/>
                <w:szCs w:val="26"/>
              </w:rPr>
              <w:t xml:space="preserve">Saistošo noteikumu projekts ir </w:t>
            </w:r>
            <w:r>
              <w:rPr>
                <w:rFonts w:ascii="Times New Roman" w:hAnsi="Times New Roman" w:cs="Times New Roman"/>
                <w:sz w:val="26"/>
                <w:szCs w:val="26"/>
              </w:rPr>
              <w:t>jānosūta</w:t>
            </w:r>
            <w:r>
              <w:rPr>
                <w:rFonts w:ascii="Times New Roman" w:hAnsi="Times New Roman" w:cs="Times New Roman"/>
                <w:sz w:val="26"/>
                <w:szCs w:val="26"/>
              </w:rPr>
              <w:t xml:space="preserve"> AIC paziņošanai </w:t>
            </w:r>
            <w:r>
              <w:rPr>
                <w:rFonts w:ascii="Times New Roman" w:hAnsi="Times New Roman" w:cs="Times New Roman"/>
                <w:i/>
                <w:iCs/>
                <w:sz w:val="26"/>
                <w:szCs w:val="26"/>
              </w:rPr>
              <w:t>Iekšējā tirgus informācijas sistēmā</w:t>
            </w:r>
          </w:p>
        </w:tc>
      </w:tr>
    </w:tbl>
    <w:p w:rsidR="00770872" w:rsidRPr="007D5BD7" w:rsidP="00770872" w14:paraId="06509DCF" w14:textId="77777777">
      <w:pPr>
        <w:spacing w:after="200" w:line="276" w:lineRule="auto"/>
        <w:rPr>
          <w:rFonts w:ascii="Times New Roman" w:hAnsi="Times New Roman" w:cs="Times New Roman"/>
          <w:sz w:val="26"/>
          <w:szCs w:val="26"/>
        </w:rPr>
      </w:pPr>
    </w:p>
    <w:p w:rsidR="00770872" w:rsidRPr="007D5BD7" w:rsidP="00770872" w14:paraId="687280AC" w14:textId="77777777">
      <w:pPr>
        <w:tabs>
          <w:tab w:val="left" w:pos="2552"/>
          <w:tab w:val="left" w:pos="3119"/>
          <w:tab w:val="left" w:pos="3686"/>
        </w:tabs>
        <w:spacing w:after="0" w:line="240" w:lineRule="auto"/>
        <w:rPr>
          <w:rFonts w:ascii="Times New Roman" w:hAnsi="Times New Roman" w:cs="Times New Roman"/>
        </w:rPr>
      </w:pPr>
      <w:r w:rsidRPr="007D5BD7">
        <w:rPr>
          <w:rFonts w:ascii="Times New Roman" w:hAnsi="Times New Roman" w:cs="Times New Roman"/>
        </w:rPr>
        <w:t>Ivbule</w:t>
      </w:r>
      <w:r w:rsidRPr="007D5BD7">
        <w:rPr>
          <w:rFonts w:ascii="Times New Roman" w:hAnsi="Times New Roman" w:cs="Times New Roman"/>
        </w:rPr>
        <w:tab/>
        <w:t xml:space="preserve">67105890 </w:t>
      </w:r>
    </w:p>
    <w:p w:rsidR="00215668" w:rsidRPr="007D5BD7" w:rsidP="00215668" w14:paraId="06CDBB27" w14:textId="77777777">
      <w:pPr>
        <w:tabs>
          <w:tab w:val="left" w:pos="2552"/>
          <w:tab w:val="left" w:pos="3119"/>
          <w:tab w:val="left" w:pos="3686"/>
        </w:tabs>
        <w:spacing w:after="0" w:line="240" w:lineRule="auto"/>
        <w:rPr>
          <w:rFonts w:ascii="Times New Roman" w:hAnsi="Times New Roman" w:cs="Times New Roman"/>
        </w:rPr>
      </w:pPr>
      <w:r w:rsidRPr="007D5BD7">
        <w:rPr>
          <w:rFonts w:ascii="Times New Roman" w:hAnsi="Times New Roman" w:cs="Times New Roman"/>
        </w:rPr>
        <w:t>Libere-Igaune</w:t>
      </w:r>
      <w:r w:rsidRPr="007D5BD7">
        <w:rPr>
          <w:rFonts w:ascii="Times New Roman" w:hAnsi="Times New Roman" w:cs="Times New Roman"/>
        </w:rPr>
        <w:tab/>
        <w:t xml:space="preserve">67848858 </w:t>
      </w:r>
    </w:p>
    <w:p w:rsidR="00770872" w:rsidRPr="007D5BD7" w:rsidP="00770872" w14:paraId="0BBF2DBD" w14:textId="77777777">
      <w:pPr>
        <w:tabs>
          <w:tab w:val="left" w:pos="2552"/>
          <w:tab w:val="left" w:pos="3119"/>
          <w:tab w:val="left" w:pos="3686"/>
        </w:tabs>
        <w:spacing w:after="0" w:line="240" w:lineRule="auto"/>
        <w:rPr>
          <w:rFonts w:ascii="Times New Roman" w:hAnsi="Times New Roman" w:cs="Times New Roman"/>
        </w:rPr>
      </w:pPr>
      <w:r w:rsidRPr="007D5BD7">
        <w:rPr>
          <w:rFonts w:ascii="Times New Roman" w:hAnsi="Times New Roman" w:cs="Times New Roman"/>
        </w:rPr>
        <w:tab/>
        <w:t xml:space="preserve"> </w:t>
      </w:r>
    </w:p>
    <w:p w:rsidR="00B00798" w:rsidRPr="007D5BD7" w:rsidP="00F07A9C" w14:paraId="3EF97EB2" w14:textId="047E4996">
      <w:pPr>
        <w:spacing w:after="200" w:line="276" w:lineRule="auto"/>
        <w:rPr>
          <w:rFonts w:ascii="Times New Roman" w:hAnsi="Times New Roman" w:cs="Times New Roman"/>
          <w:noProof/>
          <w:sz w:val="26"/>
          <w:szCs w:val="26"/>
        </w:rPr>
      </w:pPr>
    </w:p>
    <w:p w:rsidR="00B00798" w:rsidRPr="007D5BD7" w:rsidP="00770872" w14:paraId="67FEB96C" w14:textId="77777777">
      <w:pPr>
        <w:keepNext/>
        <w:spacing w:before="60" w:after="60"/>
        <w:rPr>
          <w:rFonts w:ascii="Times New Roman" w:hAnsi="Times New Roman" w:cs="Times New Roman"/>
        </w:rPr>
      </w:pPr>
      <w:r w:rsidRPr="007D5BD7">
        <w:rPr>
          <w:rFonts w:ascii="Times New Roman" w:hAnsi="Times New Roman" w:cs="Times New Roman"/>
          <w:color w:val="000000"/>
        </w:rPr>
        <w:t>#VISU_SASKANOTAJU_TABULA_STV#</w:t>
      </w:r>
    </w:p>
    <w:p w:rsidR="00B00798" w:rsidRPr="007D5BD7" w:rsidP="00B00798" w14:paraId="321C4A5D" w14:textId="77777777">
      <w:pPr>
        <w:rPr>
          <w:rFonts w:ascii="Times New Roman" w:hAnsi="Times New Roman" w:cs="Times New Roman"/>
          <w:i/>
          <w:sz w:val="20"/>
          <w:szCs w:val="26"/>
        </w:rPr>
      </w:pPr>
      <w:r w:rsidRPr="007D5BD7">
        <w:rPr>
          <w:rFonts w:ascii="Times New Roman" w:hAnsi="Times New Roman" w:cs="Times New Roman"/>
          <w:i/>
          <w:sz w:val="20"/>
          <w:szCs w:val="20"/>
        </w:rPr>
        <w:t xml:space="preserve">*Saraksts ir pievienots automātiski </w:t>
      </w:r>
      <w:r w:rsidRPr="007D5BD7">
        <w:rPr>
          <w:rFonts w:ascii="Times New Roman" w:hAnsi="Times New Roman" w:cs="Times New Roman"/>
          <w:i/>
          <w:sz w:val="20"/>
          <w:szCs w:val="26"/>
        </w:rPr>
        <w:t xml:space="preserve">no sistēmas ELISS dokumentu apstrādes </w:t>
      </w:r>
      <w:r w:rsidRPr="007D5BD7">
        <w:rPr>
          <w:rFonts w:ascii="Times New Roman" w:hAnsi="Times New Roman" w:cs="Times New Roman"/>
          <w:i/>
          <w:sz w:val="20"/>
          <w:szCs w:val="26"/>
        </w:rPr>
        <w:t>plūsmas</w:t>
      </w:r>
    </w:p>
    <w:p w:rsidR="00B00798" w:rsidRPr="007D5BD7" w:rsidP="00F07A9C" w14:paraId="7BD9A793" w14:textId="77777777">
      <w:pPr>
        <w:spacing w:after="200" w:line="276" w:lineRule="auto"/>
        <w:rPr>
          <w:rFonts w:ascii="Times New Roman" w:hAnsi="Times New Roman" w:cs="Times New Roman"/>
          <w:noProof/>
          <w:sz w:val="26"/>
          <w:szCs w:val="26"/>
        </w:rPr>
      </w:pPr>
    </w:p>
    <w:sectPr w:rsidSect="008C576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altName w:val="Times New Roman PS"/>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20A68"/>
    <w:rsid w:val="000710AA"/>
    <w:rsid w:val="000747C4"/>
    <w:rsid w:val="00092AE8"/>
    <w:rsid w:val="000933F8"/>
    <w:rsid w:val="000F04C2"/>
    <w:rsid w:val="0015286F"/>
    <w:rsid w:val="00193F1F"/>
    <w:rsid w:val="001B3047"/>
    <w:rsid w:val="00215668"/>
    <w:rsid w:val="002B47FF"/>
    <w:rsid w:val="0032030C"/>
    <w:rsid w:val="0039097C"/>
    <w:rsid w:val="003C4A28"/>
    <w:rsid w:val="00442CD3"/>
    <w:rsid w:val="00453A2E"/>
    <w:rsid w:val="00533C2F"/>
    <w:rsid w:val="005A57EE"/>
    <w:rsid w:val="005D1A96"/>
    <w:rsid w:val="00665633"/>
    <w:rsid w:val="006677FD"/>
    <w:rsid w:val="00682D89"/>
    <w:rsid w:val="006869CA"/>
    <w:rsid w:val="006A59F3"/>
    <w:rsid w:val="006E51CB"/>
    <w:rsid w:val="006F4BCA"/>
    <w:rsid w:val="00701A1C"/>
    <w:rsid w:val="00770872"/>
    <w:rsid w:val="00783F32"/>
    <w:rsid w:val="007C726F"/>
    <w:rsid w:val="007D5BD7"/>
    <w:rsid w:val="008427F4"/>
    <w:rsid w:val="008C5765"/>
    <w:rsid w:val="008F4F10"/>
    <w:rsid w:val="008F6454"/>
    <w:rsid w:val="009B35F5"/>
    <w:rsid w:val="009D503D"/>
    <w:rsid w:val="00AA2B5E"/>
    <w:rsid w:val="00AB5B49"/>
    <w:rsid w:val="00B00798"/>
    <w:rsid w:val="00B23265"/>
    <w:rsid w:val="00B51F6F"/>
    <w:rsid w:val="00C41C5C"/>
    <w:rsid w:val="00C95C98"/>
    <w:rsid w:val="00CA1180"/>
    <w:rsid w:val="00CE51D2"/>
    <w:rsid w:val="00DC1E5B"/>
    <w:rsid w:val="00DC4851"/>
    <w:rsid w:val="00E84B13"/>
    <w:rsid w:val="00F07A9C"/>
    <w:rsid w:val="00F27E7F"/>
    <w:rsid w:val="00FE067A"/>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D3C1882"/>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3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959E37-4C0D-4EBE-A2A8-01157CF70FA0}">
  <ds:schemaRefs>
    <ds:schemaRef ds:uri="http://schemas.microsoft.com/sharepoint/v3/contenttype/forms"/>
  </ds:schemaRefs>
</ds:datastoreItem>
</file>

<file path=customXml/itemProps2.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6DD7F8-3317-477A-B9D7-B3A0F1BC5F9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b90da76-2f6c-417e-a1f7-6ac58e1aed98"/>
    <ds:schemaRef ds:uri="http://schemas.microsoft.com/office/2006/documentManagement/types"/>
    <ds:schemaRef ds:uri="d35684b5-404b-406f-9fca-cde8a5f61b7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4389</Words>
  <Characters>2503</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Līga Libere-Igaune</cp:lastModifiedBy>
  <cp:revision>4</cp:revision>
  <dcterms:created xsi:type="dcterms:W3CDTF">2024-06-20T12:56:00Z</dcterms:created>
  <dcterms:modified xsi:type="dcterms:W3CDTF">2025-04-09T10:48:00Z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