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16.07.2025.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AMD-25-359-rs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Citadeles ielā, Krišjāņa Valdemāra ielā un Pils laukumā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32457" w:rsidRPr="0070076C" w:rsidP="00932457" w14:paraId="3EB4B08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</w:t>
      </w:r>
      <w:bookmarkStart w:id="0" w:name="_Hlk31895552"/>
      <w:r>
        <w:rPr>
          <w:noProof/>
          <w:sz w:val="26"/>
          <w:szCs w:val="26"/>
          <w:lang w:val="lv-LV"/>
        </w:rPr>
        <w:t xml:space="preserve">vērā </w:t>
      </w:r>
      <w:r w:rsidRPr="00D16B0C">
        <w:rPr>
          <w:noProof/>
          <w:sz w:val="26"/>
          <w:szCs w:val="26"/>
          <w:lang w:val="lv-LV"/>
        </w:rPr>
        <w:t xml:space="preserve">SIA “Rīgas ūdens” un SIA “Rovlan Group” 22.04.2025. noslēgto līgumu Nr. 2025-3.5.3-BVD-52 un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</w:t>
      </w:r>
      <w:bookmarkEnd w:id="0"/>
      <w:r>
        <w:rPr>
          <w:noProof/>
          <w:sz w:val="26"/>
          <w:szCs w:val="26"/>
          <w:lang w:val="lv-LV"/>
        </w:rPr>
        <w:t>11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 iesniegumu Nr. 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/</w:t>
      </w:r>
      <w:r>
        <w:rPr>
          <w:noProof/>
          <w:sz w:val="26"/>
          <w:szCs w:val="26"/>
          <w:lang w:val="lv-LV"/>
        </w:rPr>
        <w:t>07-</w:t>
      </w:r>
      <w:r w:rsidRPr="0070076C">
        <w:rPr>
          <w:noProof/>
          <w:sz w:val="26"/>
          <w:szCs w:val="26"/>
          <w:lang w:val="lv-LV"/>
        </w:rPr>
        <w:t>1</w:t>
      </w:r>
      <w:r>
        <w:rPr>
          <w:noProof/>
          <w:sz w:val="26"/>
          <w:szCs w:val="26"/>
          <w:lang w:val="lv-LV"/>
        </w:rPr>
        <w:t>1/2</w:t>
      </w:r>
      <w:r w:rsidRPr="0070076C">
        <w:rPr>
          <w:noProof/>
          <w:sz w:val="26"/>
          <w:szCs w:val="26"/>
          <w:lang w:val="lv-LV"/>
        </w:rPr>
        <w:t>:</w:t>
      </w:r>
    </w:p>
    <w:p w:rsidR="00932457" w:rsidRPr="0070076C" w:rsidP="00932457" w14:paraId="34E6282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32457" w:rsidP="00932457" w14:paraId="7C9E4D1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1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tiks ierobežota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>Citadeles ielā, posmā no Muitas ielas līdz Krišjāņa Valdemāra ielai, Krišjāņa Valdemāra ielas, Citadeles ielas un Pils laukuma krustojumā un Pils laukumā pie ēkas Krišjāņa Valdemāra ielā 2A</w:t>
      </w:r>
      <w:r w:rsidRPr="0070076C">
        <w:rPr>
          <w:noProof/>
          <w:sz w:val="26"/>
          <w:szCs w:val="26"/>
          <w:lang w:val="lv-LV"/>
        </w:rPr>
        <w:t xml:space="preserve"> 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bookmarkEnd w:id="1"/>
    <w:p w:rsidR="00932457" w:rsidRPr="0070076C" w:rsidP="00932457" w14:paraId="6000095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32457" w:rsidRPr="0070076C" w:rsidP="00932457" w14:paraId="7C72A82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Par darbu veikšanu ir atbildīgs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būvdarbu vadītājs </w:t>
      </w:r>
      <w:r w:rsidRPr="00773052">
        <w:rPr>
          <w:noProof/>
          <w:sz w:val="26"/>
          <w:szCs w:val="26"/>
          <w:lang w:val="lv-LV"/>
        </w:rPr>
        <w:t xml:space="preserve">Kirils Papkovs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 w:rsidRPr="00773052">
        <w:rPr>
          <w:noProof/>
          <w:sz w:val="26"/>
          <w:szCs w:val="26"/>
          <w:lang w:val="lv-LV"/>
        </w:rPr>
        <w:t>25444302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kirils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papkovs</w:t>
      </w:r>
      <w:r w:rsidRPr="0070076C">
        <w:rPr>
          <w:noProof/>
          <w:sz w:val="26"/>
          <w:szCs w:val="26"/>
          <w:lang w:val="lv-LV"/>
        </w:rPr>
        <w:t>@rovlangroup.lv).</w:t>
      </w:r>
    </w:p>
    <w:p w:rsidR="00932457" w:rsidRPr="0070076C" w:rsidP="00932457" w14:paraId="55AA4C7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32457" w:rsidRPr="0070076C" w:rsidP="00932457" w14:paraId="014553B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no </w:t>
      </w:r>
      <w:r>
        <w:rPr>
          <w:noProof/>
          <w:sz w:val="26"/>
          <w:szCs w:val="26"/>
          <w:lang w:val="lv-LV"/>
        </w:rPr>
        <w:t>21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Citadeles ielā</w:t>
      </w:r>
      <w:r>
        <w:rPr>
          <w:sz w:val="26"/>
          <w:szCs w:val="26"/>
          <w:lang w:val="lv-LV"/>
        </w:rPr>
        <w:t>, Krišjāņa Valdemāra ielā un Pils laukumā</w:t>
      </w:r>
      <w:r w:rsidRPr="0070076C">
        <w:rPr>
          <w:noProof/>
          <w:sz w:val="26"/>
          <w:szCs w:val="26"/>
          <w:lang w:val="lv-LV"/>
        </w:rPr>
        <w:t xml:space="preserve"> nodrošināt:</w:t>
      </w:r>
    </w:p>
    <w:p w:rsidR="00932457" w:rsidRPr="0070076C" w:rsidP="00932457" w14:paraId="5BA97A6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932457" w:rsidRPr="0070076C" w:rsidP="00932457" w14:paraId="0FCABDD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932457" w:rsidRPr="0070076C" w:rsidP="00932457" w14:paraId="6FE15A9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932457" w:rsidP="00932457" w14:paraId="335D0DE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3.4. darbu izpildi objektā</w:t>
      </w:r>
      <w:r>
        <w:rPr>
          <w:noProof/>
          <w:sz w:val="26"/>
          <w:szCs w:val="26"/>
          <w:lang w:val="lv-LV"/>
        </w:rPr>
        <w:t xml:space="preserve"> “P</w:t>
      </w:r>
      <w:r w:rsidRPr="005F0054">
        <w:rPr>
          <w:noProof/>
          <w:sz w:val="26"/>
          <w:szCs w:val="26"/>
          <w:lang w:val="lv-LV"/>
        </w:rPr>
        <w:t>ar ūdensvada tīkla atjaunošanu ar sagraušanas metodi Rīgā, Citadeles ielā un Pils laukumā</w:t>
      </w:r>
      <w:r w:rsidRPr="00B236C5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D16B0C">
        <w:rPr>
          <w:noProof/>
          <w:sz w:val="26"/>
          <w:szCs w:val="26"/>
          <w:lang w:val="lv-LV"/>
        </w:rPr>
        <w:t>līgum</w:t>
      </w:r>
      <w:r>
        <w:rPr>
          <w:noProof/>
          <w:sz w:val="26"/>
          <w:szCs w:val="26"/>
          <w:lang w:val="lv-LV"/>
        </w:rPr>
        <w:t>s</w:t>
      </w:r>
      <w:r w:rsidRPr="00D16B0C">
        <w:rPr>
          <w:noProof/>
          <w:sz w:val="26"/>
          <w:szCs w:val="26"/>
          <w:lang w:val="lv-LV"/>
        </w:rPr>
        <w:t xml:space="preserve"> Nr.</w:t>
      </w:r>
      <w:r>
        <w:rPr>
          <w:noProof/>
          <w:sz w:val="26"/>
          <w:szCs w:val="26"/>
          <w:lang w:val="lv-LV"/>
        </w:rPr>
        <w:t> </w:t>
      </w:r>
      <w:r w:rsidRPr="00D16B0C">
        <w:rPr>
          <w:noProof/>
          <w:sz w:val="26"/>
          <w:szCs w:val="26"/>
          <w:lang w:val="lv-LV"/>
        </w:rPr>
        <w:t>2025-3.5.3-BVD-52</w:t>
      </w:r>
      <w:r>
        <w:rPr>
          <w:noProof/>
          <w:sz w:val="26"/>
          <w:szCs w:val="26"/>
          <w:lang w:val="lv-LV"/>
        </w:rPr>
        <w:t>);</w:t>
      </w:r>
    </w:p>
    <w:p w:rsidR="00932457" w:rsidP="00932457" w14:paraId="13EB0F7E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932457" w:rsidRPr="0070076C" w:rsidP="00932457" w14:paraId="3BBE0D9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32457" w:rsidP="00932457" w14:paraId="051B67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Citadeles ielā</w:t>
      </w:r>
      <w:r>
        <w:rPr>
          <w:sz w:val="26"/>
          <w:szCs w:val="26"/>
          <w:lang w:val="lv-LV"/>
        </w:rPr>
        <w:t>, Krišjāņa Valdemāra ielā un Pils laukumā</w:t>
      </w:r>
      <w:r w:rsidRPr="0070076C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932457" w:rsidRPr="0070076C" w:rsidP="00932457" w14:paraId="0767A55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32457" w:rsidRPr="000876BF" w:rsidP="00932457" w14:paraId="2E3FA33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32457" w:rsidRPr="000876BF" w:rsidP="00932457" w14:paraId="5A66862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Citadeles ielā</w:t>
      </w:r>
      <w:r>
        <w:rPr>
          <w:sz w:val="26"/>
          <w:szCs w:val="26"/>
          <w:lang w:val="lv-LV"/>
        </w:rPr>
        <w:t>, Krišjāņa Valdemāra ielā un Pils laukumā</w:t>
      </w:r>
      <w:r w:rsidRPr="0070076C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932457" w:rsidRPr="00A612C8" w:rsidP="00932457" w14:paraId="2A35269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932457" w:rsidRPr="00EA5C28" w:rsidP="00932457" w14:paraId="5417217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CFCD80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EEB770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3649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278FC"/>
    <w:rsid w:val="00242DDF"/>
    <w:rsid w:val="002506AD"/>
    <w:rsid w:val="00260286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0054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3052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32457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36C5"/>
    <w:rsid w:val="00B25244"/>
    <w:rsid w:val="00B30BAE"/>
    <w:rsid w:val="00B4100C"/>
    <w:rsid w:val="00B45F5F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16B0C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1938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2025-07-15T11:55:00Z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Citadeles ielā, Krišjāņa Valdemāra ielā un Pils laukumā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16.07.2025.</vt:lpwstr>
  </property>
  <property fmtid="{D5CDD505-2E9C-101B-9397-08002B2CF9AE}" pid="24" name="REG_NUMURS">
    <vt:lpwstr>AMD-25-359-rs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