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Baņutas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803F0" w:rsidRPr="00EA5C28" w:rsidP="00D803F0" w14:paraId="22F067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“Rīgas ūdens”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0</w:t>
      </w:r>
      <w:r w:rsidRPr="00EA5C28">
        <w:rPr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 xml:space="preserve">noslēgto līgumu </w:t>
      </w:r>
      <w:r w:rsidRPr="00EA59AD">
        <w:rPr>
          <w:noProof/>
          <w:sz w:val="26"/>
          <w:szCs w:val="26"/>
          <w:lang w:val="lv-LV"/>
        </w:rPr>
        <w:t>Nr.2020-IAD-333</w:t>
      </w:r>
      <w:r>
        <w:rPr>
          <w:noProof/>
          <w:sz w:val="26"/>
          <w:szCs w:val="26"/>
          <w:lang w:val="lv-LV"/>
        </w:rPr>
        <w:t xml:space="preserve"> </w:t>
      </w:r>
      <w:r w:rsidRPr="00EA59AD">
        <w:rPr>
          <w:noProof/>
          <w:sz w:val="26"/>
          <w:szCs w:val="26"/>
          <w:lang w:val="lv-LV"/>
        </w:rPr>
        <w:t>par būvdarbu veikšanu objektā: “Ūdensvada un kanalizācijas tīkla paplašināšana Berģos (Rīgas pilsētas administratīvajā teritorijā)”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ceļu būves firmas</w:t>
      </w:r>
      <w:r>
        <w:rPr>
          <w:sz w:val="26"/>
          <w:szCs w:val="26"/>
          <w:lang w:val="lv-LV"/>
        </w:rPr>
        <w:t xml:space="preserve">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RM-1-1/2025.07.09/01</w:t>
      </w:r>
      <w:r w:rsidRPr="00EA5C28">
        <w:rPr>
          <w:noProof/>
          <w:sz w:val="26"/>
          <w:szCs w:val="26"/>
          <w:lang w:val="lv-LV"/>
        </w:rPr>
        <w:t>:</w:t>
      </w:r>
    </w:p>
    <w:p w:rsidR="00D803F0" w:rsidRPr="00EA5C28" w:rsidP="00D803F0" w14:paraId="7BB8762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03F0" w:rsidRPr="00EA5C28" w:rsidP="00D803F0" w14:paraId="6E98927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Baņutas ielā, posmā no ēkas Baņutas ielā 7 līdz ēkai Baņutas ielā 9,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D803F0" w:rsidRPr="00EA5C28" w:rsidP="00D803F0" w14:paraId="6E37241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03F0" w:rsidRPr="00317069" w:rsidP="00D803F0" w14:paraId="54713A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ceļu būves firmas</w:t>
      </w:r>
      <w:r>
        <w:rPr>
          <w:sz w:val="26"/>
          <w:szCs w:val="26"/>
          <w:lang w:val="lv-LV"/>
        </w:rPr>
        <w:t xml:space="preserve">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Oļegs </w:t>
      </w:r>
      <w:r>
        <w:rPr>
          <w:sz w:val="26"/>
          <w:szCs w:val="26"/>
          <w:lang w:val="lv-LV"/>
        </w:rPr>
        <w:t>Haruta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29231864</w:t>
      </w:r>
      <w:r w:rsidRPr="00EA5C28">
        <w:rPr>
          <w:sz w:val="26"/>
          <w:szCs w:val="26"/>
          <w:lang w:val="lv-LV"/>
        </w:rPr>
        <w:t>; e</w:t>
      </w:r>
      <w:r w:rsidRPr="00317069">
        <w:rPr>
          <w:sz w:val="26"/>
          <w:szCs w:val="26"/>
          <w:lang w:val="lv-LV"/>
        </w:rPr>
        <w:t>-pasts: olegs.</w:t>
      </w:r>
      <w:r w:rsidRPr="00317069">
        <w:rPr>
          <w:noProof/>
          <w:sz w:val="26"/>
          <w:szCs w:val="26"/>
          <w:lang w:val="lv-LV"/>
        </w:rPr>
        <w:t>haruta</w:t>
      </w:r>
      <w:hyperlink r:id="rId7" w:history="1">
        <w:r w:rsidRPr="0068161D">
          <w:rPr>
            <w:noProof/>
            <w:sz w:val="26"/>
            <w:szCs w:val="26"/>
            <w:lang w:val="lv-LV"/>
          </w:rPr>
          <w:t>@binders.lv</w:t>
        </w:r>
      </w:hyperlink>
      <w:r w:rsidRPr="00317069">
        <w:rPr>
          <w:noProof/>
          <w:sz w:val="26"/>
          <w:szCs w:val="26"/>
          <w:lang w:val="lv-LV"/>
        </w:rPr>
        <w:t>).</w:t>
      </w:r>
    </w:p>
    <w:p w:rsidR="00D803F0" w:rsidRPr="00EA5C28" w:rsidP="00D803F0" w14:paraId="16D9B7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03F0" w:rsidRPr="00EA5C28" w:rsidP="00D803F0" w14:paraId="395A5F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Ceļu būves firmas</w:t>
      </w:r>
      <w:r>
        <w:rPr>
          <w:sz w:val="26"/>
          <w:szCs w:val="26"/>
          <w:lang w:val="lv-LV"/>
        </w:rPr>
        <w:t xml:space="preserve">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Baņutas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D803F0" w:rsidRPr="00EA5C28" w:rsidP="00D803F0" w14:paraId="5B12E4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D803F0" w:rsidRPr="00EA5C28" w:rsidP="00D803F0" w14:paraId="7EE518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803F0" w:rsidRPr="00EA5C28" w:rsidP="00D803F0" w14:paraId="35DFA2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D803F0" w:rsidRPr="00EA5C28" w:rsidP="00D803F0" w14:paraId="5F5F11E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 w:rsidRPr="00EA59AD">
        <w:rPr>
          <w:noProof/>
          <w:sz w:val="26"/>
          <w:szCs w:val="26"/>
          <w:lang w:val="lv-LV"/>
        </w:rPr>
        <w:t>Nr.2020-IAD-333</w:t>
      </w:r>
      <w:r>
        <w:rPr>
          <w:noProof/>
          <w:sz w:val="26"/>
          <w:szCs w:val="26"/>
          <w:lang w:val="lv-LV"/>
        </w:rPr>
        <w:t>.</w:t>
      </w:r>
    </w:p>
    <w:p w:rsidR="00D803F0" w:rsidRPr="00EA5C28" w:rsidP="00D803F0" w14:paraId="5D3E1F9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03F0" w:rsidRPr="00EA5C28" w:rsidP="00D803F0" w14:paraId="334F7D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Baņutas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803F0" w:rsidRPr="00EA5C28" w:rsidP="00D803F0" w14:paraId="0BA01B7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803F0" w:rsidRPr="000876BF" w:rsidP="00D803F0" w14:paraId="184B4B1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803F0" w:rsidRPr="000876BF" w:rsidP="00D803F0" w14:paraId="1B8BE86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Baņutas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803F0" w:rsidRPr="00A612C8" w:rsidP="00D803F0" w14:paraId="615E87D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803F0" w:rsidRPr="00EA5C28" w:rsidP="00D803F0" w14:paraId="028EECB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03028E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2269BA93" w14:textId="7DC2CB08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0BA6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0286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61D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F797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3F0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9AD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ldis.viguli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Baņutas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14.07.2025.</vt:lpwstr>
  </property>
  <property fmtid="{D5CDD505-2E9C-101B-9397-08002B2CF9AE}" pid="24" name="REG_NUMURS">
    <vt:lpwstr>AMD-25-354-rs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