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09.07.2025.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AMD-25-344-rs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Dzelzavas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50369C" w:rsidRPr="0050369C" w:rsidP="0050369C" w14:paraId="52C21F3A" w14:textId="77777777">
      <w:pPr>
        <w:ind w:firstLine="720"/>
        <w:jc w:val="both"/>
        <w:rPr>
          <w:sz w:val="26"/>
          <w:szCs w:val="26"/>
          <w:lang w:val="lv-LV"/>
        </w:rPr>
      </w:pPr>
      <w:r w:rsidRPr="0050369C">
        <w:rPr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 ņemot vērā sabiedrības ar ierobežotu atbildību CBF “Ļ-KO” 02.07.2025. iesniegumu par siltumtīklu pārbūves darbiem:</w:t>
      </w:r>
    </w:p>
    <w:p w:rsidR="0050369C" w:rsidRPr="0050369C" w:rsidP="0050369C" w14:paraId="7C34C9A3" w14:textId="77777777">
      <w:pPr>
        <w:ind w:firstLine="720"/>
        <w:jc w:val="both"/>
        <w:rPr>
          <w:sz w:val="26"/>
          <w:szCs w:val="26"/>
          <w:lang w:val="lv-LV"/>
        </w:rPr>
      </w:pPr>
    </w:p>
    <w:p w:rsidR="0050369C" w:rsidRPr="0050369C" w:rsidP="0050369C" w14:paraId="10285CB1" w14:textId="77777777">
      <w:pPr>
        <w:ind w:firstLine="720"/>
        <w:jc w:val="both"/>
        <w:rPr>
          <w:sz w:val="26"/>
          <w:szCs w:val="26"/>
          <w:lang w:val="lv-LV"/>
        </w:rPr>
      </w:pPr>
      <w:r w:rsidRPr="0050369C">
        <w:rPr>
          <w:sz w:val="26"/>
          <w:szCs w:val="26"/>
          <w:lang w:val="lv-LV"/>
        </w:rPr>
        <w:t>1. Noteikt, ka no 14.07.2025. līdz 31.07.2025. tiek ierobežota transportlīdzekļu satiksme Dzelzavas ielā pie krustojuma ar Stirnu ielu, saskaņā ar satiksmes organizācijas shēmu (pielikumā).</w:t>
      </w:r>
    </w:p>
    <w:p w:rsidR="0050369C" w:rsidRPr="0050369C" w:rsidP="0050369C" w14:paraId="7778AA1F" w14:textId="77777777">
      <w:pPr>
        <w:ind w:firstLine="720"/>
        <w:jc w:val="both"/>
        <w:rPr>
          <w:sz w:val="26"/>
          <w:szCs w:val="26"/>
          <w:lang w:val="lv-LV"/>
        </w:rPr>
      </w:pPr>
    </w:p>
    <w:p w:rsidR="0050369C" w:rsidRPr="0050369C" w:rsidP="0050369C" w14:paraId="6B234D76" w14:textId="77777777">
      <w:pPr>
        <w:ind w:firstLine="720"/>
        <w:jc w:val="both"/>
        <w:rPr>
          <w:sz w:val="26"/>
          <w:szCs w:val="26"/>
          <w:lang w:val="lv-LV"/>
        </w:rPr>
      </w:pPr>
      <w:r w:rsidRPr="0050369C">
        <w:rPr>
          <w:sz w:val="26"/>
          <w:szCs w:val="26"/>
          <w:lang w:val="lv-LV"/>
        </w:rPr>
        <w:t>2. Par darbu veikšanu atbild sabiedrības ar ierobežotu atbildību CBF “Ļ-KO” projektu vadītājs Jevgeņijs Mironovs (tālrunis 29412481; e-pasts: m-iron@inbox.lv).</w:t>
      </w:r>
    </w:p>
    <w:p w:rsidR="0050369C" w:rsidRPr="0050369C" w:rsidP="0050369C" w14:paraId="445F9EC7" w14:textId="77777777">
      <w:pPr>
        <w:ind w:firstLine="720"/>
        <w:jc w:val="both"/>
        <w:rPr>
          <w:sz w:val="26"/>
          <w:szCs w:val="26"/>
          <w:lang w:val="lv-LV"/>
        </w:rPr>
      </w:pPr>
    </w:p>
    <w:p w:rsidR="0050369C" w:rsidRPr="0050369C" w:rsidP="0050369C" w14:paraId="235B1C53" w14:textId="77777777">
      <w:pPr>
        <w:ind w:firstLine="720"/>
        <w:jc w:val="both"/>
        <w:rPr>
          <w:sz w:val="26"/>
          <w:szCs w:val="26"/>
          <w:lang w:val="lv-LV"/>
        </w:rPr>
      </w:pPr>
      <w:r w:rsidRPr="0050369C">
        <w:rPr>
          <w:sz w:val="26"/>
          <w:szCs w:val="26"/>
          <w:lang w:val="lv-LV"/>
        </w:rPr>
        <w:t>3. Sabiedrībai ar ierobežotu atbildību CBF “Ļ-KO” no 14.07.2025. līdz 31.07.2025. Dzelzavas ielā nodrošināt:</w:t>
      </w:r>
    </w:p>
    <w:p w:rsidR="0050369C" w:rsidRPr="0050369C" w:rsidP="0050369C" w14:paraId="795A626F" w14:textId="77777777">
      <w:pPr>
        <w:ind w:firstLine="720"/>
        <w:jc w:val="both"/>
        <w:rPr>
          <w:sz w:val="26"/>
          <w:szCs w:val="26"/>
          <w:lang w:val="lv-LV"/>
        </w:rPr>
      </w:pPr>
      <w:r w:rsidRPr="0050369C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50369C" w:rsidRPr="0050369C" w:rsidP="0050369C" w14:paraId="1B7F24B4" w14:textId="77777777">
      <w:pPr>
        <w:ind w:firstLine="720"/>
        <w:jc w:val="both"/>
        <w:rPr>
          <w:sz w:val="26"/>
          <w:szCs w:val="26"/>
          <w:lang w:val="lv-LV"/>
        </w:rPr>
      </w:pPr>
      <w:r w:rsidRPr="0050369C">
        <w:rPr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50369C" w:rsidRPr="0050369C" w:rsidP="0050369C" w14:paraId="77AFC1EA" w14:textId="77777777">
      <w:pPr>
        <w:ind w:firstLine="720"/>
        <w:jc w:val="both"/>
        <w:rPr>
          <w:sz w:val="26"/>
          <w:szCs w:val="26"/>
          <w:lang w:val="lv-LV"/>
        </w:rPr>
      </w:pPr>
      <w:r w:rsidRPr="0050369C">
        <w:rPr>
          <w:sz w:val="26"/>
          <w:szCs w:val="26"/>
          <w:lang w:val="lv-LV"/>
        </w:rPr>
        <w:t>3.3. operatīvā transporta satiksmi;</w:t>
      </w:r>
    </w:p>
    <w:p w:rsidR="0050369C" w:rsidRPr="0050369C" w:rsidP="0050369C" w14:paraId="2CAF1483" w14:textId="77777777">
      <w:pPr>
        <w:ind w:firstLine="720"/>
        <w:jc w:val="both"/>
        <w:rPr>
          <w:sz w:val="26"/>
          <w:szCs w:val="26"/>
          <w:lang w:val="lv-LV"/>
        </w:rPr>
      </w:pPr>
      <w:r w:rsidRPr="0050369C">
        <w:rPr>
          <w:sz w:val="26"/>
          <w:szCs w:val="26"/>
          <w:lang w:val="lv-LV"/>
        </w:rPr>
        <w:t>3.4. darbu izpildi (būvatļaujas Nr. BIS-BL-488293-105702);</w:t>
      </w:r>
    </w:p>
    <w:p w:rsidR="0050369C" w:rsidRPr="0050369C" w:rsidP="0050369C" w14:paraId="53B2ABA6" w14:textId="77777777">
      <w:pPr>
        <w:ind w:firstLine="720"/>
        <w:jc w:val="both"/>
        <w:rPr>
          <w:sz w:val="26"/>
          <w:szCs w:val="26"/>
          <w:lang w:val="lv-LV"/>
        </w:rPr>
      </w:pPr>
      <w:r w:rsidRPr="0050369C">
        <w:rPr>
          <w:sz w:val="26"/>
          <w:szCs w:val="26"/>
          <w:lang w:val="lv-LV"/>
        </w:rPr>
        <w:t>3.5. sabiedriskā transporta satiksmi.</w:t>
      </w:r>
    </w:p>
    <w:p w:rsidR="0050369C" w:rsidRPr="0050369C" w:rsidP="0050369C" w14:paraId="086FD2C7" w14:textId="77777777">
      <w:pPr>
        <w:ind w:firstLine="720"/>
        <w:jc w:val="both"/>
        <w:rPr>
          <w:sz w:val="26"/>
          <w:szCs w:val="26"/>
          <w:lang w:val="lv-LV"/>
        </w:rPr>
      </w:pPr>
    </w:p>
    <w:p w:rsidR="0050369C" w:rsidRPr="0050369C" w:rsidP="0050369C" w14:paraId="44F5DD1B" w14:textId="77777777">
      <w:pPr>
        <w:ind w:firstLine="720"/>
        <w:jc w:val="both"/>
        <w:rPr>
          <w:sz w:val="26"/>
          <w:szCs w:val="26"/>
          <w:lang w:val="lv-LV"/>
        </w:rPr>
      </w:pPr>
      <w:r w:rsidRPr="0050369C">
        <w:rPr>
          <w:sz w:val="26"/>
          <w:szCs w:val="26"/>
          <w:lang w:val="lv-LV"/>
        </w:rPr>
        <w:t>4. Noteikt, ka transportlīdzekļu satiksmi Dzelzavas ielā var atjaunot pirms rīkojumā minētā laika, ja darbi tiek pabeigti ātrāk.</w:t>
      </w:r>
    </w:p>
    <w:p w:rsidR="0050369C" w:rsidRPr="0050369C" w:rsidP="0050369C" w14:paraId="27303338" w14:textId="77777777">
      <w:pPr>
        <w:ind w:firstLine="720"/>
        <w:jc w:val="both"/>
        <w:rPr>
          <w:sz w:val="26"/>
          <w:szCs w:val="26"/>
          <w:lang w:val="lv-LV"/>
        </w:rPr>
      </w:pPr>
    </w:p>
    <w:p w:rsidR="0050369C" w:rsidRPr="0050369C" w:rsidP="0050369C" w14:paraId="7F29C016" w14:textId="77777777">
      <w:pPr>
        <w:ind w:firstLine="720"/>
        <w:jc w:val="both"/>
        <w:rPr>
          <w:sz w:val="26"/>
          <w:szCs w:val="26"/>
          <w:lang w:val="lv-LV"/>
        </w:rPr>
      </w:pPr>
    </w:p>
    <w:p w:rsidR="0050369C" w:rsidRPr="0050369C" w:rsidP="0050369C" w14:paraId="7FBAF689" w14:textId="77777777">
      <w:pPr>
        <w:ind w:firstLine="720"/>
        <w:jc w:val="both"/>
        <w:rPr>
          <w:sz w:val="26"/>
          <w:szCs w:val="26"/>
          <w:lang w:val="lv-LV"/>
        </w:rPr>
      </w:pPr>
    </w:p>
    <w:p w:rsidR="0050369C" w:rsidRPr="0050369C" w:rsidP="0050369C" w14:paraId="4290F15C" w14:textId="77777777">
      <w:pPr>
        <w:ind w:firstLine="720"/>
        <w:jc w:val="both"/>
        <w:rPr>
          <w:sz w:val="26"/>
          <w:szCs w:val="26"/>
          <w:lang w:val="lv-LV"/>
        </w:rPr>
      </w:pPr>
      <w:r w:rsidRPr="0050369C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50369C" w:rsidRPr="0050369C" w:rsidP="0050369C" w14:paraId="4D883F8C" w14:textId="77777777">
      <w:pPr>
        <w:ind w:firstLine="720"/>
        <w:jc w:val="both"/>
        <w:rPr>
          <w:sz w:val="26"/>
          <w:szCs w:val="26"/>
          <w:lang w:val="lv-LV"/>
        </w:rPr>
      </w:pPr>
      <w:r w:rsidRPr="0050369C">
        <w:rPr>
          <w:sz w:val="26"/>
          <w:szCs w:val="26"/>
          <w:lang w:val="lv-LV"/>
        </w:rPr>
        <w:t>5.1. nodrošināt informācijas par izmaiņām transportlīdzekļu satiksmē Dzelzavas ielā publiskošanu Rīgas valstspilsētas pašvaldības komunikācijas kanālu resursos;</w:t>
      </w:r>
    </w:p>
    <w:p w:rsidR="00FD2DB4" w:rsidRPr="00A612C8" w:rsidP="0050369C" w14:paraId="62A9F346" w14:textId="7EFAB1A0">
      <w:pPr>
        <w:ind w:firstLine="720"/>
        <w:jc w:val="both"/>
        <w:rPr>
          <w:sz w:val="26"/>
          <w:szCs w:val="26"/>
          <w:lang w:val="lv-LV"/>
        </w:rPr>
      </w:pPr>
      <w:r w:rsidRPr="0050369C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7352239E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B6F47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53E62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369C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1687</Words>
  <Characters>963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Pauls Švarcbergs</cp:lastModifiedBy>
  <cp:revision>4</cp:revision>
  <cp:lastPrinted>2008-02-21T11:46:00Z</cp:lastPrinted>
  <dcterms:created xsi:type="dcterms:W3CDTF">2024-10-29T09:29:00Z</dcterms:created>
  <dcterms:modified xsi:type="dcterms:W3CDTF">2025-07-08T12:38:00Z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Dzelzavas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09.07.2025.</vt:lpwstr>
  </property>
  <property fmtid="{D5CDD505-2E9C-101B-9397-08002B2CF9AE}" pid="24" name="REG_NUMURS">
    <vt:lpwstr>AMD-25-344-rs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