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08.07.2025.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AMD-25-340-rs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satiksmes ierobežojumiem Augusta</w:t>
            </w:r>
            <w:r w:rsidRPr="00A612C8">
              <w:rPr>
                <w:sz w:val="26"/>
                <w:szCs w:val="26"/>
                <w:lang w:val="lv-LV"/>
              </w:rPr>
              <w:br/>
              <w:t>Dombrovska ielā un Mērnieku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135300" w:rsidRPr="00135300" w:rsidP="00135300" w14:paraId="7DAC9201" w14:textId="77777777">
      <w:pPr>
        <w:ind w:firstLine="720"/>
        <w:jc w:val="both"/>
        <w:rPr>
          <w:sz w:val="26"/>
          <w:szCs w:val="26"/>
          <w:lang w:val="lv-LV"/>
        </w:rPr>
      </w:pPr>
      <w:r w:rsidRPr="00135300">
        <w:rPr>
          <w:sz w:val="26"/>
          <w:szCs w:val="26"/>
          <w:lang w:val="lv-LV"/>
        </w:rPr>
        <w:t>Pamatojoties uz Ministru kabineta 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6.26.1.apakšpunktu, kā arī ņemot vērā starp Rīgas valstspilsētas pašvaldības Ārtelpas un mobilitātes departamentu un sabiedrību ar ierobežotu atbildību “ACBR” 15.05.2025. noslēgto līgumu Nr. AMD-25-2373-lī “Augusta Dombrovska ielas posms no Baltāsbaznīcas ielas līdz Mērnieku ielai un Mērnieku ielas seguma atjaunošana” un sabiedrības ar ierobežotu atbildību “ACBR” 07.07.2025. iesniegumu Nr. 4-OUT-2025-0540:</w:t>
      </w:r>
    </w:p>
    <w:p w:rsidR="00135300" w:rsidRPr="00135300" w:rsidP="00135300" w14:paraId="606A1C8F" w14:textId="77777777">
      <w:pPr>
        <w:ind w:firstLine="720"/>
        <w:jc w:val="both"/>
        <w:rPr>
          <w:sz w:val="26"/>
          <w:szCs w:val="26"/>
          <w:lang w:val="lv-LV"/>
        </w:rPr>
      </w:pPr>
    </w:p>
    <w:p w:rsidR="00135300" w:rsidRPr="00135300" w:rsidP="00135300" w14:paraId="61D67EE0" w14:textId="77777777">
      <w:pPr>
        <w:ind w:firstLine="720"/>
        <w:jc w:val="both"/>
        <w:rPr>
          <w:sz w:val="26"/>
          <w:szCs w:val="26"/>
          <w:lang w:val="lv-LV"/>
        </w:rPr>
      </w:pPr>
      <w:r w:rsidRPr="00135300">
        <w:rPr>
          <w:sz w:val="26"/>
          <w:szCs w:val="26"/>
          <w:lang w:val="lv-LV"/>
        </w:rPr>
        <w:t>1. Noteikt, ka no 15.07.2025. līdz 18.07.2025. tiek slēgta transportlīdzekļu satiksme Augusta Dombrovska ielā, posmā no Baltāsbaznīcas ielas līdz Mērnieku ielai, un Mērnieku ielā, būvdarbu laikā saskaņā ar satiksmes organizācijas shēmu (pielikumā).</w:t>
      </w:r>
    </w:p>
    <w:p w:rsidR="00135300" w:rsidRPr="00135300" w:rsidP="00135300" w14:paraId="7CCE4AE9" w14:textId="77777777">
      <w:pPr>
        <w:ind w:firstLine="720"/>
        <w:jc w:val="both"/>
        <w:rPr>
          <w:sz w:val="26"/>
          <w:szCs w:val="26"/>
          <w:lang w:val="lv-LV"/>
        </w:rPr>
      </w:pPr>
    </w:p>
    <w:p w:rsidR="00135300" w:rsidRPr="00135300" w:rsidP="00135300" w14:paraId="111CD04C" w14:textId="4DD81A5F">
      <w:pPr>
        <w:ind w:firstLine="720"/>
        <w:jc w:val="both"/>
        <w:rPr>
          <w:sz w:val="26"/>
          <w:szCs w:val="26"/>
          <w:lang w:val="lv-LV"/>
        </w:rPr>
      </w:pPr>
      <w:r w:rsidRPr="00135300">
        <w:rPr>
          <w:sz w:val="26"/>
          <w:szCs w:val="26"/>
          <w:lang w:val="lv-LV"/>
        </w:rPr>
        <w:t>2. Atbildīgais par darbu veikšanu - sabiedrības ar ierobežotu atbildību “ACBR” būvdarbu vadītājs Gatis Klasiņš (tālrunis 26439137; e-pasts: gatis.klasins@acbr.lv).</w:t>
      </w:r>
    </w:p>
    <w:p w:rsidR="00135300" w:rsidRPr="00135300" w:rsidP="00135300" w14:paraId="196FACA2" w14:textId="77777777">
      <w:pPr>
        <w:ind w:firstLine="720"/>
        <w:jc w:val="both"/>
        <w:rPr>
          <w:sz w:val="26"/>
          <w:szCs w:val="26"/>
          <w:lang w:val="lv-LV"/>
        </w:rPr>
      </w:pPr>
    </w:p>
    <w:p w:rsidR="00135300" w:rsidRPr="00135300" w:rsidP="00135300" w14:paraId="6C3E7F17" w14:textId="77777777">
      <w:pPr>
        <w:ind w:firstLine="720"/>
        <w:jc w:val="both"/>
        <w:rPr>
          <w:sz w:val="26"/>
          <w:szCs w:val="26"/>
          <w:lang w:val="lv-LV"/>
        </w:rPr>
      </w:pPr>
      <w:r w:rsidRPr="00135300">
        <w:rPr>
          <w:sz w:val="26"/>
          <w:szCs w:val="26"/>
          <w:lang w:val="lv-LV"/>
        </w:rPr>
        <w:t>3. Sabiedrībai ar ierobežotu atbildību “ACBR” no 15.07.2025. līdz 18.07.2025. Augusta Dombrovska ielā līdz Mērnieku ielai un Mērnieku ielā nodrošināt:</w:t>
      </w:r>
    </w:p>
    <w:p w:rsidR="00135300" w:rsidRPr="00135300" w:rsidP="00135300" w14:paraId="349E970F" w14:textId="77777777">
      <w:pPr>
        <w:ind w:firstLine="720"/>
        <w:jc w:val="both"/>
        <w:rPr>
          <w:sz w:val="26"/>
          <w:szCs w:val="26"/>
          <w:lang w:val="lv-LV"/>
        </w:rPr>
      </w:pPr>
      <w:r w:rsidRPr="00135300">
        <w:rPr>
          <w:sz w:val="26"/>
          <w:szCs w:val="26"/>
          <w:lang w:val="lv-LV"/>
        </w:rPr>
        <w:t>3.1. ceļa zīmju izvietošanu saskaņā ar satiksmes organizācijas shēmu;</w:t>
      </w:r>
    </w:p>
    <w:p w:rsidR="00135300" w:rsidRPr="00135300" w:rsidP="00135300" w14:paraId="4315DE1C" w14:textId="77777777">
      <w:pPr>
        <w:ind w:firstLine="720"/>
        <w:jc w:val="both"/>
        <w:rPr>
          <w:sz w:val="26"/>
          <w:szCs w:val="26"/>
          <w:lang w:val="lv-LV"/>
        </w:rPr>
      </w:pPr>
      <w:r w:rsidRPr="00135300">
        <w:rPr>
          <w:sz w:val="26"/>
          <w:szCs w:val="26"/>
          <w:lang w:val="lv-LV"/>
        </w:rPr>
        <w:t>3.2. iedzīvotāju un uzņēmumu, kuri atrodas minētajos ielas posmos, transportlīdzekļu piebraukšanu pie dzīvesvietas vai uzņēmuma;</w:t>
      </w:r>
    </w:p>
    <w:p w:rsidR="00135300" w:rsidRPr="00135300" w:rsidP="00135300" w14:paraId="38F6B2D6" w14:textId="77777777">
      <w:pPr>
        <w:ind w:firstLine="720"/>
        <w:jc w:val="both"/>
        <w:rPr>
          <w:sz w:val="26"/>
          <w:szCs w:val="26"/>
          <w:lang w:val="lv-LV"/>
        </w:rPr>
      </w:pPr>
      <w:r w:rsidRPr="00135300">
        <w:rPr>
          <w:sz w:val="26"/>
          <w:szCs w:val="26"/>
          <w:lang w:val="lv-LV"/>
        </w:rPr>
        <w:t>3.3. operatīvā transporta satiksmi;</w:t>
      </w:r>
    </w:p>
    <w:p w:rsidR="00135300" w:rsidRPr="00135300" w:rsidP="00135300" w14:paraId="6B378D56" w14:textId="77777777">
      <w:pPr>
        <w:ind w:firstLine="720"/>
        <w:jc w:val="both"/>
        <w:rPr>
          <w:sz w:val="26"/>
          <w:szCs w:val="26"/>
          <w:lang w:val="lv-LV"/>
        </w:rPr>
      </w:pPr>
      <w:r w:rsidRPr="00135300">
        <w:rPr>
          <w:sz w:val="26"/>
          <w:szCs w:val="26"/>
          <w:lang w:val="lv-LV"/>
        </w:rPr>
        <w:t>3.4. darbu izpildi saskaņā ar līgumu Nr.AMD-25-2373-lī.</w:t>
      </w:r>
    </w:p>
    <w:p w:rsidR="00135300" w:rsidRPr="00135300" w:rsidP="00135300" w14:paraId="4D361507" w14:textId="77777777">
      <w:pPr>
        <w:ind w:firstLine="720"/>
        <w:jc w:val="both"/>
        <w:rPr>
          <w:sz w:val="26"/>
          <w:szCs w:val="26"/>
          <w:lang w:val="lv-LV"/>
        </w:rPr>
      </w:pPr>
    </w:p>
    <w:p w:rsidR="00135300" w:rsidRPr="00135300" w:rsidP="00135300" w14:paraId="2ED17FE4" w14:textId="77777777">
      <w:pPr>
        <w:ind w:firstLine="720"/>
        <w:jc w:val="both"/>
        <w:rPr>
          <w:sz w:val="26"/>
          <w:szCs w:val="26"/>
          <w:lang w:val="lv-LV"/>
        </w:rPr>
      </w:pPr>
      <w:r w:rsidRPr="00135300">
        <w:rPr>
          <w:sz w:val="26"/>
          <w:szCs w:val="26"/>
          <w:lang w:val="lv-LV"/>
        </w:rPr>
        <w:t>4. Transportlīdzekļu satiksmi Augusta Dombrovska ielā līdz Mērnieku ielai un Mērnieku ielā var atjaunot pirms rīkojumā minētā laika, ja darbi tiek pabeigti ātrāk.</w:t>
      </w:r>
    </w:p>
    <w:p w:rsidR="00135300" w:rsidRPr="00135300" w:rsidP="00135300" w14:paraId="36241935" w14:textId="77777777">
      <w:pPr>
        <w:ind w:firstLine="720"/>
        <w:jc w:val="both"/>
        <w:rPr>
          <w:sz w:val="26"/>
          <w:szCs w:val="26"/>
          <w:lang w:val="lv-LV"/>
        </w:rPr>
      </w:pPr>
    </w:p>
    <w:p w:rsidR="00135300" w:rsidRPr="00135300" w:rsidP="00135300" w14:paraId="21E7D5C1" w14:textId="77777777">
      <w:pPr>
        <w:ind w:firstLine="720"/>
        <w:jc w:val="both"/>
        <w:rPr>
          <w:sz w:val="26"/>
          <w:szCs w:val="26"/>
          <w:lang w:val="lv-LV"/>
        </w:rPr>
      </w:pPr>
      <w:r w:rsidRPr="00135300">
        <w:rPr>
          <w:sz w:val="26"/>
          <w:szCs w:val="26"/>
          <w:lang w:val="lv-LV"/>
        </w:rPr>
        <w:t>5. Rīgas valstspilsētas pašvaldības Centrālās administrācijas Komunikācijas pārvaldei:</w:t>
      </w:r>
    </w:p>
    <w:p w:rsidR="00135300" w:rsidRPr="00135300" w:rsidP="00135300" w14:paraId="56001C3D" w14:textId="77777777">
      <w:pPr>
        <w:ind w:firstLine="720"/>
        <w:jc w:val="both"/>
        <w:rPr>
          <w:sz w:val="26"/>
          <w:szCs w:val="26"/>
          <w:lang w:val="lv-LV"/>
        </w:rPr>
      </w:pPr>
      <w:r w:rsidRPr="00135300">
        <w:rPr>
          <w:sz w:val="26"/>
          <w:szCs w:val="26"/>
          <w:lang w:val="lv-LV"/>
        </w:rPr>
        <w:t>5.1. nodrošināt informācijas par izmaiņām transportlīdzekļu satiksmē Augusta Dombrovska ielā līdz Mērnieku ielai un Mērnieku ielā publiskošanu Rīgas valstspilsētas pašvaldības komunikācijas kanālu resursos;</w:t>
      </w:r>
    </w:p>
    <w:p w:rsidR="00FD2DB4" w:rsidRPr="00A612C8" w:rsidP="00135300" w14:paraId="62A9F346" w14:textId="226A2122">
      <w:pPr>
        <w:ind w:firstLine="720"/>
        <w:jc w:val="both"/>
        <w:rPr>
          <w:sz w:val="26"/>
          <w:szCs w:val="26"/>
          <w:lang w:val="lv-LV"/>
        </w:rPr>
      </w:pPr>
      <w:r w:rsidRPr="00135300">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1904A10E">
            <w:pPr>
              <w:rPr>
                <w:sz w:val="26"/>
                <w:szCs w:val="26"/>
                <w:lang w:val="lv-LV"/>
              </w:rPr>
            </w:pPr>
            <w:r>
              <w:rPr>
                <w:sz w:val="26"/>
                <w:szCs w:val="26"/>
                <w:lang w:val="lv-LV"/>
              </w:rPr>
              <w:t>Direktora p.i.</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I.Urtāne</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A075AB">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0F450C"/>
    <w:rsid w:val="00100206"/>
    <w:rsid w:val="00112951"/>
    <w:rsid w:val="00134860"/>
    <w:rsid w:val="00134E99"/>
    <w:rsid w:val="00135300"/>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0DF2"/>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075AB"/>
    <w:rsid w:val="00A146D0"/>
    <w:rsid w:val="00A248BD"/>
    <w:rsid w:val="00A254B5"/>
    <w:rsid w:val="00A32724"/>
    <w:rsid w:val="00A35778"/>
    <w:rsid w:val="00A35D61"/>
    <w:rsid w:val="00A40EA9"/>
    <w:rsid w:val="00A612C8"/>
    <w:rsid w:val="00A65C68"/>
    <w:rsid w:val="00A92528"/>
    <w:rsid w:val="00A94804"/>
    <w:rsid w:val="00AA0358"/>
    <w:rsid w:val="00AB31DF"/>
    <w:rsid w:val="00AD48C3"/>
    <w:rsid w:val="00AD49D4"/>
    <w:rsid w:val="00AD7EA1"/>
    <w:rsid w:val="00AE55C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92E11"/>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 w:val="00FE29A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2167</Words>
  <Characters>1236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Natālija Mežzīle</cp:lastModifiedBy>
  <cp:revision>6</cp:revision>
  <cp:lastPrinted>2008-02-21T11:46:00Z</cp:lastPrinted>
  <dcterms:created xsi:type="dcterms:W3CDTF">2024-10-29T09:29:00Z</dcterms:created>
  <dcterms:modified xsi:type="dcterms:W3CDTF">2025-07-08T10:04:00Z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I.Urtāne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satiksmes ierobežojumiem AugustaDombrovska ielā un Mērnieku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08.07.2025.</vt:lpwstr>
  </property>
  <property fmtid="{D5CDD505-2E9C-101B-9397-08002B2CF9AE}" pid="24" name="REG_NUMURS">
    <vt:lpwstr>AMD-25-340-rs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