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92E7FD" w14:textId="77777777" w:rsidR="00455226" w:rsidRDefault="00000000" w:rsidP="00455226">
      <w:pPr>
        <w:rPr>
          <w:sz w:val="2"/>
          <w:szCs w:val="2"/>
        </w:rPr>
        <w:sectPr w:rsidR="00455226" w:rsidSect="00455226">
          <w:footerReference w:type="default" r:id="rId12"/>
          <w:footerReference w:type="first" r:id="rId13"/>
          <w:pgSz w:w="11910" w:h="16840"/>
          <w:pgMar w:top="0" w:right="0" w:bottom="280" w:left="1180" w:header="720" w:footer="720" w:gutter="0"/>
          <w:cols w:space="720"/>
        </w:sectPr>
      </w:pPr>
      <w:r>
        <w:rPr>
          <w:noProof/>
        </w:rPr>
        <mc:AlternateContent>
          <mc:Choice Requires="wps">
            <w:drawing>
              <wp:anchor distT="0" distB="0" distL="0" distR="0" simplePos="0" relativeHeight="251666432" behindDoc="1" locked="0" layoutInCell="1" allowOverlap="1" wp14:anchorId="69186A7C" wp14:editId="68BA17EC">
                <wp:simplePos x="0" y="0"/>
                <wp:positionH relativeFrom="page">
                  <wp:posOffset>4305300</wp:posOffset>
                </wp:positionH>
                <wp:positionV relativeFrom="margin">
                  <wp:posOffset>190500</wp:posOffset>
                </wp:positionV>
                <wp:extent cx="2725420" cy="1009650"/>
                <wp:effectExtent l="0" t="0" r="0" b="0"/>
                <wp:wrapNone/>
                <wp:docPr id="1578181700" name="Graphic 18"/>
                <wp:cNvGraphicFramePr/>
                <a:graphic xmlns:a="http://schemas.openxmlformats.org/drawingml/2006/main">
                  <a:graphicData uri="http://schemas.microsoft.com/office/word/2010/wordprocessingShape">
                    <wps:wsp>
                      <wps:cNvSpPr/>
                      <wps:spPr>
                        <a:xfrm>
                          <a:off x="0" y="0"/>
                          <a:ext cx="2725420" cy="1009650"/>
                        </a:xfrm>
                        <a:custGeom>
                          <a:avLst/>
                          <a:gdLst/>
                          <a:ahLst/>
                          <a:cxnLst/>
                          <a:rect l="l" t="t" r="r" b="b"/>
                          <a:pathLst>
                            <a:path w="1734820" h="2048510">
                              <a:moveTo>
                                <a:pt x="847253" y="1427809"/>
                              </a:moveTo>
                              <a:lnTo>
                                <a:pt x="736458" y="1502535"/>
                              </a:lnTo>
                              <a:lnTo>
                                <a:pt x="1104403" y="2048026"/>
                              </a:lnTo>
                              <a:lnTo>
                                <a:pt x="1215197" y="1973299"/>
                              </a:lnTo>
                              <a:lnTo>
                                <a:pt x="1135454" y="1855075"/>
                              </a:lnTo>
                              <a:lnTo>
                                <a:pt x="1246249" y="1780335"/>
                              </a:lnTo>
                              <a:lnTo>
                                <a:pt x="1407351" y="1780335"/>
                              </a:lnTo>
                              <a:lnTo>
                                <a:pt x="1384130" y="1745906"/>
                              </a:lnTo>
                              <a:lnTo>
                                <a:pt x="1061820" y="1745906"/>
                              </a:lnTo>
                              <a:lnTo>
                                <a:pt x="1000542" y="1655062"/>
                              </a:lnTo>
                              <a:lnTo>
                                <a:pt x="1111337" y="1580336"/>
                              </a:lnTo>
                              <a:lnTo>
                                <a:pt x="1272449" y="1580336"/>
                              </a:lnTo>
                              <a:lnTo>
                                <a:pt x="1249310" y="1546033"/>
                              </a:lnTo>
                              <a:lnTo>
                                <a:pt x="926996" y="1546033"/>
                              </a:lnTo>
                              <a:lnTo>
                                <a:pt x="847253" y="1427809"/>
                              </a:lnTo>
                              <a:close/>
                            </a:path>
                            <a:path w="1734820" h="2048510">
                              <a:moveTo>
                                <a:pt x="1407351" y="1780335"/>
                              </a:moveTo>
                              <a:lnTo>
                                <a:pt x="1246249" y="1780335"/>
                              </a:lnTo>
                              <a:lnTo>
                                <a:pt x="1325992" y="1898572"/>
                              </a:lnTo>
                              <a:lnTo>
                                <a:pt x="1436724" y="1823884"/>
                              </a:lnTo>
                              <a:lnTo>
                                <a:pt x="1407351" y="1780335"/>
                              </a:lnTo>
                              <a:close/>
                            </a:path>
                            <a:path w="1734820" h="2048510">
                              <a:moveTo>
                                <a:pt x="1635178" y="1640115"/>
                              </a:moveTo>
                              <a:lnTo>
                                <a:pt x="1473973" y="1640115"/>
                              </a:lnTo>
                              <a:lnTo>
                                <a:pt x="1623744" y="1862161"/>
                              </a:lnTo>
                              <a:lnTo>
                                <a:pt x="1734539" y="1787422"/>
                              </a:lnTo>
                              <a:lnTo>
                                <a:pt x="1635178" y="1640115"/>
                              </a:lnTo>
                              <a:close/>
                            </a:path>
                            <a:path w="1734820" h="2048510">
                              <a:moveTo>
                                <a:pt x="1272449" y="1580336"/>
                              </a:moveTo>
                              <a:lnTo>
                                <a:pt x="1111337" y="1580336"/>
                              </a:lnTo>
                              <a:lnTo>
                                <a:pt x="1172614" y="1671179"/>
                              </a:lnTo>
                              <a:lnTo>
                                <a:pt x="1061820" y="1745906"/>
                              </a:lnTo>
                              <a:lnTo>
                                <a:pt x="1384130" y="1745906"/>
                              </a:lnTo>
                              <a:lnTo>
                                <a:pt x="1363178" y="1714841"/>
                              </a:lnTo>
                              <a:lnTo>
                                <a:pt x="1473973" y="1640115"/>
                              </a:lnTo>
                              <a:lnTo>
                                <a:pt x="1635178" y="1640115"/>
                              </a:lnTo>
                              <a:lnTo>
                                <a:pt x="1605753" y="1596490"/>
                              </a:lnTo>
                              <a:lnTo>
                                <a:pt x="1283346" y="1596490"/>
                              </a:lnTo>
                              <a:lnTo>
                                <a:pt x="1272449" y="1580336"/>
                              </a:lnTo>
                              <a:close/>
                            </a:path>
                            <a:path w="1734820" h="2048510">
                              <a:moveTo>
                                <a:pt x="1494075" y="1430920"/>
                              </a:moveTo>
                              <a:lnTo>
                                <a:pt x="1332863" y="1430920"/>
                              </a:lnTo>
                              <a:lnTo>
                                <a:pt x="1394140" y="1521751"/>
                              </a:lnTo>
                              <a:lnTo>
                                <a:pt x="1283346" y="1596490"/>
                              </a:lnTo>
                              <a:lnTo>
                                <a:pt x="1605753" y="1596490"/>
                              </a:lnTo>
                              <a:lnTo>
                                <a:pt x="1494075" y="1430920"/>
                              </a:lnTo>
                              <a:close/>
                            </a:path>
                            <a:path w="1734820" h="2048510">
                              <a:moveTo>
                                <a:pt x="1068779" y="1278380"/>
                              </a:moveTo>
                              <a:lnTo>
                                <a:pt x="958048" y="1353069"/>
                              </a:lnTo>
                              <a:lnTo>
                                <a:pt x="1037791" y="1471306"/>
                              </a:lnTo>
                              <a:lnTo>
                                <a:pt x="926996" y="1546033"/>
                              </a:lnTo>
                              <a:lnTo>
                                <a:pt x="1249310" y="1546033"/>
                              </a:lnTo>
                              <a:lnTo>
                                <a:pt x="1222068" y="1505647"/>
                              </a:lnTo>
                              <a:lnTo>
                                <a:pt x="1332863" y="1430920"/>
                              </a:lnTo>
                              <a:lnTo>
                                <a:pt x="1494075" y="1430920"/>
                              </a:lnTo>
                              <a:lnTo>
                                <a:pt x="1467854" y="1392045"/>
                              </a:lnTo>
                              <a:lnTo>
                                <a:pt x="1145449" y="1392045"/>
                              </a:lnTo>
                              <a:lnTo>
                                <a:pt x="1068779" y="1278380"/>
                              </a:lnTo>
                              <a:close/>
                            </a:path>
                            <a:path w="1734820" h="2048510">
                              <a:moveTo>
                                <a:pt x="741383" y="315009"/>
                              </a:moveTo>
                              <a:lnTo>
                                <a:pt x="580185" y="315009"/>
                              </a:lnTo>
                              <a:lnTo>
                                <a:pt x="1256244" y="1317319"/>
                              </a:lnTo>
                              <a:lnTo>
                                <a:pt x="1145449" y="1392045"/>
                              </a:lnTo>
                              <a:lnTo>
                                <a:pt x="1467854" y="1392045"/>
                              </a:lnTo>
                              <a:lnTo>
                                <a:pt x="741383" y="315009"/>
                              </a:lnTo>
                              <a:close/>
                            </a:path>
                            <a:path w="1734820" h="2048510">
                              <a:moveTo>
                                <a:pt x="134569" y="0"/>
                              </a:moveTo>
                              <a:lnTo>
                                <a:pt x="0" y="0"/>
                              </a:lnTo>
                              <a:lnTo>
                                <a:pt x="425" y="5171"/>
                              </a:lnTo>
                              <a:lnTo>
                                <a:pt x="9261" y="50000"/>
                              </a:lnTo>
                              <a:lnTo>
                                <a:pt x="23087" y="93567"/>
                              </a:lnTo>
                              <a:lnTo>
                                <a:pt x="41821" y="135449"/>
                              </a:lnTo>
                              <a:lnTo>
                                <a:pt x="65378" y="175220"/>
                              </a:lnTo>
                              <a:lnTo>
                                <a:pt x="93434" y="211962"/>
                              </a:lnTo>
                              <a:lnTo>
                                <a:pt x="125251" y="245022"/>
                              </a:lnTo>
                              <a:lnTo>
                                <a:pt x="160469" y="274167"/>
                              </a:lnTo>
                              <a:lnTo>
                                <a:pt x="198727" y="299161"/>
                              </a:lnTo>
                              <a:lnTo>
                                <a:pt x="239664" y="319767"/>
                              </a:lnTo>
                              <a:lnTo>
                                <a:pt x="282917" y="335750"/>
                              </a:lnTo>
                              <a:lnTo>
                                <a:pt x="328128" y="346874"/>
                              </a:lnTo>
                              <a:lnTo>
                                <a:pt x="379625" y="353185"/>
                              </a:lnTo>
                              <a:lnTo>
                                <a:pt x="431173" y="353022"/>
                              </a:lnTo>
                              <a:lnTo>
                                <a:pt x="482178" y="346516"/>
                              </a:lnTo>
                              <a:lnTo>
                                <a:pt x="532046" y="333801"/>
                              </a:lnTo>
                              <a:lnTo>
                                <a:pt x="580185" y="315009"/>
                              </a:lnTo>
                              <a:lnTo>
                                <a:pt x="741383" y="315009"/>
                              </a:lnTo>
                              <a:lnTo>
                                <a:pt x="690980" y="240282"/>
                              </a:lnTo>
                              <a:lnTo>
                                <a:pt x="708475" y="221730"/>
                              </a:lnTo>
                              <a:lnTo>
                                <a:pt x="409351" y="221730"/>
                              </a:lnTo>
                              <a:lnTo>
                                <a:pt x="354391" y="217016"/>
                              </a:lnTo>
                              <a:lnTo>
                                <a:pt x="301564" y="201650"/>
                              </a:lnTo>
                              <a:lnTo>
                                <a:pt x="253363" y="176543"/>
                              </a:lnTo>
                              <a:lnTo>
                                <a:pt x="211106" y="142551"/>
                              </a:lnTo>
                              <a:lnTo>
                                <a:pt x="176109" y="100532"/>
                              </a:lnTo>
                              <a:lnTo>
                                <a:pt x="150288" y="52386"/>
                              </a:lnTo>
                              <a:lnTo>
                                <a:pt x="134616" y="495"/>
                              </a:lnTo>
                              <a:lnTo>
                                <a:pt x="134569" y="0"/>
                              </a:lnTo>
                              <a:close/>
                            </a:path>
                            <a:path w="1734820" h="2048510">
                              <a:moveTo>
                                <a:pt x="817552" y="0"/>
                              </a:moveTo>
                              <a:lnTo>
                                <a:pt x="682919" y="0"/>
                              </a:lnTo>
                              <a:lnTo>
                                <a:pt x="668519" y="46919"/>
                              </a:lnTo>
                              <a:lnTo>
                                <a:pt x="642607" y="95193"/>
                              </a:lnTo>
                              <a:lnTo>
                                <a:pt x="607839" y="137697"/>
                              </a:lnTo>
                              <a:lnTo>
                                <a:pt x="565097" y="173087"/>
                              </a:lnTo>
                              <a:lnTo>
                                <a:pt x="516274" y="199455"/>
                              </a:lnTo>
                              <a:lnTo>
                                <a:pt x="463835" y="215773"/>
                              </a:lnTo>
                              <a:lnTo>
                                <a:pt x="409351" y="221730"/>
                              </a:lnTo>
                              <a:lnTo>
                                <a:pt x="708475" y="221730"/>
                              </a:lnTo>
                              <a:lnTo>
                                <a:pt x="756881" y="161223"/>
                              </a:lnTo>
                              <a:lnTo>
                                <a:pt x="782002" y="116366"/>
                              </a:lnTo>
                              <a:lnTo>
                                <a:pt x="801452" y="68611"/>
                              </a:lnTo>
                              <a:lnTo>
                                <a:pt x="814893" y="18452"/>
                              </a:lnTo>
                              <a:lnTo>
                                <a:pt x="817481" y="495"/>
                              </a:lnTo>
                              <a:lnTo>
                                <a:pt x="817552" y="0"/>
                              </a:lnTo>
                              <a:close/>
                            </a:path>
                          </a:pathLst>
                        </a:custGeom>
                        <a:solidFill>
                          <a:srgbClr val="BAB8A5"/>
                        </a:solidFill>
                      </wps:spPr>
                      <wps:txbx>
                        <w:txbxContent>
                          <w:p w14:paraId="3D1358FF" w14:textId="77777777" w:rsidR="004D477F" w:rsidRPr="004D477F" w:rsidRDefault="00000000" w:rsidP="004D477F">
                            <w:pPr>
                              <w:jc w:val="center"/>
                              <w:rPr>
                                <w:sz w:val="26"/>
                                <w:szCs w:val="26"/>
                              </w:rPr>
                            </w:pPr>
                            <w:r w:rsidRPr="004D477F">
                              <w:rPr>
                                <w:sz w:val="26"/>
                                <w:szCs w:val="26"/>
                              </w:rPr>
                              <w:t>Apstiprināts</w:t>
                            </w:r>
                          </w:p>
                          <w:p w14:paraId="2A4A00FC" w14:textId="77777777" w:rsidR="004D477F" w:rsidRPr="004D477F" w:rsidRDefault="00000000" w:rsidP="004D477F">
                            <w:pPr>
                              <w:jc w:val="center"/>
                              <w:rPr>
                                <w:sz w:val="26"/>
                                <w:szCs w:val="26"/>
                              </w:rPr>
                            </w:pPr>
                            <w:r w:rsidRPr="004D477F">
                              <w:rPr>
                                <w:sz w:val="26"/>
                                <w:szCs w:val="26"/>
                              </w:rPr>
                              <w:t xml:space="preserve">ar Rīgas domes </w:t>
                            </w:r>
                            <w:r>
                              <w:rPr>
                                <w:sz w:val="26"/>
                                <w:szCs w:val="26"/>
                              </w:rPr>
                              <w:t>21.05</w:t>
                            </w:r>
                            <w:r w:rsidRPr="004D477F">
                              <w:rPr>
                                <w:sz w:val="26"/>
                                <w:szCs w:val="26"/>
                              </w:rPr>
                              <w:t>.2025.</w:t>
                            </w:r>
                          </w:p>
                          <w:p w14:paraId="74148EEC" w14:textId="77777777" w:rsidR="004D477F" w:rsidRPr="004D477F" w:rsidRDefault="00000000" w:rsidP="004D477F">
                            <w:pPr>
                              <w:jc w:val="center"/>
                              <w:rPr>
                                <w:sz w:val="26"/>
                                <w:szCs w:val="26"/>
                              </w:rPr>
                            </w:pPr>
                            <w:r w:rsidRPr="004D477F">
                              <w:rPr>
                                <w:sz w:val="26"/>
                                <w:szCs w:val="26"/>
                              </w:rPr>
                              <w:t>lēmumu Nr. RD-25-</w:t>
                            </w:r>
                            <w:r>
                              <w:rPr>
                                <w:sz w:val="26"/>
                                <w:szCs w:val="26"/>
                              </w:rPr>
                              <w:t>4640</w:t>
                            </w:r>
                            <w:r w:rsidRPr="004D477F">
                              <w:rPr>
                                <w:sz w:val="26"/>
                                <w:szCs w:val="26"/>
                              </w:rPr>
                              <w:t>-lē</w:t>
                            </w:r>
                          </w:p>
                        </w:txbxContent>
                      </wps:txbx>
                      <wps:bodyPr wrap="square" lIns="0" tIns="0" rIns="0" bIns="0" rtlCol="0">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Graphic 18" o:spid="_x0000_s1025" style="width:214.6pt;height:79.5pt;margin-top:15pt;margin-left:339pt;mso-height-percent:0;mso-height-relative:margin;mso-position-horizontal-relative:page;mso-position-vertical-relative:margin;mso-width-percent:0;mso-width-relative:margin;mso-wrap-distance-bottom:0;mso-wrap-distance-left:0;mso-wrap-distance-right:0;mso-wrap-distance-top:0;mso-wrap-style:square;position:absolute;v-text-anchor:top;visibility:visible;z-index:-251649024" coordsize="1734820,2048510" o:spt="100" adj="-11796480,,5400" path="m847253,1427809l736458,1502535l1104403,2048026l1215197,1973299l1135454,1855075l1246249,1780335l1407351,1780335l1384130,1745906l1061820,1745906l1000542,1655062l1111337,1580336l1272449,1580336l1249310,1546033l926996,1546033l847253,1427809xem1407351,1780335l1246249,1780335l1325992,1898572l1436724,1823884l1407351,1780335xem1635178,1640115l1473973,1640115l1623744,1862161l1734539,1787422l1635178,1640115xem1272449,1580336l1111337,1580336l1172614,1671179l1061820,1745906l1384130,1745906l1363178,1714841l1473973,1640115l1635178,1640115l1605753,1596490l1283346,1596490l1272449,1580336xem1494075,1430920l1332863,1430920l1394140,1521751l1283346,1596490l1605753,1596490,1494075,1430920xem1068779,1278380l958048,1353069l1037791,1471306l926996,1546033l1249310,1546033l1222068,1505647l1332863,1430920l1494075,1430920l1467854,1392045l1145449,1392045l1068779,1278380xem741383,315009l580185,315009l1256244,1317319l1145449,1392045l1467854,1392045,741383,315009xem134569,l,,425,5171,9261,50000,23087,93567l41821,135449l65378,175220l93434,211962l125251,245022l160469,274167l198727,299161l239664,319767l282917,335750l328128,346874l379625,353185l431173,353022l482178,346516l532046,333801l580185,315009l741383,315009l690980,240282l708475,221730l409351,221730l354391,217016l301564,201650,253363,176543,211106,142551,176109,100532,150288,52386,134616,495,134569,xem817552,l682919,,668519,46919,642607,95193l607839,137697l565097,173087l516274,199455l463835,215773l409351,221730l708475,221730l756881,161223l782002,116366,801452,68611,814893,18452,817481,495,817552,xe" fillcolor="#bab8a5" stroked="f">
                <v:stroke joinstyle="miter"/>
                <v:formulas/>
                <v:path arrowok="t" o:connecttype="custom" textboxrect="0,0,1734820,2048510"/>
                <v:textbox inset="0,0,0,0">
                  <w:txbxContent>
                    <w:p w:rsidR="004D477F" w:rsidRPr="004D477F" w:rsidP="004D477F" w14:paraId="13C51FD6" w14:textId="77777777">
                      <w:pPr>
                        <w:jc w:val="center"/>
                        <w:rPr>
                          <w:sz w:val="26"/>
                          <w:szCs w:val="26"/>
                        </w:rPr>
                      </w:pPr>
                      <w:r w:rsidRPr="004D477F">
                        <w:rPr>
                          <w:sz w:val="26"/>
                          <w:szCs w:val="26"/>
                        </w:rPr>
                        <w:t>Apstiprināts</w:t>
                      </w:r>
                    </w:p>
                    <w:p w:rsidR="004D477F" w:rsidRPr="004D477F" w:rsidP="004D477F" w14:paraId="0C630BE5" w14:textId="5356C1A9">
                      <w:pPr>
                        <w:jc w:val="center"/>
                        <w:rPr>
                          <w:sz w:val="26"/>
                          <w:szCs w:val="26"/>
                        </w:rPr>
                      </w:pPr>
                      <w:r w:rsidRPr="004D477F">
                        <w:rPr>
                          <w:sz w:val="26"/>
                          <w:szCs w:val="26"/>
                        </w:rPr>
                        <w:t xml:space="preserve">ar Rīgas domes </w:t>
                      </w:r>
                      <w:r>
                        <w:rPr>
                          <w:sz w:val="26"/>
                          <w:szCs w:val="26"/>
                        </w:rPr>
                        <w:t>21.05</w:t>
                      </w:r>
                      <w:r w:rsidRPr="004D477F">
                        <w:rPr>
                          <w:sz w:val="26"/>
                          <w:szCs w:val="26"/>
                        </w:rPr>
                        <w:t>.2025.</w:t>
                      </w:r>
                    </w:p>
                    <w:p w:rsidR="004D477F" w:rsidRPr="004D477F" w:rsidP="004D477F" w14:paraId="4ECBF7AE" w14:textId="416E547F">
                      <w:pPr>
                        <w:jc w:val="center"/>
                        <w:rPr>
                          <w:sz w:val="26"/>
                          <w:szCs w:val="26"/>
                        </w:rPr>
                      </w:pPr>
                      <w:r w:rsidRPr="004D477F">
                        <w:rPr>
                          <w:sz w:val="26"/>
                          <w:szCs w:val="26"/>
                        </w:rPr>
                        <w:t xml:space="preserve">lēmumu Nr. </w:t>
                      </w:r>
                      <w:r w:rsidRPr="004D477F">
                        <w:rPr>
                          <w:sz w:val="26"/>
                          <w:szCs w:val="26"/>
                        </w:rPr>
                        <w:t>RD-25-</w:t>
                      </w:r>
                      <w:r>
                        <w:rPr>
                          <w:sz w:val="26"/>
                          <w:szCs w:val="26"/>
                        </w:rPr>
                        <w:t>4640</w:t>
                      </w:r>
                      <w:r w:rsidRPr="004D477F">
                        <w:rPr>
                          <w:sz w:val="26"/>
                          <w:szCs w:val="26"/>
                        </w:rPr>
                        <w:t>-lē</w:t>
                      </w:r>
                    </w:p>
                  </w:txbxContent>
                </v:textbox>
                <w10:wrap anchory="margin"/>
              </v:shape>
            </w:pict>
          </mc:Fallback>
        </mc:AlternateContent>
      </w:r>
      <w:r w:rsidR="003A5E77">
        <w:rPr>
          <w:noProof/>
        </w:rPr>
        <mc:AlternateContent>
          <mc:Choice Requires="wps">
            <w:drawing>
              <wp:anchor distT="0" distB="0" distL="0" distR="0" simplePos="0" relativeHeight="251674624" behindDoc="1" locked="0" layoutInCell="1" allowOverlap="1" wp14:anchorId="4634A2C2" wp14:editId="6C54C723">
                <wp:simplePos x="0" y="0"/>
                <wp:positionH relativeFrom="page">
                  <wp:posOffset>5564505</wp:posOffset>
                </wp:positionH>
                <wp:positionV relativeFrom="page">
                  <wp:posOffset>9440654</wp:posOffset>
                </wp:positionV>
                <wp:extent cx="2121408" cy="366014"/>
                <wp:effectExtent l="0" t="0" r="0" b="0"/>
                <wp:wrapNone/>
                <wp:docPr id="1109412445" name="Textbox 22"/>
                <wp:cNvGraphicFramePr/>
                <a:graphic xmlns:a="http://schemas.openxmlformats.org/drawingml/2006/main">
                  <a:graphicData uri="http://schemas.microsoft.com/office/word/2010/wordprocessingShape">
                    <wps:wsp>
                      <wps:cNvSpPr txBox="1"/>
                      <wps:spPr>
                        <a:xfrm>
                          <a:off x="0" y="0"/>
                          <a:ext cx="2121408" cy="366014"/>
                        </a:xfrm>
                        <a:prstGeom prst="rect">
                          <a:avLst/>
                        </a:prstGeom>
                      </wps:spPr>
                      <wps:txbx>
                        <w:txbxContent>
                          <w:p w14:paraId="6AFD61C7" w14:textId="77777777" w:rsidR="00455226" w:rsidRPr="00455226" w:rsidRDefault="00000000" w:rsidP="00455226">
                            <w:pPr>
                              <w:spacing w:before="30"/>
                              <w:ind w:left="20"/>
                              <w:rPr>
                                <w:rFonts w:ascii="Gilroy Medium" w:hAnsi="Gilroy Medium"/>
                                <w:sz w:val="40"/>
                                <w:szCs w:val="40"/>
                              </w:rPr>
                            </w:pPr>
                            <w:r w:rsidRPr="00455226">
                              <w:rPr>
                                <w:rFonts w:ascii="Gilroy Medium" w:hAnsi="Gilroy Medium"/>
                                <w:color w:val="FFFFFF"/>
                                <w:spacing w:val="16"/>
                                <w:sz w:val="40"/>
                                <w:szCs w:val="40"/>
                              </w:rPr>
                              <w:t xml:space="preserve">2025 </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22" o:spid="_x0000_s1026" type="#_x0000_t202" style="width:167.05pt;height:28.8pt;margin-top:743.35pt;margin-left:438.1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640832" filled="f" stroked="f">
                <v:textbox inset="0,0,0,0">
                  <w:txbxContent>
                    <w:p w:rsidR="00455226" w:rsidRPr="00455226" w:rsidP="00455226" w14:paraId="3D45C580" w14:textId="77777777">
                      <w:pPr>
                        <w:spacing w:before="30"/>
                        <w:ind w:left="20"/>
                        <w:rPr>
                          <w:rFonts w:ascii="Gilroy Medium" w:hAnsi="Gilroy Medium"/>
                          <w:sz w:val="40"/>
                          <w:szCs w:val="40"/>
                        </w:rPr>
                      </w:pPr>
                      <w:r w:rsidRPr="00455226">
                        <w:rPr>
                          <w:rFonts w:ascii="Gilroy Medium" w:hAnsi="Gilroy Medium"/>
                          <w:color w:val="FFFFFF"/>
                          <w:spacing w:val="16"/>
                          <w:sz w:val="40"/>
                          <w:szCs w:val="40"/>
                        </w:rPr>
                        <w:t xml:space="preserve">2025 </w:t>
                      </w:r>
                    </w:p>
                  </w:txbxContent>
                </v:textbox>
              </v:shape>
            </w:pict>
          </mc:Fallback>
        </mc:AlternateContent>
      </w:r>
      <w:r w:rsidR="003A5E77">
        <w:rPr>
          <w:noProof/>
        </w:rPr>
        <mc:AlternateContent>
          <mc:Choice Requires="wps">
            <w:drawing>
              <wp:anchor distT="0" distB="0" distL="0" distR="0" simplePos="0" relativeHeight="251676672" behindDoc="1" locked="0" layoutInCell="1" allowOverlap="1" wp14:anchorId="0B6881AE" wp14:editId="43439C58">
                <wp:simplePos x="0" y="0"/>
                <wp:positionH relativeFrom="page">
                  <wp:posOffset>776859</wp:posOffset>
                </wp:positionH>
                <wp:positionV relativeFrom="page">
                  <wp:posOffset>2048510</wp:posOffset>
                </wp:positionV>
                <wp:extent cx="5321808" cy="6016752"/>
                <wp:effectExtent l="0" t="0" r="0" b="0"/>
                <wp:wrapNone/>
                <wp:docPr id="1671550163" name="Textbox 23"/>
                <wp:cNvGraphicFramePr/>
                <a:graphic xmlns:a="http://schemas.openxmlformats.org/drawingml/2006/main">
                  <a:graphicData uri="http://schemas.microsoft.com/office/word/2010/wordprocessingShape">
                    <wps:wsp>
                      <wps:cNvSpPr txBox="1"/>
                      <wps:spPr>
                        <a:xfrm>
                          <a:off x="0" y="0"/>
                          <a:ext cx="5321808" cy="6016752"/>
                        </a:xfrm>
                        <a:prstGeom prst="rect">
                          <a:avLst/>
                        </a:prstGeom>
                      </wps:spPr>
                      <wps:txbx>
                        <w:txbxContent>
                          <w:p w14:paraId="455FAD32" w14:textId="77777777" w:rsidR="00455226" w:rsidRPr="00455226" w:rsidRDefault="00000000" w:rsidP="00455226">
                            <w:pPr>
                              <w:spacing w:before="136" w:line="218" w:lineRule="auto"/>
                              <w:ind w:left="20" w:right="19"/>
                              <w:rPr>
                                <w:rFonts w:ascii="Gilroy SemiBold" w:hAnsi="Gilroy SemiBold"/>
                                <w:b/>
                                <w:color w:val="FFFFFF"/>
                                <w:spacing w:val="-2"/>
                                <w:sz w:val="100"/>
                              </w:rPr>
                            </w:pPr>
                            <w:r w:rsidRPr="00455226">
                              <w:rPr>
                                <w:rFonts w:ascii="Gilroy SemiBold" w:hAnsi="Gilroy SemiBold"/>
                                <w:b/>
                                <w:color w:val="FFFFFF"/>
                                <w:spacing w:val="-2"/>
                                <w:sz w:val="100"/>
                              </w:rPr>
                              <w:t>Rīgas</w:t>
                            </w:r>
                            <w:r>
                              <w:rPr>
                                <w:rFonts w:ascii="Gilroy SemiBold" w:hAnsi="Gilroy SemiBold"/>
                                <w:b/>
                                <w:color w:val="FFFFFF"/>
                                <w:spacing w:val="-2"/>
                                <w:sz w:val="100"/>
                              </w:rPr>
                              <w:t xml:space="preserve"> </w:t>
                            </w:r>
                            <w:proofErr w:type="spellStart"/>
                            <w:r w:rsidRPr="00455226">
                              <w:rPr>
                                <w:rFonts w:ascii="Gilroy SemiBold" w:hAnsi="Gilroy SemiBold"/>
                                <w:b/>
                                <w:color w:val="FFFFFF"/>
                                <w:spacing w:val="-2"/>
                                <w:sz w:val="100"/>
                              </w:rPr>
                              <w:t>valstspilsētas</w:t>
                            </w:r>
                            <w:proofErr w:type="spellEnd"/>
                            <w:r>
                              <w:rPr>
                                <w:rFonts w:ascii="Gilroy SemiBold" w:hAnsi="Gilroy SemiBold"/>
                                <w:b/>
                                <w:color w:val="FFFFFF"/>
                                <w:spacing w:val="-2"/>
                                <w:sz w:val="100"/>
                              </w:rPr>
                              <w:t xml:space="preserve"> </w:t>
                            </w:r>
                            <w:r w:rsidRPr="00455226">
                              <w:rPr>
                                <w:rFonts w:ascii="Gilroy SemiBold" w:hAnsi="Gilroy SemiBold"/>
                                <w:b/>
                                <w:color w:val="FFFFFF"/>
                                <w:spacing w:val="-2"/>
                                <w:sz w:val="100"/>
                              </w:rPr>
                              <w:t>pašvaldības aprites</w:t>
                            </w:r>
                            <w:r>
                              <w:rPr>
                                <w:rFonts w:ascii="Gilroy SemiBold" w:hAnsi="Gilroy SemiBold"/>
                                <w:b/>
                                <w:color w:val="FFFFFF"/>
                                <w:spacing w:val="-2"/>
                                <w:sz w:val="100"/>
                              </w:rPr>
                              <w:t xml:space="preserve"> </w:t>
                            </w:r>
                            <w:r w:rsidRPr="00455226">
                              <w:rPr>
                                <w:rFonts w:ascii="Gilroy SemiBold" w:hAnsi="Gilroy SemiBold"/>
                                <w:b/>
                                <w:color w:val="FFFFFF"/>
                                <w:spacing w:val="-2"/>
                                <w:sz w:val="100"/>
                              </w:rPr>
                              <w:t>ekonomikas rīcības plāns 2026.–2030. gadam</w:t>
                            </w:r>
                          </w:p>
                          <w:p w14:paraId="02843CEC" w14:textId="77777777" w:rsidR="00455226" w:rsidRDefault="00455226" w:rsidP="00455226">
                            <w:pPr>
                              <w:spacing w:before="136" w:line="218" w:lineRule="auto"/>
                              <w:ind w:left="20" w:right="19"/>
                              <w:rPr>
                                <w:rFonts w:ascii="Gilroy SemiBold" w:hAnsi="Gilroy SemiBold"/>
                                <w:b/>
                                <w:sz w:val="100"/>
                              </w:rPr>
                            </w:pP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Textbox 23" o:spid="_x0000_s1027" type="#_x0000_t202" style="width:419.05pt;height:473.75pt;margin-top:161.3pt;margin-left:61.1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638784" filled="f" stroked="f">
                <v:textbox inset="0,0,0,0">
                  <w:txbxContent>
                    <w:p w:rsidR="00455226" w:rsidRPr="00455226" w:rsidP="00455226" w14:paraId="0C50A18F" w14:textId="77777777">
                      <w:pPr>
                        <w:spacing w:before="136" w:line="218" w:lineRule="auto"/>
                        <w:ind w:left="20" w:right="19"/>
                        <w:rPr>
                          <w:rFonts w:ascii="Gilroy SemiBold" w:hAnsi="Gilroy SemiBold"/>
                          <w:b/>
                          <w:color w:val="FFFFFF"/>
                          <w:spacing w:val="-2"/>
                          <w:sz w:val="100"/>
                        </w:rPr>
                      </w:pPr>
                      <w:r w:rsidRPr="00455226">
                        <w:rPr>
                          <w:rFonts w:ascii="Gilroy SemiBold" w:hAnsi="Gilroy SemiBold"/>
                          <w:b/>
                          <w:color w:val="FFFFFF"/>
                          <w:spacing w:val="-2"/>
                          <w:sz w:val="100"/>
                        </w:rPr>
                        <w:t>Rīgas</w:t>
                      </w:r>
                      <w:r>
                        <w:rPr>
                          <w:rFonts w:ascii="Gilroy SemiBold" w:hAnsi="Gilroy SemiBold"/>
                          <w:b/>
                          <w:color w:val="FFFFFF"/>
                          <w:spacing w:val="-2"/>
                          <w:sz w:val="100"/>
                        </w:rPr>
                        <w:t xml:space="preserve"> </w:t>
                      </w:r>
                      <w:r w:rsidRPr="00455226">
                        <w:rPr>
                          <w:rFonts w:ascii="Gilroy SemiBold" w:hAnsi="Gilroy SemiBold"/>
                          <w:b/>
                          <w:color w:val="FFFFFF"/>
                          <w:spacing w:val="-2"/>
                          <w:sz w:val="100"/>
                        </w:rPr>
                        <w:t>valstspilsētas</w:t>
                      </w:r>
                      <w:r>
                        <w:rPr>
                          <w:rFonts w:ascii="Gilroy SemiBold" w:hAnsi="Gilroy SemiBold"/>
                          <w:b/>
                          <w:color w:val="FFFFFF"/>
                          <w:spacing w:val="-2"/>
                          <w:sz w:val="100"/>
                        </w:rPr>
                        <w:t xml:space="preserve"> </w:t>
                      </w:r>
                      <w:r w:rsidRPr="00455226">
                        <w:rPr>
                          <w:rFonts w:ascii="Gilroy SemiBold" w:hAnsi="Gilroy SemiBold"/>
                          <w:b/>
                          <w:color w:val="FFFFFF"/>
                          <w:spacing w:val="-2"/>
                          <w:sz w:val="100"/>
                        </w:rPr>
                        <w:t>pašvaldības aprites</w:t>
                      </w:r>
                      <w:r>
                        <w:rPr>
                          <w:rFonts w:ascii="Gilroy SemiBold" w:hAnsi="Gilroy SemiBold"/>
                          <w:b/>
                          <w:color w:val="FFFFFF"/>
                          <w:spacing w:val="-2"/>
                          <w:sz w:val="100"/>
                        </w:rPr>
                        <w:t xml:space="preserve"> </w:t>
                      </w:r>
                      <w:r w:rsidRPr="00455226">
                        <w:rPr>
                          <w:rFonts w:ascii="Gilroy SemiBold" w:hAnsi="Gilroy SemiBold"/>
                          <w:b/>
                          <w:color w:val="FFFFFF"/>
                          <w:spacing w:val="-2"/>
                          <w:sz w:val="100"/>
                        </w:rPr>
                        <w:t>ekonomikas rīcības plāns 2026.–2030. gadam</w:t>
                      </w:r>
                    </w:p>
                    <w:p w:rsidR="00455226" w:rsidP="00455226" w14:paraId="0C52AA31" w14:textId="77777777">
                      <w:pPr>
                        <w:spacing w:before="136" w:line="218" w:lineRule="auto"/>
                        <w:ind w:left="20" w:right="19"/>
                        <w:rPr>
                          <w:rFonts w:ascii="Gilroy SemiBold" w:hAnsi="Gilroy SemiBold"/>
                          <w:b/>
                          <w:sz w:val="100"/>
                        </w:rPr>
                      </w:pPr>
                    </w:p>
                  </w:txbxContent>
                </v:textbox>
              </v:shape>
            </w:pict>
          </mc:Fallback>
        </mc:AlternateContent>
      </w:r>
      <w:r w:rsidR="003A5E77">
        <w:rPr>
          <w:noProof/>
        </w:rPr>
        <mc:AlternateContent>
          <mc:Choice Requires="wps">
            <w:drawing>
              <wp:anchor distT="0" distB="0" distL="0" distR="0" simplePos="0" relativeHeight="251658240" behindDoc="1" locked="0" layoutInCell="1" allowOverlap="1" wp14:anchorId="13D1B549" wp14:editId="6F2478C6">
                <wp:simplePos x="0" y="0"/>
                <wp:positionH relativeFrom="page">
                  <wp:posOffset>0</wp:posOffset>
                </wp:positionH>
                <wp:positionV relativeFrom="page">
                  <wp:posOffset>0</wp:posOffset>
                </wp:positionV>
                <wp:extent cx="7560309" cy="10692130"/>
                <wp:effectExtent l="0" t="0" r="0" b="0"/>
                <wp:wrapNone/>
                <wp:docPr id="1" name="Graphic 1"/>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545844"/>
                        </a:solidFill>
                      </wps:spPr>
                      <wps:bodyPr wrap="square" lIns="0" tIns="0" rIns="0" bIns="0" rtlCol="0">
                        <a:prstTxWarp prst="textNoShape">
                          <a:avLst/>
                        </a:prstTxWarp>
                      </wps:bodyPr>
                    </wps:wsp>
                  </a:graphicData>
                </a:graphic>
              </wp:anchor>
            </w:drawing>
          </mc:Choice>
          <mc:Fallback>
            <w:pict>
              <v:shape id="Graphic 1" o:spid="_x0000_s1028" style="width:595.3pt;height:841.9pt;margin-top:0;margin-left:0;mso-position-horizontal-relative:page;mso-position-vertical-relative:page;mso-wrap-distance-bottom:0;mso-wrap-distance-left:0;mso-wrap-distance-right:0;mso-wrap-distance-top:0;mso-wrap-style:square;position:absolute;v-text-anchor:top;visibility:visible;z-index:-251657216" coordsize="7560309,10692130" path="m7559992,l,,,10692003l7559992,10692003l7559992,xe" fillcolor="#545844" stroked="f">
                <v:path arrowok="t"/>
              </v:shape>
            </w:pict>
          </mc:Fallback>
        </mc:AlternateContent>
      </w:r>
      <w:r w:rsidR="003A5E77">
        <w:rPr>
          <w:noProof/>
        </w:rPr>
        <mc:AlternateContent>
          <mc:Choice Requires="wpg">
            <w:drawing>
              <wp:anchor distT="0" distB="0" distL="0" distR="0" simplePos="0" relativeHeight="251660288" behindDoc="1" locked="0" layoutInCell="1" allowOverlap="1" wp14:anchorId="653A3A2A" wp14:editId="05D64F3A">
                <wp:simplePos x="0" y="0"/>
                <wp:positionH relativeFrom="page">
                  <wp:posOffset>1812415</wp:posOffset>
                </wp:positionH>
                <wp:positionV relativeFrom="page">
                  <wp:posOffset>9494773</wp:posOffset>
                </wp:positionV>
                <wp:extent cx="643255" cy="226695"/>
                <wp:effectExtent l="0" t="0" r="0" b="0"/>
                <wp:wrapNone/>
                <wp:docPr id="1840223856" name="Group 1840223856"/>
                <wp:cNvGraphicFramePr/>
                <a:graphic xmlns:a="http://schemas.openxmlformats.org/drawingml/2006/main">
                  <a:graphicData uri="http://schemas.microsoft.com/office/word/2010/wordprocessingGroup">
                    <wpg:wgp>
                      <wpg:cNvGrpSpPr/>
                      <wpg:grpSpPr>
                        <a:xfrm>
                          <a:off x="0" y="0"/>
                          <a:ext cx="643255" cy="226695"/>
                          <a:chOff x="0" y="0"/>
                          <a:chExt cx="643255" cy="226695"/>
                        </a:xfrm>
                      </wpg:grpSpPr>
                      <pic:pic xmlns:pic="http://schemas.openxmlformats.org/drawingml/2006/picture">
                        <pic:nvPicPr>
                          <pic:cNvPr id="876518597" name="Image 3"/>
                          <pic:cNvPicPr/>
                        </pic:nvPicPr>
                        <pic:blipFill>
                          <a:blip r:embed="rId14" cstate="print"/>
                          <a:stretch>
                            <a:fillRect/>
                          </a:stretch>
                        </pic:blipFill>
                        <pic:spPr>
                          <a:xfrm>
                            <a:off x="0" y="41230"/>
                            <a:ext cx="136156" cy="181559"/>
                          </a:xfrm>
                          <a:prstGeom prst="rect">
                            <a:avLst/>
                          </a:prstGeom>
                        </pic:spPr>
                      </pic:pic>
                      <wps:wsp>
                        <wps:cNvPr id="591180648" name="Graphic 4"/>
                        <wps:cNvSpPr/>
                        <wps:spPr>
                          <a:xfrm>
                            <a:off x="162815" y="0"/>
                            <a:ext cx="73025" cy="222885"/>
                          </a:xfrm>
                          <a:custGeom>
                            <a:avLst/>
                            <a:gdLst/>
                            <a:ahLst/>
                            <a:cxnLst/>
                            <a:rect l="l" t="t" r="r" b="b"/>
                            <a:pathLst>
                              <a:path w="73025" h="222885">
                                <a:moveTo>
                                  <a:pt x="51092" y="41236"/>
                                </a:moveTo>
                                <a:lnTo>
                                  <a:pt x="21272" y="41236"/>
                                </a:lnTo>
                                <a:lnTo>
                                  <a:pt x="21272" y="222796"/>
                                </a:lnTo>
                                <a:lnTo>
                                  <a:pt x="51092" y="222796"/>
                                </a:lnTo>
                                <a:lnTo>
                                  <a:pt x="51092" y="41236"/>
                                </a:lnTo>
                                <a:close/>
                              </a:path>
                              <a:path w="73025" h="222885">
                                <a:moveTo>
                                  <a:pt x="72618" y="0"/>
                                </a:moveTo>
                                <a:lnTo>
                                  <a:pt x="0" y="0"/>
                                </a:lnTo>
                                <a:lnTo>
                                  <a:pt x="0" y="23088"/>
                                </a:lnTo>
                                <a:lnTo>
                                  <a:pt x="72618" y="23088"/>
                                </a:lnTo>
                                <a:lnTo>
                                  <a:pt x="72618"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1497289358" name="Image 5"/>
                          <pic:cNvPicPr/>
                        </pic:nvPicPr>
                        <pic:blipFill>
                          <a:blip r:embed="rId15" cstate="print"/>
                          <a:stretch>
                            <a:fillRect/>
                          </a:stretch>
                        </pic:blipFill>
                        <pic:spPr>
                          <a:xfrm>
                            <a:off x="263486" y="37868"/>
                            <a:ext cx="185699" cy="188290"/>
                          </a:xfrm>
                          <a:prstGeom prst="rect">
                            <a:avLst/>
                          </a:prstGeom>
                        </pic:spPr>
                      </pic:pic>
                      <pic:pic xmlns:pic="http://schemas.openxmlformats.org/drawingml/2006/picture">
                        <pic:nvPicPr>
                          <pic:cNvPr id="1179597217" name="Image 6"/>
                          <pic:cNvPicPr/>
                        </pic:nvPicPr>
                        <pic:blipFill>
                          <a:blip r:embed="rId16" cstate="print"/>
                          <a:stretch>
                            <a:fillRect/>
                          </a:stretch>
                        </pic:blipFill>
                        <pic:spPr>
                          <a:xfrm>
                            <a:off x="475905" y="41230"/>
                            <a:ext cx="167284" cy="181559"/>
                          </a:xfrm>
                          <a:prstGeom prst="rect">
                            <a:avLst/>
                          </a:prstGeom>
                        </pic:spPr>
                      </pic:pic>
                    </wpg:wgp>
                  </a:graphicData>
                </a:graphic>
              </wp:anchor>
            </w:drawing>
          </mc:Choice>
          <mc:Fallback>
            <w:pict>
              <v:group id="Group 1840223856" o:spid="_x0000_s1029" style="width:50.65pt;height:17.85pt;margin-top:747.6pt;margin-left:142.7pt;mso-position-horizontal-relative:page;mso-position-vertical-relative:page;mso-wrap-distance-left:0;mso-wrap-distance-right:0;position:absolute;z-index:-251655168" coordsize="6432,22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30" type="#_x0000_t75" style="width:1361;height:1815;mso-wrap-style:square;position:absolute;top:412;visibility:visible">
                  <v:imagedata r:id="rId17" o:title=""/>
                </v:shape>
                <v:shape id="Graphic 4" o:spid="_x0000_s1031" style="width:730;height:2228;left:1628;mso-wrap-style:square;position:absolute;v-text-anchor:top;visibility:visible" coordsize="73025,222885" path="m51092,41236l21272,41236l21272,222796l51092,222796l51092,41236xem72618,l,,,23088l72618,23088l72618,xe" stroked="f">
                  <v:path arrowok="t"/>
                </v:shape>
                <v:shape id="Image 5" o:spid="_x0000_s1032" type="#_x0000_t75" style="width:1857;height:1883;left:2634;mso-wrap-style:square;position:absolute;top:378;visibility:visible">
                  <v:imagedata r:id="rId18" o:title=""/>
                </v:shape>
                <v:shape id="Image 6" o:spid="_x0000_s1033" type="#_x0000_t75" style="width:1672;height:1815;left:4759;mso-wrap-style:square;position:absolute;top:412;visibility:visible">
                  <v:imagedata r:id="rId19" o:title=""/>
                </v:shape>
              </v:group>
            </w:pict>
          </mc:Fallback>
        </mc:AlternateContent>
      </w:r>
      <w:r w:rsidR="003A5E77">
        <w:rPr>
          <w:noProof/>
        </w:rPr>
        <mc:AlternateContent>
          <mc:Choice Requires="wpg">
            <w:drawing>
              <wp:anchor distT="0" distB="0" distL="0" distR="0" simplePos="0" relativeHeight="251662336" behindDoc="1" locked="0" layoutInCell="1" allowOverlap="1" wp14:anchorId="09AA221D" wp14:editId="5EEB754B">
                <wp:simplePos x="0" y="0"/>
                <wp:positionH relativeFrom="page">
                  <wp:posOffset>900000</wp:posOffset>
                </wp:positionH>
                <wp:positionV relativeFrom="page">
                  <wp:posOffset>9252007</wp:posOffset>
                </wp:positionV>
                <wp:extent cx="749935" cy="720090"/>
                <wp:effectExtent l="0" t="0" r="0" b="0"/>
                <wp:wrapNone/>
                <wp:docPr id="7" name="Group 7"/>
                <wp:cNvGraphicFramePr/>
                <a:graphic xmlns:a="http://schemas.openxmlformats.org/drawingml/2006/main">
                  <a:graphicData uri="http://schemas.microsoft.com/office/word/2010/wordprocessingGroup">
                    <wpg:wgp>
                      <wpg:cNvGrpSpPr/>
                      <wpg:grpSpPr>
                        <a:xfrm>
                          <a:off x="0" y="0"/>
                          <a:ext cx="749935" cy="720090"/>
                          <a:chOff x="0" y="0"/>
                          <a:chExt cx="749935" cy="720090"/>
                        </a:xfrm>
                      </wpg:grpSpPr>
                      <wps:wsp>
                        <wps:cNvPr id="8" name="Graphic 8"/>
                        <wps:cNvSpPr/>
                        <wps:spPr>
                          <a:xfrm>
                            <a:off x="0" y="101926"/>
                            <a:ext cx="749935" cy="617855"/>
                          </a:xfrm>
                          <a:custGeom>
                            <a:avLst/>
                            <a:gdLst/>
                            <a:ahLst/>
                            <a:cxnLst/>
                            <a:rect l="l" t="t" r="r" b="b"/>
                            <a:pathLst>
                              <a:path w="749935" h="617855">
                                <a:moveTo>
                                  <a:pt x="686882" y="579132"/>
                                </a:moveTo>
                                <a:lnTo>
                                  <a:pt x="555726" y="579132"/>
                                </a:lnTo>
                                <a:lnTo>
                                  <a:pt x="561746" y="590081"/>
                                </a:lnTo>
                                <a:lnTo>
                                  <a:pt x="570906" y="600636"/>
                                </a:lnTo>
                                <a:lnTo>
                                  <a:pt x="582119" y="609397"/>
                                </a:lnTo>
                                <a:lnTo>
                                  <a:pt x="594296" y="614959"/>
                                </a:lnTo>
                                <a:lnTo>
                                  <a:pt x="610056" y="617813"/>
                                </a:lnTo>
                                <a:lnTo>
                                  <a:pt x="625841" y="617529"/>
                                </a:lnTo>
                                <a:lnTo>
                                  <a:pt x="663143" y="603757"/>
                                </a:lnTo>
                                <a:lnTo>
                                  <a:pt x="675068" y="593051"/>
                                </a:lnTo>
                                <a:lnTo>
                                  <a:pt x="680808" y="587527"/>
                                </a:lnTo>
                                <a:lnTo>
                                  <a:pt x="685774" y="581126"/>
                                </a:lnTo>
                                <a:lnTo>
                                  <a:pt x="686882" y="579132"/>
                                </a:lnTo>
                                <a:close/>
                              </a:path>
                              <a:path w="749935" h="617855">
                                <a:moveTo>
                                  <a:pt x="87172" y="386829"/>
                                </a:moveTo>
                                <a:lnTo>
                                  <a:pt x="58839" y="415150"/>
                                </a:lnTo>
                                <a:lnTo>
                                  <a:pt x="67053" y="428001"/>
                                </a:lnTo>
                                <a:lnTo>
                                  <a:pt x="73337" y="446998"/>
                                </a:lnTo>
                                <a:lnTo>
                                  <a:pt x="73401" y="447192"/>
                                </a:lnTo>
                                <a:lnTo>
                                  <a:pt x="73474" y="447411"/>
                                </a:lnTo>
                                <a:lnTo>
                                  <a:pt x="77653" y="471550"/>
                                </a:lnTo>
                                <a:lnTo>
                                  <a:pt x="79125" y="498201"/>
                                </a:lnTo>
                                <a:lnTo>
                                  <a:pt x="79062" y="500100"/>
                                </a:lnTo>
                                <a:lnTo>
                                  <a:pt x="77653" y="525635"/>
                                </a:lnTo>
                                <a:lnTo>
                                  <a:pt x="73472" y="549778"/>
                                </a:lnTo>
                                <a:lnTo>
                                  <a:pt x="67050" y="569189"/>
                                </a:lnTo>
                                <a:lnTo>
                                  <a:pt x="58839" y="582040"/>
                                </a:lnTo>
                                <a:lnTo>
                                  <a:pt x="87172" y="610361"/>
                                </a:lnTo>
                                <a:lnTo>
                                  <a:pt x="100024" y="602149"/>
                                </a:lnTo>
                                <a:lnTo>
                                  <a:pt x="119433" y="595733"/>
                                </a:lnTo>
                                <a:lnTo>
                                  <a:pt x="143572" y="591557"/>
                                </a:lnTo>
                                <a:lnTo>
                                  <a:pt x="170359" y="590081"/>
                                </a:lnTo>
                                <a:lnTo>
                                  <a:pt x="274340" y="590081"/>
                                </a:lnTo>
                                <a:lnTo>
                                  <a:pt x="282384" y="582040"/>
                                </a:lnTo>
                                <a:lnTo>
                                  <a:pt x="274164" y="569189"/>
                                </a:lnTo>
                                <a:lnTo>
                                  <a:pt x="269833" y="556094"/>
                                </a:lnTo>
                                <a:lnTo>
                                  <a:pt x="113118" y="556094"/>
                                </a:lnTo>
                                <a:lnTo>
                                  <a:pt x="116341" y="538424"/>
                                </a:lnTo>
                                <a:lnTo>
                                  <a:pt x="118179" y="522165"/>
                                </a:lnTo>
                                <a:lnTo>
                                  <a:pt x="119008" y="508494"/>
                                </a:lnTo>
                                <a:lnTo>
                                  <a:pt x="118975" y="488141"/>
                                </a:lnTo>
                                <a:lnTo>
                                  <a:pt x="118233" y="475913"/>
                                </a:lnTo>
                                <a:lnTo>
                                  <a:pt x="118131" y="474592"/>
                                </a:lnTo>
                                <a:lnTo>
                                  <a:pt x="116404" y="459330"/>
                                </a:lnTo>
                                <a:lnTo>
                                  <a:pt x="116341" y="458766"/>
                                </a:lnTo>
                                <a:lnTo>
                                  <a:pt x="113306" y="442125"/>
                                </a:lnTo>
                                <a:lnTo>
                                  <a:pt x="113209" y="441591"/>
                                </a:lnTo>
                                <a:lnTo>
                                  <a:pt x="113118" y="441096"/>
                                </a:lnTo>
                                <a:lnTo>
                                  <a:pt x="269833" y="441096"/>
                                </a:lnTo>
                                <a:lnTo>
                                  <a:pt x="274164" y="428001"/>
                                </a:lnTo>
                                <a:lnTo>
                                  <a:pt x="282384" y="415150"/>
                                </a:lnTo>
                                <a:lnTo>
                                  <a:pt x="282244" y="415023"/>
                                </a:lnTo>
                                <a:lnTo>
                                  <a:pt x="290086" y="407181"/>
                                </a:lnTo>
                                <a:lnTo>
                                  <a:pt x="171655" y="407181"/>
                                </a:lnTo>
                                <a:lnTo>
                                  <a:pt x="143572" y="405633"/>
                                </a:lnTo>
                                <a:lnTo>
                                  <a:pt x="119433" y="401458"/>
                                </a:lnTo>
                                <a:lnTo>
                                  <a:pt x="100024" y="395042"/>
                                </a:lnTo>
                                <a:lnTo>
                                  <a:pt x="87172" y="386829"/>
                                </a:lnTo>
                                <a:close/>
                              </a:path>
                              <a:path w="749935" h="617855">
                                <a:moveTo>
                                  <a:pt x="274340" y="590081"/>
                                </a:moveTo>
                                <a:lnTo>
                                  <a:pt x="170863" y="590081"/>
                                </a:lnTo>
                                <a:lnTo>
                                  <a:pt x="197650" y="591557"/>
                                </a:lnTo>
                                <a:lnTo>
                                  <a:pt x="221789" y="595733"/>
                                </a:lnTo>
                                <a:lnTo>
                                  <a:pt x="241199" y="602149"/>
                                </a:lnTo>
                                <a:lnTo>
                                  <a:pt x="254050" y="610361"/>
                                </a:lnTo>
                                <a:lnTo>
                                  <a:pt x="274340" y="590081"/>
                                </a:lnTo>
                                <a:close/>
                              </a:path>
                              <a:path w="749935" h="617855">
                                <a:moveTo>
                                  <a:pt x="497331" y="386956"/>
                                </a:moveTo>
                                <a:lnTo>
                                  <a:pt x="440454" y="386956"/>
                                </a:lnTo>
                                <a:lnTo>
                                  <a:pt x="495084" y="441591"/>
                                </a:lnTo>
                                <a:lnTo>
                                  <a:pt x="478705" y="448792"/>
                                </a:lnTo>
                                <a:lnTo>
                                  <a:pt x="465040" y="459330"/>
                                </a:lnTo>
                                <a:lnTo>
                                  <a:pt x="454545" y="472834"/>
                                </a:lnTo>
                                <a:lnTo>
                                  <a:pt x="447779" y="488691"/>
                                </a:lnTo>
                                <a:lnTo>
                                  <a:pt x="447675" y="488937"/>
                                </a:lnTo>
                                <a:lnTo>
                                  <a:pt x="444884" y="520307"/>
                                </a:lnTo>
                                <a:lnTo>
                                  <a:pt x="444835" y="520864"/>
                                </a:lnTo>
                                <a:lnTo>
                                  <a:pt x="453617" y="549778"/>
                                </a:lnTo>
                                <a:lnTo>
                                  <a:pt x="453693" y="550029"/>
                                </a:lnTo>
                                <a:lnTo>
                                  <a:pt x="472797" y="573342"/>
                                </a:lnTo>
                                <a:lnTo>
                                  <a:pt x="500697" y="587717"/>
                                </a:lnTo>
                                <a:lnTo>
                                  <a:pt x="514701" y="589612"/>
                                </a:lnTo>
                                <a:lnTo>
                                  <a:pt x="529817" y="588483"/>
                                </a:lnTo>
                                <a:lnTo>
                                  <a:pt x="544129" y="584824"/>
                                </a:lnTo>
                                <a:lnTo>
                                  <a:pt x="555726" y="579132"/>
                                </a:lnTo>
                                <a:lnTo>
                                  <a:pt x="686882" y="579132"/>
                                </a:lnTo>
                                <a:lnTo>
                                  <a:pt x="687385" y="578227"/>
                                </a:lnTo>
                                <a:lnTo>
                                  <a:pt x="619646" y="578227"/>
                                </a:lnTo>
                                <a:lnTo>
                                  <a:pt x="609130" y="577722"/>
                                </a:lnTo>
                                <a:lnTo>
                                  <a:pt x="577186" y="552613"/>
                                </a:lnTo>
                                <a:lnTo>
                                  <a:pt x="524146" y="552613"/>
                                </a:lnTo>
                                <a:lnTo>
                                  <a:pt x="489437" y="530980"/>
                                </a:lnTo>
                                <a:lnTo>
                                  <a:pt x="484800" y="517556"/>
                                </a:lnTo>
                                <a:lnTo>
                                  <a:pt x="484882" y="512279"/>
                                </a:lnTo>
                                <a:lnTo>
                                  <a:pt x="484944" y="508296"/>
                                </a:lnTo>
                                <a:lnTo>
                                  <a:pt x="485025" y="503110"/>
                                </a:lnTo>
                                <a:lnTo>
                                  <a:pt x="517740" y="470433"/>
                                </a:lnTo>
                                <a:lnTo>
                                  <a:pt x="544960" y="468688"/>
                                </a:lnTo>
                                <a:lnTo>
                                  <a:pt x="550553" y="468688"/>
                                </a:lnTo>
                                <a:lnTo>
                                  <a:pt x="550616" y="466320"/>
                                </a:lnTo>
                                <a:lnTo>
                                  <a:pt x="550743" y="462112"/>
                                </a:lnTo>
                                <a:lnTo>
                                  <a:pt x="550868" y="458766"/>
                                </a:lnTo>
                                <a:lnTo>
                                  <a:pt x="550983" y="455701"/>
                                </a:lnTo>
                                <a:lnTo>
                                  <a:pt x="551060" y="453648"/>
                                </a:lnTo>
                                <a:lnTo>
                                  <a:pt x="551320" y="448977"/>
                                </a:lnTo>
                                <a:lnTo>
                                  <a:pt x="551430" y="446998"/>
                                </a:lnTo>
                                <a:lnTo>
                                  <a:pt x="551476" y="446168"/>
                                </a:lnTo>
                                <a:lnTo>
                                  <a:pt x="551579" y="444325"/>
                                </a:lnTo>
                                <a:lnTo>
                                  <a:pt x="551640" y="443227"/>
                                </a:lnTo>
                                <a:lnTo>
                                  <a:pt x="552450" y="435724"/>
                                </a:lnTo>
                                <a:lnTo>
                                  <a:pt x="556614" y="424079"/>
                                </a:lnTo>
                                <a:lnTo>
                                  <a:pt x="563811" y="414385"/>
                                </a:lnTo>
                                <a:lnTo>
                                  <a:pt x="565412" y="413194"/>
                                </a:lnTo>
                                <a:lnTo>
                                  <a:pt x="523570" y="413194"/>
                                </a:lnTo>
                                <a:lnTo>
                                  <a:pt x="497331" y="386956"/>
                                </a:lnTo>
                                <a:close/>
                              </a:path>
                              <a:path w="749935" h="617855">
                                <a:moveTo>
                                  <a:pt x="661549" y="402784"/>
                                </a:moveTo>
                                <a:lnTo>
                                  <a:pt x="599573" y="402784"/>
                                </a:lnTo>
                                <a:lnTo>
                                  <a:pt x="612998" y="407420"/>
                                </a:lnTo>
                                <a:lnTo>
                                  <a:pt x="624140" y="416226"/>
                                </a:lnTo>
                                <a:lnTo>
                                  <a:pt x="631736" y="428510"/>
                                </a:lnTo>
                                <a:lnTo>
                                  <a:pt x="633764" y="435263"/>
                                </a:lnTo>
                                <a:lnTo>
                                  <a:pt x="634505" y="441096"/>
                                </a:lnTo>
                                <a:lnTo>
                                  <a:pt x="634458" y="446168"/>
                                </a:lnTo>
                                <a:lnTo>
                                  <a:pt x="620318" y="482858"/>
                                </a:lnTo>
                                <a:lnTo>
                                  <a:pt x="618744" y="485533"/>
                                </a:lnTo>
                                <a:lnTo>
                                  <a:pt x="623239" y="488141"/>
                                </a:lnTo>
                                <a:lnTo>
                                  <a:pt x="655019" y="514007"/>
                                </a:lnTo>
                                <a:lnTo>
                                  <a:pt x="660244" y="537628"/>
                                </a:lnTo>
                                <a:lnTo>
                                  <a:pt x="658082" y="547736"/>
                                </a:lnTo>
                                <a:lnTo>
                                  <a:pt x="629758" y="576065"/>
                                </a:lnTo>
                                <a:lnTo>
                                  <a:pt x="619646" y="578227"/>
                                </a:lnTo>
                                <a:lnTo>
                                  <a:pt x="687385" y="578227"/>
                                </a:lnTo>
                                <a:lnTo>
                                  <a:pt x="699657" y="537628"/>
                                </a:lnTo>
                                <a:lnTo>
                                  <a:pt x="699829" y="528034"/>
                                </a:lnTo>
                                <a:lnTo>
                                  <a:pt x="696976" y="512279"/>
                                </a:lnTo>
                                <a:lnTo>
                                  <a:pt x="691413" y="500100"/>
                                </a:lnTo>
                                <a:lnTo>
                                  <a:pt x="682694" y="488937"/>
                                </a:lnTo>
                                <a:lnTo>
                                  <a:pt x="672097" y="479724"/>
                                </a:lnTo>
                                <a:lnTo>
                                  <a:pt x="661149" y="473709"/>
                                </a:lnTo>
                                <a:lnTo>
                                  <a:pt x="666848" y="462112"/>
                                </a:lnTo>
                                <a:lnTo>
                                  <a:pt x="670509" y="447798"/>
                                </a:lnTo>
                                <a:lnTo>
                                  <a:pt x="671636" y="432679"/>
                                </a:lnTo>
                                <a:lnTo>
                                  <a:pt x="669734" y="418668"/>
                                </a:lnTo>
                                <a:lnTo>
                                  <a:pt x="661665" y="403009"/>
                                </a:lnTo>
                                <a:lnTo>
                                  <a:pt x="661549" y="402784"/>
                                </a:lnTo>
                                <a:close/>
                              </a:path>
                              <a:path w="749935" h="617855">
                                <a:moveTo>
                                  <a:pt x="172154" y="550029"/>
                                </a:moveTo>
                                <a:lnTo>
                                  <a:pt x="169067" y="550029"/>
                                </a:lnTo>
                                <a:lnTo>
                                  <a:pt x="160706" y="550192"/>
                                </a:lnTo>
                                <a:lnTo>
                                  <a:pt x="147037" y="551022"/>
                                </a:lnTo>
                                <a:lnTo>
                                  <a:pt x="130781" y="552865"/>
                                </a:lnTo>
                                <a:lnTo>
                                  <a:pt x="113118" y="556094"/>
                                </a:lnTo>
                                <a:lnTo>
                                  <a:pt x="228104" y="556094"/>
                                </a:lnTo>
                                <a:lnTo>
                                  <a:pt x="210434" y="552865"/>
                                </a:lnTo>
                                <a:lnTo>
                                  <a:pt x="194176" y="551022"/>
                                </a:lnTo>
                                <a:lnTo>
                                  <a:pt x="180509" y="550192"/>
                                </a:lnTo>
                                <a:lnTo>
                                  <a:pt x="172154" y="550029"/>
                                </a:lnTo>
                                <a:close/>
                              </a:path>
                              <a:path w="749935" h="617855">
                                <a:moveTo>
                                  <a:pt x="269833" y="441096"/>
                                </a:moveTo>
                                <a:lnTo>
                                  <a:pt x="228104" y="441096"/>
                                </a:lnTo>
                                <a:lnTo>
                                  <a:pt x="224875" y="458766"/>
                                </a:lnTo>
                                <a:lnTo>
                                  <a:pt x="223280" y="472834"/>
                                </a:lnTo>
                                <a:lnTo>
                                  <a:pt x="223181" y="473709"/>
                                </a:lnTo>
                                <a:lnTo>
                                  <a:pt x="223081" y="474592"/>
                                </a:lnTo>
                                <a:lnTo>
                                  <a:pt x="222978" y="475913"/>
                                </a:lnTo>
                                <a:lnTo>
                                  <a:pt x="222235" y="488141"/>
                                </a:lnTo>
                                <a:lnTo>
                                  <a:pt x="222202" y="508494"/>
                                </a:lnTo>
                                <a:lnTo>
                                  <a:pt x="222919" y="520307"/>
                                </a:lnTo>
                                <a:lnTo>
                                  <a:pt x="223032" y="522165"/>
                                </a:lnTo>
                                <a:lnTo>
                                  <a:pt x="224682" y="536727"/>
                                </a:lnTo>
                                <a:lnTo>
                                  <a:pt x="224784" y="537628"/>
                                </a:lnTo>
                                <a:lnTo>
                                  <a:pt x="224875" y="538424"/>
                                </a:lnTo>
                                <a:lnTo>
                                  <a:pt x="228104" y="556094"/>
                                </a:lnTo>
                                <a:lnTo>
                                  <a:pt x="269833" y="556094"/>
                                </a:lnTo>
                                <a:lnTo>
                                  <a:pt x="267881" y="550192"/>
                                </a:lnTo>
                                <a:lnTo>
                                  <a:pt x="267827" y="550029"/>
                                </a:lnTo>
                                <a:lnTo>
                                  <a:pt x="267744" y="549778"/>
                                </a:lnTo>
                                <a:lnTo>
                                  <a:pt x="263567" y="525635"/>
                                </a:lnTo>
                                <a:lnTo>
                                  <a:pt x="262160" y="500100"/>
                                </a:lnTo>
                                <a:lnTo>
                                  <a:pt x="262098" y="498201"/>
                                </a:lnTo>
                                <a:lnTo>
                                  <a:pt x="263327" y="475913"/>
                                </a:lnTo>
                                <a:lnTo>
                                  <a:pt x="263448" y="473709"/>
                                </a:lnTo>
                                <a:lnTo>
                                  <a:pt x="263567" y="471550"/>
                                </a:lnTo>
                                <a:lnTo>
                                  <a:pt x="267677" y="447798"/>
                                </a:lnTo>
                                <a:lnTo>
                                  <a:pt x="267744" y="447411"/>
                                </a:lnTo>
                                <a:lnTo>
                                  <a:pt x="269833" y="441096"/>
                                </a:lnTo>
                                <a:close/>
                              </a:path>
                              <a:path w="749935" h="617855">
                                <a:moveTo>
                                  <a:pt x="567550" y="536727"/>
                                </a:moveTo>
                                <a:lnTo>
                                  <a:pt x="530999" y="552312"/>
                                </a:lnTo>
                                <a:lnTo>
                                  <a:pt x="524146" y="552613"/>
                                </a:lnTo>
                                <a:lnTo>
                                  <a:pt x="577186" y="552613"/>
                                </a:lnTo>
                                <a:lnTo>
                                  <a:pt x="574670" y="548687"/>
                                </a:lnTo>
                                <a:lnTo>
                                  <a:pt x="570165" y="541216"/>
                                </a:lnTo>
                                <a:lnTo>
                                  <a:pt x="567550" y="536727"/>
                                </a:lnTo>
                                <a:close/>
                              </a:path>
                              <a:path w="749935" h="617855">
                                <a:moveTo>
                                  <a:pt x="228104" y="441096"/>
                                </a:moveTo>
                                <a:lnTo>
                                  <a:pt x="113118" y="441096"/>
                                </a:lnTo>
                                <a:lnTo>
                                  <a:pt x="130781" y="444325"/>
                                </a:lnTo>
                                <a:lnTo>
                                  <a:pt x="147037" y="446168"/>
                                </a:lnTo>
                                <a:lnTo>
                                  <a:pt x="160706" y="446998"/>
                                </a:lnTo>
                                <a:lnTo>
                                  <a:pt x="170611" y="447192"/>
                                </a:lnTo>
                                <a:lnTo>
                                  <a:pt x="180509" y="446998"/>
                                </a:lnTo>
                                <a:lnTo>
                                  <a:pt x="194176" y="446168"/>
                                </a:lnTo>
                                <a:lnTo>
                                  <a:pt x="210434" y="444325"/>
                                </a:lnTo>
                                <a:lnTo>
                                  <a:pt x="228104" y="441096"/>
                                </a:lnTo>
                                <a:close/>
                              </a:path>
                              <a:path w="749935" h="617855">
                                <a:moveTo>
                                  <a:pt x="650700" y="386956"/>
                                </a:moveTo>
                                <a:lnTo>
                                  <a:pt x="538316" y="386956"/>
                                </a:lnTo>
                                <a:lnTo>
                                  <a:pt x="530766" y="396771"/>
                                </a:lnTo>
                                <a:lnTo>
                                  <a:pt x="523570" y="413194"/>
                                </a:lnTo>
                                <a:lnTo>
                                  <a:pt x="565412" y="413194"/>
                                </a:lnTo>
                                <a:lnTo>
                                  <a:pt x="573497" y="407181"/>
                                </a:lnTo>
                                <a:lnTo>
                                  <a:pt x="585127" y="403009"/>
                                </a:lnTo>
                                <a:lnTo>
                                  <a:pt x="599573" y="402784"/>
                                </a:lnTo>
                                <a:lnTo>
                                  <a:pt x="661549" y="402784"/>
                                </a:lnTo>
                                <a:lnTo>
                                  <a:pt x="655360" y="390775"/>
                                </a:lnTo>
                                <a:lnTo>
                                  <a:pt x="650700" y="386956"/>
                                </a:lnTo>
                                <a:close/>
                              </a:path>
                              <a:path w="749935" h="617855">
                                <a:moveTo>
                                  <a:pt x="254050" y="386829"/>
                                </a:moveTo>
                                <a:lnTo>
                                  <a:pt x="241199" y="395042"/>
                                </a:lnTo>
                                <a:lnTo>
                                  <a:pt x="221789" y="401458"/>
                                </a:lnTo>
                                <a:lnTo>
                                  <a:pt x="197650" y="405633"/>
                                </a:lnTo>
                                <a:lnTo>
                                  <a:pt x="169567" y="407181"/>
                                </a:lnTo>
                                <a:lnTo>
                                  <a:pt x="290086" y="407181"/>
                                </a:lnTo>
                                <a:lnTo>
                                  <a:pt x="310311" y="386956"/>
                                </a:lnTo>
                                <a:lnTo>
                                  <a:pt x="254177" y="386956"/>
                                </a:lnTo>
                                <a:lnTo>
                                  <a:pt x="254050" y="386829"/>
                                </a:lnTo>
                                <a:close/>
                              </a:path>
                              <a:path w="749935" h="617855">
                                <a:moveTo>
                                  <a:pt x="538414" y="386829"/>
                                </a:moveTo>
                                <a:lnTo>
                                  <a:pt x="310438" y="386829"/>
                                </a:lnTo>
                                <a:lnTo>
                                  <a:pt x="310311" y="386956"/>
                                </a:lnTo>
                                <a:lnTo>
                                  <a:pt x="538316" y="386956"/>
                                </a:lnTo>
                                <a:lnTo>
                                  <a:pt x="538414" y="386829"/>
                                </a:lnTo>
                                <a:close/>
                              </a:path>
                              <a:path w="749935" h="617855">
                                <a:moveTo>
                                  <a:pt x="196710" y="86334"/>
                                </a:moveTo>
                                <a:lnTo>
                                  <a:pt x="139826" y="86334"/>
                                </a:lnTo>
                                <a:lnTo>
                                  <a:pt x="168275" y="114782"/>
                                </a:lnTo>
                                <a:lnTo>
                                  <a:pt x="139826" y="143217"/>
                                </a:lnTo>
                                <a:lnTo>
                                  <a:pt x="196710" y="143217"/>
                                </a:lnTo>
                                <a:lnTo>
                                  <a:pt x="225158" y="171665"/>
                                </a:lnTo>
                                <a:lnTo>
                                  <a:pt x="196710" y="200101"/>
                                </a:lnTo>
                                <a:lnTo>
                                  <a:pt x="253593" y="200101"/>
                                </a:lnTo>
                                <a:lnTo>
                                  <a:pt x="347319" y="293827"/>
                                </a:lnTo>
                                <a:lnTo>
                                  <a:pt x="254304" y="386829"/>
                                </a:lnTo>
                                <a:lnTo>
                                  <a:pt x="310438" y="386829"/>
                                </a:lnTo>
                                <a:lnTo>
                                  <a:pt x="375386" y="321881"/>
                                </a:lnTo>
                                <a:lnTo>
                                  <a:pt x="432257" y="321881"/>
                                </a:lnTo>
                                <a:lnTo>
                                  <a:pt x="403821" y="293446"/>
                                </a:lnTo>
                                <a:lnTo>
                                  <a:pt x="431888" y="265379"/>
                                </a:lnTo>
                                <a:lnTo>
                                  <a:pt x="375754" y="265379"/>
                                </a:lnTo>
                                <a:lnTo>
                                  <a:pt x="196710" y="86334"/>
                                </a:lnTo>
                                <a:close/>
                              </a:path>
                              <a:path w="749935" h="617855">
                                <a:moveTo>
                                  <a:pt x="432257" y="321881"/>
                                </a:moveTo>
                                <a:lnTo>
                                  <a:pt x="375386" y="321881"/>
                                </a:lnTo>
                                <a:lnTo>
                                  <a:pt x="440327" y="386829"/>
                                </a:lnTo>
                                <a:lnTo>
                                  <a:pt x="497205" y="386829"/>
                                </a:lnTo>
                                <a:lnTo>
                                  <a:pt x="432257" y="321881"/>
                                </a:lnTo>
                                <a:close/>
                              </a:path>
                              <a:path w="749935" h="617855">
                                <a:moveTo>
                                  <a:pt x="602886" y="362813"/>
                                </a:moveTo>
                                <a:lnTo>
                                  <a:pt x="570953" y="365645"/>
                                </a:lnTo>
                                <a:lnTo>
                                  <a:pt x="554827" y="372539"/>
                                </a:lnTo>
                                <a:lnTo>
                                  <a:pt x="541308" y="383066"/>
                                </a:lnTo>
                                <a:lnTo>
                                  <a:pt x="538414" y="386829"/>
                                </a:lnTo>
                                <a:lnTo>
                                  <a:pt x="650545" y="386829"/>
                                </a:lnTo>
                                <a:lnTo>
                                  <a:pt x="632050" y="371673"/>
                                </a:lnTo>
                                <a:lnTo>
                                  <a:pt x="602886" y="362813"/>
                                </a:lnTo>
                                <a:close/>
                              </a:path>
                              <a:path w="749935" h="617855">
                                <a:moveTo>
                                  <a:pt x="110375" y="0"/>
                                </a:moveTo>
                                <a:lnTo>
                                  <a:pt x="81927" y="28435"/>
                                </a:lnTo>
                                <a:lnTo>
                                  <a:pt x="111391" y="57886"/>
                                </a:lnTo>
                                <a:lnTo>
                                  <a:pt x="54508" y="114782"/>
                                </a:lnTo>
                                <a:lnTo>
                                  <a:pt x="85331" y="145605"/>
                                </a:lnTo>
                                <a:lnTo>
                                  <a:pt x="56883" y="174040"/>
                                </a:lnTo>
                                <a:lnTo>
                                  <a:pt x="113766" y="174040"/>
                                </a:lnTo>
                                <a:lnTo>
                                  <a:pt x="137452" y="197726"/>
                                </a:lnTo>
                                <a:lnTo>
                                  <a:pt x="80556" y="254609"/>
                                </a:lnTo>
                                <a:lnTo>
                                  <a:pt x="137452" y="311492"/>
                                </a:lnTo>
                                <a:lnTo>
                                  <a:pt x="165887" y="283044"/>
                                </a:lnTo>
                                <a:lnTo>
                                  <a:pt x="137452" y="254609"/>
                                </a:lnTo>
                                <a:lnTo>
                                  <a:pt x="165887" y="226161"/>
                                </a:lnTo>
                                <a:lnTo>
                                  <a:pt x="227533" y="226161"/>
                                </a:lnTo>
                                <a:lnTo>
                                  <a:pt x="253593" y="200101"/>
                                </a:lnTo>
                                <a:lnTo>
                                  <a:pt x="196710" y="200101"/>
                                </a:lnTo>
                                <a:lnTo>
                                  <a:pt x="168275" y="171665"/>
                                </a:lnTo>
                                <a:lnTo>
                                  <a:pt x="196710" y="143217"/>
                                </a:lnTo>
                                <a:lnTo>
                                  <a:pt x="139826" y="143217"/>
                                </a:lnTo>
                                <a:lnTo>
                                  <a:pt x="111391" y="114782"/>
                                </a:lnTo>
                                <a:lnTo>
                                  <a:pt x="139826" y="86334"/>
                                </a:lnTo>
                                <a:lnTo>
                                  <a:pt x="196710" y="86334"/>
                                </a:lnTo>
                                <a:lnTo>
                                  <a:pt x="110375" y="0"/>
                                </a:lnTo>
                                <a:close/>
                              </a:path>
                              <a:path w="749935" h="617855">
                                <a:moveTo>
                                  <a:pt x="567147" y="200101"/>
                                </a:moveTo>
                                <a:lnTo>
                                  <a:pt x="497319" y="200101"/>
                                </a:lnTo>
                                <a:lnTo>
                                  <a:pt x="607326" y="310070"/>
                                </a:lnTo>
                                <a:lnTo>
                                  <a:pt x="664197" y="253174"/>
                                </a:lnTo>
                                <a:lnTo>
                                  <a:pt x="645805" y="234797"/>
                                </a:lnTo>
                                <a:lnTo>
                                  <a:pt x="588924" y="234797"/>
                                </a:lnTo>
                                <a:lnTo>
                                  <a:pt x="560476" y="206362"/>
                                </a:lnTo>
                                <a:lnTo>
                                  <a:pt x="567147" y="200101"/>
                                </a:lnTo>
                                <a:close/>
                              </a:path>
                              <a:path w="749935" h="617855">
                                <a:moveTo>
                                  <a:pt x="640842" y="292"/>
                                </a:moveTo>
                                <a:lnTo>
                                  <a:pt x="375754" y="265379"/>
                                </a:lnTo>
                                <a:lnTo>
                                  <a:pt x="431888" y="265379"/>
                                </a:lnTo>
                                <a:lnTo>
                                  <a:pt x="497166" y="200101"/>
                                </a:lnTo>
                                <a:lnTo>
                                  <a:pt x="567147" y="200101"/>
                                </a:lnTo>
                                <a:lnTo>
                                  <a:pt x="589813" y="178828"/>
                                </a:lnTo>
                                <a:lnTo>
                                  <a:pt x="554202" y="143217"/>
                                </a:lnTo>
                                <a:lnTo>
                                  <a:pt x="554050" y="143217"/>
                                </a:lnTo>
                                <a:lnTo>
                                  <a:pt x="582485" y="114782"/>
                                </a:lnTo>
                                <a:lnTo>
                                  <a:pt x="696397" y="114782"/>
                                </a:lnTo>
                                <a:lnTo>
                                  <a:pt x="639533" y="57886"/>
                                </a:lnTo>
                                <a:lnTo>
                                  <a:pt x="639381" y="57886"/>
                                </a:lnTo>
                                <a:lnTo>
                                  <a:pt x="668832" y="28435"/>
                                </a:lnTo>
                                <a:lnTo>
                                  <a:pt x="640842" y="292"/>
                                </a:lnTo>
                                <a:close/>
                              </a:path>
                              <a:path w="749935" h="617855">
                                <a:moveTo>
                                  <a:pt x="227533" y="226161"/>
                                </a:moveTo>
                                <a:lnTo>
                                  <a:pt x="165887" y="226161"/>
                                </a:lnTo>
                                <a:lnTo>
                                  <a:pt x="196710" y="256984"/>
                                </a:lnTo>
                                <a:lnTo>
                                  <a:pt x="227533" y="226161"/>
                                </a:lnTo>
                                <a:close/>
                              </a:path>
                              <a:path w="749935" h="617855">
                                <a:moveTo>
                                  <a:pt x="616331" y="205346"/>
                                </a:moveTo>
                                <a:lnTo>
                                  <a:pt x="588924" y="234797"/>
                                </a:lnTo>
                                <a:lnTo>
                                  <a:pt x="645805" y="234797"/>
                                </a:lnTo>
                                <a:lnTo>
                                  <a:pt x="616331" y="205346"/>
                                </a:lnTo>
                                <a:close/>
                              </a:path>
                              <a:path w="749935" h="617855">
                                <a:moveTo>
                                  <a:pt x="28447" y="145605"/>
                                </a:moveTo>
                                <a:lnTo>
                                  <a:pt x="0" y="174040"/>
                                </a:lnTo>
                                <a:lnTo>
                                  <a:pt x="56883" y="230924"/>
                                </a:lnTo>
                                <a:lnTo>
                                  <a:pt x="113766" y="174040"/>
                                </a:lnTo>
                                <a:lnTo>
                                  <a:pt x="56883" y="174040"/>
                                </a:lnTo>
                                <a:lnTo>
                                  <a:pt x="28447" y="145605"/>
                                </a:lnTo>
                                <a:close/>
                              </a:path>
                              <a:path w="749935" h="617855">
                                <a:moveTo>
                                  <a:pt x="702667" y="121056"/>
                                </a:moveTo>
                                <a:lnTo>
                                  <a:pt x="645794" y="121056"/>
                                </a:lnTo>
                                <a:lnTo>
                                  <a:pt x="674230" y="149504"/>
                                </a:lnTo>
                                <a:lnTo>
                                  <a:pt x="644779" y="176910"/>
                                </a:lnTo>
                                <a:lnTo>
                                  <a:pt x="692594" y="224777"/>
                                </a:lnTo>
                                <a:lnTo>
                                  <a:pt x="749490" y="167906"/>
                                </a:lnTo>
                                <a:lnTo>
                                  <a:pt x="702667" y="121056"/>
                                </a:lnTo>
                                <a:close/>
                              </a:path>
                              <a:path w="749935" h="617855">
                                <a:moveTo>
                                  <a:pt x="696397" y="114782"/>
                                </a:moveTo>
                                <a:lnTo>
                                  <a:pt x="582637" y="114782"/>
                                </a:lnTo>
                                <a:lnTo>
                                  <a:pt x="618248" y="150393"/>
                                </a:lnTo>
                                <a:lnTo>
                                  <a:pt x="645794" y="121056"/>
                                </a:lnTo>
                                <a:lnTo>
                                  <a:pt x="702667" y="121056"/>
                                </a:lnTo>
                                <a:lnTo>
                                  <a:pt x="696397" y="114782"/>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9" name="Image 9"/>
                          <pic:cNvPicPr/>
                        </pic:nvPicPr>
                        <pic:blipFill>
                          <a:blip r:embed="rId20" cstate="print"/>
                          <a:stretch>
                            <a:fillRect/>
                          </a:stretch>
                        </pic:blipFill>
                        <pic:spPr>
                          <a:xfrm>
                            <a:off x="272969" y="0"/>
                            <a:ext cx="205562" cy="205549"/>
                          </a:xfrm>
                          <a:prstGeom prst="rect">
                            <a:avLst/>
                          </a:prstGeom>
                        </pic:spPr>
                      </pic:pic>
                    </wpg:wgp>
                  </a:graphicData>
                </a:graphic>
              </wp:anchor>
            </w:drawing>
          </mc:Choice>
          <mc:Fallback>
            <w:pict>
              <v:group id="Group 7" o:spid="_x0000_s1034" style="width:59.05pt;height:56.7pt;margin-top:728.5pt;margin-left:70.85pt;mso-position-horizontal-relative:page;mso-position-vertical-relative:page;mso-wrap-distance-left:0;mso-wrap-distance-right:0;position:absolute;z-index:-251653120" coordsize="7499,7200">
                <v:shape id="Graphic 8" o:spid="_x0000_s1035" style="width:7499;height:6178;mso-wrap-style:square;position:absolute;top:1019;v-text-anchor:top;visibility:visible" coordsize="749935,617855" path="m686882,579132l555726,579132l561746,590081l570906,600636l582119,609397l594296,614959l610056,617813l625841,617529l663143,603757l675068,593051l680808,587527l685774,581126l686882,579132xem87172,386829l58839,415150l67053,428001l73337,446998l73401,447192l73474,447411l77653,471550l79125,498201l79062,500100l77653,525635l73472,549778l67050,569189l58839,582040l87172,610361l100024,602149l119433,595733l143572,591557l170359,590081l274340,590081l282384,582040l274164,569189l269833,556094l113118,556094l116341,538424l118179,522165l119008,508494l118975,488141l118233,475913l118131,474592l116404,459330l116341,458766l113306,442125l113209,441591l113118,441096l269833,441096l274164,428001l282384,415150l282244,415023l290086,407181l171655,407181l143572,405633l119433,401458l100024,395042l87172,386829xem274340,590081l170863,590081l197650,591557l221789,595733l241199,602149l254050,610361l274340,590081xem497331,386956l440454,386956l495084,441591l478705,448792l465040,459330l454545,472834l447779,488691l447675,488937l444884,520307l444835,520864l453617,549778l453693,550029l472797,573342l500697,587717l514701,589612l529817,588483l544129,584824l555726,579132l686882,579132l687385,578227l619646,578227l609130,577722l577186,552613l524146,552613l489437,530980l484800,517556l484882,512279l484944,508296l485025,503110l517740,470433l544960,468688l550553,468688l550616,466320l550743,462112l550868,458766l550983,455701l551060,453648l551320,448977l551430,446998l551476,446168l551579,444325l551640,443227l552450,435724l556614,424079l563811,414385l565412,413194l523570,413194,497331,386956xem661549,402784l599573,402784l612998,407420l624140,416226l631736,428510l633764,435263l634505,441096l634458,446168l620318,482858l618744,485533l623239,488141l655019,514007l660244,537628l658082,547736l629758,576065l619646,578227l687385,578227l699657,537628l699829,528034l696976,512279l691413,500100l682694,488937l672097,479724l661149,473709l666848,462112l670509,447798l671636,432679l669734,418668l661665,403009l661549,402784xem172154,550029l169067,550029l160706,550192l147037,551022l130781,552865l113118,556094l228104,556094l210434,552865l194176,551022l180509,550192l172154,550029xem269833,441096l228104,441096l224875,458766l223280,472834l223181,473709l223081,474592l222978,475913l222235,488141l222202,508494l222919,520307l223032,522165l224682,536727l224784,537628l224875,538424l228104,556094l269833,556094l267881,550192l267827,550029l267744,549778l263567,525635l262160,500100l262098,498201l263327,475913l263448,473709l263567,471550l267677,447798l267744,447411l269833,441096xem567550,536727l530999,552312l524146,552613l577186,552613l574670,548687l570165,541216l567550,536727xem228104,441096l113118,441096l130781,444325l147037,446168l160706,446998l170611,447192l180509,446998l194176,446168l210434,444325l228104,441096xem650700,386956l538316,386956l530766,396771l523570,413194l565412,413194l573497,407181l585127,403009l599573,402784l661549,402784l655360,390775l650700,386956xem254050,386829l241199,395042l221789,401458l197650,405633l169567,407181l290086,407181l310311,386956l254177,386956l254050,386829xem538414,386829l310438,386829l310311,386956l538316,386956l538414,386829xem196710,86334l139826,86334l168275,114782l139826,143217l196710,143217l225158,171665l196710,200101l253593,200101l347319,293827l254304,386829l310438,386829l375386,321881l432257,321881,403821,293446l431888,265379l375754,265379,196710,86334xem432257,321881l375386,321881l440327,386829l497205,386829l432257,321881xem602886,362813l570953,365645l554827,372539l541308,383066l538414,386829l650545,386829l632050,371673l602886,362813xem110375,l81927,28435l111391,57886l54508,114782l85331,145605l56883,174040l113766,174040l137452,197726,80556,254609l137452,311492l165887,283044,137452,254609l165887,226161l227533,226161l253593,200101l196710,200101,168275,171665l196710,143217l139826,143217,111391,114782,139826,86334l196710,86334l110375,xem567147,200101l497319,200101l607326,310070l664197,253174l645805,234797l588924,234797l560476,206362l567147,200101xem640842,292l375754,265379l431888,265379l497166,200101l567147,200101l589813,178828,554202,143217l554050,143217l582485,114782l696397,114782l639533,57886l639381,57886l668832,28435,640842,292xem227533,226161l165887,226161l196710,256984l227533,226161xem616331,205346l588924,234797l645805,234797,616331,205346xem28447,145605l,174040l56883,230924l113766,174040l56883,174040l28447,145605xem702667,121056l645794,121056l674230,149504l644779,176910l692594,224777l749490,167906l702667,121056xem696397,114782l582637,114782l618248,150393l645794,121056l702667,121056l696397,114782xe" stroked="f">
                  <v:path arrowok="t"/>
                </v:shape>
                <v:shape id="Image 9" o:spid="_x0000_s1036" type="#_x0000_t75" style="width:2056;height:2055;left:2729;mso-wrap-style:square;position:absolute;visibility:visible">
                  <v:imagedata r:id="rId21" o:title=""/>
                </v:shape>
              </v:group>
            </w:pict>
          </mc:Fallback>
        </mc:AlternateContent>
      </w:r>
      <w:r w:rsidR="003A5E77">
        <w:rPr>
          <w:noProof/>
        </w:rPr>
        <mc:AlternateContent>
          <mc:Choice Requires="wps">
            <w:drawing>
              <wp:anchor distT="0" distB="0" distL="0" distR="0" simplePos="0" relativeHeight="251664384" behindDoc="1" locked="0" layoutInCell="1" allowOverlap="1" wp14:anchorId="09FFB862" wp14:editId="32513DED">
                <wp:simplePos x="0" y="0"/>
                <wp:positionH relativeFrom="page">
                  <wp:posOffset>5925719</wp:posOffset>
                </wp:positionH>
                <wp:positionV relativeFrom="page">
                  <wp:posOffset>4791648</wp:posOffset>
                </wp:positionV>
                <wp:extent cx="1634489" cy="2188845"/>
                <wp:effectExtent l="0" t="0" r="0" b="0"/>
                <wp:wrapNone/>
                <wp:docPr id="560685055" name="Graphic 17"/>
                <wp:cNvGraphicFramePr/>
                <a:graphic xmlns:a="http://schemas.openxmlformats.org/drawingml/2006/main">
                  <a:graphicData uri="http://schemas.microsoft.com/office/word/2010/wordprocessingShape">
                    <wps:wsp>
                      <wps:cNvSpPr/>
                      <wps:spPr>
                        <a:xfrm>
                          <a:off x="0" y="0"/>
                          <a:ext cx="1634489" cy="2188845"/>
                        </a:xfrm>
                        <a:custGeom>
                          <a:avLst/>
                          <a:gdLst/>
                          <a:ahLst/>
                          <a:cxnLst/>
                          <a:rect l="l" t="t" r="r" b="b"/>
                          <a:pathLst>
                            <a:path w="1634489" h="2188845">
                              <a:moveTo>
                                <a:pt x="294707" y="1340278"/>
                              </a:moveTo>
                              <a:lnTo>
                                <a:pt x="248371" y="1345345"/>
                              </a:lnTo>
                              <a:lnTo>
                                <a:pt x="204735" y="1357840"/>
                              </a:lnTo>
                              <a:lnTo>
                                <a:pt x="164621" y="1377231"/>
                              </a:lnTo>
                              <a:lnTo>
                                <a:pt x="128853" y="1402986"/>
                              </a:lnTo>
                              <a:lnTo>
                                <a:pt x="98254" y="1434571"/>
                              </a:lnTo>
                              <a:lnTo>
                                <a:pt x="73649" y="1471454"/>
                              </a:lnTo>
                              <a:lnTo>
                                <a:pt x="55860" y="1513102"/>
                              </a:lnTo>
                              <a:lnTo>
                                <a:pt x="45712" y="1558983"/>
                              </a:lnTo>
                              <a:lnTo>
                                <a:pt x="46044" y="1586203"/>
                              </a:lnTo>
                              <a:lnTo>
                                <a:pt x="46064" y="1587815"/>
                              </a:lnTo>
                              <a:lnTo>
                                <a:pt x="57277" y="1654302"/>
                              </a:lnTo>
                              <a:lnTo>
                                <a:pt x="76164" y="1699396"/>
                              </a:lnTo>
                              <a:lnTo>
                                <a:pt x="100398" y="1734751"/>
                              </a:lnTo>
                              <a:lnTo>
                                <a:pt x="67515" y="1759118"/>
                              </a:lnTo>
                              <a:lnTo>
                                <a:pt x="37444" y="1793571"/>
                              </a:lnTo>
                              <a:lnTo>
                                <a:pt x="14241" y="1833950"/>
                              </a:lnTo>
                              <a:lnTo>
                                <a:pt x="1961" y="1876090"/>
                              </a:lnTo>
                              <a:lnTo>
                                <a:pt x="0" y="1899674"/>
                              </a:lnTo>
                              <a:lnTo>
                                <a:pt x="62" y="1918817"/>
                              </a:lnTo>
                              <a:lnTo>
                                <a:pt x="171" y="1925422"/>
                              </a:lnTo>
                              <a:lnTo>
                                <a:pt x="219" y="1928376"/>
                              </a:lnTo>
                              <a:lnTo>
                                <a:pt x="8831" y="1980128"/>
                              </a:lnTo>
                              <a:lnTo>
                                <a:pt x="27454" y="2029341"/>
                              </a:lnTo>
                              <a:lnTo>
                                <a:pt x="55364" y="2074095"/>
                              </a:lnTo>
                              <a:lnTo>
                                <a:pt x="81944" y="2104132"/>
                              </a:lnTo>
                              <a:lnTo>
                                <a:pt x="112628" y="2129988"/>
                              </a:lnTo>
                              <a:lnTo>
                                <a:pt x="145947" y="2152367"/>
                              </a:lnTo>
                              <a:lnTo>
                                <a:pt x="182161" y="2169650"/>
                              </a:lnTo>
                              <a:lnTo>
                                <a:pt x="232874" y="2184138"/>
                              </a:lnTo>
                              <a:lnTo>
                                <a:pt x="285310" y="2188472"/>
                              </a:lnTo>
                              <a:lnTo>
                                <a:pt x="311575" y="2186759"/>
                              </a:lnTo>
                              <a:lnTo>
                                <a:pt x="362715" y="2175690"/>
                              </a:lnTo>
                              <a:lnTo>
                                <a:pt x="424336" y="2142982"/>
                              </a:lnTo>
                              <a:lnTo>
                                <a:pt x="456756" y="2109546"/>
                              </a:lnTo>
                              <a:lnTo>
                                <a:pt x="481586" y="2071144"/>
                              </a:lnTo>
                              <a:lnTo>
                                <a:pt x="486724" y="2057427"/>
                              </a:lnTo>
                              <a:lnTo>
                                <a:pt x="287144" y="2057427"/>
                              </a:lnTo>
                              <a:lnTo>
                                <a:pt x="270014" y="2057273"/>
                              </a:lnTo>
                              <a:lnTo>
                                <a:pt x="220267" y="2044252"/>
                              </a:lnTo>
                              <a:lnTo>
                                <a:pt x="177560" y="2015166"/>
                              </a:lnTo>
                              <a:lnTo>
                                <a:pt x="146118" y="1974489"/>
                              </a:lnTo>
                              <a:lnTo>
                                <a:pt x="131559" y="1925422"/>
                              </a:lnTo>
                              <a:lnTo>
                                <a:pt x="130941" y="1909896"/>
                              </a:lnTo>
                              <a:lnTo>
                                <a:pt x="130878" y="1908310"/>
                              </a:lnTo>
                              <a:lnTo>
                                <a:pt x="139944" y="1863599"/>
                              </a:lnTo>
                              <a:lnTo>
                                <a:pt x="163517" y="1824680"/>
                              </a:lnTo>
                              <a:lnTo>
                                <a:pt x="201209" y="1790008"/>
                              </a:lnTo>
                              <a:lnTo>
                                <a:pt x="241025" y="1757764"/>
                              </a:lnTo>
                              <a:lnTo>
                                <a:pt x="244734" y="1754944"/>
                              </a:lnTo>
                              <a:lnTo>
                                <a:pt x="227894" y="1733292"/>
                              </a:lnTo>
                              <a:lnTo>
                                <a:pt x="212179" y="1710845"/>
                              </a:lnTo>
                              <a:lnTo>
                                <a:pt x="197619" y="1687648"/>
                              </a:lnTo>
                              <a:lnTo>
                                <a:pt x="184244" y="1663746"/>
                              </a:lnTo>
                              <a:lnTo>
                                <a:pt x="176216" y="1642527"/>
                              </a:lnTo>
                              <a:lnTo>
                                <a:pt x="176106" y="1642238"/>
                              </a:lnTo>
                              <a:lnTo>
                                <a:pt x="171769" y="1619880"/>
                              </a:lnTo>
                              <a:lnTo>
                                <a:pt x="171462" y="1605491"/>
                              </a:lnTo>
                              <a:lnTo>
                                <a:pt x="171392" y="1602202"/>
                              </a:lnTo>
                              <a:lnTo>
                                <a:pt x="182240" y="1552205"/>
                              </a:lnTo>
                              <a:lnTo>
                                <a:pt x="208037" y="1513307"/>
                              </a:lnTo>
                              <a:lnTo>
                                <a:pt x="245891" y="1485342"/>
                              </a:lnTo>
                              <a:lnTo>
                                <a:pt x="290862" y="1471947"/>
                              </a:lnTo>
                              <a:lnTo>
                                <a:pt x="314660" y="1471188"/>
                              </a:lnTo>
                              <a:lnTo>
                                <a:pt x="517354" y="1471188"/>
                              </a:lnTo>
                              <a:lnTo>
                                <a:pt x="507228" y="1451976"/>
                              </a:lnTo>
                              <a:lnTo>
                                <a:pt x="471135" y="1406710"/>
                              </a:lnTo>
                              <a:lnTo>
                                <a:pt x="424735" y="1371615"/>
                              </a:lnTo>
                              <a:lnTo>
                                <a:pt x="371350" y="1349210"/>
                              </a:lnTo>
                              <a:lnTo>
                                <a:pt x="342917" y="1343172"/>
                              </a:lnTo>
                              <a:lnTo>
                                <a:pt x="294707" y="1340278"/>
                              </a:lnTo>
                              <a:close/>
                            </a:path>
                            <a:path w="1634489" h="2188845">
                              <a:moveTo>
                                <a:pt x="436809" y="1899674"/>
                              </a:moveTo>
                              <a:lnTo>
                                <a:pt x="415109" y="1951191"/>
                              </a:lnTo>
                              <a:lnTo>
                                <a:pt x="392155" y="1996981"/>
                              </a:lnTo>
                              <a:lnTo>
                                <a:pt x="361248" y="2030363"/>
                              </a:lnTo>
                              <a:lnTo>
                                <a:pt x="320769" y="2051401"/>
                              </a:lnTo>
                              <a:lnTo>
                                <a:pt x="287144" y="2057427"/>
                              </a:lnTo>
                              <a:lnTo>
                                <a:pt x="486724" y="2057427"/>
                              </a:lnTo>
                              <a:lnTo>
                                <a:pt x="495940" y="2032820"/>
                              </a:lnTo>
                              <a:lnTo>
                                <a:pt x="687563" y="2032820"/>
                              </a:lnTo>
                              <a:lnTo>
                                <a:pt x="721284" y="2014534"/>
                              </a:lnTo>
                              <a:lnTo>
                                <a:pt x="756417" y="1985955"/>
                              </a:lnTo>
                              <a:lnTo>
                                <a:pt x="785090" y="1952137"/>
                              </a:lnTo>
                              <a:lnTo>
                                <a:pt x="795185" y="1934587"/>
                              </a:lnTo>
                              <a:lnTo>
                                <a:pt x="564063" y="1934587"/>
                              </a:lnTo>
                              <a:lnTo>
                                <a:pt x="541139" y="1932694"/>
                              </a:lnTo>
                              <a:lnTo>
                                <a:pt x="514477" y="1926422"/>
                              </a:lnTo>
                              <a:lnTo>
                                <a:pt x="488169" y="1918817"/>
                              </a:lnTo>
                              <a:lnTo>
                                <a:pt x="462263" y="1909896"/>
                              </a:lnTo>
                              <a:lnTo>
                                <a:pt x="436809" y="1899674"/>
                              </a:lnTo>
                              <a:close/>
                            </a:path>
                            <a:path w="1634489" h="2188845">
                              <a:moveTo>
                                <a:pt x="687563" y="2032820"/>
                              </a:moveTo>
                              <a:lnTo>
                                <a:pt x="495940" y="2032820"/>
                              </a:lnTo>
                              <a:lnTo>
                                <a:pt x="536609" y="2046370"/>
                              </a:lnTo>
                              <a:lnTo>
                                <a:pt x="585162" y="2052094"/>
                              </a:lnTo>
                              <a:lnTo>
                                <a:pt x="635113" y="2049210"/>
                              </a:lnTo>
                              <a:lnTo>
                                <a:pt x="679975" y="2036935"/>
                              </a:lnTo>
                              <a:lnTo>
                                <a:pt x="687563" y="2032820"/>
                              </a:lnTo>
                              <a:close/>
                            </a:path>
                            <a:path w="1634489" h="2188845">
                              <a:moveTo>
                                <a:pt x="788815" y="1661828"/>
                              </a:moveTo>
                              <a:lnTo>
                                <a:pt x="567504" y="1661828"/>
                              </a:lnTo>
                              <a:lnTo>
                                <a:pt x="587652" y="1664557"/>
                              </a:lnTo>
                              <a:lnTo>
                                <a:pt x="607117" y="1670173"/>
                              </a:lnTo>
                              <a:lnTo>
                                <a:pt x="642739" y="1689616"/>
                              </a:lnTo>
                              <a:lnTo>
                                <a:pt x="671271" y="1718459"/>
                              </a:lnTo>
                              <a:lnTo>
                                <a:pt x="690250" y="1754208"/>
                              </a:lnTo>
                              <a:lnTo>
                                <a:pt x="697879" y="1800809"/>
                              </a:lnTo>
                              <a:lnTo>
                                <a:pt x="695625" y="1824225"/>
                              </a:lnTo>
                              <a:lnTo>
                                <a:pt x="679188" y="1868334"/>
                              </a:lnTo>
                              <a:lnTo>
                                <a:pt x="648916" y="1903868"/>
                              </a:lnTo>
                              <a:lnTo>
                                <a:pt x="608715" y="1926796"/>
                              </a:lnTo>
                              <a:lnTo>
                                <a:pt x="586366" y="1932694"/>
                              </a:lnTo>
                              <a:lnTo>
                                <a:pt x="585596" y="1932694"/>
                              </a:lnTo>
                              <a:lnTo>
                                <a:pt x="564063" y="1934587"/>
                              </a:lnTo>
                              <a:lnTo>
                                <a:pt x="795185" y="1934587"/>
                              </a:lnTo>
                              <a:lnTo>
                                <a:pt x="807016" y="1914019"/>
                              </a:lnTo>
                              <a:lnTo>
                                <a:pt x="821912" y="1872540"/>
                              </a:lnTo>
                              <a:lnTo>
                                <a:pt x="829492" y="1828638"/>
                              </a:lnTo>
                              <a:lnTo>
                                <a:pt x="829472" y="1783253"/>
                              </a:lnTo>
                              <a:lnTo>
                                <a:pt x="821566" y="1737323"/>
                              </a:lnTo>
                              <a:lnTo>
                                <a:pt x="805490" y="1691787"/>
                              </a:lnTo>
                              <a:lnTo>
                                <a:pt x="791879" y="1666177"/>
                              </a:lnTo>
                              <a:lnTo>
                                <a:pt x="788815" y="1661828"/>
                              </a:lnTo>
                              <a:close/>
                            </a:path>
                            <a:path w="1634489" h="2188845">
                              <a:moveTo>
                                <a:pt x="517354" y="1471188"/>
                              </a:moveTo>
                              <a:lnTo>
                                <a:pt x="314660" y="1471188"/>
                              </a:lnTo>
                              <a:lnTo>
                                <a:pt x="334803" y="1473936"/>
                              </a:lnTo>
                              <a:lnTo>
                                <a:pt x="354259" y="1479572"/>
                              </a:lnTo>
                              <a:lnTo>
                                <a:pt x="389857" y="1499052"/>
                              </a:lnTo>
                              <a:lnTo>
                                <a:pt x="418355" y="1527932"/>
                              </a:lnTo>
                              <a:lnTo>
                                <a:pt x="437291" y="1563708"/>
                              </a:lnTo>
                              <a:lnTo>
                                <a:pt x="450415" y="1621111"/>
                              </a:lnTo>
                              <a:lnTo>
                                <a:pt x="458428" y="1664557"/>
                              </a:lnTo>
                              <a:lnTo>
                                <a:pt x="459351" y="1669867"/>
                              </a:lnTo>
                              <a:lnTo>
                                <a:pt x="507857" y="1665105"/>
                              </a:lnTo>
                              <a:lnTo>
                                <a:pt x="542594" y="1662435"/>
                              </a:lnTo>
                              <a:lnTo>
                                <a:pt x="567504" y="1661828"/>
                              </a:lnTo>
                              <a:lnTo>
                                <a:pt x="788815" y="1661828"/>
                              </a:lnTo>
                              <a:lnTo>
                                <a:pt x="775218" y="1642527"/>
                              </a:lnTo>
                              <a:lnTo>
                                <a:pt x="733620" y="1602202"/>
                              </a:lnTo>
                              <a:lnTo>
                                <a:pt x="683358" y="1573407"/>
                              </a:lnTo>
                              <a:lnTo>
                                <a:pt x="627639" y="1557967"/>
                              </a:lnTo>
                              <a:lnTo>
                                <a:pt x="688132" y="1477691"/>
                              </a:lnTo>
                              <a:lnTo>
                                <a:pt x="520781" y="1477691"/>
                              </a:lnTo>
                              <a:lnTo>
                                <a:pt x="517354" y="1471188"/>
                              </a:lnTo>
                              <a:close/>
                            </a:path>
                            <a:path w="1634489" h="2188845">
                              <a:moveTo>
                                <a:pt x="1634285" y="0"/>
                              </a:moveTo>
                              <a:lnTo>
                                <a:pt x="520781" y="1477691"/>
                              </a:lnTo>
                              <a:lnTo>
                                <a:pt x="688132" y="1477691"/>
                              </a:lnTo>
                              <a:lnTo>
                                <a:pt x="1300078" y="665615"/>
                              </a:lnTo>
                              <a:lnTo>
                                <a:pt x="1634285" y="665615"/>
                              </a:lnTo>
                              <a:lnTo>
                                <a:pt x="1634285" y="640939"/>
                              </a:lnTo>
                              <a:lnTo>
                                <a:pt x="1486006" y="640939"/>
                              </a:lnTo>
                              <a:lnTo>
                                <a:pt x="1379288" y="560522"/>
                              </a:lnTo>
                              <a:lnTo>
                                <a:pt x="1458485" y="455417"/>
                              </a:lnTo>
                              <a:lnTo>
                                <a:pt x="1634285" y="455417"/>
                              </a:lnTo>
                              <a:lnTo>
                                <a:pt x="1634285" y="423118"/>
                              </a:lnTo>
                              <a:lnTo>
                                <a:pt x="1537683" y="350324"/>
                              </a:lnTo>
                              <a:lnTo>
                                <a:pt x="1616880" y="245219"/>
                              </a:lnTo>
                              <a:lnTo>
                                <a:pt x="1634285" y="245219"/>
                              </a:lnTo>
                              <a:lnTo>
                                <a:pt x="1634285" y="0"/>
                              </a:lnTo>
                              <a:close/>
                            </a:path>
                            <a:path w="1634489" h="2188845">
                              <a:moveTo>
                                <a:pt x="1634285" y="888212"/>
                              </a:moveTo>
                              <a:lnTo>
                                <a:pt x="1626862" y="898063"/>
                              </a:lnTo>
                              <a:lnTo>
                                <a:pt x="1634285" y="903657"/>
                              </a:lnTo>
                              <a:lnTo>
                                <a:pt x="1634285" y="888212"/>
                              </a:lnTo>
                              <a:close/>
                            </a:path>
                            <a:path w="1634489" h="2188845">
                              <a:moveTo>
                                <a:pt x="1634285" y="665615"/>
                              </a:moveTo>
                              <a:lnTo>
                                <a:pt x="1300078" y="665615"/>
                              </a:lnTo>
                              <a:lnTo>
                                <a:pt x="1513515" y="826447"/>
                              </a:lnTo>
                              <a:lnTo>
                                <a:pt x="1599341" y="712554"/>
                              </a:lnTo>
                              <a:lnTo>
                                <a:pt x="1634285" y="712554"/>
                              </a:lnTo>
                              <a:lnTo>
                                <a:pt x="1634285" y="665615"/>
                              </a:lnTo>
                              <a:close/>
                            </a:path>
                            <a:path w="1634489" h="2188845">
                              <a:moveTo>
                                <a:pt x="1634285" y="712554"/>
                              </a:moveTo>
                              <a:lnTo>
                                <a:pt x="1599341" y="712554"/>
                              </a:lnTo>
                              <a:lnTo>
                                <a:pt x="1634285" y="738886"/>
                              </a:lnTo>
                              <a:lnTo>
                                <a:pt x="1634285" y="712554"/>
                              </a:lnTo>
                              <a:close/>
                            </a:path>
                            <a:path w="1634489" h="2188845">
                              <a:moveTo>
                                <a:pt x="1634285" y="455417"/>
                              </a:moveTo>
                              <a:lnTo>
                                <a:pt x="1458485" y="455417"/>
                              </a:lnTo>
                              <a:lnTo>
                                <a:pt x="1565204" y="535833"/>
                              </a:lnTo>
                              <a:lnTo>
                                <a:pt x="1486006" y="640939"/>
                              </a:lnTo>
                              <a:lnTo>
                                <a:pt x="1634285" y="640939"/>
                              </a:lnTo>
                              <a:lnTo>
                                <a:pt x="1634285" y="455417"/>
                              </a:lnTo>
                              <a:close/>
                            </a:path>
                            <a:path w="1634489" h="2188845">
                              <a:moveTo>
                                <a:pt x="1634285" y="245219"/>
                              </a:moveTo>
                              <a:lnTo>
                                <a:pt x="1616880" y="245219"/>
                              </a:lnTo>
                              <a:lnTo>
                                <a:pt x="1634285" y="258335"/>
                              </a:lnTo>
                              <a:lnTo>
                                <a:pt x="1634285" y="245219"/>
                              </a:lnTo>
                              <a:close/>
                            </a:path>
                          </a:pathLst>
                        </a:custGeom>
                        <a:solidFill>
                          <a:srgbClr val="BAB8A5"/>
                        </a:solidFill>
                      </wps:spPr>
                      <wps:bodyPr wrap="square" lIns="0" tIns="0" rIns="0" bIns="0" rtlCol="0">
                        <a:prstTxWarp prst="textNoShape">
                          <a:avLst/>
                        </a:prstTxWarp>
                      </wps:bodyPr>
                    </wps:wsp>
                  </a:graphicData>
                </a:graphic>
              </wp:anchor>
            </w:drawing>
          </mc:Choice>
          <mc:Fallback>
            <w:pict>
              <v:shape id="Graphic 17" o:spid="_x0000_s1037" style="width:128.7pt;height:172.35pt;margin-top:377.3pt;margin-left:466.6pt;mso-position-horizontal-relative:page;mso-position-vertical-relative:page;mso-wrap-distance-bottom:0;mso-wrap-distance-left:0;mso-wrap-distance-right:0;mso-wrap-distance-top:0;mso-wrap-style:square;position:absolute;v-text-anchor:top;visibility:visible;z-index:-251651072" coordsize="1634489,2188845" path="m294707,1340278l248371,1345345l204735,1357840l164621,1377231l128853,1402986l98254,1434571l73649,1471454l55860,1513102l45712,1558983l46044,1586203l46064,1587815l57277,1654302l76164,1699396l100398,1734751l67515,1759118l37444,1793571l14241,1833950,1961,1876090,,1899674l62,1918817l171,1925422l219,1928376l8831,1980128l27454,2029341l55364,2074095l81944,2104132l112628,2129988l145947,2152367l182161,2169650l232874,2184138l285310,2188472l311575,2186759l362715,2175690l424336,2142982l456756,2109546l481586,2071144l486724,2057427l287144,2057427l270014,2057273l220267,2044252l177560,2015166l146118,1974489l131559,1925422l130941,1909896l130878,1908310l139944,1863599l163517,1824680l201209,1790008l241025,1757764l244734,1754944l227894,1733292l212179,1710845l197619,1687648l184244,1663746l176216,1642527l176106,1642238l171769,1619880l171462,1605491l171392,1602202l182240,1552205l208037,1513307l245891,1485342l290862,1471947l314660,1471188l517354,1471188l507228,1451976l471135,1406710l424735,1371615l371350,1349210l342917,1343172l294707,1340278xem436809,1899674l415109,1951191l392155,1996981l361248,2030363l320769,2051401l287144,2057427l486724,2057427l495940,2032820l687563,2032820l721284,2014534l756417,1985955l785090,1952137l795185,1934587l564063,1934587l541139,1932694l514477,1926422l488169,1918817l462263,1909896l436809,1899674xem687563,2032820l495940,2032820l536609,2046370l585162,2052094l635113,2049210l679975,2036935l687563,2032820xem788815,1661828l567504,1661828l587652,1664557l607117,1670173l642739,1689616l671271,1718459l690250,1754208l697879,1800809l695625,1824225l679188,1868334l648916,1903868l608715,1926796l586366,1932694l585596,1932694l564063,1934587l795185,1934587l807016,1914019l821912,1872540l829492,1828638l829472,1783253l821566,1737323l805490,1691787l791879,1666177l788815,1661828xem517354,1471188l314660,1471188l334803,1473936l354259,1479572l389857,1499052l418355,1527932l437291,1563708l450415,1621111l458428,1664557l459351,1669867l507857,1665105l542594,1662435l567504,1661828l788815,1661828l775218,1642527l733620,1602202l683358,1573407l627639,1557967l688132,1477691l520781,1477691l517354,1471188xem1634285,l520781,1477691l688132,1477691l1300078,665615l1634285,665615l1634285,640939l1486006,640939l1379288,560522l1458485,455417l1634285,455417l1634285,423118l1537683,350324l1616880,245219l1634285,245219,1634285,xem1634285,888212l1626862,898063l1634285,903657l1634285,888212xem1634285,665615l1300078,665615l1513515,826447l1599341,712554l1634285,712554l1634285,665615xem1634285,712554l1599341,712554l1634285,738886l1634285,712554xem1634285,455417l1458485,455417l1565204,535833l1486006,640939l1634285,640939l1634285,455417xem1634285,245219l1616880,245219l1634285,258335l1634285,245219xe" fillcolor="#bab8a5" stroked="f">
                <v:path arrowok="t"/>
              </v:shape>
            </w:pict>
          </mc:Fallback>
        </mc:AlternateContent>
      </w:r>
      <w:r w:rsidR="003A5E77">
        <w:rPr>
          <w:noProof/>
        </w:rPr>
        <mc:AlternateContent>
          <mc:Choice Requires="wps">
            <w:drawing>
              <wp:anchor distT="0" distB="0" distL="0" distR="0" simplePos="0" relativeHeight="251668480" behindDoc="1" locked="0" layoutInCell="1" allowOverlap="1" wp14:anchorId="71C17B05" wp14:editId="26996B6D">
                <wp:simplePos x="0" y="0"/>
                <wp:positionH relativeFrom="page">
                  <wp:posOffset>6390183</wp:posOffset>
                </wp:positionH>
                <wp:positionV relativeFrom="page">
                  <wp:posOffset>3380651</wp:posOffset>
                </wp:positionV>
                <wp:extent cx="819150" cy="789940"/>
                <wp:effectExtent l="0" t="0" r="0" b="0"/>
                <wp:wrapNone/>
                <wp:docPr id="728096255" name="Graphic 19"/>
                <wp:cNvGraphicFramePr/>
                <a:graphic xmlns:a="http://schemas.openxmlformats.org/drawingml/2006/main">
                  <a:graphicData uri="http://schemas.microsoft.com/office/word/2010/wordprocessingShape">
                    <wps:wsp>
                      <wps:cNvSpPr/>
                      <wps:spPr>
                        <a:xfrm>
                          <a:off x="0" y="0"/>
                          <a:ext cx="819150" cy="789940"/>
                        </a:xfrm>
                        <a:custGeom>
                          <a:avLst/>
                          <a:gdLst/>
                          <a:ahLst/>
                          <a:cxnLst/>
                          <a:rect l="l" t="t" r="r" b="b"/>
                          <a:pathLst>
                            <a:path w="819150" h="789940">
                              <a:moveTo>
                                <a:pt x="161251" y="472389"/>
                              </a:moveTo>
                              <a:lnTo>
                                <a:pt x="0" y="472389"/>
                              </a:lnTo>
                              <a:lnTo>
                                <a:pt x="0" y="627849"/>
                              </a:lnTo>
                              <a:lnTo>
                                <a:pt x="161251" y="627849"/>
                              </a:lnTo>
                              <a:lnTo>
                                <a:pt x="161251" y="472389"/>
                              </a:lnTo>
                              <a:close/>
                            </a:path>
                            <a:path w="819150" h="789940">
                              <a:moveTo>
                                <a:pt x="161251" y="161493"/>
                              </a:moveTo>
                              <a:lnTo>
                                <a:pt x="0" y="161493"/>
                              </a:lnTo>
                              <a:lnTo>
                                <a:pt x="0" y="316941"/>
                              </a:lnTo>
                              <a:lnTo>
                                <a:pt x="161251" y="316941"/>
                              </a:lnTo>
                              <a:lnTo>
                                <a:pt x="161251" y="161493"/>
                              </a:lnTo>
                              <a:close/>
                            </a:path>
                            <a:path w="819150" h="789940">
                              <a:moveTo>
                                <a:pt x="328752" y="0"/>
                              </a:moveTo>
                              <a:lnTo>
                                <a:pt x="167487" y="0"/>
                              </a:lnTo>
                              <a:lnTo>
                                <a:pt x="167487" y="155448"/>
                              </a:lnTo>
                              <a:lnTo>
                                <a:pt x="328752" y="155448"/>
                              </a:lnTo>
                              <a:lnTo>
                                <a:pt x="328752" y="0"/>
                              </a:lnTo>
                              <a:close/>
                            </a:path>
                            <a:path w="819150" h="789940">
                              <a:moveTo>
                                <a:pt x="651230" y="0"/>
                              </a:moveTo>
                              <a:lnTo>
                                <a:pt x="489978" y="0"/>
                              </a:lnTo>
                              <a:lnTo>
                                <a:pt x="489978" y="155448"/>
                              </a:lnTo>
                              <a:lnTo>
                                <a:pt x="651230" y="155448"/>
                              </a:lnTo>
                              <a:lnTo>
                                <a:pt x="651230" y="0"/>
                              </a:lnTo>
                              <a:close/>
                            </a:path>
                            <a:path w="819150" h="789940">
                              <a:moveTo>
                                <a:pt x="657517" y="316953"/>
                              </a:moveTo>
                              <a:lnTo>
                                <a:pt x="489991" y="316953"/>
                              </a:lnTo>
                              <a:lnTo>
                                <a:pt x="489991" y="155663"/>
                              </a:lnTo>
                              <a:lnTo>
                                <a:pt x="328752" y="155663"/>
                              </a:lnTo>
                              <a:lnTo>
                                <a:pt x="328752" y="316953"/>
                              </a:lnTo>
                              <a:lnTo>
                                <a:pt x="161239" y="316953"/>
                              </a:lnTo>
                              <a:lnTo>
                                <a:pt x="161239" y="471893"/>
                              </a:lnTo>
                              <a:lnTo>
                                <a:pt x="328752" y="471893"/>
                              </a:lnTo>
                              <a:lnTo>
                                <a:pt x="328752" y="633869"/>
                              </a:lnTo>
                              <a:lnTo>
                                <a:pt x="167487" y="633869"/>
                              </a:lnTo>
                              <a:lnTo>
                                <a:pt x="167487" y="789343"/>
                              </a:lnTo>
                              <a:lnTo>
                                <a:pt x="328752" y="789343"/>
                              </a:lnTo>
                              <a:lnTo>
                                <a:pt x="328752" y="634453"/>
                              </a:lnTo>
                              <a:lnTo>
                                <a:pt x="489978" y="634453"/>
                              </a:lnTo>
                              <a:lnTo>
                                <a:pt x="489978" y="789343"/>
                              </a:lnTo>
                              <a:lnTo>
                                <a:pt x="651230" y="789343"/>
                              </a:lnTo>
                              <a:lnTo>
                                <a:pt x="651230" y="633869"/>
                              </a:lnTo>
                              <a:lnTo>
                                <a:pt x="489991" y="633869"/>
                              </a:lnTo>
                              <a:lnTo>
                                <a:pt x="489991" y="471893"/>
                              </a:lnTo>
                              <a:lnTo>
                                <a:pt x="657517" y="471893"/>
                              </a:lnTo>
                              <a:lnTo>
                                <a:pt x="657517" y="316953"/>
                              </a:lnTo>
                              <a:close/>
                            </a:path>
                            <a:path w="819150" h="789940">
                              <a:moveTo>
                                <a:pt x="818756" y="472389"/>
                              </a:moveTo>
                              <a:lnTo>
                                <a:pt x="657504" y="472389"/>
                              </a:lnTo>
                              <a:lnTo>
                                <a:pt x="657504" y="627849"/>
                              </a:lnTo>
                              <a:lnTo>
                                <a:pt x="818756" y="627849"/>
                              </a:lnTo>
                              <a:lnTo>
                                <a:pt x="818756" y="472389"/>
                              </a:lnTo>
                              <a:close/>
                            </a:path>
                            <a:path w="819150" h="789940">
                              <a:moveTo>
                                <a:pt x="818756" y="161493"/>
                              </a:moveTo>
                              <a:lnTo>
                                <a:pt x="657504" y="161493"/>
                              </a:lnTo>
                              <a:lnTo>
                                <a:pt x="657504" y="316941"/>
                              </a:lnTo>
                              <a:lnTo>
                                <a:pt x="818756" y="316941"/>
                              </a:lnTo>
                              <a:lnTo>
                                <a:pt x="818756" y="161493"/>
                              </a:lnTo>
                              <a:close/>
                            </a:path>
                          </a:pathLst>
                        </a:custGeom>
                        <a:solidFill>
                          <a:srgbClr val="D6FF7E"/>
                        </a:solidFill>
                      </wps:spPr>
                      <wps:bodyPr wrap="square" lIns="0" tIns="0" rIns="0" bIns="0" rtlCol="0">
                        <a:prstTxWarp prst="textNoShape">
                          <a:avLst/>
                        </a:prstTxWarp>
                      </wps:bodyPr>
                    </wps:wsp>
                  </a:graphicData>
                </a:graphic>
              </wp:anchor>
            </w:drawing>
          </mc:Choice>
          <mc:Fallback>
            <w:pict>
              <v:shape id="Graphic 19" o:spid="_x0000_s1038" style="width:64.5pt;height:62.2pt;margin-top:266.2pt;margin-left:503.15pt;mso-position-horizontal-relative:page;mso-position-vertical-relative:page;mso-wrap-distance-bottom:0;mso-wrap-distance-left:0;mso-wrap-distance-right:0;mso-wrap-distance-top:0;mso-wrap-style:square;position:absolute;v-text-anchor:top;visibility:visible;z-index:-251646976" coordsize="819150,789940" path="m161251,472389l,472389,,627849l161251,627849l161251,472389xem161251,161493l,161493,,316941l161251,316941l161251,161493xem328752,l167487,l167487,155448l328752,155448,328752,xem651230,l489978,l489978,155448l651230,155448,651230,xem657517,316953l489991,316953l489991,155663l328752,155663l328752,316953l161239,316953l161239,471893l328752,471893l328752,633869l167487,633869l167487,789343l328752,789343l328752,634453l489978,634453l489978,789343l651230,789343l651230,633869l489991,633869l489991,471893l657517,471893l657517,316953xem818756,472389l657504,472389l657504,627849l818756,627849l818756,472389xem818756,161493l657504,161493l657504,316941l818756,316941l818756,161493xe" fillcolor="#d6ff7e" stroked="f">
                <v:path arrowok="t"/>
              </v:shape>
            </w:pict>
          </mc:Fallback>
        </mc:AlternateContent>
      </w:r>
      <w:r w:rsidR="003A5E77">
        <w:rPr>
          <w:noProof/>
        </w:rPr>
        <mc:AlternateContent>
          <mc:Choice Requires="wps">
            <w:drawing>
              <wp:anchor distT="0" distB="0" distL="0" distR="0" simplePos="0" relativeHeight="251670528" behindDoc="1" locked="0" layoutInCell="1" allowOverlap="1" wp14:anchorId="66BAEAC5" wp14:editId="2BCD6DEC">
                <wp:simplePos x="0" y="0"/>
                <wp:positionH relativeFrom="page">
                  <wp:posOffset>3719995</wp:posOffset>
                </wp:positionH>
                <wp:positionV relativeFrom="page">
                  <wp:posOffset>608913</wp:posOffset>
                </wp:positionV>
                <wp:extent cx="806450" cy="777875"/>
                <wp:effectExtent l="0" t="0" r="0" b="0"/>
                <wp:wrapNone/>
                <wp:docPr id="1096114193" name="Graphic 20"/>
                <wp:cNvGraphicFramePr/>
                <a:graphic xmlns:a="http://schemas.openxmlformats.org/drawingml/2006/main">
                  <a:graphicData uri="http://schemas.microsoft.com/office/word/2010/wordprocessingShape">
                    <wps:wsp>
                      <wps:cNvSpPr/>
                      <wps:spPr>
                        <a:xfrm>
                          <a:off x="0" y="0"/>
                          <a:ext cx="806450" cy="777875"/>
                        </a:xfrm>
                        <a:custGeom>
                          <a:avLst/>
                          <a:gdLst/>
                          <a:ahLst/>
                          <a:cxnLst/>
                          <a:rect l="l" t="t" r="r" b="b"/>
                          <a:pathLst>
                            <a:path w="806450" h="777875">
                              <a:moveTo>
                                <a:pt x="161251" y="310896"/>
                              </a:moveTo>
                              <a:lnTo>
                                <a:pt x="0" y="310896"/>
                              </a:lnTo>
                              <a:lnTo>
                                <a:pt x="0" y="466344"/>
                              </a:lnTo>
                              <a:lnTo>
                                <a:pt x="161251" y="466344"/>
                              </a:lnTo>
                              <a:lnTo>
                                <a:pt x="161251" y="310896"/>
                              </a:lnTo>
                              <a:close/>
                            </a:path>
                            <a:path w="806450" h="777875">
                              <a:moveTo>
                                <a:pt x="322516" y="466356"/>
                              </a:moveTo>
                              <a:lnTo>
                                <a:pt x="161264" y="466356"/>
                              </a:lnTo>
                              <a:lnTo>
                                <a:pt x="161264" y="621817"/>
                              </a:lnTo>
                              <a:lnTo>
                                <a:pt x="322516" y="621817"/>
                              </a:lnTo>
                              <a:lnTo>
                                <a:pt x="322516" y="466356"/>
                              </a:lnTo>
                              <a:close/>
                            </a:path>
                            <a:path w="806450" h="777875">
                              <a:moveTo>
                                <a:pt x="322516" y="155460"/>
                              </a:moveTo>
                              <a:lnTo>
                                <a:pt x="161264" y="155460"/>
                              </a:lnTo>
                              <a:lnTo>
                                <a:pt x="161264" y="310921"/>
                              </a:lnTo>
                              <a:lnTo>
                                <a:pt x="322516" y="310921"/>
                              </a:lnTo>
                              <a:lnTo>
                                <a:pt x="322516" y="155460"/>
                              </a:lnTo>
                              <a:close/>
                            </a:path>
                            <a:path w="806450" h="777875">
                              <a:moveTo>
                                <a:pt x="645020" y="466356"/>
                              </a:moveTo>
                              <a:lnTo>
                                <a:pt x="483768" y="466356"/>
                              </a:lnTo>
                              <a:lnTo>
                                <a:pt x="483768" y="621804"/>
                              </a:lnTo>
                              <a:lnTo>
                                <a:pt x="322541" y="621804"/>
                              </a:lnTo>
                              <a:lnTo>
                                <a:pt x="322541" y="777265"/>
                              </a:lnTo>
                              <a:lnTo>
                                <a:pt x="483793" y="777265"/>
                              </a:lnTo>
                              <a:lnTo>
                                <a:pt x="483793" y="621817"/>
                              </a:lnTo>
                              <a:lnTo>
                                <a:pt x="645020" y="621817"/>
                              </a:lnTo>
                              <a:lnTo>
                                <a:pt x="645020" y="466356"/>
                              </a:lnTo>
                              <a:close/>
                            </a:path>
                            <a:path w="806450" h="777875">
                              <a:moveTo>
                                <a:pt x="645020" y="155460"/>
                              </a:moveTo>
                              <a:lnTo>
                                <a:pt x="483793" y="155460"/>
                              </a:lnTo>
                              <a:lnTo>
                                <a:pt x="483793" y="0"/>
                              </a:lnTo>
                              <a:lnTo>
                                <a:pt x="322541" y="0"/>
                              </a:lnTo>
                              <a:lnTo>
                                <a:pt x="322541" y="155460"/>
                              </a:lnTo>
                              <a:lnTo>
                                <a:pt x="483768" y="155460"/>
                              </a:lnTo>
                              <a:lnTo>
                                <a:pt x="483768" y="310921"/>
                              </a:lnTo>
                              <a:lnTo>
                                <a:pt x="645020" y="310921"/>
                              </a:lnTo>
                              <a:lnTo>
                                <a:pt x="645020" y="155460"/>
                              </a:lnTo>
                              <a:close/>
                            </a:path>
                            <a:path w="806450" h="777875">
                              <a:moveTo>
                                <a:pt x="806284" y="310896"/>
                              </a:moveTo>
                              <a:lnTo>
                                <a:pt x="645033" y="310896"/>
                              </a:lnTo>
                              <a:lnTo>
                                <a:pt x="645033" y="466344"/>
                              </a:lnTo>
                              <a:lnTo>
                                <a:pt x="806284" y="466344"/>
                              </a:lnTo>
                              <a:lnTo>
                                <a:pt x="806284" y="310896"/>
                              </a:lnTo>
                              <a:close/>
                            </a:path>
                          </a:pathLst>
                        </a:custGeom>
                        <a:solidFill>
                          <a:srgbClr val="6F8A30"/>
                        </a:solidFill>
                      </wps:spPr>
                      <wps:bodyPr wrap="square" lIns="0" tIns="0" rIns="0" bIns="0" rtlCol="0">
                        <a:prstTxWarp prst="textNoShape">
                          <a:avLst/>
                        </a:prstTxWarp>
                      </wps:bodyPr>
                    </wps:wsp>
                  </a:graphicData>
                </a:graphic>
              </wp:anchor>
            </w:drawing>
          </mc:Choice>
          <mc:Fallback>
            <w:pict>
              <v:shape id="Graphic 20" o:spid="_x0000_s1039" style="width:63.5pt;height:61.25pt;margin-top:47.95pt;margin-left:292.9pt;mso-position-horizontal-relative:page;mso-position-vertical-relative:page;mso-wrap-distance-bottom:0;mso-wrap-distance-left:0;mso-wrap-distance-right:0;mso-wrap-distance-top:0;mso-wrap-style:square;position:absolute;v-text-anchor:top;visibility:visible;z-index:-251644928" coordsize="806450,777875" path="m161251,310896l,310896,,466344l161251,466344l161251,310896xem322516,466356l161264,466356l161264,621817l322516,621817l322516,466356xem322516,155460l161264,155460l161264,310921l322516,310921l322516,155460xem645020,466356l483768,466356l483768,621804l322541,621804l322541,777265l483793,777265l483793,621817l645020,621817l645020,466356xem645020,155460l483793,155460l483793,,322541,l322541,155460l483768,155460l483768,310921l645020,310921l645020,155460xem806284,310896l645033,310896l645033,466344l806284,466344l806284,310896xe" fillcolor="#6f8a30" stroked="f">
                <v:path arrowok="t"/>
              </v:shape>
            </w:pict>
          </mc:Fallback>
        </mc:AlternateContent>
      </w:r>
      <w:r w:rsidR="003A5E77">
        <w:rPr>
          <w:noProof/>
        </w:rPr>
        <mc:AlternateContent>
          <mc:Choice Requires="wps">
            <w:drawing>
              <wp:anchor distT="0" distB="0" distL="0" distR="0" simplePos="0" relativeHeight="251672576" behindDoc="1" locked="0" layoutInCell="1" allowOverlap="1" wp14:anchorId="02FEAEDC" wp14:editId="7F86E344">
                <wp:simplePos x="0" y="0"/>
                <wp:positionH relativeFrom="page">
                  <wp:posOffset>4247997</wp:posOffset>
                </wp:positionH>
                <wp:positionV relativeFrom="page">
                  <wp:posOffset>7560002</wp:posOffset>
                </wp:positionV>
                <wp:extent cx="857885" cy="829944"/>
                <wp:effectExtent l="0" t="0" r="0" b="0"/>
                <wp:wrapNone/>
                <wp:docPr id="21" name="Graphic 21"/>
                <wp:cNvGraphicFramePr/>
                <a:graphic xmlns:a="http://schemas.openxmlformats.org/drawingml/2006/main">
                  <a:graphicData uri="http://schemas.microsoft.com/office/word/2010/wordprocessingShape">
                    <wps:wsp>
                      <wps:cNvSpPr/>
                      <wps:spPr>
                        <a:xfrm>
                          <a:off x="0" y="0"/>
                          <a:ext cx="857885" cy="829944"/>
                        </a:xfrm>
                        <a:custGeom>
                          <a:avLst/>
                          <a:gdLst/>
                          <a:ahLst/>
                          <a:cxnLst/>
                          <a:rect l="l" t="t" r="r" b="b"/>
                          <a:pathLst>
                            <a:path w="857885" h="829944">
                              <a:moveTo>
                                <a:pt x="405003" y="0"/>
                              </a:moveTo>
                              <a:lnTo>
                                <a:pt x="365645" y="324751"/>
                              </a:lnTo>
                              <a:lnTo>
                                <a:pt x="37680" y="238099"/>
                              </a:lnTo>
                              <a:lnTo>
                                <a:pt x="0" y="431965"/>
                              </a:lnTo>
                              <a:lnTo>
                                <a:pt x="336537" y="474459"/>
                              </a:lnTo>
                              <a:lnTo>
                                <a:pt x="251371" y="790333"/>
                              </a:lnTo>
                              <a:lnTo>
                                <a:pt x="452475" y="829424"/>
                              </a:lnTo>
                              <a:lnTo>
                                <a:pt x="491832" y="504647"/>
                              </a:lnTo>
                              <a:lnTo>
                                <a:pt x="819810" y="591311"/>
                              </a:lnTo>
                              <a:lnTo>
                                <a:pt x="857491" y="397459"/>
                              </a:lnTo>
                              <a:lnTo>
                                <a:pt x="520941" y="354939"/>
                              </a:lnTo>
                              <a:lnTo>
                                <a:pt x="606107" y="39090"/>
                              </a:lnTo>
                              <a:lnTo>
                                <a:pt x="405003" y="0"/>
                              </a:lnTo>
                              <a:close/>
                            </a:path>
                          </a:pathLst>
                        </a:custGeom>
                        <a:solidFill>
                          <a:srgbClr val="6F8A30"/>
                        </a:solidFill>
                      </wps:spPr>
                      <wps:bodyPr wrap="square" lIns="0" tIns="0" rIns="0" bIns="0" rtlCol="0">
                        <a:prstTxWarp prst="textNoShape">
                          <a:avLst/>
                        </a:prstTxWarp>
                      </wps:bodyPr>
                    </wps:wsp>
                  </a:graphicData>
                </a:graphic>
              </wp:anchor>
            </w:drawing>
          </mc:Choice>
          <mc:Fallback>
            <w:pict>
              <v:shape id="Graphic 21" o:spid="_x0000_s1040" style="width:67.55pt;height:65.35pt;margin-top:595.3pt;margin-left:334.5pt;mso-position-horizontal-relative:page;mso-position-vertical-relative:page;mso-wrap-distance-bottom:0;mso-wrap-distance-left:0;mso-wrap-distance-right:0;mso-wrap-distance-top:0;mso-wrap-style:square;position:absolute;v-text-anchor:top;visibility:visible;z-index:-251642880" coordsize="857885,829944" path="m405003,l365645,324751,37680,238099,,431965l336537,474459l251371,790333l452475,829424l491832,504647l819810,591311l857491,397459,520941,354939,606107,39090,405003,xe" fillcolor="#6f8a30" stroked="f">
                <v:path arrowok="t"/>
              </v:shape>
            </w:pict>
          </mc:Fallback>
        </mc:AlternateContent>
      </w:r>
      <w:r w:rsidR="003A5E77">
        <w:rPr>
          <w:noProof/>
        </w:rPr>
        <mc:AlternateContent>
          <mc:Choice Requires="wps">
            <w:drawing>
              <wp:anchor distT="0" distB="0" distL="0" distR="0" simplePos="0" relativeHeight="251678720" behindDoc="1" locked="0" layoutInCell="1" allowOverlap="1" wp14:anchorId="74C9B47E" wp14:editId="791E423A">
                <wp:simplePos x="0" y="0"/>
                <wp:positionH relativeFrom="page">
                  <wp:posOffset>5958185</wp:posOffset>
                </wp:positionH>
                <wp:positionV relativeFrom="page">
                  <wp:posOffset>9216002</wp:posOffset>
                </wp:positionV>
                <wp:extent cx="81280" cy="225425"/>
                <wp:effectExtent l="0" t="0" r="0" b="0"/>
                <wp:wrapNone/>
                <wp:docPr id="845977994" name="Textbox 24"/>
                <wp:cNvGraphicFramePr/>
                <a:graphic xmlns:a="http://schemas.openxmlformats.org/drawingml/2006/main">
                  <a:graphicData uri="http://schemas.microsoft.com/office/word/2010/wordprocessingShape">
                    <wps:wsp>
                      <wps:cNvSpPr txBox="1"/>
                      <wps:spPr>
                        <a:xfrm>
                          <a:off x="0" y="0"/>
                          <a:ext cx="81280" cy="225425"/>
                        </a:xfrm>
                        <a:prstGeom prst="rect">
                          <a:avLst/>
                        </a:prstGeom>
                      </wps:spPr>
                      <wps:txbx>
                        <w:txbxContent>
                          <w:p w14:paraId="7A478846"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24" o:spid="_x0000_s1041" type="#_x0000_t202" style="width:6.4pt;height:17.75pt;margin-top:725.65pt;margin-left:469.15pt;mso-position-horizontal-relative:page;mso-position-vertical-relative:page;mso-wrap-distance-bottom:0;mso-wrap-distance-left:0;mso-wrap-distance-right:0;mso-wrap-distance-top:0;mso-wrap-style:square;position:absolute;v-text-anchor:top;visibility:visible;z-index:-251636736" filled="f" stroked="f">
                <v:textbox inset="0,0,0,0">
                  <w:txbxContent>
                    <w:p w:rsidR="00455226" w:rsidP="00455226" w14:paraId="5533AB90"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680768" behindDoc="1" locked="0" layoutInCell="1" allowOverlap="1" wp14:anchorId="18DFA009" wp14:editId="560B4193">
                <wp:simplePos x="0" y="0"/>
                <wp:positionH relativeFrom="page">
                  <wp:posOffset>6039183</wp:posOffset>
                </wp:positionH>
                <wp:positionV relativeFrom="page">
                  <wp:posOffset>9216002</wp:posOffset>
                </wp:positionV>
                <wp:extent cx="135255" cy="225425"/>
                <wp:effectExtent l="0" t="0" r="0" b="0"/>
                <wp:wrapNone/>
                <wp:docPr id="25" name="Textbox 25"/>
                <wp:cNvGraphicFramePr/>
                <a:graphic xmlns:a="http://schemas.openxmlformats.org/drawingml/2006/main">
                  <a:graphicData uri="http://schemas.microsoft.com/office/word/2010/wordprocessingShape">
                    <wps:wsp>
                      <wps:cNvSpPr txBox="1"/>
                      <wps:spPr>
                        <a:xfrm>
                          <a:off x="0" y="0"/>
                          <a:ext cx="135255" cy="225425"/>
                        </a:xfrm>
                        <a:prstGeom prst="rect">
                          <a:avLst/>
                        </a:prstGeom>
                      </wps:spPr>
                      <wps:txbx>
                        <w:txbxContent>
                          <w:p w14:paraId="37EFF37B"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25" o:spid="_x0000_s1042" type="#_x0000_t202" style="width:10.65pt;height:17.75pt;margin-top:725.65pt;margin-left:475.55pt;mso-position-horizontal-relative:page;mso-position-vertical-relative:page;mso-wrap-distance-bottom:0;mso-wrap-distance-left:0;mso-wrap-distance-right:0;mso-wrap-distance-top:0;mso-wrap-style:square;position:absolute;v-text-anchor:top;visibility:visible;z-index:-251634688" filled="f" stroked="f">
                <v:textbox inset="0,0,0,0">
                  <w:txbxContent>
                    <w:p w:rsidR="00455226" w:rsidP="00455226" w14:paraId="153E5309"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682816" behindDoc="1" locked="0" layoutInCell="1" allowOverlap="1" wp14:anchorId="08DF891C" wp14:editId="029BAF72">
                <wp:simplePos x="0" y="0"/>
                <wp:positionH relativeFrom="page">
                  <wp:posOffset>6174187</wp:posOffset>
                </wp:positionH>
                <wp:positionV relativeFrom="page">
                  <wp:posOffset>9216002</wp:posOffset>
                </wp:positionV>
                <wp:extent cx="450215" cy="225425"/>
                <wp:effectExtent l="0" t="0" r="0" b="0"/>
                <wp:wrapNone/>
                <wp:docPr id="1999830902" name="Textbox 26"/>
                <wp:cNvGraphicFramePr/>
                <a:graphic xmlns:a="http://schemas.openxmlformats.org/drawingml/2006/main">
                  <a:graphicData uri="http://schemas.microsoft.com/office/word/2010/wordprocessingShape">
                    <wps:wsp>
                      <wps:cNvSpPr txBox="1"/>
                      <wps:spPr>
                        <a:xfrm>
                          <a:off x="0" y="0"/>
                          <a:ext cx="450215" cy="225425"/>
                        </a:xfrm>
                        <a:prstGeom prst="rect">
                          <a:avLst/>
                        </a:prstGeom>
                      </wps:spPr>
                      <wps:txbx>
                        <w:txbxContent>
                          <w:p w14:paraId="7A792826"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26" o:spid="_x0000_s1043" type="#_x0000_t202" style="width:35.45pt;height:17.75pt;margin-top:725.65pt;margin-left:486.15pt;mso-position-horizontal-relative:page;mso-position-vertical-relative:page;mso-wrap-distance-bottom:0;mso-wrap-distance-left:0;mso-wrap-distance-right:0;mso-wrap-distance-top:0;mso-wrap-style:square;position:absolute;v-text-anchor:top;visibility:visible;z-index:-251632640" filled="f" stroked="f">
                <v:textbox inset="0,0,0,0">
                  <w:txbxContent>
                    <w:p w:rsidR="00455226" w:rsidP="00455226" w14:paraId="6C281171"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684864" behindDoc="1" locked="0" layoutInCell="1" allowOverlap="1" wp14:anchorId="29A66BB4" wp14:editId="707E9036">
                <wp:simplePos x="0" y="0"/>
                <wp:positionH relativeFrom="page">
                  <wp:posOffset>6624186</wp:posOffset>
                </wp:positionH>
                <wp:positionV relativeFrom="page">
                  <wp:posOffset>9216002</wp:posOffset>
                </wp:positionV>
                <wp:extent cx="198120" cy="225425"/>
                <wp:effectExtent l="0" t="0" r="0" b="0"/>
                <wp:wrapNone/>
                <wp:docPr id="27" name="Textbox 27"/>
                <wp:cNvGraphicFramePr/>
                <a:graphic xmlns:a="http://schemas.openxmlformats.org/drawingml/2006/main">
                  <a:graphicData uri="http://schemas.microsoft.com/office/word/2010/wordprocessingShape">
                    <wps:wsp>
                      <wps:cNvSpPr txBox="1"/>
                      <wps:spPr>
                        <a:xfrm>
                          <a:off x="0" y="0"/>
                          <a:ext cx="198120" cy="225425"/>
                        </a:xfrm>
                        <a:prstGeom prst="rect">
                          <a:avLst/>
                        </a:prstGeom>
                      </wps:spPr>
                      <wps:txbx>
                        <w:txbxContent>
                          <w:p w14:paraId="29346430"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27" o:spid="_x0000_s1044" type="#_x0000_t202" style="width:15.6pt;height:17.75pt;margin-top:725.65pt;margin-left:521.6pt;mso-position-horizontal-relative:page;mso-position-vertical-relative:page;mso-wrap-distance-bottom:0;mso-wrap-distance-left:0;mso-wrap-distance-right:0;mso-wrap-distance-top:0;mso-wrap-style:square;position:absolute;v-text-anchor:top;visibility:visible;z-index:-251630592" filled="f" stroked="f">
                <v:textbox inset="0,0,0,0">
                  <w:txbxContent>
                    <w:p w:rsidR="00455226" w:rsidP="00455226" w14:paraId="4A55A6C6"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686912" behindDoc="1" locked="0" layoutInCell="1" allowOverlap="1" wp14:anchorId="426F64D3" wp14:editId="467BBA35">
                <wp:simplePos x="0" y="0"/>
                <wp:positionH relativeFrom="page">
                  <wp:posOffset>5958185</wp:posOffset>
                </wp:positionH>
                <wp:positionV relativeFrom="page">
                  <wp:posOffset>9441005</wp:posOffset>
                </wp:positionV>
                <wp:extent cx="81280" cy="225425"/>
                <wp:effectExtent l="0" t="0" r="0" b="0"/>
                <wp:wrapNone/>
                <wp:docPr id="2025715272" name="Textbox 28"/>
                <wp:cNvGraphicFramePr/>
                <a:graphic xmlns:a="http://schemas.openxmlformats.org/drawingml/2006/main">
                  <a:graphicData uri="http://schemas.microsoft.com/office/word/2010/wordprocessingShape">
                    <wps:wsp>
                      <wps:cNvSpPr txBox="1"/>
                      <wps:spPr>
                        <a:xfrm>
                          <a:off x="0" y="0"/>
                          <a:ext cx="81280" cy="225425"/>
                        </a:xfrm>
                        <a:prstGeom prst="rect">
                          <a:avLst/>
                        </a:prstGeom>
                      </wps:spPr>
                      <wps:txbx>
                        <w:txbxContent>
                          <w:p w14:paraId="0BA7FE9F"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28" o:spid="_x0000_s1045" type="#_x0000_t202" style="width:6.4pt;height:17.75pt;margin-top:743.4pt;margin-left:469.15pt;mso-position-horizontal-relative:page;mso-position-vertical-relative:page;mso-wrap-distance-bottom:0;mso-wrap-distance-left:0;mso-wrap-distance-right:0;mso-wrap-distance-top:0;mso-wrap-style:square;position:absolute;v-text-anchor:top;visibility:visible;z-index:-251628544" filled="f" stroked="f">
                <v:textbox inset="0,0,0,0">
                  <w:txbxContent>
                    <w:p w:rsidR="00455226" w:rsidP="00455226" w14:paraId="592D3C86"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688960" behindDoc="1" locked="0" layoutInCell="1" allowOverlap="1" wp14:anchorId="13A36F01" wp14:editId="7FE6347A">
                <wp:simplePos x="0" y="0"/>
                <wp:positionH relativeFrom="page">
                  <wp:posOffset>6039183</wp:posOffset>
                </wp:positionH>
                <wp:positionV relativeFrom="page">
                  <wp:posOffset>9441005</wp:posOffset>
                </wp:positionV>
                <wp:extent cx="135255" cy="225425"/>
                <wp:effectExtent l="0" t="0" r="0" b="0"/>
                <wp:wrapNone/>
                <wp:docPr id="417549525" name="Textbox 29"/>
                <wp:cNvGraphicFramePr/>
                <a:graphic xmlns:a="http://schemas.openxmlformats.org/drawingml/2006/main">
                  <a:graphicData uri="http://schemas.microsoft.com/office/word/2010/wordprocessingShape">
                    <wps:wsp>
                      <wps:cNvSpPr txBox="1"/>
                      <wps:spPr>
                        <a:xfrm>
                          <a:off x="0" y="0"/>
                          <a:ext cx="135255" cy="225425"/>
                        </a:xfrm>
                        <a:prstGeom prst="rect">
                          <a:avLst/>
                        </a:prstGeom>
                      </wps:spPr>
                      <wps:txbx>
                        <w:txbxContent>
                          <w:p w14:paraId="10F7242D"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29" o:spid="_x0000_s1046" type="#_x0000_t202" style="width:10.65pt;height:17.75pt;margin-top:743.4pt;margin-left:475.55pt;mso-position-horizontal-relative:page;mso-position-vertical-relative:page;mso-wrap-distance-bottom:0;mso-wrap-distance-left:0;mso-wrap-distance-right:0;mso-wrap-distance-top:0;mso-wrap-style:square;position:absolute;v-text-anchor:top;visibility:visible;z-index:-251626496" filled="f" stroked="f">
                <v:textbox inset="0,0,0,0">
                  <w:txbxContent>
                    <w:p w:rsidR="00455226" w:rsidP="00455226" w14:paraId="7B9B281A"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691008" behindDoc="1" locked="0" layoutInCell="1" allowOverlap="1" wp14:anchorId="3D783896" wp14:editId="481FAD88">
                <wp:simplePos x="0" y="0"/>
                <wp:positionH relativeFrom="page">
                  <wp:posOffset>6174187</wp:posOffset>
                </wp:positionH>
                <wp:positionV relativeFrom="page">
                  <wp:posOffset>9441005</wp:posOffset>
                </wp:positionV>
                <wp:extent cx="108585" cy="135255"/>
                <wp:effectExtent l="0" t="0" r="0" b="0"/>
                <wp:wrapNone/>
                <wp:docPr id="1639826370" name="Textbox 30"/>
                <wp:cNvGraphicFramePr/>
                <a:graphic xmlns:a="http://schemas.openxmlformats.org/drawingml/2006/main">
                  <a:graphicData uri="http://schemas.microsoft.com/office/word/2010/wordprocessingShape">
                    <wps:wsp>
                      <wps:cNvSpPr txBox="1"/>
                      <wps:spPr>
                        <a:xfrm>
                          <a:off x="0" y="0"/>
                          <a:ext cx="108585" cy="135255"/>
                        </a:xfrm>
                        <a:prstGeom prst="rect">
                          <a:avLst/>
                        </a:prstGeom>
                      </wps:spPr>
                      <wps:txbx>
                        <w:txbxContent>
                          <w:p w14:paraId="75FB3455"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30" o:spid="_x0000_s1047" type="#_x0000_t202" style="width:8.55pt;height:10.65pt;margin-top:743.4pt;margin-left:486.15pt;mso-position-horizontal-relative:page;mso-position-vertical-relative:page;mso-wrap-distance-bottom:0;mso-wrap-distance-left:0;mso-wrap-distance-right:0;mso-wrap-distance-top:0;mso-wrap-style:square;position:absolute;v-text-anchor:top;visibility:visible;z-index:-251624448" filled="f" stroked="f">
                <v:textbox inset="0,0,0,0">
                  <w:txbxContent>
                    <w:p w:rsidR="00455226" w:rsidP="00455226" w14:paraId="18AD3C04"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693056" behindDoc="1" locked="0" layoutInCell="1" allowOverlap="1" wp14:anchorId="0251087C" wp14:editId="79BF3ADC">
                <wp:simplePos x="0" y="0"/>
                <wp:positionH relativeFrom="page">
                  <wp:posOffset>6282183</wp:posOffset>
                </wp:positionH>
                <wp:positionV relativeFrom="page">
                  <wp:posOffset>9441005</wp:posOffset>
                </wp:positionV>
                <wp:extent cx="342265" cy="135255"/>
                <wp:effectExtent l="0" t="0" r="0" b="0"/>
                <wp:wrapNone/>
                <wp:docPr id="31" name="Textbox 31"/>
                <wp:cNvGraphicFramePr/>
                <a:graphic xmlns:a="http://schemas.openxmlformats.org/drawingml/2006/main">
                  <a:graphicData uri="http://schemas.microsoft.com/office/word/2010/wordprocessingShape">
                    <wps:wsp>
                      <wps:cNvSpPr txBox="1"/>
                      <wps:spPr>
                        <a:xfrm>
                          <a:off x="0" y="0"/>
                          <a:ext cx="342265" cy="135255"/>
                        </a:xfrm>
                        <a:prstGeom prst="rect">
                          <a:avLst/>
                        </a:prstGeom>
                      </wps:spPr>
                      <wps:txbx>
                        <w:txbxContent>
                          <w:p w14:paraId="27D582DD"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31" o:spid="_x0000_s1048" type="#_x0000_t202" style="width:26.95pt;height:10.65pt;margin-top:743.4pt;margin-left:494.65pt;mso-position-horizontal-relative:page;mso-position-vertical-relative:page;mso-wrap-distance-bottom:0;mso-wrap-distance-left:0;mso-wrap-distance-right:0;mso-wrap-distance-top:0;mso-wrap-style:square;position:absolute;v-text-anchor:top;visibility:visible;z-index:-251622400" filled="f" stroked="f">
                <v:textbox inset="0,0,0,0">
                  <w:txbxContent>
                    <w:p w:rsidR="00455226" w:rsidP="00455226" w14:paraId="213F5A66"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695104" behindDoc="1" locked="0" layoutInCell="1" allowOverlap="1" wp14:anchorId="38420482" wp14:editId="57B3BFEC">
                <wp:simplePos x="0" y="0"/>
                <wp:positionH relativeFrom="page">
                  <wp:posOffset>6624186</wp:posOffset>
                </wp:positionH>
                <wp:positionV relativeFrom="page">
                  <wp:posOffset>9441005</wp:posOffset>
                </wp:positionV>
                <wp:extent cx="198120" cy="63500"/>
                <wp:effectExtent l="0" t="0" r="0" b="0"/>
                <wp:wrapNone/>
                <wp:docPr id="32" name="Textbox 32"/>
                <wp:cNvGraphicFramePr/>
                <a:graphic xmlns:a="http://schemas.openxmlformats.org/drawingml/2006/main">
                  <a:graphicData uri="http://schemas.microsoft.com/office/word/2010/wordprocessingShape">
                    <wps:wsp>
                      <wps:cNvSpPr txBox="1"/>
                      <wps:spPr>
                        <a:xfrm>
                          <a:off x="0" y="0"/>
                          <a:ext cx="198120" cy="63500"/>
                        </a:xfrm>
                        <a:prstGeom prst="rect">
                          <a:avLst/>
                        </a:prstGeom>
                      </wps:spPr>
                      <wps:txbx>
                        <w:txbxContent>
                          <w:p w14:paraId="2E9A1C31" w14:textId="77777777" w:rsidR="00455226" w:rsidRDefault="00455226" w:rsidP="00455226"/>
                        </w:txbxContent>
                      </wps:txbx>
                      <wps:bodyPr wrap="square" lIns="0" tIns="0" rIns="0" bIns="0" rtlCol="0"/>
                    </wps:wsp>
                  </a:graphicData>
                </a:graphic>
              </wp:anchor>
            </w:drawing>
          </mc:Choice>
          <mc:Fallback>
            <w:pict>
              <v:shape id="Textbox 32" o:spid="_x0000_s1049" type="#_x0000_t202" style="width:15.6pt;height:5pt;margin-top:743.4pt;margin-left:521.6pt;mso-position-horizontal-relative:page;mso-position-vertical-relative:page;mso-wrap-distance-bottom:0;mso-wrap-distance-left:0;mso-wrap-distance-right:0;mso-wrap-distance-top:0;mso-wrap-style:square;position:absolute;v-text-anchor:top;visibility:visible;z-index:-251620352" filled="f" stroked="f">
                <v:textbox inset="0,0,0,0">
                  <w:txbxContent>
                    <w:p w:rsidR="00455226" w:rsidP="00455226" w14:paraId="767AA9CA" w14:textId="77777777"/>
                  </w:txbxContent>
                </v:textbox>
              </v:shape>
            </w:pict>
          </mc:Fallback>
        </mc:AlternateContent>
      </w:r>
      <w:r w:rsidR="003A5E77">
        <w:rPr>
          <w:noProof/>
        </w:rPr>
        <mc:AlternateContent>
          <mc:Choice Requires="wps">
            <w:drawing>
              <wp:anchor distT="0" distB="0" distL="0" distR="0" simplePos="0" relativeHeight="251697152" behindDoc="1" locked="0" layoutInCell="1" allowOverlap="1" wp14:anchorId="25D6B2A1" wp14:editId="388F8190">
                <wp:simplePos x="0" y="0"/>
                <wp:positionH relativeFrom="page">
                  <wp:posOffset>6624186</wp:posOffset>
                </wp:positionH>
                <wp:positionV relativeFrom="page">
                  <wp:posOffset>9504000</wp:posOffset>
                </wp:positionV>
                <wp:extent cx="198120" cy="72390"/>
                <wp:effectExtent l="0" t="0" r="0" b="0"/>
                <wp:wrapNone/>
                <wp:docPr id="33" name="Textbox 33"/>
                <wp:cNvGraphicFramePr/>
                <a:graphic xmlns:a="http://schemas.openxmlformats.org/drawingml/2006/main">
                  <a:graphicData uri="http://schemas.microsoft.com/office/word/2010/wordprocessingShape">
                    <wps:wsp>
                      <wps:cNvSpPr txBox="1"/>
                      <wps:spPr>
                        <a:xfrm>
                          <a:off x="0" y="0"/>
                          <a:ext cx="198120" cy="72390"/>
                        </a:xfrm>
                        <a:prstGeom prst="rect">
                          <a:avLst/>
                        </a:prstGeom>
                      </wps:spPr>
                      <wps:txbx>
                        <w:txbxContent>
                          <w:p w14:paraId="31FD134B" w14:textId="77777777" w:rsidR="00455226" w:rsidRDefault="00455226" w:rsidP="00455226"/>
                        </w:txbxContent>
                      </wps:txbx>
                      <wps:bodyPr wrap="square" lIns="0" tIns="0" rIns="0" bIns="0" rtlCol="0"/>
                    </wps:wsp>
                  </a:graphicData>
                </a:graphic>
              </wp:anchor>
            </w:drawing>
          </mc:Choice>
          <mc:Fallback>
            <w:pict>
              <v:shape id="Textbox 33" o:spid="_x0000_s1050" type="#_x0000_t202" style="width:15.6pt;height:5.7pt;margin-top:748.35pt;margin-left:521.6pt;mso-position-horizontal-relative:page;mso-position-vertical-relative:page;mso-wrap-distance-bottom:0;mso-wrap-distance-left:0;mso-wrap-distance-right:0;mso-wrap-distance-top:0;mso-wrap-style:square;position:absolute;v-text-anchor:top;visibility:visible;z-index:-251618304" filled="f" stroked="f">
                <v:textbox inset="0,0,0,0">
                  <w:txbxContent>
                    <w:p w:rsidR="00455226" w:rsidP="00455226" w14:paraId="6D7E2239" w14:textId="77777777"/>
                  </w:txbxContent>
                </v:textbox>
              </v:shape>
            </w:pict>
          </mc:Fallback>
        </mc:AlternateContent>
      </w:r>
      <w:r w:rsidR="003A5E77">
        <w:rPr>
          <w:noProof/>
        </w:rPr>
        <mc:AlternateContent>
          <mc:Choice Requires="wps">
            <w:drawing>
              <wp:anchor distT="0" distB="0" distL="0" distR="0" simplePos="0" relativeHeight="251699200" behindDoc="1" locked="0" layoutInCell="1" allowOverlap="1" wp14:anchorId="746A3831" wp14:editId="29FAA990">
                <wp:simplePos x="0" y="0"/>
                <wp:positionH relativeFrom="page">
                  <wp:posOffset>6174187</wp:posOffset>
                </wp:positionH>
                <wp:positionV relativeFrom="page">
                  <wp:posOffset>9576010</wp:posOffset>
                </wp:positionV>
                <wp:extent cx="108585" cy="90170"/>
                <wp:effectExtent l="0" t="0" r="0" b="0"/>
                <wp:wrapNone/>
                <wp:docPr id="34" name="Textbox 34"/>
                <wp:cNvGraphicFramePr/>
                <a:graphic xmlns:a="http://schemas.openxmlformats.org/drawingml/2006/main">
                  <a:graphicData uri="http://schemas.microsoft.com/office/word/2010/wordprocessingShape">
                    <wps:wsp>
                      <wps:cNvSpPr txBox="1"/>
                      <wps:spPr>
                        <a:xfrm>
                          <a:off x="0" y="0"/>
                          <a:ext cx="108585" cy="90170"/>
                        </a:xfrm>
                        <a:prstGeom prst="rect">
                          <a:avLst/>
                        </a:prstGeom>
                      </wps:spPr>
                      <wps:txbx>
                        <w:txbxContent>
                          <w:p w14:paraId="4AFAF7E5" w14:textId="77777777" w:rsidR="00455226" w:rsidRDefault="00455226" w:rsidP="00455226"/>
                        </w:txbxContent>
                      </wps:txbx>
                      <wps:bodyPr wrap="square" lIns="0" tIns="0" rIns="0" bIns="0" rtlCol="0"/>
                    </wps:wsp>
                  </a:graphicData>
                </a:graphic>
              </wp:anchor>
            </w:drawing>
          </mc:Choice>
          <mc:Fallback>
            <w:pict>
              <v:shape id="Textbox 34" o:spid="_x0000_s1051" type="#_x0000_t202" style="width:8.55pt;height:7.1pt;margin-top:754pt;margin-left:486.15pt;mso-position-horizontal-relative:page;mso-position-vertical-relative:page;mso-wrap-distance-bottom:0;mso-wrap-distance-left:0;mso-wrap-distance-right:0;mso-wrap-distance-top:0;mso-wrap-style:square;position:absolute;v-text-anchor:top;visibility:visible;z-index:-251616256" filled="f" stroked="f">
                <v:textbox inset="0,0,0,0">
                  <w:txbxContent>
                    <w:p w:rsidR="00455226" w:rsidP="00455226" w14:paraId="49679584" w14:textId="77777777"/>
                  </w:txbxContent>
                </v:textbox>
              </v:shape>
            </w:pict>
          </mc:Fallback>
        </mc:AlternateContent>
      </w:r>
      <w:r w:rsidR="003A5E77">
        <w:rPr>
          <w:noProof/>
        </w:rPr>
        <mc:AlternateContent>
          <mc:Choice Requires="wps">
            <w:drawing>
              <wp:anchor distT="0" distB="0" distL="0" distR="0" simplePos="0" relativeHeight="251701248" behindDoc="1" locked="0" layoutInCell="1" allowOverlap="1" wp14:anchorId="1047B33C" wp14:editId="29B3C7EF">
                <wp:simplePos x="0" y="0"/>
                <wp:positionH relativeFrom="page">
                  <wp:posOffset>6282183</wp:posOffset>
                </wp:positionH>
                <wp:positionV relativeFrom="page">
                  <wp:posOffset>9576010</wp:posOffset>
                </wp:positionV>
                <wp:extent cx="342265" cy="90170"/>
                <wp:effectExtent l="0" t="0" r="0" b="0"/>
                <wp:wrapNone/>
                <wp:docPr id="35" name="Textbox 35"/>
                <wp:cNvGraphicFramePr/>
                <a:graphic xmlns:a="http://schemas.openxmlformats.org/drawingml/2006/main">
                  <a:graphicData uri="http://schemas.microsoft.com/office/word/2010/wordprocessingShape">
                    <wps:wsp>
                      <wps:cNvSpPr txBox="1"/>
                      <wps:spPr>
                        <a:xfrm>
                          <a:off x="0" y="0"/>
                          <a:ext cx="342265" cy="90170"/>
                        </a:xfrm>
                        <a:prstGeom prst="rect">
                          <a:avLst/>
                        </a:prstGeom>
                      </wps:spPr>
                      <wps:txbx>
                        <w:txbxContent>
                          <w:p w14:paraId="6D32E47B" w14:textId="77777777" w:rsidR="00455226" w:rsidRDefault="00455226" w:rsidP="00455226"/>
                        </w:txbxContent>
                      </wps:txbx>
                      <wps:bodyPr wrap="square" lIns="0" tIns="0" rIns="0" bIns="0" rtlCol="0"/>
                    </wps:wsp>
                  </a:graphicData>
                </a:graphic>
              </wp:anchor>
            </w:drawing>
          </mc:Choice>
          <mc:Fallback>
            <w:pict>
              <v:shape id="Textbox 35" o:spid="_x0000_s1052" type="#_x0000_t202" style="width:26.95pt;height:7.1pt;margin-top:754pt;margin-left:494.65pt;mso-position-horizontal-relative:page;mso-position-vertical-relative:page;mso-wrap-distance-bottom:0;mso-wrap-distance-left:0;mso-wrap-distance-right:0;mso-wrap-distance-top:0;mso-wrap-style:square;position:absolute;v-text-anchor:top;visibility:visible;z-index:-251614208" filled="f" stroked="f">
                <v:textbox inset="0,0,0,0">
                  <w:txbxContent>
                    <w:p w:rsidR="00455226" w:rsidP="00455226" w14:paraId="3F79AC71" w14:textId="77777777"/>
                  </w:txbxContent>
                </v:textbox>
              </v:shape>
            </w:pict>
          </mc:Fallback>
        </mc:AlternateContent>
      </w:r>
      <w:r w:rsidR="003A5E77">
        <w:rPr>
          <w:noProof/>
        </w:rPr>
        <mc:AlternateContent>
          <mc:Choice Requires="wps">
            <w:drawing>
              <wp:anchor distT="0" distB="0" distL="0" distR="0" simplePos="0" relativeHeight="251703296" behindDoc="1" locked="0" layoutInCell="1" allowOverlap="1" wp14:anchorId="7109EC12" wp14:editId="24B25CFC">
                <wp:simplePos x="0" y="0"/>
                <wp:positionH relativeFrom="page">
                  <wp:posOffset>6624186</wp:posOffset>
                </wp:positionH>
                <wp:positionV relativeFrom="page">
                  <wp:posOffset>9576010</wp:posOffset>
                </wp:positionV>
                <wp:extent cx="108585" cy="90170"/>
                <wp:effectExtent l="0" t="0" r="0" b="0"/>
                <wp:wrapNone/>
                <wp:docPr id="36" name="Textbox 36"/>
                <wp:cNvGraphicFramePr/>
                <a:graphic xmlns:a="http://schemas.openxmlformats.org/drawingml/2006/main">
                  <a:graphicData uri="http://schemas.microsoft.com/office/word/2010/wordprocessingShape">
                    <wps:wsp>
                      <wps:cNvSpPr txBox="1"/>
                      <wps:spPr>
                        <a:xfrm>
                          <a:off x="0" y="0"/>
                          <a:ext cx="108585" cy="90170"/>
                        </a:xfrm>
                        <a:prstGeom prst="rect">
                          <a:avLst/>
                        </a:prstGeom>
                      </wps:spPr>
                      <wps:txbx>
                        <w:txbxContent>
                          <w:p w14:paraId="07121FDD" w14:textId="77777777" w:rsidR="00455226" w:rsidRDefault="00455226" w:rsidP="00455226"/>
                        </w:txbxContent>
                      </wps:txbx>
                      <wps:bodyPr wrap="square" lIns="0" tIns="0" rIns="0" bIns="0" rtlCol="0"/>
                    </wps:wsp>
                  </a:graphicData>
                </a:graphic>
              </wp:anchor>
            </w:drawing>
          </mc:Choice>
          <mc:Fallback>
            <w:pict>
              <v:shape id="Textbox 36" o:spid="_x0000_s1053" type="#_x0000_t202" style="width:8.55pt;height:7.1pt;margin-top:754pt;margin-left:521.6pt;mso-position-horizontal-relative:page;mso-position-vertical-relative:page;mso-wrap-distance-bottom:0;mso-wrap-distance-left:0;mso-wrap-distance-right:0;mso-wrap-distance-top:0;mso-wrap-style:square;position:absolute;v-text-anchor:top;visibility:visible;z-index:-251612160" filled="f" stroked="f">
                <v:textbox inset="0,0,0,0">
                  <w:txbxContent>
                    <w:p w:rsidR="00455226" w:rsidP="00455226" w14:paraId="3CDAF6C6" w14:textId="77777777"/>
                  </w:txbxContent>
                </v:textbox>
              </v:shape>
            </w:pict>
          </mc:Fallback>
        </mc:AlternateContent>
      </w:r>
      <w:r w:rsidR="003A5E77">
        <w:rPr>
          <w:noProof/>
        </w:rPr>
        <mc:AlternateContent>
          <mc:Choice Requires="wps">
            <w:drawing>
              <wp:anchor distT="0" distB="0" distL="0" distR="0" simplePos="0" relativeHeight="251705344" behindDoc="1" locked="0" layoutInCell="1" allowOverlap="1" wp14:anchorId="69A5FF58" wp14:editId="2041BDF8">
                <wp:simplePos x="0" y="0"/>
                <wp:positionH relativeFrom="page">
                  <wp:posOffset>6732181</wp:posOffset>
                </wp:positionH>
                <wp:positionV relativeFrom="page">
                  <wp:posOffset>9576010</wp:posOffset>
                </wp:positionV>
                <wp:extent cx="90170" cy="90170"/>
                <wp:effectExtent l="0" t="0" r="0" b="0"/>
                <wp:wrapNone/>
                <wp:docPr id="37" name="Textbox 37"/>
                <wp:cNvGraphicFramePr/>
                <a:graphic xmlns:a="http://schemas.openxmlformats.org/drawingml/2006/main">
                  <a:graphicData uri="http://schemas.microsoft.com/office/word/2010/wordprocessingShape">
                    <wps:wsp>
                      <wps:cNvSpPr txBox="1"/>
                      <wps:spPr>
                        <a:xfrm>
                          <a:off x="0" y="0"/>
                          <a:ext cx="90170" cy="90170"/>
                        </a:xfrm>
                        <a:prstGeom prst="rect">
                          <a:avLst/>
                        </a:prstGeom>
                      </wps:spPr>
                      <wps:txbx>
                        <w:txbxContent>
                          <w:p w14:paraId="54CD4736" w14:textId="77777777" w:rsidR="00455226" w:rsidRDefault="00455226" w:rsidP="00455226"/>
                        </w:txbxContent>
                      </wps:txbx>
                      <wps:bodyPr wrap="square" lIns="0" tIns="0" rIns="0" bIns="0" rtlCol="0"/>
                    </wps:wsp>
                  </a:graphicData>
                </a:graphic>
              </wp:anchor>
            </w:drawing>
          </mc:Choice>
          <mc:Fallback>
            <w:pict>
              <v:shape id="Textbox 37" o:spid="_x0000_s1054" type="#_x0000_t202" style="width:7.1pt;height:7.1pt;margin-top:754pt;margin-left:530.1pt;mso-position-horizontal-relative:page;mso-position-vertical-relative:page;mso-wrap-distance-bottom:0;mso-wrap-distance-left:0;mso-wrap-distance-right:0;mso-wrap-distance-top:0;mso-wrap-style:square;position:absolute;v-text-anchor:top;visibility:visible;z-index:-251610112" filled="f" stroked="f">
                <v:textbox inset="0,0,0,0">
                  <w:txbxContent>
                    <w:p w:rsidR="00455226" w:rsidP="00455226" w14:paraId="2CC440F4" w14:textId="77777777"/>
                  </w:txbxContent>
                </v:textbox>
              </v:shape>
            </w:pict>
          </mc:Fallback>
        </mc:AlternateContent>
      </w:r>
      <w:r w:rsidR="003A5E77">
        <w:rPr>
          <w:noProof/>
        </w:rPr>
        <mc:AlternateContent>
          <mc:Choice Requires="wps">
            <w:drawing>
              <wp:anchor distT="0" distB="0" distL="0" distR="0" simplePos="0" relativeHeight="251707392" behindDoc="1" locked="0" layoutInCell="1" allowOverlap="1" wp14:anchorId="15219542" wp14:editId="4467C75D">
                <wp:simplePos x="0" y="0"/>
                <wp:positionH relativeFrom="page">
                  <wp:posOffset>5958185</wp:posOffset>
                </wp:positionH>
                <wp:positionV relativeFrom="page">
                  <wp:posOffset>9666008</wp:posOffset>
                </wp:positionV>
                <wp:extent cx="81280" cy="126364"/>
                <wp:effectExtent l="0" t="0" r="0" b="0"/>
                <wp:wrapNone/>
                <wp:docPr id="38" name="Textbox 38"/>
                <wp:cNvGraphicFramePr/>
                <a:graphic xmlns:a="http://schemas.openxmlformats.org/drawingml/2006/main">
                  <a:graphicData uri="http://schemas.microsoft.com/office/word/2010/wordprocessingShape">
                    <wps:wsp>
                      <wps:cNvSpPr txBox="1"/>
                      <wps:spPr>
                        <a:xfrm>
                          <a:off x="0" y="0"/>
                          <a:ext cx="81280" cy="126364"/>
                        </a:xfrm>
                        <a:prstGeom prst="rect">
                          <a:avLst/>
                        </a:prstGeom>
                      </wps:spPr>
                      <wps:txbx>
                        <w:txbxContent>
                          <w:p w14:paraId="2C0024AF" w14:textId="77777777" w:rsidR="00455226" w:rsidRDefault="00455226" w:rsidP="00455226">
                            <w:pPr>
                              <w:pStyle w:val="BodyText"/>
                              <w:spacing w:before="10"/>
                              <w:ind w:left="40"/>
                              <w:rPr>
                                <w:rFonts w:ascii="Times New Roman"/>
                                <w:sz w:val="17"/>
                              </w:rPr>
                            </w:pPr>
                          </w:p>
                        </w:txbxContent>
                      </wps:txbx>
                      <wps:bodyPr wrap="square" lIns="0" tIns="0" rIns="0" bIns="0" rtlCol="0"/>
                    </wps:wsp>
                  </a:graphicData>
                </a:graphic>
              </wp:anchor>
            </w:drawing>
          </mc:Choice>
          <mc:Fallback>
            <w:pict>
              <v:shape id="Textbox 38" o:spid="_x0000_s1055" type="#_x0000_t202" style="width:6.4pt;height:9.95pt;margin-top:761.1pt;margin-left:469.15pt;mso-position-horizontal-relative:page;mso-position-vertical-relative:page;mso-wrap-distance-bottom:0;mso-wrap-distance-left:0;mso-wrap-distance-right:0;mso-wrap-distance-top:0;mso-wrap-style:square;position:absolute;v-text-anchor:top;visibility:visible;z-index:-251608064" filled="f" stroked="f">
                <v:textbox inset="0,0,0,0">
                  <w:txbxContent>
                    <w:p w:rsidR="00455226" w:rsidP="00455226" w14:paraId="03C40482" w14:textId="77777777">
                      <w:pPr>
                        <w:pStyle w:val="BodyText"/>
                        <w:spacing w:before="10"/>
                        <w:ind w:left="40"/>
                        <w:rPr>
                          <w:rFonts w:ascii="Times New Roman"/>
                          <w:sz w:val="17"/>
                        </w:rPr>
                      </w:pPr>
                    </w:p>
                  </w:txbxContent>
                </v:textbox>
              </v:shape>
            </w:pict>
          </mc:Fallback>
        </mc:AlternateContent>
      </w:r>
      <w:r w:rsidR="003A5E77">
        <w:rPr>
          <w:noProof/>
        </w:rPr>
        <mc:AlternateContent>
          <mc:Choice Requires="wps">
            <w:drawing>
              <wp:anchor distT="0" distB="0" distL="0" distR="0" simplePos="0" relativeHeight="251709440" behindDoc="1" locked="0" layoutInCell="1" allowOverlap="1" wp14:anchorId="5C581213" wp14:editId="39BA5432">
                <wp:simplePos x="0" y="0"/>
                <wp:positionH relativeFrom="page">
                  <wp:posOffset>6039183</wp:posOffset>
                </wp:positionH>
                <wp:positionV relativeFrom="page">
                  <wp:posOffset>9666008</wp:posOffset>
                </wp:positionV>
                <wp:extent cx="81280" cy="126364"/>
                <wp:effectExtent l="0" t="0" r="0" b="0"/>
                <wp:wrapNone/>
                <wp:docPr id="39" name="Textbox 39"/>
                <wp:cNvGraphicFramePr/>
                <a:graphic xmlns:a="http://schemas.openxmlformats.org/drawingml/2006/main">
                  <a:graphicData uri="http://schemas.microsoft.com/office/word/2010/wordprocessingShape">
                    <wps:wsp>
                      <wps:cNvSpPr txBox="1"/>
                      <wps:spPr>
                        <a:xfrm>
                          <a:off x="0" y="0"/>
                          <a:ext cx="81280" cy="126364"/>
                        </a:xfrm>
                        <a:prstGeom prst="rect">
                          <a:avLst/>
                        </a:prstGeom>
                      </wps:spPr>
                      <wps:txbx>
                        <w:txbxContent>
                          <w:p w14:paraId="43057667" w14:textId="77777777" w:rsidR="00455226" w:rsidRDefault="00455226" w:rsidP="00455226">
                            <w:pPr>
                              <w:pStyle w:val="BodyText"/>
                              <w:spacing w:before="10"/>
                              <w:ind w:left="40"/>
                              <w:rPr>
                                <w:rFonts w:ascii="Times New Roman"/>
                                <w:sz w:val="17"/>
                              </w:rPr>
                            </w:pPr>
                          </w:p>
                        </w:txbxContent>
                      </wps:txbx>
                      <wps:bodyPr wrap="square" lIns="0" tIns="0" rIns="0" bIns="0" rtlCol="0"/>
                    </wps:wsp>
                  </a:graphicData>
                </a:graphic>
              </wp:anchor>
            </w:drawing>
          </mc:Choice>
          <mc:Fallback>
            <w:pict>
              <v:shape id="Textbox 39" o:spid="_x0000_s1056" type="#_x0000_t202" style="width:6.4pt;height:9.95pt;margin-top:761.1pt;margin-left:475.55pt;mso-position-horizontal-relative:page;mso-position-vertical-relative:page;mso-wrap-distance-bottom:0;mso-wrap-distance-left:0;mso-wrap-distance-right:0;mso-wrap-distance-top:0;mso-wrap-style:square;position:absolute;v-text-anchor:top;visibility:visible;z-index:-251606016" filled="f" stroked="f">
                <v:textbox inset="0,0,0,0">
                  <w:txbxContent>
                    <w:p w:rsidR="00455226" w:rsidP="00455226" w14:paraId="603558E8" w14:textId="77777777">
                      <w:pPr>
                        <w:pStyle w:val="BodyText"/>
                        <w:spacing w:before="10"/>
                        <w:ind w:left="40"/>
                        <w:rPr>
                          <w:rFonts w:ascii="Times New Roman"/>
                          <w:sz w:val="17"/>
                        </w:rPr>
                      </w:pPr>
                    </w:p>
                  </w:txbxContent>
                </v:textbox>
              </v:shape>
            </w:pict>
          </mc:Fallback>
        </mc:AlternateContent>
      </w:r>
      <w:r w:rsidR="003A5E77">
        <w:rPr>
          <w:noProof/>
        </w:rPr>
        <mc:AlternateContent>
          <mc:Choice Requires="wps">
            <w:drawing>
              <wp:anchor distT="0" distB="0" distL="0" distR="0" simplePos="0" relativeHeight="251711488" behindDoc="1" locked="0" layoutInCell="1" allowOverlap="1" wp14:anchorId="3C3CCE38" wp14:editId="03BFFBD6">
                <wp:simplePos x="0" y="0"/>
                <wp:positionH relativeFrom="page">
                  <wp:posOffset>6120180</wp:posOffset>
                </wp:positionH>
                <wp:positionV relativeFrom="page">
                  <wp:posOffset>9666008</wp:posOffset>
                </wp:positionV>
                <wp:extent cx="162560" cy="54610"/>
                <wp:effectExtent l="0" t="0" r="0" b="0"/>
                <wp:wrapNone/>
                <wp:docPr id="40" name="Textbox 40"/>
                <wp:cNvGraphicFramePr/>
                <a:graphic xmlns:a="http://schemas.openxmlformats.org/drawingml/2006/main">
                  <a:graphicData uri="http://schemas.microsoft.com/office/word/2010/wordprocessingShape">
                    <wps:wsp>
                      <wps:cNvSpPr txBox="1"/>
                      <wps:spPr>
                        <a:xfrm>
                          <a:off x="0" y="0"/>
                          <a:ext cx="162560" cy="54610"/>
                        </a:xfrm>
                        <a:prstGeom prst="rect">
                          <a:avLst/>
                        </a:prstGeom>
                      </wps:spPr>
                      <wps:txbx>
                        <w:txbxContent>
                          <w:p w14:paraId="57C90A17" w14:textId="77777777" w:rsidR="00455226" w:rsidRDefault="00455226" w:rsidP="00455226"/>
                        </w:txbxContent>
                      </wps:txbx>
                      <wps:bodyPr wrap="square" lIns="0" tIns="0" rIns="0" bIns="0" rtlCol="0"/>
                    </wps:wsp>
                  </a:graphicData>
                </a:graphic>
              </wp:anchor>
            </w:drawing>
          </mc:Choice>
          <mc:Fallback>
            <w:pict>
              <v:shape id="Textbox 40" o:spid="_x0000_s1057" type="#_x0000_t202" style="width:12.8pt;height:4.3pt;margin-top:761.1pt;margin-left:481.9pt;mso-position-horizontal-relative:page;mso-position-vertical-relative:page;mso-wrap-distance-bottom:0;mso-wrap-distance-left:0;mso-wrap-distance-right:0;mso-wrap-distance-top:0;mso-wrap-style:square;position:absolute;v-text-anchor:top;visibility:visible;z-index:-251603968" filled="f" stroked="f">
                <v:textbox inset="0,0,0,0">
                  <w:txbxContent>
                    <w:p w:rsidR="00455226" w:rsidP="00455226" w14:paraId="4E23FCB1" w14:textId="77777777"/>
                  </w:txbxContent>
                </v:textbox>
              </v:shape>
            </w:pict>
          </mc:Fallback>
        </mc:AlternateContent>
      </w:r>
      <w:r w:rsidR="003A5E77">
        <w:rPr>
          <w:noProof/>
        </w:rPr>
        <mc:AlternateContent>
          <mc:Choice Requires="wps">
            <w:drawing>
              <wp:anchor distT="0" distB="0" distL="0" distR="0" simplePos="0" relativeHeight="251713536" behindDoc="1" locked="0" layoutInCell="1" allowOverlap="1" wp14:anchorId="772CEAC6" wp14:editId="1137AA50">
                <wp:simplePos x="0" y="0"/>
                <wp:positionH relativeFrom="page">
                  <wp:posOffset>6282183</wp:posOffset>
                </wp:positionH>
                <wp:positionV relativeFrom="page">
                  <wp:posOffset>9666008</wp:posOffset>
                </wp:positionV>
                <wp:extent cx="54610" cy="54610"/>
                <wp:effectExtent l="0" t="0" r="0" b="0"/>
                <wp:wrapNone/>
                <wp:docPr id="41" name="Textbox 41"/>
                <wp:cNvGraphicFramePr/>
                <a:graphic xmlns:a="http://schemas.openxmlformats.org/drawingml/2006/main">
                  <a:graphicData uri="http://schemas.microsoft.com/office/word/2010/wordprocessingShape">
                    <wps:wsp>
                      <wps:cNvSpPr txBox="1"/>
                      <wps:spPr>
                        <a:xfrm>
                          <a:off x="0" y="0"/>
                          <a:ext cx="54610" cy="54610"/>
                        </a:xfrm>
                        <a:prstGeom prst="rect">
                          <a:avLst/>
                        </a:prstGeom>
                      </wps:spPr>
                      <wps:txbx>
                        <w:txbxContent>
                          <w:p w14:paraId="2988B117" w14:textId="77777777" w:rsidR="00455226" w:rsidRDefault="00455226" w:rsidP="00455226"/>
                        </w:txbxContent>
                      </wps:txbx>
                      <wps:bodyPr wrap="square" lIns="0" tIns="0" rIns="0" bIns="0" rtlCol="0"/>
                    </wps:wsp>
                  </a:graphicData>
                </a:graphic>
              </wp:anchor>
            </w:drawing>
          </mc:Choice>
          <mc:Fallback>
            <w:pict>
              <v:shape id="Textbox 41" o:spid="_x0000_s1058" type="#_x0000_t202" style="width:4.3pt;height:4.3pt;margin-top:761.1pt;margin-left:494.65pt;mso-position-horizontal-relative:page;mso-position-vertical-relative:page;mso-wrap-distance-bottom:0;mso-wrap-distance-left:0;mso-wrap-distance-right:0;mso-wrap-distance-top:0;mso-wrap-style:square;position:absolute;v-text-anchor:top;visibility:visible;z-index:-251601920" filled="f" stroked="f">
                <v:textbox inset="0,0,0,0">
                  <w:txbxContent>
                    <w:p w:rsidR="00455226" w:rsidP="00455226" w14:paraId="29324472" w14:textId="77777777"/>
                  </w:txbxContent>
                </v:textbox>
              </v:shape>
            </w:pict>
          </mc:Fallback>
        </mc:AlternateContent>
      </w:r>
      <w:r w:rsidR="003A5E77">
        <w:rPr>
          <w:noProof/>
        </w:rPr>
        <mc:AlternateContent>
          <mc:Choice Requires="wps">
            <w:drawing>
              <wp:anchor distT="0" distB="0" distL="0" distR="0" simplePos="0" relativeHeight="251715584" behindDoc="1" locked="0" layoutInCell="1" allowOverlap="1" wp14:anchorId="1F8D869F" wp14:editId="13724726">
                <wp:simplePos x="0" y="0"/>
                <wp:positionH relativeFrom="page">
                  <wp:posOffset>6336182</wp:posOffset>
                </wp:positionH>
                <wp:positionV relativeFrom="page">
                  <wp:posOffset>9666008</wp:posOffset>
                </wp:positionV>
                <wp:extent cx="90170" cy="126364"/>
                <wp:effectExtent l="0" t="0" r="0" b="0"/>
                <wp:wrapNone/>
                <wp:docPr id="42" name="Textbox 42"/>
                <wp:cNvGraphicFramePr/>
                <a:graphic xmlns:a="http://schemas.openxmlformats.org/drawingml/2006/main">
                  <a:graphicData uri="http://schemas.microsoft.com/office/word/2010/wordprocessingShape">
                    <wps:wsp>
                      <wps:cNvSpPr txBox="1"/>
                      <wps:spPr>
                        <a:xfrm>
                          <a:off x="0" y="0"/>
                          <a:ext cx="90170" cy="126364"/>
                        </a:xfrm>
                        <a:prstGeom prst="rect">
                          <a:avLst/>
                        </a:prstGeom>
                      </wps:spPr>
                      <wps:txbx>
                        <w:txbxContent>
                          <w:p w14:paraId="6D73B0EF" w14:textId="77777777" w:rsidR="00455226" w:rsidRDefault="00455226" w:rsidP="00455226">
                            <w:pPr>
                              <w:pStyle w:val="BodyText"/>
                              <w:spacing w:before="10"/>
                              <w:ind w:left="40"/>
                              <w:rPr>
                                <w:rFonts w:ascii="Times New Roman"/>
                                <w:sz w:val="17"/>
                              </w:rPr>
                            </w:pPr>
                          </w:p>
                        </w:txbxContent>
                      </wps:txbx>
                      <wps:bodyPr wrap="square" lIns="0" tIns="0" rIns="0" bIns="0" rtlCol="0"/>
                    </wps:wsp>
                  </a:graphicData>
                </a:graphic>
              </wp:anchor>
            </w:drawing>
          </mc:Choice>
          <mc:Fallback>
            <w:pict>
              <v:shape id="Textbox 42" o:spid="_x0000_s1059" type="#_x0000_t202" style="width:7.1pt;height:9.95pt;margin-top:761.1pt;margin-left:498.9pt;mso-position-horizontal-relative:page;mso-position-vertical-relative:page;mso-wrap-distance-bottom:0;mso-wrap-distance-left:0;mso-wrap-distance-right:0;mso-wrap-distance-top:0;mso-wrap-style:square;position:absolute;v-text-anchor:top;visibility:visible;z-index:-251599872" filled="f" stroked="f">
                <v:textbox inset="0,0,0,0">
                  <w:txbxContent>
                    <w:p w:rsidR="00455226" w:rsidP="00455226" w14:paraId="0E74B356" w14:textId="77777777">
                      <w:pPr>
                        <w:pStyle w:val="BodyText"/>
                        <w:spacing w:before="10"/>
                        <w:ind w:left="40"/>
                        <w:rPr>
                          <w:rFonts w:ascii="Times New Roman"/>
                          <w:sz w:val="17"/>
                        </w:rPr>
                      </w:pPr>
                    </w:p>
                  </w:txbxContent>
                </v:textbox>
              </v:shape>
            </w:pict>
          </mc:Fallback>
        </mc:AlternateContent>
      </w:r>
      <w:r w:rsidR="003A5E77">
        <w:rPr>
          <w:noProof/>
        </w:rPr>
        <mc:AlternateContent>
          <mc:Choice Requires="wps">
            <w:drawing>
              <wp:anchor distT="0" distB="0" distL="0" distR="0" simplePos="0" relativeHeight="251717632" behindDoc="1" locked="0" layoutInCell="1" allowOverlap="1" wp14:anchorId="222037ED" wp14:editId="490E3EA3">
                <wp:simplePos x="0" y="0"/>
                <wp:positionH relativeFrom="page">
                  <wp:posOffset>6426181</wp:posOffset>
                </wp:positionH>
                <wp:positionV relativeFrom="page">
                  <wp:posOffset>9666008</wp:posOffset>
                </wp:positionV>
                <wp:extent cx="108585" cy="54610"/>
                <wp:effectExtent l="0" t="0" r="0" b="0"/>
                <wp:wrapNone/>
                <wp:docPr id="43" name="Textbox 43"/>
                <wp:cNvGraphicFramePr/>
                <a:graphic xmlns:a="http://schemas.openxmlformats.org/drawingml/2006/main">
                  <a:graphicData uri="http://schemas.microsoft.com/office/word/2010/wordprocessingShape">
                    <wps:wsp>
                      <wps:cNvSpPr txBox="1"/>
                      <wps:spPr>
                        <a:xfrm>
                          <a:off x="0" y="0"/>
                          <a:ext cx="108585" cy="54610"/>
                        </a:xfrm>
                        <a:prstGeom prst="rect">
                          <a:avLst/>
                        </a:prstGeom>
                      </wps:spPr>
                      <wps:txbx>
                        <w:txbxContent>
                          <w:p w14:paraId="61675461" w14:textId="77777777" w:rsidR="00455226" w:rsidRDefault="00455226" w:rsidP="00455226"/>
                        </w:txbxContent>
                      </wps:txbx>
                      <wps:bodyPr wrap="square" lIns="0" tIns="0" rIns="0" bIns="0" rtlCol="0"/>
                    </wps:wsp>
                  </a:graphicData>
                </a:graphic>
              </wp:anchor>
            </w:drawing>
          </mc:Choice>
          <mc:Fallback>
            <w:pict>
              <v:shape id="Textbox 43" o:spid="_x0000_s1060" type="#_x0000_t202" style="width:8.55pt;height:4.3pt;margin-top:761.1pt;margin-left:506pt;mso-position-horizontal-relative:page;mso-position-vertical-relative:page;mso-wrap-distance-bottom:0;mso-wrap-distance-left:0;mso-wrap-distance-right:0;mso-wrap-distance-top:0;mso-wrap-style:square;position:absolute;v-text-anchor:top;visibility:visible;z-index:-251597824" filled="f" stroked="f">
                <v:textbox inset="0,0,0,0">
                  <w:txbxContent>
                    <w:p w:rsidR="00455226" w:rsidP="00455226" w14:paraId="22B0267F" w14:textId="77777777"/>
                  </w:txbxContent>
                </v:textbox>
              </v:shape>
            </w:pict>
          </mc:Fallback>
        </mc:AlternateContent>
      </w:r>
      <w:r w:rsidR="003A5E77">
        <w:rPr>
          <w:noProof/>
        </w:rPr>
        <mc:AlternateContent>
          <mc:Choice Requires="wps">
            <w:drawing>
              <wp:anchor distT="0" distB="0" distL="0" distR="0" simplePos="0" relativeHeight="251719680" behindDoc="1" locked="0" layoutInCell="1" allowOverlap="1" wp14:anchorId="4285CE41" wp14:editId="224661B1">
                <wp:simplePos x="0" y="0"/>
                <wp:positionH relativeFrom="page">
                  <wp:posOffset>6534181</wp:posOffset>
                </wp:positionH>
                <wp:positionV relativeFrom="page">
                  <wp:posOffset>9666008</wp:posOffset>
                </wp:positionV>
                <wp:extent cx="90170" cy="54610"/>
                <wp:effectExtent l="0" t="0" r="0" b="0"/>
                <wp:wrapNone/>
                <wp:docPr id="44" name="Textbox 44"/>
                <wp:cNvGraphicFramePr/>
                <a:graphic xmlns:a="http://schemas.openxmlformats.org/drawingml/2006/main">
                  <a:graphicData uri="http://schemas.microsoft.com/office/word/2010/wordprocessingShape">
                    <wps:wsp>
                      <wps:cNvSpPr txBox="1"/>
                      <wps:spPr>
                        <a:xfrm>
                          <a:off x="0" y="0"/>
                          <a:ext cx="90170" cy="54610"/>
                        </a:xfrm>
                        <a:prstGeom prst="rect">
                          <a:avLst/>
                        </a:prstGeom>
                      </wps:spPr>
                      <wps:txbx>
                        <w:txbxContent>
                          <w:p w14:paraId="73E81B4A" w14:textId="77777777" w:rsidR="00455226" w:rsidRDefault="00455226" w:rsidP="00455226"/>
                        </w:txbxContent>
                      </wps:txbx>
                      <wps:bodyPr wrap="square" lIns="0" tIns="0" rIns="0" bIns="0" rtlCol="0"/>
                    </wps:wsp>
                  </a:graphicData>
                </a:graphic>
              </wp:anchor>
            </w:drawing>
          </mc:Choice>
          <mc:Fallback>
            <w:pict>
              <v:shape id="Textbox 44" o:spid="_x0000_s1061" type="#_x0000_t202" style="width:7.1pt;height:4.3pt;margin-top:761.1pt;margin-left:514.5pt;mso-position-horizontal-relative:page;mso-position-vertical-relative:page;mso-wrap-distance-bottom:0;mso-wrap-distance-left:0;mso-wrap-distance-right:0;mso-wrap-distance-top:0;mso-wrap-style:square;position:absolute;v-text-anchor:top;visibility:visible;z-index:-251595776" filled="f" stroked="f">
                <v:textbox inset="0,0,0,0">
                  <w:txbxContent>
                    <w:p w:rsidR="00455226" w:rsidP="00455226" w14:paraId="56AE71CE" w14:textId="77777777"/>
                  </w:txbxContent>
                </v:textbox>
              </v:shape>
            </w:pict>
          </mc:Fallback>
        </mc:AlternateContent>
      </w:r>
      <w:r w:rsidR="003A5E77">
        <w:rPr>
          <w:noProof/>
        </w:rPr>
        <mc:AlternateContent>
          <mc:Choice Requires="wps">
            <w:drawing>
              <wp:anchor distT="0" distB="0" distL="0" distR="0" simplePos="0" relativeHeight="251721728" behindDoc="1" locked="0" layoutInCell="1" allowOverlap="1" wp14:anchorId="011E811F" wp14:editId="0A4C301F">
                <wp:simplePos x="0" y="0"/>
                <wp:positionH relativeFrom="page">
                  <wp:posOffset>6624186</wp:posOffset>
                </wp:positionH>
                <wp:positionV relativeFrom="page">
                  <wp:posOffset>9666008</wp:posOffset>
                </wp:positionV>
                <wp:extent cx="108585" cy="54610"/>
                <wp:effectExtent l="0" t="0" r="0" b="0"/>
                <wp:wrapNone/>
                <wp:docPr id="45" name="Textbox 45"/>
                <wp:cNvGraphicFramePr/>
                <a:graphic xmlns:a="http://schemas.openxmlformats.org/drawingml/2006/main">
                  <a:graphicData uri="http://schemas.microsoft.com/office/word/2010/wordprocessingShape">
                    <wps:wsp>
                      <wps:cNvSpPr txBox="1"/>
                      <wps:spPr>
                        <a:xfrm>
                          <a:off x="0" y="0"/>
                          <a:ext cx="108585" cy="54610"/>
                        </a:xfrm>
                        <a:prstGeom prst="rect">
                          <a:avLst/>
                        </a:prstGeom>
                      </wps:spPr>
                      <wps:txbx>
                        <w:txbxContent>
                          <w:p w14:paraId="053EF002" w14:textId="77777777" w:rsidR="00455226" w:rsidRDefault="00455226" w:rsidP="00455226"/>
                        </w:txbxContent>
                      </wps:txbx>
                      <wps:bodyPr wrap="square" lIns="0" tIns="0" rIns="0" bIns="0" rtlCol="0"/>
                    </wps:wsp>
                  </a:graphicData>
                </a:graphic>
              </wp:anchor>
            </w:drawing>
          </mc:Choice>
          <mc:Fallback>
            <w:pict>
              <v:shape id="Textbox 45" o:spid="_x0000_s1062" type="#_x0000_t202" style="width:8.55pt;height:4.3pt;margin-top:761.1pt;margin-left:521.6pt;mso-position-horizontal-relative:page;mso-position-vertical-relative:page;mso-wrap-distance-bottom:0;mso-wrap-distance-left:0;mso-wrap-distance-right:0;mso-wrap-distance-top:0;mso-wrap-style:square;position:absolute;v-text-anchor:top;visibility:visible;z-index:-251593728" filled="f" stroked="f">
                <v:textbox inset="0,0,0,0">
                  <w:txbxContent>
                    <w:p w:rsidR="00455226" w:rsidP="00455226" w14:paraId="039A4407" w14:textId="77777777"/>
                  </w:txbxContent>
                </v:textbox>
              </v:shape>
            </w:pict>
          </mc:Fallback>
        </mc:AlternateContent>
      </w:r>
      <w:r w:rsidR="003A5E77">
        <w:rPr>
          <w:noProof/>
        </w:rPr>
        <mc:AlternateContent>
          <mc:Choice Requires="wps">
            <w:drawing>
              <wp:anchor distT="0" distB="0" distL="0" distR="0" simplePos="0" relativeHeight="251723776" behindDoc="1" locked="0" layoutInCell="1" allowOverlap="1" wp14:anchorId="27DECF09" wp14:editId="29B94CF9">
                <wp:simplePos x="0" y="0"/>
                <wp:positionH relativeFrom="page">
                  <wp:posOffset>6732181</wp:posOffset>
                </wp:positionH>
                <wp:positionV relativeFrom="page">
                  <wp:posOffset>9666008</wp:posOffset>
                </wp:positionV>
                <wp:extent cx="90170" cy="216535"/>
                <wp:effectExtent l="0" t="0" r="0" b="0"/>
                <wp:wrapNone/>
                <wp:docPr id="46" name="Textbox 46"/>
                <wp:cNvGraphicFramePr/>
                <a:graphic xmlns:a="http://schemas.openxmlformats.org/drawingml/2006/main">
                  <a:graphicData uri="http://schemas.microsoft.com/office/word/2010/wordprocessingShape">
                    <wps:wsp>
                      <wps:cNvSpPr txBox="1"/>
                      <wps:spPr>
                        <a:xfrm>
                          <a:off x="0" y="0"/>
                          <a:ext cx="90170" cy="216535"/>
                        </a:xfrm>
                        <a:prstGeom prst="rect">
                          <a:avLst/>
                        </a:prstGeom>
                      </wps:spPr>
                      <wps:txbx>
                        <w:txbxContent>
                          <w:p w14:paraId="0367E10E"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46" o:spid="_x0000_s1063" type="#_x0000_t202" style="width:7.1pt;height:17.05pt;margin-top:761.1pt;margin-left:530.1pt;mso-position-horizontal-relative:page;mso-position-vertical-relative:page;mso-wrap-distance-bottom:0;mso-wrap-distance-left:0;mso-wrap-distance-right:0;mso-wrap-distance-top:0;mso-wrap-style:square;position:absolute;v-text-anchor:top;visibility:visible;z-index:-251591680" filled="f" stroked="f">
                <v:textbox inset="0,0,0,0">
                  <w:txbxContent>
                    <w:p w:rsidR="00455226" w:rsidP="00455226" w14:paraId="5F3F0EC3"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25824" behindDoc="1" locked="0" layoutInCell="1" allowOverlap="1" wp14:anchorId="44CAAD3C" wp14:editId="2E649E8B">
                <wp:simplePos x="0" y="0"/>
                <wp:positionH relativeFrom="page">
                  <wp:posOffset>6120180</wp:posOffset>
                </wp:positionH>
                <wp:positionV relativeFrom="page">
                  <wp:posOffset>9720002</wp:posOffset>
                </wp:positionV>
                <wp:extent cx="162560" cy="72390"/>
                <wp:effectExtent l="0" t="0" r="0" b="0"/>
                <wp:wrapNone/>
                <wp:docPr id="47" name="Textbox 47"/>
                <wp:cNvGraphicFramePr/>
                <a:graphic xmlns:a="http://schemas.openxmlformats.org/drawingml/2006/main">
                  <a:graphicData uri="http://schemas.microsoft.com/office/word/2010/wordprocessingShape">
                    <wps:wsp>
                      <wps:cNvSpPr txBox="1"/>
                      <wps:spPr>
                        <a:xfrm>
                          <a:off x="0" y="0"/>
                          <a:ext cx="162560" cy="72390"/>
                        </a:xfrm>
                        <a:prstGeom prst="rect">
                          <a:avLst/>
                        </a:prstGeom>
                      </wps:spPr>
                      <wps:txbx>
                        <w:txbxContent>
                          <w:p w14:paraId="60ECAEA9" w14:textId="77777777" w:rsidR="00455226" w:rsidRDefault="00455226" w:rsidP="00455226"/>
                        </w:txbxContent>
                      </wps:txbx>
                      <wps:bodyPr wrap="square" lIns="0" tIns="0" rIns="0" bIns="0" rtlCol="0"/>
                    </wps:wsp>
                  </a:graphicData>
                </a:graphic>
              </wp:anchor>
            </w:drawing>
          </mc:Choice>
          <mc:Fallback>
            <w:pict>
              <v:shape id="Textbox 47" o:spid="_x0000_s1064" type="#_x0000_t202" style="width:12.8pt;height:5.7pt;margin-top:765.35pt;margin-left:481.9pt;mso-position-horizontal-relative:page;mso-position-vertical-relative:page;mso-wrap-distance-bottom:0;mso-wrap-distance-left:0;mso-wrap-distance-right:0;mso-wrap-distance-top:0;mso-wrap-style:square;position:absolute;v-text-anchor:top;visibility:visible;z-index:-251589632" filled="f" stroked="f">
                <v:textbox inset="0,0,0,0">
                  <w:txbxContent>
                    <w:p w:rsidR="00455226" w:rsidP="00455226" w14:paraId="6FD7B6FD" w14:textId="77777777"/>
                  </w:txbxContent>
                </v:textbox>
              </v:shape>
            </w:pict>
          </mc:Fallback>
        </mc:AlternateContent>
      </w:r>
      <w:r w:rsidR="003A5E77">
        <w:rPr>
          <w:noProof/>
        </w:rPr>
        <mc:AlternateContent>
          <mc:Choice Requires="wps">
            <w:drawing>
              <wp:anchor distT="0" distB="0" distL="0" distR="0" simplePos="0" relativeHeight="251727872" behindDoc="1" locked="0" layoutInCell="1" allowOverlap="1" wp14:anchorId="6522FE28" wp14:editId="0A7D1F33">
                <wp:simplePos x="0" y="0"/>
                <wp:positionH relativeFrom="page">
                  <wp:posOffset>6282183</wp:posOffset>
                </wp:positionH>
                <wp:positionV relativeFrom="page">
                  <wp:posOffset>9720002</wp:posOffset>
                </wp:positionV>
                <wp:extent cx="54610" cy="72390"/>
                <wp:effectExtent l="0" t="0" r="0" b="0"/>
                <wp:wrapNone/>
                <wp:docPr id="48" name="Textbox 48"/>
                <wp:cNvGraphicFramePr/>
                <a:graphic xmlns:a="http://schemas.openxmlformats.org/drawingml/2006/main">
                  <a:graphicData uri="http://schemas.microsoft.com/office/word/2010/wordprocessingShape">
                    <wps:wsp>
                      <wps:cNvSpPr txBox="1"/>
                      <wps:spPr>
                        <a:xfrm>
                          <a:off x="0" y="0"/>
                          <a:ext cx="54610" cy="72390"/>
                        </a:xfrm>
                        <a:prstGeom prst="rect">
                          <a:avLst/>
                        </a:prstGeom>
                      </wps:spPr>
                      <wps:txbx>
                        <w:txbxContent>
                          <w:p w14:paraId="4D9607D1" w14:textId="77777777" w:rsidR="00455226" w:rsidRDefault="00455226" w:rsidP="00455226"/>
                        </w:txbxContent>
                      </wps:txbx>
                      <wps:bodyPr wrap="square" lIns="0" tIns="0" rIns="0" bIns="0" rtlCol="0"/>
                    </wps:wsp>
                  </a:graphicData>
                </a:graphic>
              </wp:anchor>
            </w:drawing>
          </mc:Choice>
          <mc:Fallback>
            <w:pict>
              <v:shape id="Textbox 48" o:spid="_x0000_s1065" type="#_x0000_t202" style="width:4.3pt;height:5.7pt;margin-top:765.35pt;margin-left:494.65pt;mso-position-horizontal-relative:page;mso-position-vertical-relative:page;mso-wrap-distance-bottom:0;mso-wrap-distance-left:0;mso-wrap-distance-right:0;mso-wrap-distance-top:0;mso-wrap-style:square;position:absolute;v-text-anchor:top;visibility:visible;z-index:-251587584" filled="f" stroked="f">
                <v:textbox inset="0,0,0,0">
                  <w:txbxContent>
                    <w:p w:rsidR="00455226" w:rsidP="00455226" w14:paraId="795452D8" w14:textId="77777777"/>
                  </w:txbxContent>
                </v:textbox>
              </v:shape>
            </w:pict>
          </mc:Fallback>
        </mc:AlternateContent>
      </w:r>
      <w:r w:rsidR="003A5E77">
        <w:rPr>
          <w:noProof/>
        </w:rPr>
        <mc:AlternateContent>
          <mc:Choice Requires="wps">
            <w:drawing>
              <wp:anchor distT="0" distB="0" distL="0" distR="0" simplePos="0" relativeHeight="251729920" behindDoc="1" locked="0" layoutInCell="1" allowOverlap="1" wp14:anchorId="7D2292C2" wp14:editId="32651543">
                <wp:simplePos x="0" y="0"/>
                <wp:positionH relativeFrom="page">
                  <wp:posOffset>6426181</wp:posOffset>
                </wp:positionH>
                <wp:positionV relativeFrom="page">
                  <wp:posOffset>9720002</wp:posOffset>
                </wp:positionV>
                <wp:extent cx="108585" cy="72390"/>
                <wp:effectExtent l="0" t="0" r="0" b="0"/>
                <wp:wrapNone/>
                <wp:docPr id="49" name="Textbox 49"/>
                <wp:cNvGraphicFramePr/>
                <a:graphic xmlns:a="http://schemas.openxmlformats.org/drawingml/2006/main">
                  <a:graphicData uri="http://schemas.microsoft.com/office/word/2010/wordprocessingShape">
                    <wps:wsp>
                      <wps:cNvSpPr txBox="1"/>
                      <wps:spPr>
                        <a:xfrm>
                          <a:off x="0" y="0"/>
                          <a:ext cx="108585" cy="72390"/>
                        </a:xfrm>
                        <a:prstGeom prst="rect">
                          <a:avLst/>
                        </a:prstGeom>
                      </wps:spPr>
                      <wps:txbx>
                        <w:txbxContent>
                          <w:p w14:paraId="729C2BB2" w14:textId="77777777" w:rsidR="00455226" w:rsidRDefault="00455226" w:rsidP="00455226"/>
                        </w:txbxContent>
                      </wps:txbx>
                      <wps:bodyPr wrap="square" lIns="0" tIns="0" rIns="0" bIns="0" rtlCol="0"/>
                    </wps:wsp>
                  </a:graphicData>
                </a:graphic>
              </wp:anchor>
            </w:drawing>
          </mc:Choice>
          <mc:Fallback>
            <w:pict>
              <v:shape id="Textbox 49" o:spid="_x0000_s1066" type="#_x0000_t202" style="width:8.55pt;height:5.7pt;margin-top:765.35pt;margin-left:506pt;mso-position-horizontal-relative:page;mso-position-vertical-relative:page;mso-wrap-distance-bottom:0;mso-wrap-distance-left:0;mso-wrap-distance-right:0;mso-wrap-distance-top:0;mso-wrap-style:square;position:absolute;v-text-anchor:top;visibility:visible;z-index:-251585536" filled="f" stroked="f">
                <v:textbox inset="0,0,0,0">
                  <w:txbxContent>
                    <w:p w:rsidR="00455226" w:rsidP="00455226" w14:paraId="63486A78" w14:textId="77777777"/>
                  </w:txbxContent>
                </v:textbox>
              </v:shape>
            </w:pict>
          </mc:Fallback>
        </mc:AlternateContent>
      </w:r>
      <w:r w:rsidR="003A5E77">
        <w:rPr>
          <w:noProof/>
        </w:rPr>
        <mc:AlternateContent>
          <mc:Choice Requires="wps">
            <w:drawing>
              <wp:anchor distT="0" distB="0" distL="0" distR="0" simplePos="0" relativeHeight="251731968" behindDoc="1" locked="0" layoutInCell="1" allowOverlap="1" wp14:anchorId="6AED7DAF" wp14:editId="33FB9451">
                <wp:simplePos x="0" y="0"/>
                <wp:positionH relativeFrom="page">
                  <wp:posOffset>6534181</wp:posOffset>
                </wp:positionH>
                <wp:positionV relativeFrom="page">
                  <wp:posOffset>9720002</wp:posOffset>
                </wp:positionV>
                <wp:extent cx="90170" cy="72390"/>
                <wp:effectExtent l="0" t="0" r="0" b="0"/>
                <wp:wrapNone/>
                <wp:docPr id="50" name="Textbox 50"/>
                <wp:cNvGraphicFramePr/>
                <a:graphic xmlns:a="http://schemas.openxmlformats.org/drawingml/2006/main">
                  <a:graphicData uri="http://schemas.microsoft.com/office/word/2010/wordprocessingShape">
                    <wps:wsp>
                      <wps:cNvSpPr txBox="1"/>
                      <wps:spPr>
                        <a:xfrm>
                          <a:off x="0" y="0"/>
                          <a:ext cx="90170" cy="72390"/>
                        </a:xfrm>
                        <a:prstGeom prst="rect">
                          <a:avLst/>
                        </a:prstGeom>
                      </wps:spPr>
                      <wps:txbx>
                        <w:txbxContent>
                          <w:p w14:paraId="382924A8" w14:textId="77777777" w:rsidR="00455226" w:rsidRDefault="00455226" w:rsidP="00455226"/>
                        </w:txbxContent>
                      </wps:txbx>
                      <wps:bodyPr wrap="square" lIns="0" tIns="0" rIns="0" bIns="0" rtlCol="0"/>
                    </wps:wsp>
                  </a:graphicData>
                </a:graphic>
              </wp:anchor>
            </w:drawing>
          </mc:Choice>
          <mc:Fallback>
            <w:pict>
              <v:shape id="Textbox 50" o:spid="_x0000_s1067" type="#_x0000_t202" style="width:7.1pt;height:5.7pt;margin-top:765.35pt;margin-left:514.5pt;mso-position-horizontal-relative:page;mso-position-vertical-relative:page;mso-wrap-distance-bottom:0;mso-wrap-distance-left:0;mso-wrap-distance-right:0;mso-wrap-distance-top:0;mso-wrap-style:square;position:absolute;v-text-anchor:top;visibility:visible;z-index:-251583488" filled="f" stroked="f">
                <v:textbox inset="0,0,0,0">
                  <w:txbxContent>
                    <w:p w:rsidR="00455226" w:rsidP="00455226" w14:paraId="57CFFE6F" w14:textId="77777777"/>
                  </w:txbxContent>
                </v:textbox>
              </v:shape>
            </w:pict>
          </mc:Fallback>
        </mc:AlternateContent>
      </w:r>
      <w:r w:rsidR="003A5E77">
        <w:rPr>
          <w:noProof/>
        </w:rPr>
        <mc:AlternateContent>
          <mc:Choice Requires="wps">
            <w:drawing>
              <wp:anchor distT="0" distB="0" distL="0" distR="0" simplePos="0" relativeHeight="251734016" behindDoc="1" locked="0" layoutInCell="1" allowOverlap="1" wp14:anchorId="5575B6EC" wp14:editId="1FF77139">
                <wp:simplePos x="0" y="0"/>
                <wp:positionH relativeFrom="page">
                  <wp:posOffset>6624186</wp:posOffset>
                </wp:positionH>
                <wp:positionV relativeFrom="page">
                  <wp:posOffset>9720002</wp:posOffset>
                </wp:positionV>
                <wp:extent cx="108585" cy="72390"/>
                <wp:effectExtent l="0" t="0" r="0" b="0"/>
                <wp:wrapNone/>
                <wp:docPr id="51" name="Textbox 51"/>
                <wp:cNvGraphicFramePr/>
                <a:graphic xmlns:a="http://schemas.openxmlformats.org/drawingml/2006/main">
                  <a:graphicData uri="http://schemas.microsoft.com/office/word/2010/wordprocessingShape">
                    <wps:wsp>
                      <wps:cNvSpPr txBox="1"/>
                      <wps:spPr>
                        <a:xfrm>
                          <a:off x="0" y="0"/>
                          <a:ext cx="108585" cy="72390"/>
                        </a:xfrm>
                        <a:prstGeom prst="rect">
                          <a:avLst/>
                        </a:prstGeom>
                      </wps:spPr>
                      <wps:txbx>
                        <w:txbxContent>
                          <w:p w14:paraId="6FE378C5" w14:textId="77777777" w:rsidR="00455226" w:rsidRDefault="00455226" w:rsidP="00455226"/>
                        </w:txbxContent>
                      </wps:txbx>
                      <wps:bodyPr wrap="square" lIns="0" tIns="0" rIns="0" bIns="0" rtlCol="0"/>
                    </wps:wsp>
                  </a:graphicData>
                </a:graphic>
              </wp:anchor>
            </w:drawing>
          </mc:Choice>
          <mc:Fallback>
            <w:pict>
              <v:shape id="Textbox 51" o:spid="_x0000_s1068" type="#_x0000_t202" style="width:8.55pt;height:5.7pt;margin-top:765.35pt;margin-left:521.6pt;mso-position-horizontal-relative:page;mso-position-vertical-relative:page;mso-wrap-distance-bottom:0;mso-wrap-distance-left:0;mso-wrap-distance-right:0;mso-wrap-distance-top:0;mso-wrap-style:square;position:absolute;v-text-anchor:top;visibility:visible;z-index:-251581440" filled="f" stroked="f">
                <v:textbox inset="0,0,0,0">
                  <w:txbxContent>
                    <w:p w:rsidR="00455226" w:rsidP="00455226" w14:paraId="72A11ED9" w14:textId="77777777"/>
                  </w:txbxContent>
                </v:textbox>
              </v:shape>
            </w:pict>
          </mc:Fallback>
        </mc:AlternateContent>
      </w:r>
      <w:r w:rsidR="003A5E77">
        <w:rPr>
          <w:noProof/>
        </w:rPr>
        <mc:AlternateContent>
          <mc:Choice Requires="wps">
            <w:drawing>
              <wp:anchor distT="0" distB="0" distL="0" distR="0" simplePos="0" relativeHeight="251736064" behindDoc="1" locked="0" layoutInCell="1" allowOverlap="1" wp14:anchorId="72BF6A5A" wp14:editId="345FE5F3">
                <wp:simplePos x="0" y="0"/>
                <wp:positionH relativeFrom="page">
                  <wp:posOffset>5958185</wp:posOffset>
                </wp:positionH>
                <wp:positionV relativeFrom="page">
                  <wp:posOffset>9792011</wp:posOffset>
                </wp:positionV>
                <wp:extent cx="81280" cy="90170"/>
                <wp:effectExtent l="0" t="0" r="0" b="0"/>
                <wp:wrapNone/>
                <wp:docPr id="52" name="Textbox 52"/>
                <wp:cNvGraphicFramePr/>
                <a:graphic xmlns:a="http://schemas.openxmlformats.org/drawingml/2006/main">
                  <a:graphicData uri="http://schemas.microsoft.com/office/word/2010/wordprocessingShape">
                    <wps:wsp>
                      <wps:cNvSpPr txBox="1"/>
                      <wps:spPr>
                        <a:xfrm>
                          <a:off x="0" y="0"/>
                          <a:ext cx="81280" cy="90170"/>
                        </a:xfrm>
                        <a:prstGeom prst="rect">
                          <a:avLst/>
                        </a:prstGeom>
                      </wps:spPr>
                      <wps:txbx>
                        <w:txbxContent>
                          <w:p w14:paraId="16E88A38" w14:textId="77777777" w:rsidR="00455226" w:rsidRDefault="00455226" w:rsidP="00455226"/>
                        </w:txbxContent>
                      </wps:txbx>
                      <wps:bodyPr wrap="square" lIns="0" tIns="0" rIns="0" bIns="0" rtlCol="0"/>
                    </wps:wsp>
                  </a:graphicData>
                </a:graphic>
              </wp:anchor>
            </w:drawing>
          </mc:Choice>
          <mc:Fallback>
            <w:pict>
              <v:shape id="Textbox 52" o:spid="_x0000_s1069" type="#_x0000_t202" style="width:6.4pt;height:7.1pt;margin-top:771pt;margin-left:469.15pt;mso-position-horizontal-relative:page;mso-position-vertical-relative:page;mso-wrap-distance-bottom:0;mso-wrap-distance-left:0;mso-wrap-distance-right:0;mso-wrap-distance-top:0;mso-wrap-style:square;position:absolute;v-text-anchor:top;visibility:visible;z-index:-251579392" filled="f" stroked="f">
                <v:textbox inset="0,0,0,0">
                  <w:txbxContent>
                    <w:p w:rsidR="00455226" w:rsidP="00455226" w14:paraId="42E16FAC" w14:textId="77777777"/>
                  </w:txbxContent>
                </v:textbox>
              </v:shape>
            </w:pict>
          </mc:Fallback>
        </mc:AlternateContent>
      </w:r>
      <w:r w:rsidR="003A5E77">
        <w:rPr>
          <w:noProof/>
        </w:rPr>
        <mc:AlternateContent>
          <mc:Choice Requires="wps">
            <w:drawing>
              <wp:anchor distT="0" distB="0" distL="0" distR="0" simplePos="0" relativeHeight="251738112" behindDoc="1" locked="0" layoutInCell="1" allowOverlap="1" wp14:anchorId="5E055A4A" wp14:editId="0E65BFDF">
                <wp:simplePos x="0" y="0"/>
                <wp:positionH relativeFrom="page">
                  <wp:posOffset>6039183</wp:posOffset>
                </wp:positionH>
                <wp:positionV relativeFrom="page">
                  <wp:posOffset>9792011</wp:posOffset>
                </wp:positionV>
                <wp:extent cx="135255" cy="90170"/>
                <wp:effectExtent l="0" t="0" r="0" b="0"/>
                <wp:wrapNone/>
                <wp:docPr id="53" name="Textbox 53"/>
                <wp:cNvGraphicFramePr/>
                <a:graphic xmlns:a="http://schemas.openxmlformats.org/drawingml/2006/main">
                  <a:graphicData uri="http://schemas.microsoft.com/office/word/2010/wordprocessingShape">
                    <wps:wsp>
                      <wps:cNvSpPr txBox="1"/>
                      <wps:spPr>
                        <a:xfrm>
                          <a:off x="0" y="0"/>
                          <a:ext cx="135255" cy="90170"/>
                        </a:xfrm>
                        <a:prstGeom prst="rect">
                          <a:avLst/>
                        </a:prstGeom>
                      </wps:spPr>
                      <wps:txbx>
                        <w:txbxContent>
                          <w:p w14:paraId="3390A0A5" w14:textId="77777777" w:rsidR="00455226" w:rsidRDefault="00455226" w:rsidP="00455226"/>
                        </w:txbxContent>
                      </wps:txbx>
                      <wps:bodyPr wrap="square" lIns="0" tIns="0" rIns="0" bIns="0" rtlCol="0"/>
                    </wps:wsp>
                  </a:graphicData>
                </a:graphic>
              </wp:anchor>
            </w:drawing>
          </mc:Choice>
          <mc:Fallback>
            <w:pict>
              <v:shape id="Textbox 53" o:spid="_x0000_s1070" type="#_x0000_t202" style="width:10.65pt;height:7.1pt;margin-top:771pt;margin-left:475.55pt;mso-position-horizontal-relative:page;mso-position-vertical-relative:page;mso-wrap-distance-bottom:0;mso-wrap-distance-left:0;mso-wrap-distance-right:0;mso-wrap-distance-top:0;mso-wrap-style:square;position:absolute;v-text-anchor:top;visibility:visible;z-index:-251577344" filled="f" stroked="f">
                <v:textbox inset="0,0,0,0">
                  <w:txbxContent>
                    <w:p w:rsidR="00455226" w:rsidP="00455226" w14:paraId="1D07C665" w14:textId="77777777"/>
                  </w:txbxContent>
                </v:textbox>
              </v:shape>
            </w:pict>
          </mc:Fallback>
        </mc:AlternateContent>
      </w:r>
      <w:r w:rsidR="003A5E77">
        <w:rPr>
          <w:noProof/>
        </w:rPr>
        <mc:AlternateContent>
          <mc:Choice Requires="wps">
            <w:drawing>
              <wp:anchor distT="0" distB="0" distL="0" distR="0" simplePos="0" relativeHeight="251740160" behindDoc="1" locked="0" layoutInCell="1" allowOverlap="1" wp14:anchorId="707E9292" wp14:editId="42C9CC99">
                <wp:simplePos x="0" y="0"/>
                <wp:positionH relativeFrom="page">
                  <wp:posOffset>6174187</wp:posOffset>
                </wp:positionH>
                <wp:positionV relativeFrom="page">
                  <wp:posOffset>9792011</wp:posOffset>
                </wp:positionV>
                <wp:extent cx="306070" cy="90170"/>
                <wp:effectExtent l="0" t="0" r="0" b="0"/>
                <wp:wrapNone/>
                <wp:docPr id="54" name="Textbox 54"/>
                <wp:cNvGraphicFramePr/>
                <a:graphic xmlns:a="http://schemas.openxmlformats.org/drawingml/2006/main">
                  <a:graphicData uri="http://schemas.microsoft.com/office/word/2010/wordprocessingShape">
                    <wps:wsp>
                      <wps:cNvSpPr txBox="1"/>
                      <wps:spPr>
                        <a:xfrm>
                          <a:off x="0" y="0"/>
                          <a:ext cx="306070" cy="90170"/>
                        </a:xfrm>
                        <a:prstGeom prst="rect">
                          <a:avLst/>
                        </a:prstGeom>
                      </wps:spPr>
                      <wps:txbx>
                        <w:txbxContent>
                          <w:p w14:paraId="2ACA39F0" w14:textId="77777777" w:rsidR="00455226" w:rsidRDefault="00455226" w:rsidP="00455226"/>
                        </w:txbxContent>
                      </wps:txbx>
                      <wps:bodyPr wrap="square" lIns="0" tIns="0" rIns="0" bIns="0" rtlCol="0"/>
                    </wps:wsp>
                  </a:graphicData>
                </a:graphic>
              </wp:anchor>
            </w:drawing>
          </mc:Choice>
          <mc:Fallback>
            <w:pict>
              <v:shape id="Textbox 54" o:spid="_x0000_s1071" type="#_x0000_t202" style="width:24.1pt;height:7.1pt;margin-top:771pt;margin-left:486.15pt;mso-position-horizontal-relative:page;mso-position-vertical-relative:page;mso-wrap-distance-bottom:0;mso-wrap-distance-left:0;mso-wrap-distance-right:0;mso-wrap-distance-top:0;mso-wrap-style:square;position:absolute;v-text-anchor:top;visibility:visible;z-index:-251575296" filled="f" stroked="f">
                <v:textbox inset="0,0,0,0">
                  <w:txbxContent>
                    <w:p w:rsidR="00455226" w:rsidP="00455226" w14:paraId="33D75636" w14:textId="77777777"/>
                  </w:txbxContent>
                </v:textbox>
              </v:shape>
            </w:pict>
          </mc:Fallback>
        </mc:AlternateContent>
      </w:r>
      <w:r w:rsidR="003A5E77">
        <w:rPr>
          <w:noProof/>
        </w:rPr>
        <mc:AlternateContent>
          <mc:Choice Requires="wps">
            <w:drawing>
              <wp:anchor distT="0" distB="0" distL="0" distR="0" simplePos="0" relativeHeight="251742208" behindDoc="1" locked="0" layoutInCell="1" allowOverlap="1" wp14:anchorId="52BAD017" wp14:editId="63CDD945">
                <wp:simplePos x="0" y="0"/>
                <wp:positionH relativeFrom="page">
                  <wp:posOffset>6480187</wp:posOffset>
                </wp:positionH>
                <wp:positionV relativeFrom="page">
                  <wp:posOffset>9792011</wp:posOffset>
                </wp:positionV>
                <wp:extent cx="54610" cy="162560"/>
                <wp:effectExtent l="0" t="0" r="0" b="0"/>
                <wp:wrapNone/>
                <wp:docPr id="55" name="Textbox 55"/>
                <wp:cNvGraphicFramePr/>
                <a:graphic xmlns:a="http://schemas.openxmlformats.org/drawingml/2006/main">
                  <a:graphicData uri="http://schemas.microsoft.com/office/word/2010/wordprocessingShape">
                    <wps:wsp>
                      <wps:cNvSpPr txBox="1"/>
                      <wps:spPr>
                        <a:xfrm>
                          <a:off x="0" y="0"/>
                          <a:ext cx="54610" cy="162560"/>
                        </a:xfrm>
                        <a:prstGeom prst="rect">
                          <a:avLst/>
                        </a:prstGeom>
                      </wps:spPr>
                      <wps:txbx>
                        <w:txbxContent>
                          <w:p w14:paraId="250D9ED7"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55" o:spid="_x0000_s1072" type="#_x0000_t202" style="width:4.3pt;height:12.8pt;margin-top:771pt;margin-left:510.25pt;mso-position-horizontal-relative:page;mso-position-vertical-relative:page;mso-wrap-distance-bottom:0;mso-wrap-distance-left:0;mso-wrap-distance-right:0;mso-wrap-distance-top:0;mso-wrap-style:square;position:absolute;v-text-anchor:top;visibility:visible;z-index:-251573248" filled="f" stroked="f">
                <v:textbox inset="0,0,0,0">
                  <w:txbxContent>
                    <w:p w:rsidR="00455226" w:rsidP="00455226" w14:paraId="09B1D281"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44256" behindDoc="1" locked="0" layoutInCell="1" allowOverlap="1" wp14:anchorId="6B1520E1" wp14:editId="249B3866">
                <wp:simplePos x="0" y="0"/>
                <wp:positionH relativeFrom="page">
                  <wp:posOffset>6534181</wp:posOffset>
                </wp:positionH>
                <wp:positionV relativeFrom="page">
                  <wp:posOffset>9792011</wp:posOffset>
                </wp:positionV>
                <wp:extent cx="198120" cy="162560"/>
                <wp:effectExtent l="0" t="0" r="0" b="0"/>
                <wp:wrapNone/>
                <wp:docPr id="56" name="Textbox 56"/>
                <wp:cNvGraphicFramePr/>
                <a:graphic xmlns:a="http://schemas.openxmlformats.org/drawingml/2006/main">
                  <a:graphicData uri="http://schemas.microsoft.com/office/word/2010/wordprocessingShape">
                    <wps:wsp>
                      <wps:cNvSpPr txBox="1"/>
                      <wps:spPr>
                        <a:xfrm>
                          <a:off x="0" y="0"/>
                          <a:ext cx="198120" cy="162560"/>
                        </a:xfrm>
                        <a:prstGeom prst="rect">
                          <a:avLst/>
                        </a:prstGeom>
                      </wps:spPr>
                      <wps:txbx>
                        <w:txbxContent>
                          <w:p w14:paraId="2F4E348A"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56" o:spid="_x0000_s1073" type="#_x0000_t202" style="width:15.6pt;height:12.8pt;margin-top:771pt;margin-left:514.5pt;mso-position-horizontal-relative:page;mso-position-vertical-relative:page;mso-wrap-distance-bottom:0;mso-wrap-distance-left:0;mso-wrap-distance-right:0;mso-wrap-distance-top:0;mso-wrap-style:square;position:absolute;v-text-anchor:top;visibility:visible;z-index:-251571200" filled="f" stroked="f">
                <v:textbox inset="0,0,0,0">
                  <w:txbxContent>
                    <w:p w:rsidR="00455226" w:rsidP="00455226" w14:paraId="432241F7"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46304" behindDoc="1" locked="0" layoutInCell="1" allowOverlap="1" wp14:anchorId="71CF60AB" wp14:editId="3BBC6221">
                <wp:simplePos x="0" y="0"/>
                <wp:positionH relativeFrom="page">
                  <wp:posOffset>5958185</wp:posOffset>
                </wp:positionH>
                <wp:positionV relativeFrom="page">
                  <wp:posOffset>9882003</wp:posOffset>
                </wp:positionV>
                <wp:extent cx="81280" cy="180340"/>
                <wp:effectExtent l="0" t="0" r="0" b="0"/>
                <wp:wrapNone/>
                <wp:docPr id="57" name="Textbox 57"/>
                <wp:cNvGraphicFramePr/>
                <a:graphic xmlns:a="http://schemas.openxmlformats.org/drawingml/2006/main">
                  <a:graphicData uri="http://schemas.microsoft.com/office/word/2010/wordprocessingShape">
                    <wps:wsp>
                      <wps:cNvSpPr txBox="1"/>
                      <wps:spPr>
                        <a:xfrm>
                          <a:off x="0" y="0"/>
                          <a:ext cx="81280" cy="180340"/>
                        </a:xfrm>
                        <a:prstGeom prst="rect">
                          <a:avLst/>
                        </a:prstGeom>
                      </wps:spPr>
                      <wps:txbx>
                        <w:txbxContent>
                          <w:p w14:paraId="1C5A8AF6"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57" o:spid="_x0000_s1074" type="#_x0000_t202" style="width:6.4pt;height:14.2pt;margin-top:778.1pt;margin-left:469.15pt;mso-position-horizontal-relative:page;mso-position-vertical-relative:page;mso-wrap-distance-bottom:0;mso-wrap-distance-left:0;mso-wrap-distance-right:0;mso-wrap-distance-top:0;mso-wrap-style:square;position:absolute;v-text-anchor:top;visibility:visible;z-index:-251569152" filled="f" stroked="f">
                <v:textbox inset="0,0,0,0">
                  <w:txbxContent>
                    <w:p w:rsidR="00455226" w:rsidP="00455226" w14:paraId="5A0F995C"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48352" behindDoc="1" locked="0" layoutInCell="1" allowOverlap="1" wp14:anchorId="450D55F1" wp14:editId="2BA6E31B">
                <wp:simplePos x="0" y="0"/>
                <wp:positionH relativeFrom="page">
                  <wp:posOffset>6039183</wp:posOffset>
                </wp:positionH>
                <wp:positionV relativeFrom="page">
                  <wp:posOffset>9882003</wp:posOffset>
                </wp:positionV>
                <wp:extent cx="63500" cy="180340"/>
                <wp:effectExtent l="0" t="0" r="0" b="0"/>
                <wp:wrapNone/>
                <wp:docPr id="58" name="Textbox 58"/>
                <wp:cNvGraphicFramePr/>
                <a:graphic xmlns:a="http://schemas.openxmlformats.org/drawingml/2006/main">
                  <a:graphicData uri="http://schemas.microsoft.com/office/word/2010/wordprocessingShape">
                    <wps:wsp>
                      <wps:cNvSpPr txBox="1"/>
                      <wps:spPr>
                        <a:xfrm>
                          <a:off x="0" y="0"/>
                          <a:ext cx="63500" cy="180340"/>
                        </a:xfrm>
                        <a:prstGeom prst="rect">
                          <a:avLst/>
                        </a:prstGeom>
                      </wps:spPr>
                      <wps:txbx>
                        <w:txbxContent>
                          <w:p w14:paraId="6967100D"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58" o:spid="_x0000_s1075" type="#_x0000_t202" style="width:5pt;height:14.2pt;margin-top:778.1pt;margin-left:475.55pt;mso-position-horizontal-relative:page;mso-position-vertical-relative:page;mso-wrap-distance-bottom:0;mso-wrap-distance-left:0;mso-wrap-distance-right:0;mso-wrap-distance-top:0;mso-wrap-style:square;position:absolute;v-text-anchor:top;visibility:visible;z-index:-251567104" filled="f" stroked="f">
                <v:textbox inset="0,0,0,0">
                  <w:txbxContent>
                    <w:p w:rsidR="00455226" w:rsidP="00455226" w14:paraId="7AB5C0BB"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50400" behindDoc="1" locked="0" layoutInCell="1" allowOverlap="1" wp14:anchorId="3C635382" wp14:editId="49876DC1">
                <wp:simplePos x="0" y="0"/>
                <wp:positionH relativeFrom="page">
                  <wp:posOffset>6102178</wp:posOffset>
                </wp:positionH>
                <wp:positionV relativeFrom="page">
                  <wp:posOffset>9882003</wp:posOffset>
                </wp:positionV>
                <wp:extent cx="72390" cy="180340"/>
                <wp:effectExtent l="0" t="0" r="0" b="0"/>
                <wp:wrapNone/>
                <wp:docPr id="59" name="Textbox 59"/>
                <wp:cNvGraphicFramePr/>
                <a:graphic xmlns:a="http://schemas.openxmlformats.org/drawingml/2006/main">
                  <a:graphicData uri="http://schemas.microsoft.com/office/word/2010/wordprocessingShape">
                    <wps:wsp>
                      <wps:cNvSpPr txBox="1"/>
                      <wps:spPr>
                        <a:xfrm>
                          <a:off x="0" y="0"/>
                          <a:ext cx="72390" cy="180340"/>
                        </a:xfrm>
                        <a:prstGeom prst="rect">
                          <a:avLst/>
                        </a:prstGeom>
                      </wps:spPr>
                      <wps:txbx>
                        <w:txbxContent>
                          <w:p w14:paraId="6E06E9A2"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59" o:spid="_x0000_s1076" type="#_x0000_t202" style="width:5.7pt;height:14.2pt;margin-top:778.1pt;margin-left:480.5pt;mso-position-horizontal-relative:page;mso-position-vertical-relative:page;mso-wrap-distance-bottom:0;mso-wrap-distance-left:0;mso-wrap-distance-right:0;mso-wrap-distance-top:0;mso-wrap-style:square;position:absolute;v-text-anchor:top;visibility:visible;z-index:-251565056" filled="f" stroked="f">
                <v:textbox inset="0,0,0,0">
                  <w:txbxContent>
                    <w:p w:rsidR="00455226" w:rsidP="00455226" w14:paraId="2DCFE190"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52448" behindDoc="1" locked="0" layoutInCell="1" allowOverlap="1" wp14:anchorId="6B8A628C" wp14:editId="36F3821B">
                <wp:simplePos x="0" y="0"/>
                <wp:positionH relativeFrom="page">
                  <wp:posOffset>6174187</wp:posOffset>
                </wp:positionH>
                <wp:positionV relativeFrom="page">
                  <wp:posOffset>9882003</wp:posOffset>
                </wp:positionV>
                <wp:extent cx="108585" cy="180340"/>
                <wp:effectExtent l="0" t="0" r="0" b="0"/>
                <wp:wrapNone/>
                <wp:docPr id="60" name="Textbox 60"/>
                <wp:cNvGraphicFramePr/>
                <a:graphic xmlns:a="http://schemas.openxmlformats.org/drawingml/2006/main">
                  <a:graphicData uri="http://schemas.microsoft.com/office/word/2010/wordprocessingShape">
                    <wps:wsp>
                      <wps:cNvSpPr txBox="1"/>
                      <wps:spPr>
                        <a:xfrm>
                          <a:off x="0" y="0"/>
                          <a:ext cx="108585" cy="180340"/>
                        </a:xfrm>
                        <a:prstGeom prst="rect">
                          <a:avLst/>
                        </a:prstGeom>
                      </wps:spPr>
                      <wps:txbx>
                        <w:txbxContent>
                          <w:p w14:paraId="518D89C0"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60" o:spid="_x0000_s1077" type="#_x0000_t202" style="width:8.55pt;height:14.2pt;margin-top:778.1pt;margin-left:486.15pt;mso-position-horizontal-relative:page;mso-position-vertical-relative:page;mso-wrap-distance-bottom:0;mso-wrap-distance-left:0;mso-wrap-distance-right:0;mso-wrap-distance-top:0;mso-wrap-style:square;position:absolute;v-text-anchor:top;visibility:visible;z-index:-251563008" filled="f" stroked="f">
                <v:textbox inset="0,0,0,0">
                  <w:txbxContent>
                    <w:p w:rsidR="00455226" w:rsidP="00455226" w14:paraId="168DF174"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54496" behindDoc="1" locked="0" layoutInCell="1" allowOverlap="1" wp14:anchorId="36D31934" wp14:editId="5B7AC019">
                <wp:simplePos x="0" y="0"/>
                <wp:positionH relativeFrom="page">
                  <wp:posOffset>6282183</wp:posOffset>
                </wp:positionH>
                <wp:positionV relativeFrom="page">
                  <wp:posOffset>9882003</wp:posOffset>
                </wp:positionV>
                <wp:extent cx="198120" cy="72390"/>
                <wp:effectExtent l="0" t="0" r="0" b="0"/>
                <wp:wrapNone/>
                <wp:docPr id="61" name="Textbox 61"/>
                <wp:cNvGraphicFramePr/>
                <a:graphic xmlns:a="http://schemas.openxmlformats.org/drawingml/2006/main">
                  <a:graphicData uri="http://schemas.microsoft.com/office/word/2010/wordprocessingShape">
                    <wps:wsp>
                      <wps:cNvSpPr txBox="1"/>
                      <wps:spPr>
                        <a:xfrm>
                          <a:off x="0" y="0"/>
                          <a:ext cx="198120" cy="72390"/>
                        </a:xfrm>
                        <a:prstGeom prst="rect">
                          <a:avLst/>
                        </a:prstGeom>
                      </wps:spPr>
                      <wps:txbx>
                        <w:txbxContent>
                          <w:p w14:paraId="65219B04" w14:textId="77777777" w:rsidR="00455226" w:rsidRDefault="00455226" w:rsidP="00455226"/>
                        </w:txbxContent>
                      </wps:txbx>
                      <wps:bodyPr wrap="square" lIns="0" tIns="0" rIns="0" bIns="0" rtlCol="0"/>
                    </wps:wsp>
                  </a:graphicData>
                </a:graphic>
              </wp:anchor>
            </w:drawing>
          </mc:Choice>
          <mc:Fallback>
            <w:pict>
              <v:shape id="Textbox 61" o:spid="_x0000_s1078" type="#_x0000_t202" style="width:15.6pt;height:5.7pt;margin-top:778.1pt;margin-left:494.65pt;mso-position-horizontal-relative:page;mso-position-vertical-relative:page;mso-wrap-distance-bottom:0;mso-wrap-distance-left:0;mso-wrap-distance-right:0;mso-wrap-distance-top:0;mso-wrap-style:square;position:absolute;v-text-anchor:top;visibility:visible;z-index:-251560960" filled="f" stroked="f">
                <v:textbox inset="0,0,0,0">
                  <w:txbxContent>
                    <w:p w:rsidR="00455226" w:rsidP="00455226" w14:paraId="1F2A7BB9" w14:textId="77777777"/>
                  </w:txbxContent>
                </v:textbox>
              </v:shape>
            </w:pict>
          </mc:Fallback>
        </mc:AlternateContent>
      </w:r>
      <w:r w:rsidR="003A5E77">
        <w:rPr>
          <w:noProof/>
        </w:rPr>
        <mc:AlternateContent>
          <mc:Choice Requires="wps">
            <w:drawing>
              <wp:anchor distT="0" distB="0" distL="0" distR="0" simplePos="0" relativeHeight="251756544" behindDoc="1" locked="0" layoutInCell="1" allowOverlap="1" wp14:anchorId="0F28619E" wp14:editId="1B359868">
                <wp:simplePos x="0" y="0"/>
                <wp:positionH relativeFrom="page">
                  <wp:posOffset>6732181</wp:posOffset>
                </wp:positionH>
                <wp:positionV relativeFrom="page">
                  <wp:posOffset>9882003</wp:posOffset>
                </wp:positionV>
                <wp:extent cx="90170" cy="180340"/>
                <wp:effectExtent l="0" t="0" r="0" b="0"/>
                <wp:wrapNone/>
                <wp:docPr id="62" name="Textbox 62"/>
                <wp:cNvGraphicFramePr/>
                <a:graphic xmlns:a="http://schemas.openxmlformats.org/drawingml/2006/main">
                  <a:graphicData uri="http://schemas.microsoft.com/office/word/2010/wordprocessingShape">
                    <wps:wsp>
                      <wps:cNvSpPr txBox="1"/>
                      <wps:spPr>
                        <a:xfrm>
                          <a:off x="0" y="0"/>
                          <a:ext cx="90170" cy="180340"/>
                        </a:xfrm>
                        <a:prstGeom prst="rect">
                          <a:avLst/>
                        </a:prstGeom>
                      </wps:spPr>
                      <wps:txbx>
                        <w:txbxContent>
                          <w:p w14:paraId="4C540C98"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62" o:spid="_x0000_s1079" type="#_x0000_t202" style="width:7.1pt;height:14.2pt;margin-top:778.1pt;margin-left:530.1pt;mso-position-horizontal-relative:page;mso-position-vertical-relative:page;mso-wrap-distance-bottom:0;mso-wrap-distance-left:0;mso-wrap-distance-right:0;mso-wrap-distance-top:0;mso-wrap-style:square;position:absolute;v-text-anchor:top;visibility:visible;z-index:-251558912" filled="f" stroked="f">
                <v:textbox inset="0,0,0,0">
                  <w:txbxContent>
                    <w:p w:rsidR="00455226" w:rsidP="00455226" w14:paraId="0569F53A"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58592" behindDoc="1" locked="0" layoutInCell="1" allowOverlap="1" wp14:anchorId="7224957C" wp14:editId="0087AFBC">
                <wp:simplePos x="0" y="0"/>
                <wp:positionH relativeFrom="page">
                  <wp:posOffset>6282183</wp:posOffset>
                </wp:positionH>
                <wp:positionV relativeFrom="page">
                  <wp:posOffset>9954000</wp:posOffset>
                </wp:positionV>
                <wp:extent cx="252095" cy="108585"/>
                <wp:effectExtent l="0" t="0" r="0" b="0"/>
                <wp:wrapNone/>
                <wp:docPr id="63" name="Textbox 63"/>
                <wp:cNvGraphicFramePr/>
                <a:graphic xmlns:a="http://schemas.openxmlformats.org/drawingml/2006/main">
                  <a:graphicData uri="http://schemas.microsoft.com/office/word/2010/wordprocessingShape">
                    <wps:wsp>
                      <wps:cNvSpPr txBox="1"/>
                      <wps:spPr>
                        <a:xfrm>
                          <a:off x="0" y="0"/>
                          <a:ext cx="252095" cy="108585"/>
                        </a:xfrm>
                        <a:prstGeom prst="rect">
                          <a:avLst/>
                        </a:prstGeom>
                      </wps:spPr>
                      <wps:txbx>
                        <w:txbxContent>
                          <w:p w14:paraId="32693B79" w14:textId="77777777" w:rsidR="00455226" w:rsidRDefault="00455226" w:rsidP="00455226">
                            <w:pPr>
                              <w:pStyle w:val="BodyText"/>
                              <w:spacing w:before="3"/>
                              <w:ind w:left="40"/>
                              <w:rPr>
                                <w:rFonts w:ascii="Times New Roman"/>
                                <w:sz w:val="15"/>
                              </w:rPr>
                            </w:pPr>
                          </w:p>
                        </w:txbxContent>
                      </wps:txbx>
                      <wps:bodyPr wrap="square" lIns="0" tIns="0" rIns="0" bIns="0" rtlCol="0"/>
                    </wps:wsp>
                  </a:graphicData>
                </a:graphic>
              </wp:anchor>
            </w:drawing>
          </mc:Choice>
          <mc:Fallback>
            <w:pict>
              <v:shape id="Textbox 63" o:spid="_x0000_s1080" type="#_x0000_t202" style="width:19.85pt;height:8.55pt;margin-top:783.8pt;margin-left:494.65pt;mso-position-horizontal-relative:page;mso-position-vertical-relative:page;mso-wrap-distance-bottom:0;mso-wrap-distance-left:0;mso-wrap-distance-right:0;mso-wrap-distance-top:0;mso-wrap-style:square;position:absolute;v-text-anchor:top;visibility:visible;z-index:-251556864" filled="f" stroked="f">
                <v:textbox inset="0,0,0,0">
                  <w:txbxContent>
                    <w:p w:rsidR="00455226" w:rsidP="00455226" w14:paraId="47135372" w14:textId="77777777">
                      <w:pPr>
                        <w:pStyle w:val="BodyText"/>
                        <w:spacing w:before="3"/>
                        <w:ind w:left="40"/>
                        <w:rPr>
                          <w:rFonts w:ascii="Times New Roman"/>
                          <w:sz w:val="15"/>
                        </w:rPr>
                      </w:pPr>
                    </w:p>
                  </w:txbxContent>
                </v:textbox>
              </v:shape>
            </w:pict>
          </mc:Fallback>
        </mc:AlternateContent>
      </w:r>
      <w:r w:rsidR="003A5E77">
        <w:rPr>
          <w:noProof/>
        </w:rPr>
        <mc:AlternateContent>
          <mc:Choice Requires="wps">
            <w:drawing>
              <wp:anchor distT="0" distB="0" distL="0" distR="0" simplePos="0" relativeHeight="251760640" behindDoc="1" locked="0" layoutInCell="1" allowOverlap="1" wp14:anchorId="706D722C" wp14:editId="31C1E8A3">
                <wp:simplePos x="0" y="0"/>
                <wp:positionH relativeFrom="page">
                  <wp:posOffset>6534181</wp:posOffset>
                </wp:positionH>
                <wp:positionV relativeFrom="page">
                  <wp:posOffset>9954000</wp:posOffset>
                </wp:positionV>
                <wp:extent cx="90170" cy="108585"/>
                <wp:effectExtent l="0" t="0" r="0" b="0"/>
                <wp:wrapNone/>
                <wp:docPr id="64" name="Textbox 64"/>
                <wp:cNvGraphicFramePr/>
                <a:graphic xmlns:a="http://schemas.openxmlformats.org/drawingml/2006/main">
                  <a:graphicData uri="http://schemas.microsoft.com/office/word/2010/wordprocessingShape">
                    <wps:wsp>
                      <wps:cNvSpPr txBox="1"/>
                      <wps:spPr>
                        <a:xfrm>
                          <a:off x="0" y="0"/>
                          <a:ext cx="90170" cy="108585"/>
                        </a:xfrm>
                        <a:prstGeom prst="rect">
                          <a:avLst/>
                        </a:prstGeom>
                      </wps:spPr>
                      <wps:txbx>
                        <w:txbxContent>
                          <w:p w14:paraId="562824F3" w14:textId="77777777" w:rsidR="00455226" w:rsidRDefault="00455226" w:rsidP="00455226">
                            <w:pPr>
                              <w:pStyle w:val="BodyText"/>
                              <w:spacing w:before="3"/>
                              <w:ind w:left="40"/>
                              <w:rPr>
                                <w:rFonts w:ascii="Times New Roman"/>
                                <w:sz w:val="15"/>
                              </w:rPr>
                            </w:pPr>
                          </w:p>
                        </w:txbxContent>
                      </wps:txbx>
                      <wps:bodyPr wrap="square" lIns="0" tIns="0" rIns="0" bIns="0" rtlCol="0"/>
                    </wps:wsp>
                  </a:graphicData>
                </a:graphic>
              </wp:anchor>
            </w:drawing>
          </mc:Choice>
          <mc:Fallback>
            <w:pict>
              <v:shape id="Textbox 64" o:spid="_x0000_s1081" type="#_x0000_t202" style="width:7.1pt;height:8.55pt;margin-top:783.8pt;margin-left:514.5pt;mso-position-horizontal-relative:page;mso-position-vertical-relative:page;mso-wrap-distance-bottom:0;mso-wrap-distance-left:0;mso-wrap-distance-right:0;mso-wrap-distance-top:0;mso-wrap-style:square;position:absolute;v-text-anchor:top;visibility:visible;z-index:-251554816" filled="f" stroked="f">
                <v:textbox inset="0,0,0,0">
                  <w:txbxContent>
                    <w:p w:rsidR="00455226" w:rsidP="00455226" w14:paraId="18D6C412" w14:textId="77777777">
                      <w:pPr>
                        <w:pStyle w:val="BodyText"/>
                        <w:spacing w:before="3"/>
                        <w:ind w:left="40"/>
                        <w:rPr>
                          <w:rFonts w:ascii="Times New Roman"/>
                          <w:sz w:val="15"/>
                        </w:rPr>
                      </w:pPr>
                    </w:p>
                  </w:txbxContent>
                </v:textbox>
              </v:shape>
            </w:pict>
          </mc:Fallback>
        </mc:AlternateContent>
      </w:r>
      <w:r w:rsidR="003A5E77">
        <w:rPr>
          <w:noProof/>
        </w:rPr>
        <mc:AlternateContent>
          <mc:Choice Requires="wps">
            <w:drawing>
              <wp:anchor distT="0" distB="0" distL="0" distR="0" simplePos="0" relativeHeight="251762688" behindDoc="1" locked="0" layoutInCell="1" allowOverlap="1" wp14:anchorId="770694BF" wp14:editId="528553EE">
                <wp:simplePos x="0" y="0"/>
                <wp:positionH relativeFrom="page">
                  <wp:posOffset>6624186</wp:posOffset>
                </wp:positionH>
                <wp:positionV relativeFrom="page">
                  <wp:posOffset>9954000</wp:posOffset>
                </wp:positionV>
                <wp:extent cx="108585" cy="108585"/>
                <wp:effectExtent l="0" t="0" r="0" b="0"/>
                <wp:wrapNone/>
                <wp:docPr id="65" name="Textbox 65"/>
                <wp:cNvGraphicFramePr/>
                <a:graphic xmlns:a="http://schemas.openxmlformats.org/drawingml/2006/main">
                  <a:graphicData uri="http://schemas.microsoft.com/office/word/2010/wordprocessingShape">
                    <wps:wsp>
                      <wps:cNvSpPr txBox="1"/>
                      <wps:spPr>
                        <a:xfrm>
                          <a:off x="0" y="0"/>
                          <a:ext cx="108585" cy="108585"/>
                        </a:xfrm>
                        <a:prstGeom prst="rect">
                          <a:avLst/>
                        </a:prstGeom>
                      </wps:spPr>
                      <wps:txbx>
                        <w:txbxContent>
                          <w:p w14:paraId="6F7230B7" w14:textId="77777777" w:rsidR="00455226" w:rsidRDefault="00455226" w:rsidP="00455226">
                            <w:pPr>
                              <w:pStyle w:val="BodyText"/>
                              <w:spacing w:before="3"/>
                              <w:ind w:left="40"/>
                              <w:rPr>
                                <w:rFonts w:ascii="Times New Roman"/>
                                <w:sz w:val="15"/>
                              </w:rPr>
                            </w:pPr>
                          </w:p>
                        </w:txbxContent>
                      </wps:txbx>
                      <wps:bodyPr wrap="square" lIns="0" tIns="0" rIns="0" bIns="0" rtlCol="0"/>
                    </wps:wsp>
                  </a:graphicData>
                </a:graphic>
              </wp:anchor>
            </w:drawing>
          </mc:Choice>
          <mc:Fallback>
            <w:pict>
              <v:shape id="Textbox 65" o:spid="_x0000_s1082" type="#_x0000_t202" style="width:8.55pt;height:8.55pt;margin-top:783.8pt;margin-left:521.6pt;mso-position-horizontal-relative:page;mso-position-vertical-relative:page;mso-wrap-distance-bottom:0;mso-wrap-distance-left:0;mso-wrap-distance-right:0;mso-wrap-distance-top:0;mso-wrap-style:square;position:absolute;v-text-anchor:top;visibility:visible;z-index:-251552768" filled="f" stroked="f">
                <v:textbox inset="0,0,0,0">
                  <w:txbxContent>
                    <w:p w:rsidR="00455226" w:rsidP="00455226" w14:paraId="30AA16C0" w14:textId="77777777">
                      <w:pPr>
                        <w:pStyle w:val="BodyText"/>
                        <w:spacing w:before="3"/>
                        <w:ind w:left="40"/>
                        <w:rPr>
                          <w:rFonts w:ascii="Times New Roman"/>
                          <w:sz w:val="15"/>
                        </w:rPr>
                      </w:pPr>
                    </w:p>
                  </w:txbxContent>
                </v:textbox>
              </v:shape>
            </w:pict>
          </mc:Fallback>
        </mc:AlternateContent>
      </w:r>
      <w:r w:rsidR="003A5E77">
        <w:rPr>
          <w:noProof/>
        </w:rPr>
        <mc:AlternateContent>
          <mc:Choice Requires="wps">
            <w:drawing>
              <wp:anchor distT="0" distB="0" distL="0" distR="0" simplePos="0" relativeHeight="251764736" behindDoc="1" locked="0" layoutInCell="1" allowOverlap="1" wp14:anchorId="5FF1A48E" wp14:editId="5442C648">
                <wp:simplePos x="0" y="0"/>
                <wp:positionH relativeFrom="page">
                  <wp:posOffset>6390189</wp:posOffset>
                </wp:positionH>
                <wp:positionV relativeFrom="page">
                  <wp:posOffset>9270003</wp:posOffset>
                </wp:positionV>
                <wp:extent cx="162560" cy="108585"/>
                <wp:effectExtent l="0" t="0" r="0" b="0"/>
                <wp:wrapNone/>
                <wp:docPr id="66" name="Textbox 66"/>
                <wp:cNvGraphicFramePr/>
                <a:graphic xmlns:a="http://schemas.openxmlformats.org/drawingml/2006/main">
                  <a:graphicData uri="http://schemas.microsoft.com/office/word/2010/wordprocessingShape">
                    <wps:wsp>
                      <wps:cNvSpPr txBox="1"/>
                      <wps:spPr>
                        <a:xfrm>
                          <a:off x="0" y="0"/>
                          <a:ext cx="162560" cy="108585"/>
                        </a:xfrm>
                        <a:prstGeom prst="rect">
                          <a:avLst/>
                        </a:prstGeom>
                      </wps:spPr>
                      <wps:txbx>
                        <w:txbxContent>
                          <w:p w14:paraId="158EA76A" w14:textId="77777777" w:rsidR="00455226" w:rsidRDefault="00455226" w:rsidP="00455226">
                            <w:pPr>
                              <w:pStyle w:val="BodyText"/>
                              <w:spacing w:before="3"/>
                              <w:ind w:left="40"/>
                              <w:rPr>
                                <w:rFonts w:ascii="Times New Roman"/>
                                <w:sz w:val="15"/>
                              </w:rPr>
                            </w:pPr>
                          </w:p>
                        </w:txbxContent>
                      </wps:txbx>
                      <wps:bodyPr wrap="square" lIns="0" tIns="0" rIns="0" bIns="0" rtlCol="0"/>
                    </wps:wsp>
                  </a:graphicData>
                </a:graphic>
              </wp:anchor>
            </w:drawing>
          </mc:Choice>
          <mc:Fallback>
            <w:pict>
              <v:shape id="Textbox 66" o:spid="_x0000_s1083" type="#_x0000_t202" style="width:12.8pt;height:8.55pt;margin-top:729.9pt;margin-left:503.15pt;mso-position-horizontal-relative:page;mso-position-vertical-relative:page;mso-wrap-distance-bottom:0;mso-wrap-distance-left:0;mso-wrap-distance-right:0;mso-wrap-distance-top:0;mso-wrap-style:square;position:absolute;v-text-anchor:top;visibility:visible;z-index:-251550720" filled="f" stroked="f">
                <v:textbox inset="0,0,0,0">
                  <w:txbxContent>
                    <w:p w:rsidR="00455226" w:rsidP="00455226" w14:paraId="73257D3A" w14:textId="77777777">
                      <w:pPr>
                        <w:pStyle w:val="BodyText"/>
                        <w:spacing w:before="3"/>
                        <w:ind w:left="40"/>
                        <w:rPr>
                          <w:rFonts w:ascii="Times New Roman"/>
                          <w:sz w:val="15"/>
                        </w:rPr>
                      </w:pPr>
                    </w:p>
                  </w:txbxContent>
                </v:textbox>
              </v:shape>
            </w:pict>
          </mc:Fallback>
        </mc:AlternateContent>
      </w:r>
      <w:r w:rsidR="003A5E77">
        <w:rPr>
          <w:noProof/>
        </w:rPr>
        <mc:AlternateContent>
          <mc:Choice Requires="wps">
            <w:drawing>
              <wp:anchor distT="0" distB="0" distL="0" distR="0" simplePos="0" relativeHeight="251766784" behindDoc="1" locked="0" layoutInCell="1" allowOverlap="1" wp14:anchorId="20BDAB2C" wp14:editId="275C89DB">
                <wp:simplePos x="0" y="0"/>
                <wp:positionH relativeFrom="page">
                  <wp:posOffset>6390182</wp:posOffset>
                </wp:positionH>
                <wp:positionV relativeFrom="page">
                  <wp:posOffset>3380651</wp:posOffset>
                </wp:positionV>
                <wp:extent cx="167640" cy="161925"/>
                <wp:effectExtent l="0" t="0" r="0" b="0"/>
                <wp:wrapNone/>
                <wp:docPr id="67" name="Textbox 67"/>
                <wp:cNvGraphicFramePr/>
                <a:graphic xmlns:a="http://schemas.openxmlformats.org/drawingml/2006/main">
                  <a:graphicData uri="http://schemas.microsoft.com/office/word/2010/wordprocessingShape">
                    <wps:wsp>
                      <wps:cNvSpPr txBox="1"/>
                      <wps:spPr>
                        <a:xfrm>
                          <a:off x="0" y="0"/>
                          <a:ext cx="167640" cy="161925"/>
                        </a:xfrm>
                        <a:prstGeom prst="rect">
                          <a:avLst/>
                        </a:prstGeom>
                      </wps:spPr>
                      <wps:txbx>
                        <w:txbxContent>
                          <w:p w14:paraId="0C6319AD"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67" o:spid="_x0000_s1084" type="#_x0000_t202" style="width:13.2pt;height:12.75pt;margin-top:266.2pt;margin-left:503.15pt;mso-position-horizontal-relative:page;mso-position-vertical-relative:page;mso-wrap-distance-bottom:0;mso-wrap-distance-left:0;mso-wrap-distance-right:0;mso-wrap-distance-top:0;mso-wrap-style:square;position:absolute;v-text-anchor:top;visibility:visible;z-index:-251548672" filled="f" stroked="f">
                <v:textbox inset="0,0,0,0">
                  <w:txbxContent>
                    <w:p w:rsidR="00455226" w:rsidP="00455226" w14:paraId="55E953C6"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68832" behindDoc="1" locked="0" layoutInCell="1" allowOverlap="1" wp14:anchorId="24216C5A" wp14:editId="314691B6">
                <wp:simplePos x="0" y="0"/>
                <wp:positionH relativeFrom="page">
                  <wp:posOffset>6557683</wp:posOffset>
                </wp:positionH>
                <wp:positionV relativeFrom="page">
                  <wp:posOffset>3380651</wp:posOffset>
                </wp:positionV>
                <wp:extent cx="161290" cy="161925"/>
                <wp:effectExtent l="0" t="0" r="0" b="0"/>
                <wp:wrapNone/>
                <wp:docPr id="68" name="Textbox 68"/>
                <wp:cNvGraphicFramePr/>
                <a:graphic xmlns:a="http://schemas.openxmlformats.org/drawingml/2006/main">
                  <a:graphicData uri="http://schemas.microsoft.com/office/word/2010/wordprocessingShape">
                    <wps:wsp>
                      <wps:cNvSpPr txBox="1"/>
                      <wps:spPr>
                        <a:xfrm>
                          <a:off x="0" y="0"/>
                          <a:ext cx="161290" cy="161925"/>
                        </a:xfrm>
                        <a:prstGeom prst="rect">
                          <a:avLst/>
                        </a:prstGeom>
                      </wps:spPr>
                      <wps:txbx>
                        <w:txbxContent>
                          <w:p w14:paraId="3EC31BB6"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68" o:spid="_x0000_s1085" type="#_x0000_t202" style="width:12.7pt;height:12.75pt;margin-top:266.2pt;margin-left:516.35pt;mso-position-horizontal-relative:page;mso-position-vertical-relative:page;mso-wrap-distance-bottom:0;mso-wrap-distance-left:0;mso-wrap-distance-right:0;mso-wrap-distance-top:0;mso-wrap-style:square;position:absolute;v-text-anchor:top;visibility:visible;z-index:-251546624" filled="f" stroked="f">
                <v:textbox inset="0,0,0,0">
                  <w:txbxContent>
                    <w:p w:rsidR="00455226" w:rsidP="00455226" w14:paraId="59A06A48"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70880" behindDoc="1" locked="0" layoutInCell="1" allowOverlap="1" wp14:anchorId="7B50C4DC" wp14:editId="649D32A4">
                <wp:simplePos x="0" y="0"/>
                <wp:positionH relativeFrom="page">
                  <wp:posOffset>6718934</wp:posOffset>
                </wp:positionH>
                <wp:positionV relativeFrom="page">
                  <wp:posOffset>3380651</wp:posOffset>
                </wp:positionV>
                <wp:extent cx="161290" cy="161925"/>
                <wp:effectExtent l="0" t="0" r="0" b="0"/>
                <wp:wrapNone/>
                <wp:docPr id="69" name="Textbox 69"/>
                <wp:cNvGraphicFramePr/>
                <a:graphic xmlns:a="http://schemas.openxmlformats.org/drawingml/2006/main">
                  <a:graphicData uri="http://schemas.microsoft.com/office/word/2010/wordprocessingShape">
                    <wps:wsp>
                      <wps:cNvSpPr txBox="1"/>
                      <wps:spPr>
                        <a:xfrm>
                          <a:off x="0" y="0"/>
                          <a:ext cx="161290" cy="161925"/>
                        </a:xfrm>
                        <a:prstGeom prst="rect">
                          <a:avLst/>
                        </a:prstGeom>
                      </wps:spPr>
                      <wps:txbx>
                        <w:txbxContent>
                          <w:p w14:paraId="64F3D95F"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69" o:spid="_x0000_s1086" type="#_x0000_t202" style="width:12.7pt;height:12.75pt;margin-top:266.2pt;margin-left:529.05pt;mso-position-horizontal-relative:page;mso-position-vertical-relative:page;mso-wrap-distance-bottom:0;mso-wrap-distance-left:0;mso-wrap-distance-right:0;mso-wrap-distance-top:0;mso-wrap-style:square;position:absolute;v-text-anchor:top;visibility:visible;z-index:-251544576" filled="f" stroked="f">
                <v:textbox inset="0,0,0,0">
                  <w:txbxContent>
                    <w:p w:rsidR="00455226" w:rsidP="00455226" w14:paraId="2F2B76AE"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72928" behindDoc="1" locked="0" layoutInCell="1" allowOverlap="1" wp14:anchorId="7DACAE0B" wp14:editId="649DCE7C">
                <wp:simplePos x="0" y="0"/>
                <wp:positionH relativeFrom="page">
                  <wp:posOffset>6880166</wp:posOffset>
                </wp:positionH>
                <wp:positionV relativeFrom="page">
                  <wp:posOffset>3380651</wp:posOffset>
                </wp:positionV>
                <wp:extent cx="164465" cy="161925"/>
                <wp:effectExtent l="0" t="0" r="0" b="0"/>
                <wp:wrapNone/>
                <wp:docPr id="70" name="Textbox 70"/>
                <wp:cNvGraphicFramePr/>
                <a:graphic xmlns:a="http://schemas.openxmlformats.org/drawingml/2006/main">
                  <a:graphicData uri="http://schemas.microsoft.com/office/word/2010/wordprocessingShape">
                    <wps:wsp>
                      <wps:cNvSpPr txBox="1"/>
                      <wps:spPr>
                        <a:xfrm>
                          <a:off x="0" y="0"/>
                          <a:ext cx="164465" cy="161925"/>
                        </a:xfrm>
                        <a:prstGeom prst="rect">
                          <a:avLst/>
                        </a:prstGeom>
                      </wps:spPr>
                      <wps:txbx>
                        <w:txbxContent>
                          <w:p w14:paraId="2E3B26B3"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70" o:spid="_x0000_s1087" type="#_x0000_t202" style="width:12.95pt;height:12.75pt;margin-top:266.2pt;margin-left:541.75pt;mso-position-horizontal-relative:page;mso-position-vertical-relative:page;mso-wrap-distance-bottom:0;mso-wrap-distance-left:0;mso-wrap-distance-right:0;mso-wrap-distance-top:0;mso-wrap-style:square;position:absolute;v-text-anchor:top;visibility:visible;z-index:-251542528" filled="f" stroked="f">
                <v:textbox inset="0,0,0,0">
                  <w:txbxContent>
                    <w:p w:rsidR="00455226" w:rsidP="00455226" w14:paraId="2C5AB4DF"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74976" behindDoc="1" locked="0" layoutInCell="1" allowOverlap="1" wp14:anchorId="150759DE" wp14:editId="560F65ED">
                <wp:simplePos x="0" y="0"/>
                <wp:positionH relativeFrom="page">
                  <wp:posOffset>7044159</wp:posOffset>
                </wp:positionH>
                <wp:positionV relativeFrom="page">
                  <wp:posOffset>3380651</wp:posOffset>
                </wp:positionV>
                <wp:extent cx="165100" cy="161925"/>
                <wp:effectExtent l="0" t="0" r="0" b="0"/>
                <wp:wrapNone/>
                <wp:docPr id="71" name="Textbox 71"/>
                <wp:cNvGraphicFramePr/>
                <a:graphic xmlns:a="http://schemas.openxmlformats.org/drawingml/2006/main">
                  <a:graphicData uri="http://schemas.microsoft.com/office/word/2010/wordprocessingShape">
                    <wps:wsp>
                      <wps:cNvSpPr txBox="1"/>
                      <wps:spPr>
                        <a:xfrm>
                          <a:off x="0" y="0"/>
                          <a:ext cx="165100" cy="161925"/>
                        </a:xfrm>
                        <a:prstGeom prst="rect">
                          <a:avLst/>
                        </a:prstGeom>
                      </wps:spPr>
                      <wps:txbx>
                        <w:txbxContent>
                          <w:p w14:paraId="2CE0B0DB"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71" o:spid="_x0000_s1088" type="#_x0000_t202" style="width:13pt;height:12.75pt;margin-top:266.2pt;margin-left:554.65pt;mso-position-horizontal-relative:page;mso-position-vertical-relative:page;mso-wrap-distance-bottom:0;mso-wrap-distance-left:0;mso-wrap-distance-right:0;mso-wrap-distance-top:0;mso-wrap-style:square;position:absolute;v-text-anchor:top;visibility:visible;z-index:-251540480" filled="f" stroked="f">
                <v:textbox inset="0,0,0,0">
                  <w:txbxContent>
                    <w:p w:rsidR="00455226" w:rsidP="00455226" w14:paraId="0B222DFA"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77024" behindDoc="1" locked="0" layoutInCell="1" allowOverlap="1" wp14:anchorId="27C60B7E" wp14:editId="73B3A4CE">
                <wp:simplePos x="0" y="0"/>
                <wp:positionH relativeFrom="page">
                  <wp:posOffset>6390182</wp:posOffset>
                </wp:positionH>
                <wp:positionV relativeFrom="page">
                  <wp:posOffset>3542144</wp:posOffset>
                </wp:positionV>
                <wp:extent cx="167640" cy="155575"/>
                <wp:effectExtent l="0" t="0" r="0" b="0"/>
                <wp:wrapNone/>
                <wp:docPr id="72" name="Textbox 72"/>
                <wp:cNvGraphicFramePr/>
                <a:graphic xmlns:a="http://schemas.openxmlformats.org/drawingml/2006/main">
                  <a:graphicData uri="http://schemas.microsoft.com/office/word/2010/wordprocessingShape">
                    <wps:wsp>
                      <wps:cNvSpPr txBox="1"/>
                      <wps:spPr>
                        <a:xfrm>
                          <a:off x="0" y="0"/>
                          <a:ext cx="167640" cy="155575"/>
                        </a:xfrm>
                        <a:prstGeom prst="rect">
                          <a:avLst/>
                        </a:prstGeom>
                      </wps:spPr>
                      <wps:txbx>
                        <w:txbxContent>
                          <w:p w14:paraId="30E2648E"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72" o:spid="_x0000_s1089" type="#_x0000_t202" style="width:13.2pt;height:12.25pt;margin-top:278.9pt;margin-left:503.15pt;mso-position-horizontal-relative:page;mso-position-vertical-relative:page;mso-wrap-distance-bottom:0;mso-wrap-distance-left:0;mso-wrap-distance-right:0;mso-wrap-distance-top:0;mso-wrap-style:square;position:absolute;v-text-anchor:top;visibility:visible;z-index:-251538432" filled="f" stroked="f">
                <v:textbox inset="0,0,0,0">
                  <w:txbxContent>
                    <w:p w:rsidR="00455226" w:rsidP="00455226" w14:paraId="72EE6015"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79072" behindDoc="1" locked="0" layoutInCell="1" allowOverlap="1" wp14:anchorId="4DC67057" wp14:editId="50D09D09">
                <wp:simplePos x="0" y="0"/>
                <wp:positionH relativeFrom="page">
                  <wp:posOffset>6557683</wp:posOffset>
                </wp:positionH>
                <wp:positionV relativeFrom="page">
                  <wp:posOffset>3542144</wp:posOffset>
                </wp:positionV>
                <wp:extent cx="161290" cy="155575"/>
                <wp:effectExtent l="0" t="0" r="0" b="0"/>
                <wp:wrapNone/>
                <wp:docPr id="73" name="Textbox 73"/>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27377CB4"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73" o:spid="_x0000_s1090" type="#_x0000_t202" style="width:12.7pt;height:12.25pt;margin-top:278.9pt;margin-left:516.35pt;mso-position-horizontal-relative:page;mso-position-vertical-relative:page;mso-wrap-distance-bottom:0;mso-wrap-distance-left:0;mso-wrap-distance-right:0;mso-wrap-distance-top:0;mso-wrap-style:square;position:absolute;v-text-anchor:top;visibility:visible;z-index:-251536384" filled="f" stroked="f">
                <v:textbox inset="0,0,0,0">
                  <w:txbxContent>
                    <w:p w:rsidR="00455226" w:rsidP="00455226" w14:paraId="6ECF2178"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81120" behindDoc="1" locked="0" layoutInCell="1" allowOverlap="1" wp14:anchorId="6E253D88" wp14:editId="25B66D63">
                <wp:simplePos x="0" y="0"/>
                <wp:positionH relativeFrom="page">
                  <wp:posOffset>6718934</wp:posOffset>
                </wp:positionH>
                <wp:positionV relativeFrom="page">
                  <wp:posOffset>3542144</wp:posOffset>
                </wp:positionV>
                <wp:extent cx="161290" cy="155575"/>
                <wp:effectExtent l="0" t="0" r="0" b="0"/>
                <wp:wrapNone/>
                <wp:docPr id="74" name="Textbox 74"/>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26C22EB2"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74" o:spid="_x0000_s1091" type="#_x0000_t202" style="width:12.7pt;height:12.25pt;margin-top:278.9pt;margin-left:529.05pt;mso-position-horizontal-relative:page;mso-position-vertical-relative:page;mso-wrap-distance-bottom:0;mso-wrap-distance-left:0;mso-wrap-distance-right:0;mso-wrap-distance-top:0;mso-wrap-style:square;position:absolute;v-text-anchor:top;visibility:visible;z-index:-251534336" filled="f" stroked="f">
                <v:textbox inset="0,0,0,0">
                  <w:txbxContent>
                    <w:p w:rsidR="00455226" w:rsidP="00455226" w14:paraId="6DBD3961"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83168" behindDoc="1" locked="0" layoutInCell="1" allowOverlap="1" wp14:anchorId="628F46DB" wp14:editId="2D9E1BDF">
                <wp:simplePos x="0" y="0"/>
                <wp:positionH relativeFrom="page">
                  <wp:posOffset>6880166</wp:posOffset>
                </wp:positionH>
                <wp:positionV relativeFrom="page">
                  <wp:posOffset>3542144</wp:posOffset>
                </wp:positionV>
                <wp:extent cx="164465" cy="155575"/>
                <wp:effectExtent l="0" t="0" r="0" b="0"/>
                <wp:wrapNone/>
                <wp:docPr id="75" name="Textbox 75"/>
                <wp:cNvGraphicFramePr/>
                <a:graphic xmlns:a="http://schemas.openxmlformats.org/drawingml/2006/main">
                  <a:graphicData uri="http://schemas.microsoft.com/office/word/2010/wordprocessingShape">
                    <wps:wsp>
                      <wps:cNvSpPr txBox="1"/>
                      <wps:spPr>
                        <a:xfrm>
                          <a:off x="0" y="0"/>
                          <a:ext cx="164465" cy="155575"/>
                        </a:xfrm>
                        <a:prstGeom prst="rect">
                          <a:avLst/>
                        </a:prstGeom>
                      </wps:spPr>
                      <wps:txbx>
                        <w:txbxContent>
                          <w:p w14:paraId="6DD56BB2"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75" o:spid="_x0000_s1092" type="#_x0000_t202" style="width:12.95pt;height:12.25pt;margin-top:278.9pt;margin-left:541.75pt;mso-position-horizontal-relative:page;mso-position-vertical-relative:page;mso-wrap-distance-bottom:0;mso-wrap-distance-left:0;mso-wrap-distance-right:0;mso-wrap-distance-top:0;mso-wrap-style:square;position:absolute;v-text-anchor:top;visibility:visible;z-index:-251532288" filled="f" stroked="f">
                <v:textbox inset="0,0,0,0">
                  <w:txbxContent>
                    <w:p w:rsidR="00455226" w:rsidP="00455226" w14:paraId="35C105C5"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85216" behindDoc="1" locked="0" layoutInCell="1" allowOverlap="1" wp14:anchorId="25A00B76" wp14:editId="07E4725B">
                <wp:simplePos x="0" y="0"/>
                <wp:positionH relativeFrom="page">
                  <wp:posOffset>7044159</wp:posOffset>
                </wp:positionH>
                <wp:positionV relativeFrom="page">
                  <wp:posOffset>3542144</wp:posOffset>
                </wp:positionV>
                <wp:extent cx="165100" cy="155575"/>
                <wp:effectExtent l="0" t="0" r="0" b="0"/>
                <wp:wrapNone/>
                <wp:docPr id="76" name="Textbox 76"/>
                <wp:cNvGraphicFramePr/>
                <a:graphic xmlns:a="http://schemas.openxmlformats.org/drawingml/2006/main">
                  <a:graphicData uri="http://schemas.microsoft.com/office/word/2010/wordprocessingShape">
                    <wps:wsp>
                      <wps:cNvSpPr txBox="1"/>
                      <wps:spPr>
                        <a:xfrm>
                          <a:off x="0" y="0"/>
                          <a:ext cx="165100" cy="155575"/>
                        </a:xfrm>
                        <a:prstGeom prst="rect">
                          <a:avLst/>
                        </a:prstGeom>
                      </wps:spPr>
                      <wps:txbx>
                        <w:txbxContent>
                          <w:p w14:paraId="7AA1CF7F"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76" o:spid="_x0000_s1093" type="#_x0000_t202" style="width:13pt;height:12.25pt;margin-top:278.9pt;margin-left:554.65pt;mso-position-horizontal-relative:page;mso-position-vertical-relative:page;mso-wrap-distance-bottom:0;mso-wrap-distance-left:0;mso-wrap-distance-right:0;mso-wrap-distance-top:0;mso-wrap-style:square;position:absolute;v-text-anchor:top;visibility:visible;z-index:-251530240" filled="f" stroked="f">
                <v:textbox inset="0,0,0,0">
                  <w:txbxContent>
                    <w:p w:rsidR="00455226" w:rsidP="00455226" w14:paraId="75815FD7"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87264" behindDoc="1" locked="0" layoutInCell="1" allowOverlap="1" wp14:anchorId="6203C148" wp14:editId="451AD826">
                <wp:simplePos x="0" y="0"/>
                <wp:positionH relativeFrom="page">
                  <wp:posOffset>6390182</wp:posOffset>
                </wp:positionH>
                <wp:positionV relativeFrom="page">
                  <wp:posOffset>3697594</wp:posOffset>
                </wp:positionV>
                <wp:extent cx="167640" cy="155575"/>
                <wp:effectExtent l="0" t="0" r="0" b="0"/>
                <wp:wrapNone/>
                <wp:docPr id="77" name="Textbox 77"/>
                <wp:cNvGraphicFramePr/>
                <a:graphic xmlns:a="http://schemas.openxmlformats.org/drawingml/2006/main">
                  <a:graphicData uri="http://schemas.microsoft.com/office/word/2010/wordprocessingShape">
                    <wps:wsp>
                      <wps:cNvSpPr txBox="1"/>
                      <wps:spPr>
                        <a:xfrm>
                          <a:off x="0" y="0"/>
                          <a:ext cx="167640" cy="155575"/>
                        </a:xfrm>
                        <a:prstGeom prst="rect">
                          <a:avLst/>
                        </a:prstGeom>
                      </wps:spPr>
                      <wps:txbx>
                        <w:txbxContent>
                          <w:p w14:paraId="66A02C37"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77" o:spid="_x0000_s1094" type="#_x0000_t202" style="width:13.2pt;height:12.25pt;margin-top:291.15pt;margin-left:503.15pt;mso-position-horizontal-relative:page;mso-position-vertical-relative:page;mso-wrap-distance-bottom:0;mso-wrap-distance-left:0;mso-wrap-distance-right:0;mso-wrap-distance-top:0;mso-wrap-style:square;position:absolute;v-text-anchor:top;visibility:visible;z-index:-251528192" filled="f" stroked="f">
                <v:textbox inset="0,0,0,0">
                  <w:txbxContent>
                    <w:p w:rsidR="00455226" w:rsidP="00455226" w14:paraId="2A75027C"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89312" behindDoc="1" locked="0" layoutInCell="1" allowOverlap="1" wp14:anchorId="31E30059" wp14:editId="6C91284D">
                <wp:simplePos x="0" y="0"/>
                <wp:positionH relativeFrom="page">
                  <wp:posOffset>6557683</wp:posOffset>
                </wp:positionH>
                <wp:positionV relativeFrom="page">
                  <wp:posOffset>3697594</wp:posOffset>
                </wp:positionV>
                <wp:extent cx="487045" cy="155575"/>
                <wp:effectExtent l="0" t="0" r="0" b="0"/>
                <wp:wrapNone/>
                <wp:docPr id="78" name="Textbox 78"/>
                <wp:cNvGraphicFramePr/>
                <a:graphic xmlns:a="http://schemas.openxmlformats.org/drawingml/2006/main">
                  <a:graphicData uri="http://schemas.microsoft.com/office/word/2010/wordprocessingShape">
                    <wps:wsp>
                      <wps:cNvSpPr txBox="1"/>
                      <wps:spPr>
                        <a:xfrm>
                          <a:off x="0" y="0"/>
                          <a:ext cx="487045" cy="155575"/>
                        </a:xfrm>
                        <a:prstGeom prst="rect">
                          <a:avLst/>
                        </a:prstGeom>
                      </wps:spPr>
                      <wps:txbx>
                        <w:txbxContent>
                          <w:p w14:paraId="3EF0A942"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78" o:spid="_x0000_s1095" type="#_x0000_t202" style="width:38.35pt;height:12.25pt;margin-top:291.15pt;margin-left:516.35pt;mso-position-horizontal-relative:page;mso-position-vertical-relative:page;mso-wrap-distance-bottom:0;mso-wrap-distance-left:0;mso-wrap-distance-right:0;mso-wrap-distance-top:0;mso-wrap-style:square;position:absolute;v-text-anchor:top;visibility:visible;z-index:-251526144" filled="f" stroked="f">
                <v:textbox inset="0,0,0,0">
                  <w:txbxContent>
                    <w:p w:rsidR="00455226" w:rsidP="00455226" w14:paraId="37818076"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91360" behindDoc="1" locked="0" layoutInCell="1" allowOverlap="1" wp14:anchorId="17C4073D" wp14:editId="56566CFA">
                <wp:simplePos x="0" y="0"/>
                <wp:positionH relativeFrom="page">
                  <wp:posOffset>7044159</wp:posOffset>
                </wp:positionH>
                <wp:positionV relativeFrom="page">
                  <wp:posOffset>3697594</wp:posOffset>
                </wp:positionV>
                <wp:extent cx="165100" cy="155575"/>
                <wp:effectExtent l="0" t="0" r="0" b="0"/>
                <wp:wrapNone/>
                <wp:docPr id="79" name="Textbox 79"/>
                <wp:cNvGraphicFramePr/>
                <a:graphic xmlns:a="http://schemas.openxmlformats.org/drawingml/2006/main">
                  <a:graphicData uri="http://schemas.microsoft.com/office/word/2010/wordprocessingShape">
                    <wps:wsp>
                      <wps:cNvSpPr txBox="1"/>
                      <wps:spPr>
                        <a:xfrm>
                          <a:off x="0" y="0"/>
                          <a:ext cx="165100" cy="155575"/>
                        </a:xfrm>
                        <a:prstGeom prst="rect">
                          <a:avLst/>
                        </a:prstGeom>
                      </wps:spPr>
                      <wps:txbx>
                        <w:txbxContent>
                          <w:p w14:paraId="0144DCF5"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79" o:spid="_x0000_s1096" type="#_x0000_t202" style="width:13pt;height:12.25pt;margin-top:291.15pt;margin-left:554.65pt;mso-position-horizontal-relative:page;mso-position-vertical-relative:page;mso-wrap-distance-bottom:0;mso-wrap-distance-left:0;mso-wrap-distance-right:0;mso-wrap-distance-top:0;mso-wrap-style:square;position:absolute;v-text-anchor:top;visibility:visible;z-index:-251524096" filled="f" stroked="f">
                <v:textbox inset="0,0,0,0">
                  <w:txbxContent>
                    <w:p w:rsidR="00455226" w:rsidP="00455226" w14:paraId="5C17FAE1"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93408" behindDoc="1" locked="0" layoutInCell="1" allowOverlap="1" wp14:anchorId="4C9F870A" wp14:editId="1F0C6AC5">
                <wp:simplePos x="0" y="0"/>
                <wp:positionH relativeFrom="page">
                  <wp:posOffset>6390182</wp:posOffset>
                </wp:positionH>
                <wp:positionV relativeFrom="page">
                  <wp:posOffset>3852850</wp:posOffset>
                </wp:positionV>
                <wp:extent cx="167640" cy="156210"/>
                <wp:effectExtent l="0" t="0" r="0" b="0"/>
                <wp:wrapNone/>
                <wp:docPr id="80" name="Textbox 80"/>
                <wp:cNvGraphicFramePr/>
                <a:graphic xmlns:a="http://schemas.openxmlformats.org/drawingml/2006/main">
                  <a:graphicData uri="http://schemas.microsoft.com/office/word/2010/wordprocessingShape">
                    <wps:wsp>
                      <wps:cNvSpPr txBox="1"/>
                      <wps:spPr>
                        <a:xfrm>
                          <a:off x="0" y="0"/>
                          <a:ext cx="167640" cy="156210"/>
                        </a:xfrm>
                        <a:prstGeom prst="rect">
                          <a:avLst/>
                        </a:prstGeom>
                      </wps:spPr>
                      <wps:txbx>
                        <w:txbxContent>
                          <w:p w14:paraId="4823C2B2"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80" o:spid="_x0000_s1097" type="#_x0000_t202" style="width:13.2pt;height:12.3pt;margin-top:303.35pt;margin-left:503.15pt;mso-position-horizontal-relative:page;mso-position-vertical-relative:page;mso-wrap-distance-bottom:0;mso-wrap-distance-left:0;mso-wrap-distance-right:0;mso-wrap-distance-top:0;mso-wrap-style:square;position:absolute;v-text-anchor:top;visibility:visible;z-index:-251522048" filled="f" stroked="f">
                <v:textbox inset="0,0,0,0">
                  <w:txbxContent>
                    <w:p w:rsidR="00455226" w:rsidP="00455226" w14:paraId="1C333470"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95456" behindDoc="1" locked="0" layoutInCell="1" allowOverlap="1" wp14:anchorId="3A68BCC4" wp14:editId="5F1E83B1">
                <wp:simplePos x="0" y="0"/>
                <wp:positionH relativeFrom="page">
                  <wp:posOffset>6557683</wp:posOffset>
                </wp:positionH>
                <wp:positionV relativeFrom="page">
                  <wp:posOffset>3852850</wp:posOffset>
                </wp:positionV>
                <wp:extent cx="161290" cy="156210"/>
                <wp:effectExtent l="0" t="0" r="0" b="0"/>
                <wp:wrapNone/>
                <wp:docPr id="81" name="Textbox 81"/>
                <wp:cNvGraphicFramePr/>
                <a:graphic xmlns:a="http://schemas.openxmlformats.org/drawingml/2006/main">
                  <a:graphicData uri="http://schemas.microsoft.com/office/word/2010/wordprocessingShape">
                    <wps:wsp>
                      <wps:cNvSpPr txBox="1"/>
                      <wps:spPr>
                        <a:xfrm>
                          <a:off x="0" y="0"/>
                          <a:ext cx="161290" cy="156210"/>
                        </a:xfrm>
                        <a:prstGeom prst="rect">
                          <a:avLst/>
                        </a:prstGeom>
                      </wps:spPr>
                      <wps:txbx>
                        <w:txbxContent>
                          <w:p w14:paraId="2164C73E"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81" o:spid="_x0000_s1098" type="#_x0000_t202" style="width:12.7pt;height:12.3pt;margin-top:303.35pt;margin-left:516.35pt;mso-position-horizontal-relative:page;mso-position-vertical-relative:page;mso-wrap-distance-bottom:0;mso-wrap-distance-left:0;mso-wrap-distance-right:0;mso-wrap-distance-top:0;mso-wrap-style:square;position:absolute;v-text-anchor:top;visibility:visible;z-index:-251520000" filled="f" stroked="f">
                <v:textbox inset="0,0,0,0">
                  <w:txbxContent>
                    <w:p w:rsidR="00455226" w:rsidP="00455226" w14:paraId="5A6EC0C4"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97504" behindDoc="1" locked="0" layoutInCell="1" allowOverlap="1" wp14:anchorId="30AF0AFF" wp14:editId="4645AF7B">
                <wp:simplePos x="0" y="0"/>
                <wp:positionH relativeFrom="page">
                  <wp:posOffset>6718934</wp:posOffset>
                </wp:positionH>
                <wp:positionV relativeFrom="page">
                  <wp:posOffset>3852850</wp:posOffset>
                </wp:positionV>
                <wp:extent cx="161290" cy="156210"/>
                <wp:effectExtent l="0" t="0" r="0" b="0"/>
                <wp:wrapNone/>
                <wp:docPr id="82" name="Textbox 82"/>
                <wp:cNvGraphicFramePr/>
                <a:graphic xmlns:a="http://schemas.openxmlformats.org/drawingml/2006/main">
                  <a:graphicData uri="http://schemas.microsoft.com/office/word/2010/wordprocessingShape">
                    <wps:wsp>
                      <wps:cNvSpPr txBox="1"/>
                      <wps:spPr>
                        <a:xfrm>
                          <a:off x="0" y="0"/>
                          <a:ext cx="161290" cy="156210"/>
                        </a:xfrm>
                        <a:prstGeom prst="rect">
                          <a:avLst/>
                        </a:prstGeom>
                      </wps:spPr>
                      <wps:txbx>
                        <w:txbxContent>
                          <w:p w14:paraId="4DBDD730"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82" o:spid="_x0000_s1099" type="#_x0000_t202" style="width:12.7pt;height:12.3pt;margin-top:303.35pt;margin-left:529.05pt;mso-position-horizontal-relative:page;mso-position-vertical-relative:page;mso-wrap-distance-bottom:0;mso-wrap-distance-left:0;mso-wrap-distance-right:0;mso-wrap-distance-top:0;mso-wrap-style:square;position:absolute;v-text-anchor:top;visibility:visible;z-index:-251517952" filled="f" stroked="f">
                <v:textbox inset="0,0,0,0">
                  <w:txbxContent>
                    <w:p w:rsidR="00455226" w:rsidP="00455226" w14:paraId="3FCC5BE0"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799552" behindDoc="1" locked="0" layoutInCell="1" allowOverlap="1" wp14:anchorId="7A69C929" wp14:editId="47573509">
                <wp:simplePos x="0" y="0"/>
                <wp:positionH relativeFrom="page">
                  <wp:posOffset>6880166</wp:posOffset>
                </wp:positionH>
                <wp:positionV relativeFrom="page">
                  <wp:posOffset>3852850</wp:posOffset>
                </wp:positionV>
                <wp:extent cx="164465" cy="156210"/>
                <wp:effectExtent l="0" t="0" r="0" b="0"/>
                <wp:wrapNone/>
                <wp:docPr id="83" name="Textbox 83"/>
                <wp:cNvGraphicFramePr/>
                <a:graphic xmlns:a="http://schemas.openxmlformats.org/drawingml/2006/main">
                  <a:graphicData uri="http://schemas.microsoft.com/office/word/2010/wordprocessingShape">
                    <wps:wsp>
                      <wps:cNvSpPr txBox="1"/>
                      <wps:spPr>
                        <a:xfrm>
                          <a:off x="0" y="0"/>
                          <a:ext cx="164465" cy="156210"/>
                        </a:xfrm>
                        <a:prstGeom prst="rect">
                          <a:avLst/>
                        </a:prstGeom>
                      </wps:spPr>
                      <wps:txbx>
                        <w:txbxContent>
                          <w:p w14:paraId="083167CB"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83" o:spid="_x0000_s1100" type="#_x0000_t202" style="width:12.95pt;height:12.3pt;margin-top:303.35pt;margin-left:541.75pt;mso-position-horizontal-relative:page;mso-position-vertical-relative:page;mso-wrap-distance-bottom:0;mso-wrap-distance-left:0;mso-wrap-distance-right:0;mso-wrap-distance-top:0;mso-wrap-style:square;position:absolute;v-text-anchor:top;visibility:visible;z-index:-251515904" filled="f" stroked="f">
                <v:textbox inset="0,0,0,0">
                  <w:txbxContent>
                    <w:p w:rsidR="00455226" w:rsidP="00455226" w14:paraId="17C0F7D0"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01600" behindDoc="1" locked="0" layoutInCell="1" allowOverlap="1" wp14:anchorId="779A7FF2" wp14:editId="7D2B5368">
                <wp:simplePos x="0" y="0"/>
                <wp:positionH relativeFrom="page">
                  <wp:posOffset>7044159</wp:posOffset>
                </wp:positionH>
                <wp:positionV relativeFrom="page">
                  <wp:posOffset>3852850</wp:posOffset>
                </wp:positionV>
                <wp:extent cx="165100" cy="156210"/>
                <wp:effectExtent l="0" t="0" r="0" b="0"/>
                <wp:wrapNone/>
                <wp:docPr id="84" name="Textbox 84"/>
                <wp:cNvGraphicFramePr/>
                <a:graphic xmlns:a="http://schemas.openxmlformats.org/drawingml/2006/main">
                  <a:graphicData uri="http://schemas.microsoft.com/office/word/2010/wordprocessingShape">
                    <wps:wsp>
                      <wps:cNvSpPr txBox="1"/>
                      <wps:spPr>
                        <a:xfrm>
                          <a:off x="0" y="0"/>
                          <a:ext cx="165100" cy="156210"/>
                        </a:xfrm>
                        <a:prstGeom prst="rect">
                          <a:avLst/>
                        </a:prstGeom>
                      </wps:spPr>
                      <wps:txbx>
                        <w:txbxContent>
                          <w:p w14:paraId="212E7E62"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84" o:spid="_x0000_s1101" type="#_x0000_t202" style="width:13pt;height:12.3pt;margin-top:303.35pt;margin-left:554.65pt;mso-position-horizontal-relative:page;mso-position-vertical-relative:page;mso-wrap-distance-bottom:0;mso-wrap-distance-left:0;mso-wrap-distance-right:0;mso-wrap-distance-top:0;mso-wrap-style:square;position:absolute;v-text-anchor:top;visibility:visible;z-index:-251513856" filled="f" stroked="f">
                <v:textbox inset="0,0,0,0">
                  <w:txbxContent>
                    <w:p w:rsidR="00455226" w:rsidP="00455226" w14:paraId="1385096F"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03648" behindDoc="1" locked="0" layoutInCell="1" allowOverlap="1" wp14:anchorId="022BBD96" wp14:editId="6314E042">
                <wp:simplePos x="0" y="0"/>
                <wp:positionH relativeFrom="page">
                  <wp:posOffset>6390182</wp:posOffset>
                </wp:positionH>
                <wp:positionV relativeFrom="page">
                  <wp:posOffset>4008501</wp:posOffset>
                </wp:positionV>
                <wp:extent cx="167640" cy="161925"/>
                <wp:effectExtent l="0" t="0" r="0" b="0"/>
                <wp:wrapNone/>
                <wp:docPr id="85" name="Textbox 85"/>
                <wp:cNvGraphicFramePr/>
                <a:graphic xmlns:a="http://schemas.openxmlformats.org/drawingml/2006/main">
                  <a:graphicData uri="http://schemas.microsoft.com/office/word/2010/wordprocessingShape">
                    <wps:wsp>
                      <wps:cNvSpPr txBox="1"/>
                      <wps:spPr>
                        <a:xfrm>
                          <a:off x="0" y="0"/>
                          <a:ext cx="167640" cy="161925"/>
                        </a:xfrm>
                        <a:prstGeom prst="rect">
                          <a:avLst/>
                        </a:prstGeom>
                      </wps:spPr>
                      <wps:txbx>
                        <w:txbxContent>
                          <w:p w14:paraId="672A76B6"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85" o:spid="_x0000_s1102" type="#_x0000_t202" style="width:13.2pt;height:12.75pt;margin-top:315.65pt;margin-left:503.15pt;mso-position-horizontal-relative:page;mso-position-vertical-relative:page;mso-wrap-distance-bottom:0;mso-wrap-distance-left:0;mso-wrap-distance-right:0;mso-wrap-distance-top:0;mso-wrap-style:square;position:absolute;v-text-anchor:top;visibility:visible;z-index:-251511808" filled="f" stroked="f">
                <v:textbox inset="0,0,0,0">
                  <w:txbxContent>
                    <w:p w:rsidR="00455226" w:rsidP="00455226" w14:paraId="570D1F4F"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05696" behindDoc="1" locked="0" layoutInCell="1" allowOverlap="1" wp14:anchorId="32EC29BC" wp14:editId="2909CF0A">
                <wp:simplePos x="0" y="0"/>
                <wp:positionH relativeFrom="page">
                  <wp:posOffset>6557683</wp:posOffset>
                </wp:positionH>
                <wp:positionV relativeFrom="page">
                  <wp:posOffset>4008501</wp:posOffset>
                </wp:positionV>
                <wp:extent cx="161290" cy="161925"/>
                <wp:effectExtent l="0" t="0" r="0" b="0"/>
                <wp:wrapNone/>
                <wp:docPr id="86" name="Textbox 86"/>
                <wp:cNvGraphicFramePr/>
                <a:graphic xmlns:a="http://schemas.openxmlformats.org/drawingml/2006/main">
                  <a:graphicData uri="http://schemas.microsoft.com/office/word/2010/wordprocessingShape">
                    <wps:wsp>
                      <wps:cNvSpPr txBox="1"/>
                      <wps:spPr>
                        <a:xfrm>
                          <a:off x="0" y="0"/>
                          <a:ext cx="161290" cy="161925"/>
                        </a:xfrm>
                        <a:prstGeom prst="rect">
                          <a:avLst/>
                        </a:prstGeom>
                      </wps:spPr>
                      <wps:txbx>
                        <w:txbxContent>
                          <w:p w14:paraId="5476C7C6"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86" o:spid="_x0000_s1103" type="#_x0000_t202" style="width:12.7pt;height:12.75pt;margin-top:315.65pt;margin-left:516.35pt;mso-position-horizontal-relative:page;mso-position-vertical-relative:page;mso-wrap-distance-bottom:0;mso-wrap-distance-left:0;mso-wrap-distance-right:0;mso-wrap-distance-top:0;mso-wrap-style:square;position:absolute;v-text-anchor:top;visibility:visible;z-index:-251509760" filled="f" stroked="f">
                <v:textbox inset="0,0,0,0">
                  <w:txbxContent>
                    <w:p w:rsidR="00455226" w:rsidP="00455226" w14:paraId="69056187"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07744" behindDoc="1" locked="0" layoutInCell="1" allowOverlap="1" wp14:anchorId="78587FE1" wp14:editId="762EE55A">
                <wp:simplePos x="0" y="0"/>
                <wp:positionH relativeFrom="page">
                  <wp:posOffset>6718934</wp:posOffset>
                </wp:positionH>
                <wp:positionV relativeFrom="page">
                  <wp:posOffset>4008501</wp:posOffset>
                </wp:positionV>
                <wp:extent cx="161290" cy="161925"/>
                <wp:effectExtent l="0" t="0" r="0" b="0"/>
                <wp:wrapNone/>
                <wp:docPr id="87" name="Textbox 87"/>
                <wp:cNvGraphicFramePr/>
                <a:graphic xmlns:a="http://schemas.openxmlformats.org/drawingml/2006/main">
                  <a:graphicData uri="http://schemas.microsoft.com/office/word/2010/wordprocessingShape">
                    <wps:wsp>
                      <wps:cNvSpPr txBox="1"/>
                      <wps:spPr>
                        <a:xfrm>
                          <a:off x="0" y="0"/>
                          <a:ext cx="161290" cy="161925"/>
                        </a:xfrm>
                        <a:prstGeom prst="rect">
                          <a:avLst/>
                        </a:prstGeom>
                      </wps:spPr>
                      <wps:txbx>
                        <w:txbxContent>
                          <w:p w14:paraId="45961B15"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87" o:spid="_x0000_s1104" type="#_x0000_t202" style="width:12.7pt;height:12.75pt;margin-top:315.65pt;margin-left:529.05pt;mso-position-horizontal-relative:page;mso-position-vertical-relative:page;mso-wrap-distance-bottom:0;mso-wrap-distance-left:0;mso-wrap-distance-right:0;mso-wrap-distance-top:0;mso-wrap-style:square;position:absolute;v-text-anchor:top;visibility:visible;z-index:-251507712" filled="f" stroked="f">
                <v:textbox inset="0,0,0,0">
                  <w:txbxContent>
                    <w:p w:rsidR="00455226" w:rsidP="00455226" w14:paraId="3D6F74C4"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09792" behindDoc="1" locked="0" layoutInCell="1" allowOverlap="1" wp14:anchorId="0021AF40" wp14:editId="274CDFFA">
                <wp:simplePos x="0" y="0"/>
                <wp:positionH relativeFrom="page">
                  <wp:posOffset>6880166</wp:posOffset>
                </wp:positionH>
                <wp:positionV relativeFrom="page">
                  <wp:posOffset>4008501</wp:posOffset>
                </wp:positionV>
                <wp:extent cx="164465" cy="161925"/>
                <wp:effectExtent l="0" t="0" r="0" b="0"/>
                <wp:wrapNone/>
                <wp:docPr id="88" name="Textbox 88"/>
                <wp:cNvGraphicFramePr/>
                <a:graphic xmlns:a="http://schemas.openxmlformats.org/drawingml/2006/main">
                  <a:graphicData uri="http://schemas.microsoft.com/office/word/2010/wordprocessingShape">
                    <wps:wsp>
                      <wps:cNvSpPr txBox="1"/>
                      <wps:spPr>
                        <a:xfrm>
                          <a:off x="0" y="0"/>
                          <a:ext cx="164465" cy="161925"/>
                        </a:xfrm>
                        <a:prstGeom prst="rect">
                          <a:avLst/>
                        </a:prstGeom>
                      </wps:spPr>
                      <wps:txbx>
                        <w:txbxContent>
                          <w:p w14:paraId="68F1AA81"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88" o:spid="_x0000_s1105" type="#_x0000_t202" style="width:12.95pt;height:12.75pt;margin-top:315.65pt;margin-left:541.75pt;mso-position-horizontal-relative:page;mso-position-vertical-relative:page;mso-wrap-distance-bottom:0;mso-wrap-distance-left:0;mso-wrap-distance-right:0;mso-wrap-distance-top:0;mso-wrap-style:square;position:absolute;v-text-anchor:top;visibility:visible;z-index:-251505664" filled="f" stroked="f">
                <v:textbox inset="0,0,0,0">
                  <w:txbxContent>
                    <w:p w:rsidR="00455226" w:rsidP="00455226" w14:paraId="0A5DDDB8"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11840" behindDoc="1" locked="0" layoutInCell="1" allowOverlap="1" wp14:anchorId="4B39365D" wp14:editId="6CE76D04">
                <wp:simplePos x="0" y="0"/>
                <wp:positionH relativeFrom="page">
                  <wp:posOffset>7044159</wp:posOffset>
                </wp:positionH>
                <wp:positionV relativeFrom="page">
                  <wp:posOffset>4008501</wp:posOffset>
                </wp:positionV>
                <wp:extent cx="165100" cy="161925"/>
                <wp:effectExtent l="0" t="0" r="0" b="0"/>
                <wp:wrapNone/>
                <wp:docPr id="89" name="Textbox 89"/>
                <wp:cNvGraphicFramePr/>
                <a:graphic xmlns:a="http://schemas.openxmlformats.org/drawingml/2006/main">
                  <a:graphicData uri="http://schemas.microsoft.com/office/word/2010/wordprocessingShape">
                    <wps:wsp>
                      <wps:cNvSpPr txBox="1"/>
                      <wps:spPr>
                        <a:xfrm>
                          <a:off x="0" y="0"/>
                          <a:ext cx="165100" cy="161925"/>
                        </a:xfrm>
                        <a:prstGeom prst="rect">
                          <a:avLst/>
                        </a:prstGeom>
                      </wps:spPr>
                      <wps:txbx>
                        <w:txbxContent>
                          <w:p w14:paraId="68B27896"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89" o:spid="_x0000_s1106" type="#_x0000_t202" style="width:13pt;height:12.75pt;margin-top:315.65pt;margin-left:554.65pt;mso-position-horizontal-relative:page;mso-position-vertical-relative:page;mso-wrap-distance-bottom:0;mso-wrap-distance-left:0;mso-wrap-distance-right:0;mso-wrap-distance-top:0;mso-wrap-style:square;position:absolute;v-text-anchor:top;visibility:visible;z-index:-251503616" filled="f" stroked="f">
                <v:textbox inset="0,0,0,0">
                  <w:txbxContent>
                    <w:p w:rsidR="00455226" w:rsidP="00455226" w14:paraId="53C705C0"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13888" behindDoc="1" locked="0" layoutInCell="1" allowOverlap="1" wp14:anchorId="054E2D7D" wp14:editId="2333D1A1">
                <wp:simplePos x="0" y="0"/>
                <wp:positionH relativeFrom="page">
                  <wp:posOffset>3719995</wp:posOffset>
                </wp:positionH>
                <wp:positionV relativeFrom="page">
                  <wp:posOffset>608914</wp:posOffset>
                </wp:positionV>
                <wp:extent cx="322580" cy="155575"/>
                <wp:effectExtent l="0" t="0" r="0" b="0"/>
                <wp:wrapNone/>
                <wp:docPr id="90" name="Textbox 90"/>
                <wp:cNvGraphicFramePr/>
                <a:graphic xmlns:a="http://schemas.openxmlformats.org/drawingml/2006/main">
                  <a:graphicData uri="http://schemas.microsoft.com/office/word/2010/wordprocessingShape">
                    <wps:wsp>
                      <wps:cNvSpPr txBox="1"/>
                      <wps:spPr>
                        <a:xfrm>
                          <a:off x="0" y="0"/>
                          <a:ext cx="322580" cy="155575"/>
                        </a:xfrm>
                        <a:prstGeom prst="rect">
                          <a:avLst/>
                        </a:prstGeom>
                      </wps:spPr>
                      <wps:txbx>
                        <w:txbxContent>
                          <w:p w14:paraId="38919757"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90" o:spid="_x0000_s1107" type="#_x0000_t202" style="width:25.4pt;height:12.25pt;margin-top:47.95pt;margin-left:292.9pt;mso-position-horizontal-relative:page;mso-position-vertical-relative:page;mso-wrap-distance-bottom:0;mso-wrap-distance-left:0;mso-wrap-distance-right:0;mso-wrap-distance-top:0;mso-wrap-style:square;position:absolute;v-text-anchor:top;visibility:visible;z-index:-251501568" filled="f" stroked="f">
                <v:textbox inset="0,0,0,0">
                  <w:txbxContent>
                    <w:p w:rsidR="00455226" w:rsidP="00455226" w14:paraId="3232C6D1"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15936" behindDoc="1" locked="0" layoutInCell="1" allowOverlap="1" wp14:anchorId="15FDD054" wp14:editId="452DDAE4">
                <wp:simplePos x="0" y="0"/>
                <wp:positionH relativeFrom="page">
                  <wp:posOffset>4042527</wp:posOffset>
                </wp:positionH>
                <wp:positionV relativeFrom="page">
                  <wp:posOffset>608914</wp:posOffset>
                </wp:positionV>
                <wp:extent cx="161290" cy="155575"/>
                <wp:effectExtent l="0" t="0" r="0" b="0"/>
                <wp:wrapNone/>
                <wp:docPr id="91" name="Textbox 91"/>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57D7518E"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91" o:spid="_x0000_s1108" type="#_x0000_t202" style="width:12.7pt;height:12.25pt;margin-top:47.95pt;margin-left:318.3pt;mso-position-horizontal-relative:page;mso-position-vertical-relative:page;mso-wrap-distance-bottom:0;mso-wrap-distance-left:0;mso-wrap-distance-right:0;mso-wrap-distance-top:0;mso-wrap-style:square;position:absolute;v-text-anchor:top;visibility:visible;z-index:-251499520" filled="f" stroked="f">
                <v:textbox inset="0,0,0,0">
                  <w:txbxContent>
                    <w:p w:rsidR="00455226" w:rsidP="00455226" w14:paraId="75818896"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17984" behindDoc="1" locked="0" layoutInCell="1" allowOverlap="1" wp14:anchorId="0B333566" wp14:editId="469431FE">
                <wp:simplePos x="0" y="0"/>
                <wp:positionH relativeFrom="page">
                  <wp:posOffset>4203779</wp:posOffset>
                </wp:positionH>
                <wp:positionV relativeFrom="page">
                  <wp:posOffset>608914</wp:posOffset>
                </wp:positionV>
                <wp:extent cx="322580" cy="155575"/>
                <wp:effectExtent l="0" t="0" r="0" b="0"/>
                <wp:wrapNone/>
                <wp:docPr id="92" name="Textbox 92"/>
                <wp:cNvGraphicFramePr/>
                <a:graphic xmlns:a="http://schemas.openxmlformats.org/drawingml/2006/main">
                  <a:graphicData uri="http://schemas.microsoft.com/office/word/2010/wordprocessingShape">
                    <wps:wsp>
                      <wps:cNvSpPr txBox="1"/>
                      <wps:spPr>
                        <a:xfrm>
                          <a:off x="0" y="0"/>
                          <a:ext cx="322580" cy="155575"/>
                        </a:xfrm>
                        <a:prstGeom prst="rect">
                          <a:avLst/>
                        </a:prstGeom>
                      </wps:spPr>
                      <wps:txbx>
                        <w:txbxContent>
                          <w:p w14:paraId="66E2AAA5"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92" o:spid="_x0000_s1109" type="#_x0000_t202" style="width:25.4pt;height:12.25pt;margin-top:47.95pt;margin-left:331pt;mso-position-horizontal-relative:page;mso-position-vertical-relative:page;mso-wrap-distance-bottom:0;mso-wrap-distance-left:0;mso-wrap-distance-right:0;mso-wrap-distance-top:0;mso-wrap-style:square;position:absolute;v-text-anchor:top;visibility:visible;z-index:-251497472" filled="f" stroked="f">
                <v:textbox inset="0,0,0,0">
                  <w:txbxContent>
                    <w:p w:rsidR="00455226" w:rsidP="00455226" w14:paraId="7EE8BF96"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20032" behindDoc="1" locked="0" layoutInCell="1" allowOverlap="1" wp14:anchorId="3E4EAFFF" wp14:editId="6BC2917E">
                <wp:simplePos x="0" y="0"/>
                <wp:positionH relativeFrom="page">
                  <wp:posOffset>3719995</wp:posOffset>
                </wp:positionH>
                <wp:positionV relativeFrom="page">
                  <wp:posOffset>764375</wp:posOffset>
                </wp:positionV>
                <wp:extent cx="161290" cy="155575"/>
                <wp:effectExtent l="0" t="0" r="0" b="0"/>
                <wp:wrapNone/>
                <wp:docPr id="93" name="Textbox 93"/>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041948EE"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93" o:spid="_x0000_s1110" type="#_x0000_t202" style="width:12.7pt;height:12.25pt;margin-top:60.2pt;margin-left:292.9pt;mso-position-horizontal-relative:page;mso-position-vertical-relative:page;mso-wrap-distance-bottom:0;mso-wrap-distance-left:0;mso-wrap-distance-right:0;mso-wrap-distance-top:0;mso-wrap-style:square;position:absolute;v-text-anchor:top;visibility:visible;z-index:-251495424" filled="f" stroked="f">
                <v:textbox inset="0,0,0,0">
                  <w:txbxContent>
                    <w:p w:rsidR="00455226" w:rsidP="00455226" w14:paraId="01F531F3"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22080" behindDoc="1" locked="0" layoutInCell="1" allowOverlap="1" wp14:anchorId="22547008" wp14:editId="1C5AB3E8">
                <wp:simplePos x="0" y="0"/>
                <wp:positionH relativeFrom="page">
                  <wp:posOffset>3881256</wp:posOffset>
                </wp:positionH>
                <wp:positionV relativeFrom="page">
                  <wp:posOffset>764375</wp:posOffset>
                </wp:positionV>
                <wp:extent cx="161290" cy="155575"/>
                <wp:effectExtent l="0" t="0" r="0" b="0"/>
                <wp:wrapNone/>
                <wp:docPr id="94" name="Textbox 94"/>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45F37E71"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94" o:spid="_x0000_s1111" type="#_x0000_t202" style="width:12.7pt;height:12.25pt;margin-top:60.2pt;margin-left:305.6pt;mso-position-horizontal-relative:page;mso-position-vertical-relative:page;mso-wrap-distance-bottom:0;mso-wrap-distance-left:0;mso-wrap-distance-right:0;mso-wrap-distance-top:0;mso-wrap-style:square;position:absolute;v-text-anchor:top;visibility:visible;z-index:-251493376" filled="f" stroked="f">
                <v:textbox inset="0,0,0,0">
                  <w:txbxContent>
                    <w:p w:rsidR="00455226" w:rsidP="00455226" w14:paraId="755F4190"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24128" behindDoc="1" locked="0" layoutInCell="1" allowOverlap="1" wp14:anchorId="5EB48C51" wp14:editId="4F77F2BD">
                <wp:simplePos x="0" y="0"/>
                <wp:positionH relativeFrom="page">
                  <wp:posOffset>4042527</wp:posOffset>
                </wp:positionH>
                <wp:positionV relativeFrom="page">
                  <wp:posOffset>764375</wp:posOffset>
                </wp:positionV>
                <wp:extent cx="161290" cy="466725"/>
                <wp:effectExtent l="0" t="0" r="0" b="0"/>
                <wp:wrapNone/>
                <wp:docPr id="95" name="Textbox 95"/>
                <wp:cNvGraphicFramePr/>
                <a:graphic xmlns:a="http://schemas.openxmlformats.org/drawingml/2006/main">
                  <a:graphicData uri="http://schemas.microsoft.com/office/word/2010/wordprocessingShape">
                    <wps:wsp>
                      <wps:cNvSpPr txBox="1"/>
                      <wps:spPr>
                        <a:xfrm>
                          <a:off x="0" y="0"/>
                          <a:ext cx="161290" cy="466725"/>
                        </a:xfrm>
                        <a:prstGeom prst="rect">
                          <a:avLst/>
                        </a:prstGeom>
                      </wps:spPr>
                      <wps:txbx>
                        <w:txbxContent>
                          <w:p w14:paraId="1420C447"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95" o:spid="_x0000_s1112" type="#_x0000_t202" style="width:12.7pt;height:36.75pt;margin-top:60.2pt;margin-left:318.3pt;mso-position-horizontal-relative:page;mso-position-vertical-relative:page;mso-wrap-distance-bottom:0;mso-wrap-distance-left:0;mso-wrap-distance-right:0;mso-wrap-distance-top:0;mso-wrap-style:square;position:absolute;v-text-anchor:top;visibility:visible;z-index:-251491328" filled="f" stroked="f">
                <v:textbox inset="0,0,0,0">
                  <w:txbxContent>
                    <w:p w:rsidR="00455226" w:rsidP="00455226" w14:paraId="4F666B58"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26176" behindDoc="1" locked="0" layoutInCell="1" allowOverlap="1" wp14:anchorId="47A82B67" wp14:editId="1995FA18">
                <wp:simplePos x="0" y="0"/>
                <wp:positionH relativeFrom="page">
                  <wp:posOffset>4203779</wp:posOffset>
                </wp:positionH>
                <wp:positionV relativeFrom="page">
                  <wp:posOffset>764375</wp:posOffset>
                </wp:positionV>
                <wp:extent cx="161290" cy="155575"/>
                <wp:effectExtent l="0" t="0" r="0" b="0"/>
                <wp:wrapNone/>
                <wp:docPr id="96" name="Textbox 96"/>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24E69C5C"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96" o:spid="_x0000_s1113" type="#_x0000_t202" style="width:12.7pt;height:12.25pt;margin-top:60.2pt;margin-left:331pt;mso-position-horizontal-relative:page;mso-position-vertical-relative:page;mso-wrap-distance-bottom:0;mso-wrap-distance-left:0;mso-wrap-distance-right:0;mso-wrap-distance-top:0;mso-wrap-style:square;position:absolute;v-text-anchor:top;visibility:visible;z-index:-251489280" filled="f" stroked="f">
                <v:textbox inset="0,0,0,0">
                  <w:txbxContent>
                    <w:p w:rsidR="00455226" w:rsidP="00455226" w14:paraId="0072F737"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28224" behindDoc="1" locked="0" layoutInCell="1" allowOverlap="1" wp14:anchorId="29A81EDF" wp14:editId="31B514AC">
                <wp:simplePos x="0" y="0"/>
                <wp:positionH relativeFrom="page">
                  <wp:posOffset>4365018</wp:posOffset>
                </wp:positionH>
                <wp:positionV relativeFrom="page">
                  <wp:posOffset>764375</wp:posOffset>
                </wp:positionV>
                <wp:extent cx="161290" cy="155575"/>
                <wp:effectExtent l="0" t="0" r="0" b="0"/>
                <wp:wrapNone/>
                <wp:docPr id="97" name="Textbox 97"/>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03866DCC"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97" o:spid="_x0000_s1114" type="#_x0000_t202" style="width:12.7pt;height:12.25pt;margin-top:60.2pt;margin-left:343.7pt;mso-position-horizontal-relative:page;mso-position-vertical-relative:page;mso-wrap-distance-bottom:0;mso-wrap-distance-left:0;mso-wrap-distance-right:0;mso-wrap-distance-top:0;mso-wrap-style:square;position:absolute;v-text-anchor:top;visibility:visible;z-index:-251487232" filled="f" stroked="f">
                <v:textbox inset="0,0,0,0">
                  <w:txbxContent>
                    <w:p w:rsidR="00455226" w:rsidP="00455226" w14:paraId="6ABA0C38"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30272" behindDoc="1" locked="0" layoutInCell="1" allowOverlap="1" wp14:anchorId="0AE6E527" wp14:editId="56F1B467">
                <wp:simplePos x="0" y="0"/>
                <wp:positionH relativeFrom="page">
                  <wp:posOffset>3719995</wp:posOffset>
                </wp:positionH>
                <wp:positionV relativeFrom="page">
                  <wp:posOffset>919816</wp:posOffset>
                </wp:positionV>
                <wp:extent cx="161290" cy="155575"/>
                <wp:effectExtent l="0" t="0" r="0" b="0"/>
                <wp:wrapNone/>
                <wp:docPr id="98" name="Textbox 98"/>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398E8FA7"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98" o:spid="_x0000_s1115" type="#_x0000_t202" style="width:12.7pt;height:12.25pt;margin-top:72.45pt;margin-left:292.9pt;mso-position-horizontal-relative:page;mso-position-vertical-relative:page;mso-wrap-distance-bottom:0;mso-wrap-distance-left:0;mso-wrap-distance-right:0;mso-wrap-distance-top:0;mso-wrap-style:square;position:absolute;v-text-anchor:top;visibility:visible;z-index:-251485184" filled="f" stroked="f">
                <v:textbox inset="0,0,0,0">
                  <w:txbxContent>
                    <w:p w:rsidR="00455226" w:rsidP="00455226" w14:paraId="21D7469B"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32320" behindDoc="1" locked="0" layoutInCell="1" allowOverlap="1" wp14:anchorId="11A2A5D8" wp14:editId="27C0FB74">
                <wp:simplePos x="0" y="0"/>
                <wp:positionH relativeFrom="page">
                  <wp:posOffset>3881256</wp:posOffset>
                </wp:positionH>
                <wp:positionV relativeFrom="page">
                  <wp:posOffset>919816</wp:posOffset>
                </wp:positionV>
                <wp:extent cx="161290" cy="155575"/>
                <wp:effectExtent l="0" t="0" r="0" b="0"/>
                <wp:wrapNone/>
                <wp:docPr id="99" name="Textbox 99"/>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35A7564D"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99" o:spid="_x0000_s1116" type="#_x0000_t202" style="width:12.7pt;height:12.25pt;margin-top:72.45pt;margin-left:305.6pt;mso-position-horizontal-relative:page;mso-position-vertical-relative:page;mso-wrap-distance-bottom:0;mso-wrap-distance-left:0;mso-wrap-distance-right:0;mso-wrap-distance-top:0;mso-wrap-style:square;position:absolute;v-text-anchor:top;visibility:visible;z-index:-251483136" filled="f" stroked="f">
                <v:textbox inset="0,0,0,0">
                  <w:txbxContent>
                    <w:p w:rsidR="00455226" w:rsidP="00455226" w14:paraId="32D31425"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34368" behindDoc="1" locked="0" layoutInCell="1" allowOverlap="1" wp14:anchorId="317B5C85" wp14:editId="649929D0">
                <wp:simplePos x="0" y="0"/>
                <wp:positionH relativeFrom="page">
                  <wp:posOffset>4203779</wp:posOffset>
                </wp:positionH>
                <wp:positionV relativeFrom="page">
                  <wp:posOffset>919816</wp:posOffset>
                </wp:positionV>
                <wp:extent cx="161290" cy="155575"/>
                <wp:effectExtent l="0" t="0" r="0" b="0"/>
                <wp:wrapNone/>
                <wp:docPr id="100" name="Textbox 100"/>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64169734"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100" o:spid="_x0000_s1117" type="#_x0000_t202" style="width:12.7pt;height:12.25pt;margin-top:72.45pt;margin-left:331pt;mso-position-horizontal-relative:page;mso-position-vertical-relative:page;mso-wrap-distance-bottom:0;mso-wrap-distance-left:0;mso-wrap-distance-right:0;mso-wrap-distance-top:0;mso-wrap-style:square;position:absolute;v-text-anchor:top;visibility:visible;z-index:-251481088" filled="f" stroked="f">
                <v:textbox inset="0,0,0,0">
                  <w:txbxContent>
                    <w:p w:rsidR="00455226" w:rsidP="00455226" w14:paraId="06C1D89F"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36416" behindDoc="1" locked="0" layoutInCell="1" allowOverlap="1" wp14:anchorId="62E6060C" wp14:editId="2D82F35F">
                <wp:simplePos x="0" y="0"/>
                <wp:positionH relativeFrom="page">
                  <wp:posOffset>4365018</wp:posOffset>
                </wp:positionH>
                <wp:positionV relativeFrom="page">
                  <wp:posOffset>919816</wp:posOffset>
                </wp:positionV>
                <wp:extent cx="161290" cy="155575"/>
                <wp:effectExtent l="0" t="0" r="0" b="0"/>
                <wp:wrapNone/>
                <wp:docPr id="101" name="Textbox 101"/>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6E82B73E"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101" o:spid="_x0000_s1118" type="#_x0000_t202" style="width:12.7pt;height:12.25pt;margin-top:72.45pt;margin-left:343.7pt;mso-position-horizontal-relative:page;mso-position-vertical-relative:page;mso-wrap-distance-bottom:0;mso-wrap-distance-left:0;mso-wrap-distance-right:0;mso-wrap-distance-top:0;mso-wrap-style:square;position:absolute;v-text-anchor:top;visibility:visible;z-index:-251479040" filled="f" stroked="f">
                <v:textbox inset="0,0,0,0">
                  <w:txbxContent>
                    <w:p w:rsidR="00455226" w:rsidP="00455226" w14:paraId="25A392D3"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38464" behindDoc="1" locked="0" layoutInCell="1" allowOverlap="1" wp14:anchorId="13BF4467" wp14:editId="2BAFE26F">
                <wp:simplePos x="0" y="0"/>
                <wp:positionH relativeFrom="page">
                  <wp:posOffset>3719995</wp:posOffset>
                </wp:positionH>
                <wp:positionV relativeFrom="page">
                  <wp:posOffset>1075267</wp:posOffset>
                </wp:positionV>
                <wp:extent cx="161290" cy="311150"/>
                <wp:effectExtent l="0" t="0" r="0" b="0"/>
                <wp:wrapNone/>
                <wp:docPr id="102" name="Textbox 102"/>
                <wp:cNvGraphicFramePr/>
                <a:graphic xmlns:a="http://schemas.openxmlformats.org/drawingml/2006/main">
                  <a:graphicData uri="http://schemas.microsoft.com/office/word/2010/wordprocessingShape">
                    <wps:wsp>
                      <wps:cNvSpPr txBox="1"/>
                      <wps:spPr>
                        <a:xfrm>
                          <a:off x="0" y="0"/>
                          <a:ext cx="161290" cy="311150"/>
                        </a:xfrm>
                        <a:prstGeom prst="rect">
                          <a:avLst/>
                        </a:prstGeom>
                      </wps:spPr>
                      <wps:txbx>
                        <w:txbxContent>
                          <w:p w14:paraId="0B59F79A"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102" o:spid="_x0000_s1119" type="#_x0000_t202" style="width:12.7pt;height:24.5pt;margin-top:84.65pt;margin-left:292.9pt;mso-position-horizontal-relative:page;mso-position-vertical-relative:page;mso-wrap-distance-bottom:0;mso-wrap-distance-left:0;mso-wrap-distance-right:0;mso-wrap-distance-top:0;mso-wrap-style:square;position:absolute;v-text-anchor:top;visibility:visible;z-index:-251476992" filled="f" stroked="f">
                <v:textbox inset="0,0,0,0">
                  <w:txbxContent>
                    <w:p w:rsidR="00455226" w:rsidP="00455226" w14:paraId="09DD48FE"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40512" behindDoc="1" locked="0" layoutInCell="1" allowOverlap="1" wp14:anchorId="158E8CF3" wp14:editId="18C20AD7">
                <wp:simplePos x="0" y="0"/>
                <wp:positionH relativeFrom="page">
                  <wp:posOffset>3881256</wp:posOffset>
                </wp:positionH>
                <wp:positionV relativeFrom="page">
                  <wp:posOffset>1075267</wp:posOffset>
                </wp:positionV>
                <wp:extent cx="161290" cy="155575"/>
                <wp:effectExtent l="0" t="0" r="0" b="0"/>
                <wp:wrapNone/>
                <wp:docPr id="103" name="Textbox 103"/>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6719BE95"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103" o:spid="_x0000_s1120" type="#_x0000_t202" style="width:12.7pt;height:12.25pt;margin-top:84.65pt;margin-left:305.6pt;mso-position-horizontal-relative:page;mso-position-vertical-relative:page;mso-wrap-distance-bottom:0;mso-wrap-distance-left:0;mso-wrap-distance-right:0;mso-wrap-distance-top:0;mso-wrap-style:square;position:absolute;v-text-anchor:top;visibility:visible;z-index:-251474944" filled="f" stroked="f">
                <v:textbox inset="0,0,0,0">
                  <w:txbxContent>
                    <w:p w:rsidR="00455226" w:rsidP="00455226" w14:paraId="3DB35783"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42560" behindDoc="1" locked="0" layoutInCell="1" allowOverlap="1" wp14:anchorId="6726954C" wp14:editId="4E3A717B">
                <wp:simplePos x="0" y="0"/>
                <wp:positionH relativeFrom="page">
                  <wp:posOffset>4203779</wp:posOffset>
                </wp:positionH>
                <wp:positionV relativeFrom="page">
                  <wp:posOffset>1075267</wp:posOffset>
                </wp:positionV>
                <wp:extent cx="161290" cy="155575"/>
                <wp:effectExtent l="0" t="0" r="0" b="0"/>
                <wp:wrapNone/>
                <wp:docPr id="104" name="Textbox 104"/>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68CCC41D"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104" o:spid="_x0000_s1121" type="#_x0000_t202" style="width:12.7pt;height:12.25pt;margin-top:84.65pt;margin-left:331pt;mso-position-horizontal-relative:page;mso-position-vertical-relative:page;mso-wrap-distance-bottom:0;mso-wrap-distance-left:0;mso-wrap-distance-right:0;mso-wrap-distance-top:0;mso-wrap-style:square;position:absolute;v-text-anchor:top;visibility:visible;z-index:-251472896" filled="f" stroked="f">
                <v:textbox inset="0,0,0,0">
                  <w:txbxContent>
                    <w:p w:rsidR="00455226" w:rsidP="00455226" w14:paraId="778DBEA5"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44608" behindDoc="1" locked="0" layoutInCell="1" allowOverlap="1" wp14:anchorId="3320529A" wp14:editId="7A0DAC64">
                <wp:simplePos x="0" y="0"/>
                <wp:positionH relativeFrom="page">
                  <wp:posOffset>4365018</wp:posOffset>
                </wp:positionH>
                <wp:positionV relativeFrom="page">
                  <wp:posOffset>1075267</wp:posOffset>
                </wp:positionV>
                <wp:extent cx="161290" cy="311150"/>
                <wp:effectExtent l="0" t="0" r="0" b="0"/>
                <wp:wrapNone/>
                <wp:docPr id="105" name="Textbox 105"/>
                <wp:cNvGraphicFramePr/>
                <a:graphic xmlns:a="http://schemas.openxmlformats.org/drawingml/2006/main">
                  <a:graphicData uri="http://schemas.microsoft.com/office/word/2010/wordprocessingShape">
                    <wps:wsp>
                      <wps:cNvSpPr txBox="1"/>
                      <wps:spPr>
                        <a:xfrm>
                          <a:off x="0" y="0"/>
                          <a:ext cx="161290" cy="311150"/>
                        </a:xfrm>
                        <a:prstGeom prst="rect">
                          <a:avLst/>
                        </a:prstGeom>
                      </wps:spPr>
                      <wps:txbx>
                        <w:txbxContent>
                          <w:p w14:paraId="324B3F80"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105" o:spid="_x0000_s1122" type="#_x0000_t202" style="width:12.7pt;height:24.5pt;margin-top:84.65pt;margin-left:343.7pt;mso-position-horizontal-relative:page;mso-position-vertical-relative:page;mso-wrap-distance-bottom:0;mso-wrap-distance-left:0;mso-wrap-distance-right:0;mso-wrap-distance-top:0;mso-wrap-style:square;position:absolute;v-text-anchor:top;visibility:visible;z-index:-251470848" filled="f" stroked="f">
                <v:textbox inset="0,0,0,0">
                  <w:txbxContent>
                    <w:p w:rsidR="00455226" w:rsidP="00455226" w14:paraId="78D73AA6"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46656" behindDoc="1" locked="0" layoutInCell="1" allowOverlap="1" wp14:anchorId="799B7F59" wp14:editId="5D715F4F">
                <wp:simplePos x="0" y="0"/>
                <wp:positionH relativeFrom="page">
                  <wp:posOffset>3881256</wp:posOffset>
                </wp:positionH>
                <wp:positionV relativeFrom="page">
                  <wp:posOffset>1230725</wp:posOffset>
                </wp:positionV>
                <wp:extent cx="161290" cy="155575"/>
                <wp:effectExtent l="0" t="0" r="0" b="0"/>
                <wp:wrapNone/>
                <wp:docPr id="106" name="Textbox 106"/>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41CF226D"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106" o:spid="_x0000_s1123" type="#_x0000_t202" style="width:12.7pt;height:12.25pt;margin-top:96.9pt;margin-left:305.6pt;mso-position-horizontal-relative:page;mso-position-vertical-relative:page;mso-wrap-distance-bottom:0;mso-wrap-distance-left:0;mso-wrap-distance-right:0;mso-wrap-distance-top:0;mso-wrap-style:square;position:absolute;v-text-anchor:top;visibility:visible;z-index:-251468800" filled="f" stroked="f">
                <v:textbox inset="0,0,0,0">
                  <w:txbxContent>
                    <w:p w:rsidR="00455226" w:rsidP="00455226" w14:paraId="4696F1CC"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48704" behindDoc="1" locked="0" layoutInCell="1" allowOverlap="1" wp14:anchorId="61623BC7" wp14:editId="109C3895">
                <wp:simplePos x="0" y="0"/>
                <wp:positionH relativeFrom="page">
                  <wp:posOffset>4042527</wp:posOffset>
                </wp:positionH>
                <wp:positionV relativeFrom="page">
                  <wp:posOffset>1230725</wp:posOffset>
                </wp:positionV>
                <wp:extent cx="161290" cy="155575"/>
                <wp:effectExtent l="0" t="0" r="0" b="0"/>
                <wp:wrapNone/>
                <wp:docPr id="107" name="Textbox 107"/>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3E060F87"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107" o:spid="_x0000_s1124" type="#_x0000_t202" style="width:12.7pt;height:12.25pt;margin-top:96.9pt;margin-left:318.3pt;mso-position-horizontal-relative:page;mso-position-vertical-relative:page;mso-wrap-distance-bottom:0;mso-wrap-distance-left:0;mso-wrap-distance-right:0;mso-wrap-distance-top:0;mso-wrap-style:square;position:absolute;v-text-anchor:top;visibility:visible;z-index:-251466752" filled="f" stroked="f">
                <v:textbox inset="0,0,0,0">
                  <w:txbxContent>
                    <w:p w:rsidR="00455226" w:rsidP="00455226" w14:paraId="16B8B3FF" w14:textId="77777777">
                      <w:pPr>
                        <w:pStyle w:val="BodyText"/>
                        <w:ind w:left="40"/>
                        <w:rPr>
                          <w:rFonts w:ascii="Times New Roman"/>
                        </w:rPr>
                      </w:pPr>
                    </w:p>
                  </w:txbxContent>
                </v:textbox>
              </v:shape>
            </w:pict>
          </mc:Fallback>
        </mc:AlternateContent>
      </w:r>
      <w:r w:rsidR="003A5E77">
        <w:rPr>
          <w:noProof/>
        </w:rPr>
        <mc:AlternateContent>
          <mc:Choice Requires="wps">
            <w:drawing>
              <wp:anchor distT="0" distB="0" distL="0" distR="0" simplePos="0" relativeHeight="251850752" behindDoc="1" locked="0" layoutInCell="1" allowOverlap="1" wp14:anchorId="54336633" wp14:editId="52E48399">
                <wp:simplePos x="0" y="0"/>
                <wp:positionH relativeFrom="page">
                  <wp:posOffset>4203779</wp:posOffset>
                </wp:positionH>
                <wp:positionV relativeFrom="page">
                  <wp:posOffset>1230725</wp:posOffset>
                </wp:positionV>
                <wp:extent cx="161290" cy="155575"/>
                <wp:effectExtent l="0" t="0" r="0" b="0"/>
                <wp:wrapNone/>
                <wp:docPr id="108" name="Textbox 108"/>
                <wp:cNvGraphicFramePr/>
                <a:graphic xmlns:a="http://schemas.openxmlformats.org/drawingml/2006/main">
                  <a:graphicData uri="http://schemas.microsoft.com/office/word/2010/wordprocessingShape">
                    <wps:wsp>
                      <wps:cNvSpPr txBox="1"/>
                      <wps:spPr>
                        <a:xfrm>
                          <a:off x="0" y="0"/>
                          <a:ext cx="161290" cy="155575"/>
                        </a:xfrm>
                        <a:prstGeom prst="rect">
                          <a:avLst/>
                        </a:prstGeom>
                      </wps:spPr>
                      <wps:txbx>
                        <w:txbxContent>
                          <w:p w14:paraId="38A44171" w14:textId="77777777" w:rsidR="00455226" w:rsidRDefault="00455226" w:rsidP="00455226">
                            <w:pPr>
                              <w:pStyle w:val="BodyText"/>
                              <w:ind w:left="40"/>
                              <w:rPr>
                                <w:rFonts w:ascii="Times New Roman"/>
                              </w:rPr>
                            </w:pPr>
                          </w:p>
                        </w:txbxContent>
                      </wps:txbx>
                      <wps:bodyPr wrap="square" lIns="0" tIns="0" rIns="0" bIns="0" rtlCol="0"/>
                    </wps:wsp>
                  </a:graphicData>
                </a:graphic>
              </wp:anchor>
            </w:drawing>
          </mc:Choice>
          <mc:Fallback>
            <w:pict>
              <v:shape id="Textbox 108" o:spid="_x0000_s1125" type="#_x0000_t202" style="width:12.7pt;height:12.25pt;margin-top:96.9pt;margin-left:331pt;mso-position-horizontal-relative:page;mso-position-vertical-relative:page;mso-wrap-distance-bottom:0;mso-wrap-distance-left:0;mso-wrap-distance-right:0;mso-wrap-distance-top:0;mso-wrap-style:square;position:absolute;v-text-anchor:top;visibility:visible;z-index:-251464704" filled="f" stroked="f">
                <v:textbox inset="0,0,0,0">
                  <w:txbxContent>
                    <w:p w:rsidR="00455226" w:rsidP="00455226" w14:paraId="44C95F3D" w14:textId="77777777">
                      <w:pPr>
                        <w:pStyle w:val="BodyText"/>
                        <w:ind w:left="40"/>
                        <w:rPr>
                          <w:rFonts w:ascii="Times New Roman"/>
                        </w:rPr>
                      </w:pPr>
                    </w:p>
                  </w:txbxContent>
                </v:textbox>
              </v:shape>
            </w:pict>
          </mc:Fallback>
        </mc:AlternateContent>
      </w:r>
    </w:p>
    <w:p w14:paraId="50DABCE9" w14:textId="77777777" w:rsidR="001D14D1" w:rsidRPr="008053A6" w:rsidRDefault="001D14D1" w:rsidP="008053A6">
      <w:pPr>
        <w:pStyle w:val="TOC2"/>
      </w:pPr>
    </w:p>
    <w:p w14:paraId="728E14FA" w14:textId="77777777" w:rsidR="00680A77" w:rsidRDefault="00000000" w:rsidP="0048733D">
      <w:pPr>
        <w:rPr>
          <w:rFonts w:ascii="Gilroy Bold" w:eastAsia="Calibri" w:hAnsi="Gilroy Bold"/>
          <w:b/>
          <w:bCs/>
          <w:color w:val="545844"/>
          <w:sz w:val="28"/>
          <w:szCs w:val="28"/>
        </w:rPr>
      </w:pPr>
      <w:r w:rsidRPr="008053A6">
        <w:rPr>
          <w:rFonts w:ascii="Gilroy Bold" w:eastAsia="Calibri" w:hAnsi="Gilroy Bold"/>
          <w:b/>
          <w:bCs/>
          <w:color w:val="545844"/>
          <w:sz w:val="28"/>
          <w:szCs w:val="28"/>
        </w:rPr>
        <w:t>SATURS</w:t>
      </w:r>
    </w:p>
    <w:p w14:paraId="4FC7AEF5" w14:textId="77777777" w:rsidR="008053A6" w:rsidRPr="008053A6" w:rsidRDefault="008053A6" w:rsidP="0048733D">
      <w:pPr>
        <w:rPr>
          <w:rFonts w:ascii="Gilroy Bold" w:hAnsi="Gilroy Bold"/>
          <w:b/>
          <w:bCs/>
          <w:color w:val="545844"/>
          <w:sz w:val="28"/>
          <w:szCs w:val="28"/>
        </w:rPr>
      </w:pPr>
    </w:p>
    <w:sdt>
      <w:sdtPr>
        <w:id w:val="1762724060"/>
        <w:docPartObj>
          <w:docPartGallery w:val="Table of Contents"/>
          <w:docPartUnique/>
        </w:docPartObj>
      </w:sdtPr>
      <w:sdtContent>
        <w:p w14:paraId="3A8FDBAC" w14:textId="77777777" w:rsidR="00C06065" w:rsidRDefault="00000000">
          <w:pPr>
            <w:pStyle w:val="TOC1"/>
            <w:rPr>
              <w:rFonts w:asciiTheme="minorHAnsi" w:eastAsiaTheme="minorEastAsia" w:hAnsiTheme="minorHAnsi" w:cstheme="minorBidi"/>
              <w:b w:val="0"/>
              <w:bCs w:val="0"/>
              <w:iCs w:val="0"/>
              <w:noProof/>
              <w:kern w:val="2"/>
              <w:sz w:val="24"/>
              <w:lang w:val="en-GB"/>
              <w14:ligatures w14:val="standardContextual"/>
            </w:rPr>
          </w:pPr>
          <w:r>
            <w:fldChar w:fldCharType="begin"/>
          </w:r>
          <w:r>
            <w:rPr>
              <w:rStyle w:val="IndexLink"/>
              <w:rFonts w:cs="Times New Roman"/>
              <w:webHidden/>
            </w:rPr>
            <w:instrText xml:space="preserve"> TOC \z \o "1-9" \u \t "Heading 1,1,Heading 2,2,Heading 3,3" \h</w:instrText>
          </w:r>
          <w:r>
            <w:rPr>
              <w:rStyle w:val="IndexLink"/>
              <w:rFonts w:cs="Times New Roman"/>
            </w:rPr>
            <w:fldChar w:fldCharType="separate"/>
          </w:r>
          <w:hyperlink w:anchor="_Toc197506299" w:history="1">
            <w:r w:rsidR="00C06065" w:rsidRPr="00B0016C">
              <w:rPr>
                <w:rStyle w:val="Hyperlink"/>
                <w:noProof/>
              </w:rPr>
              <w:t>SAĪSINĀJUMU SARAKSTS</w:t>
            </w:r>
            <w:r w:rsidR="00C06065">
              <w:rPr>
                <w:noProof/>
                <w:webHidden/>
              </w:rPr>
              <w:tab/>
            </w:r>
            <w:r w:rsidR="00C06065">
              <w:rPr>
                <w:noProof/>
                <w:webHidden/>
              </w:rPr>
              <w:fldChar w:fldCharType="begin"/>
            </w:r>
            <w:r w:rsidR="00C06065">
              <w:rPr>
                <w:noProof/>
                <w:webHidden/>
              </w:rPr>
              <w:instrText xml:space="preserve"> PAGEREF _Toc197506299 \h </w:instrText>
            </w:r>
            <w:r w:rsidR="00C06065">
              <w:rPr>
                <w:noProof/>
                <w:webHidden/>
              </w:rPr>
            </w:r>
            <w:r w:rsidR="00C06065">
              <w:rPr>
                <w:noProof/>
                <w:webHidden/>
              </w:rPr>
              <w:fldChar w:fldCharType="separate"/>
            </w:r>
            <w:r w:rsidR="00C06065">
              <w:rPr>
                <w:noProof/>
                <w:webHidden/>
              </w:rPr>
              <w:t>2</w:t>
            </w:r>
            <w:r w:rsidR="00C06065">
              <w:rPr>
                <w:noProof/>
                <w:webHidden/>
              </w:rPr>
              <w:fldChar w:fldCharType="end"/>
            </w:r>
          </w:hyperlink>
        </w:p>
        <w:p w14:paraId="3BEB3A30" w14:textId="77777777" w:rsidR="00C06065" w:rsidRDefault="003076BD">
          <w:pPr>
            <w:pStyle w:val="TOC1"/>
            <w:rPr>
              <w:rFonts w:asciiTheme="minorHAnsi" w:eastAsiaTheme="minorEastAsia" w:hAnsiTheme="minorHAnsi" w:cstheme="minorBidi"/>
              <w:b w:val="0"/>
              <w:bCs w:val="0"/>
              <w:iCs w:val="0"/>
              <w:noProof/>
              <w:kern w:val="2"/>
              <w:sz w:val="24"/>
              <w:lang w:val="en-GB"/>
              <w14:ligatures w14:val="standardContextual"/>
            </w:rPr>
          </w:pPr>
          <w:hyperlink w:anchor="_Toc197506300" w:history="1">
            <w:r w:rsidRPr="00B0016C">
              <w:rPr>
                <w:rStyle w:val="Hyperlink"/>
                <w:noProof/>
              </w:rPr>
              <w:t>IEVADS</w:t>
            </w:r>
            <w:r>
              <w:rPr>
                <w:noProof/>
                <w:webHidden/>
              </w:rPr>
              <w:tab/>
            </w:r>
            <w:r>
              <w:rPr>
                <w:noProof/>
                <w:webHidden/>
              </w:rPr>
              <w:fldChar w:fldCharType="begin"/>
            </w:r>
            <w:r>
              <w:rPr>
                <w:noProof/>
                <w:webHidden/>
              </w:rPr>
              <w:instrText xml:space="preserve"> PAGEREF _Toc197506300 \h </w:instrText>
            </w:r>
            <w:r>
              <w:rPr>
                <w:noProof/>
                <w:webHidden/>
              </w:rPr>
            </w:r>
            <w:r>
              <w:rPr>
                <w:noProof/>
                <w:webHidden/>
              </w:rPr>
              <w:fldChar w:fldCharType="separate"/>
            </w:r>
            <w:r w:rsidR="000B7C6C">
              <w:rPr>
                <w:noProof/>
                <w:webHidden/>
              </w:rPr>
              <w:t>4</w:t>
            </w:r>
            <w:r>
              <w:rPr>
                <w:noProof/>
                <w:webHidden/>
              </w:rPr>
              <w:fldChar w:fldCharType="end"/>
            </w:r>
          </w:hyperlink>
        </w:p>
        <w:p w14:paraId="4A242212" w14:textId="77777777" w:rsidR="00C06065" w:rsidRDefault="003076BD">
          <w:pPr>
            <w:pStyle w:val="TOC1"/>
            <w:rPr>
              <w:rFonts w:asciiTheme="minorHAnsi" w:eastAsiaTheme="minorEastAsia" w:hAnsiTheme="minorHAnsi" w:cstheme="minorBidi"/>
              <w:b w:val="0"/>
              <w:bCs w:val="0"/>
              <w:iCs w:val="0"/>
              <w:noProof/>
              <w:kern w:val="2"/>
              <w:sz w:val="24"/>
              <w:lang w:val="en-GB"/>
              <w14:ligatures w14:val="standardContextual"/>
            </w:rPr>
          </w:pPr>
          <w:hyperlink w:anchor="_Toc197506301" w:history="1">
            <w:r w:rsidRPr="00B0016C">
              <w:rPr>
                <w:rStyle w:val="Hyperlink"/>
                <w:noProof/>
              </w:rPr>
              <w:t>PLĀNA KOPSAVILKUMS</w:t>
            </w:r>
            <w:r>
              <w:rPr>
                <w:noProof/>
                <w:webHidden/>
              </w:rPr>
              <w:tab/>
            </w:r>
            <w:r>
              <w:rPr>
                <w:noProof/>
                <w:webHidden/>
              </w:rPr>
              <w:fldChar w:fldCharType="begin"/>
            </w:r>
            <w:r>
              <w:rPr>
                <w:noProof/>
                <w:webHidden/>
              </w:rPr>
              <w:instrText xml:space="preserve"> PAGEREF _Toc197506301 \h </w:instrText>
            </w:r>
            <w:r>
              <w:rPr>
                <w:noProof/>
                <w:webHidden/>
              </w:rPr>
            </w:r>
            <w:r>
              <w:rPr>
                <w:noProof/>
                <w:webHidden/>
              </w:rPr>
              <w:fldChar w:fldCharType="separate"/>
            </w:r>
            <w:r w:rsidR="000B7C6C">
              <w:rPr>
                <w:noProof/>
                <w:webHidden/>
              </w:rPr>
              <w:t>5</w:t>
            </w:r>
            <w:r>
              <w:rPr>
                <w:noProof/>
                <w:webHidden/>
              </w:rPr>
              <w:fldChar w:fldCharType="end"/>
            </w:r>
          </w:hyperlink>
        </w:p>
        <w:p w14:paraId="673BF630" w14:textId="77777777" w:rsidR="00C06065" w:rsidRDefault="003076BD">
          <w:pPr>
            <w:pStyle w:val="TOC1"/>
            <w:tabs>
              <w:tab w:val="left" w:pos="475"/>
            </w:tabs>
            <w:rPr>
              <w:rFonts w:asciiTheme="minorHAnsi" w:eastAsiaTheme="minorEastAsia" w:hAnsiTheme="minorHAnsi" w:cstheme="minorBidi"/>
              <w:b w:val="0"/>
              <w:bCs w:val="0"/>
              <w:iCs w:val="0"/>
              <w:noProof/>
              <w:kern w:val="2"/>
              <w:sz w:val="24"/>
              <w:lang w:val="en-GB"/>
              <w14:ligatures w14:val="standardContextual"/>
            </w:rPr>
          </w:pPr>
          <w:hyperlink w:anchor="_Toc197506302" w:history="1">
            <w:r w:rsidRPr="00B0016C">
              <w:rPr>
                <w:rStyle w:val="Hyperlink"/>
                <w:noProof/>
              </w:rPr>
              <w:t>1.</w:t>
            </w:r>
            <w:r>
              <w:rPr>
                <w:rFonts w:asciiTheme="minorHAnsi" w:eastAsiaTheme="minorEastAsia" w:hAnsiTheme="minorHAnsi" w:cstheme="minorBidi"/>
                <w:b w:val="0"/>
                <w:bCs w:val="0"/>
                <w:iCs w:val="0"/>
                <w:noProof/>
                <w:kern w:val="2"/>
                <w:sz w:val="24"/>
                <w:lang w:val="en-GB"/>
                <w14:ligatures w14:val="standardContextual"/>
              </w:rPr>
              <w:tab/>
            </w:r>
            <w:r w:rsidRPr="00B0016C">
              <w:rPr>
                <w:rStyle w:val="Hyperlink"/>
                <w:noProof/>
              </w:rPr>
              <w:t>SITUĀCIJAS IZKLĀSTS</w:t>
            </w:r>
            <w:r>
              <w:rPr>
                <w:noProof/>
                <w:webHidden/>
              </w:rPr>
              <w:tab/>
            </w:r>
            <w:r>
              <w:rPr>
                <w:noProof/>
                <w:webHidden/>
              </w:rPr>
              <w:fldChar w:fldCharType="begin"/>
            </w:r>
            <w:r>
              <w:rPr>
                <w:noProof/>
                <w:webHidden/>
              </w:rPr>
              <w:instrText xml:space="preserve"> PAGEREF _Toc197506302 \h </w:instrText>
            </w:r>
            <w:r>
              <w:rPr>
                <w:noProof/>
                <w:webHidden/>
              </w:rPr>
            </w:r>
            <w:r>
              <w:rPr>
                <w:noProof/>
                <w:webHidden/>
              </w:rPr>
              <w:fldChar w:fldCharType="separate"/>
            </w:r>
            <w:r w:rsidR="000B7C6C">
              <w:rPr>
                <w:noProof/>
                <w:webHidden/>
              </w:rPr>
              <w:t>8</w:t>
            </w:r>
            <w:r>
              <w:rPr>
                <w:noProof/>
                <w:webHidden/>
              </w:rPr>
              <w:fldChar w:fldCharType="end"/>
            </w:r>
          </w:hyperlink>
        </w:p>
        <w:p w14:paraId="02606DA0"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03" w:history="1">
            <w:r w:rsidRPr="00B0016C">
              <w:rPr>
                <w:rStyle w:val="Hyperlink"/>
                <w:noProof/>
              </w:rPr>
              <w:t>1.1.</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Kas ir aprites ekonomika?</w:t>
            </w:r>
            <w:r>
              <w:rPr>
                <w:noProof/>
                <w:webHidden/>
              </w:rPr>
              <w:tab/>
            </w:r>
            <w:r>
              <w:rPr>
                <w:noProof/>
                <w:webHidden/>
              </w:rPr>
              <w:fldChar w:fldCharType="begin"/>
            </w:r>
            <w:r>
              <w:rPr>
                <w:noProof/>
                <w:webHidden/>
              </w:rPr>
              <w:instrText xml:space="preserve"> PAGEREF _Toc197506303 \h </w:instrText>
            </w:r>
            <w:r>
              <w:rPr>
                <w:noProof/>
                <w:webHidden/>
              </w:rPr>
            </w:r>
            <w:r>
              <w:rPr>
                <w:noProof/>
                <w:webHidden/>
              </w:rPr>
              <w:fldChar w:fldCharType="separate"/>
            </w:r>
            <w:r w:rsidR="000B7C6C">
              <w:rPr>
                <w:noProof/>
                <w:webHidden/>
              </w:rPr>
              <w:t>9</w:t>
            </w:r>
            <w:r>
              <w:rPr>
                <w:noProof/>
                <w:webHidden/>
              </w:rPr>
              <w:fldChar w:fldCharType="end"/>
            </w:r>
          </w:hyperlink>
        </w:p>
        <w:p w14:paraId="485A52F7"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04" w:history="1">
            <w:r w:rsidRPr="00B0016C">
              <w:rPr>
                <w:rStyle w:val="Hyperlink"/>
                <w:noProof/>
              </w:rPr>
              <w:t>1.2.</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Globālā situācija resursu izmantošanā</w:t>
            </w:r>
            <w:r>
              <w:rPr>
                <w:noProof/>
                <w:webHidden/>
              </w:rPr>
              <w:tab/>
            </w:r>
            <w:r>
              <w:rPr>
                <w:noProof/>
                <w:webHidden/>
              </w:rPr>
              <w:fldChar w:fldCharType="begin"/>
            </w:r>
            <w:r>
              <w:rPr>
                <w:noProof/>
                <w:webHidden/>
              </w:rPr>
              <w:instrText xml:space="preserve"> PAGEREF _Toc197506304 \h </w:instrText>
            </w:r>
            <w:r>
              <w:rPr>
                <w:noProof/>
                <w:webHidden/>
              </w:rPr>
            </w:r>
            <w:r>
              <w:rPr>
                <w:noProof/>
                <w:webHidden/>
              </w:rPr>
              <w:fldChar w:fldCharType="separate"/>
            </w:r>
            <w:r w:rsidR="000B7C6C">
              <w:rPr>
                <w:noProof/>
                <w:webHidden/>
              </w:rPr>
              <w:t>11</w:t>
            </w:r>
            <w:r>
              <w:rPr>
                <w:noProof/>
                <w:webHidden/>
              </w:rPr>
              <w:fldChar w:fldCharType="end"/>
            </w:r>
          </w:hyperlink>
        </w:p>
        <w:p w14:paraId="4C2D9E48"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05" w:history="1">
            <w:r w:rsidRPr="00B0016C">
              <w:rPr>
                <w:rStyle w:val="Hyperlink"/>
                <w:noProof/>
              </w:rPr>
              <w:t>1.3.</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Normatīvais regulējums aprites ekonomikas īstenošanai</w:t>
            </w:r>
            <w:r>
              <w:rPr>
                <w:noProof/>
                <w:webHidden/>
              </w:rPr>
              <w:tab/>
            </w:r>
            <w:r>
              <w:rPr>
                <w:noProof/>
                <w:webHidden/>
              </w:rPr>
              <w:fldChar w:fldCharType="begin"/>
            </w:r>
            <w:r>
              <w:rPr>
                <w:noProof/>
                <w:webHidden/>
              </w:rPr>
              <w:instrText xml:space="preserve"> PAGEREF _Toc197506305 \h </w:instrText>
            </w:r>
            <w:r>
              <w:rPr>
                <w:noProof/>
                <w:webHidden/>
              </w:rPr>
            </w:r>
            <w:r>
              <w:rPr>
                <w:noProof/>
                <w:webHidden/>
              </w:rPr>
              <w:fldChar w:fldCharType="separate"/>
            </w:r>
            <w:r w:rsidR="000B7C6C">
              <w:rPr>
                <w:noProof/>
                <w:webHidden/>
              </w:rPr>
              <w:t>13</w:t>
            </w:r>
            <w:r>
              <w:rPr>
                <w:noProof/>
                <w:webHidden/>
              </w:rPr>
              <w:fldChar w:fldCharType="end"/>
            </w:r>
          </w:hyperlink>
        </w:p>
        <w:p w14:paraId="0D1E04C1"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06" w:history="1">
            <w:r w:rsidRPr="00B0016C">
              <w:rPr>
                <w:rStyle w:val="Hyperlink"/>
                <w:noProof/>
              </w:rPr>
              <w:t>1.4.</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Rīgas raksturojums</w:t>
            </w:r>
            <w:r>
              <w:rPr>
                <w:noProof/>
                <w:webHidden/>
              </w:rPr>
              <w:tab/>
            </w:r>
            <w:r>
              <w:rPr>
                <w:noProof/>
                <w:webHidden/>
              </w:rPr>
              <w:fldChar w:fldCharType="begin"/>
            </w:r>
            <w:r>
              <w:rPr>
                <w:noProof/>
                <w:webHidden/>
              </w:rPr>
              <w:instrText xml:space="preserve"> PAGEREF _Toc197506306 \h </w:instrText>
            </w:r>
            <w:r>
              <w:rPr>
                <w:noProof/>
                <w:webHidden/>
              </w:rPr>
            </w:r>
            <w:r>
              <w:rPr>
                <w:noProof/>
                <w:webHidden/>
              </w:rPr>
              <w:fldChar w:fldCharType="separate"/>
            </w:r>
            <w:r w:rsidR="000B7C6C">
              <w:rPr>
                <w:noProof/>
                <w:webHidden/>
              </w:rPr>
              <w:t>18</w:t>
            </w:r>
            <w:r>
              <w:rPr>
                <w:noProof/>
                <w:webHidden/>
              </w:rPr>
              <w:fldChar w:fldCharType="end"/>
            </w:r>
          </w:hyperlink>
        </w:p>
        <w:p w14:paraId="53A9165C"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07" w:history="1">
            <w:r w:rsidRPr="00B0016C">
              <w:rPr>
                <w:rStyle w:val="Hyperlink"/>
                <w:noProof/>
              </w:rPr>
              <w:t>1.5.</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Aprites ekonomikas potenciāls un izaicinājumi Rīgā</w:t>
            </w:r>
            <w:r>
              <w:rPr>
                <w:noProof/>
                <w:webHidden/>
              </w:rPr>
              <w:tab/>
            </w:r>
            <w:r>
              <w:rPr>
                <w:noProof/>
                <w:webHidden/>
              </w:rPr>
              <w:fldChar w:fldCharType="begin"/>
            </w:r>
            <w:r>
              <w:rPr>
                <w:noProof/>
                <w:webHidden/>
              </w:rPr>
              <w:instrText xml:space="preserve"> PAGEREF _Toc197506307 \h </w:instrText>
            </w:r>
            <w:r>
              <w:rPr>
                <w:noProof/>
                <w:webHidden/>
              </w:rPr>
            </w:r>
            <w:r>
              <w:rPr>
                <w:noProof/>
                <w:webHidden/>
              </w:rPr>
              <w:fldChar w:fldCharType="separate"/>
            </w:r>
            <w:r w:rsidR="000B7C6C">
              <w:rPr>
                <w:noProof/>
                <w:webHidden/>
              </w:rPr>
              <w:t>24</w:t>
            </w:r>
            <w:r>
              <w:rPr>
                <w:noProof/>
                <w:webHidden/>
              </w:rPr>
              <w:fldChar w:fldCharType="end"/>
            </w:r>
          </w:hyperlink>
        </w:p>
        <w:p w14:paraId="18CBB4BF" w14:textId="77777777" w:rsidR="00C06065" w:rsidRDefault="003076BD">
          <w:pPr>
            <w:pStyle w:val="TOC3"/>
            <w:tabs>
              <w:tab w:val="left" w:pos="1200"/>
              <w:tab w:val="right" w:leader="dot" w:pos="9188"/>
            </w:tabs>
            <w:rPr>
              <w:rFonts w:asciiTheme="minorHAnsi" w:eastAsiaTheme="minorEastAsia" w:hAnsiTheme="minorHAnsi" w:cstheme="minorBidi"/>
              <w:noProof/>
              <w:kern w:val="2"/>
              <w:sz w:val="24"/>
              <w:szCs w:val="24"/>
              <w:lang w:val="en-GB"/>
              <w14:ligatures w14:val="standardContextual"/>
            </w:rPr>
          </w:pPr>
          <w:hyperlink w:anchor="_Toc197506308" w:history="1">
            <w:r w:rsidRPr="00B0016C">
              <w:rPr>
                <w:rStyle w:val="Hyperlink"/>
                <w:noProof/>
              </w:rPr>
              <w:t>1.5.1.</w:t>
            </w:r>
            <w:r>
              <w:rPr>
                <w:rFonts w:asciiTheme="minorHAnsi" w:eastAsiaTheme="minorEastAsia" w:hAnsiTheme="minorHAnsi" w:cstheme="minorBidi"/>
                <w:noProof/>
                <w:kern w:val="2"/>
                <w:sz w:val="24"/>
                <w:szCs w:val="24"/>
                <w:lang w:val="en-GB"/>
                <w14:ligatures w14:val="standardContextual"/>
              </w:rPr>
              <w:tab/>
            </w:r>
            <w:r w:rsidRPr="00B0016C">
              <w:rPr>
                <w:rStyle w:val="Hyperlink"/>
                <w:noProof/>
              </w:rPr>
              <w:t>Izaicinājumi</w:t>
            </w:r>
            <w:r>
              <w:rPr>
                <w:noProof/>
                <w:webHidden/>
              </w:rPr>
              <w:tab/>
            </w:r>
            <w:r>
              <w:rPr>
                <w:noProof/>
                <w:webHidden/>
              </w:rPr>
              <w:fldChar w:fldCharType="begin"/>
            </w:r>
            <w:r>
              <w:rPr>
                <w:noProof/>
                <w:webHidden/>
              </w:rPr>
              <w:instrText xml:space="preserve"> PAGEREF _Toc197506308 \h </w:instrText>
            </w:r>
            <w:r>
              <w:rPr>
                <w:noProof/>
                <w:webHidden/>
              </w:rPr>
            </w:r>
            <w:r>
              <w:rPr>
                <w:noProof/>
                <w:webHidden/>
              </w:rPr>
              <w:fldChar w:fldCharType="separate"/>
            </w:r>
            <w:r w:rsidR="000B7C6C">
              <w:rPr>
                <w:noProof/>
                <w:webHidden/>
              </w:rPr>
              <w:t>24</w:t>
            </w:r>
            <w:r>
              <w:rPr>
                <w:noProof/>
                <w:webHidden/>
              </w:rPr>
              <w:fldChar w:fldCharType="end"/>
            </w:r>
          </w:hyperlink>
        </w:p>
        <w:p w14:paraId="59E1B763" w14:textId="77777777" w:rsidR="00C06065" w:rsidRDefault="003076BD">
          <w:pPr>
            <w:pStyle w:val="TOC3"/>
            <w:tabs>
              <w:tab w:val="left" w:pos="1200"/>
              <w:tab w:val="right" w:leader="dot" w:pos="9188"/>
            </w:tabs>
            <w:rPr>
              <w:rFonts w:asciiTheme="minorHAnsi" w:eastAsiaTheme="minorEastAsia" w:hAnsiTheme="minorHAnsi" w:cstheme="minorBidi"/>
              <w:noProof/>
              <w:kern w:val="2"/>
              <w:sz w:val="24"/>
              <w:szCs w:val="24"/>
              <w:lang w:val="en-GB"/>
              <w14:ligatures w14:val="standardContextual"/>
            </w:rPr>
          </w:pPr>
          <w:hyperlink w:anchor="_Toc197506309" w:history="1">
            <w:r w:rsidRPr="00B0016C">
              <w:rPr>
                <w:rStyle w:val="Hyperlink"/>
                <w:noProof/>
              </w:rPr>
              <w:t>1.5.2.</w:t>
            </w:r>
            <w:r>
              <w:rPr>
                <w:rFonts w:asciiTheme="minorHAnsi" w:eastAsiaTheme="minorEastAsia" w:hAnsiTheme="minorHAnsi" w:cstheme="minorBidi"/>
                <w:noProof/>
                <w:kern w:val="2"/>
                <w:sz w:val="24"/>
                <w:szCs w:val="24"/>
                <w:lang w:val="en-GB"/>
                <w14:ligatures w14:val="standardContextual"/>
              </w:rPr>
              <w:tab/>
            </w:r>
            <w:r w:rsidRPr="00B0016C">
              <w:rPr>
                <w:rStyle w:val="Hyperlink"/>
                <w:noProof/>
              </w:rPr>
              <w:t>Potenciāls</w:t>
            </w:r>
            <w:r>
              <w:rPr>
                <w:noProof/>
                <w:webHidden/>
              </w:rPr>
              <w:tab/>
            </w:r>
            <w:r>
              <w:rPr>
                <w:noProof/>
                <w:webHidden/>
              </w:rPr>
              <w:fldChar w:fldCharType="begin"/>
            </w:r>
            <w:r>
              <w:rPr>
                <w:noProof/>
                <w:webHidden/>
              </w:rPr>
              <w:instrText xml:space="preserve"> PAGEREF _Toc197506309 \h </w:instrText>
            </w:r>
            <w:r>
              <w:rPr>
                <w:noProof/>
                <w:webHidden/>
              </w:rPr>
            </w:r>
            <w:r>
              <w:rPr>
                <w:noProof/>
                <w:webHidden/>
              </w:rPr>
              <w:fldChar w:fldCharType="separate"/>
            </w:r>
            <w:r w:rsidR="000B7C6C">
              <w:rPr>
                <w:noProof/>
                <w:webHidden/>
              </w:rPr>
              <w:t>29</w:t>
            </w:r>
            <w:r>
              <w:rPr>
                <w:noProof/>
                <w:webHidden/>
              </w:rPr>
              <w:fldChar w:fldCharType="end"/>
            </w:r>
          </w:hyperlink>
        </w:p>
        <w:p w14:paraId="43452D0D" w14:textId="77777777" w:rsidR="00C06065" w:rsidRDefault="003076BD">
          <w:pPr>
            <w:pStyle w:val="TOC3"/>
            <w:tabs>
              <w:tab w:val="left" w:pos="1200"/>
              <w:tab w:val="right" w:leader="dot" w:pos="9188"/>
            </w:tabs>
            <w:rPr>
              <w:rFonts w:asciiTheme="minorHAnsi" w:eastAsiaTheme="minorEastAsia" w:hAnsiTheme="minorHAnsi" w:cstheme="minorBidi"/>
              <w:noProof/>
              <w:kern w:val="2"/>
              <w:sz w:val="24"/>
              <w:szCs w:val="24"/>
              <w:lang w:val="en-GB"/>
              <w14:ligatures w14:val="standardContextual"/>
            </w:rPr>
          </w:pPr>
          <w:hyperlink w:anchor="_Toc197506310" w:history="1">
            <w:r w:rsidRPr="00B0016C">
              <w:rPr>
                <w:rStyle w:val="Hyperlink"/>
                <w:noProof/>
              </w:rPr>
              <w:t>1.5.3.</w:t>
            </w:r>
            <w:r>
              <w:rPr>
                <w:rFonts w:asciiTheme="minorHAnsi" w:eastAsiaTheme="minorEastAsia" w:hAnsiTheme="minorHAnsi" w:cstheme="minorBidi"/>
                <w:noProof/>
                <w:kern w:val="2"/>
                <w:sz w:val="24"/>
                <w:szCs w:val="24"/>
                <w:lang w:val="en-GB"/>
                <w14:ligatures w14:val="standardContextual"/>
              </w:rPr>
              <w:tab/>
            </w:r>
            <w:r w:rsidRPr="00B0016C">
              <w:rPr>
                <w:rStyle w:val="Hyperlink"/>
                <w:noProof/>
              </w:rPr>
              <w:t>Ieguvumi</w:t>
            </w:r>
            <w:r>
              <w:rPr>
                <w:noProof/>
                <w:webHidden/>
              </w:rPr>
              <w:tab/>
            </w:r>
            <w:r>
              <w:rPr>
                <w:noProof/>
                <w:webHidden/>
              </w:rPr>
              <w:fldChar w:fldCharType="begin"/>
            </w:r>
            <w:r>
              <w:rPr>
                <w:noProof/>
                <w:webHidden/>
              </w:rPr>
              <w:instrText xml:space="preserve"> PAGEREF _Toc197506310 \h </w:instrText>
            </w:r>
            <w:r>
              <w:rPr>
                <w:noProof/>
                <w:webHidden/>
              </w:rPr>
            </w:r>
            <w:r>
              <w:rPr>
                <w:noProof/>
                <w:webHidden/>
              </w:rPr>
              <w:fldChar w:fldCharType="separate"/>
            </w:r>
            <w:r w:rsidR="000B7C6C">
              <w:rPr>
                <w:noProof/>
                <w:webHidden/>
              </w:rPr>
              <w:t>34</w:t>
            </w:r>
            <w:r>
              <w:rPr>
                <w:noProof/>
                <w:webHidden/>
              </w:rPr>
              <w:fldChar w:fldCharType="end"/>
            </w:r>
          </w:hyperlink>
        </w:p>
        <w:p w14:paraId="4FDE2EA1" w14:textId="77777777" w:rsidR="00C06065" w:rsidRDefault="003076BD">
          <w:pPr>
            <w:pStyle w:val="TOC1"/>
            <w:tabs>
              <w:tab w:val="left" w:pos="475"/>
            </w:tabs>
            <w:rPr>
              <w:rFonts w:asciiTheme="minorHAnsi" w:eastAsiaTheme="minorEastAsia" w:hAnsiTheme="minorHAnsi" w:cstheme="minorBidi"/>
              <w:b w:val="0"/>
              <w:bCs w:val="0"/>
              <w:iCs w:val="0"/>
              <w:noProof/>
              <w:kern w:val="2"/>
              <w:sz w:val="24"/>
              <w:lang w:val="en-GB"/>
              <w14:ligatures w14:val="standardContextual"/>
            </w:rPr>
          </w:pPr>
          <w:hyperlink w:anchor="_Toc197506311" w:history="1">
            <w:r w:rsidRPr="00B0016C">
              <w:rPr>
                <w:rStyle w:val="Hyperlink"/>
                <w:noProof/>
              </w:rPr>
              <w:t>2.</w:t>
            </w:r>
            <w:r>
              <w:rPr>
                <w:rFonts w:asciiTheme="minorHAnsi" w:eastAsiaTheme="minorEastAsia" w:hAnsiTheme="minorHAnsi" w:cstheme="minorBidi"/>
                <w:b w:val="0"/>
                <w:bCs w:val="0"/>
                <w:iCs w:val="0"/>
                <w:noProof/>
                <w:kern w:val="2"/>
                <w:sz w:val="24"/>
                <w:lang w:val="en-GB"/>
                <w14:ligatures w14:val="standardContextual"/>
              </w:rPr>
              <w:tab/>
            </w:r>
            <w:r w:rsidRPr="00B0016C">
              <w:rPr>
                <w:rStyle w:val="Hyperlink"/>
                <w:noProof/>
              </w:rPr>
              <w:t xml:space="preserve"> PLĀNA MĒRĶIS UN RĪCĪBAS VIRZIENI</w:t>
            </w:r>
            <w:r>
              <w:rPr>
                <w:noProof/>
                <w:webHidden/>
              </w:rPr>
              <w:tab/>
            </w:r>
            <w:r>
              <w:rPr>
                <w:noProof/>
                <w:webHidden/>
              </w:rPr>
              <w:fldChar w:fldCharType="begin"/>
            </w:r>
            <w:r>
              <w:rPr>
                <w:noProof/>
                <w:webHidden/>
              </w:rPr>
              <w:instrText xml:space="preserve"> PAGEREF _Toc197506311 \h </w:instrText>
            </w:r>
            <w:r>
              <w:rPr>
                <w:noProof/>
                <w:webHidden/>
              </w:rPr>
            </w:r>
            <w:r>
              <w:rPr>
                <w:noProof/>
                <w:webHidden/>
              </w:rPr>
              <w:fldChar w:fldCharType="separate"/>
            </w:r>
            <w:r w:rsidR="000B7C6C">
              <w:rPr>
                <w:noProof/>
                <w:webHidden/>
              </w:rPr>
              <w:t>37</w:t>
            </w:r>
            <w:r>
              <w:rPr>
                <w:noProof/>
                <w:webHidden/>
              </w:rPr>
              <w:fldChar w:fldCharType="end"/>
            </w:r>
          </w:hyperlink>
        </w:p>
        <w:p w14:paraId="19AFA757"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12" w:history="1">
            <w:r w:rsidRPr="00B0016C">
              <w:rPr>
                <w:rStyle w:val="Hyperlink"/>
                <w:noProof/>
              </w:rPr>
              <w:t>2.1.</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Darba process</w:t>
            </w:r>
            <w:r>
              <w:rPr>
                <w:noProof/>
                <w:webHidden/>
              </w:rPr>
              <w:tab/>
            </w:r>
            <w:r>
              <w:rPr>
                <w:noProof/>
                <w:webHidden/>
              </w:rPr>
              <w:fldChar w:fldCharType="begin"/>
            </w:r>
            <w:r>
              <w:rPr>
                <w:noProof/>
                <w:webHidden/>
              </w:rPr>
              <w:instrText xml:space="preserve"> PAGEREF _Toc197506312 \h </w:instrText>
            </w:r>
            <w:r>
              <w:rPr>
                <w:noProof/>
                <w:webHidden/>
              </w:rPr>
            </w:r>
            <w:r>
              <w:rPr>
                <w:noProof/>
                <w:webHidden/>
              </w:rPr>
              <w:fldChar w:fldCharType="separate"/>
            </w:r>
            <w:r w:rsidR="000B7C6C">
              <w:rPr>
                <w:noProof/>
                <w:webHidden/>
              </w:rPr>
              <w:t>38</w:t>
            </w:r>
            <w:r>
              <w:rPr>
                <w:noProof/>
                <w:webHidden/>
              </w:rPr>
              <w:fldChar w:fldCharType="end"/>
            </w:r>
          </w:hyperlink>
        </w:p>
        <w:p w14:paraId="02B367B6"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13" w:history="1">
            <w:r w:rsidRPr="00B0016C">
              <w:rPr>
                <w:rStyle w:val="Hyperlink"/>
                <w:noProof/>
              </w:rPr>
              <w:t>2.2.</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Vīzija</w:t>
            </w:r>
            <w:r>
              <w:rPr>
                <w:noProof/>
                <w:webHidden/>
              </w:rPr>
              <w:tab/>
            </w:r>
            <w:r>
              <w:rPr>
                <w:noProof/>
                <w:webHidden/>
              </w:rPr>
              <w:fldChar w:fldCharType="begin"/>
            </w:r>
            <w:r>
              <w:rPr>
                <w:noProof/>
                <w:webHidden/>
              </w:rPr>
              <w:instrText xml:space="preserve"> PAGEREF _Toc197506313 \h </w:instrText>
            </w:r>
            <w:r>
              <w:rPr>
                <w:noProof/>
                <w:webHidden/>
              </w:rPr>
            </w:r>
            <w:r>
              <w:rPr>
                <w:noProof/>
                <w:webHidden/>
              </w:rPr>
              <w:fldChar w:fldCharType="separate"/>
            </w:r>
            <w:r w:rsidR="000B7C6C">
              <w:rPr>
                <w:noProof/>
                <w:webHidden/>
              </w:rPr>
              <w:t>40</w:t>
            </w:r>
            <w:r>
              <w:rPr>
                <w:noProof/>
                <w:webHidden/>
              </w:rPr>
              <w:fldChar w:fldCharType="end"/>
            </w:r>
          </w:hyperlink>
        </w:p>
        <w:p w14:paraId="379E5FF3"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14" w:history="1">
            <w:r w:rsidRPr="00B0016C">
              <w:rPr>
                <w:rStyle w:val="Hyperlink"/>
                <w:noProof/>
              </w:rPr>
              <w:t>2.3.</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Mērķi un politikas rezultāti</w:t>
            </w:r>
            <w:r>
              <w:rPr>
                <w:noProof/>
                <w:webHidden/>
              </w:rPr>
              <w:tab/>
            </w:r>
            <w:r>
              <w:rPr>
                <w:noProof/>
                <w:webHidden/>
              </w:rPr>
              <w:fldChar w:fldCharType="begin"/>
            </w:r>
            <w:r>
              <w:rPr>
                <w:noProof/>
                <w:webHidden/>
              </w:rPr>
              <w:instrText xml:space="preserve"> PAGEREF _Toc197506314 \h </w:instrText>
            </w:r>
            <w:r>
              <w:rPr>
                <w:noProof/>
                <w:webHidden/>
              </w:rPr>
            </w:r>
            <w:r>
              <w:rPr>
                <w:noProof/>
                <w:webHidden/>
              </w:rPr>
              <w:fldChar w:fldCharType="separate"/>
            </w:r>
            <w:r w:rsidR="000B7C6C">
              <w:rPr>
                <w:noProof/>
                <w:webHidden/>
              </w:rPr>
              <w:t>41</w:t>
            </w:r>
            <w:r>
              <w:rPr>
                <w:noProof/>
                <w:webHidden/>
              </w:rPr>
              <w:fldChar w:fldCharType="end"/>
            </w:r>
          </w:hyperlink>
        </w:p>
        <w:p w14:paraId="51D3B4E9"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15" w:history="1">
            <w:r w:rsidRPr="00B0016C">
              <w:rPr>
                <w:rStyle w:val="Hyperlink"/>
                <w:noProof/>
              </w:rPr>
              <w:t>2.4.</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Rīcības virzieni</w:t>
            </w:r>
            <w:r>
              <w:rPr>
                <w:noProof/>
                <w:webHidden/>
              </w:rPr>
              <w:tab/>
            </w:r>
            <w:r>
              <w:rPr>
                <w:noProof/>
                <w:webHidden/>
              </w:rPr>
              <w:fldChar w:fldCharType="begin"/>
            </w:r>
            <w:r>
              <w:rPr>
                <w:noProof/>
                <w:webHidden/>
              </w:rPr>
              <w:instrText xml:space="preserve"> PAGEREF _Toc197506315 \h </w:instrText>
            </w:r>
            <w:r>
              <w:rPr>
                <w:noProof/>
                <w:webHidden/>
              </w:rPr>
            </w:r>
            <w:r>
              <w:rPr>
                <w:noProof/>
                <w:webHidden/>
              </w:rPr>
              <w:fldChar w:fldCharType="separate"/>
            </w:r>
            <w:r w:rsidR="000B7C6C">
              <w:rPr>
                <w:noProof/>
                <w:webHidden/>
              </w:rPr>
              <w:t>43</w:t>
            </w:r>
            <w:r>
              <w:rPr>
                <w:noProof/>
                <w:webHidden/>
              </w:rPr>
              <w:fldChar w:fldCharType="end"/>
            </w:r>
          </w:hyperlink>
        </w:p>
        <w:p w14:paraId="41D03200"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16" w:history="1">
            <w:r w:rsidRPr="00B0016C">
              <w:rPr>
                <w:rStyle w:val="Hyperlink"/>
                <w:noProof/>
              </w:rPr>
              <w:t>2.5.</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Prioritārie pasākumi un SEG emisiju novērtējums</w:t>
            </w:r>
            <w:r>
              <w:rPr>
                <w:noProof/>
                <w:webHidden/>
              </w:rPr>
              <w:tab/>
            </w:r>
            <w:r>
              <w:rPr>
                <w:noProof/>
                <w:webHidden/>
              </w:rPr>
              <w:fldChar w:fldCharType="begin"/>
            </w:r>
            <w:r>
              <w:rPr>
                <w:noProof/>
                <w:webHidden/>
              </w:rPr>
              <w:instrText xml:space="preserve"> PAGEREF _Toc197506316 \h </w:instrText>
            </w:r>
            <w:r>
              <w:rPr>
                <w:noProof/>
                <w:webHidden/>
              </w:rPr>
            </w:r>
            <w:r>
              <w:rPr>
                <w:noProof/>
                <w:webHidden/>
              </w:rPr>
              <w:fldChar w:fldCharType="separate"/>
            </w:r>
            <w:r w:rsidR="000B7C6C">
              <w:rPr>
                <w:noProof/>
                <w:webHidden/>
              </w:rPr>
              <w:t>43</w:t>
            </w:r>
            <w:r>
              <w:rPr>
                <w:noProof/>
                <w:webHidden/>
              </w:rPr>
              <w:fldChar w:fldCharType="end"/>
            </w:r>
          </w:hyperlink>
        </w:p>
        <w:p w14:paraId="6B1AFE4B"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17" w:history="1">
            <w:r w:rsidRPr="00B0016C">
              <w:rPr>
                <w:rStyle w:val="Hyperlink"/>
                <w:noProof/>
              </w:rPr>
              <w:t>2.6.</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Plānoto pasākumu kopsavilkums</w:t>
            </w:r>
            <w:r>
              <w:rPr>
                <w:noProof/>
                <w:webHidden/>
              </w:rPr>
              <w:tab/>
            </w:r>
            <w:r>
              <w:rPr>
                <w:noProof/>
                <w:webHidden/>
              </w:rPr>
              <w:fldChar w:fldCharType="begin"/>
            </w:r>
            <w:r>
              <w:rPr>
                <w:noProof/>
                <w:webHidden/>
              </w:rPr>
              <w:instrText xml:space="preserve"> PAGEREF _Toc197506317 \h </w:instrText>
            </w:r>
            <w:r>
              <w:rPr>
                <w:noProof/>
                <w:webHidden/>
              </w:rPr>
            </w:r>
            <w:r>
              <w:rPr>
                <w:noProof/>
                <w:webHidden/>
              </w:rPr>
              <w:fldChar w:fldCharType="separate"/>
            </w:r>
            <w:r w:rsidR="000B7C6C">
              <w:rPr>
                <w:noProof/>
                <w:webHidden/>
              </w:rPr>
              <w:t>47</w:t>
            </w:r>
            <w:r>
              <w:rPr>
                <w:noProof/>
                <w:webHidden/>
              </w:rPr>
              <w:fldChar w:fldCharType="end"/>
            </w:r>
          </w:hyperlink>
        </w:p>
        <w:p w14:paraId="059A6A5A" w14:textId="77777777" w:rsidR="00C06065" w:rsidRDefault="003076BD">
          <w:pPr>
            <w:pStyle w:val="TOC1"/>
            <w:tabs>
              <w:tab w:val="left" w:pos="475"/>
            </w:tabs>
            <w:rPr>
              <w:rFonts w:asciiTheme="minorHAnsi" w:eastAsiaTheme="minorEastAsia" w:hAnsiTheme="minorHAnsi" w:cstheme="minorBidi"/>
              <w:b w:val="0"/>
              <w:bCs w:val="0"/>
              <w:iCs w:val="0"/>
              <w:noProof/>
              <w:kern w:val="2"/>
              <w:sz w:val="24"/>
              <w:lang w:val="en-GB"/>
              <w14:ligatures w14:val="standardContextual"/>
            </w:rPr>
          </w:pPr>
          <w:hyperlink w:anchor="_Toc197506318" w:history="1">
            <w:r w:rsidRPr="00B0016C">
              <w:rPr>
                <w:rStyle w:val="Hyperlink"/>
                <w:noProof/>
              </w:rPr>
              <w:t>3.</w:t>
            </w:r>
            <w:r>
              <w:rPr>
                <w:rFonts w:asciiTheme="minorHAnsi" w:eastAsiaTheme="minorEastAsia" w:hAnsiTheme="minorHAnsi" w:cstheme="minorBidi"/>
                <w:b w:val="0"/>
                <w:bCs w:val="0"/>
                <w:iCs w:val="0"/>
                <w:noProof/>
                <w:kern w:val="2"/>
                <w:sz w:val="24"/>
                <w:lang w:val="en-GB"/>
                <w14:ligatures w14:val="standardContextual"/>
              </w:rPr>
              <w:tab/>
            </w:r>
            <w:r w:rsidRPr="00B0016C">
              <w:rPr>
                <w:rStyle w:val="Hyperlink"/>
                <w:noProof/>
              </w:rPr>
              <w:t xml:space="preserve"> PASĀKUMU IZVĒRSUMS</w:t>
            </w:r>
            <w:r>
              <w:rPr>
                <w:noProof/>
                <w:webHidden/>
              </w:rPr>
              <w:tab/>
            </w:r>
            <w:r>
              <w:rPr>
                <w:noProof/>
                <w:webHidden/>
              </w:rPr>
              <w:fldChar w:fldCharType="begin"/>
            </w:r>
            <w:r>
              <w:rPr>
                <w:noProof/>
                <w:webHidden/>
              </w:rPr>
              <w:instrText xml:space="preserve"> PAGEREF _Toc197506318 \h </w:instrText>
            </w:r>
            <w:r>
              <w:rPr>
                <w:noProof/>
                <w:webHidden/>
              </w:rPr>
            </w:r>
            <w:r>
              <w:rPr>
                <w:noProof/>
                <w:webHidden/>
              </w:rPr>
              <w:fldChar w:fldCharType="separate"/>
            </w:r>
            <w:r w:rsidR="000B7C6C">
              <w:rPr>
                <w:noProof/>
                <w:webHidden/>
              </w:rPr>
              <w:t>51</w:t>
            </w:r>
            <w:r>
              <w:rPr>
                <w:noProof/>
                <w:webHidden/>
              </w:rPr>
              <w:fldChar w:fldCharType="end"/>
            </w:r>
          </w:hyperlink>
        </w:p>
        <w:p w14:paraId="0FEEAFC7"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19" w:history="1">
            <w:r w:rsidRPr="00B0016C">
              <w:rPr>
                <w:rStyle w:val="Hyperlink"/>
                <w:rFonts w:cs="Times New Roman"/>
                <w:noProof/>
              </w:rPr>
              <w:t>3.1.</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Pašvaldības saimniecība un publiskā ārtelpa</w:t>
            </w:r>
            <w:r>
              <w:rPr>
                <w:noProof/>
                <w:webHidden/>
              </w:rPr>
              <w:tab/>
            </w:r>
            <w:r>
              <w:rPr>
                <w:noProof/>
                <w:webHidden/>
              </w:rPr>
              <w:fldChar w:fldCharType="begin"/>
            </w:r>
            <w:r>
              <w:rPr>
                <w:noProof/>
                <w:webHidden/>
              </w:rPr>
              <w:instrText xml:space="preserve"> PAGEREF _Toc197506319 \h </w:instrText>
            </w:r>
            <w:r>
              <w:rPr>
                <w:noProof/>
                <w:webHidden/>
              </w:rPr>
            </w:r>
            <w:r>
              <w:rPr>
                <w:noProof/>
                <w:webHidden/>
              </w:rPr>
              <w:fldChar w:fldCharType="separate"/>
            </w:r>
            <w:r w:rsidR="000B7C6C">
              <w:rPr>
                <w:noProof/>
                <w:webHidden/>
              </w:rPr>
              <w:t>52</w:t>
            </w:r>
            <w:r>
              <w:rPr>
                <w:noProof/>
                <w:webHidden/>
              </w:rPr>
              <w:fldChar w:fldCharType="end"/>
            </w:r>
          </w:hyperlink>
        </w:p>
        <w:p w14:paraId="52DA17CB"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20" w:history="1">
            <w:r w:rsidRPr="00B0016C">
              <w:rPr>
                <w:rStyle w:val="Hyperlink"/>
                <w:rFonts w:cs="Times New Roman"/>
                <w:noProof/>
              </w:rPr>
              <w:t>3.2.</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Aprites ekonomikas punkti</w:t>
            </w:r>
            <w:r>
              <w:rPr>
                <w:noProof/>
                <w:webHidden/>
              </w:rPr>
              <w:tab/>
            </w:r>
            <w:r>
              <w:rPr>
                <w:noProof/>
                <w:webHidden/>
              </w:rPr>
              <w:fldChar w:fldCharType="begin"/>
            </w:r>
            <w:r>
              <w:rPr>
                <w:noProof/>
                <w:webHidden/>
              </w:rPr>
              <w:instrText xml:space="preserve"> PAGEREF _Toc197506320 \h </w:instrText>
            </w:r>
            <w:r>
              <w:rPr>
                <w:noProof/>
                <w:webHidden/>
              </w:rPr>
            </w:r>
            <w:r>
              <w:rPr>
                <w:noProof/>
                <w:webHidden/>
              </w:rPr>
              <w:fldChar w:fldCharType="separate"/>
            </w:r>
            <w:r w:rsidR="000B7C6C">
              <w:rPr>
                <w:noProof/>
                <w:webHidden/>
              </w:rPr>
              <w:t>61</w:t>
            </w:r>
            <w:r>
              <w:rPr>
                <w:noProof/>
                <w:webHidden/>
              </w:rPr>
              <w:fldChar w:fldCharType="end"/>
            </w:r>
          </w:hyperlink>
        </w:p>
        <w:p w14:paraId="13CFB0EC"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21" w:history="1">
            <w:r w:rsidRPr="00B0016C">
              <w:rPr>
                <w:rStyle w:val="Hyperlink"/>
                <w:rFonts w:cs="Times New Roman"/>
                <w:noProof/>
              </w:rPr>
              <w:t>3.3.</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Atkritumu apsaimniekošana</w:t>
            </w:r>
            <w:r>
              <w:rPr>
                <w:noProof/>
                <w:webHidden/>
              </w:rPr>
              <w:tab/>
            </w:r>
            <w:r>
              <w:rPr>
                <w:noProof/>
                <w:webHidden/>
              </w:rPr>
              <w:fldChar w:fldCharType="begin"/>
            </w:r>
            <w:r>
              <w:rPr>
                <w:noProof/>
                <w:webHidden/>
              </w:rPr>
              <w:instrText xml:space="preserve"> PAGEREF _Toc197506321 \h </w:instrText>
            </w:r>
            <w:r>
              <w:rPr>
                <w:noProof/>
                <w:webHidden/>
              </w:rPr>
            </w:r>
            <w:r>
              <w:rPr>
                <w:noProof/>
                <w:webHidden/>
              </w:rPr>
              <w:fldChar w:fldCharType="separate"/>
            </w:r>
            <w:r w:rsidR="000B7C6C">
              <w:rPr>
                <w:noProof/>
                <w:webHidden/>
              </w:rPr>
              <w:t>63</w:t>
            </w:r>
            <w:r>
              <w:rPr>
                <w:noProof/>
                <w:webHidden/>
              </w:rPr>
              <w:fldChar w:fldCharType="end"/>
            </w:r>
          </w:hyperlink>
        </w:p>
        <w:p w14:paraId="21C30FF9"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22" w:history="1">
            <w:r w:rsidRPr="00B0016C">
              <w:rPr>
                <w:rStyle w:val="Hyperlink"/>
                <w:rFonts w:cs="Times New Roman"/>
                <w:noProof/>
              </w:rPr>
              <w:t>3.4.</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Kultūras un radošās nozares industrijas un ražošana</w:t>
            </w:r>
            <w:r>
              <w:rPr>
                <w:noProof/>
                <w:webHidden/>
              </w:rPr>
              <w:tab/>
            </w:r>
            <w:r>
              <w:rPr>
                <w:noProof/>
                <w:webHidden/>
              </w:rPr>
              <w:fldChar w:fldCharType="begin"/>
            </w:r>
            <w:r>
              <w:rPr>
                <w:noProof/>
                <w:webHidden/>
              </w:rPr>
              <w:instrText xml:space="preserve"> PAGEREF _Toc197506322 \h </w:instrText>
            </w:r>
            <w:r>
              <w:rPr>
                <w:noProof/>
                <w:webHidden/>
              </w:rPr>
            </w:r>
            <w:r>
              <w:rPr>
                <w:noProof/>
                <w:webHidden/>
              </w:rPr>
              <w:fldChar w:fldCharType="separate"/>
            </w:r>
            <w:r w:rsidR="000B7C6C">
              <w:rPr>
                <w:noProof/>
                <w:webHidden/>
              </w:rPr>
              <w:t>70</w:t>
            </w:r>
            <w:r>
              <w:rPr>
                <w:noProof/>
                <w:webHidden/>
              </w:rPr>
              <w:fldChar w:fldCharType="end"/>
            </w:r>
          </w:hyperlink>
        </w:p>
        <w:p w14:paraId="53488CD0"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23" w:history="1">
            <w:r w:rsidRPr="00B0016C">
              <w:rPr>
                <w:rStyle w:val="Hyperlink"/>
                <w:rFonts w:cs="Times New Roman"/>
                <w:noProof/>
              </w:rPr>
              <w:t>3.5.</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Būvniecība</w:t>
            </w:r>
            <w:r>
              <w:rPr>
                <w:noProof/>
                <w:webHidden/>
              </w:rPr>
              <w:tab/>
            </w:r>
            <w:r>
              <w:rPr>
                <w:noProof/>
                <w:webHidden/>
              </w:rPr>
              <w:fldChar w:fldCharType="begin"/>
            </w:r>
            <w:r>
              <w:rPr>
                <w:noProof/>
                <w:webHidden/>
              </w:rPr>
              <w:instrText xml:space="preserve"> PAGEREF _Toc197506323 \h </w:instrText>
            </w:r>
            <w:r>
              <w:rPr>
                <w:noProof/>
                <w:webHidden/>
              </w:rPr>
            </w:r>
            <w:r>
              <w:rPr>
                <w:noProof/>
                <w:webHidden/>
              </w:rPr>
              <w:fldChar w:fldCharType="separate"/>
            </w:r>
            <w:r w:rsidR="000B7C6C">
              <w:rPr>
                <w:noProof/>
                <w:webHidden/>
              </w:rPr>
              <w:t>77</w:t>
            </w:r>
            <w:r>
              <w:rPr>
                <w:noProof/>
                <w:webHidden/>
              </w:rPr>
              <w:fldChar w:fldCharType="end"/>
            </w:r>
          </w:hyperlink>
        </w:p>
        <w:p w14:paraId="214EDABC"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24" w:history="1">
            <w:r w:rsidRPr="00B0016C">
              <w:rPr>
                <w:rStyle w:val="Hyperlink"/>
                <w:rFonts w:cs="Times New Roman"/>
                <w:noProof/>
              </w:rPr>
              <w:t>3.6.</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Enerģētika</w:t>
            </w:r>
            <w:r>
              <w:rPr>
                <w:noProof/>
                <w:webHidden/>
              </w:rPr>
              <w:tab/>
            </w:r>
            <w:r>
              <w:rPr>
                <w:noProof/>
                <w:webHidden/>
              </w:rPr>
              <w:fldChar w:fldCharType="begin"/>
            </w:r>
            <w:r>
              <w:rPr>
                <w:noProof/>
                <w:webHidden/>
              </w:rPr>
              <w:instrText xml:space="preserve"> PAGEREF _Toc197506324 \h </w:instrText>
            </w:r>
            <w:r>
              <w:rPr>
                <w:noProof/>
                <w:webHidden/>
              </w:rPr>
            </w:r>
            <w:r>
              <w:rPr>
                <w:noProof/>
                <w:webHidden/>
              </w:rPr>
              <w:fldChar w:fldCharType="separate"/>
            </w:r>
            <w:r w:rsidR="000B7C6C">
              <w:rPr>
                <w:noProof/>
                <w:webHidden/>
              </w:rPr>
              <w:t>82</w:t>
            </w:r>
            <w:r>
              <w:rPr>
                <w:noProof/>
                <w:webHidden/>
              </w:rPr>
              <w:fldChar w:fldCharType="end"/>
            </w:r>
          </w:hyperlink>
        </w:p>
        <w:p w14:paraId="692A2999"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25" w:history="1">
            <w:r w:rsidRPr="00B0016C">
              <w:rPr>
                <w:rStyle w:val="Hyperlink"/>
                <w:rFonts w:cs="Times New Roman"/>
                <w:noProof/>
              </w:rPr>
              <w:t>3.7.</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Ūdens patēriņš</w:t>
            </w:r>
            <w:r>
              <w:rPr>
                <w:noProof/>
                <w:webHidden/>
              </w:rPr>
              <w:tab/>
            </w:r>
            <w:r>
              <w:rPr>
                <w:noProof/>
                <w:webHidden/>
              </w:rPr>
              <w:fldChar w:fldCharType="begin"/>
            </w:r>
            <w:r>
              <w:rPr>
                <w:noProof/>
                <w:webHidden/>
              </w:rPr>
              <w:instrText xml:space="preserve"> PAGEREF _Toc197506325 \h </w:instrText>
            </w:r>
            <w:r>
              <w:rPr>
                <w:noProof/>
                <w:webHidden/>
              </w:rPr>
            </w:r>
            <w:r>
              <w:rPr>
                <w:noProof/>
                <w:webHidden/>
              </w:rPr>
              <w:fldChar w:fldCharType="separate"/>
            </w:r>
            <w:r w:rsidR="000B7C6C">
              <w:rPr>
                <w:noProof/>
                <w:webHidden/>
              </w:rPr>
              <w:t>84</w:t>
            </w:r>
            <w:r>
              <w:rPr>
                <w:noProof/>
                <w:webHidden/>
              </w:rPr>
              <w:fldChar w:fldCharType="end"/>
            </w:r>
          </w:hyperlink>
        </w:p>
        <w:p w14:paraId="118AC17B" w14:textId="77777777" w:rsidR="00C06065" w:rsidRDefault="003076BD">
          <w:pPr>
            <w:pStyle w:val="TOC2"/>
            <w:rPr>
              <w:rFonts w:asciiTheme="minorHAnsi" w:eastAsiaTheme="minorEastAsia" w:hAnsiTheme="minorHAnsi" w:cstheme="minorBidi"/>
              <w:bCs w:val="0"/>
              <w:noProof/>
              <w:kern w:val="2"/>
              <w:sz w:val="24"/>
              <w:szCs w:val="24"/>
              <w:lang w:val="en-GB"/>
              <w14:ligatures w14:val="standardContextual"/>
            </w:rPr>
          </w:pPr>
          <w:hyperlink w:anchor="_Toc197506326" w:history="1">
            <w:r w:rsidRPr="00B0016C">
              <w:rPr>
                <w:rStyle w:val="Hyperlink"/>
                <w:rFonts w:cs="Times New Roman"/>
                <w:noProof/>
              </w:rPr>
              <w:t>3.8.</w:t>
            </w:r>
            <w:r>
              <w:rPr>
                <w:rFonts w:asciiTheme="minorHAnsi" w:eastAsiaTheme="minorEastAsia" w:hAnsiTheme="minorHAnsi" w:cstheme="minorBidi"/>
                <w:bCs w:val="0"/>
                <w:noProof/>
                <w:kern w:val="2"/>
                <w:sz w:val="24"/>
                <w:szCs w:val="24"/>
                <w:lang w:val="en-GB"/>
                <w14:ligatures w14:val="standardContextual"/>
              </w:rPr>
              <w:tab/>
            </w:r>
            <w:r w:rsidRPr="00B0016C">
              <w:rPr>
                <w:rStyle w:val="Hyperlink"/>
                <w:noProof/>
              </w:rPr>
              <w:t>Mobilitāte un transports</w:t>
            </w:r>
            <w:r>
              <w:rPr>
                <w:noProof/>
                <w:webHidden/>
              </w:rPr>
              <w:tab/>
            </w:r>
            <w:r>
              <w:rPr>
                <w:noProof/>
                <w:webHidden/>
              </w:rPr>
              <w:fldChar w:fldCharType="begin"/>
            </w:r>
            <w:r>
              <w:rPr>
                <w:noProof/>
                <w:webHidden/>
              </w:rPr>
              <w:instrText xml:space="preserve"> PAGEREF _Toc197506326 \h </w:instrText>
            </w:r>
            <w:r>
              <w:rPr>
                <w:noProof/>
                <w:webHidden/>
              </w:rPr>
            </w:r>
            <w:r>
              <w:rPr>
                <w:noProof/>
                <w:webHidden/>
              </w:rPr>
              <w:fldChar w:fldCharType="separate"/>
            </w:r>
            <w:r w:rsidR="000B7C6C">
              <w:rPr>
                <w:noProof/>
                <w:webHidden/>
              </w:rPr>
              <w:t>89</w:t>
            </w:r>
            <w:r>
              <w:rPr>
                <w:noProof/>
                <w:webHidden/>
              </w:rPr>
              <w:fldChar w:fldCharType="end"/>
            </w:r>
          </w:hyperlink>
        </w:p>
        <w:p w14:paraId="132D3892" w14:textId="77777777" w:rsidR="00C06065" w:rsidRDefault="003076BD">
          <w:pPr>
            <w:pStyle w:val="TOC1"/>
            <w:tabs>
              <w:tab w:val="left" w:pos="475"/>
            </w:tabs>
            <w:rPr>
              <w:rFonts w:asciiTheme="minorHAnsi" w:eastAsiaTheme="minorEastAsia" w:hAnsiTheme="minorHAnsi" w:cstheme="minorBidi"/>
              <w:b w:val="0"/>
              <w:bCs w:val="0"/>
              <w:iCs w:val="0"/>
              <w:noProof/>
              <w:kern w:val="2"/>
              <w:sz w:val="24"/>
              <w:lang w:val="en-GB"/>
              <w14:ligatures w14:val="standardContextual"/>
            </w:rPr>
          </w:pPr>
          <w:hyperlink w:anchor="_Toc197506327" w:history="1">
            <w:r w:rsidRPr="00B0016C">
              <w:rPr>
                <w:rStyle w:val="Hyperlink"/>
                <w:noProof/>
              </w:rPr>
              <w:t>4.</w:t>
            </w:r>
            <w:r>
              <w:rPr>
                <w:rFonts w:asciiTheme="minorHAnsi" w:eastAsiaTheme="minorEastAsia" w:hAnsiTheme="minorHAnsi" w:cstheme="minorBidi"/>
                <w:b w:val="0"/>
                <w:bCs w:val="0"/>
                <w:iCs w:val="0"/>
                <w:noProof/>
                <w:kern w:val="2"/>
                <w:sz w:val="24"/>
                <w:lang w:val="en-GB"/>
                <w14:ligatures w14:val="standardContextual"/>
              </w:rPr>
              <w:tab/>
            </w:r>
            <w:r w:rsidRPr="00B0016C">
              <w:rPr>
                <w:rStyle w:val="Hyperlink"/>
                <w:noProof/>
              </w:rPr>
              <w:t>PLĀNA IEVIEŠANA UN UZRAUDZĪBA</w:t>
            </w:r>
            <w:r>
              <w:rPr>
                <w:noProof/>
                <w:webHidden/>
              </w:rPr>
              <w:tab/>
            </w:r>
            <w:r>
              <w:rPr>
                <w:noProof/>
                <w:webHidden/>
              </w:rPr>
              <w:fldChar w:fldCharType="begin"/>
            </w:r>
            <w:r>
              <w:rPr>
                <w:noProof/>
                <w:webHidden/>
              </w:rPr>
              <w:instrText xml:space="preserve"> PAGEREF _Toc197506327 \h </w:instrText>
            </w:r>
            <w:r>
              <w:rPr>
                <w:noProof/>
                <w:webHidden/>
              </w:rPr>
            </w:r>
            <w:r>
              <w:rPr>
                <w:noProof/>
                <w:webHidden/>
              </w:rPr>
              <w:fldChar w:fldCharType="separate"/>
            </w:r>
            <w:r w:rsidR="000B7C6C">
              <w:rPr>
                <w:noProof/>
                <w:webHidden/>
              </w:rPr>
              <w:t>95</w:t>
            </w:r>
            <w:r>
              <w:rPr>
                <w:noProof/>
                <w:webHidden/>
              </w:rPr>
              <w:fldChar w:fldCharType="end"/>
            </w:r>
          </w:hyperlink>
        </w:p>
        <w:p w14:paraId="48DFE4F2" w14:textId="77777777" w:rsidR="00C06065" w:rsidRDefault="003076BD">
          <w:pPr>
            <w:pStyle w:val="TOC1"/>
            <w:tabs>
              <w:tab w:val="left" w:pos="475"/>
            </w:tabs>
            <w:rPr>
              <w:rFonts w:asciiTheme="minorHAnsi" w:eastAsiaTheme="minorEastAsia" w:hAnsiTheme="minorHAnsi" w:cstheme="minorBidi"/>
              <w:b w:val="0"/>
              <w:bCs w:val="0"/>
              <w:iCs w:val="0"/>
              <w:noProof/>
              <w:kern w:val="2"/>
              <w:sz w:val="24"/>
              <w:lang w:val="en-GB"/>
              <w14:ligatures w14:val="standardContextual"/>
            </w:rPr>
          </w:pPr>
          <w:hyperlink w:anchor="_Toc197506328" w:history="1">
            <w:r w:rsidRPr="00B0016C">
              <w:rPr>
                <w:rStyle w:val="Hyperlink"/>
                <w:noProof/>
              </w:rPr>
              <w:t>5.</w:t>
            </w:r>
            <w:r>
              <w:rPr>
                <w:rFonts w:asciiTheme="minorHAnsi" w:eastAsiaTheme="minorEastAsia" w:hAnsiTheme="minorHAnsi" w:cstheme="minorBidi"/>
                <w:b w:val="0"/>
                <w:bCs w:val="0"/>
                <w:iCs w:val="0"/>
                <w:noProof/>
                <w:kern w:val="2"/>
                <w:sz w:val="24"/>
                <w:lang w:val="en-GB"/>
                <w14:ligatures w14:val="standardContextual"/>
              </w:rPr>
              <w:tab/>
            </w:r>
            <w:r w:rsidRPr="00B0016C">
              <w:rPr>
                <w:rStyle w:val="Hyperlink"/>
                <w:noProof/>
              </w:rPr>
              <w:t xml:space="preserve"> RISKU ANALĪZE RAERP IEVIEŠANĀ</w:t>
            </w:r>
            <w:r>
              <w:rPr>
                <w:noProof/>
                <w:webHidden/>
              </w:rPr>
              <w:tab/>
            </w:r>
            <w:r>
              <w:rPr>
                <w:noProof/>
                <w:webHidden/>
              </w:rPr>
              <w:fldChar w:fldCharType="begin"/>
            </w:r>
            <w:r>
              <w:rPr>
                <w:noProof/>
                <w:webHidden/>
              </w:rPr>
              <w:instrText xml:space="preserve"> PAGEREF _Toc197506328 \h </w:instrText>
            </w:r>
            <w:r>
              <w:rPr>
                <w:noProof/>
                <w:webHidden/>
              </w:rPr>
            </w:r>
            <w:r>
              <w:rPr>
                <w:noProof/>
                <w:webHidden/>
              </w:rPr>
              <w:fldChar w:fldCharType="separate"/>
            </w:r>
            <w:r w:rsidR="000B7C6C">
              <w:rPr>
                <w:noProof/>
                <w:webHidden/>
              </w:rPr>
              <w:t>98</w:t>
            </w:r>
            <w:r>
              <w:rPr>
                <w:noProof/>
                <w:webHidden/>
              </w:rPr>
              <w:fldChar w:fldCharType="end"/>
            </w:r>
          </w:hyperlink>
        </w:p>
        <w:p w14:paraId="505F02B0" w14:textId="77777777" w:rsidR="00C06065" w:rsidRDefault="003076BD">
          <w:pPr>
            <w:pStyle w:val="TOC1"/>
            <w:tabs>
              <w:tab w:val="left" w:pos="475"/>
            </w:tabs>
            <w:rPr>
              <w:rFonts w:asciiTheme="minorHAnsi" w:eastAsiaTheme="minorEastAsia" w:hAnsiTheme="minorHAnsi" w:cstheme="minorBidi"/>
              <w:b w:val="0"/>
              <w:bCs w:val="0"/>
              <w:iCs w:val="0"/>
              <w:noProof/>
              <w:kern w:val="2"/>
              <w:sz w:val="24"/>
              <w:lang w:val="en-GB"/>
              <w14:ligatures w14:val="standardContextual"/>
            </w:rPr>
          </w:pPr>
          <w:hyperlink w:anchor="_Toc197506329" w:history="1">
            <w:r w:rsidRPr="00B0016C">
              <w:rPr>
                <w:rStyle w:val="Hyperlink"/>
                <w:noProof/>
              </w:rPr>
              <w:t>6.</w:t>
            </w:r>
            <w:r>
              <w:rPr>
                <w:rFonts w:asciiTheme="minorHAnsi" w:eastAsiaTheme="minorEastAsia" w:hAnsiTheme="minorHAnsi" w:cstheme="minorBidi"/>
                <w:b w:val="0"/>
                <w:bCs w:val="0"/>
                <w:iCs w:val="0"/>
                <w:noProof/>
                <w:kern w:val="2"/>
                <w:sz w:val="24"/>
                <w:lang w:val="en-GB"/>
                <w14:ligatures w14:val="standardContextual"/>
              </w:rPr>
              <w:tab/>
            </w:r>
            <w:r w:rsidRPr="00B0016C">
              <w:rPr>
                <w:rStyle w:val="Hyperlink"/>
                <w:noProof/>
              </w:rPr>
              <w:t xml:space="preserve"> NOVĒRTĒJUMS IETEKMEI UZ BUDŽETU</w:t>
            </w:r>
            <w:r>
              <w:rPr>
                <w:noProof/>
                <w:webHidden/>
              </w:rPr>
              <w:tab/>
            </w:r>
            <w:r>
              <w:rPr>
                <w:noProof/>
                <w:webHidden/>
              </w:rPr>
              <w:fldChar w:fldCharType="begin"/>
            </w:r>
            <w:r>
              <w:rPr>
                <w:noProof/>
                <w:webHidden/>
              </w:rPr>
              <w:instrText xml:space="preserve"> PAGEREF _Toc197506329 \h </w:instrText>
            </w:r>
            <w:r>
              <w:rPr>
                <w:noProof/>
                <w:webHidden/>
              </w:rPr>
            </w:r>
            <w:r>
              <w:rPr>
                <w:noProof/>
                <w:webHidden/>
              </w:rPr>
              <w:fldChar w:fldCharType="separate"/>
            </w:r>
            <w:r w:rsidR="000B7C6C">
              <w:rPr>
                <w:noProof/>
                <w:webHidden/>
              </w:rPr>
              <w:t>101</w:t>
            </w:r>
            <w:r>
              <w:rPr>
                <w:noProof/>
                <w:webHidden/>
              </w:rPr>
              <w:fldChar w:fldCharType="end"/>
            </w:r>
          </w:hyperlink>
        </w:p>
        <w:p w14:paraId="67F6ED8E" w14:textId="77777777" w:rsidR="00680A77" w:rsidRDefault="00000000" w:rsidP="006003AE">
          <w:pPr>
            <w:pStyle w:val="TOC1"/>
          </w:pPr>
          <w:r>
            <w:rPr>
              <w:rStyle w:val="IndexLink"/>
            </w:rPr>
            <w:fldChar w:fldCharType="end"/>
          </w:r>
        </w:p>
      </w:sdtContent>
    </w:sdt>
    <w:p w14:paraId="070455B4" w14:textId="77777777" w:rsidR="00680A77" w:rsidRPr="006003AE" w:rsidRDefault="00000000" w:rsidP="006003AE">
      <w:r w:rsidRPr="006003AE">
        <w:br w:type="page"/>
      </w:r>
    </w:p>
    <w:p w14:paraId="4C588A32" w14:textId="77777777" w:rsidR="00F2607B" w:rsidRPr="00F2607B" w:rsidRDefault="00000000" w:rsidP="007D225E">
      <w:pPr>
        <w:pStyle w:val="Heading1-1"/>
      </w:pPr>
      <w:bookmarkStart w:id="0" w:name="_Toc197506299"/>
      <w:r w:rsidRPr="00455226">
        <w:lastRenderedPageBreak/>
        <w:t>SAĪSINĀJUMU SARAKSTS</w:t>
      </w:r>
      <w:bookmarkEnd w:id="0"/>
      <w:r w:rsidRPr="00455226">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646"/>
      </w:tblGrid>
      <w:tr w:rsidR="00B52CAA" w14:paraId="371C1700" w14:textId="77777777" w:rsidTr="00740A89">
        <w:tc>
          <w:tcPr>
            <w:tcW w:w="1387" w:type="pct"/>
          </w:tcPr>
          <w:p w14:paraId="7BBA75A7" w14:textId="77777777" w:rsidR="00DE5C04" w:rsidRPr="00DE5C04" w:rsidRDefault="00DE5C04" w:rsidP="005660CE">
            <w:pPr>
              <w:pStyle w:val="ListBullet"/>
              <w:numPr>
                <w:ilvl w:val="0"/>
                <w:numId w:val="0"/>
              </w:numPr>
              <w:spacing w:after="0"/>
              <w:rPr>
                <w:lang w:val="lv-LV"/>
              </w:rPr>
            </w:pPr>
          </w:p>
        </w:tc>
        <w:tc>
          <w:tcPr>
            <w:tcW w:w="3613" w:type="pct"/>
          </w:tcPr>
          <w:p w14:paraId="3B409189" w14:textId="77777777" w:rsidR="00DE5C04" w:rsidRPr="00DE5C04" w:rsidRDefault="00DE5C04" w:rsidP="005660CE">
            <w:pPr>
              <w:pStyle w:val="ListBullet"/>
              <w:numPr>
                <w:ilvl w:val="0"/>
                <w:numId w:val="0"/>
              </w:numPr>
              <w:spacing w:after="0"/>
              <w:rPr>
                <w:lang w:val="lv-LV"/>
              </w:rPr>
            </w:pPr>
          </w:p>
        </w:tc>
      </w:tr>
      <w:tr w:rsidR="00B52CAA" w14:paraId="211A7B5C" w14:textId="77777777" w:rsidTr="00740A89">
        <w:tc>
          <w:tcPr>
            <w:tcW w:w="1387" w:type="pct"/>
          </w:tcPr>
          <w:p w14:paraId="4BAB39DC" w14:textId="77777777" w:rsidR="00DE5C04" w:rsidRPr="00DE5C04" w:rsidRDefault="00DE5C04" w:rsidP="005660CE">
            <w:pPr>
              <w:pStyle w:val="ListBullet"/>
              <w:numPr>
                <w:ilvl w:val="0"/>
                <w:numId w:val="0"/>
              </w:numPr>
              <w:spacing w:after="0"/>
              <w:rPr>
                <w:lang w:val="lv-LV"/>
              </w:rPr>
            </w:pPr>
          </w:p>
        </w:tc>
        <w:tc>
          <w:tcPr>
            <w:tcW w:w="3613" w:type="pct"/>
          </w:tcPr>
          <w:p w14:paraId="02D7851E" w14:textId="77777777" w:rsidR="00DE5C04" w:rsidRPr="00DE5C04" w:rsidRDefault="00DE5C04" w:rsidP="005660CE">
            <w:pPr>
              <w:pStyle w:val="ListBullet"/>
              <w:numPr>
                <w:ilvl w:val="0"/>
                <w:numId w:val="0"/>
              </w:numPr>
              <w:spacing w:after="0"/>
              <w:rPr>
                <w:lang w:val="lv-LV"/>
              </w:rPr>
            </w:pPr>
          </w:p>
        </w:tc>
      </w:tr>
      <w:tr w:rsidR="00B52CAA" w14:paraId="1D01BF14" w14:textId="77777777" w:rsidTr="00740A89">
        <w:tc>
          <w:tcPr>
            <w:tcW w:w="1387" w:type="pct"/>
          </w:tcPr>
          <w:p w14:paraId="0FFB3964" w14:textId="77777777" w:rsidR="00DE5C04" w:rsidRPr="00DE5C04" w:rsidRDefault="00000000" w:rsidP="005660CE">
            <w:pPr>
              <w:pStyle w:val="ListBullet"/>
              <w:numPr>
                <w:ilvl w:val="0"/>
                <w:numId w:val="0"/>
              </w:numPr>
              <w:spacing w:after="0"/>
              <w:rPr>
                <w:lang w:val="lv-LV"/>
              </w:rPr>
            </w:pPr>
            <w:r w:rsidRPr="00DE5C04">
              <w:rPr>
                <w:lang w:val="lv-LV"/>
              </w:rPr>
              <w:t>AARC</w:t>
            </w:r>
          </w:p>
        </w:tc>
        <w:tc>
          <w:tcPr>
            <w:tcW w:w="3613" w:type="pct"/>
          </w:tcPr>
          <w:p w14:paraId="33D567F4" w14:textId="77777777" w:rsidR="00DE5C04" w:rsidRPr="00DE5C04" w:rsidRDefault="00000000" w:rsidP="005660CE">
            <w:pPr>
              <w:pStyle w:val="ListBullet"/>
              <w:numPr>
                <w:ilvl w:val="0"/>
                <w:numId w:val="0"/>
              </w:numPr>
              <w:spacing w:after="0"/>
              <w:rPr>
                <w:lang w:val="lv-LV"/>
              </w:rPr>
            </w:pPr>
            <w:r w:rsidRPr="00DE5C04">
              <w:rPr>
                <w:lang w:val="lv-LV"/>
              </w:rPr>
              <w:t>Atkritumu apsaimniekošanas regulēšanas centrs</w:t>
            </w:r>
          </w:p>
        </w:tc>
      </w:tr>
      <w:tr w:rsidR="00B52CAA" w14:paraId="343DD260" w14:textId="77777777" w:rsidTr="00740A89">
        <w:tc>
          <w:tcPr>
            <w:tcW w:w="1387" w:type="pct"/>
          </w:tcPr>
          <w:p w14:paraId="670C2806" w14:textId="77777777" w:rsidR="00DE5C04" w:rsidRPr="00DE5C04" w:rsidRDefault="00000000" w:rsidP="005660CE">
            <w:pPr>
              <w:pStyle w:val="ListBullet"/>
              <w:numPr>
                <w:ilvl w:val="0"/>
                <w:numId w:val="0"/>
              </w:numPr>
              <w:spacing w:after="0"/>
              <w:rPr>
                <w:lang w:val="lv-LV"/>
              </w:rPr>
            </w:pPr>
            <w:r w:rsidRPr="00DE5C04">
              <w:rPr>
                <w:lang w:val="lv-LV"/>
              </w:rPr>
              <w:t>AIC</w:t>
            </w:r>
          </w:p>
        </w:tc>
        <w:tc>
          <w:tcPr>
            <w:tcW w:w="3613" w:type="pct"/>
          </w:tcPr>
          <w:p w14:paraId="58684C23" w14:textId="77777777" w:rsidR="00DE5C04" w:rsidRPr="00DE5C04" w:rsidRDefault="00000000" w:rsidP="005660CE">
            <w:pPr>
              <w:pStyle w:val="ListBullet"/>
              <w:numPr>
                <w:ilvl w:val="0"/>
                <w:numId w:val="0"/>
              </w:numPr>
              <w:spacing w:after="0"/>
              <w:rPr>
                <w:lang w:val="lv-LV"/>
              </w:rPr>
            </w:pPr>
            <w:r>
              <w:rPr>
                <w:lang w:val="lv-LV"/>
              </w:rPr>
              <w:t xml:space="preserve">Rīgas </w:t>
            </w:r>
            <w:r w:rsidRPr="00DE5C04">
              <w:rPr>
                <w:lang w:val="lv-LV"/>
              </w:rPr>
              <w:t>Apkaimju iedzīvotāju centrs</w:t>
            </w:r>
          </w:p>
        </w:tc>
      </w:tr>
      <w:tr w:rsidR="00B52CAA" w14:paraId="2A1F6314" w14:textId="77777777" w:rsidTr="00740A89">
        <w:tc>
          <w:tcPr>
            <w:tcW w:w="1387" w:type="pct"/>
          </w:tcPr>
          <w:p w14:paraId="42BC89C9" w14:textId="77777777" w:rsidR="00DE5C04" w:rsidRPr="00DE5C04" w:rsidRDefault="00000000" w:rsidP="005660CE">
            <w:pPr>
              <w:pStyle w:val="ListBullet"/>
              <w:numPr>
                <w:ilvl w:val="0"/>
                <w:numId w:val="0"/>
              </w:numPr>
              <w:spacing w:after="0"/>
              <w:rPr>
                <w:lang w:val="lv-LV"/>
              </w:rPr>
            </w:pPr>
            <w:r w:rsidRPr="00DE5C04">
              <w:rPr>
                <w:lang w:val="lv-LV"/>
              </w:rPr>
              <w:t>ĀMD</w:t>
            </w:r>
          </w:p>
        </w:tc>
        <w:tc>
          <w:tcPr>
            <w:tcW w:w="3613" w:type="pct"/>
          </w:tcPr>
          <w:p w14:paraId="55FEC6D9" w14:textId="77777777" w:rsidR="00DE5C04" w:rsidRPr="00DE5C04" w:rsidRDefault="00000000" w:rsidP="005660CE">
            <w:pPr>
              <w:pStyle w:val="ListBullet"/>
              <w:numPr>
                <w:ilvl w:val="0"/>
                <w:numId w:val="0"/>
              </w:numPr>
              <w:spacing w:after="0"/>
              <w:rPr>
                <w:lang w:val="lv-LV"/>
              </w:rPr>
            </w:pPr>
            <w:r w:rsidRPr="0029691B">
              <w:rPr>
                <w:lang w:val="lv-LV"/>
              </w:rPr>
              <w:t xml:space="preserve">Rīgas </w:t>
            </w:r>
            <w:proofErr w:type="spellStart"/>
            <w:r w:rsidRPr="0029691B">
              <w:rPr>
                <w:lang w:val="lv-LV"/>
              </w:rPr>
              <w:t>valstspilsētas</w:t>
            </w:r>
            <w:proofErr w:type="spellEnd"/>
            <w:r w:rsidRPr="0029691B">
              <w:rPr>
                <w:lang w:val="lv-LV"/>
              </w:rPr>
              <w:t xml:space="preserve"> pašvaldības</w:t>
            </w:r>
            <w:r>
              <w:rPr>
                <w:lang w:val="lv-LV"/>
              </w:rPr>
              <w:t xml:space="preserve"> </w:t>
            </w:r>
            <w:proofErr w:type="spellStart"/>
            <w:r w:rsidRPr="00DE5C04">
              <w:rPr>
                <w:lang w:val="lv-LV"/>
              </w:rPr>
              <w:t>Ārtelpas</w:t>
            </w:r>
            <w:proofErr w:type="spellEnd"/>
            <w:r w:rsidRPr="00DE5C04">
              <w:rPr>
                <w:lang w:val="lv-LV"/>
              </w:rPr>
              <w:t xml:space="preserve"> un mobilitātes departaments</w:t>
            </w:r>
          </w:p>
        </w:tc>
      </w:tr>
      <w:tr w:rsidR="00B52CAA" w14:paraId="3895C796" w14:textId="77777777" w:rsidTr="00740A89">
        <w:tc>
          <w:tcPr>
            <w:tcW w:w="1387" w:type="pct"/>
          </w:tcPr>
          <w:p w14:paraId="1128AD7E" w14:textId="77777777" w:rsidR="00DE5C04" w:rsidRPr="00DE5C04" w:rsidRDefault="00000000" w:rsidP="005660CE">
            <w:pPr>
              <w:pStyle w:val="ListBullet"/>
              <w:numPr>
                <w:ilvl w:val="0"/>
                <w:numId w:val="0"/>
              </w:numPr>
              <w:spacing w:after="0"/>
              <w:rPr>
                <w:lang w:val="lv-LV"/>
              </w:rPr>
            </w:pPr>
            <w:r w:rsidRPr="00DE5C04">
              <w:rPr>
                <w:lang w:val="lv-LV"/>
              </w:rPr>
              <w:t>CEAP</w:t>
            </w:r>
          </w:p>
        </w:tc>
        <w:tc>
          <w:tcPr>
            <w:tcW w:w="3613" w:type="pct"/>
          </w:tcPr>
          <w:p w14:paraId="6094693A" w14:textId="77777777" w:rsidR="00DE5C04" w:rsidRPr="00DE5C04" w:rsidRDefault="00000000" w:rsidP="005660CE">
            <w:pPr>
              <w:pStyle w:val="ListBullet"/>
              <w:numPr>
                <w:ilvl w:val="0"/>
                <w:numId w:val="0"/>
              </w:numPr>
              <w:spacing w:after="0"/>
              <w:rPr>
                <w:lang w:val="lv-LV"/>
              </w:rPr>
            </w:pPr>
            <w:r w:rsidRPr="00DE5C04">
              <w:rPr>
                <w:lang w:val="lv-LV"/>
              </w:rPr>
              <w:t xml:space="preserve">Aprites ekonomikas rīcības plāns “Tīrākai un konkurētspējīgākai Eiropai” </w:t>
            </w:r>
          </w:p>
        </w:tc>
      </w:tr>
      <w:tr w:rsidR="00B52CAA" w14:paraId="5DC5B339" w14:textId="77777777" w:rsidTr="00740A89">
        <w:tc>
          <w:tcPr>
            <w:tcW w:w="1387" w:type="pct"/>
          </w:tcPr>
          <w:p w14:paraId="6516A673" w14:textId="77777777" w:rsidR="00DE5C04" w:rsidRPr="00DE5C04" w:rsidRDefault="00000000" w:rsidP="005660CE">
            <w:pPr>
              <w:pStyle w:val="ListBullet"/>
              <w:numPr>
                <w:ilvl w:val="0"/>
                <w:numId w:val="0"/>
              </w:numPr>
              <w:spacing w:after="0"/>
              <w:rPr>
                <w:lang w:val="lv-LV"/>
              </w:rPr>
            </w:pPr>
            <w:r w:rsidRPr="00DE5C04">
              <w:rPr>
                <w:lang w:val="lv-LV"/>
              </w:rPr>
              <w:t>CO2</w:t>
            </w:r>
            <w:r w:rsidRPr="00F37FAD">
              <w:rPr>
                <w:vertAlign w:val="subscript"/>
                <w:lang w:val="lv-LV"/>
              </w:rPr>
              <w:t>e</w:t>
            </w:r>
          </w:p>
        </w:tc>
        <w:tc>
          <w:tcPr>
            <w:tcW w:w="3613" w:type="pct"/>
          </w:tcPr>
          <w:p w14:paraId="30FC6544" w14:textId="77777777" w:rsidR="00DE5C04" w:rsidRPr="00DE5C04" w:rsidRDefault="00000000" w:rsidP="005660CE">
            <w:pPr>
              <w:pStyle w:val="ListBullet"/>
              <w:numPr>
                <w:ilvl w:val="0"/>
                <w:numId w:val="0"/>
              </w:numPr>
              <w:spacing w:after="0"/>
              <w:rPr>
                <w:lang w:val="lv-LV"/>
              </w:rPr>
            </w:pPr>
            <w:r w:rsidRPr="00DE5C04">
              <w:rPr>
                <w:lang w:val="lv-LV"/>
              </w:rPr>
              <w:t>Siltumnīcefekta gāzu emisiju masas vienības, izteiktas oglekļa dioksīda ekvivalentos</w:t>
            </w:r>
          </w:p>
        </w:tc>
      </w:tr>
      <w:tr w:rsidR="00B52CAA" w14:paraId="4F08B6CF" w14:textId="77777777" w:rsidTr="00740A89">
        <w:tc>
          <w:tcPr>
            <w:tcW w:w="1387" w:type="pct"/>
          </w:tcPr>
          <w:p w14:paraId="04798387" w14:textId="77777777" w:rsidR="00DE5C04" w:rsidRPr="00DE5C04" w:rsidRDefault="00000000" w:rsidP="005660CE">
            <w:pPr>
              <w:pStyle w:val="ListBullet"/>
              <w:numPr>
                <w:ilvl w:val="0"/>
                <w:numId w:val="0"/>
              </w:numPr>
              <w:spacing w:after="0"/>
              <w:rPr>
                <w:lang w:val="lv-LV"/>
              </w:rPr>
            </w:pPr>
            <w:r w:rsidRPr="00DE5C04">
              <w:rPr>
                <w:lang w:val="lv-LV"/>
              </w:rPr>
              <w:t>CSP</w:t>
            </w:r>
          </w:p>
        </w:tc>
        <w:tc>
          <w:tcPr>
            <w:tcW w:w="3613" w:type="pct"/>
          </w:tcPr>
          <w:p w14:paraId="44B78226" w14:textId="77777777" w:rsidR="00DE5C04" w:rsidRPr="00DE5C04" w:rsidRDefault="00000000" w:rsidP="005660CE">
            <w:pPr>
              <w:pStyle w:val="ListBullet"/>
              <w:numPr>
                <w:ilvl w:val="0"/>
                <w:numId w:val="0"/>
              </w:numPr>
              <w:spacing w:after="0"/>
              <w:rPr>
                <w:lang w:val="lv-LV"/>
              </w:rPr>
            </w:pPr>
            <w:r w:rsidRPr="00DE5C04">
              <w:rPr>
                <w:lang w:val="lv-LV"/>
              </w:rPr>
              <w:t>Centrālā statistikas pārvalde</w:t>
            </w:r>
          </w:p>
        </w:tc>
      </w:tr>
      <w:tr w:rsidR="00B52CAA" w14:paraId="51BAF7AD" w14:textId="77777777" w:rsidTr="00740A89">
        <w:tc>
          <w:tcPr>
            <w:tcW w:w="1387" w:type="pct"/>
          </w:tcPr>
          <w:p w14:paraId="1C59F639" w14:textId="77777777" w:rsidR="00DE5C04" w:rsidRPr="00DE5C04" w:rsidRDefault="00000000" w:rsidP="005660CE">
            <w:pPr>
              <w:pStyle w:val="ListBullet"/>
              <w:numPr>
                <w:ilvl w:val="0"/>
                <w:numId w:val="0"/>
              </w:numPr>
              <w:spacing w:after="0"/>
              <w:rPr>
                <w:lang w:val="lv-LV"/>
              </w:rPr>
            </w:pPr>
            <w:r w:rsidRPr="00DE5C04">
              <w:rPr>
                <w:lang w:val="lv-LV"/>
              </w:rPr>
              <w:t>DRN</w:t>
            </w:r>
          </w:p>
        </w:tc>
        <w:tc>
          <w:tcPr>
            <w:tcW w:w="3613" w:type="pct"/>
          </w:tcPr>
          <w:p w14:paraId="4247A613" w14:textId="77777777" w:rsidR="00DE5C04" w:rsidRPr="00DE5C04" w:rsidRDefault="00000000" w:rsidP="005660CE">
            <w:pPr>
              <w:pStyle w:val="ListBullet"/>
              <w:numPr>
                <w:ilvl w:val="0"/>
                <w:numId w:val="0"/>
              </w:numPr>
              <w:spacing w:after="0"/>
              <w:rPr>
                <w:lang w:val="lv-LV"/>
              </w:rPr>
            </w:pPr>
            <w:r>
              <w:rPr>
                <w:lang w:val="lv-LV"/>
              </w:rPr>
              <w:t>D</w:t>
            </w:r>
            <w:r w:rsidRPr="00DE5C04">
              <w:rPr>
                <w:lang w:val="lv-LV"/>
              </w:rPr>
              <w:t>abas resursu nodoklis</w:t>
            </w:r>
          </w:p>
        </w:tc>
      </w:tr>
      <w:tr w:rsidR="00B52CAA" w14:paraId="7CF0C6C6" w14:textId="77777777" w:rsidTr="00740A89">
        <w:tc>
          <w:tcPr>
            <w:tcW w:w="1387" w:type="pct"/>
          </w:tcPr>
          <w:p w14:paraId="0CBC7A59" w14:textId="77777777" w:rsidR="00DE5C04" w:rsidRPr="00DE5C04" w:rsidRDefault="00000000" w:rsidP="005660CE">
            <w:pPr>
              <w:pStyle w:val="ListBullet"/>
              <w:numPr>
                <w:ilvl w:val="0"/>
                <w:numId w:val="0"/>
              </w:numPr>
              <w:spacing w:after="0"/>
              <w:rPr>
                <w:lang w:val="lv-LV"/>
              </w:rPr>
            </w:pPr>
            <w:r w:rsidRPr="00DE5C04">
              <w:rPr>
                <w:lang w:val="lv-LV"/>
              </w:rPr>
              <w:t>ES</w:t>
            </w:r>
          </w:p>
        </w:tc>
        <w:tc>
          <w:tcPr>
            <w:tcW w:w="3613" w:type="pct"/>
          </w:tcPr>
          <w:p w14:paraId="35AE5B49" w14:textId="77777777" w:rsidR="00DE5C04" w:rsidRPr="00DE5C04" w:rsidRDefault="00000000" w:rsidP="005660CE">
            <w:pPr>
              <w:pStyle w:val="ListBullet"/>
              <w:numPr>
                <w:ilvl w:val="0"/>
                <w:numId w:val="0"/>
              </w:numPr>
              <w:spacing w:after="0"/>
              <w:rPr>
                <w:lang w:val="lv-LV"/>
              </w:rPr>
            </w:pPr>
            <w:r w:rsidRPr="00DE5C04">
              <w:rPr>
                <w:lang w:val="lv-LV"/>
              </w:rPr>
              <w:t>Eiropas Savienība</w:t>
            </w:r>
          </w:p>
        </w:tc>
      </w:tr>
      <w:tr w:rsidR="00B52CAA" w14:paraId="3597A81D" w14:textId="77777777" w:rsidTr="00740A89">
        <w:tc>
          <w:tcPr>
            <w:tcW w:w="1387" w:type="pct"/>
          </w:tcPr>
          <w:p w14:paraId="3C06902B" w14:textId="77777777" w:rsidR="00DE5C04" w:rsidRPr="00DE5C04" w:rsidRDefault="00DE5C04" w:rsidP="005660CE">
            <w:pPr>
              <w:pStyle w:val="ListBullet"/>
              <w:numPr>
                <w:ilvl w:val="0"/>
                <w:numId w:val="0"/>
              </w:numPr>
              <w:spacing w:after="0"/>
              <w:rPr>
                <w:lang w:val="lv-LV"/>
              </w:rPr>
            </w:pPr>
          </w:p>
        </w:tc>
        <w:tc>
          <w:tcPr>
            <w:tcW w:w="3613" w:type="pct"/>
          </w:tcPr>
          <w:p w14:paraId="62D58D39" w14:textId="77777777" w:rsidR="00DE5C04" w:rsidRPr="00DE5C04" w:rsidRDefault="00DE5C04" w:rsidP="005660CE">
            <w:pPr>
              <w:pStyle w:val="ListBullet"/>
              <w:numPr>
                <w:ilvl w:val="0"/>
                <w:numId w:val="0"/>
              </w:numPr>
              <w:spacing w:after="0"/>
              <w:rPr>
                <w:lang w:val="lv-LV"/>
              </w:rPr>
            </w:pPr>
          </w:p>
        </w:tc>
      </w:tr>
      <w:tr w:rsidR="00B52CAA" w14:paraId="10A4DBEE" w14:textId="77777777" w:rsidTr="00740A89">
        <w:tc>
          <w:tcPr>
            <w:tcW w:w="1387" w:type="pct"/>
          </w:tcPr>
          <w:p w14:paraId="1619234D" w14:textId="77777777" w:rsidR="00DE5C04" w:rsidRPr="00DE5C04" w:rsidRDefault="00DE5C04" w:rsidP="005660CE">
            <w:pPr>
              <w:pStyle w:val="ListBullet"/>
              <w:numPr>
                <w:ilvl w:val="0"/>
                <w:numId w:val="0"/>
              </w:numPr>
              <w:spacing w:after="0"/>
              <w:rPr>
                <w:lang w:val="lv-LV"/>
              </w:rPr>
            </w:pPr>
          </w:p>
        </w:tc>
        <w:tc>
          <w:tcPr>
            <w:tcW w:w="3613" w:type="pct"/>
          </w:tcPr>
          <w:p w14:paraId="5D6BEE61" w14:textId="77777777" w:rsidR="00DE5C04" w:rsidRPr="00DE5C04" w:rsidRDefault="00DE5C04" w:rsidP="005660CE">
            <w:pPr>
              <w:pStyle w:val="ListBullet"/>
              <w:numPr>
                <w:ilvl w:val="0"/>
                <w:numId w:val="0"/>
              </w:numPr>
              <w:spacing w:after="0"/>
              <w:rPr>
                <w:lang w:val="lv-LV"/>
              </w:rPr>
            </w:pPr>
          </w:p>
        </w:tc>
      </w:tr>
      <w:tr w:rsidR="00B52CAA" w14:paraId="4BCD00B2" w14:textId="77777777" w:rsidTr="00740A89">
        <w:tc>
          <w:tcPr>
            <w:tcW w:w="1387" w:type="pct"/>
          </w:tcPr>
          <w:p w14:paraId="1F95E106" w14:textId="77777777" w:rsidR="00DE5C04" w:rsidRPr="00DE5C04" w:rsidRDefault="00000000" w:rsidP="005660CE">
            <w:pPr>
              <w:pStyle w:val="ListBullet"/>
              <w:numPr>
                <w:ilvl w:val="0"/>
                <w:numId w:val="0"/>
              </w:numPr>
              <w:spacing w:after="0"/>
              <w:rPr>
                <w:lang w:val="lv-LV"/>
              </w:rPr>
            </w:pPr>
            <w:r w:rsidRPr="00DE5C04">
              <w:rPr>
                <w:lang w:val="lv-LV"/>
              </w:rPr>
              <w:t>ĪD</w:t>
            </w:r>
          </w:p>
        </w:tc>
        <w:tc>
          <w:tcPr>
            <w:tcW w:w="3613" w:type="pct"/>
          </w:tcPr>
          <w:p w14:paraId="53E6796C" w14:textId="77777777" w:rsidR="00DE5C04" w:rsidRPr="00DE5C04" w:rsidRDefault="00000000" w:rsidP="005660CE">
            <w:pPr>
              <w:pStyle w:val="ListBullet"/>
              <w:numPr>
                <w:ilvl w:val="0"/>
                <w:numId w:val="0"/>
              </w:numPr>
              <w:spacing w:after="0"/>
              <w:rPr>
                <w:lang w:val="lv-LV"/>
              </w:rPr>
            </w:pPr>
            <w:r w:rsidRPr="0029691B">
              <w:rPr>
                <w:lang w:val="lv-LV"/>
              </w:rPr>
              <w:t xml:space="preserve">Rīgas </w:t>
            </w:r>
            <w:proofErr w:type="spellStart"/>
            <w:r w:rsidRPr="0029691B">
              <w:rPr>
                <w:lang w:val="lv-LV"/>
              </w:rPr>
              <w:t>valstspilsētas</w:t>
            </w:r>
            <w:proofErr w:type="spellEnd"/>
            <w:r w:rsidRPr="0029691B">
              <w:rPr>
                <w:lang w:val="lv-LV"/>
              </w:rPr>
              <w:t xml:space="preserve"> pašvaldības</w:t>
            </w:r>
            <w:r>
              <w:rPr>
                <w:lang w:val="lv-LV"/>
              </w:rPr>
              <w:t xml:space="preserve"> </w:t>
            </w:r>
            <w:r w:rsidRPr="00DE5C04">
              <w:rPr>
                <w:lang w:val="lv-LV"/>
              </w:rPr>
              <w:t>Īpašuma departaments</w:t>
            </w:r>
          </w:p>
        </w:tc>
      </w:tr>
      <w:tr w:rsidR="00B52CAA" w14:paraId="38C50112" w14:textId="77777777" w:rsidTr="00740A89">
        <w:tc>
          <w:tcPr>
            <w:tcW w:w="1387" w:type="pct"/>
          </w:tcPr>
          <w:p w14:paraId="12A08C0D" w14:textId="77777777" w:rsidR="00DE5C04" w:rsidRPr="00DE5C04" w:rsidRDefault="00000000" w:rsidP="005660CE">
            <w:pPr>
              <w:pStyle w:val="ListBullet"/>
              <w:numPr>
                <w:ilvl w:val="0"/>
                <w:numId w:val="0"/>
              </w:numPr>
              <w:spacing w:after="0"/>
              <w:rPr>
                <w:lang w:val="lv-LV"/>
              </w:rPr>
            </w:pPr>
            <w:r w:rsidRPr="00DE5C04">
              <w:rPr>
                <w:lang w:val="lv-LV"/>
              </w:rPr>
              <w:t>IDB</w:t>
            </w:r>
          </w:p>
        </w:tc>
        <w:tc>
          <w:tcPr>
            <w:tcW w:w="3613" w:type="pct"/>
          </w:tcPr>
          <w:p w14:paraId="34298AF7" w14:textId="77777777" w:rsidR="00DE5C04" w:rsidRPr="00DE5C04" w:rsidRDefault="00000000" w:rsidP="005660CE">
            <w:pPr>
              <w:pStyle w:val="ListBullet"/>
              <w:numPr>
                <w:ilvl w:val="0"/>
                <w:numId w:val="0"/>
              </w:numPr>
              <w:spacing w:after="0"/>
              <w:rPr>
                <w:lang w:val="lv-LV"/>
              </w:rPr>
            </w:pPr>
            <w:r w:rsidRPr="0029691B">
              <w:rPr>
                <w:lang w:val="lv-LV"/>
              </w:rPr>
              <w:t xml:space="preserve">Rīgas </w:t>
            </w:r>
            <w:proofErr w:type="spellStart"/>
            <w:r w:rsidRPr="0029691B">
              <w:rPr>
                <w:lang w:val="lv-LV"/>
              </w:rPr>
              <w:t>valstspilsētas</w:t>
            </w:r>
            <w:proofErr w:type="spellEnd"/>
            <w:r w:rsidRPr="0029691B">
              <w:rPr>
                <w:lang w:val="lv-LV"/>
              </w:rPr>
              <w:t xml:space="preserve"> pašvaldības</w:t>
            </w:r>
            <w:r>
              <w:rPr>
                <w:lang w:val="lv-LV"/>
              </w:rPr>
              <w:t xml:space="preserve"> </w:t>
            </w:r>
            <w:r w:rsidRPr="00DE5C04">
              <w:rPr>
                <w:lang w:val="lv-LV"/>
              </w:rPr>
              <w:t>Izpilddirektora birojs</w:t>
            </w:r>
          </w:p>
        </w:tc>
      </w:tr>
      <w:tr w:rsidR="00B52CAA" w14:paraId="18FC8D96" w14:textId="77777777" w:rsidTr="00740A89">
        <w:tc>
          <w:tcPr>
            <w:tcW w:w="1387" w:type="pct"/>
          </w:tcPr>
          <w:p w14:paraId="78C6D31F" w14:textId="77777777" w:rsidR="00DE5C04" w:rsidRPr="00DE5C04" w:rsidRDefault="00000000" w:rsidP="005660CE">
            <w:pPr>
              <w:pStyle w:val="ListBullet"/>
              <w:numPr>
                <w:ilvl w:val="0"/>
                <w:numId w:val="0"/>
              </w:numPr>
              <w:spacing w:after="0"/>
              <w:rPr>
                <w:lang w:val="lv-LV"/>
              </w:rPr>
            </w:pPr>
            <w:r w:rsidRPr="00DE5C04">
              <w:rPr>
                <w:lang w:val="lv-LV"/>
              </w:rPr>
              <w:t>IKSD</w:t>
            </w:r>
          </w:p>
        </w:tc>
        <w:tc>
          <w:tcPr>
            <w:tcW w:w="3613" w:type="pct"/>
          </w:tcPr>
          <w:p w14:paraId="7E9E4651" w14:textId="77777777" w:rsidR="00DE5C04" w:rsidRPr="00DE5C04" w:rsidRDefault="00000000" w:rsidP="005660CE">
            <w:pPr>
              <w:pStyle w:val="ListBullet"/>
              <w:numPr>
                <w:ilvl w:val="0"/>
                <w:numId w:val="0"/>
              </w:numPr>
              <w:spacing w:after="0"/>
              <w:rPr>
                <w:lang w:val="lv-LV"/>
              </w:rPr>
            </w:pPr>
            <w:r w:rsidRPr="0029691B">
              <w:rPr>
                <w:lang w:val="lv-LV"/>
              </w:rPr>
              <w:t xml:space="preserve">Rīgas </w:t>
            </w:r>
            <w:proofErr w:type="spellStart"/>
            <w:r w:rsidRPr="0029691B">
              <w:rPr>
                <w:lang w:val="lv-LV"/>
              </w:rPr>
              <w:t>valstspilsētas</w:t>
            </w:r>
            <w:proofErr w:type="spellEnd"/>
            <w:r w:rsidRPr="0029691B">
              <w:rPr>
                <w:lang w:val="lv-LV"/>
              </w:rPr>
              <w:t xml:space="preserve"> pašvaldības</w:t>
            </w:r>
            <w:r>
              <w:rPr>
                <w:lang w:val="lv-LV"/>
              </w:rPr>
              <w:t xml:space="preserve"> </w:t>
            </w:r>
            <w:r w:rsidRPr="00DE5C04">
              <w:rPr>
                <w:lang w:val="lv-LV"/>
              </w:rPr>
              <w:t>Izglītības, kultūras un sporta departaments</w:t>
            </w:r>
          </w:p>
        </w:tc>
      </w:tr>
      <w:tr w:rsidR="00B52CAA" w14:paraId="74C25AAF" w14:textId="77777777" w:rsidTr="00740A89">
        <w:tc>
          <w:tcPr>
            <w:tcW w:w="1387" w:type="pct"/>
          </w:tcPr>
          <w:p w14:paraId="2BD06638" w14:textId="77777777" w:rsidR="00DE5C04" w:rsidRPr="00DE5C04" w:rsidRDefault="00000000" w:rsidP="005660CE">
            <w:pPr>
              <w:pStyle w:val="ListBullet"/>
              <w:numPr>
                <w:ilvl w:val="0"/>
                <w:numId w:val="0"/>
              </w:numPr>
              <w:spacing w:after="0"/>
              <w:rPr>
                <w:lang w:val="lv-LV"/>
              </w:rPr>
            </w:pPr>
            <w:r w:rsidRPr="00DE5C04">
              <w:rPr>
                <w:lang w:val="lv-LV"/>
              </w:rPr>
              <w:t>IPCC</w:t>
            </w:r>
          </w:p>
        </w:tc>
        <w:tc>
          <w:tcPr>
            <w:tcW w:w="3613" w:type="pct"/>
          </w:tcPr>
          <w:p w14:paraId="74EE4B0E" w14:textId="77777777" w:rsidR="00DE5C04" w:rsidRPr="00DE5C04" w:rsidRDefault="00000000" w:rsidP="005660CE">
            <w:pPr>
              <w:pStyle w:val="ListBullet"/>
              <w:numPr>
                <w:ilvl w:val="0"/>
                <w:numId w:val="0"/>
              </w:numPr>
              <w:spacing w:after="0"/>
              <w:rPr>
                <w:lang w:val="lv-LV"/>
              </w:rPr>
            </w:pPr>
            <w:r>
              <w:rPr>
                <w:lang w:val="lv-LV"/>
              </w:rPr>
              <w:t>S</w:t>
            </w:r>
            <w:r w:rsidRPr="00DE5C04">
              <w:rPr>
                <w:lang w:val="lv-LV"/>
              </w:rPr>
              <w:t>tarpvaldību klimata pārmaiņu padome</w:t>
            </w:r>
          </w:p>
        </w:tc>
      </w:tr>
      <w:tr w:rsidR="00B52CAA" w14:paraId="07C4154D" w14:textId="77777777" w:rsidTr="00740A89">
        <w:tc>
          <w:tcPr>
            <w:tcW w:w="1387" w:type="pct"/>
          </w:tcPr>
          <w:p w14:paraId="5F1DDC7D" w14:textId="77777777" w:rsidR="00DE5C04" w:rsidRPr="00DE5C04" w:rsidRDefault="00000000" w:rsidP="005660CE">
            <w:pPr>
              <w:pStyle w:val="ListBullet"/>
              <w:numPr>
                <w:ilvl w:val="0"/>
                <w:numId w:val="0"/>
              </w:numPr>
              <w:spacing w:after="0"/>
              <w:rPr>
                <w:lang w:val="lv-LV"/>
              </w:rPr>
            </w:pPr>
            <w:r w:rsidRPr="00DE5C04">
              <w:rPr>
                <w:lang w:val="lv-LV"/>
              </w:rPr>
              <w:t>KEM</w:t>
            </w:r>
          </w:p>
        </w:tc>
        <w:tc>
          <w:tcPr>
            <w:tcW w:w="3613" w:type="pct"/>
          </w:tcPr>
          <w:p w14:paraId="17A09D6D" w14:textId="77777777" w:rsidR="00DE5C04" w:rsidRPr="00DE5C04" w:rsidRDefault="00000000" w:rsidP="005660CE">
            <w:pPr>
              <w:pStyle w:val="ListBullet"/>
              <w:numPr>
                <w:ilvl w:val="0"/>
                <w:numId w:val="0"/>
              </w:numPr>
              <w:spacing w:after="0"/>
              <w:rPr>
                <w:lang w:val="lv-LV"/>
              </w:rPr>
            </w:pPr>
            <w:r w:rsidRPr="00DE5C04">
              <w:rPr>
                <w:lang w:val="lv-LV"/>
              </w:rPr>
              <w:t>Klimata un enerģētikas ministrija</w:t>
            </w:r>
          </w:p>
        </w:tc>
      </w:tr>
      <w:tr w:rsidR="00B52CAA" w14:paraId="029AE6B2" w14:textId="77777777" w:rsidTr="00740A89">
        <w:tc>
          <w:tcPr>
            <w:tcW w:w="1387" w:type="pct"/>
          </w:tcPr>
          <w:p w14:paraId="0871CF04" w14:textId="77777777" w:rsidR="00DE5C04" w:rsidRPr="00DE5C04" w:rsidRDefault="00DE5C04" w:rsidP="005660CE">
            <w:pPr>
              <w:pStyle w:val="ListBullet"/>
              <w:numPr>
                <w:ilvl w:val="0"/>
                <w:numId w:val="0"/>
              </w:numPr>
              <w:spacing w:after="0"/>
              <w:rPr>
                <w:lang w:val="lv-LV"/>
              </w:rPr>
            </w:pPr>
          </w:p>
        </w:tc>
        <w:tc>
          <w:tcPr>
            <w:tcW w:w="3613" w:type="pct"/>
          </w:tcPr>
          <w:p w14:paraId="111F8E18" w14:textId="77777777" w:rsidR="00DE5C04" w:rsidRPr="00DE5C04" w:rsidRDefault="00DE5C04" w:rsidP="005660CE">
            <w:pPr>
              <w:pStyle w:val="ListBullet"/>
              <w:numPr>
                <w:ilvl w:val="0"/>
                <w:numId w:val="0"/>
              </w:numPr>
              <w:spacing w:after="0"/>
              <w:rPr>
                <w:lang w:val="lv-LV"/>
              </w:rPr>
            </w:pPr>
          </w:p>
        </w:tc>
      </w:tr>
      <w:tr w:rsidR="00B52CAA" w14:paraId="710399BC" w14:textId="77777777" w:rsidTr="00740A89">
        <w:tc>
          <w:tcPr>
            <w:tcW w:w="1387" w:type="pct"/>
          </w:tcPr>
          <w:p w14:paraId="0B90E214" w14:textId="77777777" w:rsidR="00DE5C04" w:rsidRPr="00DE5C04" w:rsidRDefault="00DE5C04" w:rsidP="005660CE">
            <w:pPr>
              <w:pStyle w:val="ListBullet"/>
              <w:numPr>
                <w:ilvl w:val="0"/>
                <w:numId w:val="0"/>
              </w:numPr>
              <w:spacing w:after="0"/>
              <w:rPr>
                <w:lang w:val="lv-LV"/>
              </w:rPr>
            </w:pPr>
          </w:p>
        </w:tc>
        <w:tc>
          <w:tcPr>
            <w:tcW w:w="3613" w:type="pct"/>
          </w:tcPr>
          <w:p w14:paraId="503DE193" w14:textId="77777777" w:rsidR="00DE5C04" w:rsidRPr="00DE5C04" w:rsidRDefault="00DE5C04" w:rsidP="005B24FE">
            <w:pPr>
              <w:pStyle w:val="ListBullet"/>
              <w:numPr>
                <w:ilvl w:val="0"/>
                <w:numId w:val="0"/>
              </w:numPr>
              <w:rPr>
                <w:lang w:val="lv-LV"/>
              </w:rPr>
            </w:pPr>
          </w:p>
        </w:tc>
      </w:tr>
      <w:tr w:rsidR="00B52CAA" w14:paraId="745304E8" w14:textId="77777777" w:rsidTr="00740A89">
        <w:tc>
          <w:tcPr>
            <w:tcW w:w="1387" w:type="pct"/>
          </w:tcPr>
          <w:p w14:paraId="322DADF2" w14:textId="77777777" w:rsidR="00DE5C04" w:rsidRPr="00DE5C04" w:rsidRDefault="00000000" w:rsidP="005660CE">
            <w:pPr>
              <w:pStyle w:val="ListBullet"/>
              <w:numPr>
                <w:ilvl w:val="0"/>
                <w:numId w:val="0"/>
              </w:numPr>
              <w:spacing w:after="0"/>
              <w:rPr>
                <w:lang w:val="lv-LV"/>
              </w:rPr>
            </w:pPr>
            <w:r w:rsidRPr="00DE5C04">
              <w:rPr>
                <w:lang w:val="lv-LV"/>
              </w:rPr>
              <w:t>LCA</w:t>
            </w:r>
          </w:p>
        </w:tc>
        <w:tc>
          <w:tcPr>
            <w:tcW w:w="3613" w:type="pct"/>
          </w:tcPr>
          <w:p w14:paraId="1D76DEEE" w14:textId="77777777" w:rsidR="00DE5C04" w:rsidRPr="00DE5C04" w:rsidRDefault="00000000" w:rsidP="005660CE">
            <w:pPr>
              <w:pStyle w:val="ListBullet"/>
              <w:numPr>
                <w:ilvl w:val="0"/>
                <w:numId w:val="0"/>
              </w:numPr>
              <w:spacing w:after="0"/>
              <w:rPr>
                <w:lang w:val="lv-LV"/>
              </w:rPr>
            </w:pPr>
            <w:proofErr w:type="spellStart"/>
            <w:r w:rsidRPr="00DE5C04">
              <w:rPr>
                <w:i/>
                <w:iCs/>
                <w:lang w:val="lv-LV"/>
              </w:rPr>
              <w:t>Life</w:t>
            </w:r>
            <w:proofErr w:type="spellEnd"/>
            <w:r w:rsidRPr="00DE5C04">
              <w:rPr>
                <w:i/>
                <w:iCs/>
                <w:lang w:val="lv-LV"/>
              </w:rPr>
              <w:t xml:space="preserve"> </w:t>
            </w:r>
            <w:proofErr w:type="spellStart"/>
            <w:r w:rsidRPr="00DE5C04">
              <w:rPr>
                <w:i/>
                <w:iCs/>
                <w:lang w:val="lv-LV"/>
              </w:rPr>
              <w:t>Cycle</w:t>
            </w:r>
            <w:proofErr w:type="spellEnd"/>
            <w:r w:rsidRPr="00DE5C04">
              <w:rPr>
                <w:i/>
                <w:iCs/>
                <w:lang w:val="lv-LV"/>
              </w:rPr>
              <w:t xml:space="preserve"> </w:t>
            </w:r>
            <w:proofErr w:type="spellStart"/>
            <w:r w:rsidRPr="00DE5C04">
              <w:rPr>
                <w:i/>
                <w:iCs/>
                <w:lang w:val="lv-LV"/>
              </w:rPr>
              <w:t>Assessment</w:t>
            </w:r>
            <w:proofErr w:type="spellEnd"/>
            <w:r w:rsidRPr="00DE5C04">
              <w:rPr>
                <w:lang w:val="lv-LV"/>
              </w:rPr>
              <w:t xml:space="preserve"> (dzīves cikla novērtējums)</w:t>
            </w:r>
          </w:p>
        </w:tc>
      </w:tr>
      <w:tr w:rsidR="00B52CAA" w14:paraId="2092C1CC" w14:textId="77777777" w:rsidTr="00740A89">
        <w:tc>
          <w:tcPr>
            <w:tcW w:w="1387" w:type="pct"/>
          </w:tcPr>
          <w:p w14:paraId="2FF03E2E" w14:textId="77777777" w:rsidR="00DE5C04" w:rsidRPr="00DE5C04" w:rsidRDefault="00DE5C04" w:rsidP="005660CE">
            <w:pPr>
              <w:pStyle w:val="ListBullet"/>
              <w:numPr>
                <w:ilvl w:val="0"/>
                <w:numId w:val="0"/>
              </w:numPr>
              <w:spacing w:after="0"/>
              <w:rPr>
                <w:lang w:val="lv-LV"/>
              </w:rPr>
            </w:pPr>
          </w:p>
        </w:tc>
        <w:tc>
          <w:tcPr>
            <w:tcW w:w="3613" w:type="pct"/>
          </w:tcPr>
          <w:p w14:paraId="2E8E34F7" w14:textId="77777777" w:rsidR="00DE5C04" w:rsidRPr="00DE5C04" w:rsidRDefault="00DE5C04" w:rsidP="005660CE">
            <w:pPr>
              <w:pStyle w:val="ListBullet"/>
              <w:numPr>
                <w:ilvl w:val="0"/>
                <w:numId w:val="0"/>
              </w:numPr>
              <w:spacing w:after="0"/>
              <w:rPr>
                <w:lang w:val="lv-LV"/>
              </w:rPr>
            </w:pPr>
          </w:p>
        </w:tc>
      </w:tr>
      <w:tr w:rsidR="00B52CAA" w14:paraId="0D800410" w14:textId="77777777" w:rsidTr="00740A89">
        <w:tc>
          <w:tcPr>
            <w:tcW w:w="1387" w:type="pct"/>
          </w:tcPr>
          <w:p w14:paraId="39216F53" w14:textId="77777777" w:rsidR="00DE5C04" w:rsidRPr="00DE5C04" w:rsidRDefault="00000000" w:rsidP="005660CE">
            <w:pPr>
              <w:pStyle w:val="ListBullet"/>
              <w:numPr>
                <w:ilvl w:val="0"/>
                <w:numId w:val="0"/>
              </w:numPr>
              <w:spacing w:after="0"/>
              <w:rPr>
                <w:lang w:val="lv-LV"/>
              </w:rPr>
            </w:pPr>
            <w:r w:rsidRPr="00DE5C04">
              <w:rPr>
                <w:lang w:val="lv-LV"/>
              </w:rPr>
              <w:t>MK</w:t>
            </w:r>
          </w:p>
        </w:tc>
        <w:tc>
          <w:tcPr>
            <w:tcW w:w="3613" w:type="pct"/>
          </w:tcPr>
          <w:p w14:paraId="52B8902E" w14:textId="77777777" w:rsidR="00DE5C04" w:rsidRPr="00DE5C04" w:rsidRDefault="00000000" w:rsidP="005660CE">
            <w:pPr>
              <w:pStyle w:val="ListBullet"/>
              <w:numPr>
                <w:ilvl w:val="0"/>
                <w:numId w:val="0"/>
              </w:numPr>
              <w:spacing w:after="0"/>
              <w:rPr>
                <w:lang w:val="lv-LV"/>
              </w:rPr>
            </w:pPr>
            <w:r w:rsidRPr="00DE5C04">
              <w:rPr>
                <w:lang w:val="lv-LV"/>
              </w:rPr>
              <w:t>Ministru kabinets</w:t>
            </w:r>
          </w:p>
        </w:tc>
      </w:tr>
      <w:tr w:rsidR="00B52CAA" w14:paraId="7186CFF7" w14:textId="77777777" w:rsidTr="00740A89">
        <w:tc>
          <w:tcPr>
            <w:tcW w:w="1387" w:type="pct"/>
          </w:tcPr>
          <w:p w14:paraId="03289B01" w14:textId="77777777" w:rsidR="00DE5C04" w:rsidRPr="00DE5C04" w:rsidRDefault="00000000" w:rsidP="005660CE">
            <w:pPr>
              <w:pStyle w:val="ListBullet"/>
              <w:numPr>
                <w:ilvl w:val="0"/>
                <w:numId w:val="0"/>
              </w:numPr>
              <w:spacing w:after="0"/>
              <w:rPr>
                <w:lang w:val="lv-LV"/>
              </w:rPr>
            </w:pPr>
            <w:r w:rsidRPr="00DE5C04">
              <w:rPr>
                <w:lang w:val="lv-LV"/>
              </w:rPr>
              <w:t>MVD</w:t>
            </w:r>
          </w:p>
        </w:tc>
        <w:tc>
          <w:tcPr>
            <w:tcW w:w="3613" w:type="pct"/>
          </w:tcPr>
          <w:p w14:paraId="47CF29E3" w14:textId="77777777" w:rsidR="00DE5C04" w:rsidRPr="00DE5C04" w:rsidRDefault="00000000" w:rsidP="005660CE">
            <w:pPr>
              <w:pStyle w:val="ListBullet"/>
              <w:numPr>
                <w:ilvl w:val="0"/>
                <w:numId w:val="0"/>
              </w:numPr>
              <w:spacing w:after="0"/>
              <w:rPr>
                <w:lang w:val="lv-LV"/>
              </w:rPr>
            </w:pPr>
            <w:r w:rsidRPr="0029691B">
              <w:rPr>
                <w:lang w:val="lv-LV"/>
              </w:rPr>
              <w:t xml:space="preserve">Rīgas </w:t>
            </w:r>
            <w:proofErr w:type="spellStart"/>
            <w:r w:rsidRPr="0029691B">
              <w:rPr>
                <w:lang w:val="lv-LV"/>
              </w:rPr>
              <w:t>valstspilsētas</w:t>
            </w:r>
            <w:proofErr w:type="spellEnd"/>
            <w:r w:rsidRPr="0029691B">
              <w:rPr>
                <w:lang w:val="lv-LV"/>
              </w:rPr>
              <w:t xml:space="preserve"> pašvaldības</w:t>
            </w:r>
            <w:r>
              <w:rPr>
                <w:lang w:val="lv-LV"/>
              </w:rPr>
              <w:t xml:space="preserve"> </w:t>
            </w:r>
            <w:r w:rsidRPr="00DE5C04">
              <w:rPr>
                <w:lang w:val="lv-LV"/>
              </w:rPr>
              <w:t>Mājokļu un vides departaments</w:t>
            </w:r>
          </w:p>
        </w:tc>
      </w:tr>
      <w:tr w:rsidR="00B52CAA" w14:paraId="637FEAD3" w14:textId="77777777" w:rsidTr="00740A89">
        <w:tc>
          <w:tcPr>
            <w:tcW w:w="1387" w:type="pct"/>
          </w:tcPr>
          <w:p w14:paraId="5BE53A27" w14:textId="77777777" w:rsidR="00DE5C04" w:rsidRPr="00DE5C04" w:rsidRDefault="00DE5C04" w:rsidP="005660CE">
            <w:pPr>
              <w:pStyle w:val="ListBullet"/>
              <w:numPr>
                <w:ilvl w:val="0"/>
                <w:numId w:val="0"/>
              </w:numPr>
              <w:spacing w:after="0"/>
              <w:rPr>
                <w:lang w:val="lv-LV"/>
              </w:rPr>
            </w:pPr>
          </w:p>
        </w:tc>
        <w:tc>
          <w:tcPr>
            <w:tcW w:w="3613" w:type="pct"/>
          </w:tcPr>
          <w:p w14:paraId="03F4DAF0" w14:textId="77777777" w:rsidR="00DE5C04" w:rsidRPr="00DE5C04" w:rsidRDefault="00DE5C04" w:rsidP="005660CE">
            <w:pPr>
              <w:pStyle w:val="ListBullet"/>
              <w:numPr>
                <w:ilvl w:val="0"/>
                <w:numId w:val="0"/>
              </w:numPr>
              <w:spacing w:after="0"/>
              <w:rPr>
                <w:lang w:val="lv-LV"/>
              </w:rPr>
            </w:pPr>
          </w:p>
        </w:tc>
      </w:tr>
      <w:tr w:rsidR="00B52CAA" w14:paraId="7386913E" w14:textId="77777777" w:rsidTr="00740A89">
        <w:tc>
          <w:tcPr>
            <w:tcW w:w="1387" w:type="pct"/>
          </w:tcPr>
          <w:p w14:paraId="3D607EFD" w14:textId="77777777" w:rsidR="00DE5C04" w:rsidRPr="00DE5C04" w:rsidRDefault="00000000" w:rsidP="005660CE">
            <w:pPr>
              <w:pStyle w:val="ListBullet"/>
              <w:numPr>
                <w:ilvl w:val="0"/>
                <w:numId w:val="0"/>
              </w:numPr>
              <w:spacing w:after="0"/>
              <w:rPr>
                <w:lang w:val="lv-LV"/>
              </w:rPr>
            </w:pPr>
            <w:r w:rsidRPr="00DE5C04">
              <w:rPr>
                <w:lang w:val="lv-LV"/>
              </w:rPr>
              <w:t>PAD</w:t>
            </w:r>
          </w:p>
        </w:tc>
        <w:tc>
          <w:tcPr>
            <w:tcW w:w="3613" w:type="pct"/>
          </w:tcPr>
          <w:p w14:paraId="39F47DB0" w14:textId="77777777" w:rsidR="00DE5C04" w:rsidRPr="00DE5C04" w:rsidRDefault="00000000" w:rsidP="005660CE">
            <w:pPr>
              <w:pStyle w:val="ListBullet"/>
              <w:numPr>
                <w:ilvl w:val="0"/>
                <w:numId w:val="0"/>
              </w:numPr>
              <w:spacing w:after="0"/>
              <w:rPr>
                <w:lang w:val="lv-LV"/>
              </w:rPr>
            </w:pPr>
            <w:r w:rsidRPr="0029691B">
              <w:rPr>
                <w:lang w:val="lv-LV"/>
              </w:rPr>
              <w:t xml:space="preserve">Rīgas </w:t>
            </w:r>
            <w:proofErr w:type="spellStart"/>
            <w:r w:rsidRPr="0029691B">
              <w:rPr>
                <w:lang w:val="lv-LV"/>
              </w:rPr>
              <w:t>valstspilsētas</w:t>
            </w:r>
            <w:proofErr w:type="spellEnd"/>
            <w:r w:rsidRPr="0029691B">
              <w:rPr>
                <w:lang w:val="lv-LV"/>
              </w:rPr>
              <w:t xml:space="preserve"> pašvaldības</w:t>
            </w:r>
            <w:r>
              <w:rPr>
                <w:lang w:val="lv-LV"/>
              </w:rPr>
              <w:t xml:space="preserve"> </w:t>
            </w:r>
            <w:r w:rsidRPr="00DE5C04">
              <w:rPr>
                <w:lang w:val="lv-LV"/>
              </w:rPr>
              <w:t>Pilsētas attīstības departaments</w:t>
            </w:r>
          </w:p>
        </w:tc>
      </w:tr>
      <w:tr w:rsidR="00B52CAA" w14:paraId="413D920A" w14:textId="77777777" w:rsidTr="00740A89">
        <w:tc>
          <w:tcPr>
            <w:tcW w:w="1387" w:type="pct"/>
          </w:tcPr>
          <w:p w14:paraId="0C7EDC3B" w14:textId="77777777" w:rsidR="00DE5C04" w:rsidRPr="00DE5C04" w:rsidRDefault="00DE5C04" w:rsidP="005660CE">
            <w:pPr>
              <w:pStyle w:val="ListBullet"/>
              <w:numPr>
                <w:ilvl w:val="0"/>
                <w:numId w:val="0"/>
              </w:numPr>
              <w:spacing w:after="0"/>
              <w:rPr>
                <w:lang w:val="lv-LV"/>
              </w:rPr>
            </w:pPr>
          </w:p>
        </w:tc>
        <w:tc>
          <w:tcPr>
            <w:tcW w:w="3613" w:type="pct"/>
          </w:tcPr>
          <w:p w14:paraId="79D37BB4" w14:textId="77777777" w:rsidR="00DE5C04" w:rsidRPr="00DE5C04" w:rsidRDefault="00DE5C04" w:rsidP="005660CE">
            <w:pPr>
              <w:pStyle w:val="ListBullet"/>
              <w:numPr>
                <w:ilvl w:val="0"/>
                <w:numId w:val="0"/>
              </w:numPr>
              <w:spacing w:after="0"/>
              <w:rPr>
                <w:lang w:val="lv-LV"/>
              </w:rPr>
            </w:pPr>
          </w:p>
        </w:tc>
      </w:tr>
      <w:tr w:rsidR="00B52CAA" w14:paraId="7CA5F988" w14:textId="77777777" w:rsidTr="00740A89">
        <w:tc>
          <w:tcPr>
            <w:tcW w:w="1387" w:type="pct"/>
          </w:tcPr>
          <w:p w14:paraId="721867D1" w14:textId="77777777" w:rsidR="00DE5C04" w:rsidRPr="00DE5C04" w:rsidRDefault="00000000" w:rsidP="005660CE">
            <w:pPr>
              <w:pStyle w:val="ListBullet"/>
              <w:numPr>
                <w:ilvl w:val="0"/>
                <w:numId w:val="0"/>
              </w:numPr>
              <w:spacing w:after="0"/>
              <w:rPr>
                <w:lang w:val="lv-LV"/>
              </w:rPr>
            </w:pPr>
            <w:r w:rsidRPr="00DE5C04">
              <w:rPr>
                <w:lang w:val="lv-LV"/>
              </w:rPr>
              <w:t>REA</w:t>
            </w:r>
          </w:p>
        </w:tc>
        <w:tc>
          <w:tcPr>
            <w:tcW w:w="3613" w:type="pct"/>
          </w:tcPr>
          <w:p w14:paraId="2D53A321" w14:textId="77777777" w:rsidR="00DE5C04" w:rsidRPr="00DE5C04" w:rsidRDefault="00000000" w:rsidP="005660CE">
            <w:pPr>
              <w:pStyle w:val="ListBullet"/>
              <w:numPr>
                <w:ilvl w:val="0"/>
                <w:numId w:val="0"/>
              </w:numPr>
              <w:spacing w:after="0"/>
              <w:rPr>
                <w:lang w:val="lv-LV"/>
              </w:rPr>
            </w:pPr>
            <w:r w:rsidRPr="00DE5C04">
              <w:rPr>
                <w:lang w:val="lv-LV"/>
              </w:rPr>
              <w:t>Rīgas enerģētikas aģentūra</w:t>
            </w:r>
          </w:p>
        </w:tc>
      </w:tr>
      <w:tr w:rsidR="00B52CAA" w14:paraId="2366109A" w14:textId="77777777" w:rsidTr="00740A89">
        <w:tc>
          <w:tcPr>
            <w:tcW w:w="1387" w:type="pct"/>
          </w:tcPr>
          <w:p w14:paraId="0662E0BA" w14:textId="77777777" w:rsidR="00DE5C04" w:rsidRPr="00DE5C04" w:rsidRDefault="00DE5C04" w:rsidP="005660CE">
            <w:pPr>
              <w:pStyle w:val="ListBullet"/>
              <w:numPr>
                <w:ilvl w:val="0"/>
                <w:numId w:val="0"/>
              </w:numPr>
              <w:spacing w:after="0"/>
              <w:rPr>
                <w:lang w:val="lv-LV"/>
              </w:rPr>
            </w:pPr>
          </w:p>
        </w:tc>
        <w:tc>
          <w:tcPr>
            <w:tcW w:w="3613" w:type="pct"/>
          </w:tcPr>
          <w:p w14:paraId="1A53FEE3" w14:textId="77777777" w:rsidR="00DE5C04" w:rsidRPr="00DE5C04" w:rsidRDefault="00DE5C04" w:rsidP="005660CE">
            <w:pPr>
              <w:pStyle w:val="ListBullet"/>
              <w:numPr>
                <w:ilvl w:val="0"/>
                <w:numId w:val="0"/>
              </w:numPr>
              <w:spacing w:after="0"/>
              <w:rPr>
                <w:lang w:val="lv-LV"/>
              </w:rPr>
            </w:pPr>
          </w:p>
        </w:tc>
      </w:tr>
      <w:tr w:rsidR="00B52CAA" w14:paraId="046C7BCD" w14:textId="77777777" w:rsidTr="00740A89">
        <w:tc>
          <w:tcPr>
            <w:tcW w:w="1387" w:type="pct"/>
          </w:tcPr>
          <w:p w14:paraId="1D979806" w14:textId="77777777" w:rsidR="00DE5C04" w:rsidRPr="00DE5C04" w:rsidRDefault="00DE5C04" w:rsidP="005660CE">
            <w:pPr>
              <w:pStyle w:val="ListBullet"/>
              <w:numPr>
                <w:ilvl w:val="0"/>
                <w:numId w:val="0"/>
              </w:numPr>
              <w:spacing w:after="0"/>
              <w:rPr>
                <w:lang w:val="lv-LV"/>
              </w:rPr>
            </w:pPr>
          </w:p>
        </w:tc>
        <w:tc>
          <w:tcPr>
            <w:tcW w:w="3613" w:type="pct"/>
          </w:tcPr>
          <w:p w14:paraId="5BAFDADF" w14:textId="77777777" w:rsidR="00DE5C04" w:rsidRPr="00DE5C04" w:rsidRDefault="00DE5C04" w:rsidP="005660CE">
            <w:pPr>
              <w:pStyle w:val="ListBullet"/>
              <w:numPr>
                <w:ilvl w:val="0"/>
                <w:numId w:val="0"/>
              </w:numPr>
              <w:spacing w:after="0"/>
              <w:rPr>
                <w:lang w:val="lv-LV"/>
              </w:rPr>
            </w:pPr>
          </w:p>
        </w:tc>
      </w:tr>
      <w:tr w:rsidR="00B52CAA" w14:paraId="30808B3E" w14:textId="77777777" w:rsidTr="00740A89">
        <w:tc>
          <w:tcPr>
            <w:tcW w:w="1387" w:type="pct"/>
          </w:tcPr>
          <w:p w14:paraId="50D61255" w14:textId="77777777" w:rsidR="00DE5C04" w:rsidRPr="00DE5C04" w:rsidRDefault="00DE5C04" w:rsidP="005660CE">
            <w:pPr>
              <w:pStyle w:val="ListBullet"/>
              <w:numPr>
                <w:ilvl w:val="0"/>
                <w:numId w:val="0"/>
              </w:numPr>
              <w:spacing w:after="0"/>
              <w:rPr>
                <w:lang w:val="lv-LV"/>
              </w:rPr>
            </w:pPr>
          </w:p>
        </w:tc>
        <w:tc>
          <w:tcPr>
            <w:tcW w:w="3613" w:type="pct"/>
          </w:tcPr>
          <w:p w14:paraId="3F8A1CD2" w14:textId="77777777" w:rsidR="00DE5C04" w:rsidRPr="00DE5C04" w:rsidRDefault="00DE5C04" w:rsidP="005660CE">
            <w:pPr>
              <w:pStyle w:val="ListBullet"/>
              <w:numPr>
                <w:ilvl w:val="0"/>
                <w:numId w:val="0"/>
              </w:numPr>
              <w:spacing w:after="0"/>
              <w:rPr>
                <w:lang w:val="lv-LV"/>
              </w:rPr>
            </w:pPr>
          </w:p>
        </w:tc>
      </w:tr>
      <w:tr w:rsidR="00B52CAA" w14:paraId="6D974DBA" w14:textId="77777777" w:rsidTr="00740A89">
        <w:tc>
          <w:tcPr>
            <w:tcW w:w="1387" w:type="pct"/>
          </w:tcPr>
          <w:p w14:paraId="4E6A9307" w14:textId="77777777" w:rsidR="00DE5C04" w:rsidRPr="00DE5C04" w:rsidRDefault="00000000" w:rsidP="005660CE">
            <w:pPr>
              <w:pStyle w:val="ListBullet"/>
              <w:numPr>
                <w:ilvl w:val="0"/>
                <w:numId w:val="0"/>
              </w:numPr>
              <w:spacing w:after="0"/>
              <w:rPr>
                <w:lang w:val="lv-LV"/>
              </w:rPr>
            </w:pPr>
            <w:r w:rsidRPr="00DE5C04">
              <w:rPr>
                <w:lang w:val="lv-LV"/>
              </w:rPr>
              <w:t>RITA</w:t>
            </w:r>
          </w:p>
        </w:tc>
        <w:tc>
          <w:tcPr>
            <w:tcW w:w="3613" w:type="pct"/>
          </w:tcPr>
          <w:p w14:paraId="699754A6" w14:textId="77777777" w:rsidR="00DE5C04" w:rsidRPr="00DE5C04" w:rsidRDefault="00000000" w:rsidP="005660CE">
            <w:pPr>
              <w:pStyle w:val="ListBullet"/>
              <w:numPr>
                <w:ilvl w:val="0"/>
                <w:numId w:val="0"/>
              </w:numPr>
              <w:spacing w:after="0"/>
              <w:rPr>
                <w:lang w:val="lv-LV"/>
              </w:rPr>
            </w:pPr>
            <w:r w:rsidRPr="0029691B">
              <w:rPr>
                <w:lang w:val="lv-LV"/>
              </w:rPr>
              <w:t xml:space="preserve">Rīgas </w:t>
            </w:r>
            <w:proofErr w:type="spellStart"/>
            <w:r w:rsidRPr="0029691B">
              <w:rPr>
                <w:lang w:val="lv-LV"/>
              </w:rPr>
              <w:t>valstspilsētas</w:t>
            </w:r>
            <w:proofErr w:type="spellEnd"/>
            <w:r w:rsidRPr="0029691B">
              <w:rPr>
                <w:lang w:val="lv-LV"/>
              </w:rPr>
              <w:t xml:space="preserve"> pašvaldības</w:t>
            </w:r>
            <w:r w:rsidRPr="00DE5C04">
              <w:rPr>
                <w:lang w:val="lv-LV"/>
              </w:rPr>
              <w:t xml:space="preserve"> Investīciju un tūrisma aģentūra</w:t>
            </w:r>
          </w:p>
        </w:tc>
      </w:tr>
      <w:tr w:rsidR="00B52CAA" w14:paraId="452E8480" w14:textId="77777777" w:rsidTr="00740A89">
        <w:tc>
          <w:tcPr>
            <w:tcW w:w="1387" w:type="pct"/>
          </w:tcPr>
          <w:p w14:paraId="608DC836" w14:textId="77777777" w:rsidR="00DE5C04" w:rsidRPr="00DE5C04" w:rsidRDefault="00000000" w:rsidP="005660CE">
            <w:pPr>
              <w:pStyle w:val="ListBullet"/>
              <w:numPr>
                <w:ilvl w:val="0"/>
                <w:numId w:val="0"/>
              </w:numPr>
              <w:spacing w:after="0"/>
              <w:rPr>
                <w:lang w:val="lv-LV"/>
              </w:rPr>
            </w:pPr>
            <w:r w:rsidRPr="00DE5C04">
              <w:rPr>
                <w:lang w:val="lv-LV"/>
              </w:rPr>
              <w:t>RM</w:t>
            </w:r>
          </w:p>
        </w:tc>
        <w:tc>
          <w:tcPr>
            <w:tcW w:w="3613" w:type="pct"/>
          </w:tcPr>
          <w:p w14:paraId="3A46B22F" w14:textId="77777777" w:rsidR="00DE5C04" w:rsidRPr="00DE5C04" w:rsidRDefault="00000000" w:rsidP="005660CE">
            <w:pPr>
              <w:pStyle w:val="ListBullet"/>
              <w:numPr>
                <w:ilvl w:val="0"/>
                <w:numId w:val="0"/>
              </w:numPr>
              <w:spacing w:after="0"/>
              <w:rPr>
                <w:lang w:val="lv-LV"/>
              </w:rPr>
            </w:pPr>
            <w:r w:rsidRPr="00DE5C04">
              <w:rPr>
                <w:lang w:val="lv-LV"/>
              </w:rPr>
              <w:t xml:space="preserve">SIA “Rīgas meži” </w:t>
            </w:r>
          </w:p>
        </w:tc>
      </w:tr>
      <w:tr w:rsidR="00B52CAA" w14:paraId="082B49FD" w14:textId="77777777" w:rsidTr="00740A89">
        <w:tc>
          <w:tcPr>
            <w:tcW w:w="1387" w:type="pct"/>
          </w:tcPr>
          <w:p w14:paraId="249DEAA8" w14:textId="77777777" w:rsidR="00DE5C04" w:rsidRPr="00DE5C04" w:rsidRDefault="00000000" w:rsidP="005660CE">
            <w:pPr>
              <w:pStyle w:val="ListBullet"/>
              <w:numPr>
                <w:ilvl w:val="0"/>
                <w:numId w:val="0"/>
              </w:numPr>
              <w:spacing w:after="0"/>
              <w:rPr>
                <w:lang w:val="lv-LV"/>
              </w:rPr>
            </w:pPr>
            <w:r w:rsidRPr="00DE5C04">
              <w:rPr>
                <w:lang w:val="lv-LV"/>
              </w:rPr>
              <w:t>RN</w:t>
            </w:r>
          </w:p>
        </w:tc>
        <w:tc>
          <w:tcPr>
            <w:tcW w:w="3613" w:type="pct"/>
          </w:tcPr>
          <w:p w14:paraId="594005CC" w14:textId="77777777" w:rsidR="00DE5C04" w:rsidRPr="00DE5C04" w:rsidRDefault="00000000" w:rsidP="005660CE">
            <w:pPr>
              <w:pStyle w:val="ListBullet"/>
              <w:numPr>
                <w:ilvl w:val="0"/>
                <w:numId w:val="0"/>
              </w:numPr>
              <w:spacing w:after="0"/>
              <w:rPr>
                <w:lang w:val="lv-LV"/>
              </w:rPr>
            </w:pPr>
            <w:r w:rsidRPr="00DE5C04">
              <w:rPr>
                <w:lang w:val="lv-LV"/>
              </w:rPr>
              <w:t>SIA “Rīgas nami”</w:t>
            </w:r>
          </w:p>
        </w:tc>
      </w:tr>
      <w:tr w:rsidR="00B52CAA" w14:paraId="24CAC7B4" w14:textId="77777777" w:rsidTr="00740A89">
        <w:tc>
          <w:tcPr>
            <w:tcW w:w="1387" w:type="pct"/>
          </w:tcPr>
          <w:p w14:paraId="7FC23171" w14:textId="77777777" w:rsidR="0029691B" w:rsidRPr="00DE5C04" w:rsidRDefault="00000000" w:rsidP="005660CE">
            <w:pPr>
              <w:pStyle w:val="ListBullet"/>
              <w:numPr>
                <w:ilvl w:val="0"/>
                <w:numId w:val="0"/>
              </w:numPr>
              <w:spacing w:after="0"/>
              <w:rPr>
                <w:lang w:val="lv-LV"/>
              </w:rPr>
            </w:pPr>
            <w:r>
              <w:rPr>
                <w:lang w:val="lv-LV"/>
              </w:rPr>
              <w:t>RVP</w:t>
            </w:r>
          </w:p>
        </w:tc>
        <w:tc>
          <w:tcPr>
            <w:tcW w:w="3613" w:type="pct"/>
          </w:tcPr>
          <w:p w14:paraId="57EFC7A4" w14:textId="77777777" w:rsidR="0029691B" w:rsidRPr="00DE5C04" w:rsidRDefault="00000000" w:rsidP="005660CE">
            <w:pPr>
              <w:pStyle w:val="ListBullet"/>
              <w:numPr>
                <w:ilvl w:val="0"/>
                <w:numId w:val="0"/>
              </w:numPr>
              <w:spacing w:after="0"/>
              <w:rPr>
                <w:lang w:val="lv-LV"/>
              </w:rPr>
            </w:pPr>
            <w:r>
              <w:rPr>
                <w:lang w:val="lv-LV"/>
              </w:rPr>
              <w:t xml:space="preserve">Rīgas </w:t>
            </w:r>
            <w:proofErr w:type="spellStart"/>
            <w:r>
              <w:rPr>
                <w:lang w:val="lv-LV"/>
              </w:rPr>
              <w:t>valstspilsētas</w:t>
            </w:r>
            <w:proofErr w:type="spellEnd"/>
            <w:r>
              <w:rPr>
                <w:lang w:val="lv-LV"/>
              </w:rPr>
              <w:t xml:space="preserve"> pašvaldība</w:t>
            </w:r>
          </w:p>
        </w:tc>
      </w:tr>
      <w:tr w:rsidR="00B52CAA" w14:paraId="1337570F" w14:textId="77777777" w:rsidTr="00740A89">
        <w:tc>
          <w:tcPr>
            <w:tcW w:w="1387" w:type="pct"/>
          </w:tcPr>
          <w:p w14:paraId="125C182A" w14:textId="77777777" w:rsidR="00DE5C04" w:rsidRPr="00DE5C04" w:rsidRDefault="00DE5C04" w:rsidP="005660CE">
            <w:pPr>
              <w:pStyle w:val="ListBullet"/>
              <w:numPr>
                <w:ilvl w:val="0"/>
                <w:numId w:val="0"/>
              </w:numPr>
              <w:spacing w:after="0"/>
              <w:rPr>
                <w:lang w:val="lv-LV"/>
              </w:rPr>
            </w:pPr>
          </w:p>
        </w:tc>
        <w:tc>
          <w:tcPr>
            <w:tcW w:w="3613" w:type="pct"/>
          </w:tcPr>
          <w:p w14:paraId="7217B994" w14:textId="77777777" w:rsidR="00DE5C04" w:rsidRPr="00DE5C04" w:rsidRDefault="00DE5C04" w:rsidP="005660CE">
            <w:pPr>
              <w:pStyle w:val="ListBullet"/>
              <w:numPr>
                <w:ilvl w:val="0"/>
                <w:numId w:val="0"/>
              </w:numPr>
              <w:spacing w:after="0"/>
              <w:rPr>
                <w:lang w:val="lv-LV"/>
              </w:rPr>
            </w:pPr>
          </w:p>
        </w:tc>
      </w:tr>
      <w:tr w:rsidR="00B52CAA" w14:paraId="21961A35" w14:textId="77777777" w:rsidTr="00740A89">
        <w:tc>
          <w:tcPr>
            <w:tcW w:w="1387" w:type="pct"/>
          </w:tcPr>
          <w:p w14:paraId="4D138A54" w14:textId="77777777" w:rsidR="00DE5C04" w:rsidRPr="00DE5C04" w:rsidRDefault="00000000" w:rsidP="005660CE">
            <w:pPr>
              <w:pStyle w:val="ListBullet"/>
              <w:numPr>
                <w:ilvl w:val="0"/>
                <w:numId w:val="0"/>
              </w:numPr>
              <w:spacing w:after="0"/>
              <w:rPr>
                <w:lang w:val="lv-LV"/>
              </w:rPr>
            </w:pPr>
            <w:r w:rsidRPr="00DE5C04">
              <w:rPr>
                <w:lang w:val="lv-LV"/>
              </w:rPr>
              <w:t>RPA</w:t>
            </w:r>
          </w:p>
        </w:tc>
        <w:tc>
          <w:tcPr>
            <w:tcW w:w="3613" w:type="pct"/>
          </w:tcPr>
          <w:p w14:paraId="01AE94FB" w14:textId="77777777" w:rsidR="00DE5C04" w:rsidRPr="00DE5C04" w:rsidRDefault="00000000" w:rsidP="005660CE">
            <w:pPr>
              <w:pStyle w:val="ListBullet"/>
              <w:numPr>
                <w:ilvl w:val="0"/>
                <w:numId w:val="0"/>
              </w:numPr>
              <w:spacing w:after="0"/>
              <w:rPr>
                <w:lang w:val="lv-LV"/>
              </w:rPr>
            </w:pPr>
            <w:r w:rsidRPr="00DE5C04">
              <w:rPr>
                <w:lang w:val="lv-LV"/>
              </w:rPr>
              <w:t xml:space="preserve">Rīgas </w:t>
            </w:r>
            <w:proofErr w:type="spellStart"/>
            <w:r w:rsidR="0029691B">
              <w:rPr>
                <w:lang w:val="lv-LV"/>
              </w:rPr>
              <w:t>valstspilsētas</w:t>
            </w:r>
            <w:proofErr w:type="spellEnd"/>
            <w:r w:rsidR="0029691B">
              <w:rPr>
                <w:lang w:val="lv-LV"/>
              </w:rPr>
              <w:t xml:space="preserve"> </w:t>
            </w:r>
            <w:r w:rsidRPr="00DE5C04">
              <w:rPr>
                <w:lang w:val="lv-LV"/>
              </w:rPr>
              <w:t>pieminekļu aģentūra</w:t>
            </w:r>
          </w:p>
        </w:tc>
      </w:tr>
      <w:tr w:rsidR="00B52CAA" w14:paraId="290C5234" w14:textId="77777777" w:rsidTr="00740A89">
        <w:tc>
          <w:tcPr>
            <w:tcW w:w="1387" w:type="pct"/>
          </w:tcPr>
          <w:p w14:paraId="16781F80" w14:textId="77777777" w:rsidR="00DE5C04" w:rsidRPr="00DE5C04" w:rsidRDefault="00000000" w:rsidP="005660CE">
            <w:pPr>
              <w:pStyle w:val="ListBullet"/>
              <w:numPr>
                <w:ilvl w:val="0"/>
                <w:numId w:val="0"/>
              </w:numPr>
              <w:spacing w:after="0"/>
              <w:rPr>
                <w:lang w:val="lv-LV"/>
              </w:rPr>
            </w:pPr>
            <w:r w:rsidRPr="00DE5C04">
              <w:rPr>
                <w:lang w:val="lv-LV"/>
              </w:rPr>
              <w:t>RS</w:t>
            </w:r>
          </w:p>
        </w:tc>
        <w:tc>
          <w:tcPr>
            <w:tcW w:w="3613" w:type="pct"/>
          </w:tcPr>
          <w:p w14:paraId="195D3D7B" w14:textId="77777777" w:rsidR="00DE5C04" w:rsidRPr="00DE5C04" w:rsidRDefault="00000000" w:rsidP="005660CE">
            <w:pPr>
              <w:pStyle w:val="ListBullet"/>
              <w:numPr>
                <w:ilvl w:val="0"/>
                <w:numId w:val="0"/>
              </w:numPr>
              <w:spacing w:after="0"/>
              <w:rPr>
                <w:lang w:val="lv-LV"/>
              </w:rPr>
            </w:pPr>
            <w:r w:rsidRPr="00DE5C04">
              <w:rPr>
                <w:lang w:val="lv-LV"/>
              </w:rPr>
              <w:t>SIA “Rīgas satiksme”</w:t>
            </w:r>
          </w:p>
        </w:tc>
      </w:tr>
      <w:tr w:rsidR="00B52CAA" w14:paraId="52F32E76" w14:textId="77777777" w:rsidTr="00740A89">
        <w:tc>
          <w:tcPr>
            <w:tcW w:w="1387" w:type="pct"/>
          </w:tcPr>
          <w:p w14:paraId="58BA6969" w14:textId="77777777" w:rsidR="00DE5C04" w:rsidRPr="00DE5C04" w:rsidRDefault="00000000" w:rsidP="005660CE">
            <w:pPr>
              <w:pStyle w:val="ListBullet"/>
              <w:numPr>
                <w:ilvl w:val="0"/>
                <w:numId w:val="0"/>
              </w:numPr>
              <w:spacing w:after="0"/>
              <w:rPr>
                <w:lang w:val="lv-LV"/>
              </w:rPr>
            </w:pPr>
            <w:r w:rsidRPr="00DE5C04">
              <w:rPr>
                <w:lang w:val="lv-LV"/>
              </w:rPr>
              <w:t>RŪ</w:t>
            </w:r>
          </w:p>
        </w:tc>
        <w:tc>
          <w:tcPr>
            <w:tcW w:w="3613" w:type="pct"/>
          </w:tcPr>
          <w:p w14:paraId="026AB6CB" w14:textId="77777777" w:rsidR="00DE5C04" w:rsidRPr="00DE5C04" w:rsidRDefault="00000000" w:rsidP="005660CE">
            <w:pPr>
              <w:pStyle w:val="ListBullet"/>
              <w:numPr>
                <w:ilvl w:val="0"/>
                <w:numId w:val="0"/>
              </w:numPr>
              <w:spacing w:after="0"/>
              <w:rPr>
                <w:lang w:val="lv-LV"/>
              </w:rPr>
            </w:pPr>
            <w:r w:rsidRPr="00DE5C04">
              <w:rPr>
                <w:lang w:val="lv-LV"/>
              </w:rPr>
              <w:t>SIA “Rīgas ūdens”</w:t>
            </w:r>
          </w:p>
        </w:tc>
      </w:tr>
      <w:tr w:rsidR="00B52CAA" w14:paraId="1875B611" w14:textId="77777777" w:rsidTr="00740A89">
        <w:tc>
          <w:tcPr>
            <w:tcW w:w="1387" w:type="pct"/>
          </w:tcPr>
          <w:p w14:paraId="564A3EDB" w14:textId="77777777" w:rsidR="00DE5C04" w:rsidRPr="00DE5C04" w:rsidRDefault="00DE5C04" w:rsidP="005660CE">
            <w:pPr>
              <w:pStyle w:val="ListBullet"/>
              <w:numPr>
                <w:ilvl w:val="0"/>
                <w:numId w:val="0"/>
              </w:numPr>
              <w:spacing w:after="0"/>
              <w:rPr>
                <w:lang w:val="lv-LV"/>
              </w:rPr>
            </w:pPr>
          </w:p>
        </w:tc>
        <w:tc>
          <w:tcPr>
            <w:tcW w:w="3613" w:type="pct"/>
          </w:tcPr>
          <w:p w14:paraId="795A4E2B" w14:textId="77777777" w:rsidR="00DE5C04" w:rsidRPr="00DE5C04" w:rsidRDefault="00DE5C04" w:rsidP="005660CE">
            <w:pPr>
              <w:pStyle w:val="ListBullet"/>
              <w:numPr>
                <w:ilvl w:val="0"/>
                <w:numId w:val="0"/>
              </w:numPr>
              <w:spacing w:after="0"/>
              <w:rPr>
                <w:lang w:val="lv-LV"/>
              </w:rPr>
            </w:pPr>
          </w:p>
        </w:tc>
      </w:tr>
      <w:tr w:rsidR="00B52CAA" w14:paraId="5DD9BAAA" w14:textId="77777777" w:rsidTr="00740A89">
        <w:tc>
          <w:tcPr>
            <w:tcW w:w="1387" w:type="pct"/>
          </w:tcPr>
          <w:p w14:paraId="76D679F9" w14:textId="77777777" w:rsidR="00DE5C04" w:rsidRPr="00DE5C04" w:rsidRDefault="00DE5C04" w:rsidP="005660CE">
            <w:pPr>
              <w:pStyle w:val="ListBullet"/>
              <w:numPr>
                <w:ilvl w:val="0"/>
                <w:numId w:val="0"/>
              </w:numPr>
              <w:spacing w:after="0"/>
              <w:rPr>
                <w:lang w:val="lv-LV"/>
              </w:rPr>
            </w:pPr>
          </w:p>
        </w:tc>
        <w:tc>
          <w:tcPr>
            <w:tcW w:w="3613" w:type="pct"/>
          </w:tcPr>
          <w:p w14:paraId="1D123075" w14:textId="77777777" w:rsidR="00DE5C04" w:rsidRPr="00DE5C04" w:rsidRDefault="00DE5C04" w:rsidP="005660CE">
            <w:pPr>
              <w:pStyle w:val="ListBullet"/>
              <w:numPr>
                <w:ilvl w:val="0"/>
                <w:numId w:val="0"/>
              </w:numPr>
              <w:spacing w:after="0"/>
              <w:rPr>
                <w:lang w:val="lv-LV"/>
              </w:rPr>
            </w:pPr>
          </w:p>
        </w:tc>
      </w:tr>
      <w:tr w:rsidR="00B52CAA" w14:paraId="4418173F" w14:textId="77777777" w:rsidTr="00740A89">
        <w:tc>
          <w:tcPr>
            <w:tcW w:w="1387" w:type="pct"/>
          </w:tcPr>
          <w:p w14:paraId="04DAF483" w14:textId="77777777" w:rsidR="00DE5C04" w:rsidRPr="00DE5C04" w:rsidRDefault="00DE5C04" w:rsidP="005660CE">
            <w:pPr>
              <w:pStyle w:val="ListBullet"/>
              <w:numPr>
                <w:ilvl w:val="0"/>
                <w:numId w:val="0"/>
              </w:numPr>
              <w:spacing w:after="0"/>
              <w:rPr>
                <w:lang w:val="lv-LV"/>
              </w:rPr>
            </w:pPr>
          </w:p>
        </w:tc>
        <w:tc>
          <w:tcPr>
            <w:tcW w:w="3613" w:type="pct"/>
          </w:tcPr>
          <w:p w14:paraId="5EE2F684" w14:textId="77777777" w:rsidR="00DE5C04" w:rsidRPr="00DE5C04" w:rsidRDefault="00DE5C04" w:rsidP="005660CE">
            <w:pPr>
              <w:pStyle w:val="ListBullet"/>
              <w:numPr>
                <w:ilvl w:val="0"/>
                <w:numId w:val="0"/>
              </w:numPr>
              <w:spacing w:after="0"/>
              <w:rPr>
                <w:lang w:val="lv-LV"/>
              </w:rPr>
            </w:pPr>
          </w:p>
        </w:tc>
      </w:tr>
      <w:tr w:rsidR="00B52CAA" w14:paraId="4B1AE208" w14:textId="77777777" w:rsidTr="00740A89">
        <w:tc>
          <w:tcPr>
            <w:tcW w:w="1387" w:type="pct"/>
          </w:tcPr>
          <w:p w14:paraId="6B4097F0" w14:textId="77777777" w:rsidR="00DE5C04" w:rsidRPr="00DE5C04" w:rsidRDefault="00000000" w:rsidP="005660CE">
            <w:pPr>
              <w:pStyle w:val="ListBullet"/>
              <w:numPr>
                <w:ilvl w:val="0"/>
                <w:numId w:val="0"/>
              </w:numPr>
              <w:spacing w:after="0"/>
              <w:rPr>
                <w:lang w:val="lv-LV"/>
              </w:rPr>
            </w:pPr>
            <w:r w:rsidRPr="00DE5C04">
              <w:rPr>
                <w:lang w:val="lv-LV"/>
              </w:rPr>
              <w:t>SUS</w:t>
            </w:r>
          </w:p>
        </w:tc>
        <w:tc>
          <w:tcPr>
            <w:tcW w:w="3613" w:type="pct"/>
          </w:tcPr>
          <w:p w14:paraId="2811BA0A" w14:textId="77777777" w:rsidR="00DE5C04" w:rsidRPr="00DE5C04" w:rsidRDefault="00000000" w:rsidP="005660CE">
            <w:pPr>
              <w:pStyle w:val="ListBullet"/>
              <w:numPr>
                <w:ilvl w:val="0"/>
                <w:numId w:val="0"/>
              </w:numPr>
              <w:spacing w:after="0"/>
              <w:rPr>
                <w:lang w:val="lv-LV"/>
              </w:rPr>
            </w:pPr>
            <w:r w:rsidRPr="00DE5C04">
              <w:rPr>
                <w:lang w:val="lv-LV"/>
              </w:rPr>
              <w:t>Statistikas un uzraudzības sistēma</w:t>
            </w:r>
          </w:p>
        </w:tc>
      </w:tr>
      <w:tr w:rsidR="00B52CAA" w14:paraId="76D5E369" w14:textId="77777777" w:rsidTr="00740A89">
        <w:tc>
          <w:tcPr>
            <w:tcW w:w="1387" w:type="pct"/>
          </w:tcPr>
          <w:p w14:paraId="615E22EC" w14:textId="77777777" w:rsidR="00DE5C04" w:rsidRPr="00DE5C04" w:rsidRDefault="00000000" w:rsidP="005660CE">
            <w:pPr>
              <w:pStyle w:val="ListBullet"/>
              <w:numPr>
                <w:ilvl w:val="0"/>
                <w:numId w:val="0"/>
              </w:numPr>
              <w:spacing w:after="0"/>
              <w:rPr>
                <w:lang w:val="lv-LV"/>
              </w:rPr>
            </w:pPr>
            <w:r w:rsidRPr="00DE5C04">
              <w:rPr>
                <w:lang w:val="lv-LV"/>
              </w:rPr>
              <w:t>URBACT</w:t>
            </w:r>
          </w:p>
        </w:tc>
        <w:tc>
          <w:tcPr>
            <w:tcW w:w="3613" w:type="pct"/>
          </w:tcPr>
          <w:p w14:paraId="736EA5A7" w14:textId="77777777" w:rsidR="00DE5C04" w:rsidRPr="00DE5C04" w:rsidRDefault="00000000" w:rsidP="005660CE">
            <w:pPr>
              <w:pStyle w:val="ListBullet"/>
              <w:numPr>
                <w:ilvl w:val="0"/>
                <w:numId w:val="0"/>
              </w:numPr>
              <w:spacing w:after="0"/>
              <w:rPr>
                <w:lang w:val="lv-LV"/>
              </w:rPr>
            </w:pPr>
            <w:r w:rsidRPr="00DE5C04">
              <w:rPr>
                <w:lang w:val="lv-LV"/>
              </w:rPr>
              <w:t xml:space="preserve">Eiropas Savienības </w:t>
            </w:r>
            <w:proofErr w:type="spellStart"/>
            <w:r w:rsidRPr="00DE5C04">
              <w:rPr>
                <w:lang w:val="lv-LV"/>
              </w:rPr>
              <w:t>starpreģionu</w:t>
            </w:r>
            <w:proofErr w:type="spellEnd"/>
            <w:r w:rsidRPr="00DE5C04">
              <w:rPr>
                <w:lang w:val="lv-LV"/>
              </w:rPr>
              <w:t xml:space="preserve"> sadarbības programma</w:t>
            </w:r>
          </w:p>
        </w:tc>
      </w:tr>
      <w:tr w:rsidR="00B52CAA" w14:paraId="0E6FA379" w14:textId="77777777" w:rsidTr="00740A89">
        <w:tc>
          <w:tcPr>
            <w:tcW w:w="1387" w:type="pct"/>
          </w:tcPr>
          <w:p w14:paraId="06823AFE" w14:textId="77777777" w:rsidR="00DE5C04" w:rsidRPr="00DE5C04" w:rsidRDefault="00000000" w:rsidP="005660CE">
            <w:pPr>
              <w:pStyle w:val="ListBullet"/>
              <w:numPr>
                <w:ilvl w:val="0"/>
                <w:numId w:val="0"/>
              </w:numPr>
              <w:spacing w:after="0"/>
              <w:rPr>
                <w:lang w:val="lv-LV"/>
              </w:rPr>
            </w:pPr>
            <w:r w:rsidRPr="00DE5C04">
              <w:rPr>
                <w:lang w:val="lv-LV"/>
              </w:rPr>
              <w:t>VARAM</w:t>
            </w:r>
          </w:p>
        </w:tc>
        <w:tc>
          <w:tcPr>
            <w:tcW w:w="3613" w:type="pct"/>
          </w:tcPr>
          <w:p w14:paraId="4D1DE1E3" w14:textId="77777777" w:rsidR="00DE5C04" w:rsidRPr="00DE5C04" w:rsidRDefault="00000000" w:rsidP="005660CE">
            <w:pPr>
              <w:pStyle w:val="ListBullet"/>
              <w:numPr>
                <w:ilvl w:val="0"/>
                <w:numId w:val="0"/>
              </w:numPr>
              <w:spacing w:after="0"/>
              <w:rPr>
                <w:lang w:val="lv-LV"/>
              </w:rPr>
            </w:pPr>
            <w:proofErr w:type="spellStart"/>
            <w:r>
              <w:t>Viedās</w:t>
            </w:r>
            <w:proofErr w:type="spellEnd"/>
            <w:r>
              <w:t xml:space="preserve"> </w:t>
            </w:r>
            <w:proofErr w:type="spellStart"/>
            <w:r>
              <w:t>administrācijas</w:t>
            </w:r>
            <w:proofErr w:type="spellEnd"/>
            <w:r>
              <w:t xml:space="preserve"> un </w:t>
            </w:r>
            <w:proofErr w:type="spellStart"/>
            <w:r>
              <w:t>reģionālās</w:t>
            </w:r>
            <w:proofErr w:type="spellEnd"/>
            <w:r>
              <w:t xml:space="preserve"> </w:t>
            </w:r>
            <w:proofErr w:type="spellStart"/>
            <w:r>
              <w:t>attīstības</w:t>
            </w:r>
            <w:proofErr w:type="spellEnd"/>
            <w:r>
              <w:t xml:space="preserve"> </w:t>
            </w:r>
            <w:proofErr w:type="spellStart"/>
            <w:r>
              <w:t>ministrija</w:t>
            </w:r>
            <w:proofErr w:type="spellEnd"/>
          </w:p>
        </w:tc>
      </w:tr>
      <w:tr w:rsidR="00B52CAA" w14:paraId="60785A39" w14:textId="77777777" w:rsidTr="00740A89">
        <w:tc>
          <w:tcPr>
            <w:tcW w:w="1387" w:type="pct"/>
          </w:tcPr>
          <w:p w14:paraId="6BDF22E9" w14:textId="77777777" w:rsidR="00DE5C04" w:rsidRPr="00DE5C04" w:rsidRDefault="00DE5C04" w:rsidP="005660CE">
            <w:pPr>
              <w:pStyle w:val="ListBullet"/>
              <w:numPr>
                <w:ilvl w:val="0"/>
                <w:numId w:val="0"/>
              </w:numPr>
              <w:spacing w:after="0"/>
              <w:rPr>
                <w:lang w:val="lv-LV"/>
              </w:rPr>
            </w:pPr>
          </w:p>
        </w:tc>
        <w:tc>
          <w:tcPr>
            <w:tcW w:w="3613" w:type="pct"/>
          </w:tcPr>
          <w:p w14:paraId="6A4B2932" w14:textId="77777777" w:rsidR="00DE5C04" w:rsidRPr="00DE5C04" w:rsidRDefault="00DE5C04" w:rsidP="005660CE">
            <w:pPr>
              <w:pStyle w:val="ListBullet"/>
              <w:numPr>
                <w:ilvl w:val="0"/>
                <w:numId w:val="0"/>
              </w:numPr>
              <w:spacing w:after="0"/>
              <w:rPr>
                <w:lang w:val="lv-LV"/>
              </w:rPr>
            </w:pPr>
          </w:p>
        </w:tc>
      </w:tr>
      <w:tr w:rsidR="00B52CAA" w14:paraId="024463B4" w14:textId="77777777" w:rsidTr="00740A89">
        <w:tc>
          <w:tcPr>
            <w:tcW w:w="1387" w:type="pct"/>
          </w:tcPr>
          <w:p w14:paraId="042A2E9A" w14:textId="77777777" w:rsidR="00DE5C04" w:rsidRPr="00DE5C04" w:rsidRDefault="00000000" w:rsidP="005660CE">
            <w:pPr>
              <w:pStyle w:val="ListBullet"/>
              <w:numPr>
                <w:ilvl w:val="0"/>
                <w:numId w:val="0"/>
              </w:numPr>
              <w:spacing w:after="0"/>
              <w:rPr>
                <w:lang w:val="lv-LV"/>
              </w:rPr>
            </w:pPr>
            <w:r w:rsidRPr="00DE5C04">
              <w:rPr>
                <w:lang w:val="lv-LV"/>
              </w:rPr>
              <w:lastRenderedPageBreak/>
              <w:t>ZPI</w:t>
            </w:r>
          </w:p>
        </w:tc>
        <w:tc>
          <w:tcPr>
            <w:tcW w:w="3613" w:type="pct"/>
          </w:tcPr>
          <w:p w14:paraId="614A8104" w14:textId="77777777" w:rsidR="00DE5C04" w:rsidRPr="00DE5C04" w:rsidRDefault="00000000" w:rsidP="005660CE">
            <w:pPr>
              <w:pStyle w:val="ListBullet"/>
              <w:numPr>
                <w:ilvl w:val="0"/>
                <w:numId w:val="0"/>
              </w:numPr>
              <w:spacing w:after="0"/>
              <w:rPr>
                <w:lang w:val="lv-LV"/>
              </w:rPr>
            </w:pPr>
            <w:r w:rsidRPr="00DE5C04">
              <w:rPr>
                <w:lang w:val="lv-LV"/>
              </w:rPr>
              <w:t>Zaļais publiskais iepirkums</w:t>
            </w:r>
          </w:p>
        </w:tc>
      </w:tr>
    </w:tbl>
    <w:p w14:paraId="14B19D6D" w14:textId="77777777" w:rsidR="009E07F3" w:rsidRDefault="009E07F3">
      <w:pPr>
        <w:rPr>
          <w:sz w:val="22"/>
          <w:szCs w:val="22"/>
        </w:rPr>
      </w:pPr>
    </w:p>
    <w:p w14:paraId="7CF11871" w14:textId="77777777" w:rsidR="00680A77" w:rsidRPr="007D221F" w:rsidRDefault="00000000" w:rsidP="007D225E">
      <w:pPr>
        <w:pStyle w:val="Heading1-1"/>
      </w:pPr>
      <w:bookmarkStart w:id="1" w:name="_Toc197506300"/>
      <w:r w:rsidRPr="007D221F">
        <w:lastRenderedPageBreak/>
        <w:t>IEVADS</w:t>
      </w:r>
      <w:bookmarkEnd w:id="1"/>
    </w:p>
    <w:p w14:paraId="4843A096" w14:textId="77777777" w:rsidR="00680A77" w:rsidRDefault="00680A77"/>
    <w:p w14:paraId="657465CB" w14:textId="77777777" w:rsidR="00680A77" w:rsidRPr="007D221F" w:rsidRDefault="00000000" w:rsidP="0077536E">
      <w:pPr>
        <w:spacing w:line="276" w:lineRule="auto"/>
        <w:ind w:firstLine="720"/>
        <w:jc w:val="both"/>
        <w:rPr>
          <w:szCs w:val="20"/>
        </w:rPr>
      </w:pPr>
      <w:r w:rsidRPr="007D221F">
        <w:rPr>
          <w:szCs w:val="20"/>
        </w:rPr>
        <w:t xml:space="preserve">Aprites ekonomika ir ilgtspējību veicinošs ražošanas un patēriņa modelis, kas paredz pēc iespējas ilgāku produktu, materiālu un resursu vērtības saglabāšanu, </w:t>
      </w:r>
      <w:r w:rsidR="00555953" w:rsidRPr="007D221F">
        <w:rPr>
          <w:szCs w:val="20"/>
        </w:rPr>
        <w:t>paaugstinā</w:t>
      </w:r>
      <w:r w:rsidRPr="007D221F">
        <w:rPr>
          <w:szCs w:val="20"/>
        </w:rPr>
        <w:t xml:space="preserve">šanu un noturēšanu ekonomikā, samazinot gan izejvielu patēriņu un atkritumu apjomu, gan arī ietekmi uz vidi, respektējot </w:t>
      </w:r>
      <w:r w:rsidR="00846FEC" w:rsidRPr="007D221F">
        <w:rPr>
          <w:szCs w:val="20"/>
        </w:rPr>
        <w:t xml:space="preserve">ierobežoto </w:t>
      </w:r>
      <w:r w:rsidRPr="007D221F">
        <w:rPr>
          <w:szCs w:val="20"/>
        </w:rPr>
        <w:t>resursu patēriņ</w:t>
      </w:r>
      <w:r w:rsidR="0077536E" w:rsidRPr="007D221F">
        <w:rPr>
          <w:szCs w:val="20"/>
        </w:rPr>
        <w:t xml:space="preserve">a </w:t>
      </w:r>
      <w:proofErr w:type="spellStart"/>
      <w:r w:rsidR="0077536E" w:rsidRPr="007D221F">
        <w:rPr>
          <w:szCs w:val="20"/>
        </w:rPr>
        <w:t>planetārās</w:t>
      </w:r>
      <w:proofErr w:type="spellEnd"/>
      <w:r w:rsidR="0077536E" w:rsidRPr="007D221F">
        <w:rPr>
          <w:szCs w:val="20"/>
        </w:rPr>
        <w:t xml:space="preserve"> robežas</w:t>
      </w:r>
      <w:r w:rsidRPr="007D221F">
        <w:rPr>
          <w:szCs w:val="20"/>
        </w:rPr>
        <w:t>. Aprites ekonomikas sniegtie ieguvumi ir sociālā labklājība, efektīva resursu pārvaldība, ekonomikas transformācija, prasmīga saimniekošana, infrastruktūras un tehnoloģiju uzturēšana un attīstība.</w:t>
      </w:r>
    </w:p>
    <w:p w14:paraId="3D720BA4" w14:textId="77777777" w:rsidR="00680A77" w:rsidRPr="007D221F" w:rsidRDefault="00000000">
      <w:pPr>
        <w:spacing w:before="120" w:line="276" w:lineRule="auto"/>
        <w:ind w:firstLine="720"/>
        <w:jc w:val="both"/>
        <w:rPr>
          <w:szCs w:val="20"/>
        </w:rPr>
      </w:pPr>
      <w:r w:rsidRPr="007D221F">
        <w:rPr>
          <w:szCs w:val="20"/>
        </w:rPr>
        <w:t xml:space="preserve">Aprites ekonomikas īstenošana sniedz iespēju veidot jaunus sadarbības modeļus, atklāt jaunus tirgus, radīt jaunas darba vietas, piesaistīt investīcijas, veidot finansiālus un resursa ietaupījumus, saīsināt piegāžu ķēdes un mazināt atkarību no izejvielu importa. Aprites ekonomikas īstenošanas rezultātā nozīmīgākie sociālie ieguvumi ir kvalitatīvi un ilgtspējīgi mājokļi, kā arī dzīves kvalitātes uzlabošanās. Tāpat aprites ekonomika ļauj daudz pilnvērtīgāk iesaistīties darba tirgū sociāli </w:t>
      </w:r>
      <w:proofErr w:type="spellStart"/>
      <w:r w:rsidRPr="007D221F">
        <w:rPr>
          <w:szCs w:val="20"/>
        </w:rPr>
        <w:t>mazaizsargātām</w:t>
      </w:r>
      <w:proofErr w:type="spellEnd"/>
      <w:r w:rsidRPr="007D221F">
        <w:rPr>
          <w:szCs w:val="20"/>
        </w:rPr>
        <w:t xml:space="preserve"> iedzīvotāju grupām. Savukārt pie vides aspektu ieguvumiem var minēt gan pirmreizējo izejvielu iegūšan</w:t>
      </w:r>
      <w:r w:rsidR="0077536E" w:rsidRPr="007D221F">
        <w:rPr>
          <w:szCs w:val="20"/>
        </w:rPr>
        <w:t>as</w:t>
      </w:r>
      <w:r w:rsidRPr="007D221F">
        <w:rPr>
          <w:szCs w:val="20"/>
        </w:rPr>
        <w:t xml:space="preserve">, gan patēriņa apjoma samazināšanos, </w:t>
      </w:r>
      <w:r w:rsidR="0077536E" w:rsidRPr="007D221F">
        <w:rPr>
          <w:szCs w:val="20"/>
        </w:rPr>
        <w:t xml:space="preserve">gan arī </w:t>
      </w:r>
      <w:r w:rsidRPr="007D221F">
        <w:rPr>
          <w:szCs w:val="20"/>
        </w:rPr>
        <w:t xml:space="preserve">kopējo atkritumu apjoma </w:t>
      </w:r>
      <w:r w:rsidR="0077536E" w:rsidRPr="007D221F">
        <w:rPr>
          <w:szCs w:val="20"/>
        </w:rPr>
        <w:t>un</w:t>
      </w:r>
      <w:r w:rsidRPr="007D221F">
        <w:rPr>
          <w:szCs w:val="20"/>
        </w:rPr>
        <w:t xml:space="preserve"> ikgadējo siltumnīcefekta gāzu (</w:t>
      </w:r>
      <w:r w:rsidR="00250920" w:rsidRPr="007D221F">
        <w:rPr>
          <w:szCs w:val="20"/>
        </w:rPr>
        <w:t xml:space="preserve">turpmāk – </w:t>
      </w:r>
      <w:r w:rsidRPr="007D221F">
        <w:rPr>
          <w:szCs w:val="20"/>
        </w:rPr>
        <w:t xml:space="preserve">SEG) emisiju </w:t>
      </w:r>
      <w:r w:rsidR="0077536E" w:rsidRPr="007D221F">
        <w:rPr>
          <w:szCs w:val="20"/>
        </w:rPr>
        <w:t xml:space="preserve">samazināšanos </w:t>
      </w:r>
      <w:r w:rsidRPr="007D221F">
        <w:rPr>
          <w:szCs w:val="20"/>
        </w:rPr>
        <w:t>un tīrāku vidi.</w:t>
      </w:r>
    </w:p>
    <w:p w14:paraId="5B3565D2" w14:textId="77777777" w:rsidR="00680A77" w:rsidRPr="007D221F" w:rsidRDefault="00000000">
      <w:pPr>
        <w:spacing w:before="120" w:line="276" w:lineRule="auto"/>
        <w:ind w:firstLine="720"/>
        <w:jc w:val="both"/>
        <w:rPr>
          <w:szCs w:val="20"/>
        </w:rPr>
      </w:pPr>
      <w:r w:rsidRPr="007D221F">
        <w:rPr>
          <w:bCs/>
          <w:szCs w:val="20"/>
        </w:rPr>
        <w:t xml:space="preserve">Rīgas </w:t>
      </w:r>
      <w:proofErr w:type="spellStart"/>
      <w:r w:rsidR="0083600D" w:rsidRPr="007D221F">
        <w:rPr>
          <w:bCs/>
          <w:szCs w:val="20"/>
        </w:rPr>
        <w:t>valstspilsētas</w:t>
      </w:r>
      <w:proofErr w:type="spellEnd"/>
      <w:r w:rsidR="0083600D" w:rsidRPr="007D221F">
        <w:rPr>
          <w:bCs/>
          <w:szCs w:val="20"/>
        </w:rPr>
        <w:t xml:space="preserve"> pašvaldības </w:t>
      </w:r>
      <w:r w:rsidRPr="007D221F">
        <w:rPr>
          <w:bCs/>
          <w:szCs w:val="20"/>
        </w:rPr>
        <w:t xml:space="preserve">aprites ekonomikas rīcības plāns 2026.–2030. gadam </w:t>
      </w:r>
      <w:r w:rsidRPr="007D221F">
        <w:rPr>
          <w:szCs w:val="20"/>
        </w:rPr>
        <w:t>(</w:t>
      </w:r>
      <w:bookmarkStart w:id="2" w:name="OLE_LINK1"/>
      <w:bookmarkStart w:id="3" w:name="OLE_LINK2"/>
      <w:r w:rsidRPr="007D221F">
        <w:rPr>
          <w:szCs w:val="20"/>
        </w:rPr>
        <w:t xml:space="preserve">turpmāk </w:t>
      </w:r>
      <w:r w:rsidR="00E96D81" w:rsidRPr="007D221F">
        <w:rPr>
          <w:szCs w:val="20"/>
        </w:rPr>
        <w:t>–</w:t>
      </w:r>
      <w:r w:rsidRPr="007D221F">
        <w:rPr>
          <w:szCs w:val="20"/>
        </w:rPr>
        <w:t xml:space="preserve"> RAERP</w:t>
      </w:r>
      <w:bookmarkEnd w:id="2"/>
      <w:bookmarkEnd w:id="3"/>
      <w:r w:rsidRPr="007D221F">
        <w:rPr>
          <w:szCs w:val="20"/>
        </w:rPr>
        <w:t xml:space="preserve">) </w:t>
      </w:r>
      <w:r w:rsidRPr="007D221F">
        <w:rPr>
          <w:bCs/>
          <w:szCs w:val="20"/>
        </w:rPr>
        <w:t xml:space="preserve">ir izstrādāts, lai virzītu pilsētu uz ilgtspējīgu </w:t>
      </w:r>
      <w:r w:rsidR="0067447F" w:rsidRPr="007D221F">
        <w:rPr>
          <w:bCs/>
          <w:szCs w:val="20"/>
        </w:rPr>
        <w:t xml:space="preserve">attīstību, kas balstīta </w:t>
      </w:r>
      <w:r w:rsidR="00E96D81" w:rsidRPr="007D221F">
        <w:rPr>
          <w:bCs/>
          <w:szCs w:val="20"/>
        </w:rPr>
        <w:t xml:space="preserve">uz </w:t>
      </w:r>
      <w:r w:rsidRPr="007D221F">
        <w:rPr>
          <w:bCs/>
          <w:szCs w:val="20"/>
        </w:rPr>
        <w:t>resursu efektivitāt</w:t>
      </w:r>
      <w:r w:rsidR="00E96D81" w:rsidRPr="007D221F">
        <w:rPr>
          <w:bCs/>
          <w:szCs w:val="20"/>
        </w:rPr>
        <w:t>i</w:t>
      </w:r>
      <w:r w:rsidR="0067447F" w:rsidRPr="007D221F">
        <w:rPr>
          <w:bCs/>
          <w:szCs w:val="20"/>
        </w:rPr>
        <w:t xml:space="preserve"> un ir</w:t>
      </w:r>
      <w:r w:rsidRPr="007D221F">
        <w:rPr>
          <w:bCs/>
          <w:szCs w:val="20"/>
        </w:rPr>
        <w:t xml:space="preserve"> saskaņā ar Eiropas Zaļo kursu, Latvijas Nacionālo klimata un enerģētikas plānu un mērķiem, kas noteikti Rīgas </w:t>
      </w:r>
      <w:r w:rsidR="009A1B3D" w:rsidRPr="007D221F">
        <w:rPr>
          <w:bCs/>
          <w:szCs w:val="20"/>
        </w:rPr>
        <w:t>i</w:t>
      </w:r>
      <w:r w:rsidRPr="007D221F">
        <w:rPr>
          <w:bCs/>
          <w:szCs w:val="20"/>
        </w:rPr>
        <w:t xml:space="preserve">lgtspējīgas attīstības stratēģijā līdz 2030. gadam. </w:t>
      </w:r>
      <w:r w:rsidR="00E96D81" w:rsidRPr="007D221F">
        <w:rPr>
          <w:bCs/>
          <w:szCs w:val="20"/>
        </w:rPr>
        <w:t>Lai risinātu t</w:t>
      </w:r>
      <w:r w:rsidRPr="007D221F">
        <w:rPr>
          <w:bCs/>
          <w:szCs w:val="20"/>
        </w:rPr>
        <w:t>ād</w:t>
      </w:r>
      <w:r w:rsidR="00E96D81" w:rsidRPr="007D221F">
        <w:rPr>
          <w:bCs/>
          <w:szCs w:val="20"/>
        </w:rPr>
        <w:t>as vides</w:t>
      </w:r>
      <w:r w:rsidRPr="007D221F">
        <w:rPr>
          <w:bCs/>
          <w:szCs w:val="20"/>
        </w:rPr>
        <w:t xml:space="preserve"> problēmas kā resursu izšķērdēšana, pārtikas un būvniecības nozares radītie atkritumi, kā arī iedzīvotāju paradumi</w:t>
      </w:r>
      <w:r w:rsidR="00E96D81" w:rsidRPr="007D221F">
        <w:rPr>
          <w:bCs/>
          <w:szCs w:val="20"/>
        </w:rPr>
        <w:t>,</w:t>
      </w:r>
      <w:r w:rsidRPr="007D221F">
        <w:rPr>
          <w:bCs/>
          <w:szCs w:val="20"/>
        </w:rPr>
        <w:t xml:space="preserve"> </w:t>
      </w:r>
      <w:r w:rsidR="00E96D81" w:rsidRPr="007D221F">
        <w:rPr>
          <w:bCs/>
          <w:szCs w:val="20"/>
        </w:rPr>
        <w:t>nepieciešam</w:t>
      </w:r>
      <w:r w:rsidRPr="007D221F">
        <w:rPr>
          <w:bCs/>
          <w:szCs w:val="20"/>
        </w:rPr>
        <w:t>a sistēmisk</w:t>
      </w:r>
      <w:r w:rsidR="00E96D81" w:rsidRPr="007D221F">
        <w:rPr>
          <w:bCs/>
          <w:szCs w:val="20"/>
        </w:rPr>
        <w:t>a</w:t>
      </w:r>
      <w:r w:rsidRPr="007D221F">
        <w:rPr>
          <w:bCs/>
          <w:szCs w:val="20"/>
        </w:rPr>
        <w:t xml:space="preserve"> un koordinēt</w:t>
      </w:r>
      <w:r w:rsidR="00E96D81" w:rsidRPr="007D221F">
        <w:rPr>
          <w:bCs/>
          <w:szCs w:val="20"/>
        </w:rPr>
        <w:t>a</w:t>
      </w:r>
      <w:r w:rsidRPr="007D221F">
        <w:rPr>
          <w:bCs/>
          <w:szCs w:val="20"/>
        </w:rPr>
        <w:t xml:space="preserve"> rīcīb</w:t>
      </w:r>
      <w:r w:rsidR="00E96D81" w:rsidRPr="007D221F">
        <w:rPr>
          <w:bCs/>
          <w:szCs w:val="20"/>
        </w:rPr>
        <w:t>a</w:t>
      </w:r>
      <w:r w:rsidRPr="007D221F">
        <w:rPr>
          <w:bCs/>
          <w:szCs w:val="20"/>
        </w:rPr>
        <w:t>.</w:t>
      </w:r>
      <w:r w:rsidRPr="007D221F">
        <w:rPr>
          <w:szCs w:val="20"/>
        </w:rPr>
        <w:t xml:space="preserve"> Īstenojot šo RAERP, tiks veicināta </w:t>
      </w:r>
      <w:r w:rsidR="00145B02" w:rsidRPr="007D221F">
        <w:rPr>
          <w:szCs w:val="20"/>
        </w:rPr>
        <w:t>RVP</w:t>
      </w:r>
      <w:r w:rsidRPr="007D221F">
        <w:rPr>
          <w:szCs w:val="20"/>
        </w:rPr>
        <w:t>, tās uzņēmumu, iedzīvotāju un citu iesaistīto pušu pāreja uz aprites ekonomiku. Tas ietver gan resursu plūsmas pārvaldību, gan sabiedrības uzvedības maiņu</w:t>
      </w:r>
      <w:r w:rsidR="0067447F" w:rsidRPr="007D221F">
        <w:rPr>
          <w:szCs w:val="20"/>
        </w:rPr>
        <w:t xml:space="preserve"> u</w:t>
      </w:r>
      <w:r w:rsidRPr="007D221F">
        <w:rPr>
          <w:szCs w:val="20"/>
        </w:rPr>
        <w:t>n jaunu iniciatīvu iedzīvināšanu.</w:t>
      </w:r>
    </w:p>
    <w:p w14:paraId="2A9021ED" w14:textId="77777777" w:rsidR="00680A77" w:rsidRPr="007D221F" w:rsidRDefault="00000000">
      <w:pPr>
        <w:spacing w:before="120" w:line="276" w:lineRule="auto"/>
        <w:ind w:firstLine="720"/>
        <w:jc w:val="both"/>
        <w:rPr>
          <w:szCs w:val="20"/>
        </w:rPr>
      </w:pPr>
      <w:r w:rsidRPr="007D221F">
        <w:rPr>
          <w:szCs w:val="20"/>
        </w:rPr>
        <w:t xml:space="preserve">RAERP izstrāde balstās uz esošo datu un politikas dokumentu analīzi, </w:t>
      </w:r>
      <w:r w:rsidR="0067447F" w:rsidRPr="007D221F">
        <w:rPr>
          <w:szCs w:val="20"/>
        </w:rPr>
        <w:t xml:space="preserve">kā arī </w:t>
      </w:r>
      <w:r w:rsidRPr="007D221F">
        <w:rPr>
          <w:szCs w:val="20"/>
        </w:rPr>
        <w:t xml:space="preserve">pieredzi, kas gūta starptautiskajā sadarbībā un citās aprites ekonomikas iniciatīvās. RAERP izstrādē tika ņemta vērā Eiropas pilsētu labā prakse aprites ekonomikas stratēģiju un rīcības plānu ieviešanā. RAERP mērķi un </w:t>
      </w:r>
      <w:r w:rsidR="009B0C56" w:rsidRPr="007D221F">
        <w:rPr>
          <w:szCs w:val="20"/>
        </w:rPr>
        <w:t>pasākumi</w:t>
      </w:r>
      <w:r w:rsidRPr="007D221F">
        <w:rPr>
          <w:szCs w:val="20"/>
        </w:rPr>
        <w:t xml:space="preserve"> tika veidot</w:t>
      </w:r>
      <w:r w:rsidR="009B0C56" w:rsidRPr="007D221F">
        <w:rPr>
          <w:szCs w:val="20"/>
        </w:rPr>
        <w:t>i</w:t>
      </w:r>
      <w:r w:rsidRPr="007D221F">
        <w:rPr>
          <w:szCs w:val="20"/>
        </w:rPr>
        <w:t>, balstoties uz pašvaldības spēju ietekmēt procesus un pieņemt lēmumus (piemēram, izveidojot atbilstošu infrastruktūru aprites ekonomikas principu ieviešanai pilsētā, tostarp teritorijas un investīciju plānošanā), kā arī izmantot pieejamos resursus sabiedrības informēšanai, izglītošanai un aprites risinājumu pieejamības nodrošināšanai. RAERP izstrādē tika iesaistītas dažādas ieinteresētās puses – valsts un pašvaldības iestādes un kapitālsabiedrības, nevalstiskās organizācijas, akadēmiskais sektors, uzņēmēji, Rīgas iedzīvotāji un vietējie un ārvalstu eksperti. Dokuments papildinās un stiprinās citus pilsētas attīstības plānošanas dokumentus.</w:t>
      </w:r>
    </w:p>
    <w:p w14:paraId="76724581" w14:textId="77777777" w:rsidR="00680A77" w:rsidRDefault="00000000">
      <w:pPr>
        <w:rPr>
          <w:b/>
          <w:bCs/>
          <w:sz w:val="28"/>
          <w:szCs w:val="28"/>
        </w:rPr>
      </w:pPr>
      <w:r>
        <w:br w:type="page"/>
      </w:r>
    </w:p>
    <w:p w14:paraId="18E15FD9" w14:textId="77777777" w:rsidR="00680A77" w:rsidRDefault="00000000" w:rsidP="007D225E">
      <w:pPr>
        <w:pStyle w:val="Heading1-1"/>
      </w:pPr>
      <w:bookmarkStart w:id="4" w:name="_Toc197506301"/>
      <w:r>
        <w:lastRenderedPageBreak/>
        <w:t>PLĀNA KOPSAVILKUMS</w:t>
      </w:r>
      <w:bookmarkEnd w:id="4"/>
    </w:p>
    <w:p w14:paraId="1926D696" w14:textId="77777777" w:rsidR="00680A77" w:rsidRPr="007D221F" w:rsidRDefault="00000000">
      <w:pPr>
        <w:spacing w:before="120" w:line="276" w:lineRule="auto"/>
        <w:ind w:firstLine="720"/>
        <w:jc w:val="both"/>
        <w:rPr>
          <w:szCs w:val="20"/>
        </w:rPr>
      </w:pPr>
      <w:r w:rsidRPr="007D221F">
        <w:rPr>
          <w:szCs w:val="20"/>
        </w:rPr>
        <w:t xml:space="preserve">RAERP ir pašvaldības īstermiņa plānošanas dokuments, kas sniedz redzējumu par to, kā ar aprites ekonomikas principu īstenošanu pašvaldība sasniegs izvirzītos klimata mērķus, kas noteikti Rīgas </w:t>
      </w:r>
      <w:proofErr w:type="spellStart"/>
      <w:r w:rsidRPr="007D221F">
        <w:rPr>
          <w:szCs w:val="20"/>
        </w:rPr>
        <w:t>valstspilsētas</w:t>
      </w:r>
      <w:proofErr w:type="spellEnd"/>
      <w:r w:rsidRPr="007D221F">
        <w:rPr>
          <w:szCs w:val="20"/>
        </w:rPr>
        <w:t xml:space="preserve"> </w:t>
      </w:r>
      <w:r w:rsidR="008043F7" w:rsidRPr="007D221F">
        <w:rPr>
          <w:szCs w:val="20"/>
        </w:rPr>
        <w:t>rīcības plānā klimata mērķu sasniegšanai līdz 2030. gadam (turpmāk – klimata līgums)</w:t>
      </w:r>
      <w:r w:rsidR="007525B9" w:rsidRPr="007D221F">
        <w:rPr>
          <w:szCs w:val="20"/>
        </w:rPr>
        <w:t xml:space="preserve"> un</w:t>
      </w:r>
      <w:r w:rsidRPr="007D221F">
        <w:rPr>
          <w:szCs w:val="20"/>
        </w:rPr>
        <w:t xml:space="preserve"> Rīgas </w:t>
      </w:r>
      <w:proofErr w:type="spellStart"/>
      <w:r w:rsidRPr="007D221F">
        <w:rPr>
          <w:szCs w:val="20"/>
        </w:rPr>
        <w:t>valstspilsētas</w:t>
      </w:r>
      <w:proofErr w:type="spellEnd"/>
      <w:r w:rsidRPr="007D221F">
        <w:rPr>
          <w:szCs w:val="20"/>
        </w:rPr>
        <w:t xml:space="preserve"> ilgtspējīgas enerģētikas un klimata rīcības plānā līdz 2030. gadam</w:t>
      </w:r>
      <w:r w:rsidR="00145B02" w:rsidRPr="007D221F">
        <w:rPr>
          <w:szCs w:val="20"/>
        </w:rPr>
        <w:t xml:space="preserve"> (turpmāk – REKP2030)</w:t>
      </w:r>
      <w:r w:rsidRPr="007D221F">
        <w:rPr>
          <w:szCs w:val="20"/>
        </w:rPr>
        <w:t>.</w:t>
      </w:r>
    </w:p>
    <w:p w14:paraId="0202E84D" w14:textId="77777777" w:rsidR="009044E8" w:rsidRPr="007D221F" w:rsidRDefault="00000000">
      <w:pPr>
        <w:spacing w:before="120" w:line="276" w:lineRule="auto"/>
        <w:ind w:firstLine="720"/>
        <w:jc w:val="both"/>
        <w:rPr>
          <w:szCs w:val="20"/>
        </w:rPr>
      </w:pPr>
      <w:r w:rsidRPr="007D221F">
        <w:rPr>
          <w:szCs w:val="20"/>
        </w:rPr>
        <w:t>RA</w:t>
      </w:r>
      <w:r w:rsidR="00513B86">
        <w:rPr>
          <w:szCs w:val="20"/>
        </w:rPr>
        <w:t>E</w:t>
      </w:r>
      <w:r w:rsidRPr="007D221F">
        <w:rPr>
          <w:szCs w:val="20"/>
        </w:rPr>
        <w:t xml:space="preserve">RP ir izstrādāts saskaņā ar Eiropas Pilsētu mēru </w:t>
      </w:r>
      <w:proofErr w:type="spellStart"/>
      <w:r w:rsidRPr="007D221F">
        <w:rPr>
          <w:szCs w:val="20"/>
        </w:rPr>
        <w:t>paktu</w:t>
      </w:r>
      <w:proofErr w:type="spellEnd"/>
      <w:r w:rsidRPr="007D221F">
        <w:rPr>
          <w:szCs w:val="20"/>
        </w:rPr>
        <w:t>, kam Rīga pievienojās jau 2008.</w:t>
      </w:r>
      <w:r w:rsidR="0073132E" w:rsidRPr="007D221F">
        <w:rPr>
          <w:szCs w:val="20"/>
        </w:rPr>
        <w:t> </w:t>
      </w:r>
      <w:r w:rsidRPr="007D221F">
        <w:rPr>
          <w:szCs w:val="20"/>
        </w:rPr>
        <w:t>gadā, un kurā ietvertās saistības paredz būtisku SEG emisiju samazinājumu līdz 2030.</w:t>
      </w:r>
      <w:r w:rsidR="0073132E" w:rsidRPr="007D221F">
        <w:rPr>
          <w:szCs w:val="20"/>
        </w:rPr>
        <w:t> </w:t>
      </w:r>
      <w:r w:rsidRPr="007D221F">
        <w:rPr>
          <w:szCs w:val="20"/>
        </w:rPr>
        <w:t>gadam, ieskaitot 80</w:t>
      </w:r>
      <w:r w:rsidR="00145B02" w:rsidRPr="007D221F">
        <w:rPr>
          <w:szCs w:val="20"/>
        </w:rPr>
        <w:t> </w:t>
      </w:r>
      <w:r w:rsidRPr="007D221F">
        <w:rPr>
          <w:szCs w:val="20"/>
        </w:rPr>
        <w:t>% emisiju samazinājumu pret 1990. gadu un ne vairāk kā 20</w:t>
      </w:r>
      <w:r w:rsidR="00145B02" w:rsidRPr="007D221F">
        <w:rPr>
          <w:szCs w:val="20"/>
        </w:rPr>
        <w:t> </w:t>
      </w:r>
      <w:r w:rsidRPr="007D221F">
        <w:rPr>
          <w:szCs w:val="20"/>
        </w:rPr>
        <w:t xml:space="preserve">% emisiju kompensāciju. </w:t>
      </w:r>
    </w:p>
    <w:p w14:paraId="4496811A" w14:textId="77777777" w:rsidR="00680A77" w:rsidRPr="007D221F" w:rsidRDefault="00000000">
      <w:pPr>
        <w:spacing w:before="120" w:line="276" w:lineRule="auto"/>
        <w:ind w:firstLine="720"/>
        <w:jc w:val="both"/>
        <w:rPr>
          <w:szCs w:val="20"/>
        </w:rPr>
      </w:pPr>
      <w:r w:rsidRPr="007D221F">
        <w:rPr>
          <w:szCs w:val="20"/>
        </w:rPr>
        <w:t>Ņemot vērā</w:t>
      </w:r>
      <w:r w:rsidR="00E96D81" w:rsidRPr="007D221F">
        <w:rPr>
          <w:szCs w:val="20"/>
        </w:rPr>
        <w:t xml:space="preserve"> to</w:t>
      </w:r>
      <w:r w:rsidRPr="007D221F">
        <w:rPr>
          <w:szCs w:val="20"/>
        </w:rPr>
        <w:t xml:space="preserve">, ka aprites ekonomikas tematika līdz šim klimata politikas dokumentos tika ietverta visai fragmentāri, RAERP izstrādāts kā sistēmisks ietvars aprites principu ieviešanai pilsētas pārvaldībā, tautsaimniecībā un sabiedrībā kopumā. Plāns ir nepieciešams, lai risinātu esošās ar resursu izmantošanu, atkritumu apsaimniekošanu un klimata pārmaiņām saistītās problēmas. Tas sniegs iespēju uzlabot ekonomisko, vides un sociālo ilgtspēju, veicinās inovācijas un pilsētas iedzīvotāju dzīves kvalitātes paaugstināšanos. </w:t>
      </w:r>
    </w:p>
    <w:p w14:paraId="5CE3A5F3" w14:textId="77777777" w:rsidR="00680A77" w:rsidRPr="007D221F" w:rsidRDefault="00000000">
      <w:pPr>
        <w:spacing w:before="120" w:line="276" w:lineRule="auto"/>
        <w:ind w:firstLine="720"/>
        <w:jc w:val="both"/>
        <w:rPr>
          <w:szCs w:val="20"/>
        </w:rPr>
      </w:pPr>
      <w:r w:rsidRPr="007D221F">
        <w:rPr>
          <w:szCs w:val="20"/>
        </w:rPr>
        <w:t xml:space="preserve">RAERP sastāv no piecām galvenajām sadaļām. Pirmajā sadaļā sniegts situācijas izklāsts </w:t>
      </w:r>
      <w:r w:rsidR="00AF7BD6" w:rsidRPr="007D221F">
        <w:rPr>
          <w:szCs w:val="20"/>
        </w:rPr>
        <w:t>–</w:t>
      </w:r>
      <w:r w:rsidRPr="007D221F">
        <w:rPr>
          <w:szCs w:val="20"/>
        </w:rPr>
        <w:t xml:space="preserve"> pārskats par aprites ekonomikas nozīmi pilsētās, politisko un normatīvo ietvaru Eiropas, nacionālajā un reģionālajā līmenī un raksturoti galvenie Rīgas izaicinājumi pārejā uz aprites ekonomiku. Otrajā sadaļā detalizēti aprakstīts plānošanas darba process, mērķauditorijas, vīzija, mērķi un prioritāro pasākumu kopsavilkums. Trešajā sadaļā ietverts pasākumu izvērsums ar detalizētu uzdevumu aprakstu. Ceturtā sadaļa veltīta ieviešanas un uzraudzības mehānismiem, savukārt piektajā sadaļā analizēti galvenie riski un piedāvāti priekšlikumi to mazināšanai.</w:t>
      </w:r>
    </w:p>
    <w:p w14:paraId="24625483" w14:textId="77777777" w:rsidR="00680A77" w:rsidRPr="007D221F" w:rsidRDefault="00000000">
      <w:pPr>
        <w:spacing w:before="120" w:line="276" w:lineRule="auto"/>
        <w:ind w:firstLine="720"/>
        <w:jc w:val="both"/>
        <w:rPr>
          <w:szCs w:val="20"/>
        </w:rPr>
      </w:pPr>
      <w:r w:rsidRPr="007D221F">
        <w:rPr>
          <w:szCs w:val="20"/>
        </w:rPr>
        <w:t xml:space="preserve">RAERP galvenais uzdevums ir veidot integrētu, uz datiem balstītu un </w:t>
      </w:r>
      <w:r w:rsidR="00AF7BD6" w:rsidRPr="007D221F">
        <w:rPr>
          <w:szCs w:val="20"/>
        </w:rPr>
        <w:t xml:space="preserve">ar </w:t>
      </w:r>
      <w:r w:rsidRPr="007D221F">
        <w:rPr>
          <w:szCs w:val="20"/>
        </w:rPr>
        <w:t>pašvaldības funkcijā</w:t>
      </w:r>
      <w:r w:rsidR="00AF7BD6" w:rsidRPr="007D221F">
        <w:rPr>
          <w:szCs w:val="20"/>
        </w:rPr>
        <w:t>m</w:t>
      </w:r>
      <w:r w:rsidRPr="007D221F">
        <w:rPr>
          <w:szCs w:val="20"/>
        </w:rPr>
        <w:t xml:space="preserve"> nostiprinātu sistēmu efektīvai resursu izmantošanai, kas sekmē pāreju uz ilgtspējīgu un </w:t>
      </w:r>
      <w:proofErr w:type="spellStart"/>
      <w:r w:rsidRPr="007D221F">
        <w:rPr>
          <w:szCs w:val="20"/>
        </w:rPr>
        <w:t>klimatneitrālu</w:t>
      </w:r>
      <w:proofErr w:type="spellEnd"/>
      <w:r w:rsidRPr="007D221F">
        <w:rPr>
          <w:szCs w:val="20"/>
        </w:rPr>
        <w:t xml:space="preserve"> pilsētu atbilstoši aprites ekonomikas principiem.</w:t>
      </w:r>
    </w:p>
    <w:p w14:paraId="6B50FB61" w14:textId="77777777" w:rsidR="00680A77" w:rsidRPr="007D221F" w:rsidRDefault="00000000">
      <w:pPr>
        <w:spacing w:before="120" w:line="276" w:lineRule="auto"/>
        <w:ind w:firstLine="720"/>
        <w:jc w:val="both"/>
        <w:rPr>
          <w:szCs w:val="20"/>
        </w:rPr>
      </w:pPr>
      <w:r w:rsidRPr="007D221F">
        <w:rPr>
          <w:szCs w:val="20"/>
        </w:rPr>
        <w:t xml:space="preserve">RAERP nosaka konkrētus pasākumus, kas sekmēs resursu </w:t>
      </w:r>
      <w:proofErr w:type="spellStart"/>
      <w:r w:rsidRPr="007D221F">
        <w:rPr>
          <w:szCs w:val="20"/>
        </w:rPr>
        <w:t>apritīgumu</w:t>
      </w:r>
      <w:proofErr w:type="spellEnd"/>
      <w:r w:rsidRPr="007D221F">
        <w:rPr>
          <w:szCs w:val="20"/>
        </w:rPr>
        <w:t xml:space="preserve"> (materiālu un produktu koplietošanu, atkārtotu izmantošanu, labošanu, atjaunošanu un pārstrādi), iedzīvotāju līdzdalību, </w:t>
      </w:r>
      <w:proofErr w:type="spellStart"/>
      <w:r w:rsidRPr="007D221F">
        <w:rPr>
          <w:szCs w:val="20"/>
        </w:rPr>
        <w:t>apritīgu</w:t>
      </w:r>
      <w:proofErr w:type="spellEnd"/>
      <w:r w:rsidRPr="007D221F">
        <w:rPr>
          <w:szCs w:val="20"/>
        </w:rPr>
        <w:t xml:space="preserve"> uzņēmējdarbību, kā arī pašvaldības pārvaldības un iepirkumu procesu pielāgošanu aprites ekonomikas mērķiem. Tajā integrēti gan Eiropas Savienības</w:t>
      </w:r>
      <w:r w:rsidR="00F37FAD" w:rsidRPr="007D221F">
        <w:rPr>
          <w:szCs w:val="20"/>
        </w:rPr>
        <w:t xml:space="preserve"> (turpmāk – ES)</w:t>
      </w:r>
      <w:r w:rsidRPr="007D221F">
        <w:rPr>
          <w:szCs w:val="20"/>
        </w:rPr>
        <w:t xml:space="preserve"> politikas </w:t>
      </w:r>
      <w:r w:rsidR="0067447F" w:rsidRPr="007D221F">
        <w:rPr>
          <w:szCs w:val="20"/>
        </w:rPr>
        <w:t xml:space="preserve">norādījumi </w:t>
      </w:r>
      <w:r w:rsidRPr="007D221F">
        <w:rPr>
          <w:szCs w:val="20"/>
        </w:rPr>
        <w:t>(t</w:t>
      </w:r>
      <w:r w:rsidR="00AF7BD6" w:rsidRPr="007D221F">
        <w:rPr>
          <w:szCs w:val="20"/>
        </w:rPr>
        <w:t>ostarp</w:t>
      </w:r>
      <w:r w:rsidRPr="007D221F">
        <w:rPr>
          <w:szCs w:val="20"/>
        </w:rPr>
        <w:t xml:space="preserve"> ES Zaļais kurss un Eiropas Komisijas Aprites ekonomikas rīcības plāns), gan Latvijas Rīcības plāns pārejai uz aprites ekonomiku 2020</w:t>
      </w:r>
      <w:r w:rsidR="004D11EB" w:rsidRPr="007D221F">
        <w:rPr>
          <w:szCs w:val="20"/>
        </w:rPr>
        <w:t xml:space="preserve">.-2027. gadam, gan </w:t>
      </w:r>
      <w:r w:rsidR="000E1E94" w:rsidRPr="007D221F">
        <w:rPr>
          <w:szCs w:val="20"/>
        </w:rPr>
        <w:t>RVP</w:t>
      </w:r>
      <w:r w:rsidR="004D11EB" w:rsidRPr="007D221F">
        <w:rPr>
          <w:szCs w:val="20"/>
        </w:rPr>
        <w:t xml:space="preserve"> attīstības plānošanas dokumenti. Reģionālā līmeņa ietvaros plāns sasaistīts ar Rīgas plānošanas reģiona attīstības stratēģiju 2014.-2030.</w:t>
      </w:r>
    </w:p>
    <w:p w14:paraId="1CC8B79E" w14:textId="77777777" w:rsidR="00680A77" w:rsidRPr="007D221F" w:rsidRDefault="00000000">
      <w:pPr>
        <w:spacing w:before="120" w:line="276" w:lineRule="auto"/>
        <w:ind w:firstLine="720"/>
        <w:jc w:val="both"/>
        <w:rPr>
          <w:szCs w:val="20"/>
        </w:rPr>
      </w:pPr>
      <w:r w:rsidRPr="007D221F">
        <w:rPr>
          <w:szCs w:val="20"/>
        </w:rPr>
        <w:t xml:space="preserve">Sagaidāms, ka plāna īstenošanas rezultātā palielināsies resursu produktivitāte Latvijā (no 0,90 €/kg uz 1,55 €/kg) un materiālu </w:t>
      </w:r>
      <w:proofErr w:type="spellStart"/>
      <w:r w:rsidRPr="007D221F">
        <w:rPr>
          <w:szCs w:val="20"/>
        </w:rPr>
        <w:t>apritīguma</w:t>
      </w:r>
      <w:proofErr w:type="spellEnd"/>
      <w:r w:rsidRPr="007D221F">
        <w:rPr>
          <w:szCs w:val="20"/>
        </w:rPr>
        <w:t xml:space="preserve"> līmenis (no 5 % uz 11 %), vienlaikus Rīgā būtiski uzlabosies sadzīves atkritumu šķirošanas rādītāji (no 44 % uz 60 %) un samazināsies atkritumu daudzums uz vienu iedzīvotāju (no 501 kg uz 451 kg). </w:t>
      </w:r>
      <w:r w:rsidR="008D535B" w:rsidRPr="007D221F">
        <w:rPr>
          <w:szCs w:val="20"/>
        </w:rPr>
        <w:t>Plāns veicina institucionālo kapacitāti aprites ekonomikas ieviešanai pašvaldībā, nodrošinot starpnozaru koordināciju, uzlabotu datu analīzi un ilgtspējīgus finansēšanas risinājumus.</w:t>
      </w:r>
    </w:p>
    <w:p w14:paraId="5B38FA25" w14:textId="77777777" w:rsidR="00680A77" w:rsidRPr="007D221F" w:rsidRDefault="00000000" w:rsidP="008053A6">
      <w:pPr>
        <w:spacing w:before="120" w:line="276" w:lineRule="auto"/>
        <w:ind w:firstLine="720"/>
        <w:jc w:val="both"/>
        <w:rPr>
          <w:szCs w:val="20"/>
        </w:rPr>
      </w:pPr>
      <w:r w:rsidRPr="007D221F">
        <w:rPr>
          <w:szCs w:val="20"/>
        </w:rPr>
        <w:t xml:space="preserve">Plānā īpaša uzmanība pievērsta arī pašvaldības </w:t>
      </w:r>
      <w:r w:rsidR="00442B71" w:rsidRPr="007D221F">
        <w:rPr>
          <w:szCs w:val="20"/>
        </w:rPr>
        <w:t>nozīmei,</w:t>
      </w:r>
      <w:r w:rsidRPr="007D221F">
        <w:rPr>
          <w:szCs w:val="20"/>
        </w:rPr>
        <w:t xml:space="preserve"> piemēram</w:t>
      </w:r>
      <w:r w:rsidR="00442B71" w:rsidRPr="007D221F">
        <w:rPr>
          <w:szCs w:val="20"/>
        </w:rPr>
        <w:t>,</w:t>
      </w:r>
      <w:r w:rsidRPr="007D221F">
        <w:rPr>
          <w:szCs w:val="20"/>
        </w:rPr>
        <w:t xml:space="preserve"> gan </w:t>
      </w:r>
      <w:r w:rsidR="00E55DCB" w:rsidRPr="007D221F">
        <w:rPr>
          <w:szCs w:val="20"/>
        </w:rPr>
        <w:t>veicot</w:t>
      </w:r>
      <w:r w:rsidRPr="007D221F">
        <w:rPr>
          <w:szCs w:val="20"/>
        </w:rPr>
        <w:t xml:space="preserve"> iepirkumus, gan attīstot tādu infrastruktūru, kas veicina</w:t>
      </w:r>
      <w:r w:rsidR="00E55DCB" w:rsidRPr="007D221F">
        <w:rPr>
          <w:szCs w:val="20"/>
        </w:rPr>
        <w:t xml:space="preserve"> </w:t>
      </w:r>
      <w:r w:rsidRPr="007D221F">
        <w:rPr>
          <w:szCs w:val="20"/>
        </w:rPr>
        <w:t>iedzīvotāju līdzdalību</w:t>
      </w:r>
      <w:r w:rsidR="00E55DCB" w:rsidRPr="007D221F">
        <w:rPr>
          <w:szCs w:val="20"/>
        </w:rPr>
        <w:t xml:space="preserve"> un </w:t>
      </w:r>
      <w:r w:rsidRPr="007D221F">
        <w:rPr>
          <w:szCs w:val="20"/>
        </w:rPr>
        <w:t>uzņēmējdarbību aprites ekonomikā. RAERP īstenošana veicinās pāreju uz ilgtspējīgu resursu pārvaldību 8 rīcīb</w:t>
      </w:r>
      <w:r w:rsidR="009B0C56" w:rsidRPr="007D221F">
        <w:rPr>
          <w:szCs w:val="20"/>
        </w:rPr>
        <w:t>as</w:t>
      </w:r>
      <w:r w:rsidRPr="007D221F">
        <w:rPr>
          <w:szCs w:val="20"/>
        </w:rPr>
        <w:t xml:space="preserve"> virzienos</w:t>
      </w:r>
      <w:r w:rsidR="00585D33" w:rsidRPr="007D221F">
        <w:rPr>
          <w:szCs w:val="20"/>
        </w:rPr>
        <w:t xml:space="preserve"> (</w:t>
      </w:r>
      <w:r w:rsidR="009B4F1E">
        <w:rPr>
          <w:szCs w:val="20"/>
        </w:rPr>
        <w:t xml:space="preserve">turpmāk </w:t>
      </w:r>
      <w:r w:rsidR="009B4F1E" w:rsidRPr="007D221F">
        <w:rPr>
          <w:szCs w:val="20"/>
        </w:rPr>
        <w:t>–</w:t>
      </w:r>
      <w:r w:rsidR="009B4F1E">
        <w:rPr>
          <w:szCs w:val="20"/>
        </w:rPr>
        <w:t xml:space="preserve"> </w:t>
      </w:r>
      <w:r w:rsidR="00585D33" w:rsidRPr="007D221F">
        <w:rPr>
          <w:szCs w:val="20"/>
        </w:rPr>
        <w:t>RV)</w:t>
      </w:r>
      <w:r w:rsidR="00442B71" w:rsidRPr="007D221F">
        <w:rPr>
          <w:szCs w:val="20"/>
        </w:rPr>
        <w:t>.</w:t>
      </w:r>
    </w:p>
    <w:p w14:paraId="33E13DCD" w14:textId="77777777" w:rsidR="00D46CCA" w:rsidRPr="00D46CCA" w:rsidRDefault="00D46CCA" w:rsidP="00D46CCA">
      <w:pPr>
        <w:spacing w:line="259" w:lineRule="auto"/>
        <w:jc w:val="both"/>
      </w:pPr>
    </w:p>
    <w:p w14:paraId="630CAB93" w14:textId="77777777" w:rsidR="00D46CCA" w:rsidRDefault="00D46CCA" w:rsidP="008053A6">
      <w:pPr>
        <w:spacing w:line="259" w:lineRule="auto"/>
        <w:jc w:val="both"/>
      </w:pPr>
    </w:p>
    <w:p w14:paraId="781F18E4" w14:textId="77777777" w:rsidR="00680A77" w:rsidRDefault="00680A77">
      <w:pPr>
        <w:jc w:val="both"/>
      </w:pPr>
    </w:p>
    <w:p w14:paraId="5C0AD1A5" w14:textId="77777777" w:rsidR="00673886" w:rsidRDefault="00673886">
      <w:pPr>
        <w:jc w:val="both"/>
      </w:pPr>
    </w:p>
    <w:p w14:paraId="261999A9" w14:textId="77777777" w:rsidR="00673886" w:rsidRDefault="00000000">
      <w:pPr>
        <w:jc w:val="both"/>
      </w:pPr>
      <w:r>
        <w:rPr>
          <w:noProof/>
        </w:rPr>
        <w:lastRenderedPageBreak/>
        <w:drawing>
          <wp:inline distT="0" distB="0" distL="0" distR="0" wp14:anchorId="239972F4" wp14:editId="50DBC378">
            <wp:extent cx="5840167" cy="3431177"/>
            <wp:effectExtent l="0" t="0" r="0" b="0"/>
            <wp:docPr id="322047055" name="Picture 110" descr="A close-up of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47055" name="Picture 110" descr="A close-up of a black background&#10;&#10;Description automatically generated"/>
                    <pic:cNvPicPr/>
                  </pic:nvPicPr>
                  <pic:blipFill>
                    <a:blip r:embed="rId22" cstate="print">
                      <a:extLst>
                        <a:ext uri="{28A0092B-C50C-407E-A947-70E740481C1C}">
                          <a14:useLocalDpi xmlns:a14="http://schemas.microsoft.com/office/drawing/2010/main" val="0"/>
                        </a:ext>
                      </a:extLst>
                    </a:blip>
                    <a:srcRect t="9241" b="8003"/>
                    <a:stretch>
                      <a:fillRect/>
                    </a:stretch>
                  </pic:blipFill>
                  <pic:spPr bwMode="auto">
                    <a:xfrm>
                      <a:off x="0" y="0"/>
                      <a:ext cx="5840730" cy="3431508"/>
                    </a:xfrm>
                    <a:prstGeom prst="rect">
                      <a:avLst/>
                    </a:prstGeom>
                    <a:ln>
                      <a:noFill/>
                    </a:ln>
                    <a:extLst>
                      <a:ext uri="{53640926-AAD7-44D8-BBD7-CCE9431645EC}">
                        <a14:shadowObscured xmlns:a14="http://schemas.microsoft.com/office/drawing/2010/main"/>
                      </a:ext>
                    </a:extLst>
                  </pic:spPr>
                </pic:pic>
              </a:graphicData>
            </a:graphic>
          </wp:inline>
        </w:drawing>
      </w:r>
    </w:p>
    <w:p w14:paraId="3F289F64" w14:textId="77777777" w:rsidR="008053A6" w:rsidRDefault="00000000" w:rsidP="008053A6">
      <w:pPr>
        <w:pStyle w:val="Caption"/>
        <w:jc w:val="center"/>
      </w:pPr>
      <w:r>
        <w:fldChar w:fldCharType="begin"/>
      </w:r>
      <w:r w:rsidR="003076BD">
        <w:instrText xml:space="preserve"> SEQ Ilustrācija \* ARABIC </w:instrText>
      </w:r>
      <w:r>
        <w:fldChar w:fldCharType="separate"/>
      </w:r>
      <w:r>
        <w:rPr>
          <w:noProof/>
        </w:rPr>
        <w:t>1</w:t>
      </w:r>
      <w:r>
        <w:rPr>
          <w:noProof/>
        </w:rPr>
        <w:fldChar w:fldCharType="end"/>
      </w:r>
      <w:r w:rsidR="003076BD">
        <w:rPr>
          <w:noProof/>
        </w:rPr>
        <w:t>. attēls</w:t>
      </w:r>
      <w:r w:rsidR="003076BD">
        <w:t>.</w:t>
      </w:r>
      <w:r w:rsidR="003076BD" w:rsidRPr="003304FE">
        <w:rPr>
          <w:noProof/>
        </w:rPr>
        <w:t xml:space="preserve"> </w:t>
      </w:r>
      <w:r w:rsidR="003076BD">
        <w:t xml:space="preserve">RAERP </w:t>
      </w:r>
      <w:r w:rsidR="009B4F1E" w:rsidRPr="009B4F1E">
        <w:t>8 rīcības virzien</w:t>
      </w:r>
      <w:r w:rsidR="009B4F1E">
        <w:t>i</w:t>
      </w:r>
      <w:r w:rsidR="00673886">
        <w:t xml:space="preserve"> un resursu vērtības saglabāšanas hierarhija</w:t>
      </w:r>
    </w:p>
    <w:p w14:paraId="1477A59C" w14:textId="77777777" w:rsidR="008053A6" w:rsidRDefault="008053A6">
      <w:pPr>
        <w:jc w:val="both"/>
      </w:pPr>
    </w:p>
    <w:p w14:paraId="4D1902D3" w14:textId="77777777" w:rsidR="00680A77" w:rsidRPr="008053A6" w:rsidRDefault="00000000" w:rsidP="008053A6">
      <w:pPr>
        <w:spacing w:before="120" w:line="276" w:lineRule="auto"/>
        <w:ind w:firstLine="720"/>
        <w:jc w:val="both"/>
        <w:rPr>
          <w:szCs w:val="20"/>
        </w:rPr>
      </w:pPr>
      <w:r w:rsidRPr="008053A6">
        <w:rPr>
          <w:szCs w:val="20"/>
        </w:rPr>
        <w:t xml:space="preserve">RAERP struktūra </w:t>
      </w:r>
      <w:r w:rsidR="00D63AFE" w:rsidRPr="008053A6">
        <w:rPr>
          <w:szCs w:val="20"/>
        </w:rPr>
        <w:t xml:space="preserve">ir </w:t>
      </w:r>
      <w:r w:rsidR="0042289F" w:rsidRPr="008053A6">
        <w:rPr>
          <w:szCs w:val="20"/>
        </w:rPr>
        <w:t xml:space="preserve">sadalīta </w:t>
      </w:r>
      <w:r w:rsidR="007D221F" w:rsidRPr="008053A6">
        <w:rPr>
          <w:szCs w:val="20"/>
        </w:rPr>
        <w:t>4</w:t>
      </w:r>
      <w:r w:rsidR="0042289F" w:rsidRPr="008053A6">
        <w:rPr>
          <w:szCs w:val="20"/>
        </w:rPr>
        <w:t xml:space="preserve"> līmeņos </w:t>
      </w:r>
      <w:r w:rsidR="002737D8">
        <w:rPr>
          <w:szCs w:val="20"/>
        </w:rPr>
        <w:t>(</w:t>
      </w:r>
      <w:r w:rsidR="002737D8">
        <w:rPr>
          <w:szCs w:val="20"/>
        </w:rPr>
        <w:fldChar w:fldCharType="begin"/>
      </w:r>
      <w:r w:rsidR="002737D8">
        <w:rPr>
          <w:szCs w:val="20"/>
        </w:rPr>
        <w:instrText xml:space="preserve"> REF _Ref197389969 \h </w:instrText>
      </w:r>
      <w:r w:rsidR="002737D8">
        <w:rPr>
          <w:szCs w:val="20"/>
        </w:rPr>
      </w:r>
      <w:r w:rsidR="002737D8">
        <w:rPr>
          <w:szCs w:val="20"/>
        </w:rPr>
        <w:fldChar w:fldCharType="separate"/>
      </w:r>
      <w:r w:rsidR="000B7C6C">
        <w:rPr>
          <w:noProof/>
        </w:rPr>
        <w:t>2. attēls</w:t>
      </w:r>
      <w:r w:rsidR="000B7C6C">
        <w:t>.</w:t>
      </w:r>
      <w:r w:rsidR="000B7C6C" w:rsidRPr="003304FE">
        <w:rPr>
          <w:noProof/>
        </w:rPr>
        <w:t xml:space="preserve"> </w:t>
      </w:r>
      <w:r w:rsidR="000B7C6C">
        <w:t>RAERP struktūra</w:t>
      </w:r>
      <w:r w:rsidR="002737D8">
        <w:rPr>
          <w:szCs w:val="20"/>
        </w:rPr>
        <w:fldChar w:fldCharType="end"/>
      </w:r>
      <w:r w:rsidR="002737D8">
        <w:rPr>
          <w:szCs w:val="20"/>
        </w:rPr>
        <w:t>)</w:t>
      </w:r>
      <w:r w:rsidR="00D63AFE" w:rsidRPr="008053A6">
        <w:rPr>
          <w:szCs w:val="20"/>
        </w:rPr>
        <w:t>. Tās pamatā ir</w:t>
      </w:r>
      <w:r w:rsidRPr="008053A6">
        <w:rPr>
          <w:szCs w:val="20"/>
        </w:rPr>
        <w:t xml:space="preserve"> definēta ilgtermiņa vīzija, k</w:t>
      </w:r>
      <w:r w:rsidR="00D63AFE" w:rsidRPr="008053A6">
        <w:rPr>
          <w:szCs w:val="20"/>
        </w:rPr>
        <w:t>am</w:t>
      </w:r>
      <w:r w:rsidRPr="008053A6">
        <w:rPr>
          <w:szCs w:val="20"/>
        </w:rPr>
        <w:t xml:space="preserve"> ir izvirzīti 3 mērķi. Atbilstoši šiem mērķiem ir definēti sasniedzamie politikas rezultāti, un to sasniegšanai nepieciešams īstenot pasākumus </w:t>
      </w:r>
      <w:r w:rsidR="00442B71" w:rsidRPr="008053A6">
        <w:rPr>
          <w:szCs w:val="20"/>
        </w:rPr>
        <w:t xml:space="preserve">iepriekš </w:t>
      </w:r>
      <w:r w:rsidRPr="008053A6">
        <w:rPr>
          <w:szCs w:val="20"/>
        </w:rPr>
        <w:t>minētajos 8 rīcīb</w:t>
      </w:r>
      <w:r w:rsidR="009B0C56" w:rsidRPr="008053A6">
        <w:rPr>
          <w:szCs w:val="20"/>
        </w:rPr>
        <w:t>as</w:t>
      </w:r>
      <w:r w:rsidRPr="008053A6">
        <w:rPr>
          <w:szCs w:val="20"/>
        </w:rPr>
        <w:t xml:space="preserve"> virzienos. </w:t>
      </w:r>
    </w:p>
    <w:p w14:paraId="538E387C" w14:textId="77777777" w:rsidR="00680A77" w:rsidRDefault="00680A77" w:rsidP="003304FE">
      <w:pPr>
        <w:jc w:val="right"/>
      </w:pPr>
    </w:p>
    <w:p w14:paraId="1219D31A" w14:textId="77777777" w:rsidR="0042289F" w:rsidRDefault="00000000" w:rsidP="0042289F">
      <w:pPr>
        <w:keepNext/>
        <w:jc w:val="center"/>
      </w:pPr>
      <w:r>
        <w:rPr>
          <w:noProof/>
        </w:rPr>
        <w:drawing>
          <wp:inline distT="0" distB="0" distL="0" distR="0" wp14:anchorId="19E6C1B7" wp14:editId="44A24B44">
            <wp:extent cx="3106882" cy="2555323"/>
            <wp:effectExtent l="0" t="0" r="5080" b="0"/>
            <wp:docPr id="100776061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60619" name="Picture 10077606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16004" cy="2562826"/>
                    </a:xfrm>
                    <a:prstGeom prst="rect">
                      <a:avLst/>
                    </a:prstGeom>
                  </pic:spPr>
                </pic:pic>
              </a:graphicData>
            </a:graphic>
          </wp:inline>
        </w:drawing>
      </w:r>
    </w:p>
    <w:p w14:paraId="03C44F10" w14:textId="77777777" w:rsidR="003304FE" w:rsidRDefault="00000000" w:rsidP="0042289F">
      <w:pPr>
        <w:pStyle w:val="Caption"/>
        <w:jc w:val="center"/>
      </w:pPr>
      <w:bookmarkStart w:id="5" w:name="_Ref195387643"/>
      <w:r>
        <w:rPr>
          <w:noProof/>
        </w:rPr>
        <w:drawing>
          <wp:inline distT="0" distB="0" distL="0" distR="0" wp14:anchorId="212E5BFA" wp14:editId="0A8B4B5B">
            <wp:extent cx="2064327" cy="889348"/>
            <wp:effectExtent l="0" t="0" r="0" b="0"/>
            <wp:docPr id="8452097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209755" name="Picture 84520975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51261" cy="926801"/>
                    </a:xfrm>
                    <a:prstGeom prst="rect">
                      <a:avLst/>
                    </a:prstGeom>
                  </pic:spPr>
                </pic:pic>
              </a:graphicData>
            </a:graphic>
          </wp:inline>
        </w:drawing>
      </w:r>
    </w:p>
    <w:bookmarkStart w:id="6" w:name="_Ref197389969"/>
    <w:p w14:paraId="1D19B849" w14:textId="77777777" w:rsidR="00680A77" w:rsidRDefault="00000000" w:rsidP="0042289F">
      <w:pPr>
        <w:pStyle w:val="Caption"/>
        <w:jc w:val="center"/>
      </w:pPr>
      <w:r>
        <w:fldChar w:fldCharType="begin"/>
      </w:r>
      <w:r>
        <w:instrText xml:space="preserve"> SEQ Ilustrācija \* ARABIC </w:instrText>
      </w:r>
      <w:r>
        <w:fldChar w:fldCharType="separate"/>
      </w:r>
      <w:r w:rsidR="000B7C6C">
        <w:rPr>
          <w:noProof/>
        </w:rPr>
        <w:t>2</w:t>
      </w:r>
      <w:r>
        <w:rPr>
          <w:noProof/>
        </w:rPr>
        <w:fldChar w:fldCharType="end"/>
      </w:r>
      <w:bookmarkEnd w:id="5"/>
      <w:r w:rsidR="00442B71">
        <w:rPr>
          <w:noProof/>
        </w:rPr>
        <w:t>. attēls</w:t>
      </w:r>
      <w:r w:rsidR="0042289F">
        <w:t>.</w:t>
      </w:r>
      <w:r w:rsidR="003304FE" w:rsidRPr="003304FE">
        <w:rPr>
          <w:noProof/>
        </w:rPr>
        <w:t xml:space="preserve"> </w:t>
      </w:r>
      <w:r w:rsidR="0042289F">
        <w:t>RAERP struktūra</w:t>
      </w:r>
      <w:bookmarkEnd w:id="6"/>
    </w:p>
    <w:p w14:paraId="7EBF8715" w14:textId="77777777" w:rsidR="00680A77" w:rsidRDefault="00680A77">
      <w:pPr>
        <w:rPr>
          <w:b/>
        </w:rPr>
      </w:pPr>
    </w:p>
    <w:p w14:paraId="14AE242C" w14:textId="77777777" w:rsidR="009B4F1E" w:rsidRDefault="009B4F1E">
      <w:pPr>
        <w:rPr>
          <w:b/>
        </w:rPr>
      </w:pPr>
    </w:p>
    <w:p w14:paraId="77AE62E7" w14:textId="77777777" w:rsidR="00673886" w:rsidRDefault="00673886">
      <w:pPr>
        <w:rPr>
          <w:b/>
        </w:rPr>
      </w:pPr>
    </w:p>
    <w:p w14:paraId="78153D96" w14:textId="77777777" w:rsidR="00673886" w:rsidRDefault="00673886">
      <w:pPr>
        <w:rPr>
          <w:b/>
        </w:rPr>
      </w:pPr>
    </w:p>
    <w:p w14:paraId="61E8A57E" w14:textId="77777777" w:rsidR="00680A77" w:rsidRDefault="00000000" w:rsidP="002737D8">
      <w:r>
        <w:rPr>
          <w:b/>
        </w:rPr>
        <w:t>Vīzija</w:t>
      </w:r>
    </w:p>
    <w:p w14:paraId="3521B24F" w14:textId="77777777" w:rsidR="002737D8" w:rsidRDefault="002737D8" w:rsidP="002737D8"/>
    <w:p w14:paraId="68C24AE0" w14:textId="77777777" w:rsidR="00680A77" w:rsidRDefault="00000000">
      <w:pPr>
        <w:jc w:val="both"/>
      </w:pPr>
      <w:r>
        <w:rPr>
          <w:noProof/>
        </w:rPr>
        <w:drawing>
          <wp:inline distT="0" distB="0" distL="0" distR="0" wp14:anchorId="1CD6AB1E" wp14:editId="635F7341">
            <wp:extent cx="5840730" cy="1040765"/>
            <wp:effectExtent l="0" t="0" r="1270" b="635"/>
            <wp:docPr id="1211392922" name="Picture 105" descr="A yellow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392922" name="Picture 105" descr="A yellow background with black tex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40730" cy="1040765"/>
                    </a:xfrm>
                    <a:prstGeom prst="rect">
                      <a:avLst/>
                    </a:prstGeom>
                  </pic:spPr>
                </pic:pic>
              </a:graphicData>
            </a:graphic>
          </wp:inline>
        </w:drawing>
      </w:r>
    </w:p>
    <w:p w14:paraId="00BF6CD7" w14:textId="77777777" w:rsidR="00673886" w:rsidRDefault="00673886">
      <w:pPr>
        <w:jc w:val="both"/>
      </w:pPr>
    </w:p>
    <w:p w14:paraId="4ABF1214" w14:textId="77777777" w:rsidR="00680A77" w:rsidRDefault="00000000" w:rsidP="00C57C5D">
      <w:pPr>
        <w:ind w:firstLine="720"/>
        <w:jc w:val="both"/>
      </w:pPr>
      <w:r>
        <w:t xml:space="preserve">Lai īstenotu izvirzīto vīziju, rīcības plānā tiek noteikti </w:t>
      </w:r>
      <w:r w:rsidR="00673886">
        <w:t>3</w:t>
      </w:r>
      <w:r>
        <w:t xml:space="preserve"> mērķi un izvirzīti </w:t>
      </w:r>
      <w:r w:rsidR="00673886">
        <w:t>9</w:t>
      </w:r>
      <w:r>
        <w:t xml:space="preserve"> politikas rezultatīvie rādītāji, kuru sasniegšanai nepieciešams realizēt tiem </w:t>
      </w:r>
      <w:r w:rsidRPr="006A5203">
        <w:t xml:space="preserve">pakārtotos </w:t>
      </w:r>
      <w:r w:rsidR="008A732A" w:rsidRPr="006A5203">
        <w:t>36</w:t>
      </w:r>
      <w:r w:rsidRPr="006A5203">
        <w:t xml:space="preserve"> pasākumus</w:t>
      </w:r>
      <w:r>
        <w:t xml:space="preserve">. </w:t>
      </w:r>
    </w:p>
    <w:p w14:paraId="1F2555EC" w14:textId="77777777" w:rsidR="00680A77" w:rsidRDefault="00680A77">
      <w:pPr>
        <w:jc w:val="both"/>
      </w:pPr>
    </w:p>
    <w:p w14:paraId="765DF6B4" w14:textId="77777777" w:rsidR="00680A77" w:rsidRDefault="00000000" w:rsidP="00C8761F">
      <w:pPr>
        <w:jc w:val="both"/>
      </w:pPr>
      <w:r w:rsidRPr="00496216">
        <w:rPr>
          <w:b/>
          <w:bCs/>
        </w:rPr>
        <w:t xml:space="preserve">Mērķis </w:t>
      </w:r>
      <w:r w:rsidR="00442B71" w:rsidRPr="00496216">
        <w:rPr>
          <w:b/>
          <w:bCs/>
        </w:rPr>
        <w:t>Nr. </w:t>
      </w:r>
      <w:r w:rsidRPr="00496216">
        <w:rPr>
          <w:b/>
          <w:bCs/>
        </w:rPr>
        <w:t>1.</w:t>
      </w:r>
      <w:r>
        <w:t xml:space="preserve"> Rīgas iedzīvotājs lieto aprites ekonomiku atbalstošu infrastruktūru un iesaistās aprites</w:t>
      </w:r>
      <w:r w:rsidR="00442B71">
        <w:t xml:space="preserve"> </w:t>
      </w:r>
      <w:r>
        <w:t xml:space="preserve">ekonomikas īstenošanā. </w:t>
      </w:r>
    </w:p>
    <w:p w14:paraId="0DCE4B88" w14:textId="77777777" w:rsidR="00673886" w:rsidRDefault="00673886">
      <w:pPr>
        <w:jc w:val="both"/>
      </w:pPr>
    </w:p>
    <w:p w14:paraId="3E3468B6" w14:textId="77777777" w:rsidR="00680A77" w:rsidRDefault="00000000">
      <w:r>
        <w:rPr>
          <w:noProof/>
        </w:rPr>
        <w:drawing>
          <wp:inline distT="0" distB="0" distL="0" distR="0" wp14:anchorId="34243AF4" wp14:editId="432451B5">
            <wp:extent cx="5840730" cy="1824355"/>
            <wp:effectExtent l="0" t="0" r="1270" b="4445"/>
            <wp:docPr id="1694152119" name="Picture 106" descr="A white and black text and a person with a trash c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52119" name="Picture 106" descr="A white and black text and a person with a trash can&#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40730" cy="1824355"/>
                    </a:xfrm>
                    <a:prstGeom prst="rect">
                      <a:avLst/>
                    </a:prstGeom>
                  </pic:spPr>
                </pic:pic>
              </a:graphicData>
            </a:graphic>
          </wp:inline>
        </w:drawing>
      </w:r>
    </w:p>
    <w:p w14:paraId="7BA1F2D1" w14:textId="77777777" w:rsidR="00A15200" w:rsidRDefault="00A15200"/>
    <w:p w14:paraId="0EED40ED" w14:textId="77777777" w:rsidR="00680A77" w:rsidRDefault="00000000" w:rsidP="00C8761F">
      <w:r w:rsidRPr="00496216">
        <w:rPr>
          <w:b/>
          <w:bCs/>
        </w:rPr>
        <w:t xml:space="preserve">Mērķis </w:t>
      </w:r>
      <w:r w:rsidR="00A15200" w:rsidRPr="00496216">
        <w:rPr>
          <w:b/>
          <w:bCs/>
        </w:rPr>
        <w:t>Nr. </w:t>
      </w:r>
      <w:r w:rsidRPr="00496216">
        <w:rPr>
          <w:b/>
          <w:bCs/>
        </w:rPr>
        <w:t>2.</w:t>
      </w:r>
      <w:r>
        <w:t xml:space="preserve"> Pašvaldība </w:t>
      </w:r>
      <w:proofErr w:type="spellStart"/>
      <w:r>
        <w:t>apritīgi</w:t>
      </w:r>
      <w:proofErr w:type="spellEnd"/>
      <w:r>
        <w:t xml:space="preserve"> apsaimnieko savā rīcībā esošos resursus</w:t>
      </w:r>
    </w:p>
    <w:p w14:paraId="3EE08775" w14:textId="77777777" w:rsidR="00C17533" w:rsidRDefault="00C17533" w:rsidP="00C57C5D">
      <w:pPr>
        <w:ind w:firstLine="720"/>
      </w:pPr>
    </w:p>
    <w:p w14:paraId="46B978A8" w14:textId="77777777" w:rsidR="00680A77" w:rsidRDefault="00000000">
      <w:r>
        <w:rPr>
          <w:noProof/>
        </w:rPr>
        <w:drawing>
          <wp:inline distT="0" distB="0" distL="0" distR="0" wp14:anchorId="4443ACB0" wp14:editId="249A00FB">
            <wp:extent cx="5840730" cy="1652905"/>
            <wp:effectExtent l="0" t="0" r="1270" b="0"/>
            <wp:docPr id="1491846175" name="Picture 13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846175" name="Picture 1338" descr="A screenshot of a compu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0730" cy="1652905"/>
                    </a:xfrm>
                    <a:prstGeom prst="rect">
                      <a:avLst/>
                    </a:prstGeom>
                  </pic:spPr>
                </pic:pic>
              </a:graphicData>
            </a:graphic>
          </wp:inline>
        </w:drawing>
      </w:r>
    </w:p>
    <w:p w14:paraId="5456A71D" w14:textId="77777777" w:rsidR="00680A77" w:rsidRDefault="00680A77"/>
    <w:p w14:paraId="1B55D476" w14:textId="77777777" w:rsidR="002737D8" w:rsidRDefault="00000000" w:rsidP="00C8761F">
      <w:pPr>
        <w:rPr>
          <w:noProof/>
        </w:rPr>
      </w:pPr>
      <w:r w:rsidRPr="00496216">
        <w:rPr>
          <w:b/>
          <w:bCs/>
        </w:rPr>
        <w:t xml:space="preserve">Mērķis </w:t>
      </w:r>
      <w:r w:rsidR="00A15200" w:rsidRPr="00496216">
        <w:rPr>
          <w:b/>
          <w:bCs/>
        </w:rPr>
        <w:t>Nr. </w:t>
      </w:r>
      <w:r w:rsidRPr="00496216">
        <w:rPr>
          <w:b/>
          <w:bCs/>
        </w:rPr>
        <w:t>3.</w:t>
      </w:r>
      <w:r w:rsidRPr="00D63AFE">
        <w:t xml:space="preserve"> Rīga ir piemērota izaugsmes un attīstības vieta uzņēmējiem, k</w:t>
      </w:r>
      <w:r w:rsidR="00B7061C">
        <w:t>uri</w:t>
      </w:r>
      <w:r w:rsidRPr="00D63AFE">
        <w:t xml:space="preserve"> piemēro aprites ekonomikas principus</w:t>
      </w:r>
      <w:r>
        <w:t>.</w:t>
      </w:r>
      <w:r w:rsidRPr="002737D8">
        <w:rPr>
          <w:noProof/>
        </w:rPr>
        <w:t xml:space="preserve"> </w:t>
      </w:r>
    </w:p>
    <w:p w14:paraId="46C46CF0" w14:textId="77777777" w:rsidR="002737D8" w:rsidRDefault="002737D8">
      <w:pPr>
        <w:rPr>
          <w:noProof/>
        </w:rPr>
      </w:pPr>
    </w:p>
    <w:p w14:paraId="78940442" w14:textId="77777777" w:rsidR="001D14D1" w:rsidRDefault="00000000">
      <w:pPr>
        <w:sectPr w:rsidR="001D14D1">
          <w:headerReference w:type="even" r:id="rId28"/>
          <w:headerReference w:type="default" r:id="rId29"/>
          <w:footerReference w:type="even" r:id="rId30"/>
          <w:footerReference w:type="default" r:id="rId31"/>
          <w:headerReference w:type="first" r:id="rId32"/>
          <w:footerReference w:type="first" r:id="rId33"/>
          <w:pgSz w:w="11906" w:h="16838"/>
          <w:pgMar w:top="1440" w:right="1268" w:bottom="1440" w:left="1440" w:header="708" w:footer="708" w:gutter="0"/>
          <w:pgNumType w:start="1"/>
          <w:cols w:space="720"/>
          <w:formProt w:val="0"/>
          <w:titlePg/>
          <w:docGrid w:linePitch="100"/>
        </w:sectPr>
      </w:pPr>
      <w:r>
        <w:rPr>
          <w:noProof/>
        </w:rPr>
        <w:drawing>
          <wp:inline distT="0" distB="0" distL="0" distR="0" wp14:anchorId="2D186F50" wp14:editId="7F9F7D61">
            <wp:extent cx="5840730" cy="1616075"/>
            <wp:effectExtent l="0" t="0" r="1270" b="0"/>
            <wp:docPr id="1289668248" name="Picture 1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68248" name="Picture 108" descr="A screenshot of a computer&#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40730" cy="1616075"/>
                    </a:xfrm>
                    <a:prstGeom prst="rect">
                      <a:avLst/>
                    </a:prstGeom>
                  </pic:spPr>
                </pic:pic>
              </a:graphicData>
            </a:graphic>
          </wp:inline>
        </w:drawing>
      </w:r>
      <w:r w:rsidR="00CD25BD">
        <w:br w:type="page"/>
      </w:r>
    </w:p>
    <w:bookmarkStart w:id="7" w:name="_Toc197506302"/>
    <w:p w14:paraId="61744658" w14:textId="77777777" w:rsidR="00F2607B" w:rsidRPr="00E76BF2" w:rsidRDefault="00000000" w:rsidP="007D225E">
      <w:pPr>
        <w:pStyle w:val="Heading1"/>
      </w:pPr>
      <w:r>
        <w:rPr>
          <w:noProof/>
        </w:rPr>
        <w:lastRenderedPageBreak/>
        <mc:AlternateContent>
          <mc:Choice Requires="wps">
            <w:drawing>
              <wp:anchor distT="0" distB="0" distL="0" distR="0" simplePos="0" relativeHeight="252926976" behindDoc="1" locked="0" layoutInCell="1" allowOverlap="1" wp14:anchorId="63B43044" wp14:editId="12AC79A5">
                <wp:simplePos x="0" y="0"/>
                <wp:positionH relativeFrom="page">
                  <wp:posOffset>5432171</wp:posOffset>
                </wp:positionH>
                <wp:positionV relativeFrom="page">
                  <wp:posOffset>9410700</wp:posOffset>
                </wp:positionV>
                <wp:extent cx="765810" cy="741045"/>
                <wp:effectExtent l="0" t="0" r="0" b="0"/>
                <wp:wrapNone/>
                <wp:docPr id="1684429964" name="Graphic 743"/>
                <wp:cNvGraphicFramePr/>
                <a:graphic xmlns:a="http://schemas.openxmlformats.org/drawingml/2006/main">
                  <a:graphicData uri="http://schemas.microsoft.com/office/word/2010/wordprocessingShape">
                    <wps:wsp>
                      <wps:cNvSpPr/>
                      <wps:spPr>
                        <a:xfrm>
                          <a:off x="0" y="0"/>
                          <a:ext cx="765810" cy="741045"/>
                        </a:xfrm>
                        <a:custGeom>
                          <a:avLst/>
                          <a:gdLst/>
                          <a:ahLst/>
                          <a:cxnLst/>
                          <a:rect l="l" t="t" r="r" b="b"/>
                          <a:pathLst>
                            <a:path w="765810" h="741045">
                              <a:moveTo>
                                <a:pt x="198158" y="0"/>
                              </a:moveTo>
                              <a:lnTo>
                                <a:pt x="186042" y="138480"/>
                              </a:lnTo>
                              <a:lnTo>
                                <a:pt x="329692" y="151041"/>
                              </a:lnTo>
                              <a:lnTo>
                                <a:pt x="317106" y="294919"/>
                              </a:lnTo>
                              <a:lnTo>
                                <a:pt x="167868" y="281863"/>
                              </a:lnTo>
                              <a:lnTo>
                                <a:pt x="179984" y="143370"/>
                              </a:lnTo>
                              <a:lnTo>
                                <a:pt x="36347" y="130810"/>
                              </a:lnTo>
                              <a:lnTo>
                                <a:pt x="0" y="546265"/>
                              </a:lnTo>
                              <a:lnTo>
                                <a:pt x="143637" y="558825"/>
                              </a:lnTo>
                              <a:lnTo>
                                <a:pt x="155752" y="420344"/>
                              </a:lnTo>
                              <a:lnTo>
                                <a:pt x="304990" y="433400"/>
                              </a:lnTo>
                              <a:lnTo>
                                <a:pt x="292404" y="577253"/>
                              </a:lnTo>
                              <a:lnTo>
                                <a:pt x="148755" y="564692"/>
                              </a:lnTo>
                              <a:lnTo>
                                <a:pt x="136639" y="703186"/>
                              </a:lnTo>
                              <a:lnTo>
                                <a:pt x="567588" y="740879"/>
                              </a:lnTo>
                              <a:lnTo>
                                <a:pt x="579704" y="602399"/>
                              </a:lnTo>
                              <a:lnTo>
                                <a:pt x="436054" y="589826"/>
                              </a:lnTo>
                              <a:lnTo>
                                <a:pt x="448640" y="445960"/>
                              </a:lnTo>
                              <a:lnTo>
                                <a:pt x="597877" y="459016"/>
                              </a:lnTo>
                              <a:lnTo>
                                <a:pt x="585762" y="597509"/>
                              </a:lnTo>
                              <a:lnTo>
                                <a:pt x="729399" y="610082"/>
                              </a:lnTo>
                              <a:lnTo>
                                <a:pt x="765746" y="194627"/>
                              </a:lnTo>
                              <a:lnTo>
                                <a:pt x="622109" y="182054"/>
                              </a:lnTo>
                              <a:lnTo>
                                <a:pt x="609993" y="320548"/>
                              </a:lnTo>
                              <a:lnTo>
                                <a:pt x="460756" y="307492"/>
                              </a:lnTo>
                              <a:lnTo>
                                <a:pt x="473341" y="163614"/>
                              </a:lnTo>
                              <a:lnTo>
                                <a:pt x="616991" y="176187"/>
                              </a:lnTo>
                              <a:lnTo>
                                <a:pt x="629107" y="37706"/>
                              </a:lnTo>
                              <a:lnTo>
                                <a:pt x="198158" y="0"/>
                              </a:lnTo>
                              <a:close/>
                            </a:path>
                          </a:pathLst>
                        </a:custGeom>
                        <a:solidFill>
                          <a:srgbClr val="FFFFFF"/>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3" o:spid="_x0000_s1126" style="width:60.3pt;height:58.35pt;margin-top:741pt;margin-left:427.75pt;mso-height-percent:0;mso-height-relative:margin;mso-position-horizontal-relative:page;mso-position-vertical-relative:page;mso-wrap-distance-bottom:0;mso-wrap-distance-left:0;mso-wrap-distance-right:0;mso-wrap-distance-top:0;mso-wrap-style:square;position:absolute;v-text-anchor:top;visibility:visible;z-index:-250388480" coordsize="765810,741045" path="m198158,l186042,138480l329692,151041l317106,294919,167868,281863,179984,143370,36347,130810,,546265l143637,558825l155752,420344l304990,433400l292404,577253,148755,564692,136639,703186l567588,740879l579704,602399,436054,589826,448640,445960l597877,459016l585762,597509l729399,610082l765746,194627,622109,182054,609993,320548,460756,307492,473341,163614l616991,176187l629107,37706,198158,xe" stroked="f">
                <v:path arrowok="t"/>
              </v:shape>
            </w:pict>
          </mc:Fallback>
        </mc:AlternateContent>
      </w:r>
      <w:r>
        <w:rPr>
          <w:noProof/>
        </w:rPr>
        <mc:AlternateContent>
          <mc:Choice Requires="wps">
            <w:drawing>
              <wp:anchor distT="0" distB="0" distL="0" distR="0" simplePos="0" relativeHeight="252929024" behindDoc="1" locked="0" layoutInCell="1" allowOverlap="1" wp14:anchorId="7DC379B7" wp14:editId="4F216C52">
                <wp:simplePos x="0" y="0"/>
                <wp:positionH relativeFrom="page">
                  <wp:posOffset>3822827</wp:posOffset>
                </wp:positionH>
                <wp:positionV relativeFrom="page">
                  <wp:posOffset>7892796</wp:posOffset>
                </wp:positionV>
                <wp:extent cx="616585" cy="616585"/>
                <wp:effectExtent l="0" t="0" r="5715" b="5715"/>
                <wp:wrapNone/>
                <wp:docPr id="544695796" name="Graphic 745"/>
                <wp:cNvGraphicFramePr/>
                <a:graphic xmlns:a="http://schemas.openxmlformats.org/drawingml/2006/main">
                  <a:graphicData uri="http://schemas.microsoft.com/office/word/2010/wordprocessingShape">
                    <wps:wsp>
                      <wps:cNvSpPr/>
                      <wps:spPr>
                        <a:xfrm>
                          <a:off x="0" y="0"/>
                          <a:ext cx="616585" cy="616585"/>
                        </a:xfrm>
                        <a:custGeom>
                          <a:avLst/>
                          <a:gdLst/>
                          <a:ahLst/>
                          <a:cxnLst/>
                          <a:rect l="l" t="t" r="r" b="b"/>
                          <a:pathLst>
                            <a:path w="616585" h="616585">
                              <a:moveTo>
                                <a:pt x="608558" y="506615"/>
                              </a:moveTo>
                              <a:lnTo>
                                <a:pt x="408139" y="306197"/>
                              </a:lnTo>
                              <a:lnTo>
                                <a:pt x="306184" y="408152"/>
                              </a:lnTo>
                              <a:lnTo>
                                <a:pt x="207886" y="309854"/>
                              </a:lnTo>
                              <a:lnTo>
                                <a:pt x="309841" y="207899"/>
                              </a:lnTo>
                              <a:lnTo>
                                <a:pt x="109423" y="7480"/>
                              </a:lnTo>
                              <a:lnTo>
                                <a:pt x="7454" y="109448"/>
                              </a:lnTo>
                              <a:lnTo>
                                <a:pt x="207873" y="309867"/>
                              </a:lnTo>
                              <a:lnTo>
                                <a:pt x="0" y="517740"/>
                              </a:lnTo>
                              <a:lnTo>
                                <a:pt x="98298" y="616051"/>
                              </a:lnTo>
                              <a:lnTo>
                                <a:pt x="306171" y="408178"/>
                              </a:lnTo>
                              <a:lnTo>
                                <a:pt x="506590" y="608584"/>
                              </a:lnTo>
                              <a:lnTo>
                                <a:pt x="608558" y="506615"/>
                              </a:lnTo>
                              <a:close/>
                            </a:path>
                            <a:path w="616585" h="616585">
                              <a:moveTo>
                                <a:pt x="616038" y="98298"/>
                              </a:moveTo>
                              <a:lnTo>
                                <a:pt x="517740" y="0"/>
                              </a:lnTo>
                              <a:lnTo>
                                <a:pt x="309854" y="207886"/>
                              </a:lnTo>
                              <a:lnTo>
                                <a:pt x="408139" y="306197"/>
                              </a:lnTo>
                              <a:lnTo>
                                <a:pt x="616038" y="98298"/>
                              </a:lnTo>
                              <a:close/>
                            </a:path>
                          </a:pathLst>
                        </a:custGeom>
                        <a:solidFill>
                          <a:srgbClr val="D6FF7E"/>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5" o:spid="_x0000_s1127" style="width:48.55pt;height:48.55pt;margin-top:621.5pt;margin-left:301pt;mso-height-percent:0;mso-height-relative:margin;mso-position-horizontal-relative:page;mso-position-vertical-relative:page;mso-wrap-distance-bottom:0;mso-wrap-distance-left:0;mso-wrap-distance-right:0;mso-wrap-distance-top:0;mso-wrap-style:square;position:absolute;v-text-anchor:top;visibility:visible;z-index:-250386432" coordsize="616585,616585" path="m608558,506615l408139,306197,306184,408152,207886,309854,309841,207899,109423,7480,7454,109448,207873,309867,,517740l98298,616051l306171,408178,506590,608584,608558,506615xem616038,98298l517740,,309854,207886l408139,306197l616038,98298xe" fillcolor="#d6ff7e" stroked="f">
                <v:path arrowok="t"/>
              </v:shape>
            </w:pict>
          </mc:Fallback>
        </mc:AlternateContent>
      </w:r>
      <w:r>
        <w:rPr>
          <w:noProof/>
        </w:rPr>
        <mc:AlternateContent>
          <mc:Choice Requires="wps">
            <w:drawing>
              <wp:anchor distT="0" distB="0" distL="0" distR="0" simplePos="0" relativeHeight="252931072" behindDoc="1" locked="0" layoutInCell="1" allowOverlap="1" wp14:anchorId="504575F5" wp14:editId="13CB0EA0">
                <wp:simplePos x="0" y="0"/>
                <wp:positionH relativeFrom="page">
                  <wp:posOffset>366395</wp:posOffset>
                </wp:positionH>
                <wp:positionV relativeFrom="page">
                  <wp:posOffset>7709916</wp:posOffset>
                </wp:positionV>
                <wp:extent cx="804545" cy="783590"/>
                <wp:effectExtent l="0" t="0" r="0" b="3810"/>
                <wp:wrapNone/>
                <wp:docPr id="1565338394" name="Graphic 746"/>
                <wp:cNvGraphicFramePr/>
                <a:graphic xmlns:a="http://schemas.openxmlformats.org/drawingml/2006/main">
                  <a:graphicData uri="http://schemas.microsoft.com/office/word/2010/wordprocessingShape">
                    <wps:wsp>
                      <wps:cNvSpPr/>
                      <wps:spPr>
                        <a:xfrm>
                          <a:off x="0" y="0"/>
                          <a:ext cx="804545" cy="783590"/>
                        </a:xfrm>
                        <a:custGeom>
                          <a:avLst/>
                          <a:gdLst/>
                          <a:ahLst/>
                          <a:cxnLst/>
                          <a:rect l="l" t="t" r="r" b="b"/>
                          <a:pathLst>
                            <a:path w="804545" h="783590">
                              <a:moveTo>
                                <a:pt x="695099" y="649084"/>
                              </a:moveTo>
                              <a:lnTo>
                                <a:pt x="247243" y="649084"/>
                              </a:lnTo>
                              <a:lnTo>
                                <a:pt x="283222" y="783361"/>
                              </a:lnTo>
                              <a:lnTo>
                                <a:pt x="701078" y="671398"/>
                              </a:lnTo>
                              <a:lnTo>
                                <a:pt x="695099" y="649084"/>
                              </a:lnTo>
                              <a:close/>
                            </a:path>
                            <a:path w="804545" h="783590">
                              <a:moveTo>
                                <a:pt x="521182" y="0"/>
                              </a:moveTo>
                              <a:lnTo>
                                <a:pt x="103314" y="111963"/>
                              </a:lnTo>
                              <a:lnTo>
                                <a:pt x="139293" y="246240"/>
                              </a:lnTo>
                              <a:lnTo>
                                <a:pt x="0" y="283565"/>
                              </a:lnTo>
                              <a:lnTo>
                                <a:pt x="107950" y="686396"/>
                              </a:lnTo>
                              <a:lnTo>
                                <a:pt x="247243" y="649084"/>
                              </a:lnTo>
                              <a:lnTo>
                                <a:pt x="695099" y="649084"/>
                              </a:lnTo>
                              <a:lnTo>
                                <a:pt x="685102" y="611771"/>
                              </a:lnTo>
                              <a:lnTo>
                                <a:pt x="386473" y="611771"/>
                              </a:lnTo>
                              <a:lnTo>
                                <a:pt x="360492" y="514807"/>
                              </a:lnTo>
                              <a:lnTo>
                                <a:pt x="211201" y="514807"/>
                              </a:lnTo>
                              <a:lnTo>
                                <a:pt x="175221" y="380530"/>
                              </a:lnTo>
                              <a:lnTo>
                                <a:pt x="314515" y="343204"/>
                              </a:lnTo>
                              <a:lnTo>
                                <a:pt x="278536" y="208927"/>
                              </a:lnTo>
                              <a:lnTo>
                                <a:pt x="417830" y="171615"/>
                              </a:lnTo>
                              <a:lnTo>
                                <a:pt x="716393" y="171615"/>
                              </a:lnTo>
                              <a:lnTo>
                                <a:pt x="706389" y="134277"/>
                              </a:lnTo>
                              <a:lnTo>
                                <a:pt x="557161" y="134277"/>
                              </a:lnTo>
                              <a:lnTo>
                                <a:pt x="521182" y="0"/>
                              </a:lnTo>
                              <a:close/>
                            </a:path>
                            <a:path w="804545" h="783590">
                              <a:moveTo>
                                <a:pt x="742367" y="268554"/>
                              </a:moveTo>
                              <a:lnTo>
                                <a:pt x="593090" y="268554"/>
                              </a:lnTo>
                              <a:lnTo>
                                <a:pt x="629119" y="402831"/>
                              </a:lnTo>
                              <a:lnTo>
                                <a:pt x="489839" y="440156"/>
                              </a:lnTo>
                              <a:lnTo>
                                <a:pt x="525818" y="574433"/>
                              </a:lnTo>
                              <a:lnTo>
                                <a:pt x="386473" y="611771"/>
                              </a:lnTo>
                              <a:lnTo>
                                <a:pt x="685102" y="611771"/>
                              </a:lnTo>
                              <a:lnTo>
                                <a:pt x="665099" y="537108"/>
                              </a:lnTo>
                              <a:lnTo>
                                <a:pt x="804329" y="499808"/>
                              </a:lnTo>
                              <a:lnTo>
                                <a:pt x="742367" y="268554"/>
                              </a:lnTo>
                              <a:close/>
                            </a:path>
                            <a:path w="804545" h="783590">
                              <a:moveTo>
                                <a:pt x="350494" y="477494"/>
                              </a:moveTo>
                              <a:lnTo>
                                <a:pt x="211201" y="514807"/>
                              </a:lnTo>
                              <a:lnTo>
                                <a:pt x="360492" y="514807"/>
                              </a:lnTo>
                              <a:lnTo>
                                <a:pt x="350494" y="477494"/>
                              </a:lnTo>
                              <a:close/>
                            </a:path>
                            <a:path w="804545" h="783590">
                              <a:moveTo>
                                <a:pt x="716393" y="171615"/>
                              </a:moveTo>
                              <a:lnTo>
                                <a:pt x="417830" y="171615"/>
                              </a:lnTo>
                              <a:lnTo>
                                <a:pt x="453809" y="305879"/>
                              </a:lnTo>
                              <a:lnTo>
                                <a:pt x="593090" y="268554"/>
                              </a:lnTo>
                              <a:lnTo>
                                <a:pt x="742367" y="268554"/>
                              </a:lnTo>
                              <a:lnTo>
                                <a:pt x="716393" y="171615"/>
                              </a:lnTo>
                              <a:close/>
                            </a:path>
                            <a:path w="804545" h="783590">
                              <a:moveTo>
                                <a:pt x="696391" y="96964"/>
                              </a:moveTo>
                              <a:lnTo>
                                <a:pt x="557161" y="134277"/>
                              </a:lnTo>
                              <a:lnTo>
                                <a:pt x="706389" y="134277"/>
                              </a:lnTo>
                              <a:lnTo>
                                <a:pt x="696391" y="96964"/>
                              </a:lnTo>
                              <a:close/>
                            </a:path>
                          </a:pathLst>
                        </a:custGeom>
                        <a:solidFill>
                          <a:srgbClr val="545844"/>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6" o:spid="_x0000_s1128" style="width:63.35pt;height:61.7pt;margin-top:607.1pt;margin-left:28.85pt;mso-height-percent:0;mso-height-relative:margin;mso-position-horizontal-relative:page;mso-position-vertical-relative:page;mso-wrap-distance-bottom:0;mso-wrap-distance-left:0;mso-wrap-distance-right:0;mso-wrap-distance-top:0;mso-wrap-style:square;position:absolute;v-text-anchor:top;visibility:visible;z-index:-250384384" coordsize="804545,783590" path="m695099,649084l247243,649084l283222,783361,701078,671398l695099,649084xem521182,l103314,111963l139293,246240l,283565,107950,686396,247243,649084l695099,649084l685102,611771l386473,611771l360492,514807l211201,514807l175221,380530,314515,343204,278536,208927,417830,171615l716393,171615l706389,134277l557161,134277l521182,xem742367,268554l593090,268554l629119,402831,489839,440156l525818,574433l386473,611771l685102,611771l665099,537108,804329,499808,742367,268554xem350494,477494l211201,514807l360492,514807l350494,477494xem716393,171615l417830,171615l453809,305879,593090,268554l742367,268554l716393,171615xem696391,96964l557161,134277l706389,134277l696391,96964xe" fillcolor="#545844" stroked="f">
                <v:path arrowok="t"/>
              </v:shape>
            </w:pict>
          </mc:Fallback>
        </mc:AlternateContent>
      </w:r>
      <w:r>
        <w:rPr>
          <w:noProof/>
        </w:rPr>
        <mc:AlternateContent>
          <mc:Choice Requires="wps">
            <w:drawing>
              <wp:anchor distT="0" distB="0" distL="0" distR="0" simplePos="0" relativeHeight="252933120" behindDoc="1" locked="0" layoutInCell="1" allowOverlap="1" wp14:anchorId="6FFCC2B3" wp14:editId="4EC63E2B">
                <wp:simplePos x="0" y="0"/>
                <wp:positionH relativeFrom="page">
                  <wp:posOffset>3713099</wp:posOffset>
                </wp:positionH>
                <wp:positionV relativeFrom="page">
                  <wp:posOffset>5643372</wp:posOffset>
                </wp:positionV>
                <wp:extent cx="721360" cy="695325"/>
                <wp:effectExtent l="0" t="0" r="2540" b="3175"/>
                <wp:wrapNone/>
                <wp:docPr id="2082959025" name="Graphic 747"/>
                <wp:cNvGraphicFramePr/>
                <a:graphic xmlns:a="http://schemas.openxmlformats.org/drawingml/2006/main">
                  <a:graphicData uri="http://schemas.microsoft.com/office/word/2010/wordprocessingShape">
                    <wps:wsp>
                      <wps:cNvSpPr/>
                      <wps:spPr>
                        <a:xfrm>
                          <a:off x="0" y="0"/>
                          <a:ext cx="721360" cy="695325"/>
                        </a:xfrm>
                        <a:custGeom>
                          <a:avLst/>
                          <a:gdLst/>
                          <a:ahLst/>
                          <a:cxnLst/>
                          <a:rect l="l" t="t" r="r" b="b"/>
                          <a:pathLst>
                            <a:path w="721360" h="695325">
                              <a:moveTo>
                                <a:pt x="288429" y="417042"/>
                              </a:moveTo>
                              <a:lnTo>
                                <a:pt x="144221" y="417042"/>
                              </a:lnTo>
                              <a:lnTo>
                                <a:pt x="144221" y="556056"/>
                              </a:lnTo>
                              <a:lnTo>
                                <a:pt x="288429" y="556056"/>
                              </a:lnTo>
                              <a:lnTo>
                                <a:pt x="288429" y="417042"/>
                              </a:lnTo>
                              <a:close/>
                            </a:path>
                            <a:path w="721360" h="695325">
                              <a:moveTo>
                                <a:pt x="288429" y="139014"/>
                              </a:moveTo>
                              <a:lnTo>
                                <a:pt x="144221" y="139014"/>
                              </a:lnTo>
                              <a:lnTo>
                                <a:pt x="144221" y="278015"/>
                              </a:lnTo>
                              <a:lnTo>
                                <a:pt x="0" y="278015"/>
                              </a:lnTo>
                              <a:lnTo>
                                <a:pt x="0" y="417029"/>
                              </a:lnTo>
                              <a:lnTo>
                                <a:pt x="144221" y="417029"/>
                              </a:lnTo>
                              <a:lnTo>
                                <a:pt x="144221" y="278028"/>
                              </a:lnTo>
                              <a:lnTo>
                                <a:pt x="288429" y="278028"/>
                              </a:lnTo>
                              <a:lnTo>
                                <a:pt x="288429" y="139014"/>
                              </a:lnTo>
                              <a:close/>
                            </a:path>
                            <a:path w="721360" h="695325">
                              <a:moveTo>
                                <a:pt x="576834" y="417042"/>
                              </a:moveTo>
                              <a:lnTo>
                                <a:pt x="432625" y="417042"/>
                              </a:lnTo>
                              <a:lnTo>
                                <a:pt x="432625" y="556056"/>
                              </a:lnTo>
                              <a:lnTo>
                                <a:pt x="288442" y="556056"/>
                              </a:lnTo>
                              <a:lnTo>
                                <a:pt x="288442" y="695083"/>
                              </a:lnTo>
                              <a:lnTo>
                                <a:pt x="432650" y="695083"/>
                              </a:lnTo>
                              <a:lnTo>
                                <a:pt x="432650" y="556056"/>
                              </a:lnTo>
                              <a:lnTo>
                                <a:pt x="576834" y="556056"/>
                              </a:lnTo>
                              <a:lnTo>
                                <a:pt x="576834" y="417042"/>
                              </a:lnTo>
                              <a:close/>
                            </a:path>
                            <a:path w="721360" h="695325">
                              <a:moveTo>
                                <a:pt x="576834" y="139014"/>
                              </a:moveTo>
                              <a:lnTo>
                                <a:pt x="432650" y="139014"/>
                              </a:lnTo>
                              <a:lnTo>
                                <a:pt x="432650" y="0"/>
                              </a:lnTo>
                              <a:lnTo>
                                <a:pt x="288442" y="0"/>
                              </a:lnTo>
                              <a:lnTo>
                                <a:pt x="288442" y="139026"/>
                              </a:lnTo>
                              <a:lnTo>
                                <a:pt x="432625" y="139026"/>
                              </a:lnTo>
                              <a:lnTo>
                                <a:pt x="432625" y="278028"/>
                              </a:lnTo>
                              <a:lnTo>
                                <a:pt x="576834" y="278028"/>
                              </a:lnTo>
                              <a:lnTo>
                                <a:pt x="576834" y="139014"/>
                              </a:lnTo>
                              <a:close/>
                            </a:path>
                            <a:path w="721360" h="695325">
                              <a:moveTo>
                                <a:pt x="721055" y="278015"/>
                              </a:moveTo>
                              <a:lnTo>
                                <a:pt x="576846" y="278015"/>
                              </a:lnTo>
                              <a:lnTo>
                                <a:pt x="576846" y="417029"/>
                              </a:lnTo>
                              <a:lnTo>
                                <a:pt x="721055" y="417029"/>
                              </a:lnTo>
                              <a:lnTo>
                                <a:pt x="721055" y="278015"/>
                              </a:lnTo>
                              <a:close/>
                            </a:path>
                          </a:pathLst>
                        </a:custGeom>
                        <a:solidFill>
                          <a:srgbClr val="FFFFFF"/>
                        </a:solidFill>
                      </wps:spPr>
                      <wps:bodyPr wrap="square" lIns="0" tIns="0" rIns="0" bIns="0" rtlCol="0">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Graphic 747" o:spid="_x0000_s1129" style="width:56.8pt;height:54.75pt;margin-top:444.35pt;margin-left:292.3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382336" coordsize="721360,695325" path="m288429,417042l144221,417042l144221,556056l288429,556056l288429,417042xem288429,139014l144221,139014l144221,278015,,278015,,417029l144221,417029l144221,278028l288429,278028l288429,139014xem576834,417042l432625,417042l432625,556056l288442,556056l288442,695083l432650,695083l432650,556056l576834,556056l576834,417042xem576834,139014l432650,139014l432650,,288442,l288442,139026l432625,139026l432625,278028l576834,278028l576834,139014xem721055,278015l576846,278015l576846,417029l721055,417029l721055,278015xe" stroked="f">
                <v:path arrowok="t"/>
              </v:shape>
            </w:pict>
          </mc:Fallback>
        </mc:AlternateContent>
      </w:r>
      <w:r>
        <w:rPr>
          <w:noProof/>
        </w:rPr>
        <mc:AlternateContent>
          <mc:Choice Requires="wps">
            <w:drawing>
              <wp:anchor distT="0" distB="0" distL="0" distR="0" simplePos="0" relativeHeight="252935168" behindDoc="1" locked="0" layoutInCell="1" allowOverlap="1" wp14:anchorId="264BDC1A" wp14:editId="47479B2D">
                <wp:simplePos x="0" y="0"/>
                <wp:positionH relativeFrom="page">
                  <wp:posOffset>6511163</wp:posOffset>
                </wp:positionH>
                <wp:positionV relativeFrom="page">
                  <wp:posOffset>4655820</wp:posOffset>
                </wp:positionV>
                <wp:extent cx="767715" cy="742950"/>
                <wp:effectExtent l="0" t="0" r="0" b="6350"/>
                <wp:wrapNone/>
                <wp:docPr id="515415105" name="Graphic 748"/>
                <wp:cNvGraphicFramePr/>
                <a:graphic xmlns:a="http://schemas.openxmlformats.org/drawingml/2006/main">
                  <a:graphicData uri="http://schemas.microsoft.com/office/word/2010/wordprocessingShape">
                    <wps:wsp>
                      <wps:cNvSpPr/>
                      <wps:spPr>
                        <a:xfrm>
                          <a:off x="0" y="0"/>
                          <a:ext cx="767715" cy="742950"/>
                        </a:xfrm>
                        <a:custGeom>
                          <a:avLst/>
                          <a:gdLst/>
                          <a:ahLst/>
                          <a:cxnLst/>
                          <a:rect l="l" t="t" r="r" b="b"/>
                          <a:pathLst>
                            <a:path w="767715" h="742950">
                              <a:moveTo>
                                <a:pt x="388239" y="0"/>
                              </a:moveTo>
                              <a:lnTo>
                                <a:pt x="332879" y="287261"/>
                              </a:lnTo>
                              <a:lnTo>
                                <a:pt x="45707" y="189496"/>
                              </a:lnTo>
                              <a:lnTo>
                                <a:pt x="0" y="360095"/>
                              </a:lnTo>
                              <a:lnTo>
                                <a:pt x="297573" y="418998"/>
                              </a:lnTo>
                              <a:lnTo>
                                <a:pt x="201891" y="695477"/>
                              </a:lnTo>
                              <a:lnTo>
                                <a:pt x="378866" y="742886"/>
                              </a:lnTo>
                              <a:lnTo>
                                <a:pt x="434238" y="455625"/>
                              </a:lnTo>
                              <a:lnTo>
                                <a:pt x="721410" y="553389"/>
                              </a:lnTo>
                              <a:lnTo>
                                <a:pt x="767118" y="382803"/>
                              </a:lnTo>
                              <a:lnTo>
                                <a:pt x="469531" y="323875"/>
                              </a:lnTo>
                              <a:lnTo>
                                <a:pt x="565213" y="47421"/>
                              </a:lnTo>
                              <a:lnTo>
                                <a:pt x="388239" y="0"/>
                              </a:lnTo>
                              <a:close/>
                            </a:path>
                          </a:pathLst>
                        </a:custGeom>
                        <a:solidFill>
                          <a:srgbClr val="545844"/>
                        </a:solidFill>
                      </wps:spPr>
                      <wps:bodyPr wrap="square" lIns="0" tIns="0" rIns="0" bIns="0" rtlCol="0">
                        <a:prstTxWarp prst="textNoShape">
                          <a:avLst/>
                        </a:prstTxWarp>
                      </wps:bodyPr>
                    </wps:wsp>
                  </a:graphicData>
                </a:graphic>
              </wp:anchor>
            </w:drawing>
          </mc:Choice>
          <mc:Fallback>
            <w:pict>
              <v:shape id="Graphic 748" o:spid="_x0000_s1130" style="width:60.45pt;height:58.5pt;margin-top:366.6pt;margin-left:512.7pt;mso-position-horizontal-relative:page;mso-position-vertical-relative:page;mso-wrap-distance-bottom:0;mso-wrap-distance-left:0;mso-wrap-distance-right:0;mso-wrap-distance-top:0;mso-wrap-style:square;position:absolute;v-text-anchor:top;visibility:visible;z-index:-250380288" coordsize="767715,742950" path="m388239,l332879,287261,45707,189496,,360095l297573,418998l201891,695477l378866,742886l434238,455625l721410,553389l767118,382803,469531,323875,565213,47421,388239,xe" fillcolor="#545844" stroked="f">
                <v:path arrowok="t"/>
              </v:shape>
            </w:pict>
          </mc:Fallback>
        </mc:AlternateContent>
      </w:r>
      <w:r>
        <w:rPr>
          <w:noProof/>
        </w:rPr>
        <mc:AlternateContent>
          <mc:Choice Requires="wps">
            <w:drawing>
              <wp:anchor distT="0" distB="0" distL="0" distR="0" simplePos="0" relativeHeight="252924928" behindDoc="1" locked="0" layoutInCell="1" allowOverlap="1" wp14:anchorId="2118DD00" wp14:editId="51E2FFB2">
                <wp:simplePos x="0" y="0"/>
                <wp:positionH relativeFrom="page">
                  <wp:posOffset>7610475</wp:posOffset>
                </wp:positionH>
                <wp:positionV relativeFrom="page">
                  <wp:posOffset>5212080</wp:posOffset>
                </wp:positionV>
                <wp:extent cx="767715" cy="742950"/>
                <wp:effectExtent l="0" t="0" r="0" b="6350"/>
                <wp:wrapNone/>
                <wp:docPr id="748" name="Graphic 748"/>
                <wp:cNvGraphicFramePr/>
                <a:graphic xmlns:a="http://schemas.openxmlformats.org/drawingml/2006/main">
                  <a:graphicData uri="http://schemas.microsoft.com/office/word/2010/wordprocessingShape">
                    <wps:wsp>
                      <wps:cNvSpPr/>
                      <wps:spPr>
                        <a:xfrm>
                          <a:off x="0" y="0"/>
                          <a:ext cx="767715" cy="742950"/>
                        </a:xfrm>
                        <a:custGeom>
                          <a:avLst/>
                          <a:gdLst/>
                          <a:ahLst/>
                          <a:cxnLst/>
                          <a:rect l="l" t="t" r="r" b="b"/>
                          <a:pathLst>
                            <a:path w="767715" h="742950">
                              <a:moveTo>
                                <a:pt x="388239" y="0"/>
                              </a:moveTo>
                              <a:lnTo>
                                <a:pt x="332879" y="287261"/>
                              </a:lnTo>
                              <a:lnTo>
                                <a:pt x="45707" y="189496"/>
                              </a:lnTo>
                              <a:lnTo>
                                <a:pt x="0" y="360095"/>
                              </a:lnTo>
                              <a:lnTo>
                                <a:pt x="297573" y="418998"/>
                              </a:lnTo>
                              <a:lnTo>
                                <a:pt x="201891" y="695477"/>
                              </a:lnTo>
                              <a:lnTo>
                                <a:pt x="378866" y="742886"/>
                              </a:lnTo>
                              <a:lnTo>
                                <a:pt x="434238" y="455625"/>
                              </a:lnTo>
                              <a:lnTo>
                                <a:pt x="721410" y="553389"/>
                              </a:lnTo>
                              <a:lnTo>
                                <a:pt x="767118" y="382803"/>
                              </a:lnTo>
                              <a:lnTo>
                                <a:pt x="469531" y="323875"/>
                              </a:lnTo>
                              <a:lnTo>
                                <a:pt x="565213" y="47421"/>
                              </a:lnTo>
                              <a:lnTo>
                                <a:pt x="388239" y="0"/>
                              </a:lnTo>
                              <a:close/>
                            </a:path>
                          </a:pathLst>
                        </a:custGeom>
                        <a:solidFill>
                          <a:srgbClr val="545844"/>
                        </a:solidFill>
                      </wps:spPr>
                      <wps:bodyPr wrap="square" lIns="0" tIns="0" rIns="0" bIns="0" rtlCol="0">
                        <a:prstTxWarp prst="textNoShape">
                          <a:avLst/>
                        </a:prstTxWarp>
                      </wps:bodyPr>
                    </wps:wsp>
                  </a:graphicData>
                </a:graphic>
              </wp:anchor>
            </w:drawing>
          </mc:Choice>
          <mc:Fallback>
            <w:pict>
              <v:shape id="Graphic 748" o:spid="_x0000_s1131" style="width:60.45pt;height:58.5pt;margin-top:410.4pt;margin-left:599.25pt;mso-position-horizontal-relative:page;mso-position-vertical-relative:page;mso-wrap-distance-bottom:0;mso-wrap-distance-left:0;mso-wrap-distance-right:0;mso-wrap-distance-top:0;mso-wrap-style:square;position:absolute;v-text-anchor:top;visibility:visible;z-index:-250390528" coordsize="767715,742950" path="m388239,l332879,287261,45707,189496,,360095l297573,418998l201891,695477l378866,742886l434238,455625l721410,553389l767118,382803,469531,323875,565213,47421,388239,xe" fillcolor="#545844" stroked="f">
                <v:path arrowok="t"/>
              </v:shape>
            </w:pict>
          </mc:Fallback>
        </mc:AlternateContent>
      </w:r>
      <w:r>
        <w:rPr>
          <w:noProof/>
        </w:rPr>
        <mc:AlternateContent>
          <mc:Choice Requires="wpg">
            <w:drawing>
              <wp:anchor distT="0" distB="0" distL="114300" distR="114300" simplePos="0" relativeHeight="252922880" behindDoc="1" locked="0" layoutInCell="1" allowOverlap="1" wp14:anchorId="0C78406F" wp14:editId="7C4CA3F5">
                <wp:simplePos x="0" y="0"/>
                <wp:positionH relativeFrom="column">
                  <wp:posOffset>3052445</wp:posOffset>
                </wp:positionH>
                <wp:positionV relativeFrom="paragraph">
                  <wp:posOffset>4665980</wp:posOffset>
                </wp:positionV>
                <wp:extent cx="717550" cy="694055"/>
                <wp:effectExtent l="0" t="0" r="0" b="0"/>
                <wp:wrapNone/>
                <wp:docPr id="2119886593" name="Group 2622"/>
                <wp:cNvGraphicFramePr/>
                <a:graphic xmlns:a="http://schemas.openxmlformats.org/drawingml/2006/main">
                  <a:graphicData uri="http://schemas.microsoft.com/office/word/2010/wordprocessingGroup">
                    <wpg:wgp>
                      <wpg:cNvGrpSpPr/>
                      <wpg:grpSpPr>
                        <a:xfrm>
                          <a:off x="0" y="0"/>
                          <a:ext cx="717550" cy="694055"/>
                          <a:chOff x="0" y="0"/>
                          <a:chExt cx="717726" cy="694650"/>
                        </a:xfrm>
                      </wpg:grpSpPr>
                      <wps:wsp>
                        <wps:cNvPr id="698414099" name="Textbox 752"/>
                        <wps:cNvSpPr txBox="1"/>
                        <wps:spPr>
                          <a:xfrm>
                            <a:off x="283579" y="0"/>
                            <a:ext cx="144780" cy="139065"/>
                          </a:xfrm>
                          <a:prstGeom prst="rect">
                            <a:avLst/>
                          </a:prstGeom>
                        </wps:spPr>
                        <wps:txbx>
                          <w:txbxContent>
                            <w:p w14:paraId="1D42C664" w14:textId="77777777" w:rsidR="005F01D3" w:rsidRDefault="005F01D3" w:rsidP="005F01D3">
                              <w:pPr>
                                <w:pStyle w:val="BodyText"/>
                                <w:ind w:left="40"/>
                                <w:rPr>
                                  <w:rFonts w:ascii="Times New Roman"/>
                                </w:rPr>
                              </w:pPr>
                            </w:p>
                          </w:txbxContent>
                        </wps:txbx>
                        <wps:bodyPr wrap="square" lIns="0" tIns="0" rIns="0" bIns="0" rtlCol="0"/>
                      </wps:wsp>
                      <wps:wsp>
                        <wps:cNvPr id="326176796" name="Textbox 755"/>
                        <wps:cNvSpPr txBox="1"/>
                        <wps:spPr>
                          <a:xfrm>
                            <a:off x="138896" y="138896"/>
                            <a:ext cx="144780" cy="139065"/>
                          </a:xfrm>
                          <a:prstGeom prst="rect">
                            <a:avLst/>
                          </a:prstGeom>
                        </wps:spPr>
                        <wps:txbx>
                          <w:txbxContent>
                            <w:p w14:paraId="10459435" w14:textId="77777777" w:rsidR="005F01D3" w:rsidRDefault="005F01D3" w:rsidP="005F01D3">
                              <w:pPr>
                                <w:pStyle w:val="BodyText"/>
                                <w:ind w:left="40"/>
                                <w:rPr>
                                  <w:rFonts w:ascii="Times New Roman"/>
                                </w:rPr>
                              </w:pPr>
                            </w:p>
                          </w:txbxContent>
                        </wps:txbx>
                        <wps:bodyPr wrap="square" lIns="0" tIns="0" rIns="0" bIns="0" rtlCol="0"/>
                      </wps:wsp>
                      <wps:wsp>
                        <wps:cNvPr id="24547655" name="Textbox 757"/>
                        <wps:cNvSpPr txBox="1"/>
                        <wps:spPr>
                          <a:xfrm>
                            <a:off x="428263" y="138896"/>
                            <a:ext cx="144780" cy="139065"/>
                          </a:xfrm>
                          <a:prstGeom prst="rect">
                            <a:avLst/>
                          </a:prstGeom>
                        </wps:spPr>
                        <wps:txbx>
                          <w:txbxContent>
                            <w:p w14:paraId="164118F1" w14:textId="77777777" w:rsidR="005F01D3" w:rsidRDefault="005F01D3" w:rsidP="005F01D3">
                              <w:pPr>
                                <w:pStyle w:val="BodyText"/>
                                <w:ind w:left="40"/>
                                <w:rPr>
                                  <w:rFonts w:ascii="Times New Roman"/>
                                </w:rPr>
                              </w:pPr>
                            </w:p>
                          </w:txbxContent>
                        </wps:txbx>
                        <wps:bodyPr wrap="square" lIns="0" tIns="0" rIns="0" bIns="0" rtlCol="0"/>
                      </wps:wsp>
                      <wps:wsp>
                        <wps:cNvPr id="612667644" name="Textbox 759"/>
                        <wps:cNvSpPr txBox="1"/>
                        <wps:spPr>
                          <a:xfrm>
                            <a:off x="0" y="277792"/>
                            <a:ext cx="144780" cy="139065"/>
                          </a:xfrm>
                          <a:prstGeom prst="rect">
                            <a:avLst/>
                          </a:prstGeom>
                        </wps:spPr>
                        <wps:txbx>
                          <w:txbxContent>
                            <w:p w14:paraId="29E30BE2" w14:textId="77777777" w:rsidR="005F01D3" w:rsidRDefault="005F01D3" w:rsidP="005F01D3">
                              <w:pPr>
                                <w:pStyle w:val="BodyText"/>
                                <w:ind w:left="40"/>
                                <w:rPr>
                                  <w:rFonts w:ascii="Times New Roman"/>
                                </w:rPr>
                              </w:pPr>
                            </w:p>
                          </w:txbxContent>
                        </wps:txbx>
                        <wps:bodyPr wrap="square" lIns="0" tIns="0" rIns="0" bIns="0" rtlCol="0"/>
                      </wps:wsp>
                      <wps:wsp>
                        <wps:cNvPr id="378273173" name="Textbox 762"/>
                        <wps:cNvSpPr txBox="1"/>
                        <wps:spPr>
                          <a:xfrm>
                            <a:off x="572946" y="277792"/>
                            <a:ext cx="144780" cy="139065"/>
                          </a:xfrm>
                          <a:prstGeom prst="rect">
                            <a:avLst/>
                          </a:prstGeom>
                        </wps:spPr>
                        <wps:txbx>
                          <w:txbxContent>
                            <w:p w14:paraId="1D076327" w14:textId="77777777" w:rsidR="005F01D3" w:rsidRDefault="005F01D3" w:rsidP="005F01D3">
                              <w:pPr>
                                <w:pStyle w:val="BodyText"/>
                                <w:ind w:left="40"/>
                                <w:rPr>
                                  <w:rFonts w:ascii="Times New Roman"/>
                                </w:rPr>
                              </w:pPr>
                            </w:p>
                          </w:txbxContent>
                        </wps:txbx>
                        <wps:bodyPr wrap="square" lIns="0" tIns="0" rIns="0" bIns="0" rtlCol="0"/>
                      </wps:wsp>
                      <wps:wsp>
                        <wps:cNvPr id="882860727" name="Textbox 764"/>
                        <wps:cNvSpPr txBox="1"/>
                        <wps:spPr>
                          <a:xfrm>
                            <a:off x="138896" y="416688"/>
                            <a:ext cx="144780" cy="139065"/>
                          </a:xfrm>
                          <a:prstGeom prst="rect">
                            <a:avLst/>
                          </a:prstGeom>
                        </wps:spPr>
                        <wps:txbx>
                          <w:txbxContent>
                            <w:p w14:paraId="51E871C1" w14:textId="77777777" w:rsidR="005F01D3" w:rsidRDefault="005F01D3" w:rsidP="005F01D3">
                              <w:pPr>
                                <w:pStyle w:val="BodyText"/>
                                <w:ind w:left="40"/>
                                <w:rPr>
                                  <w:rFonts w:ascii="Times New Roman"/>
                                </w:rPr>
                              </w:pPr>
                            </w:p>
                          </w:txbxContent>
                        </wps:txbx>
                        <wps:bodyPr wrap="square" lIns="0" tIns="0" rIns="0" bIns="0" rtlCol="0"/>
                      </wps:wsp>
                      <wps:wsp>
                        <wps:cNvPr id="257510088" name="Textbox 765"/>
                        <wps:cNvSpPr txBox="1"/>
                        <wps:spPr>
                          <a:xfrm>
                            <a:off x="428263" y="416688"/>
                            <a:ext cx="144780" cy="139065"/>
                          </a:xfrm>
                          <a:prstGeom prst="rect">
                            <a:avLst/>
                          </a:prstGeom>
                        </wps:spPr>
                        <wps:txbx>
                          <w:txbxContent>
                            <w:p w14:paraId="66085221" w14:textId="77777777" w:rsidR="005F01D3" w:rsidRDefault="005F01D3" w:rsidP="005F01D3">
                              <w:pPr>
                                <w:pStyle w:val="BodyText"/>
                                <w:ind w:left="40"/>
                                <w:rPr>
                                  <w:rFonts w:ascii="Times New Roman"/>
                                </w:rPr>
                              </w:pPr>
                            </w:p>
                          </w:txbxContent>
                        </wps:txbx>
                        <wps:bodyPr wrap="square" lIns="0" tIns="0" rIns="0" bIns="0" rtlCol="0"/>
                      </wps:wsp>
                      <wps:wsp>
                        <wps:cNvPr id="928493832" name="Textbox 768"/>
                        <wps:cNvSpPr txBox="1"/>
                        <wps:spPr>
                          <a:xfrm>
                            <a:off x="283579" y="555585"/>
                            <a:ext cx="144780" cy="139065"/>
                          </a:xfrm>
                          <a:prstGeom prst="rect">
                            <a:avLst/>
                          </a:prstGeom>
                        </wps:spPr>
                        <wps:txbx>
                          <w:txbxContent>
                            <w:p w14:paraId="0891E13F" w14:textId="77777777" w:rsidR="005F01D3" w:rsidRDefault="005F01D3" w:rsidP="005F01D3">
                              <w:pPr>
                                <w:pStyle w:val="BodyText"/>
                                <w:ind w:left="40"/>
                                <w:rPr>
                                  <w:rFonts w:ascii="Times New Roman"/>
                                </w:rPr>
                              </w:pPr>
                            </w:p>
                          </w:txbxContent>
                        </wps:txbx>
                        <wps:bodyPr wrap="square" lIns="0" tIns="0" rIns="0" bIns="0" rtlCol="0"/>
                      </wps:wsp>
                    </wpg:wgp>
                  </a:graphicData>
                </a:graphic>
              </wp:anchor>
            </w:drawing>
          </mc:Choice>
          <mc:Fallback>
            <w:pict>
              <v:group id="Group 2622" o:spid="_x0000_s1132" style="width:56.5pt;height:54.65pt;margin-top:367.4pt;margin-left:240.35pt;position:absolute;z-index:-250392576" coordsize="7177,6946">
                <v:shape id="Textbox 752" o:spid="_x0000_s1133" type="#_x0000_t202" style="width:1448;height:1390;left:2835;mso-wrap-style:square;position:absolute;v-text-anchor:top;visibility:visible" filled="f" stroked="f">
                  <v:textbox inset="0,0,0,0">
                    <w:txbxContent>
                      <w:p w:rsidR="005F01D3" w:rsidP="005F01D3" w14:paraId="3850745C" w14:textId="77777777">
                        <w:pPr>
                          <w:pStyle w:val="BodyText"/>
                          <w:ind w:left="40"/>
                          <w:rPr>
                            <w:rFonts w:ascii="Times New Roman"/>
                          </w:rPr>
                        </w:pPr>
                      </w:p>
                    </w:txbxContent>
                  </v:textbox>
                </v:shape>
                <v:shape id="Textbox 755" o:spid="_x0000_s1134" type="#_x0000_t202" style="width:1448;height:1391;left:1388;mso-wrap-style:square;position:absolute;top:1388;v-text-anchor:top;visibility:visible" filled="f" stroked="f">
                  <v:textbox inset="0,0,0,0">
                    <w:txbxContent>
                      <w:p w:rsidR="005F01D3" w:rsidP="005F01D3" w14:paraId="6091C1EC" w14:textId="77777777">
                        <w:pPr>
                          <w:pStyle w:val="BodyText"/>
                          <w:ind w:left="40"/>
                          <w:rPr>
                            <w:rFonts w:ascii="Times New Roman"/>
                          </w:rPr>
                        </w:pPr>
                      </w:p>
                    </w:txbxContent>
                  </v:textbox>
                </v:shape>
                <v:shape id="Textbox 757" o:spid="_x0000_s1135" type="#_x0000_t202" style="width:1448;height:1391;left:4282;mso-wrap-style:square;position:absolute;top:1388;v-text-anchor:top;visibility:visible" filled="f" stroked="f">
                  <v:textbox inset="0,0,0,0">
                    <w:txbxContent>
                      <w:p w:rsidR="005F01D3" w:rsidP="005F01D3" w14:paraId="524F18B6" w14:textId="77777777">
                        <w:pPr>
                          <w:pStyle w:val="BodyText"/>
                          <w:ind w:left="40"/>
                          <w:rPr>
                            <w:rFonts w:ascii="Times New Roman"/>
                          </w:rPr>
                        </w:pPr>
                      </w:p>
                    </w:txbxContent>
                  </v:textbox>
                </v:shape>
                <v:shape id="Textbox 759" o:spid="_x0000_s1136" type="#_x0000_t202" style="width:1447;height:1391;mso-wrap-style:square;position:absolute;top:2777;v-text-anchor:top;visibility:visible" filled="f" stroked="f">
                  <v:textbox inset="0,0,0,0">
                    <w:txbxContent>
                      <w:p w:rsidR="005F01D3" w:rsidP="005F01D3" w14:paraId="45FF9EF2" w14:textId="77777777">
                        <w:pPr>
                          <w:pStyle w:val="BodyText"/>
                          <w:ind w:left="40"/>
                          <w:rPr>
                            <w:rFonts w:ascii="Times New Roman"/>
                          </w:rPr>
                        </w:pPr>
                      </w:p>
                    </w:txbxContent>
                  </v:textbox>
                </v:shape>
                <v:shape id="Textbox 762" o:spid="_x0000_s1137" type="#_x0000_t202" style="width:1448;height:1391;left:5729;mso-wrap-style:square;position:absolute;top:2777;v-text-anchor:top;visibility:visible" filled="f" stroked="f">
                  <v:textbox inset="0,0,0,0">
                    <w:txbxContent>
                      <w:p w:rsidR="005F01D3" w:rsidP="005F01D3" w14:paraId="4F3DBFE1" w14:textId="77777777">
                        <w:pPr>
                          <w:pStyle w:val="BodyText"/>
                          <w:ind w:left="40"/>
                          <w:rPr>
                            <w:rFonts w:ascii="Times New Roman"/>
                          </w:rPr>
                        </w:pPr>
                      </w:p>
                    </w:txbxContent>
                  </v:textbox>
                </v:shape>
                <v:shape id="Textbox 764" o:spid="_x0000_s1138" type="#_x0000_t202" style="width:1448;height:1391;left:1388;mso-wrap-style:square;position:absolute;top:4166;v-text-anchor:top;visibility:visible" filled="f" stroked="f">
                  <v:textbox inset="0,0,0,0">
                    <w:txbxContent>
                      <w:p w:rsidR="005F01D3" w:rsidP="005F01D3" w14:paraId="015B0D63" w14:textId="77777777">
                        <w:pPr>
                          <w:pStyle w:val="BodyText"/>
                          <w:ind w:left="40"/>
                          <w:rPr>
                            <w:rFonts w:ascii="Times New Roman"/>
                          </w:rPr>
                        </w:pPr>
                      </w:p>
                    </w:txbxContent>
                  </v:textbox>
                </v:shape>
                <v:shape id="Textbox 765" o:spid="_x0000_s1139" type="#_x0000_t202" style="width:1448;height:1391;left:4282;mso-wrap-style:square;position:absolute;top:4166;v-text-anchor:top;visibility:visible" filled="f" stroked="f">
                  <v:textbox inset="0,0,0,0">
                    <w:txbxContent>
                      <w:p w:rsidR="005F01D3" w:rsidP="005F01D3" w14:paraId="5A108889" w14:textId="77777777">
                        <w:pPr>
                          <w:pStyle w:val="BodyText"/>
                          <w:ind w:left="40"/>
                          <w:rPr>
                            <w:rFonts w:ascii="Times New Roman"/>
                          </w:rPr>
                        </w:pPr>
                      </w:p>
                    </w:txbxContent>
                  </v:textbox>
                </v:shape>
                <v:shape id="Textbox 768" o:spid="_x0000_s1140" type="#_x0000_t202" style="width:1448;height:1391;left:2835;mso-wrap-style:square;position:absolute;top:5555;v-text-anchor:top;visibility:visible" filled="f" stroked="f">
                  <v:textbox inset="0,0,0,0">
                    <w:txbxContent>
                      <w:p w:rsidR="005F01D3" w:rsidP="005F01D3" w14:paraId="40B30F2F" w14:textId="77777777">
                        <w:pPr>
                          <w:pStyle w:val="BodyText"/>
                          <w:ind w:left="40"/>
                          <w:rPr>
                            <w:rFonts w:ascii="Times New Roman"/>
                          </w:rPr>
                        </w:pPr>
                      </w:p>
                    </w:txbxContent>
                  </v:textbox>
                </v:shape>
              </v:group>
            </w:pict>
          </mc:Fallback>
        </mc:AlternateContent>
      </w:r>
      <w:r w:rsidR="001601C7" w:rsidRPr="00E76BF2">
        <w:t>SITUĀCIJAS IZKLĀSTS</w:t>
      </w:r>
      <w:bookmarkEnd w:id="7"/>
    </w:p>
    <w:p w14:paraId="44BB8D3D" w14:textId="77777777" w:rsidR="00F2607B" w:rsidRPr="00F2607B" w:rsidRDefault="00000000" w:rsidP="00F2607B">
      <w:pPr>
        <w:rPr>
          <w:rFonts w:eastAsiaTheme="majorEastAsia"/>
        </w:rPr>
      </w:pPr>
      <w:r w:rsidRPr="00F2607B">
        <w:br w:type="page"/>
      </w:r>
    </w:p>
    <w:p w14:paraId="6A262CE2" w14:textId="77777777" w:rsidR="00680A77" w:rsidRPr="001601C7" w:rsidRDefault="00000000" w:rsidP="001601C7">
      <w:pPr>
        <w:pStyle w:val="Heading2"/>
      </w:pPr>
      <w:bookmarkStart w:id="8" w:name="_Toc197506303"/>
      <w:r w:rsidRPr="001601C7">
        <w:lastRenderedPageBreak/>
        <w:t>Kas ir aprites</w:t>
      </w:r>
      <w:r w:rsidR="000A1FCD" w:rsidRPr="001601C7">
        <w:t xml:space="preserve"> </w:t>
      </w:r>
      <w:r w:rsidRPr="001601C7">
        <w:t>ekonomika</w:t>
      </w:r>
      <w:r w:rsidR="000A1FCD" w:rsidRPr="001601C7">
        <w:t>?</w:t>
      </w:r>
      <w:bookmarkEnd w:id="8"/>
      <w:r w:rsidR="000A1FCD" w:rsidRPr="001601C7">
        <w:t xml:space="preserve"> </w:t>
      </w:r>
    </w:p>
    <w:p w14:paraId="5594BE21" w14:textId="77777777" w:rsidR="00680A77" w:rsidRDefault="00000000" w:rsidP="00B84BBF">
      <w:pPr>
        <w:ind w:firstLine="709"/>
        <w:jc w:val="both"/>
      </w:pPr>
      <w:r>
        <w:t xml:space="preserve">Vēsturiski pilsētu attīstība saistībā ar materiālu un preču ražošanu un izmantošanu balstās uz lineārās ekonomikas modeli, kuru raksturo “paņem, </w:t>
      </w:r>
      <w:r w:rsidR="0077536E">
        <w:t>liet</w:t>
      </w:r>
      <w:r>
        <w:t>o, izmet” (</w:t>
      </w:r>
      <w:proofErr w:type="spellStart"/>
      <w:r>
        <w:rPr>
          <w:i/>
          <w:iCs/>
        </w:rPr>
        <w:t>take</w:t>
      </w:r>
      <w:proofErr w:type="spellEnd"/>
      <w:r>
        <w:rPr>
          <w:i/>
          <w:iCs/>
        </w:rPr>
        <w:t xml:space="preserve">, </w:t>
      </w:r>
      <w:proofErr w:type="spellStart"/>
      <w:r>
        <w:rPr>
          <w:i/>
          <w:iCs/>
        </w:rPr>
        <w:t>make</w:t>
      </w:r>
      <w:proofErr w:type="spellEnd"/>
      <w:r>
        <w:rPr>
          <w:i/>
          <w:iCs/>
        </w:rPr>
        <w:t xml:space="preserve">, </w:t>
      </w:r>
      <w:proofErr w:type="spellStart"/>
      <w:r w:rsidR="0077536E">
        <w:rPr>
          <w:i/>
          <w:iCs/>
        </w:rPr>
        <w:t>waste</w:t>
      </w:r>
      <w:proofErr w:type="spellEnd"/>
      <w:r>
        <w:t>) prakse. Šī pieeja ir izraisījusi eksponenciālu materiālu patēriņa, piesārņojuma un atkritumu apjoma pieaugumu. Piemēram, laika posmā no 2016. līdz 2021. gadam pasaules ekonomika ir patērējusi 582 miljardus tonnu materiālu. Tas ir gandrīz tikpat daudz materiālu, cik tika patērēti vis</w:t>
      </w:r>
      <w:r w:rsidR="00B7061C">
        <w:t>a</w:t>
      </w:r>
      <w:r>
        <w:t xml:space="preserve"> 20. gadsimta garumā </w:t>
      </w:r>
      <w:r w:rsidR="00846FEC">
        <w:t>–</w:t>
      </w:r>
      <w:r>
        <w:t xml:space="preserve"> 740 miljardi tonnu</w:t>
      </w:r>
      <w:r w:rsidR="0090739F">
        <w:fldChar w:fldCharType="begin"/>
      </w:r>
      <w:r w:rsidR="0090739F">
        <w:instrText xml:space="preserve"> NOTEREF _Ref195453024 \f \h </w:instrText>
      </w:r>
      <w:r w:rsidR="00C57C5D">
        <w:instrText xml:space="preserve"> \* MERGEFORMAT </w:instrText>
      </w:r>
      <w:r w:rsidR="0090739F">
        <w:fldChar w:fldCharType="separate"/>
      </w:r>
      <w:r w:rsidR="000B7C6C" w:rsidRPr="000B7C6C">
        <w:rPr>
          <w:rStyle w:val="FootnoteReference"/>
        </w:rPr>
        <w:t>3</w:t>
      </w:r>
      <w:r w:rsidR="0090739F">
        <w:fldChar w:fldCharType="end"/>
      </w:r>
      <w:r>
        <w:t>.</w:t>
      </w:r>
    </w:p>
    <w:p w14:paraId="464EE4A2" w14:textId="77777777" w:rsidR="00680A77" w:rsidRDefault="00680A77" w:rsidP="00B84BBF">
      <w:pPr>
        <w:ind w:firstLine="709"/>
        <w:jc w:val="both"/>
      </w:pPr>
    </w:p>
    <w:p w14:paraId="5BA6033A" w14:textId="4F23DC0B" w:rsidR="00680A77" w:rsidRDefault="00000000" w:rsidP="00B84BBF">
      <w:pPr>
        <w:ind w:firstLine="709"/>
        <w:jc w:val="both"/>
      </w:pPr>
      <w:r>
        <w:t>Lai efektīvāk izmantotu šos resursus un mazinātu pilsētu negatīvo ietekmi uz vidi, nepieciešami jauni resursu pārvaldības modeļi. Viens no tiem ir aprites ekonomika, kuras pirmsākumi ir meklējami 1970. gados. Iespējams, viens no pirmajiem darbiem, kurš izvērtēja resursu limitētu pieejamību un atkritumu problēmu uz mūsu planētas ir Romas kluba rakst</w:t>
      </w:r>
      <w:r w:rsidR="00846FEC">
        <w:t>s</w:t>
      </w:r>
      <w:r>
        <w:t xml:space="preserve"> “Izaugsmes robežas” (</w:t>
      </w:r>
      <w:r>
        <w:rPr>
          <w:i/>
          <w:iCs/>
        </w:rPr>
        <w:t xml:space="preserve">Limits to </w:t>
      </w:r>
      <w:proofErr w:type="spellStart"/>
      <w:r>
        <w:rPr>
          <w:i/>
          <w:iCs/>
        </w:rPr>
        <w:t>Growth</w:t>
      </w:r>
      <w:proofErr w:type="spellEnd"/>
      <w:r>
        <w:t>), kas tika izdots 1972. gadā</w:t>
      </w:r>
      <w:r w:rsidR="002251FA">
        <w:t>.</w:t>
      </w:r>
      <w:r>
        <w:rPr>
          <w:rStyle w:val="FootnoteReference"/>
        </w:rPr>
        <w:footnoteReference w:id="2"/>
      </w:r>
      <w:r>
        <w:t xml:space="preserve"> </w:t>
      </w:r>
      <w:r w:rsidR="00846FEC">
        <w:t>Bet</w:t>
      </w:r>
      <w:r>
        <w:t xml:space="preserve"> aprites ekonomikas koncep</w:t>
      </w:r>
      <w:r w:rsidR="00846FEC">
        <w:t>cija</w:t>
      </w:r>
      <w:r>
        <w:t xml:space="preserve"> tika detalizētāk iezīmēt</w:t>
      </w:r>
      <w:r w:rsidR="00846FEC">
        <w:t>a</w:t>
      </w:r>
      <w:r>
        <w:t xml:space="preserve"> 1976.</w:t>
      </w:r>
      <w:r>
        <w:rPr>
          <w:rFonts w:ascii="Cambria" w:hAnsi="Cambria" w:cs="Cambria"/>
        </w:rPr>
        <w:t> </w:t>
      </w:r>
      <w:r>
        <w:t xml:space="preserve">gadā, kad </w:t>
      </w:r>
      <w:proofErr w:type="spellStart"/>
      <w:r>
        <w:rPr>
          <w:i/>
          <w:iCs/>
        </w:rPr>
        <w:t>Walter</w:t>
      </w:r>
      <w:proofErr w:type="spellEnd"/>
      <w:r>
        <w:rPr>
          <w:i/>
          <w:iCs/>
        </w:rPr>
        <w:t xml:space="preserve"> </w:t>
      </w:r>
      <w:proofErr w:type="spellStart"/>
      <w:r>
        <w:rPr>
          <w:i/>
        </w:rPr>
        <w:t>Stahel</w:t>
      </w:r>
      <w:proofErr w:type="spellEnd"/>
      <w:r>
        <w:t xml:space="preserve"> un </w:t>
      </w:r>
      <w:proofErr w:type="spellStart"/>
      <w:r>
        <w:rPr>
          <w:i/>
        </w:rPr>
        <w:t>Genevieve</w:t>
      </w:r>
      <w:proofErr w:type="spellEnd"/>
      <w:r>
        <w:rPr>
          <w:i/>
        </w:rPr>
        <w:t xml:space="preserve"> </w:t>
      </w:r>
      <w:proofErr w:type="spellStart"/>
      <w:r>
        <w:rPr>
          <w:i/>
        </w:rPr>
        <w:t>Radey</w:t>
      </w:r>
      <w:proofErr w:type="spellEnd"/>
      <w:r>
        <w:t xml:space="preserve"> publicēja rakstu “</w:t>
      </w:r>
      <w:r w:rsidR="00846FEC">
        <w:t>Potenciāls d</w:t>
      </w:r>
      <w:r>
        <w:t>arbaspēka aizstāšana</w:t>
      </w:r>
      <w:r w:rsidR="00846FEC">
        <w:t>i</w:t>
      </w:r>
      <w:r>
        <w:t xml:space="preserve"> ar enerģiju” (</w:t>
      </w:r>
      <w:proofErr w:type="spellStart"/>
      <w:r>
        <w:rPr>
          <w:i/>
          <w:iCs/>
        </w:rPr>
        <w:t>Potential</w:t>
      </w:r>
      <w:proofErr w:type="spellEnd"/>
      <w:r>
        <w:rPr>
          <w:i/>
          <w:iCs/>
        </w:rPr>
        <w:t xml:space="preserve"> </w:t>
      </w:r>
      <w:proofErr w:type="spellStart"/>
      <w:r>
        <w:rPr>
          <w:i/>
          <w:iCs/>
        </w:rPr>
        <w:t>for</w:t>
      </w:r>
      <w:proofErr w:type="spellEnd"/>
      <w:r>
        <w:rPr>
          <w:i/>
          <w:iCs/>
        </w:rPr>
        <w:t xml:space="preserve"> </w:t>
      </w:r>
      <w:proofErr w:type="spellStart"/>
      <w:r>
        <w:rPr>
          <w:i/>
          <w:iCs/>
        </w:rPr>
        <w:t>Substituting</w:t>
      </w:r>
      <w:proofErr w:type="spellEnd"/>
      <w:r>
        <w:rPr>
          <w:i/>
          <w:iCs/>
        </w:rPr>
        <w:t xml:space="preserve"> </w:t>
      </w:r>
      <w:proofErr w:type="spellStart"/>
      <w:r>
        <w:rPr>
          <w:i/>
          <w:iCs/>
        </w:rPr>
        <w:t>Manpower</w:t>
      </w:r>
      <w:proofErr w:type="spellEnd"/>
      <w:r>
        <w:rPr>
          <w:i/>
          <w:iCs/>
        </w:rPr>
        <w:t xml:space="preserve"> </w:t>
      </w:r>
      <w:proofErr w:type="spellStart"/>
      <w:r>
        <w:rPr>
          <w:i/>
          <w:iCs/>
        </w:rPr>
        <w:t>for</w:t>
      </w:r>
      <w:proofErr w:type="spellEnd"/>
      <w:r>
        <w:rPr>
          <w:i/>
          <w:iCs/>
        </w:rPr>
        <w:t xml:space="preserve"> </w:t>
      </w:r>
      <w:proofErr w:type="spellStart"/>
      <w:r>
        <w:rPr>
          <w:i/>
          <w:iCs/>
        </w:rPr>
        <w:t>Energy</w:t>
      </w:r>
      <w:proofErr w:type="spellEnd"/>
      <w:r>
        <w:t>), kurā autori piedāvāja vīziju par resursu efektīvāku izmantošanu</w:t>
      </w:r>
      <w:r w:rsidR="00B7061C">
        <w:t>,</w:t>
      </w:r>
      <w:r>
        <w:t xml:space="preserve"> atkritumu samazināšanu, neietekmējot ekonomikas konkurētspēju</w:t>
      </w:r>
      <w:r w:rsidR="00B7061C">
        <w:t>,</w:t>
      </w:r>
      <w:r>
        <w:t xml:space="preserve"> un darba vietu radīšanu</w:t>
      </w:r>
      <w:r w:rsidR="00846FEC">
        <w:t>,</w:t>
      </w:r>
      <w:r>
        <w:t xml:space="preserve"> tādējādi definējot slēgta cikla (</w:t>
      </w:r>
      <w:proofErr w:type="spellStart"/>
      <w:r>
        <w:rPr>
          <w:i/>
          <w:iCs/>
        </w:rPr>
        <w:t>closed</w:t>
      </w:r>
      <w:proofErr w:type="spellEnd"/>
      <w:r>
        <w:rPr>
          <w:i/>
          <w:iCs/>
        </w:rPr>
        <w:t xml:space="preserve"> </w:t>
      </w:r>
      <w:proofErr w:type="spellStart"/>
      <w:r>
        <w:rPr>
          <w:i/>
          <w:iCs/>
        </w:rPr>
        <w:t>loop</w:t>
      </w:r>
      <w:proofErr w:type="spellEnd"/>
      <w:r>
        <w:t>) ekonomikas principu</w:t>
      </w:r>
      <w:r w:rsidR="002251FA">
        <w:t>.</w:t>
      </w:r>
      <w:r>
        <w:rPr>
          <w:rStyle w:val="FootnoteReference"/>
        </w:rPr>
        <w:footnoteReference w:id="3"/>
      </w:r>
      <w:r>
        <w:t xml:space="preserve"> </w:t>
      </w:r>
    </w:p>
    <w:p w14:paraId="0AD6A2E3" w14:textId="77777777" w:rsidR="00680A77" w:rsidRDefault="00680A77" w:rsidP="00B84BBF">
      <w:pPr>
        <w:ind w:firstLine="709"/>
        <w:jc w:val="both"/>
      </w:pPr>
    </w:p>
    <w:p w14:paraId="673397A2" w14:textId="77777777" w:rsidR="00680A77" w:rsidRDefault="00000000" w:rsidP="00B84BBF">
      <w:pPr>
        <w:ind w:firstLine="709"/>
        <w:jc w:val="both"/>
      </w:pPr>
      <w:r>
        <w:t>Vēl 1970.</w:t>
      </w:r>
      <w:r>
        <w:rPr>
          <w:rFonts w:ascii="Cambria" w:hAnsi="Cambria" w:cs="Cambria"/>
        </w:rPr>
        <w:t> </w:t>
      </w:r>
      <w:r>
        <w:t xml:space="preserve">gados </w:t>
      </w:r>
      <w:proofErr w:type="spellStart"/>
      <w:r>
        <w:rPr>
          <w:i/>
          <w:iCs/>
        </w:rPr>
        <w:t>Walter</w:t>
      </w:r>
      <w:proofErr w:type="spellEnd"/>
      <w:r>
        <w:rPr>
          <w:i/>
          <w:iCs/>
        </w:rPr>
        <w:t xml:space="preserve"> </w:t>
      </w:r>
      <w:proofErr w:type="spellStart"/>
      <w:r>
        <w:rPr>
          <w:i/>
          <w:iCs/>
        </w:rPr>
        <w:t>Stahel</w:t>
      </w:r>
      <w:proofErr w:type="spellEnd"/>
      <w:r>
        <w:t xml:space="preserve"> definēja terminu “no šūpuļa līdz šūpulim” (</w:t>
      </w:r>
      <w:proofErr w:type="spellStart"/>
      <w:r>
        <w:rPr>
          <w:i/>
        </w:rPr>
        <w:t>cradle</w:t>
      </w:r>
      <w:proofErr w:type="spellEnd"/>
      <w:r>
        <w:rPr>
          <w:i/>
        </w:rPr>
        <w:t>-to-</w:t>
      </w:r>
      <w:proofErr w:type="spellStart"/>
      <w:r>
        <w:rPr>
          <w:i/>
        </w:rPr>
        <w:t>cradle</w:t>
      </w:r>
      <w:proofErr w:type="spellEnd"/>
      <w:r>
        <w:t xml:space="preserve">), kurš arī šodien tiek izmantots, skaidrojot aprites ekonomikas principus saistībā ar produktu un preču dzīvesciklu. Aprites ekonomikā </w:t>
      </w:r>
      <w:r w:rsidR="00846FEC">
        <w:t xml:space="preserve">tiek </w:t>
      </w:r>
      <w:r>
        <w:t>uzsv</w:t>
      </w:r>
      <w:r w:rsidR="00846FEC">
        <w:t>ērta</w:t>
      </w:r>
      <w:r>
        <w:t xml:space="preserve"> saražot</w:t>
      </w:r>
      <w:r w:rsidR="00846FEC">
        <w:t>o</w:t>
      </w:r>
      <w:r>
        <w:t xml:space="preserve"> produktu atkārtot</w:t>
      </w:r>
      <w:r w:rsidR="00846FEC">
        <w:t>a</w:t>
      </w:r>
      <w:r>
        <w:t xml:space="preserve"> izmantošan</w:t>
      </w:r>
      <w:r w:rsidR="00846FEC">
        <w:t>a</w:t>
      </w:r>
      <w:r>
        <w:t xml:space="preserve"> un atkritumu pārstrād</w:t>
      </w:r>
      <w:r w:rsidR="00846FEC">
        <w:t>e</w:t>
      </w:r>
      <w:r>
        <w:t xml:space="preserve"> atkārtotai produktu ražošanai, aizstājot lineār</w:t>
      </w:r>
      <w:r w:rsidR="000A4777">
        <w:t>ā</w:t>
      </w:r>
      <w:r>
        <w:t>s ekonomikas modeli ar produktu dzīves ciklu “no šūpuļa līdz kapam” (</w:t>
      </w:r>
      <w:proofErr w:type="spellStart"/>
      <w:r>
        <w:rPr>
          <w:i/>
          <w:iCs/>
        </w:rPr>
        <w:t>cradle</w:t>
      </w:r>
      <w:proofErr w:type="spellEnd"/>
      <w:r>
        <w:rPr>
          <w:i/>
          <w:iCs/>
        </w:rPr>
        <w:t>-to-</w:t>
      </w:r>
      <w:proofErr w:type="spellStart"/>
      <w:r>
        <w:rPr>
          <w:i/>
          <w:iCs/>
        </w:rPr>
        <w:t>grave</w:t>
      </w:r>
      <w:proofErr w:type="spellEnd"/>
      <w:r>
        <w:t xml:space="preserve">). </w:t>
      </w:r>
    </w:p>
    <w:p w14:paraId="414D1265" w14:textId="77777777" w:rsidR="00680A77" w:rsidRDefault="00680A77" w:rsidP="00B84BBF">
      <w:pPr>
        <w:ind w:firstLine="709"/>
        <w:jc w:val="both"/>
      </w:pPr>
    </w:p>
    <w:p w14:paraId="44C77FC9" w14:textId="77777777" w:rsidR="00680A77" w:rsidRDefault="00000000" w:rsidP="00B84BBF">
      <w:pPr>
        <w:ind w:firstLine="709"/>
        <w:jc w:val="both"/>
      </w:pPr>
      <w:r>
        <w:t>Taču plašu ievērību un aprites ekonomikas ieviešanu praksē mēs varam vērot tikai pēdējo 15 gadu laikā, ka</w:t>
      </w:r>
      <w:r w:rsidR="000A4777">
        <w:t>d</w:t>
      </w:r>
      <w:r>
        <w:t xml:space="preserve"> sabiedrība</w:t>
      </w:r>
      <w:r w:rsidR="000A4777">
        <w:t xml:space="preserve"> pievērš</w:t>
      </w:r>
      <w:r>
        <w:t xml:space="preserve"> liel</w:t>
      </w:r>
      <w:r w:rsidR="000A4777">
        <w:t>āk</w:t>
      </w:r>
      <w:r>
        <w:t>u uzmanību klimata pārmaiņām un globāl</w:t>
      </w:r>
      <w:r w:rsidR="000A4777">
        <w:t>ajai</w:t>
      </w:r>
      <w:r>
        <w:t xml:space="preserve"> sasilšan</w:t>
      </w:r>
      <w:r w:rsidR="000A4777">
        <w:t>ai</w:t>
      </w:r>
      <w:r>
        <w:t>. Nepieciešamība līdzsvarot rūpniecisko attīstību un ekonomikas izaugsmi ar vides un cilvēku veselību pasaulē ir virzītājs siltumnīcefekta gāzu (</w:t>
      </w:r>
      <w:r w:rsidR="00F37FAD">
        <w:t xml:space="preserve">turpmāk – </w:t>
      </w:r>
      <w:r>
        <w:t>SEG) emisiju samazināšanas stratēģijām, kas ietver arī aprites ekonomikas piemērošanu. Atbilstoši aprites ekonomikai produkti un materiāli tiek veidoti tā, lai tos varētu atkārtoti izmantot, atjaunot, pārstrādāt vai atgūt un tādējādi saglabāt ekonomikā pēc iespējas ilgāk, vienlaikus izvairoties vai samazinot atkritumu, īpaši bīstamo atkritumu</w:t>
      </w:r>
      <w:r w:rsidR="000A4777">
        <w:t>,</w:t>
      </w:r>
      <w:r>
        <w:t xml:space="preserve"> veidošanos un novēršot vai samazinot SEG emisijas.</w:t>
      </w:r>
    </w:p>
    <w:p w14:paraId="347E2CB8" w14:textId="77777777" w:rsidR="00680A77" w:rsidRDefault="00680A77" w:rsidP="00B84BBF">
      <w:pPr>
        <w:ind w:firstLine="709"/>
        <w:jc w:val="both"/>
      </w:pPr>
    </w:p>
    <w:p w14:paraId="67865B7E" w14:textId="77777777" w:rsidR="00680A77" w:rsidRDefault="00000000" w:rsidP="00B84BBF">
      <w:pPr>
        <w:ind w:firstLine="709"/>
        <w:jc w:val="both"/>
      </w:pPr>
      <w:r>
        <w:t>REA definē aprites ekonomiku kā ilgtspējību veicinošu attīstības modeli, kura būtība ir produktu, materiālu un resursu vērtības saglabāšana, paaugstināšana un noturēšana ekonomikā pēc iespējas ilgāk, vienlaikus samazinot gan izejvielu patēriņu un atkritumu apjomu, gan arī ietekmi uz vidi. Tikmēr Eiropas Savienības parlamenta mājaslapā publicētā definīcija</w:t>
      </w:r>
      <w:bookmarkStart w:id="9" w:name="_Ref195453024"/>
      <w:r>
        <w:rPr>
          <w:rStyle w:val="FootnoteReference"/>
          <w:sz w:val="22"/>
          <w:szCs w:val="22"/>
        </w:rPr>
        <w:footnoteReference w:id="4"/>
      </w:r>
      <w:bookmarkEnd w:id="9"/>
      <w:r>
        <w:t xml:space="preserve"> uzsver, ka: </w:t>
      </w:r>
    </w:p>
    <w:p w14:paraId="2870EA02" w14:textId="77777777" w:rsidR="00680A77" w:rsidRDefault="00680A77" w:rsidP="00B84BBF">
      <w:pPr>
        <w:jc w:val="both"/>
      </w:pPr>
    </w:p>
    <w:p w14:paraId="0ECE2486" w14:textId="77777777" w:rsidR="00680A77" w:rsidRPr="00B7061C" w:rsidRDefault="00000000" w:rsidP="00B84BBF">
      <w:pPr>
        <w:ind w:firstLine="709"/>
        <w:jc w:val="both"/>
      </w:pPr>
      <w:r w:rsidRPr="00B7061C">
        <w:t>“</w:t>
      </w:r>
      <w:r w:rsidRPr="004D6C8C">
        <w:rPr>
          <w:b/>
          <w:bCs/>
        </w:rPr>
        <w:t xml:space="preserve">Aprites ekonomika ir </w:t>
      </w:r>
      <w:hyperlink r:id="rId35" w:tgtFrame="_blank">
        <w:r w:rsidR="00680A77" w:rsidRPr="004D6C8C">
          <w:rPr>
            <w:b/>
            <w:bCs/>
          </w:rPr>
          <w:t>ražošanas un patēriņa modelis</w:t>
        </w:r>
      </w:hyperlink>
      <w:r w:rsidRPr="004D6C8C">
        <w:rPr>
          <w:b/>
          <w:bCs/>
        </w:rPr>
        <w:t>, kas paredz esošo materiālu un produktu koplietošanu, iznomāšanu, atkārtotu izmantošanu, remontu, atjaunošanu un pārstrādi pēc iespējas ilgākā laika periodā.”</w:t>
      </w:r>
      <w:r w:rsidRPr="004D6C8C">
        <w:rPr>
          <w:rStyle w:val="FootnoteCharacters"/>
          <w:b/>
          <w:bCs/>
        </w:rPr>
        <w:t xml:space="preserve"> </w:t>
      </w:r>
    </w:p>
    <w:p w14:paraId="155BDB56" w14:textId="77777777" w:rsidR="00680A77" w:rsidRDefault="00680A77" w:rsidP="00B84BBF">
      <w:pPr>
        <w:jc w:val="both"/>
      </w:pPr>
    </w:p>
    <w:p w14:paraId="7FFA1D9F" w14:textId="77777777" w:rsidR="00D63AFE" w:rsidRDefault="00000000" w:rsidP="00B84BBF">
      <w:pPr>
        <w:ind w:firstLine="709"/>
        <w:jc w:val="both"/>
        <w:rPr>
          <w:rFonts w:eastAsia="Calibri"/>
        </w:rPr>
      </w:pPr>
      <w:r>
        <w:t>Aprites darbības un to ietekme uz produktu un materiālu vērtības saglabāšanu ir atspoguļota</w:t>
      </w:r>
      <w:r w:rsidR="00B7061C">
        <w:t>s</w:t>
      </w:r>
      <w:r>
        <w:t xml:space="preserve"> pēc </w:t>
      </w:r>
      <w:r w:rsidR="003D344D">
        <w:t xml:space="preserve">Elenas </w:t>
      </w:r>
      <w:proofErr w:type="spellStart"/>
      <w:r w:rsidR="003D344D">
        <w:t>Macartūras</w:t>
      </w:r>
      <w:proofErr w:type="spellEnd"/>
      <w:r w:rsidR="003D344D">
        <w:t xml:space="preserve"> Fonda (</w:t>
      </w:r>
      <w:r w:rsidRPr="00D63AFE">
        <w:rPr>
          <w:i/>
          <w:iCs/>
        </w:rPr>
        <w:t xml:space="preserve">Ellen </w:t>
      </w:r>
      <w:proofErr w:type="spellStart"/>
      <w:r w:rsidRPr="00D63AFE">
        <w:rPr>
          <w:i/>
          <w:iCs/>
        </w:rPr>
        <w:t>MacArthur</w:t>
      </w:r>
      <w:proofErr w:type="spellEnd"/>
      <w:r w:rsidRPr="00D63AFE">
        <w:rPr>
          <w:i/>
          <w:iCs/>
        </w:rPr>
        <w:t xml:space="preserve"> </w:t>
      </w:r>
      <w:proofErr w:type="spellStart"/>
      <w:r w:rsidRPr="00D63AFE">
        <w:rPr>
          <w:i/>
          <w:iCs/>
        </w:rPr>
        <w:t>Foundation</w:t>
      </w:r>
      <w:proofErr w:type="spellEnd"/>
      <w:r w:rsidR="003D344D">
        <w:rPr>
          <w:i/>
          <w:iCs/>
        </w:rPr>
        <w:t>)</w:t>
      </w:r>
      <w:r>
        <w:t xml:space="preserve"> izstrādātā parauga veidotajā </w:t>
      </w:r>
      <w:r w:rsidR="0042289F">
        <w:t>procesā (</w:t>
      </w:r>
      <w:r w:rsidR="0042289F">
        <w:fldChar w:fldCharType="begin"/>
      </w:r>
      <w:r w:rsidR="0042289F">
        <w:instrText xml:space="preserve"> REF _Ref195387727 \h </w:instrText>
      </w:r>
      <w:r w:rsidR="00B84BBF">
        <w:instrText xml:space="preserve"> \* MERGEFORMAT </w:instrText>
      </w:r>
      <w:r w:rsidR="0042289F">
        <w:fldChar w:fldCharType="separate"/>
      </w:r>
      <w:r w:rsidR="000B7C6C">
        <w:rPr>
          <w:noProof/>
        </w:rPr>
        <w:t>3</w:t>
      </w:r>
      <w:r w:rsidR="0042289F">
        <w:fldChar w:fldCharType="end"/>
      </w:r>
      <w:r w:rsidR="000A4777">
        <w:t>. attēls</w:t>
      </w:r>
      <w:r w:rsidR="0042289F">
        <w:t xml:space="preserve">), </w:t>
      </w:r>
      <w:r>
        <w:t>vizualizējot tos lietotāja vai patērētāja lēmumus, kas ļauj pagarināt produkta vai materiālu izmantošanas dzīvesciklu</w:t>
      </w:r>
      <w:r w:rsidR="002251FA">
        <w:t>.</w:t>
      </w:r>
      <w:r>
        <w:rPr>
          <w:rStyle w:val="FootnoteReference"/>
        </w:rPr>
        <w:footnoteReference w:id="5"/>
      </w:r>
      <w:r>
        <w:t xml:space="preserve"> </w:t>
      </w:r>
      <w:r>
        <w:rPr>
          <w:rFonts w:eastAsia="Calibri"/>
        </w:rPr>
        <w:t>Šie principi veido aprites ekonomikas pamatstruktūru un tiek arvien plašāk integrēti pilsētu attīstības stratēģijās visā Eiropā</w:t>
      </w:r>
      <w:r w:rsidR="002251FA">
        <w:rPr>
          <w:rFonts w:eastAsia="Calibri"/>
        </w:rPr>
        <w:t>.</w:t>
      </w:r>
      <w:r>
        <w:rPr>
          <w:rStyle w:val="FootnoteReference"/>
          <w:rFonts w:eastAsia="Calibri"/>
        </w:rPr>
        <w:footnoteReference w:id="6"/>
      </w:r>
      <w:r>
        <w:rPr>
          <w:rFonts w:eastAsia="Calibri"/>
        </w:rPr>
        <w:t xml:space="preserve"> </w:t>
      </w:r>
    </w:p>
    <w:p w14:paraId="394F637C" w14:textId="77777777" w:rsidR="00D63AFE" w:rsidRDefault="00D63AFE" w:rsidP="00B84BBF">
      <w:pPr>
        <w:jc w:val="both"/>
        <w:rPr>
          <w:rFonts w:eastAsia="Calibri"/>
        </w:rPr>
      </w:pPr>
    </w:p>
    <w:p w14:paraId="35A85627" w14:textId="77777777" w:rsidR="00680A77" w:rsidRDefault="00000000" w:rsidP="002212AC">
      <w:pPr>
        <w:spacing w:line="276" w:lineRule="auto"/>
        <w:ind w:firstLine="720"/>
        <w:jc w:val="both"/>
      </w:pPr>
      <w:r>
        <w:t xml:space="preserve">Aprites ekonomika tiek salīdzināta arī ar pāreju uz atbildīgākiem ražošanas un patēriņa modeļiem. Pienācīgi pārvaldot materiālu un resursu plūsmas, kā arī veicinot vides un dabas kapitāla saglabāšanu, atjaunošanu un attīstību, aprites ekonomika sekmē pilsētu sistēmu stabilitāti, tādējādi mazinot riskus, kas saistīti ar resursu izsīkumu. Turklāt šāda paradigmas maiņa sniedz arī būtiskus </w:t>
      </w:r>
      <w:r>
        <w:lastRenderedPageBreak/>
        <w:t>ekonomiskos un sociālos ieguvumus, piemēram</w:t>
      </w:r>
      <w:r w:rsidR="002251FA">
        <w:t>,</w:t>
      </w:r>
      <w:r>
        <w:t xml:space="preserve"> Eiropas konkurētspējas palielināšanu ar jauniem biznesa modeļiem, kas balstīti uz aprites ekonomikas principiem</w:t>
      </w:r>
      <w:r w:rsidR="002251FA">
        <w:t>,</w:t>
      </w:r>
      <w:r>
        <w:rPr>
          <w:rStyle w:val="FootnoteReference"/>
        </w:rPr>
        <w:footnoteReference w:id="7"/>
      </w:r>
      <w:r>
        <w:t xml:space="preserve"> kā arī inovāciju attīstību un pilsētas iedzīvotāju dzīves kvalitātes paaugstināšanos. </w:t>
      </w:r>
    </w:p>
    <w:p w14:paraId="15FDE24C" w14:textId="77777777" w:rsidR="00083F83" w:rsidRDefault="00083F83" w:rsidP="002212AC">
      <w:pPr>
        <w:spacing w:line="276" w:lineRule="auto"/>
        <w:ind w:firstLine="720"/>
        <w:jc w:val="both"/>
      </w:pPr>
    </w:p>
    <w:p w14:paraId="47DF4611" w14:textId="77777777" w:rsidR="00083F83" w:rsidRDefault="00083F83" w:rsidP="002212AC">
      <w:pPr>
        <w:spacing w:line="276" w:lineRule="auto"/>
        <w:ind w:firstLine="720"/>
        <w:jc w:val="both"/>
      </w:pPr>
    </w:p>
    <w:p w14:paraId="5B8FC674" w14:textId="77777777" w:rsidR="00680A77" w:rsidRDefault="00680A77">
      <w:pPr>
        <w:spacing w:line="276" w:lineRule="auto"/>
        <w:ind w:firstLine="720"/>
        <w:jc w:val="both"/>
      </w:pPr>
    </w:p>
    <w:p w14:paraId="35BD2689" w14:textId="77777777" w:rsidR="0042289F" w:rsidRDefault="00000000" w:rsidP="0042289F">
      <w:pPr>
        <w:keepNext/>
        <w:jc w:val="center"/>
      </w:pPr>
      <w:r>
        <w:rPr>
          <w:noProof/>
        </w:rPr>
        <w:drawing>
          <wp:inline distT="0" distB="0" distL="0" distR="0" wp14:anchorId="233AF2B4" wp14:editId="4454ADE2">
            <wp:extent cx="5005200" cy="4419600"/>
            <wp:effectExtent l="0" t="0" r="0" b="0"/>
            <wp:docPr id="1745802504" name="Picture 109"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02504" name="Picture 109" descr="A diagram of a company&#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1951" cy="4452051"/>
                    </a:xfrm>
                    <a:prstGeom prst="rect">
                      <a:avLst/>
                    </a:prstGeom>
                  </pic:spPr>
                </pic:pic>
              </a:graphicData>
            </a:graphic>
          </wp:inline>
        </w:drawing>
      </w:r>
    </w:p>
    <w:bookmarkStart w:id="10" w:name="_Ref195387727"/>
    <w:p w14:paraId="347C19CE" w14:textId="77777777" w:rsidR="00680A77" w:rsidRDefault="00000000" w:rsidP="0042289F">
      <w:pPr>
        <w:pStyle w:val="Caption"/>
        <w:jc w:val="center"/>
      </w:pPr>
      <w:r>
        <w:fldChar w:fldCharType="begin"/>
      </w:r>
      <w:r>
        <w:instrText xml:space="preserve"> SEQ Ilustrācija \* ARABIC </w:instrText>
      </w:r>
      <w:r>
        <w:fldChar w:fldCharType="separate"/>
      </w:r>
      <w:r w:rsidR="000B7C6C">
        <w:rPr>
          <w:noProof/>
        </w:rPr>
        <w:t>3</w:t>
      </w:r>
      <w:r>
        <w:rPr>
          <w:noProof/>
        </w:rPr>
        <w:fldChar w:fldCharType="end"/>
      </w:r>
      <w:bookmarkEnd w:id="10"/>
      <w:r w:rsidR="002251FA">
        <w:rPr>
          <w:noProof/>
        </w:rPr>
        <w:t>. attēls</w:t>
      </w:r>
      <w:r w:rsidR="0042289F">
        <w:t>. Aprites ekonomikas pamatprincipi</w:t>
      </w:r>
    </w:p>
    <w:p w14:paraId="17F6CAFB" w14:textId="77777777" w:rsidR="00F01E74" w:rsidRPr="00F01E74" w:rsidRDefault="00000000" w:rsidP="00F01E74">
      <w:r>
        <w:br w:type="page"/>
      </w:r>
    </w:p>
    <w:p w14:paraId="71D5BC2C" w14:textId="77777777" w:rsidR="00C57C5D" w:rsidRDefault="00000000" w:rsidP="00C57C5D">
      <w:pPr>
        <w:pStyle w:val="Heading2"/>
      </w:pPr>
      <w:bookmarkStart w:id="11" w:name="_Toc197506304"/>
      <w:r>
        <w:lastRenderedPageBreak/>
        <w:t>Globālā situācija resursu izmantošanā</w:t>
      </w:r>
      <w:bookmarkEnd w:id="11"/>
    </w:p>
    <w:p w14:paraId="2FA0DEA5" w14:textId="77777777" w:rsidR="00680A77" w:rsidRDefault="00000000" w:rsidP="00B84BBF">
      <w:pPr>
        <w:ind w:firstLine="709"/>
        <w:jc w:val="both"/>
      </w:pPr>
      <w:r>
        <w:t>Globālā mērogā pilsētas aizņem tikai apmēram 3</w:t>
      </w:r>
      <w:r w:rsidRPr="00B841E2">
        <w:rPr>
          <w:rFonts w:ascii="Cambria" w:hAnsi="Cambria" w:cs="Cambria"/>
        </w:rPr>
        <w:t> </w:t>
      </w:r>
      <w:r>
        <w:t>% no Zemes platības, bet tajās dzīvo aptuveni 55</w:t>
      </w:r>
      <w:r w:rsidRPr="00B841E2">
        <w:rPr>
          <w:rFonts w:ascii="Cambria" w:hAnsi="Cambria" w:cs="Cambria"/>
        </w:rPr>
        <w:t> </w:t>
      </w:r>
      <w:r>
        <w:t>% pasaules iedzīvotāju. Eiropā urbanizācija sasniedz pat 75</w:t>
      </w:r>
      <w:r w:rsidRPr="00B841E2">
        <w:rPr>
          <w:rFonts w:ascii="Cambria" w:hAnsi="Cambria" w:cs="Cambria"/>
        </w:rPr>
        <w:t> </w:t>
      </w:r>
      <w:r>
        <w:t>%. Pieaugot urbanizācijai, tiek prognozēts, ka līdz 2050. gadam pasaules pilsētās dzīvojošo iedzīvotāju īpatsvars palielināsies līdz 70</w:t>
      </w:r>
      <w:r w:rsidRPr="00B841E2">
        <w:rPr>
          <w:rFonts w:ascii="Cambria" w:hAnsi="Cambria" w:cs="Cambria"/>
        </w:rPr>
        <w:t> </w:t>
      </w:r>
      <w:r>
        <w:t>%, bet Eiropā līdz pat 85</w:t>
      </w:r>
      <w:r>
        <w:rPr>
          <w:rFonts w:ascii="Cambria" w:hAnsi="Cambria" w:cs="Cambria"/>
        </w:rPr>
        <w:t> </w:t>
      </w:r>
      <w:r>
        <w:t>%. Tomēr pilsētu ietekme sniedzas tālu aiz to robežām. Pilsētas patērē apmēram 70 % no globālajiem resursiem un saražotās enerģijas. Tās ir galvenais avots vairāk nekā 70 % cilvēka izraisītajām SEG emisijām un rada apmēram pusi no visiem atkritumiem. Tajā pašā laikā pilsētas neefektīvi izmanto resursus, aktīvus, telpu un laiku. Piemēram, automašīna vidēji ir novietota vairāk nekā 90</w:t>
      </w:r>
      <w:r>
        <w:rPr>
          <w:rFonts w:ascii="Cambria" w:hAnsi="Cambria" w:cs="Cambria"/>
        </w:rPr>
        <w:t> </w:t>
      </w:r>
      <w:r>
        <w:t>% laika, 30</w:t>
      </w:r>
      <w:r>
        <w:rPr>
          <w:rFonts w:ascii="Cambria" w:hAnsi="Cambria" w:cs="Cambria"/>
        </w:rPr>
        <w:t> </w:t>
      </w:r>
      <w:r>
        <w:t>% pārtikas tiek izšķērdēt</w:t>
      </w:r>
      <w:r w:rsidR="00BB2CCF">
        <w:t>s</w:t>
      </w:r>
      <w:r>
        <w:t xml:space="preserve"> un birojs vidēji tiek izmantots tikai 35-50</w:t>
      </w:r>
      <w:r>
        <w:rPr>
          <w:rFonts w:ascii="Cambria" w:hAnsi="Cambria" w:cs="Cambria"/>
        </w:rPr>
        <w:t> </w:t>
      </w:r>
      <w:r>
        <w:t>% no laika</w:t>
      </w:r>
      <w:r w:rsidR="002251FA">
        <w:t>.</w:t>
      </w:r>
      <w:r>
        <w:rPr>
          <w:rStyle w:val="FootnoteReference"/>
        </w:rPr>
        <w:footnoteReference w:id="8"/>
      </w:r>
      <w:r>
        <w:t xml:space="preserve"> </w:t>
      </w:r>
    </w:p>
    <w:p w14:paraId="498A20C1" w14:textId="77777777" w:rsidR="00680A77" w:rsidRDefault="00680A77" w:rsidP="00C57C5D"/>
    <w:p w14:paraId="53176A86" w14:textId="77777777" w:rsidR="00680A77" w:rsidRDefault="00000000" w:rsidP="00C8761F">
      <w:r>
        <w:rPr>
          <w:b/>
          <w:bCs/>
        </w:rPr>
        <w:t>Apkopojum</w:t>
      </w:r>
      <w:r w:rsidR="00FC70BE">
        <w:rPr>
          <w:b/>
          <w:bCs/>
        </w:rPr>
        <w:t>s</w:t>
      </w:r>
      <w:r>
        <w:rPr>
          <w:b/>
          <w:bCs/>
        </w:rPr>
        <w:t xml:space="preserve"> par globālo situāciju saistībā ar resursu izmantošanu pilsētvidē, kā arī pilsētu potenciālu pārejai uz aprites ekonomiku globālā mērogā. </w:t>
      </w:r>
    </w:p>
    <w:p w14:paraId="445E6B6C" w14:textId="77777777" w:rsidR="00680A77" w:rsidRDefault="00000000" w:rsidP="00C8761F">
      <w:pPr>
        <w:spacing w:beforeAutospacing="1" w:afterAutospacing="1"/>
        <w:jc w:val="both"/>
      </w:pPr>
      <w:r>
        <w:rPr>
          <w:rStyle w:val="Strong"/>
        </w:rPr>
        <w:t>Apbūvētā vide</w:t>
      </w:r>
    </w:p>
    <w:p w14:paraId="754BF8C8" w14:textId="77777777" w:rsidR="00680A77" w:rsidRDefault="00000000">
      <w:pPr>
        <w:numPr>
          <w:ilvl w:val="1"/>
          <w:numId w:val="6"/>
        </w:numPr>
        <w:spacing w:beforeAutospacing="1" w:afterAutospacing="1"/>
        <w:jc w:val="both"/>
      </w:pPr>
      <w:r>
        <w:rPr>
          <w:rStyle w:val="Strong"/>
          <w:b w:val="0"/>
          <w:bCs w:val="0"/>
        </w:rPr>
        <w:t xml:space="preserve">Vairāk nekā </w:t>
      </w:r>
      <w:r w:rsidR="00CD25BD">
        <w:rPr>
          <w:rStyle w:val="Strong"/>
          <w:b w:val="0"/>
          <w:bCs w:val="0"/>
        </w:rPr>
        <w:t>30 % no visiem radīt</w:t>
      </w:r>
      <w:r w:rsidR="002251FA">
        <w:rPr>
          <w:rStyle w:val="Strong"/>
          <w:b w:val="0"/>
          <w:bCs w:val="0"/>
        </w:rPr>
        <w:t>a</w:t>
      </w:r>
      <w:r w:rsidR="00CD25BD">
        <w:rPr>
          <w:rStyle w:val="Strong"/>
          <w:b w:val="0"/>
          <w:bCs w:val="0"/>
        </w:rPr>
        <w:t xml:space="preserve">jiem atkritumiem </w:t>
      </w:r>
      <w:r w:rsidR="002251FA">
        <w:rPr>
          <w:rStyle w:val="Strong"/>
          <w:b w:val="0"/>
          <w:bCs w:val="0"/>
        </w:rPr>
        <w:t>ir</w:t>
      </w:r>
      <w:r w:rsidR="00CD25BD">
        <w:rPr>
          <w:rStyle w:val="Strong"/>
          <w:b w:val="0"/>
          <w:bCs w:val="0"/>
        </w:rPr>
        <w:t xml:space="preserve"> no</w:t>
      </w:r>
      <w:r w:rsidR="00CD25BD">
        <w:rPr>
          <w:rStyle w:val="Strong"/>
        </w:rPr>
        <w:t xml:space="preserve"> </w:t>
      </w:r>
      <w:r w:rsidR="00CD25BD">
        <w:t>būvniecības un būvju nojaukšanas procesiem.</w:t>
      </w:r>
      <w:r>
        <w:rPr>
          <w:rStyle w:val="FootnoteReference"/>
        </w:rPr>
        <w:footnoteReference w:id="9"/>
      </w:r>
    </w:p>
    <w:p w14:paraId="7E93F5BB" w14:textId="77777777" w:rsidR="00680A77" w:rsidRDefault="00000000" w:rsidP="00C8761F">
      <w:pPr>
        <w:spacing w:beforeAutospacing="1" w:afterAutospacing="1"/>
        <w:jc w:val="both"/>
      </w:pPr>
      <w:r>
        <w:rPr>
          <w:rStyle w:val="Strong"/>
        </w:rPr>
        <w:t>Bioloģiskie atkritumi</w:t>
      </w:r>
    </w:p>
    <w:p w14:paraId="0D47087D" w14:textId="77777777" w:rsidR="00740A89" w:rsidRDefault="00000000" w:rsidP="00740A89">
      <w:pPr>
        <w:numPr>
          <w:ilvl w:val="1"/>
          <w:numId w:val="6"/>
        </w:numPr>
        <w:spacing w:beforeAutospacing="1"/>
        <w:jc w:val="both"/>
      </w:pPr>
      <w:r>
        <w:t>52 % no visiem sadzīves atkritumiem ir bioloģiskie atkritumi.</w:t>
      </w:r>
      <w:r>
        <w:rPr>
          <w:rStyle w:val="FootnoteReference"/>
        </w:rPr>
        <w:footnoteReference w:id="10"/>
      </w:r>
      <w:r>
        <w:t xml:space="preserve"> ES līmenī šis rādītājs svārstās ap </w:t>
      </w:r>
      <w:r w:rsidR="00311F9D">
        <w:t>30-</w:t>
      </w:r>
      <w:r>
        <w:t xml:space="preserve">40 %. </w:t>
      </w:r>
    </w:p>
    <w:p w14:paraId="791D5921" w14:textId="77777777" w:rsidR="00680A77" w:rsidRDefault="00000000" w:rsidP="00740A89">
      <w:pPr>
        <w:numPr>
          <w:ilvl w:val="1"/>
          <w:numId w:val="6"/>
        </w:numPr>
        <w:spacing w:beforeAutospacing="1"/>
        <w:jc w:val="both"/>
      </w:pPr>
      <w:r>
        <w:t>Veicinot bioloģisko atkritumu pārstrādi un kompostēšanu, Eiropā iespējams trīskāršot apstrādāto atkritumu apjomu un radīt līdz 50 000 darbavietu.</w:t>
      </w:r>
      <w:r>
        <w:rPr>
          <w:rStyle w:val="FootnoteReference"/>
        </w:rPr>
        <w:footnoteReference w:id="11"/>
      </w:r>
    </w:p>
    <w:p w14:paraId="75F15041" w14:textId="77777777" w:rsidR="00680A77" w:rsidRDefault="00000000" w:rsidP="00C8761F">
      <w:pPr>
        <w:spacing w:beforeAutospacing="1" w:afterAutospacing="1"/>
        <w:jc w:val="both"/>
      </w:pPr>
      <w:r>
        <w:rPr>
          <w:rStyle w:val="Strong"/>
        </w:rPr>
        <w:t>Enerģija</w:t>
      </w:r>
    </w:p>
    <w:p w14:paraId="45A0C4D3" w14:textId="77777777" w:rsidR="00680A77" w:rsidRDefault="00000000">
      <w:pPr>
        <w:numPr>
          <w:ilvl w:val="1"/>
          <w:numId w:val="6"/>
        </w:numPr>
        <w:spacing w:beforeAutospacing="1"/>
        <w:jc w:val="both"/>
      </w:pPr>
      <w:r>
        <w:t>Atgūstoties no pandēmijas, globālais enerģijas patēriņa pieaugums 2023. gadā palielinājās par 2,2 %</w:t>
      </w:r>
      <w:r w:rsidR="002251FA">
        <w:t>,</w:t>
      </w:r>
      <w:r>
        <w:t xml:space="preserve"> salīdzinot ar iepriekšējo gadu, kas ir daudz straujāk nekā tā vidējais 2010.</w:t>
      </w:r>
      <w:r w:rsidR="002251FA">
        <w:t>–</w:t>
      </w:r>
      <w:r>
        <w:t>2019.gada pieauguma temps: 1,5 %/gadā.</w:t>
      </w:r>
      <w:r>
        <w:rPr>
          <w:rStyle w:val="FootnoteReference"/>
        </w:rPr>
        <w:footnoteReference w:id="12"/>
      </w:r>
      <w:r>
        <w:t xml:space="preserve"> </w:t>
      </w:r>
    </w:p>
    <w:p w14:paraId="43ABAC31" w14:textId="77777777" w:rsidR="00680A77" w:rsidRDefault="00000000">
      <w:pPr>
        <w:numPr>
          <w:ilvl w:val="1"/>
          <w:numId w:val="6"/>
        </w:numPr>
        <w:spacing w:afterAutospacing="1"/>
        <w:jc w:val="both"/>
      </w:pPr>
      <w:r>
        <w:t>Gandrīz 10 % no globālo emisiju pieauguma kopš 2015. gada var saistīt ar urbanizāciju.</w:t>
      </w:r>
      <w:r>
        <w:rPr>
          <w:rStyle w:val="FootnoteReference"/>
        </w:rPr>
        <w:footnoteReference w:id="13"/>
      </w:r>
    </w:p>
    <w:p w14:paraId="2BF9AFF7" w14:textId="77777777" w:rsidR="00680A77" w:rsidRDefault="00000000" w:rsidP="00C8761F">
      <w:pPr>
        <w:spacing w:beforeAutospacing="1" w:afterAutospacing="1"/>
        <w:jc w:val="both"/>
      </w:pPr>
      <w:r>
        <w:rPr>
          <w:rStyle w:val="Strong"/>
        </w:rPr>
        <w:t>Ūdens</w:t>
      </w:r>
    </w:p>
    <w:p w14:paraId="24E05A3E" w14:textId="77777777" w:rsidR="00680A77" w:rsidRDefault="00000000">
      <w:pPr>
        <w:numPr>
          <w:ilvl w:val="1"/>
          <w:numId w:val="6"/>
        </w:numPr>
        <w:spacing w:beforeAutospacing="1"/>
        <w:jc w:val="both"/>
      </w:pPr>
      <w:r>
        <w:t>Saskaņā ar Pasaules ūdens attīstības ziņojumu globālais ūdens patēriņš pēdējo 100 gadu laikā ir pieaudzis sešas reizes.</w:t>
      </w:r>
      <w:r>
        <w:rPr>
          <w:rStyle w:val="FootnoteReference"/>
        </w:rPr>
        <w:footnoteReference w:id="14"/>
      </w:r>
    </w:p>
    <w:p w14:paraId="4DF2C940" w14:textId="77777777" w:rsidR="00680A77" w:rsidRDefault="00000000">
      <w:pPr>
        <w:numPr>
          <w:ilvl w:val="1"/>
          <w:numId w:val="6"/>
        </w:numPr>
        <w:spacing w:afterAutospacing="1"/>
        <w:jc w:val="both"/>
      </w:pPr>
      <w:r>
        <w:t xml:space="preserve">Primāri tas ir saistīts ar pilsētām, kas saskaras ar pieaugošu pieprasījumu pēc ūdens, ko izraisa urbanizācija un ekonomiskā attīstība. </w:t>
      </w:r>
    </w:p>
    <w:p w14:paraId="761F7616" w14:textId="77777777" w:rsidR="00680A77" w:rsidRDefault="00000000" w:rsidP="00C8761F">
      <w:pPr>
        <w:spacing w:beforeAutospacing="1" w:afterAutospacing="1"/>
        <w:jc w:val="both"/>
      </w:pPr>
      <w:r>
        <w:rPr>
          <w:rStyle w:val="Strong"/>
        </w:rPr>
        <w:t>Plastmasa un iepakojums</w:t>
      </w:r>
    </w:p>
    <w:p w14:paraId="30022207" w14:textId="77777777" w:rsidR="00680A77" w:rsidRDefault="00000000" w:rsidP="004D6C8C">
      <w:pPr>
        <w:numPr>
          <w:ilvl w:val="1"/>
          <w:numId w:val="6"/>
        </w:numPr>
        <w:spacing w:before="100" w:beforeAutospacing="1"/>
        <w:jc w:val="both"/>
      </w:pPr>
      <w:r>
        <w:rPr>
          <w:rStyle w:val="Strong"/>
          <w:b w:val="0"/>
          <w:bCs w:val="0"/>
        </w:rPr>
        <w:t>40 % plastmasas atkritumu rodas no iepakojuma. Pasaulē gadā tiek radīts 141 miljons tonnu plastmasas iepakojuma. Visās ES valstīs tiek radīti aptuveni 84 miljoni tonnu iepakojuma atkritumu.</w:t>
      </w:r>
      <w:r>
        <w:rPr>
          <w:rStyle w:val="FootnoteReference"/>
        </w:rPr>
        <w:footnoteReference w:id="15"/>
      </w:r>
      <w:r>
        <w:rPr>
          <w:rStyle w:val="Strong"/>
          <w:b w:val="0"/>
          <w:bCs w:val="0"/>
        </w:rPr>
        <w:t xml:space="preserve"> </w:t>
      </w:r>
    </w:p>
    <w:p w14:paraId="5CE03FEE" w14:textId="77777777" w:rsidR="00680A77" w:rsidRDefault="00000000">
      <w:pPr>
        <w:numPr>
          <w:ilvl w:val="1"/>
          <w:numId w:val="6"/>
        </w:numPr>
        <w:jc w:val="both"/>
      </w:pPr>
      <w:r>
        <w:rPr>
          <w:rStyle w:val="Strong"/>
          <w:b w:val="0"/>
          <w:bCs w:val="0"/>
        </w:rPr>
        <w:lastRenderedPageBreak/>
        <w:t>20 % no ķīmiskās rūpniecības emisijām Eiropas Savienībā saistītas ar plastmasas ražošanu</w:t>
      </w:r>
      <w:r w:rsidR="00990F0D">
        <w:rPr>
          <w:rStyle w:val="Strong"/>
          <w:b w:val="0"/>
          <w:bCs w:val="0"/>
        </w:rPr>
        <w:t>.</w:t>
      </w:r>
      <w:r>
        <w:rPr>
          <w:rStyle w:val="FootnoteReference"/>
        </w:rPr>
        <w:footnoteReference w:id="16"/>
      </w:r>
      <w:r>
        <w:rPr>
          <w:rStyle w:val="Strong"/>
          <w:b w:val="0"/>
          <w:bCs w:val="0"/>
        </w:rPr>
        <w:t xml:space="preserve"> </w:t>
      </w:r>
    </w:p>
    <w:p w14:paraId="2201820D" w14:textId="77777777" w:rsidR="00680A77" w:rsidRDefault="00000000">
      <w:pPr>
        <w:numPr>
          <w:ilvl w:val="1"/>
          <w:numId w:val="6"/>
        </w:numPr>
        <w:jc w:val="both"/>
      </w:pPr>
      <w:r>
        <w:rPr>
          <w:rStyle w:val="Strong"/>
          <w:b w:val="0"/>
          <w:bCs w:val="0"/>
        </w:rPr>
        <w:t>Zemie plastmasas apstrādes rādītāji negatīvi ietekmē ekonomiku, vidi un sabiedrības veselību, tāpēc plastmasas ražošana un pārstrāde ES Aprites ekonomikas rīcības plānā ir noteikta kā prioritāra joma.</w:t>
      </w:r>
      <w:r>
        <w:rPr>
          <w:rStyle w:val="FootnoteReference"/>
        </w:rPr>
        <w:footnoteReference w:id="17"/>
      </w:r>
      <w:r>
        <w:rPr>
          <w:rStyle w:val="Strong"/>
          <w:b w:val="0"/>
          <w:bCs w:val="0"/>
        </w:rPr>
        <w:t xml:space="preserve"> </w:t>
      </w:r>
    </w:p>
    <w:p w14:paraId="2EE6F87A" w14:textId="77777777" w:rsidR="00680A77" w:rsidRDefault="00000000">
      <w:pPr>
        <w:numPr>
          <w:ilvl w:val="1"/>
          <w:numId w:val="6"/>
        </w:numPr>
        <w:spacing w:afterAutospacing="1"/>
        <w:jc w:val="both"/>
      </w:pPr>
      <w:r>
        <w:rPr>
          <w:rStyle w:val="Strong"/>
          <w:b w:val="0"/>
          <w:bCs w:val="0"/>
        </w:rPr>
        <w:t>ES stratēģijā par plastmasu dzīvesciklu aprites ekonomikā, kas pieņemta 2018. gada janvārī, tika ieviestas darbības, kuru mērķis ir panākt labāku plastmasas izstrādājumu dizainu, augstākus pārstrādes rādītājus un kvalitatīvākas pārstrādes materiālu.</w:t>
      </w:r>
      <w:r>
        <w:rPr>
          <w:rStyle w:val="FootnoteReference"/>
        </w:rPr>
        <w:footnoteReference w:id="18"/>
      </w:r>
      <w:r>
        <w:rPr>
          <w:rStyle w:val="Strong"/>
          <w:b w:val="0"/>
          <w:bCs w:val="0"/>
        </w:rPr>
        <w:t xml:space="preserve"> </w:t>
      </w:r>
    </w:p>
    <w:p w14:paraId="6DD72C4C" w14:textId="77777777" w:rsidR="00680A77" w:rsidRDefault="00000000" w:rsidP="00C8761F">
      <w:pPr>
        <w:spacing w:beforeAutospacing="1" w:afterAutospacing="1"/>
        <w:jc w:val="both"/>
      </w:pPr>
      <w:r>
        <w:rPr>
          <w:rStyle w:val="Strong"/>
        </w:rPr>
        <w:t>Tekstilizstrādājumi</w:t>
      </w:r>
      <w:r>
        <w:rPr>
          <w:rStyle w:val="Strong"/>
          <w:b w:val="0"/>
          <w:bCs w:val="0"/>
        </w:rPr>
        <w:t xml:space="preserve"> </w:t>
      </w:r>
    </w:p>
    <w:p w14:paraId="72CB407D" w14:textId="77777777" w:rsidR="00680A77" w:rsidRDefault="00000000">
      <w:pPr>
        <w:numPr>
          <w:ilvl w:val="1"/>
          <w:numId w:val="6"/>
        </w:numPr>
        <w:spacing w:beforeAutospacing="1"/>
        <w:jc w:val="both"/>
      </w:pPr>
      <w:r>
        <w:rPr>
          <w:rStyle w:val="Strong"/>
          <w:b w:val="0"/>
          <w:bCs w:val="0"/>
        </w:rPr>
        <w:t>10 % no globālajām SEG emisijām saistīti ar modes industriju</w:t>
      </w:r>
      <w:r w:rsidR="00990F0D">
        <w:rPr>
          <w:rStyle w:val="Strong"/>
          <w:b w:val="0"/>
          <w:bCs w:val="0"/>
        </w:rPr>
        <w:t>.</w:t>
      </w:r>
      <w:r>
        <w:rPr>
          <w:rStyle w:val="FootnoteReference"/>
        </w:rPr>
        <w:footnoteReference w:id="19"/>
      </w:r>
      <w:r>
        <w:rPr>
          <w:rStyle w:val="Strong"/>
          <w:b w:val="0"/>
          <w:bCs w:val="0"/>
        </w:rPr>
        <w:t xml:space="preserve"> Katru gadu visā pasaulē tiek saražoti 92 miljoni tonnu tekstilizstrādājumu atkritumu. Ja vien nenotiks būtiskas pārmaiņas, tiek lēsts, ka līdz 2030. gadam globāli tiks radīt</w:t>
      </w:r>
      <w:r w:rsidR="00990F0D">
        <w:rPr>
          <w:rStyle w:val="Strong"/>
          <w:b w:val="0"/>
          <w:bCs w:val="0"/>
        </w:rPr>
        <w:t>s</w:t>
      </w:r>
      <w:r>
        <w:rPr>
          <w:rStyle w:val="Strong"/>
          <w:b w:val="0"/>
          <w:bCs w:val="0"/>
        </w:rPr>
        <w:t xml:space="preserve"> par 40 % vairāk atkritumu.</w:t>
      </w:r>
      <w:r>
        <w:rPr>
          <w:rStyle w:val="FootnoteReference"/>
        </w:rPr>
        <w:footnoteReference w:id="20"/>
      </w:r>
    </w:p>
    <w:p w14:paraId="7A75F65D" w14:textId="77777777" w:rsidR="00680A77" w:rsidRDefault="00000000">
      <w:pPr>
        <w:numPr>
          <w:ilvl w:val="1"/>
          <w:numId w:val="6"/>
        </w:numPr>
        <w:spacing w:afterAutospacing="1"/>
        <w:jc w:val="both"/>
      </w:pPr>
      <w:r>
        <w:rPr>
          <w:rStyle w:val="Strong"/>
          <w:b w:val="0"/>
          <w:bCs w:val="0"/>
        </w:rPr>
        <w:t xml:space="preserve">Lai gan aptuveni 95 % nolietoto tekstilizstrādājumu ir iespējams pārstrādāt, lielākā daļa joprojām tiek izšķērdēti </w:t>
      </w:r>
      <w:r w:rsidR="00990F0D">
        <w:rPr>
          <w:rStyle w:val="Strong"/>
          <w:b w:val="0"/>
          <w:bCs w:val="0"/>
        </w:rPr>
        <w:t>–</w:t>
      </w:r>
      <w:r>
        <w:rPr>
          <w:rStyle w:val="Strong"/>
          <w:b w:val="0"/>
          <w:bCs w:val="0"/>
        </w:rPr>
        <w:t xml:space="preserve"> sadedzināti vai nogādāti atkritumu poligonos.</w:t>
      </w:r>
      <w:r>
        <w:rPr>
          <w:rStyle w:val="FootnoteReference"/>
        </w:rPr>
        <w:footnoteReference w:id="21"/>
      </w:r>
    </w:p>
    <w:p w14:paraId="1A7950D6" w14:textId="77777777" w:rsidR="00680A77" w:rsidRDefault="00000000" w:rsidP="00C8761F">
      <w:pPr>
        <w:spacing w:beforeAutospacing="1" w:afterAutospacing="1"/>
        <w:jc w:val="both"/>
      </w:pPr>
      <w:r>
        <w:rPr>
          <w:rStyle w:val="Strong"/>
        </w:rPr>
        <w:t>Elektronika</w:t>
      </w:r>
      <w:r>
        <w:rPr>
          <w:rStyle w:val="Strong"/>
          <w:b w:val="0"/>
          <w:bCs w:val="0"/>
        </w:rPr>
        <w:t xml:space="preserve"> </w:t>
      </w:r>
    </w:p>
    <w:p w14:paraId="3B1EEFBE" w14:textId="77777777" w:rsidR="00680A77" w:rsidRDefault="00000000">
      <w:pPr>
        <w:numPr>
          <w:ilvl w:val="1"/>
          <w:numId w:val="6"/>
        </w:numPr>
        <w:spacing w:beforeAutospacing="1" w:afterAutospacing="1"/>
        <w:jc w:val="both"/>
        <w:rPr>
          <w:rStyle w:val="Strong"/>
          <w:b w:val="0"/>
          <w:bCs w:val="0"/>
        </w:rPr>
      </w:pPr>
      <w:r>
        <w:rPr>
          <w:rStyle w:val="Strong"/>
          <w:b w:val="0"/>
          <w:bCs w:val="0"/>
        </w:rPr>
        <w:t>Elektriskie un elektroniskie atkritumi ir viena no visstraujāk augošajām atkritumu plūsmām pasaulē. 2022. gadā visā pasaulē tika saražoti aptuveni 62 miljoni tonnu e-atkritumu, no tiem tikai 22,3 % tika dokumentēti kā oficiāli savākti un pārstrādāti</w:t>
      </w:r>
      <w:r>
        <w:t xml:space="preserve">. </w:t>
      </w:r>
      <w:r>
        <w:rPr>
          <w:rStyle w:val="Strong"/>
          <w:b w:val="0"/>
          <w:bCs w:val="0"/>
        </w:rPr>
        <w:t>Aptuveni divi no trim eiropiešiem vēlētos turpināt izmantot savas pašreizējās digitālās ierīces ilgāk</w:t>
      </w:r>
      <w:r w:rsidR="00990F0D">
        <w:rPr>
          <w:rStyle w:val="Strong"/>
          <w:b w:val="0"/>
          <w:bCs w:val="0"/>
        </w:rPr>
        <w:t>.</w:t>
      </w:r>
      <w:r>
        <w:rPr>
          <w:rStyle w:val="FootnoteReference"/>
        </w:rPr>
        <w:footnoteReference w:id="22"/>
      </w:r>
    </w:p>
    <w:p w14:paraId="2CE0293C" w14:textId="77777777" w:rsidR="00083F83" w:rsidRDefault="00000000" w:rsidP="00083F83">
      <w:pPr>
        <w:spacing w:beforeAutospacing="1" w:afterAutospacing="1"/>
        <w:ind w:left="1440"/>
        <w:jc w:val="both"/>
      </w:pPr>
      <w:r>
        <w:br w:type="page"/>
      </w:r>
    </w:p>
    <w:p w14:paraId="2E9ABB24" w14:textId="77777777" w:rsidR="00680A77" w:rsidRDefault="00000000" w:rsidP="001601C7">
      <w:pPr>
        <w:pStyle w:val="Heading2"/>
      </w:pPr>
      <w:bookmarkStart w:id="12" w:name="_Toc197506305"/>
      <w:r w:rsidRPr="00773B80">
        <w:lastRenderedPageBreak/>
        <w:t>Normatīvais</w:t>
      </w:r>
      <w:r>
        <w:t xml:space="preserve"> regulējums aprites ekonomikas īstenošanai</w:t>
      </w:r>
      <w:bookmarkEnd w:id="12"/>
      <w:r>
        <w:t xml:space="preserve"> </w:t>
      </w:r>
    </w:p>
    <w:p w14:paraId="010A0D7A" w14:textId="77777777" w:rsidR="007D265F" w:rsidRDefault="007D265F" w:rsidP="007D265F"/>
    <w:p w14:paraId="79B3BA0A" w14:textId="6010EEFF" w:rsidR="00680A77" w:rsidRPr="007D265F" w:rsidRDefault="00000000" w:rsidP="009B2BC1">
      <w:pPr>
        <w:ind w:firstLine="576"/>
        <w:jc w:val="both"/>
      </w:pPr>
      <w:r w:rsidRPr="007D265F">
        <w:t xml:space="preserve">Šobrīd </w:t>
      </w:r>
      <w:r w:rsidR="004644D3" w:rsidRPr="007D265F">
        <w:t xml:space="preserve">aprites ekonomikas īstenošanai </w:t>
      </w:r>
      <w:r w:rsidRPr="007D265F">
        <w:t>saistošās nostādnes un regulas, kas tiešā un netiešā veidā ietekmē aprites ekonomikas stratēģiskā redzējuma un rīcības plāna izstrādi Rīgas</w:t>
      </w:r>
      <w:r w:rsidR="00A84EE6" w:rsidRPr="007D265F">
        <w:t xml:space="preserve"> </w:t>
      </w:r>
      <w:r w:rsidRPr="007D265F">
        <w:t>līmenī, ir apkopotas</w:t>
      </w:r>
      <w:r w:rsidR="009B2BC1">
        <w:t xml:space="preserve"> </w:t>
      </w:r>
      <w:r w:rsidR="00990F0D" w:rsidRPr="007D265F">
        <w:t>nākamajā attēlā</w:t>
      </w:r>
      <w:r w:rsidR="0042289F" w:rsidRPr="007D265F">
        <w:t xml:space="preserve"> (</w:t>
      </w:r>
      <w:r w:rsidR="0042289F" w:rsidRPr="007D265F">
        <w:fldChar w:fldCharType="begin"/>
      </w:r>
      <w:r w:rsidR="0042289F" w:rsidRPr="007D265F">
        <w:instrText xml:space="preserve"> REF _Ref195387925 \h </w:instrText>
      </w:r>
      <w:r w:rsidR="00C36493" w:rsidRPr="007D265F">
        <w:instrText xml:space="preserve"> \* MERGEFORMAT </w:instrText>
      </w:r>
      <w:r w:rsidR="0042289F" w:rsidRPr="007D265F">
        <w:fldChar w:fldCharType="separate"/>
      </w:r>
      <w:r w:rsidR="000B7C6C">
        <w:br/>
      </w:r>
      <w:r w:rsidR="000B7C6C">
        <w:rPr>
          <w:noProof/>
        </w:rPr>
        <w:t>4</w:t>
      </w:r>
      <w:r w:rsidR="0042289F" w:rsidRPr="007D265F">
        <w:fldChar w:fldCharType="end"/>
      </w:r>
      <w:r w:rsidR="00990F0D" w:rsidRPr="007D265F">
        <w:t>. attēls</w:t>
      </w:r>
      <w:r w:rsidR="0042289F" w:rsidRPr="007D265F">
        <w:t>)</w:t>
      </w:r>
      <w:r w:rsidRPr="007D265F">
        <w:t>. ES un tās dalībvalstis izmanto minētajos dokumentos definētos mērķus un aktivitātes, lai nodrošinātu aprites ekonomikas ieviešanu valsts pārvaldes, uzņēmumu un sabiedrības ikdienā, kā arī lai veicinātu aprites ekonomikas vērtību īstenošanu, orientējoties uz tām aktivitātēm, kas spēj sasniegt augstāku materiālu, resursu vai produktu vērtību.</w:t>
      </w:r>
    </w:p>
    <w:p w14:paraId="7EF4FEBA" w14:textId="77777777" w:rsidR="00083F83" w:rsidRDefault="00083F83" w:rsidP="00B84BBF">
      <w:pPr>
        <w:ind w:firstLine="709"/>
      </w:pPr>
    </w:p>
    <w:p w14:paraId="17DD1CEF" w14:textId="77777777" w:rsidR="00680A77" w:rsidRDefault="00000000" w:rsidP="00083F83">
      <w:pPr>
        <w:pStyle w:val="Caption"/>
        <w:jc w:val="center"/>
      </w:pPr>
      <w:r>
        <w:rPr>
          <w:noProof/>
        </w:rPr>
        <w:drawing>
          <wp:inline distT="0" distB="0" distL="0" distR="0" wp14:anchorId="1C0566CD" wp14:editId="164580B2">
            <wp:extent cx="5715000" cy="5399364"/>
            <wp:effectExtent l="0" t="0" r="0" b="0"/>
            <wp:docPr id="1112041220" name="Picture 113" descr="A table of text with black and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041220" name="Picture 113" descr="A table of text with black and white text&#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81393" cy="5462090"/>
                    </a:xfrm>
                    <a:prstGeom prst="rect">
                      <a:avLst/>
                    </a:prstGeom>
                  </pic:spPr>
                </pic:pic>
              </a:graphicData>
            </a:graphic>
          </wp:inline>
        </w:drawing>
      </w:r>
      <w:bookmarkStart w:id="13" w:name="_Ref195387925"/>
      <w:r>
        <w:br/>
      </w:r>
      <w:r w:rsidR="000B7C6C">
        <w:fldChar w:fldCharType="begin"/>
      </w:r>
      <w:r>
        <w:instrText xml:space="preserve"> SEQ Ilustrācija \* ARABIC </w:instrText>
      </w:r>
      <w:r w:rsidR="000B7C6C">
        <w:fldChar w:fldCharType="separate"/>
      </w:r>
      <w:r w:rsidR="000B7C6C">
        <w:rPr>
          <w:noProof/>
        </w:rPr>
        <w:t>4</w:t>
      </w:r>
      <w:r w:rsidR="000B7C6C">
        <w:rPr>
          <w:noProof/>
        </w:rPr>
        <w:fldChar w:fldCharType="end"/>
      </w:r>
      <w:bookmarkEnd w:id="13"/>
      <w:r w:rsidR="00111922" w:rsidRPr="00083F83">
        <w:t>. attēls</w:t>
      </w:r>
      <w:r w:rsidR="0042289F" w:rsidRPr="00083F83">
        <w:t>. Normatīvais regulējums aprites ekonomikas jomā ES un Latvijā</w:t>
      </w:r>
      <w:r>
        <w:rPr>
          <w:rStyle w:val="FootnoteReference"/>
        </w:rPr>
        <w:footnoteReference w:id="23"/>
      </w:r>
      <w:r w:rsidR="0042289F">
        <w:t xml:space="preserve"> </w:t>
      </w:r>
      <w:r>
        <w:rPr>
          <w:rStyle w:val="FootnoteReference"/>
        </w:rPr>
        <w:footnoteReference w:id="24"/>
      </w:r>
      <w:r w:rsidR="0042289F">
        <w:t xml:space="preserve"> </w:t>
      </w:r>
      <w:r>
        <w:rPr>
          <w:rStyle w:val="FootnoteReference"/>
        </w:rPr>
        <w:footnoteReference w:id="25"/>
      </w:r>
      <w:r w:rsidR="0042289F">
        <w:t xml:space="preserve"> </w:t>
      </w:r>
      <w:r>
        <w:rPr>
          <w:rStyle w:val="FootnoteReference"/>
        </w:rPr>
        <w:footnoteReference w:id="26"/>
      </w:r>
      <w:r w:rsidR="0042289F">
        <w:t xml:space="preserve"> </w:t>
      </w:r>
      <w:r>
        <w:rPr>
          <w:rStyle w:val="FootnoteReference"/>
        </w:rPr>
        <w:footnoteReference w:id="27"/>
      </w:r>
      <w:r w:rsidR="0042289F">
        <w:t xml:space="preserve"> </w:t>
      </w:r>
      <w:r>
        <w:rPr>
          <w:rStyle w:val="FootnoteReference"/>
        </w:rPr>
        <w:footnoteReference w:id="28"/>
      </w:r>
      <w:r w:rsidR="0042289F">
        <w:t xml:space="preserve"> </w:t>
      </w:r>
    </w:p>
    <w:p w14:paraId="18ABBDF1" w14:textId="77777777" w:rsidR="00680A77" w:rsidRDefault="00680A77">
      <w:pPr>
        <w:jc w:val="both"/>
      </w:pPr>
    </w:p>
    <w:p w14:paraId="0FA2741C" w14:textId="77777777" w:rsidR="00680A77" w:rsidRDefault="00000000" w:rsidP="00B84BBF">
      <w:pPr>
        <w:spacing w:line="276" w:lineRule="auto"/>
        <w:ind w:firstLine="709"/>
        <w:jc w:val="both"/>
      </w:pPr>
      <w:r>
        <w:lastRenderedPageBreak/>
        <w:t xml:space="preserve">Viens no galvenajiem virzītājspēkiem, kas nodrošina ilgtspējīga patēriņa un ražošanas veicināšanu </w:t>
      </w:r>
      <w:r w:rsidR="00F37FAD">
        <w:t>ES</w:t>
      </w:r>
      <w:r>
        <w:t xml:space="preserve"> līmenī, ir Zaļais kurss (</w:t>
      </w:r>
      <w:r>
        <w:rPr>
          <w:i/>
          <w:iCs/>
        </w:rPr>
        <w:t xml:space="preserve">Green </w:t>
      </w:r>
      <w:proofErr w:type="spellStart"/>
      <w:r>
        <w:rPr>
          <w:i/>
          <w:iCs/>
        </w:rPr>
        <w:t>Deal</w:t>
      </w:r>
      <w:proofErr w:type="spellEnd"/>
      <w:r>
        <w:t>)</w:t>
      </w:r>
      <w:bookmarkStart w:id="14" w:name="_Ref195389727"/>
      <w:r w:rsidR="00111922">
        <w:t>,</w:t>
      </w:r>
      <w:r>
        <w:rPr>
          <w:rStyle w:val="FootnoteReference"/>
        </w:rPr>
        <w:footnoteReference w:id="29"/>
      </w:r>
      <w:bookmarkEnd w:id="14"/>
      <w:r>
        <w:t xml:space="preserve"> kas īpaši attiecināms uz Latvijas Aprites ekonomikas rīcības plānu</w:t>
      </w:r>
      <w:r w:rsidR="0077536E">
        <w:t xml:space="preserve"> </w:t>
      </w:r>
      <w:r w:rsidR="0077536E" w:rsidRPr="0077536E">
        <w:t>2020.-2027. gadam</w:t>
      </w:r>
      <w:r w:rsidR="0077536E">
        <w:t>,</w:t>
      </w:r>
      <w:r>
        <w:t xml:space="preserve"> un tā ilgtspējīgu produktu politikas ietvaru. </w:t>
      </w:r>
    </w:p>
    <w:p w14:paraId="664D1A6E" w14:textId="77777777" w:rsidR="00680A77" w:rsidRDefault="00000000" w:rsidP="00B84BBF">
      <w:pPr>
        <w:spacing w:before="240" w:after="240" w:line="276" w:lineRule="auto"/>
        <w:ind w:firstLine="709"/>
        <w:jc w:val="both"/>
      </w:pPr>
      <w:r>
        <w:t>Līdz 2015. gadam regulas pārejai no lineāras uz aprites ekonomiku nebija izstrādātas, taču pastāvēja vairākas ES direktīvas, kas ap</w:t>
      </w:r>
      <w:r>
        <w:rPr>
          <w:rStyle w:val="Strong"/>
          <w:b w:val="0"/>
          <w:bCs w:val="0"/>
        </w:rPr>
        <w:t>tvēra ar aprites ekonomiku saistītus aspektus</w:t>
      </w:r>
      <w:r>
        <w:t xml:space="preserve"> vai attiecās uz kādu specifisku sektoru, piemēram</w:t>
      </w:r>
      <w:r w:rsidR="00BA1190">
        <w:t>,</w:t>
      </w:r>
      <w:r>
        <w:t xml:space="preserve"> ES Direktīva 2008/98/EK par atkritumu apsaimniekošanu.</w:t>
      </w:r>
      <w:r>
        <w:rPr>
          <w:rStyle w:val="FootnoteReference"/>
        </w:rPr>
        <w:footnoteReference w:id="30"/>
      </w:r>
      <w:r>
        <w:t xml:space="preserve"> </w:t>
      </w:r>
    </w:p>
    <w:p w14:paraId="36FBDA02" w14:textId="77777777" w:rsidR="00680A77" w:rsidRDefault="00000000" w:rsidP="00B84BBF">
      <w:pPr>
        <w:spacing w:before="240" w:after="240" w:line="276" w:lineRule="auto"/>
        <w:ind w:firstLine="709"/>
        <w:jc w:val="both"/>
      </w:pPr>
      <w:r>
        <w:t xml:space="preserve">Nostādnes aprites ekonomikas veicināšanai Eiropas Komisija pirmo reizi publicēja 2015. gadā. Aprites ekonomikas rīcības </w:t>
      </w:r>
      <w:proofErr w:type="spellStart"/>
      <w:r>
        <w:t>pakotne</w:t>
      </w:r>
      <w:proofErr w:type="spellEnd"/>
      <w:r>
        <w:t xml:space="preserve"> (</w:t>
      </w:r>
      <w:proofErr w:type="spellStart"/>
      <w:r>
        <w:rPr>
          <w:i/>
        </w:rPr>
        <w:t>Circular</w:t>
      </w:r>
      <w:proofErr w:type="spellEnd"/>
      <w:r>
        <w:rPr>
          <w:i/>
        </w:rPr>
        <w:t xml:space="preserve"> </w:t>
      </w:r>
      <w:proofErr w:type="spellStart"/>
      <w:r>
        <w:rPr>
          <w:i/>
        </w:rPr>
        <w:t>Economy</w:t>
      </w:r>
      <w:proofErr w:type="spellEnd"/>
      <w:r>
        <w:rPr>
          <w:i/>
        </w:rPr>
        <w:t xml:space="preserve"> </w:t>
      </w:r>
      <w:proofErr w:type="spellStart"/>
      <w:r>
        <w:rPr>
          <w:i/>
        </w:rPr>
        <w:t>Package</w:t>
      </w:r>
      <w:proofErr w:type="spellEnd"/>
      <w:r>
        <w:t>) iekļāva gan stratēģijas dokumentu par aprites ekonomikas svarīgumu ES attīstībā (</w:t>
      </w:r>
      <w:proofErr w:type="spellStart"/>
      <w:r>
        <w:rPr>
          <w:i/>
        </w:rPr>
        <w:t>Closing</w:t>
      </w:r>
      <w:proofErr w:type="spellEnd"/>
      <w:r>
        <w:rPr>
          <w:i/>
        </w:rPr>
        <w:t xml:space="preserve"> </w:t>
      </w:r>
      <w:proofErr w:type="spellStart"/>
      <w:r>
        <w:rPr>
          <w:i/>
        </w:rPr>
        <w:t>the</w:t>
      </w:r>
      <w:proofErr w:type="spellEnd"/>
      <w:r>
        <w:rPr>
          <w:i/>
        </w:rPr>
        <w:t xml:space="preserve"> </w:t>
      </w:r>
      <w:proofErr w:type="spellStart"/>
      <w:r>
        <w:rPr>
          <w:i/>
        </w:rPr>
        <w:t>loop</w:t>
      </w:r>
      <w:proofErr w:type="spellEnd"/>
      <w:r>
        <w:rPr>
          <w:i/>
        </w:rPr>
        <w:t xml:space="preserve"> – An EU </w:t>
      </w:r>
      <w:proofErr w:type="spellStart"/>
      <w:r>
        <w:rPr>
          <w:i/>
        </w:rPr>
        <w:t>action</w:t>
      </w:r>
      <w:proofErr w:type="spellEnd"/>
      <w:r>
        <w:rPr>
          <w:i/>
        </w:rPr>
        <w:t xml:space="preserve"> </w:t>
      </w:r>
      <w:proofErr w:type="spellStart"/>
      <w:r>
        <w:rPr>
          <w:i/>
        </w:rPr>
        <w:t>plan</w:t>
      </w:r>
      <w:proofErr w:type="spellEnd"/>
      <w:r>
        <w:rPr>
          <w:i/>
        </w:rPr>
        <w:t xml:space="preserve"> </w:t>
      </w:r>
      <w:proofErr w:type="spellStart"/>
      <w:r>
        <w:rPr>
          <w:i/>
        </w:rPr>
        <w:t>for</w:t>
      </w:r>
      <w:proofErr w:type="spellEnd"/>
      <w:r>
        <w:rPr>
          <w:i/>
        </w:rPr>
        <w:t xml:space="preserve"> </w:t>
      </w:r>
      <w:proofErr w:type="spellStart"/>
      <w:r>
        <w:rPr>
          <w:i/>
        </w:rPr>
        <w:t>the</w:t>
      </w:r>
      <w:proofErr w:type="spellEnd"/>
      <w:r>
        <w:rPr>
          <w:i/>
        </w:rPr>
        <w:t xml:space="preserve"> </w:t>
      </w:r>
      <w:proofErr w:type="spellStart"/>
      <w:r>
        <w:rPr>
          <w:i/>
        </w:rPr>
        <w:t>Circular</w:t>
      </w:r>
      <w:proofErr w:type="spellEnd"/>
      <w:r>
        <w:rPr>
          <w:i/>
        </w:rPr>
        <w:t xml:space="preserve"> </w:t>
      </w:r>
      <w:proofErr w:type="spellStart"/>
      <w:r>
        <w:rPr>
          <w:i/>
        </w:rPr>
        <w:t>Economy</w:t>
      </w:r>
      <w:proofErr w:type="spellEnd"/>
      <w:r>
        <w:t>), gan vairākus jaunus priekšlikumus atkritumu apjoma samazināšanai, īstenojot materiālu un preču atkārtotu izmantošanu. Saskaņā ar citiem ES mērķiem</w:t>
      </w:r>
      <w:r w:rsidR="00BA1190">
        <w:t>, piemēram,</w:t>
      </w:r>
      <w:r>
        <w:t xml:space="preserve"> nodarbinātīb</w:t>
      </w:r>
      <w:r w:rsidR="00BA1190">
        <w:t>u</w:t>
      </w:r>
      <w:r>
        <w:t>, izaugsm</w:t>
      </w:r>
      <w:r w:rsidR="00BA1190">
        <w:t>i</w:t>
      </w:r>
      <w:r>
        <w:t>, enerģētik</w:t>
      </w:r>
      <w:r w:rsidR="00BA1190">
        <w:t>u</w:t>
      </w:r>
      <w:r>
        <w:t xml:space="preserve"> un inovācij</w:t>
      </w:r>
      <w:r w:rsidR="00BA1190">
        <w:t>ām</w:t>
      </w:r>
      <w:r>
        <w:t xml:space="preserve">, šī rīcības plāna mērķis bija pāreja uz ekonomiku, kur produktu, materiālu un resursu vērtība tiek saglabāta pēc iespējas ilgāk un atkritumu rašanās tiek </w:t>
      </w:r>
      <w:r w:rsidR="00BA1190">
        <w:t>maksimāli samazinā</w:t>
      </w:r>
      <w:r>
        <w:t>ta.</w:t>
      </w:r>
      <w:r w:rsidR="00B841E2">
        <w:t xml:space="preserve"> </w:t>
      </w:r>
      <w:r>
        <w:t>Rīcības plāns tika saskaņots arī ar</w:t>
      </w:r>
      <w:r w:rsidR="006A3BB1">
        <w:t xml:space="preserve"> Apvienoto Nāciju Organizācijas </w:t>
      </w:r>
      <w:r>
        <w:t>globālajiem ilgtspējīgas attīstības mērķiem (</w:t>
      </w:r>
      <w:r w:rsidR="00F37FAD">
        <w:t xml:space="preserve">turpmāk – </w:t>
      </w:r>
      <w:r>
        <w:t>IAM), kuri arī definēti 2015. gadā un publicēti 2016. gada sākumā</w:t>
      </w:r>
      <w:r w:rsidR="0042289F">
        <w:t xml:space="preserve"> (</w:t>
      </w:r>
      <w:r w:rsidR="0042289F">
        <w:fldChar w:fldCharType="begin"/>
      </w:r>
      <w:r w:rsidR="0042289F">
        <w:instrText xml:space="preserve"> REF _Ref195388029 \h </w:instrText>
      </w:r>
      <w:r w:rsidR="0042289F">
        <w:fldChar w:fldCharType="separate"/>
      </w:r>
      <w:r w:rsidR="000B7C6C">
        <w:rPr>
          <w:noProof/>
        </w:rPr>
        <w:t>5</w:t>
      </w:r>
      <w:r w:rsidR="0042289F">
        <w:fldChar w:fldCharType="end"/>
      </w:r>
      <w:r w:rsidR="00BA1190">
        <w:t>. attēls</w:t>
      </w:r>
      <w:r w:rsidR="0042289F">
        <w:t>)</w:t>
      </w:r>
      <w:r>
        <w:t>.</w:t>
      </w:r>
      <w:r>
        <w:rPr>
          <w:rStyle w:val="FootnoteReference"/>
        </w:rPr>
        <w:footnoteReference w:id="31"/>
      </w:r>
    </w:p>
    <w:p w14:paraId="76E755B7" w14:textId="77777777" w:rsidR="0042289F" w:rsidRDefault="00000000" w:rsidP="0042289F">
      <w:pPr>
        <w:keepNext/>
        <w:ind w:firstLine="720"/>
        <w:jc w:val="both"/>
      </w:pPr>
      <w:r>
        <w:rPr>
          <w:noProof/>
        </w:rPr>
        <w:drawing>
          <wp:inline distT="0" distB="0" distL="0" distR="0" wp14:anchorId="0366E550" wp14:editId="1D77EDD4">
            <wp:extent cx="5231765" cy="1864995"/>
            <wp:effectExtent l="0" t="0" r="0" b="0"/>
            <wp:docPr id="4" name="Picture 1" descr="A colorful square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A colorful square with white text&#10;&#10;Description automatically generated with medium confidence"/>
                    <pic:cNvPicPr>
                      <a:picLocks noChangeAspect="1" noChangeArrowheads="1"/>
                    </pic:cNvPicPr>
                  </pic:nvPicPr>
                  <pic:blipFill>
                    <a:blip r:embed="rId38"/>
                    <a:srcRect t="4203"/>
                    <a:stretch>
                      <a:fillRect/>
                    </a:stretch>
                  </pic:blipFill>
                  <pic:spPr bwMode="auto">
                    <a:xfrm>
                      <a:off x="0" y="0"/>
                      <a:ext cx="5231765" cy="1864995"/>
                    </a:xfrm>
                    <a:prstGeom prst="rect">
                      <a:avLst/>
                    </a:prstGeom>
                  </pic:spPr>
                </pic:pic>
              </a:graphicData>
            </a:graphic>
          </wp:inline>
        </w:drawing>
      </w:r>
    </w:p>
    <w:bookmarkStart w:id="15" w:name="_Ref195388029"/>
    <w:p w14:paraId="23D04944" w14:textId="77777777" w:rsidR="00680A77" w:rsidRDefault="00000000" w:rsidP="0042289F">
      <w:pPr>
        <w:pStyle w:val="Caption"/>
        <w:jc w:val="center"/>
      </w:pPr>
      <w:r>
        <w:fldChar w:fldCharType="begin"/>
      </w:r>
      <w:r>
        <w:instrText xml:space="preserve"> SEQ Ilustrācija \* ARABIC </w:instrText>
      </w:r>
      <w:r>
        <w:fldChar w:fldCharType="separate"/>
      </w:r>
      <w:r w:rsidR="000B7C6C">
        <w:rPr>
          <w:noProof/>
        </w:rPr>
        <w:t>5</w:t>
      </w:r>
      <w:r>
        <w:rPr>
          <w:noProof/>
        </w:rPr>
        <w:fldChar w:fldCharType="end"/>
      </w:r>
      <w:bookmarkEnd w:id="15"/>
      <w:r w:rsidR="00BA1190">
        <w:rPr>
          <w:noProof/>
        </w:rPr>
        <w:t>. attēls</w:t>
      </w:r>
      <w:r w:rsidR="0042289F">
        <w:t>. IAM mērķi, kuri saistīti ar aprites ekonomik</w:t>
      </w:r>
      <w:r w:rsidR="00BA1190">
        <w:t>u</w:t>
      </w:r>
      <w:r w:rsidR="0042289F">
        <w:t xml:space="preserve"> pilsētās un reģionos</w:t>
      </w:r>
      <w:r>
        <w:rPr>
          <w:rStyle w:val="FootnoteReference"/>
        </w:rPr>
        <w:footnoteReference w:id="32"/>
      </w:r>
      <w:r w:rsidR="0042289F">
        <w:t>.</w:t>
      </w:r>
    </w:p>
    <w:p w14:paraId="08976BE1" w14:textId="77777777" w:rsidR="00680A77" w:rsidRDefault="00680A77">
      <w:pPr>
        <w:jc w:val="both"/>
      </w:pPr>
    </w:p>
    <w:p w14:paraId="341256BA" w14:textId="77777777" w:rsidR="00680A77" w:rsidRDefault="00000000">
      <w:pPr>
        <w:spacing w:line="276" w:lineRule="auto"/>
        <w:ind w:firstLine="720"/>
        <w:jc w:val="both"/>
      </w:pPr>
      <w:r w:rsidRPr="00280507">
        <w:t xml:space="preserve">Nākamo 4 gadu laikā pēc aprites ekonomikas rīcības </w:t>
      </w:r>
      <w:proofErr w:type="spellStart"/>
      <w:r w:rsidRPr="00280507">
        <w:t>pakotnes</w:t>
      </w:r>
      <w:proofErr w:type="spellEnd"/>
      <w:r w:rsidRPr="00280507">
        <w:t xml:space="preserve"> publicēšanas visas 54 aktivitātes tika vai nu īstenotas</w:t>
      </w:r>
      <w:r w:rsidR="00BA1190">
        <w:t>,</w:t>
      </w:r>
      <w:r w:rsidRPr="00280507">
        <w:t xml:space="preserve"> vai adaptētas nacionālajā līmenī ES dalībvalstīs. Sekojot veiksmīgajam progresam, 2020. gadā Eiropas Komisija nu jau </w:t>
      </w:r>
      <w:r w:rsidR="00BA1190">
        <w:t xml:space="preserve">kā </w:t>
      </w:r>
      <w:r w:rsidRPr="00280507">
        <w:t>atsevišķu, plaši izvērstu Eiropas Zaļā kursa sadaļu pieņēma nākamo Aprites ekonomikas rīcības plānu “Tīrākai un konkurētspējīgākai Eiropai” (</w:t>
      </w:r>
      <w:proofErr w:type="spellStart"/>
      <w:r w:rsidRPr="00280507">
        <w:rPr>
          <w:i/>
        </w:rPr>
        <w:t>For</w:t>
      </w:r>
      <w:proofErr w:type="spellEnd"/>
      <w:r w:rsidRPr="00280507">
        <w:rPr>
          <w:i/>
        </w:rPr>
        <w:t xml:space="preserve"> a </w:t>
      </w:r>
      <w:proofErr w:type="spellStart"/>
      <w:r w:rsidRPr="00280507">
        <w:rPr>
          <w:i/>
        </w:rPr>
        <w:t>cleaner</w:t>
      </w:r>
      <w:proofErr w:type="spellEnd"/>
      <w:r w:rsidRPr="00280507">
        <w:rPr>
          <w:i/>
        </w:rPr>
        <w:t xml:space="preserve"> </w:t>
      </w:r>
      <w:proofErr w:type="spellStart"/>
      <w:r w:rsidRPr="00280507">
        <w:rPr>
          <w:i/>
        </w:rPr>
        <w:t>and</w:t>
      </w:r>
      <w:proofErr w:type="spellEnd"/>
      <w:r w:rsidRPr="00280507">
        <w:rPr>
          <w:i/>
        </w:rPr>
        <w:t xml:space="preserve"> </w:t>
      </w:r>
      <w:proofErr w:type="spellStart"/>
      <w:r w:rsidRPr="00280507">
        <w:rPr>
          <w:i/>
        </w:rPr>
        <w:t>more</w:t>
      </w:r>
      <w:proofErr w:type="spellEnd"/>
      <w:r w:rsidRPr="00280507">
        <w:rPr>
          <w:i/>
        </w:rPr>
        <w:t xml:space="preserve"> </w:t>
      </w:r>
      <w:proofErr w:type="spellStart"/>
      <w:r w:rsidRPr="00280507">
        <w:rPr>
          <w:i/>
        </w:rPr>
        <w:t>competitive</w:t>
      </w:r>
      <w:proofErr w:type="spellEnd"/>
      <w:r w:rsidRPr="00280507">
        <w:rPr>
          <w:i/>
        </w:rPr>
        <w:t xml:space="preserve"> </w:t>
      </w:r>
      <w:proofErr w:type="spellStart"/>
      <w:r w:rsidRPr="00280507">
        <w:rPr>
          <w:i/>
        </w:rPr>
        <w:t>Europ</w:t>
      </w:r>
      <w:r w:rsidR="006A3BB1" w:rsidRPr="00280507">
        <w:rPr>
          <w:i/>
        </w:rPr>
        <w:t>e</w:t>
      </w:r>
      <w:proofErr w:type="spellEnd"/>
      <w:r w:rsidR="006A3BB1" w:rsidRPr="00280507">
        <w:rPr>
          <w:i/>
        </w:rPr>
        <w:t>.</w:t>
      </w:r>
      <w:r w:rsidR="006D19FC">
        <w:rPr>
          <w:i/>
        </w:rPr>
        <w:t xml:space="preserve"> </w:t>
      </w:r>
      <w:proofErr w:type="spellStart"/>
      <w:r w:rsidR="006A3BB1" w:rsidRPr="00280507">
        <w:rPr>
          <w:i/>
        </w:rPr>
        <w:t>Circular</w:t>
      </w:r>
      <w:proofErr w:type="spellEnd"/>
      <w:r w:rsidR="006A3BB1" w:rsidRPr="00280507">
        <w:rPr>
          <w:i/>
        </w:rPr>
        <w:t xml:space="preserve"> </w:t>
      </w:r>
      <w:proofErr w:type="spellStart"/>
      <w:r w:rsidR="006A3BB1" w:rsidRPr="00280507">
        <w:rPr>
          <w:i/>
        </w:rPr>
        <w:t>economy</w:t>
      </w:r>
      <w:proofErr w:type="spellEnd"/>
      <w:r w:rsidR="006A3BB1" w:rsidRPr="00280507">
        <w:rPr>
          <w:i/>
        </w:rPr>
        <w:t xml:space="preserve"> </w:t>
      </w:r>
      <w:proofErr w:type="spellStart"/>
      <w:r w:rsidR="006A3BB1" w:rsidRPr="00280507">
        <w:rPr>
          <w:i/>
        </w:rPr>
        <w:t>action</w:t>
      </w:r>
      <w:proofErr w:type="spellEnd"/>
      <w:r w:rsidR="006A3BB1" w:rsidRPr="00280507">
        <w:rPr>
          <w:i/>
        </w:rPr>
        <w:t xml:space="preserve"> </w:t>
      </w:r>
      <w:proofErr w:type="spellStart"/>
      <w:r w:rsidR="006A3BB1" w:rsidRPr="00280507">
        <w:rPr>
          <w:i/>
        </w:rPr>
        <w:t>plan</w:t>
      </w:r>
      <w:proofErr w:type="spellEnd"/>
      <w:r w:rsidR="000468D2">
        <w:t>)</w:t>
      </w:r>
      <w:r w:rsidRPr="00280507">
        <w:t>.</w:t>
      </w:r>
      <w:r w:rsidR="0087691A" w:rsidRPr="00280507">
        <w:fldChar w:fldCharType="begin"/>
      </w:r>
      <w:r w:rsidR="0087691A" w:rsidRPr="00280507">
        <w:instrText xml:space="preserve"> NOTEREF _Ref195389727 \f \h </w:instrText>
      </w:r>
      <w:r w:rsidR="00280507">
        <w:instrText xml:space="preserve"> \* MERGEFORMAT </w:instrText>
      </w:r>
      <w:r w:rsidR="0087691A" w:rsidRPr="00280507">
        <w:fldChar w:fldCharType="separate"/>
      </w:r>
      <w:r w:rsidR="000B7C6C" w:rsidRPr="000B7C6C">
        <w:rPr>
          <w:rStyle w:val="FootnoteReference"/>
        </w:rPr>
        <w:t>28</w:t>
      </w:r>
      <w:r w:rsidR="0087691A" w:rsidRPr="00280507">
        <w:fldChar w:fldCharType="end"/>
      </w:r>
      <w:r w:rsidRPr="00280507">
        <w:t xml:space="preserve"> Arī CEAP rekomendēja ES dalībvalstīm adaptēt definētās stratēģijas savā nacionālajā aprites ekonomikas</w:t>
      </w:r>
      <w:r>
        <w:t xml:space="preserve"> rīcības plānā. CEAP daudz plašāk iezīmēja Eiropai galvenos sektorus ar lielu aprites ekonomikas ieviešanas potenciālu, </w:t>
      </w:r>
      <w:r w:rsidR="00BA1190">
        <w:t>ietverot arī</w:t>
      </w:r>
      <w:r>
        <w:t xml:space="preserve"> elektroniku, baterijas, tekstilizstrādājum</w:t>
      </w:r>
      <w:r w:rsidR="00BA1190">
        <w:t>us</w:t>
      </w:r>
      <w:r>
        <w:t xml:space="preserve">, iepakojumu un plastmasu. </w:t>
      </w:r>
      <w:r w:rsidR="00BA1190">
        <w:t xml:space="preserve">Būtiski tika </w:t>
      </w:r>
      <w:r>
        <w:t>uzsv</w:t>
      </w:r>
      <w:r w:rsidR="00BA1190">
        <w:t xml:space="preserve">ērta </w:t>
      </w:r>
      <w:r>
        <w:t>arī būvniecības un būvju atkritumu apsaimniekošan</w:t>
      </w:r>
      <w:r w:rsidR="00BA1190">
        <w:t>a</w:t>
      </w:r>
      <w:r>
        <w:t xml:space="preserve">. </w:t>
      </w:r>
    </w:p>
    <w:p w14:paraId="3E95FC0E" w14:textId="77777777" w:rsidR="00680A77" w:rsidRDefault="00680A77">
      <w:pPr>
        <w:ind w:firstLine="720"/>
        <w:jc w:val="both"/>
      </w:pPr>
    </w:p>
    <w:p w14:paraId="1AF380CD" w14:textId="77777777" w:rsidR="00680A77" w:rsidRDefault="00680A77">
      <w:pPr>
        <w:ind w:firstLine="720"/>
        <w:jc w:val="both"/>
      </w:pPr>
    </w:p>
    <w:p w14:paraId="0AA0F88A" w14:textId="77777777" w:rsidR="0042289F" w:rsidRDefault="00000000" w:rsidP="0042289F">
      <w:pPr>
        <w:keepNext/>
        <w:ind w:firstLine="720"/>
        <w:jc w:val="center"/>
      </w:pPr>
      <w:r>
        <w:rPr>
          <w:noProof/>
        </w:rPr>
        <w:lastRenderedPageBreak/>
        <w:drawing>
          <wp:inline distT="0" distB="0" distL="0" distR="0" wp14:anchorId="1CEBA799" wp14:editId="17895A4C">
            <wp:extent cx="5371483" cy="4506686"/>
            <wp:effectExtent l="0" t="0" r="635" b="1905"/>
            <wp:docPr id="1633926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2677" name="Picture 163392677"/>
                    <pic:cNvPicPr/>
                  </pic:nvPicPr>
                  <pic:blipFill>
                    <a:blip r:embed="rId39">
                      <a:extLst>
                        <a:ext uri="{28A0092B-C50C-407E-A947-70E740481C1C}">
                          <a14:useLocalDpi xmlns:a14="http://schemas.microsoft.com/office/drawing/2010/main" val="0"/>
                        </a:ext>
                      </a:extLst>
                    </a:blip>
                    <a:stretch>
                      <a:fillRect/>
                    </a:stretch>
                  </pic:blipFill>
                  <pic:spPr>
                    <a:xfrm>
                      <a:off x="0" y="0"/>
                      <a:ext cx="5399298" cy="4530022"/>
                    </a:xfrm>
                    <a:prstGeom prst="rect">
                      <a:avLst/>
                    </a:prstGeom>
                  </pic:spPr>
                </pic:pic>
              </a:graphicData>
            </a:graphic>
          </wp:inline>
        </w:drawing>
      </w:r>
    </w:p>
    <w:bookmarkStart w:id="16" w:name="_Ref195388081"/>
    <w:p w14:paraId="5C6B8539" w14:textId="77777777" w:rsidR="00680A77" w:rsidRDefault="00000000" w:rsidP="0042289F">
      <w:pPr>
        <w:pStyle w:val="Caption"/>
        <w:jc w:val="center"/>
      </w:pPr>
      <w:r>
        <w:fldChar w:fldCharType="begin"/>
      </w:r>
      <w:r>
        <w:instrText xml:space="preserve"> SEQ Ilustrācija \* ARABIC </w:instrText>
      </w:r>
      <w:r>
        <w:fldChar w:fldCharType="separate"/>
      </w:r>
      <w:r w:rsidR="000B7C6C">
        <w:rPr>
          <w:noProof/>
        </w:rPr>
        <w:t>6</w:t>
      </w:r>
      <w:r>
        <w:rPr>
          <w:noProof/>
        </w:rPr>
        <w:fldChar w:fldCharType="end"/>
      </w:r>
      <w:bookmarkEnd w:id="16"/>
      <w:r w:rsidR="00BA1190">
        <w:rPr>
          <w:noProof/>
        </w:rPr>
        <w:t>. attēls</w:t>
      </w:r>
      <w:r w:rsidR="0042289F">
        <w:t>. Nacionālā aprites ekonomikas rīcības plāna publicēšanas gads ES dalībvalstīs</w:t>
      </w:r>
    </w:p>
    <w:p w14:paraId="23E2B34D" w14:textId="77777777" w:rsidR="00680A77" w:rsidRDefault="00000000">
      <w:pPr>
        <w:ind w:firstLine="720"/>
        <w:jc w:val="both"/>
      </w:pPr>
      <w:r>
        <w:t>Jāpiemin, ka CEAP publicēšana sekmēja arī finansējuma pieejamību dažādām inovāciju un pētniecības aktivitātēm, kas savukārt veicina aprites ekonomikas ieviešanu</w:t>
      </w:r>
      <w:r w:rsidR="0042289F">
        <w:t>. Vairums</w:t>
      </w:r>
      <w:r>
        <w:t xml:space="preserve"> ES dalībvalstu izstrādāja savu pirmo aprites ekonomikas rīcības plānu</w:t>
      </w:r>
      <w:r w:rsidR="0042289F">
        <w:t xml:space="preserve"> starp 2016.</w:t>
      </w:r>
      <w:r w:rsidR="00BA227D">
        <w:t xml:space="preserve"> un 2022.</w:t>
      </w:r>
      <w:r>
        <w:t xml:space="preserve"> </w:t>
      </w:r>
      <w:r w:rsidR="00BA227D">
        <w:t>gadu</w:t>
      </w:r>
      <w:r w:rsidR="0042289F">
        <w:t xml:space="preserve"> (</w:t>
      </w:r>
      <w:r w:rsidR="0042289F">
        <w:fldChar w:fldCharType="begin"/>
      </w:r>
      <w:r w:rsidR="0042289F">
        <w:instrText xml:space="preserve"> REF _Ref195388081 \h </w:instrText>
      </w:r>
      <w:r w:rsidR="0042289F">
        <w:fldChar w:fldCharType="separate"/>
      </w:r>
      <w:r w:rsidR="000B7C6C">
        <w:rPr>
          <w:noProof/>
        </w:rPr>
        <w:t>6</w:t>
      </w:r>
      <w:r w:rsidR="0042289F">
        <w:fldChar w:fldCharType="end"/>
      </w:r>
      <w:r>
        <w:t>. attēls</w:t>
      </w:r>
      <w:r w:rsidR="0042289F">
        <w:t>)</w:t>
      </w:r>
      <w:r>
        <w:t xml:space="preserve">. Kā redzams, </w:t>
      </w:r>
      <w:r w:rsidR="00EB77B5">
        <w:t xml:space="preserve">tad </w:t>
      </w:r>
      <w:r>
        <w:t>Latvija savu Rīcības plānu pārejai uz aprites ekonomiku 2020.</w:t>
      </w:r>
      <w:r w:rsidR="00EB77B5">
        <w:t>–</w:t>
      </w:r>
      <w:r>
        <w:t>2027.</w:t>
      </w:r>
      <w:r w:rsidR="00EB77B5">
        <w:t> </w:t>
      </w:r>
      <w:r>
        <w:t xml:space="preserve">gadam pieņēma 2020. gadā. Tikmēr līdz 2023. gadam vēl četras dalībvalstis nebija izstrādājušas savu rīcības plānu. </w:t>
      </w:r>
    </w:p>
    <w:p w14:paraId="4B055169" w14:textId="77777777" w:rsidR="00680A77" w:rsidRDefault="00680A77">
      <w:pPr>
        <w:ind w:firstLine="720"/>
        <w:jc w:val="both"/>
      </w:pPr>
    </w:p>
    <w:p w14:paraId="26110B14" w14:textId="77777777" w:rsidR="00680A77" w:rsidRDefault="00000000" w:rsidP="00EB77B5">
      <w:pPr>
        <w:ind w:firstLine="720"/>
        <w:jc w:val="both"/>
      </w:pPr>
      <w:r>
        <w:t xml:space="preserve">VARAM sagatavotajā Latvijas aprites ekonomikas rīcības plānā būtiska </w:t>
      </w:r>
      <w:r w:rsidR="00EB77B5">
        <w:t xml:space="preserve">nozīme </w:t>
      </w:r>
      <w:r>
        <w:t>paredzēta pašvaldībām kā galvenajiem virzītājiem aprites ekonomikas principu ieviešanai praksē</w:t>
      </w:r>
      <w:r w:rsidR="00EB77B5">
        <w:t>.</w:t>
      </w:r>
      <w:r>
        <w:rPr>
          <w:rStyle w:val="FootnoteReference"/>
        </w:rPr>
        <w:footnoteReference w:id="33"/>
      </w:r>
      <w:r>
        <w:t xml:space="preserve"> </w:t>
      </w:r>
      <w:r w:rsidR="00EB77B5">
        <w:t xml:space="preserve">Tādēļ </w:t>
      </w:r>
      <w:r>
        <w:t xml:space="preserve">pašvaldībām </w:t>
      </w:r>
      <w:r w:rsidR="00EB77B5">
        <w:t xml:space="preserve">jāveic </w:t>
      </w:r>
      <w:r>
        <w:t>darbība</w:t>
      </w:r>
      <w:r w:rsidR="00EB77B5">
        <w:t>s, kas vērstas</w:t>
      </w:r>
      <w:r>
        <w:t xml:space="preserve"> uz sabiedrības iesaisti, informēšanu un izglītošanu.  Pārējie rīcības virzieni fokusējas uz resursu efektīvāku izmantošanu, </w:t>
      </w:r>
      <w:r w:rsidR="00EB77B5">
        <w:t>tostarp</w:t>
      </w:r>
      <w:r>
        <w:t>:</w:t>
      </w:r>
    </w:p>
    <w:p w14:paraId="76E2C140" w14:textId="77777777" w:rsidR="00680A77" w:rsidRPr="003D1707" w:rsidRDefault="00000000" w:rsidP="00EF3B67">
      <w:pPr>
        <w:pStyle w:val="ListParagraph"/>
        <w:numPr>
          <w:ilvl w:val="0"/>
          <w:numId w:val="7"/>
        </w:numPr>
      </w:pPr>
      <w:r w:rsidRPr="003D1707">
        <w:t>pārej</w:t>
      </w:r>
      <w:r w:rsidR="00EB77B5" w:rsidRPr="003D1707">
        <w:t>a</w:t>
      </w:r>
      <w:r w:rsidRPr="003D1707">
        <w:t xml:space="preserve"> no atkritumu apsaimniekošanas uz resursu apsaimniekošanu; </w:t>
      </w:r>
    </w:p>
    <w:p w14:paraId="741C9CEC" w14:textId="77777777" w:rsidR="00680A77" w:rsidRPr="003D1707" w:rsidRDefault="00000000" w:rsidP="00EF3B67">
      <w:pPr>
        <w:pStyle w:val="ListParagraph"/>
        <w:numPr>
          <w:ilvl w:val="0"/>
          <w:numId w:val="7"/>
        </w:numPr>
      </w:pPr>
      <w:r w:rsidRPr="003D1707">
        <w:t>resursu produktivitātes uzlabošan</w:t>
      </w:r>
      <w:r w:rsidR="00EB77B5" w:rsidRPr="003D1707">
        <w:t>a</w:t>
      </w:r>
      <w:r w:rsidRPr="003D1707">
        <w:t xml:space="preserve"> visās tautsaimniecības nozarēs ar pētniecības un novatorisma attīstību; </w:t>
      </w:r>
    </w:p>
    <w:p w14:paraId="08BD0080" w14:textId="77777777" w:rsidR="00680A77" w:rsidRPr="003D1707" w:rsidRDefault="00000000" w:rsidP="00EF3B67">
      <w:pPr>
        <w:pStyle w:val="ListParagraph"/>
        <w:numPr>
          <w:ilvl w:val="0"/>
          <w:numId w:val="7"/>
        </w:numPr>
      </w:pPr>
      <w:r w:rsidRPr="003D1707">
        <w:t>priekšnoteikumu veidošan</w:t>
      </w:r>
      <w:r w:rsidR="00EB77B5" w:rsidRPr="003D1707">
        <w:t>a</w:t>
      </w:r>
      <w:r w:rsidRPr="003D1707">
        <w:t xml:space="preserve"> preču otrreizējai izmantošanai; </w:t>
      </w:r>
    </w:p>
    <w:p w14:paraId="55C8DE3A" w14:textId="77777777" w:rsidR="00680A77" w:rsidRPr="003D1707" w:rsidRDefault="00000000" w:rsidP="00EF3B67">
      <w:pPr>
        <w:pStyle w:val="ListParagraph"/>
        <w:numPr>
          <w:ilvl w:val="0"/>
          <w:numId w:val="7"/>
        </w:numPr>
      </w:pPr>
      <w:r w:rsidRPr="003D1707">
        <w:t>pārej</w:t>
      </w:r>
      <w:r w:rsidR="00EB77B5" w:rsidRPr="003D1707">
        <w:t>a</w:t>
      </w:r>
      <w:r w:rsidRPr="003D1707">
        <w:t xml:space="preserve"> no preču pirkšanas uz pakalpojumu veicināšanu.</w:t>
      </w:r>
    </w:p>
    <w:p w14:paraId="16024BF6" w14:textId="77777777" w:rsidR="00680A77" w:rsidRDefault="00680A77">
      <w:pPr>
        <w:ind w:firstLine="720"/>
        <w:jc w:val="both"/>
      </w:pPr>
    </w:p>
    <w:p w14:paraId="7128DDA1" w14:textId="77777777" w:rsidR="00680A77" w:rsidRDefault="00000000" w:rsidP="00B841E2">
      <w:pPr>
        <w:ind w:firstLine="720"/>
        <w:jc w:val="both"/>
      </w:pPr>
      <w:r>
        <w:t>Visbeidzot rīcības plānā tiek uzsvērta arī nepieciešamība tālāk pilnveidot atkritumu apsaimniekošanas un pārvaldības procesu prioritārajās nozarēs.</w:t>
      </w:r>
      <w:r w:rsidR="00B841E2">
        <w:t xml:space="preserve"> </w:t>
      </w:r>
      <w:r>
        <w:t>Lai izmērītu sasniegtos rezultātus, tika definēti divi skaitliskie rādītāji</w:t>
      </w:r>
      <w:r w:rsidR="00EB77B5">
        <w:t>:</w:t>
      </w:r>
    </w:p>
    <w:p w14:paraId="47CB4B58" w14:textId="77777777" w:rsidR="00680A77" w:rsidRPr="00B841E2" w:rsidRDefault="00000000" w:rsidP="00EF3B67">
      <w:pPr>
        <w:pStyle w:val="ListParagraph"/>
        <w:numPr>
          <w:ilvl w:val="0"/>
          <w:numId w:val="7"/>
        </w:numPr>
      </w:pPr>
      <w:r w:rsidRPr="00B841E2">
        <w:t xml:space="preserve">resursu produktivitātes pieaugums no 0,90 EUR/kg līdz 1,55 EUR/kg; </w:t>
      </w:r>
    </w:p>
    <w:p w14:paraId="5D165159" w14:textId="77777777" w:rsidR="00680A77" w:rsidRPr="00B841E2" w:rsidRDefault="00000000" w:rsidP="00EF3B67">
      <w:pPr>
        <w:pStyle w:val="ListParagraph"/>
        <w:numPr>
          <w:ilvl w:val="0"/>
          <w:numId w:val="7"/>
        </w:numPr>
      </w:pPr>
      <w:r w:rsidRPr="00B841E2">
        <w:t xml:space="preserve">materiālu </w:t>
      </w:r>
      <w:proofErr w:type="spellStart"/>
      <w:r w:rsidRPr="00B841E2">
        <w:t>apritīguma</w:t>
      </w:r>
      <w:proofErr w:type="spellEnd"/>
      <w:r w:rsidRPr="00B841E2">
        <w:t xml:space="preserve"> pieaugums no 6,6</w:t>
      </w:r>
      <w:r w:rsidR="00EB77B5" w:rsidRPr="00B841E2">
        <w:rPr>
          <w:rFonts w:ascii="Cambria" w:hAnsi="Cambria" w:cs="Cambria"/>
        </w:rPr>
        <w:t> </w:t>
      </w:r>
      <w:r w:rsidR="00EB77B5" w:rsidRPr="00B841E2">
        <w:t>%</w:t>
      </w:r>
      <w:r w:rsidRPr="00B841E2">
        <w:t xml:space="preserve"> līdz 11,0</w:t>
      </w:r>
      <w:r w:rsidR="006D19FC" w:rsidRPr="00B841E2">
        <w:rPr>
          <w:rFonts w:ascii="Cambria" w:hAnsi="Cambria" w:cs="Cambria"/>
        </w:rPr>
        <w:t> </w:t>
      </w:r>
      <w:r w:rsidRPr="00B841E2">
        <w:t>%</w:t>
      </w:r>
      <w:r w:rsidR="00EB77B5" w:rsidRPr="00B841E2">
        <w:t>.</w:t>
      </w:r>
      <w:r w:rsidRPr="00B841E2">
        <w:t xml:space="preserve">  </w:t>
      </w:r>
    </w:p>
    <w:p w14:paraId="3C3BB021" w14:textId="77777777" w:rsidR="00680A77" w:rsidRDefault="00680A77">
      <w:pPr>
        <w:jc w:val="both"/>
      </w:pPr>
    </w:p>
    <w:p w14:paraId="58E0B1F0" w14:textId="77777777" w:rsidR="00680A77" w:rsidRDefault="00000000" w:rsidP="00B841E2">
      <w:pPr>
        <w:spacing w:line="276" w:lineRule="auto"/>
        <w:ind w:firstLine="709"/>
        <w:jc w:val="both"/>
      </w:pPr>
      <w:r>
        <w:lastRenderedPageBreak/>
        <w:t>D</w:t>
      </w:r>
      <w:r w:rsidR="00CD25BD">
        <w:t>ati parāda, ka Latvija</w:t>
      </w:r>
      <w:r>
        <w:t>s</w:t>
      </w:r>
      <w:r w:rsidR="00CD25BD">
        <w:t xml:space="preserve"> </w:t>
      </w:r>
      <w:r w:rsidR="00EB77B5">
        <w:t xml:space="preserve">resursu </w:t>
      </w:r>
      <w:r w:rsidR="00EB77B5" w:rsidRPr="0077536E">
        <w:t>produktivitāt</w:t>
      </w:r>
      <w:r w:rsidRPr="0077536E">
        <w:t>e</w:t>
      </w:r>
      <w:r w:rsidR="00EB77B5" w:rsidRPr="0077536E">
        <w:t xml:space="preserve"> </w:t>
      </w:r>
      <w:r w:rsidRPr="0077536E">
        <w:t xml:space="preserve">2022. gadā bija 0,94 </w:t>
      </w:r>
      <w:r w:rsidR="00CD25BD" w:rsidRPr="0077536E">
        <w:t>EUR/kg</w:t>
      </w:r>
      <w:r>
        <w:rPr>
          <w:rStyle w:val="FootnoteReference"/>
        </w:rPr>
        <w:footnoteReference w:id="34"/>
      </w:r>
      <w:r w:rsidR="00CD25BD" w:rsidRPr="0077536E">
        <w:t>, kamēr ES vidējais rādītājs bija 2</w:t>
      </w:r>
      <w:r w:rsidR="00EB77B5" w:rsidRPr="0077536E">
        <w:t>,</w:t>
      </w:r>
      <w:r w:rsidRPr="0077536E">
        <w:t>5</w:t>
      </w:r>
      <w:r w:rsidR="00CD25BD" w:rsidRPr="0077536E">
        <w:t xml:space="preserve"> EUR/kg</w:t>
      </w:r>
      <w:r w:rsidR="00EB77B5" w:rsidRPr="0077536E">
        <w:t>.</w:t>
      </w:r>
      <w:r>
        <w:rPr>
          <w:rStyle w:val="FootnoteReference"/>
        </w:rPr>
        <w:footnoteReference w:id="35"/>
      </w:r>
      <w:r w:rsidR="00CD25BD" w:rsidRPr="0077536E">
        <w:t xml:space="preserve"> Kā pēdējais rād</w:t>
      </w:r>
      <w:r w:rsidR="00CD25BD">
        <w:t xml:space="preserve">ītājs tika izvirzīts </w:t>
      </w:r>
      <w:r w:rsidR="00CD25BD">
        <w:rPr>
          <w:rStyle w:val="Strong"/>
          <w:b w:val="0"/>
          <w:bCs w:val="0"/>
        </w:rPr>
        <w:t>sabiedrības izpratnes un dalības pieaugums aprites ekonomikas ieviešanā</w:t>
      </w:r>
      <w:r w:rsidR="00CD25BD">
        <w:t>. Ta</w:t>
      </w:r>
      <w:r w:rsidR="00EB77B5">
        <w:t>s tik</w:t>
      </w:r>
      <w:r w:rsidR="006D19FC">
        <w:t>a</w:t>
      </w:r>
      <w:r w:rsidR="00EB77B5">
        <w:t xml:space="preserve"> vērtēts ar </w:t>
      </w:r>
      <w:proofErr w:type="spellStart"/>
      <w:r w:rsidR="00CD25BD" w:rsidRPr="004644D3">
        <w:rPr>
          <w:i/>
          <w:iCs/>
        </w:rPr>
        <w:t>Eurobarometer</w:t>
      </w:r>
      <w:proofErr w:type="spellEnd"/>
      <w:r w:rsidR="00CD25BD">
        <w:t xml:space="preserve"> un cit</w:t>
      </w:r>
      <w:r w:rsidR="00EB77B5">
        <w:t>u</w:t>
      </w:r>
      <w:r w:rsidR="00CD25BD">
        <w:t xml:space="preserve"> aptauju rezultāti</w:t>
      </w:r>
      <w:r w:rsidR="00EB77B5">
        <w:t>em</w:t>
      </w:r>
      <w:r w:rsidR="00CD25BD">
        <w:t xml:space="preserve"> rīcības plāna ieviešanas periodā no 2020.</w:t>
      </w:r>
      <w:r w:rsidR="00EB77B5">
        <w:t xml:space="preserve"> </w:t>
      </w:r>
      <w:r w:rsidR="00CD25BD">
        <w:t xml:space="preserve">līdz 2027. gadam. </w:t>
      </w:r>
    </w:p>
    <w:p w14:paraId="3F1716C2" w14:textId="77777777" w:rsidR="00680A77" w:rsidRDefault="00680A77">
      <w:pPr>
        <w:jc w:val="both"/>
      </w:pPr>
    </w:p>
    <w:p w14:paraId="73D0F0C2" w14:textId="77777777" w:rsidR="00680A77" w:rsidRDefault="00000000" w:rsidP="004D6C8C">
      <w:pPr>
        <w:spacing w:line="276" w:lineRule="auto"/>
        <w:ind w:firstLine="709"/>
        <w:jc w:val="both"/>
      </w:pPr>
      <w:r>
        <w:t xml:space="preserve">Latvijā, šobrīd tikai septiņām no 47 pašvaldībām (tostarp divām </w:t>
      </w:r>
      <w:proofErr w:type="spellStart"/>
      <w:r>
        <w:t>valstspilsētām</w:t>
      </w:r>
      <w:proofErr w:type="spellEnd"/>
      <w:r>
        <w:t xml:space="preserve"> </w:t>
      </w:r>
      <w:r w:rsidR="00EB77B5">
        <w:t>–</w:t>
      </w:r>
      <w:r>
        <w:t xml:space="preserve"> Daugavpilij un Rēzeknei) ir izstrādātas aprites ekonomikas stratēģijas. Tēmas nozīmīgumu apliecina Eiropas </w:t>
      </w:r>
      <w:proofErr w:type="spellStart"/>
      <w:r>
        <w:t>Apritīgo</w:t>
      </w:r>
      <w:proofErr w:type="spellEnd"/>
      <w:r>
        <w:t xml:space="preserve"> pilsētu ziņojums par 2024. gadu, kurā parādīts, kā ES pilsētas īsteno un i</w:t>
      </w:r>
      <w:r w:rsidR="006D19FC">
        <w:t>z</w:t>
      </w:r>
      <w:r>
        <w:t>strādā aprites ekonomikas principus un ceļvežus, balstoties uz plašu pasākumu klāstu</w:t>
      </w:r>
      <w:bookmarkStart w:id="17" w:name="_Ref195453491"/>
      <w:r w:rsidR="00EB77B5">
        <w:t>.</w:t>
      </w:r>
      <w:r>
        <w:rPr>
          <w:rStyle w:val="FootnoteReference"/>
        </w:rPr>
        <w:footnoteReference w:id="36"/>
      </w:r>
      <w:bookmarkEnd w:id="17"/>
      <w:r>
        <w:t xml:space="preserve"> </w:t>
      </w:r>
    </w:p>
    <w:p w14:paraId="31B12BFA" w14:textId="77777777" w:rsidR="00680A77" w:rsidRDefault="00680A77" w:rsidP="006D19FC">
      <w:pPr>
        <w:spacing w:line="276" w:lineRule="auto"/>
        <w:ind w:firstLine="709"/>
        <w:jc w:val="both"/>
      </w:pPr>
    </w:p>
    <w:p w14:paraId="74F0E611" w14:textId="77777777" w:rsidR="00680A77" w:rsidRDefault="00000000" w:rsidP="004D6C8C">
      <w:pPr>
        <w:spacing w:line="276" w:lineRule="auto"/>
        <w:ind w:firstLine="709"/>
        <w:jc w:val="both"/>
      </w:pPr>
      <w:r>
        <w:t xml:space="preserve">Eiropas </w:t>
      </w:r>
      <w:proofErr w:type="spellStart"/>
      <w:r>
        <w:t>Apritīgo</w:t>
      </w:r>
      <w:proofErr w:type="spellEnd"/>
      <w:r>
        <w:t xml:space="preserve"> pilsētu programmā kopumā piedalās 54 pilsētas no 18 valstīm, piemēram, Kopenhāgena, Florence, Turku, Tampere, Roterdama un citas, pārstāvot vairāk nekā 16 miljonus iedzīvotāju. No tām 46 % jau ir izstrādājušas aprites ekonomikas stratēģiju, 22 % to pašlaik izstrādā, bet vēl 22 % integrē aprites principus citos attīstības dokumentos. Pilsētas ir identificējušas vairāk nekā 200 konkrētu pasākumu, visvairāk tos attiecinot uz būvniecības sektoru (37 %). Jau iepriekš tika minēts, ka tieši būvniecības un būvju nojaukšanas procesi rada </w:t>
      </w:r>
      <w:r w:rsidR="0077536E">
        <w:t>vairāk nekā</w:t>
      </w:r>
      <w:r>
        <w:t xml:space="preserve"> 30 % no kopējā atkritumu apjoma. Tas arī izskaidro Eiropas </w:t>
      </w:r>
      <w:proofErr w:type="spellStart"/>
      <w:r>
        <w:t>apritīgo</w:t>
      </w:r>
      <w:proofErr w:type="spellEnd"/>
      <w:r>
        <w:t xml:space="preserve"> pilsētu </w:t>
      </w:r>
      <w:r w:rsidR="000468D2">
        <w:t>uzsvaru</w:t>
      </w:r>
      <w:r>
        <w:t xml:space="preserve"> </w:t>
      </w:r>
      <w:r w:rsidR="00EB77B5">
        <w:t xml:space="preserve">uz </w:t>
      </w:r>
      <w:r>
        <w:t>š</w:t>
      </w:r>
      <w:r w:rsidR="00EB77B5">
        <w:t>o</w:t>
      </w:r>
      <w:r>
        <w:t xml:space="preserve"> nozar</w:t>
      </w:r>
      <w:r w:rsidR="00EB77B5">
        <w:t>i</w:t>
      </w:r>
      <w:r>
        <w:t xml:space="preserve">. Otrs sektors ar visvairāk pasākumiem (17 %) ir </w:t>
      </w:r>
      <w:proofErr w:type="spellStart"/>
      <w:r>
        <w:t>bioekonomikas</w:t>
      </w:r>
      <w:proofErr w:type="spellEnd"/>
      <w:r>
        <w:t xml:space="preserve"> sektors, aptverot lauksaimniecību, mežsaimniecību, zivsaimniecību un citas nozares, kuras balstās uz </w:t>
      </w:r>
      <w:r w:rsidR="004644D3">
        <w:t>atjaunojamo</w:t>
      </w:r>
      <w:r>
        <w:t xml:space="preserve"> dabas resursu izmantošanu. Ņemot vērā Eiropas pilsētu virzību uz aprites ekonomiku, arī Rīgai ir iespēja kļūt par ilgtspējīgas attīstības līderi Baltijas reģionā.</w:t>
      </w:r>
    </w:p>
    <w:p w14:paraId="58B7089E" w14:textId="77777777" w:rsidR="00680A77" w:rsidRDefault="00680A77" w:rsidP="004D6C8C">
      <w:pPr>
        <w:spacing w:line="276" w:lineRule="auto"/>
        <w:ind w:firstLine="709"/>
        <w:jc w:val="both"/>
      </w:pPr>
    </w:p>
    <w:p w14:paraId="00D28B91" w14:textId="77777777" w:rsidR="00680A77" w:rsidRDefault="00000000" w:rsidP="004D6C8C">
      <w:pPr>
        <w:spacing w:line="276" w:lineRule="auto"/>
        <w:ind w:firstLine="709"/>
        <w:jc w:val="both"/>
      </w:pPr>
      <w:r>
        <w:t>Rīga</w:t>
      </w:r>
      <w:r w:rsidR="00A84EE6">
        <w:t>i</w:t>
      </w:r>
      <w:r>
        <w:t xml:space="preserve"> šis ir pirmais visaptverošais aprites ekonomikas rīcības plāns, tomēr aprites pieejas principi jau ir integrēti vairākos citos stratēģiskos attīstības plānošanas dokumentos:</w:t>
      </w:r>
    </w:p>
    <w:p w14:paraId="2840D7F3" w14:textId="77777777" w:rsidR="00680A77" w:rsidRPr="003D1707" w:rsidRDefault="00000000" w:rsidP="00EF3B67">
      <w:pPr>
        <w:pStyle w:val="ListParagraph"/>
        <w:numPr>
          <w:ilvl w:val="0"/>
          <w:numId w:val="16"/>
        </w:numPr>
      </w:pPr>
      <w:r w:rsidRPr="003D1707">
        <w:t>Rīgas ilgtspējīgas attīstības stratēģija līdz 2030. gadam (</w:t>
      </w:r>
      <w:r w:rsidR="00F37FAD" w:rsidRPr="003D1707">
        <w:t xml:space="preserve">turpmāk – </w:t>
      </w:r>
      <w:r w:rsidR="006A3BB1" w:rsidRPr="003D1707">
        <w:t>RIAS</w:t>
      </w:r>
      <w:r w:rsidRPr="003D1707">
        <w:t>)</w:t>
      </w:r>
      <w:r w:rsidR="007D5BA2" w:rsidRPr="003D1707">
        <w:t>;</w:t>
      </w:r>
    </w:p>
    <w:p w14:paraId="5AA94770" w14:textId="77777777" w:rsidR="00680A77" w:rsidRPr="003D1707" w:rsidRDefault="00000000" w:rsidP="00EF3B67">
      <w:pPr>
        <w:pStyle w:val="ListParagraph"/>
        <w:numPr>
          <w:ilvl w:val="0"/>
          <w:numId w:val="16"/>
        </w:numPr>
      </w:pPr>
      <w:r w:rsidRPr="003D1707">
        <w:t>REKP2030</w:t>
      </w:r>
    </w:p>
    <w:p w14:paraId="2B2687F1" w14:textId="77777777" w:rsidR="00680A77" w:rsidRPr="00E62996" w:rsidRDefault="00000000" w:rsidP="00EF3B67">
      <w:pPr>
        <w:pStyle w:val="ListParagraph"/>
        <w:numPr>
          <w:ilvl w:val="0"/>
          <w:numId w:val="16"/>
        </w:numPr>
        <w:rPr>
          <w:rFonts w:ascii="Times New Roman" w:hAnsi="Times New Roman"/>
        </w:rPr>
      </w:pPr>
      <w:r w:rsidRPr="003D1707">
        <w:t>Klimata līgums</w:t>
      </w:r>
      <w:r w:rsidR="003D1707">
        <w:t>.</w:t>
      </w:r>
      <w:r>
        <w:rPr>
          <w:vertAlign w:val="superscript"/>
        </w:rPr>
        <w:footnoteReference w:id="37"/>
      </w:r>
      <w:r w:rsidR="00CD25BD" w:rsidRPr="00EF4C73">
        <w:t xml:space="preserve"> </w:t>
      </w:r>
    </w:p>
    <w:p w14:paraId="0039E82B" w14:textId="77777777" w:rsidR="00680A77" w:rsidRDefault="00680A77">
      <w:pPr>
        <w:spacing w:line="276" w:lineRule="auto"/>
        <w:ind w:firstLine="360"/>
        <w:jc w:val="both"/>
      </w:pPr>
    </w:p>
    <w:p w14:paraId="488C7544" w14:textId="77777777" w:rsidR="00680A77" w:rsidRDefault="00000000" w:rsidP="004D6C8C">
      <w:pPr>
        <w:spacing w:line="276" w:lineRule="auto"/>
        <w:ind w:firstLine="709"/>
        <w:jc w:val="both"/>
      </w:pPr>
      <w:r>
        <w:t xml:space="preserve">RIAS ir visaptverošs </w:t>
      </w:r>
      <w:r w:rsidR="006554AF">
        <w:t>RVP</w:t>
      </w:r>
      <w:r>
        <w:t xml:space="preserve"> ilgtermiņa teritorijas attīstības plānošanas dokuments, kas veidots, pamat</w:t>
      </w:r>
      <w:r w:rsidR="001A4A39">
        <w:t>ojoties</w:t>
      </w:r>
      <w:r>
        <w:t xml:space="preserve"> </w:t>
      </w:r>
      <w:r w:rsidR="001A4A39">
        <w:t>uz</w:t>
      </w:r>
      <w:r>
        <w:t xml:space="preserve"> ilgtspējības princip</w:t>
      </w:r>
      <w:r w:rsidR="001A4A39">
        <w:t>iem</w:t>
      </w:r>
      <w:r>
        <w:t xml:space="preserve"> un sociālekonomisko attīstību. RIAS ir uzsvērts, ka Rīga</w:t>
      </w:r>
      <w:r w:rsidR="000468D2">
        <w:t xml:space="preserve">i </w:t>
      </w:r>
      <w:r>
        <w:t xml:space="preserve">nepieciešams atbildīgi patērēt resursus un efektīvi izmantot enerģiju, </w:t>
      </w:r>
      <w:r>
        <w:rPr>
          <w:rStyle w:val="Strong"/>
          <w:b w:val="0"/>
          <w:bCs w:val="0"/>
        </w:rPr>
        <w:t>lai nodrošinātu kvalitatīvu vidi, kas ir līdzsvar</w:t>
      </w:r>
      <w:r w:rsidR="001A4A39">
        <w:rPr>
          <w:rStyle w:val="Strong"/>
          <w:b w:val="0"/>
          <w:bCs w:val="0"/>
        </w:rPr>
        <w:t>ā</w:t>
      </w:r>
      <w:r>
        <w:rPr>
          <w:rStyle w:val="Strong"/>
          <w:b w:val="0"/>
          <w:bCs w:val="0"/>
        </w:rPr>
        <w:t xml:space="preserve"> ar ekonomisko attīstību</w:t>
      </w:r>
      <w:r>
        <w:t xml:space="preserve">. RIAS nosaka nepieciešamību ilgtspējīgi un saprātīgi izmantot pašvaldības resursus, kas ir </w:t>
      </w:r>
      <w:proofErr w:type="spellStart"/>
      <w:r>
        <w:t>pamattēze</w:t>
      </w:r>
      <w:proofErr w:type="spellEnd"/>
      <w:r>
        <w:t xml:space="preserve"> aprites ekonomikai. Līdzīgi tiek uzsvērta efektīva resursu izmantošana infrastruktūras izbūvē un teritorijas attīstību plānā. Taču šajā dokumentā </w:t>
      </w:r>
      <w:r w:rsidR="001A4A39">
        <w:t xml:space="preserve">nav </w:t>
      </w:r>
      <w:r>
        <w:t>tiešas atsauces uz aprites ekonomiku un tās veicināšanu, ko var izskaidrot ar faktu, ka RIAS izstrādes laikā vēl nebija publicēts Latvijas Rīcības plāns pārejai uz aprites ekonomiku 2020.</w:t>
      </w:r>
      <w:r w:rsidR="001A4A39">
        <w:t>–</w:t>
      </w:r>
      <w:r>
        <w:t>2027. gadam.</w:t>
      </w:r>
    </w:p>
    <w:p w14:paraId="4F7B7BA8" w14:textId="77777777" w:rsidR="00680A77" w:rsidRDefault="00680A77" w:rsidP="004D6C8C">
      <w:pPr>
        <w:spacing w:line="276" w:lineRule="auto"/>
        <w:ind w:firstLine="709"/>
        <w:jc w:val="both"/>
      </w:pPr>
    </w:p>
    <w:p w14:paraId="4F43CEF8" w14:textId="77777777" w:rsidR="00680A77" w:rsidRDefault="00000000" w:rsidP="004D6C8C">
      <w:pPr>
        <w:spacing w:line="276" w:lineRule="auto"/>
        <w:ind w:firstLine="709"/>
        <w:jc w:val="both"/>
      </w:pPr>
      <w:r>
        <w:t>REK</w:t>
      </w:r>
      <w:r w:rsidR="0077536E">
        <w:t>P</w:t>
      </w:r>
      <w:r>
        <w:t>2030 uzsver pasākumus pašvaldības infrastruktūras uzlabošanai, izmantojot aprites ekonomikas principus</w:t>
      </w:r>
      <w:r w:rsidR="001A4A39">
        <w:t>, kas</w:t>
      </w:r>
      <w:r>
        <w:t xml:space="preserve"> saistīt</w:t>
      </w:r>
      <w:r w:rsidR="001A4A39">
        <w:t>i</w:t>
      </w:r>
      <w:r>
        <w:t xml:space="preserve"> ar energoefektivitātes uzlabošanu, ēku būvniecību un atjaunošanu </w:t>
      </w:r>
      <w:proofErr w:type="spellStart"/>
      <w:r>
        <w:t>apritīgā</w:t>
      </w:r>
      <w:proofErr w:type="spellEnd"/>
      <w:r>
        <w:t xml:space="preserve"> veidā, sabiedrības izglītošanu par aprites ekonomikas principiem un sadarbību ar izglītības iestādēm.</w:t>
      </w:r>
    </w:p>
    <w:p w14:paraId="7767F25B" w14:textId="77777777" w:rsidR="00680A77" w:rsidRDefault="00680A77">
      <w:pPr>
        <w:spacing w:line="276" w:lineRule="auto"/>
        <w:ind w:firstLine="360"/>
        <w:jc w:val="both"/>
      </w:pPr>
    </w:p>
    <w:p w14:paraId="69C98D55" w14:textId="77777777" w:rsidR="00680A77" w:rsidRDefault="00000000" w:rsidP="004D6C8C">
      <w:pPr>
        <w:spacing w:line="276" w:lineRule="auto"/>
        <w:ind w:firstLine="709"/>
        <w:jc w:val="both"/>
      </w:pPr>
      <w:r>
        <w:t>2022. gadā Rīga tika izraudzīta par dalībniec</w:t>
      </w:r>
      <w:r w:rsidR="001A4A39">
        <w:t>i</w:t>
      </w:r>
      <w:r>
        <w:t xml:space="preserve"> Eiropas misijā “100 </w:t>
      </w:r>
      <w:proofErr w:type="spellStart"/>
      <w:r>
        <w:t>klimatneitrālas</w:t>
      </w:r>
      <w:proofErr w:type="spellEnd"/>
      <w:r>
        <w:t xml:space="preserve"> un viedas pilsētas līdz 2030. gadam”. Šīs iniciatīvas ietvaros Rīga apņēmās līdz 2030. gadam kļūt par </w:t>
      </w:r>
      <w:proofErr w:type="spellStart"/>
      <w:r>
        <w:t>kli</w:t>
      </w:r>
      <w:r w:rsidRPr="00280507">
        <w:t>matneitrālu</w:t>
      </w:r>
      <w:proofErr w:type="spellEnd"/>
      <w:r w:rsidRPr="00280507">
        <w:t xml:space="preserve"> pilsētu un izstrādāja integrētu rīcības ietvaru</w:t>
      </w:r>
      <w:r w:rsidR="0077536E">
        <w:t xml:space="preserve"> (klimata līgumu)</w:t>
      </w:r>
      <w:r w:rsidRPr="00280507">
        <w:t xml:space="preserve"> galvenajās jomās, t</w:t>
      </w:r>
      <w:r w:rsidR="001A4A39">
        <w:t>ostarp</w:t>
      </w:r>
      <w:r w:rsidRPr="00280507">
        <w:t xml:space="preserve"> aprites ekonomik</w:t>
      </w:r>
      <w:r w:rsidR="0077536E">
        <w:t>ā</w:t>
      </w:r>
      <w:r w:rsidR="00C36493">
        <w:t>.</w:t>
      </w:r>
    </w:p>
    <w:p w14:paraId="743FF4E1" w14:textId="77777777" w:rsidR="00680A77" w:rsidRDefault="00680A77" w:rsidP="004D6C8C">
      <w:pPr>
        <w:spacing w:line="276" w:lineRule="auto"/>
        <w:ind w:firstLine="709"/>
        <w:jc w:val="both"/>
      </w:pPr>
    </w:p>
    <w:p w14:paraId="54A2575E" w14:textId="77777777" w:rsidR="00B841E2" w:rsidRDefault="00000000" w:rsidP="00B841E2">
      <w:pPr>
        <w:spacing w:line="276" w:lineRule="auto"/>
        <w:ind w:firstLine="709"/>
        <w:jc w:val="both"/>
      </w:pPr>
      <w:r>
        <w:lastRenderedPageBreak/>
        <w:t>Klimata līgums paredz sasniegt 53 % CO₂</w:t>
      </w:r>
      <w:r w:rsidR="001A4A39">
        <w:t xml:space="preserve"> </w:t>
      </w:r>
      <w:r>
        <w:t>emisiju samazinājumu</w:t>
      </w:r>
      <w:r w:rsidR="001A4A39">
        <w:t>,</w:t>
      </w:r>
      <w:r>
        <w:t xml:space="preserve"> salīdzinot ar 2019.</w:t>
      </w:r>
      <w:r w:rsidR="002A4FF7">
        <w:t> </w:t>
      </w:r>
      <w:r>
        <w:t>gadu, kas vienlai</w:t>
      </w:r>
      <w:r w:rsidR="001A4A39">
        <w:t>kus</w:t>
      </w:r>
      <w:r>
        <w:t xml:space="preserve"> nozīmē samazināt CO₂</w:t>
      </w:r>
      <w:r w:rsidR="001A4A39">
        <w:t xml:space="preserve"> </w:t>
      </w:r>
      <w:r>
        <w:t>emisijas Rīg</w:t>
      </w:r>
      <w:r w:rsidR="00A84EE6">
        <w:t xml:space="preserve">ā </w:t>
      </w:r>
      <w:r>
        <w:t>par 80 %, salīdzinot ar 1990.</w:t>
      </w:r>
      <w:r w:rsidR="001A4A39">
        <w:t> </w:t>
      </w:r>
      <w:r>
        <w:t xml:space="preserve">gadu, kā arī sasniegt </w:t>
      </w:r>
      <w:proofErr w:type="spellStart"/>
      <w:r>
        <w:t>klimatneitralitāti</w:t>
      </w:r>
      <w:proofErr w:type="spellEnd"/>
      <w:r>
        <w:t xml:space="preserve"> pašvaldības infrastruktūrā. Savukārt ar meža teritoriju palīdzību plānots līdz 2030. gadam </w:t>
      </w:r>
      <w:r>
        <w:rPr>
          <w:rStyle w:val="Strong"/>
          <w:b w:val="0"/>
          <w:bCs w:val="0"/>
        </w:rPr>
        <w:t>saglabāt nemainīgu siltumnīcefekta gāzu emisiju piesaistes apjomu</w:t>
      </w:r>
      <w:r w:rsidR="001A4A39">
        <w:rPr>
          <w:rStyle w:val="Strong"/>
          <w:b w:val="0"/>
          <w:bCs w:val="0"/>
        </w:rPr>
        <w:t xml:space="preserve"> –</w:t>
      </w:r>
      <w:r>
        <w:rPr>
          <w:rStyle w:val="Strong"/>
          <w:b w:val="0"/>
          <w:bCs w:val="0"/>
        </w:rPr>
        <w:t xml:space="preserve"> aptuveni 300 </w:t>
      </w:r>
      <w:proofErr w:type="spellStart"/>
      <w:r>
        <w:rPr>
          <w:rStyle w:val="Strong"/>
          <w:b w:val="0"/>
          <w:bCs w:val="0"/>
        </w:rPr>
        <w:t>kt</w:t>
      </w:r>
      <w:proofErr w:type="spellEnd"/>
      <w:r>
        <w:rPr>
          <w:rStyle w:val="Strong"/>
          <w:b w:val="0"/>
          <w:bCs w:val="0"/>
        </w:rPr>
        <w:t xml:space="preserve"> CO₂ gadā</w:t>
      </w:r>
      <w:r>
        <w:t>, kas nodrošinās 16 % CO₂ emisiju samazinājumu</w:t>
      </w:r>
      <w:r w:rsidR="001A4A39">
        <w:t>, salīdzinot a</w:t>
      </w:r>
      <w:r>
        <w:t xml:space="preserve">r 2019. gada kopējām SEG emisijām. </w:t>
      </w:r>
    </w:p>
    <w:p w14:paraId="72FEA61C" w14:textId="77777777" w:rsidR="00B841E2" w:rsidRDefault="00B841E2" w:rsidP="00B841E2">
      <w:pPr>
        <w:spacing w:line="276" w:lineRule="auto"/>
        <w:ind w:firstLine="709"/>
        <w:jc w:val="both"/>
      </w:pPr>
    </w:p>
    <w:p w14:paraId="2E376EC4" w14:textId="77777777" w:rsidR="00680A77" w:rsidRDefault="00000000" w:rsidP="00B841E2">
      <w:pPr>
        <w:spacing w:line="276" w:lineRule="auto"/>
        <w:ind w:firstLine="709"/>
        <w:jc w:val="both"/>
      </w:pPr>
      <w:r>
        <w:t>Katram no sektoriem tika noteikti konkrēti uzdevumi</w:t>
      </w:r>
      <w:r w:rsidR="001A4A39">
        <w:t>,</w:t>
      </w:r>
      <w:r>
        <w:t xml:space="preserve"> un atkritumu un aprites ekonomikas jomā viens no galvenajiem ir RAERP izstrāde. Ņemot vērā</w:t>
      </w:r>
      <w:r w:rsidR="001A4A39">
        <w:t xml:space="preserve"> to, ka</w:t>
      </w:r>
      <w:r>
        <w:t xml:space="preserve"> Rīga</w:t>
      </w:r>
      <w:r w:rsidR="001A4A39">
        <w:t xml:space="preserve"> ir </w:t>
      </w:r>
      <w:r>
        <w:t>Latvijas lielāka</w:t>
      </w:r>
      <w:r w:rsidR="001A4A39">
        <w:t>is</w:t>
      </w:r>
      <w:r>
        <w:t xml:space="preserve"> rūpniecības, darījumu, kultūras, sporta un finanšu centr</w:t>
      </w:r>
      <w:r w:rsidR="001A4A39">
        <w:t>s</w:t>
      </w:r>
      <w:r>
        <w:t xml:space="preserve">, kā arī zinot pilsētas iedzīvotāju skaitu un būtisko resursu patēriņu, RAERP plāna izstrāde ir stratēģiski nozīmīgs solis ceļā uz ilgtspējīgu un </w:t>
      </w:r>
      <w:proofErr w:type="spellStart"/>
      <w:r>
        <w:t>klimatneitrālu</w:t>
      </w:r>
      <w:proofErr w:type="spellEnd"/>
      <w:r>
        <w:t xml:space="preserve"> pilsētas attīstību.</w:t>
      </w:r>
    </w:p>
    <w:p w14:paraId="1FA132F1" w14:textId="77777777" w:rsidR="00680A77" w:rsidRDefault="00680A77">
      <w:pPr>
        <w:spacing w:line="276" w:lineRule="auto"/>
        <w:ind w:firstLine="720"/>
        <w:jc w:val="both"/>
      </w:pPr>
    </w:p>
    <w:p w14:paraId="062C03F2" w14:textId="77777777" w:rsidR="00BA227D" w:rsidRDefault="00000000" w:rsidP="00BA227D">
      <w:pPr>
        <w:keepNext/>
        <w:spacing w:line="276" w:lineRule="auto"/>
        <w:jc w:val="center"/>
      </w:pPr>
      <w:r>
        <w:rPr>
          <w:noProof/>
        </w:rPr>
        <w:drawing>
          <wp:inline distT="0" distB="0" distL="0" distR="0" wp14:anchorId="0B59D48D" wp14:editId="103BEEE1">
            <wp:extent cx="3145972" cy="3273266"/>
            <wp:effectExtent l="0" t="0" r="3810" b="3810"/>
            <wp:docPr id="7095427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42737" name="Picture 709542737"/>
                    <pic:cNvPicPr/>
                  </pic:nvPicPr>
                  <pic:blipFill>
                    <a:blip r:embed="rId40">
                      <a:extLst>
                        <a:ext uri="{28A0092B-C50C-407E-A947-70E740481C1C}">
                          <a14:useLocalDpi xmlns:a14="http://schemas.microsoft.com/office/drawing/2010/main" val="0"/>
                        </a:ext>
                      </a:extLst>
                    </a:blip>
                    <a:stretch>
                      <a:fillRect/>
                    </a:stretch>
                  </pic:blipFill>
                  <pic:spPr>
                    <a:xfrm>
                      <a:off x="0" y="0"/>
                      <a:ext cx="3156575" cy="3284298"/>
                    </a:xfrm>
                    <a:prstGeom prst="rect">
                      <a:avLst/>
                    </a:prstGeom>
                  </pic:spPr>
                </pic:pic>
              </a:graphicData>
            </a:graphic>
          </wp:inline>
        </w:drawing>
      </w:r>
    </w:p>
    <w:bookmarkStart w:id="18" w:name="_Ref195388181"/>
    <w:p w14:paraId="61A01DD3" w14:textId="77777777" w:rsidR="00680A77" w:rsidRDefault="00000000" w:rsidP="00BA227D">
      <w:pPr>
        <w:pStyle w:val="Caption"/>
        <w:jc w:val="center"/>
      </w:pPr>
      <w:r>
        <w:fldChar w:fldCharType="begin"/>
      </w:r>
      <w:r>
        <w:instrText xml:space="preserve"> SEQ Ilustrācija \* ARABIC </w:instrText>
      </w:r>
      <w:r>
        <w:fldChar w:fldCharType="separate"/>
      </w:r>
      <w:bookmarkStart w:id="19" w:name="_Ref197396137"/>
      <w:r w:rsidR="000B7C6C">
        <w:rPr>
          <w:noProof/>
        </w:rPr>
        <w:t>7</w:t>
      </w:r>
      <w:bookmarkEnd w:id="19"/>
      <w:r>
        <w:rPr>
          <w:noProof/>
        </w:rPr>
        <w:fldChar w:fldCharType="end"/>
      </w:r>
      <w:bookmarkEnd w:id="18"/>
      <w:r w:rsidR="001A4A39">
        <w:rPr>
          <w:noProof/>
        </w:rPr>
        <w:t>. attēls</w:t>
      </w:r>
      <w:r w:rsidR="00BA227D">
        <w:t xml:space="preserve">. </w:t>
      </w:r>
      <w:r w:rsidR="00BA227D" w:rsidRPr="00BA227D">
        <w:t>Klimata līguma ietvaros noteiktie siltumnīcefekta gāzu emisiju samazinājuma rezultāti pa sektoriem</w:t>
      </w:r>
    </w:p>
    <w:p w14:paraId="56A5095C" w14:textId="77777777" w:rsidR="00680A77" w:rsidRDefault="00680A77">
      <w:pPr>
        <w:jc w:val="both"/>
      </w:pPr>
    </w:p>
    <w:p w14:paraId="1464E2DE" w14:textId="77777777" w:rsidR="00680A77" w:rsidRDefault="00000000" w:rsidP="001A4A39">
      <w:pPr>
        <w:spacing w:line="276" w:lineRule="auto"/>
        <w:ind w:firstLine="720"/>
        <w:jc w:val="both"/>
      </w:pPr>
      <w:r>
        <w:t xml:space="preserve">Jānorāda, ka, atšķirībā no citiem </w:t>
      </w:r>
      <w:r w:rsidR="002A4FF7">
        <w:t>k</w:t>
      </w:r>
      <w:r>
        <w:t xml:space="preserve">limata plāna sektoriem, kuru ietvaros tika aprēķināti konkrēti siltumnīcefekta gāzu emisiju samazinājuma rezultāti, aprites ekonomikas un atkritumu apsaimniekošanas sektoram šāds kvantitatīvs mērķis netika noteikts. Tas skaidrojams ar to, ka plāna izstrādes laikā vēl nebija izveidots visaptverošs pasākumu kopums šajā jomā. Tomēr, ņemot vērā sektora potenciālu, tika aplēsts, ka aprites ekonomikas pasākumu ieguldījumam kopējā emisiju samazinājumā būtu jābūt </w:t>
      </w:r>
      <w:r w:rsidR="004A6EF9">
        <w:t>līdz</w:t>
      </w:r>
      <w:r>
        <w:t xml:space="preserve"> 1 % apmērā</w:t>
      </w:r>
      <w:r w:rsidR="00BA227D">
        <w:t xml:space="preserve"> (</w:t>
      </w:r>
      <w:r w:rsidR="00BA227D">
        <w:fldChar w:fldCharType="begin"/>
      </w:r>
      <w:r w:rsidR="00BA227D">
        <w:instrText xml:space="preserve"> REF _Ref195388181 \h </w:instrText>
      </w:r>
      <w:r w:rsidR="00BA227D">
        <w:fldChar w:fldCharType="separate"/>
      </w:r>
      <w:r w:rsidR="000B7C6C">
        <w:rPr>
          <w:noProof/>
        </w:rPr>
        <w:t>7</w:t>
      </w:r>
      <w:r w:rsidR="00BA227D">
        <w:fldChar w:fldCharType="end"/>
      </w:r>
      <w:r w:rsidR="001A4A39">
        <w:t>. attēls</w:t>
      </w:r>
      <w:r w:rsidR="00BA227D">
        <w:t>)</w:t>
      </w:r>
      <w:r>
        <w:t>.</w:t>
      </w:r>
    </w:p>
    <w:p w14:paraId="7D602D52" w14:textId="77777777" w:rsidR="00083F83" w:rsidRDefault="00000000" w:rsidP="001A4A39">
      <w:pPr>
        <w:spacing w:line="276" w:lineRule="auto"/>
        <w:ind w:firstLine="720"/>
        <w:jc w:val="both"/>
      </w:pPr>
      <w:r>
        <w:br w:type="page"/>
      </w:r>
    </w:p>
    <w:p w14:paraId="6DB79859" w14:textId="77777777" w:rsidR="00083F83" w:rsidRDefault="00083F83" w:rsidP="001A4A39">
      <w:pPr>
        <w:spacing w:line="276" w:lineRule="auto"/>
        <w:ind w:firstLine="720"/>
        <w:jc w:val="both"/>
      </w:pPr>
    </w:p>
    <w:p w14:paraId="375C8E63" w14:textId="77777777" w:rsidR="00680A77" w:rsidRPr="00F2607B" w:rsidRDefault="00000000" w:rsidP="001601C7">
      <w:pPr>
        <w:pStyle w:val="Heading2"/>
      </w:pPr>
      <w:bookmarkStart w:id="20" w:name="_Toc197506306"/>
      <w:r w:rsidRPr="00F2607B">
        <w:t>Rīgas raksturojums</w:t>
      </w:r>
      <w:bookmarkEnd w:id="20"/>
    </w:p>
    <w:p w14:paraId="74CF2FC6" w14:textId="77777777" w:rsidR="00680A77" w:rsidRDefault="00000000" w:rsidP="004D6C8C">
      <w:pPr>
        <w:spacing w:before="100" w:beforeAutospacing="1" w:after="100" w:afterAutospacing="1"/>
      </w:pPr>
      <w:r>
        <w:rPr>
          <w:b/>
          <w:bCs/>
        </w:rPr>
        <w:t>Teritorija</w:t>
      </w:r>
    </w:p>
    <w:p w14:paraId="4B68A787" w14:textId="77777777" w:rsidR="00680A77" w:rsidRDefault="00000000">
      <w:pPr>
        <w:spacing w:line="276" w:lineRule="auto"/>
        <w:ind w:firstLine="720"/>
        <w:jc w:val="both"/>
      </w:pPr>
      <w:r>
        <w:rPr>
          <w:lang w:eastAsia="ja-JP"/>
        </w:rPr>
        <w:t>Latvijas galvaspilsēta Rīga, dibināta 1201. gadā, atrodas Latvijas centrālajā daļā, Baltijas jūras Rīgas jūras līča dienvidu piekrastē, pie Latvijas lielākās upes Daugavas ietekas Rīgas jūras līcī. Lai gan Rīgas platība aizņem vien 0,5% no Latvijas kopējās platības, pilsētā dzīvo trešdaļa no Latvijas kopējā iedzīvotāju skaita</w:t>
      </w:r>
      <w:r w:rsidR="00083AC3">
        <w:rPr>
          <w:lang w:eastAsia="ja-JP"/>
        </w:rPr>
        <w:t>,</w:t>
      </w:r>
      <w:r>
        <w:rPr>
          <w:rStyle w:val="FootnoteReference"/>
        </w:rPr>
        <w:footnoteReference w:id="38"/>
      </w:r>
      <w:r>
        <w:rPr>
          <w:lang w:eastAsia="ja-JP"/>
        </w:rPr>
        <w:t xml:space="preserve"> padarot to par lielāko pilsētu gan Latvijas, gan Baltijas valstu līmenī. </w:t>
      </w:r>
      <w:r w:rsidR="006554AF">
        <w:rPr>
          <w:lang w:eastAsia="ja-JP"/>
        </w:rPr>
        <w:t>RVP</w:t>
      </w:r>
      <w:r>
        <w:rPr>
          <w:lang w:eastAsia="ja-JP"/>
        </w:rPr>
        <w:t xml:space="preserve"> teritorija ir sadalīta</w:t>
      </w:r>
      <w:r w:rsidR="00BA227D">
        <w:rPr>
          <w:lang w:eastAsia="ja-JP"/>
        </w:rPr>
        <w:t xml:space="preserve"> </w:t>
      </w:r>
      <w:r w:rsidR="00083AC3">
        <w:rPr>
          <w:lang w:eastAsia="ja-JP"/>
        </w:rPr>
        <w:t xml:space="preserve">šādi </w:t>
      </w:r>
      <w:r w:rsidR="00BA227D">
        <w:rPr>
          <w:lang w:eastAsia="ja-JP"/>
        </w:rPr>
        <w:t>(</w:t>
      </w:r>
      <w:r w:rsidR="00BA227D">
        <w:rPr>
          <w:lang w:eastAsia="ja-JP"/>
        </w:rPr>
        <w:fldChar w:fldCharType="begin"/>
      </w:r>
      <w:r w:rsidR="00BA227D">
        <w:rPr>
          <w:lang w:eastAsia="ja-JP"/>
        </w:rPr>
        <w:instrText xml:space="preserve"> REF _Ref195388257 \h </w:instrText>
      </w:r>
      <w:r w:rsidR="00BA227D">
        <w:rPr>
          <w:lang w:eastAsia="ja-JP"/>
        </w:rPr>
      </w:r>
      <w:r w:rsidR="00BA227D">
        <w:rPr>
          <w:lang w:eastAsia="ja-JP"/>
        </w:rPr>
        <w:fldChar w:fldCharType="separate"/>
      </w:r>
      <w:r w:rsidR="000B7C6C">
        <w:rPr>
          <w:noProof/>
        </w:rPr>
        <w:t>8</w:t>
      </w:r>
      <w:r w:rsidR="00BA227D">
        <w:rPr>
          <w:lang w:eastAsia="ja-JP"/>
        </w:rPr>
        <w:fldChar w:fldCharType="end"/>
      </w:r>
      <w:r w:rsidR="00083AC3">
        <w:rPr>
          <w:lang w:eastAsia="ja-JP"/>
        </w:rPr>
        <w:t>. attēls</w:t>
      </w:r>
      <w:r w:rsidR="00BA227D">
        <w:rPr>
          <w:lang w:eastAsia="ja-JP"/>
        </w:rPr>
        <w:t>)</w:t>
      </w:r>
      <w:r>
        <w:rPr>
          <w:lang w:eastAsia="ja-JP"/>
        </w:rPr>
        <w:t xml:space="preserve">: </w:t>
      </w:r>
    </w:p>
    <w:p w14:paraId="08EFD5C4" w14:textId="77777777" w:rsidR="00BA227D" w:rsidRPr="00BF314B" w:rsidRDefault="00000000" w:rsidP="00EF3B67">
      <w:pPr>
        <w:pStyle w:val="ListParagraph"/>
        <w:numPr>
          <w:ilvl w:val="0"/>
          <w:numId w:val="17"/>
        </w:numPr>
      </w:pPr>
      <w:r w:rsidRPr="00BF314B">
        <w:t xml:space="preserve">6 administratīvi teritoriālās vienības: Centra rajons, Kurzemes rajons, Ziemeļu rajons, Vidzemes priekšpilsēta, Latgales priekšpilsēta, Zemgales priekšpilsēta; </w:t>
      </w:r>
    </w:p>
    <w:p w14:paraId="73E86D02" w14:textId="77777777" w:rsidR="00680A77" w:rsidRPr="00BF314B" w:rsidRDefault="00000000" w:rsidP="00EF3B67">
      <w:pPr>
        <w:pStyle w:val="ListParagraph"/>
        <w:numPr>
          <w:ilvl w:val="0"/>
          <w:numId w:val="17"/>
        </w:numPr>
      </w:pPr>
      <w:r w:rsidRPr="00BF314B">
        <w:t>58 apkaim</w:t>
      </w:r>
      <w:r w:rsidR="00BA227D" w:rsidRPr="00BF314B">
        <w:t>e</w:t>
      </w:r>
      <w:r w:rsidRPr="00BF314B">
        <w:t>s</w:t>
      </w:r>
      <w:r w:rsidR="00BA227D" w:rsidRPr="00BF314B">
        <w:t>.</w:t>
      </w:r>
    </w:p>
    <w:p w14:paraId="36AAD765" w14:textId="77777777" w:rsidR="00680A77" w:rsidRDefault="00680A77">
      <w:pPr>
        <w:rPr>
          <w:lang w:eastAsia="ja-JP"/>
        </w:rPr>
      </w:pPr>
    </w:p>
    <w:p w14:paraId="5316064C" w14:textId="77777777" w:rsidR="00BA227D" w:rsidRDefault="00000000" w:rsidP="003304FE">
      <w:pPr>
        <w:keepNext/>
        <w:jc w:val="center"/>
      </w:pPr>
      <w:r>
        <w:rPr>
          <w:noProof/>
        </w:rPr>
        <w:drawing>
          <wp:inline distT="0" distB="0" distL="0" distR="0" wp14:anchorId="6647F66B" wp14:editId="71C5480D">
            <wp:extent cx="3759200" cy="3969271"/>
            <wp:effectExtent l="0" t="0" r="0" b="6350"/>
            <wp:docPr id="17277782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78225" name="Picture 1727778225"/>
                    <pic:cNvPicPr/>
                  </pic:nvPicPr>
                  <pic:blipFill>
                    <a:blip r:embed="rId41">
                      <a:extLst>
                        <a:ext uri="{28A0092B-C50C-407E-A947-70E740481C1C}">
                          <a14:useLocalDpi xmlns:a14="http://schemas.microsoft.com/office/drawing/2010/main" val="0"/>
                        </a:ext>
                      </a:extLst>
                    </a:blip>
                    <a:stretch>
                      <a:fillRect/>
                    </a:stretch>
                  </pic:blipFill>
                  <pic:spPr>
                    <a:xfrm>
                      <a:off x="0" y="0"/>
                      <a:ext cx="3842066" cy="4056767"/>
                    </a:xfrm>
                    <a:prstGeom prst="rect">
                      <a:avLst/>
                    </a:prstGeom>
                  </pic:spPr>
                </pic:pic>
              </a:graphicData>
            </a:graphic>
          </wp:inline>
        </w:drawing>
      </w:r>
    </w:p>
    <w:bookmarkStart w:id="21" w:name="_Ref195388257"/>
    <w:p w14:paraId="0EFC6BD4" w14:textId="77777777" w:rsidR="00680A77" w:rsidRDefault="00000000" w:rsidP="00BA227D">
      <w:pPr>
        <w:pStyle w:val="Caption"/>
        <w:jc w:val="center"/>
      </w:pPr>
      <w:r>
        <w:fldChar w:fldCharType="begin"/>
      </w:r>
      <w:r>
        <w:instrText xml:space="preserve"> SEQ Ilustrācija \* ARABIC </w:instrText>
      </w:r>
      <w:r>
        <w:fldChar w:fldCharType="separate"/>
      </w:r>
      <w:r w:rsidR="000B7C6C">
        <w:rPr>
          <w:noProof/>
        </w:rPr>
        <w:t>8</w:t>
      </w:r>
      <w:r>
        <w:rPr>
          <w:noProof/>
        </w:rPr>
        <w:fldChar w:fldCharType="end"/>
      </w:r>
      <w:bookmarkEnd w:id="21"/>
      <w:r w:rsidR="00083AC3">
        <w:rPr>
          <w:noProof/>
        </w:rPr>
        <w:t>. attēls</w:t>
      </w:r>
      <w:r w:rsidR="00BA227D">
        <w:t>. Rīgas apkaimju karte</w:t>
      </w:r>
      <w:r>
        <w:rPr>
          <w:rStyle w:val="FootnoteReference"/>
        </w:rPr>
        <w:footnoteReference w:id="39"/>
      </w:r>
    </w:p>
    <w:p w14:paraId="04C14BCE" w14:textId="77777777" w:rsidR="00680A77" w:rsidRDefault="00680A77">
      <w:pPr>
        <w:rPr>
          <w:b/>
          <w:bCs/>
          <w:lang w:eastAsia="ja-JP"/>
        </w:rPr>
      </w:pPr>
    </w:p>
    <w:p w14:paraId="0685E2A0" w14:textId="77777777" w:rsidR="00680A77" w:rsidRPr="00B84BBF" w:rsidRDefault="00000000" w:rsidP="00B84BBF">
      <w:pPr>
        <w:spacing w:line="276" w:lineRule="auto"/>
        <w:jc w:val="both"/>
        <w:rPr>
          <w:b/>
          <w:bCs/>
        </w:rPr>
      </w:pPr>
      <w:r w:rsidRPr="00B84BBF">
        <w:rPr>
          <w:b/>
          <w:bCs/>
          <w:lang w:eastAsia="ja-JP"/>
        </w:rPr>
        <w:t>Rīgas teritorija ir 307</w:t>
      </w:r>
      <w:r w:rsidR="00083AC3" w:rsidRPr="00B84BBF">
        <w:rPr>
          <w:b/>
          <w:bCs/>
          <w:lang w:eastAsia="ja-JP"/>
        </w:rPr>
        <w:t>,</w:t>
      </w:r>
      <w:r w:rsidRPr="00B84BBF">
        <w:rPr>
          <w:b/>
          <w:bCs/>
          <w:lang w:eastAsia="ja-JP"/>
        </w:rPr>
        <w:t>17 km</w:t>
      </w:r>
      <w:r w:rsidRPr="00B84BBF">
        <w:rPr>
          <w:b/>
          <w:bCs/>
          <w:vertAlign w:val="superscript"/>
          <w:lang w:eastAsia="ja-JP"/>
        </w:rPr>
        <w:t>2</w:t>
      </w:r>
      <w:r w:rsidRPr="00B84BBF">
        <w:rPr>
          <w:b/>
          <w:bCs/>
          <w:lang w:eastAsia="ja-JP"/>
        </w:rPr>
        <w:t>, t</w:t>
      </w:r>
      <w:r w:rsidR="00083AC3" w:rsidRPr="00B84BBF">
        <w:rPr>
          <w:b/>
          <w:bCs/>
          <w:lang w:eastAsia="ja-JP"/>
        </w:rPr>
        <w:t>ostarp</w:t>
      </w:r>
      <w:r w:rsidRPr="00B84BBF">
        <w:rPr>
          <w:b/>
          <w:bCs/>
          <w:lang w:eastAsia="ja-JP"/>
        </w:rPr>
        <w:t xml:space="preserve">: </w:t>
      </w:r>
    </w:p>
    <w:p w14:paraId="5953BDDC" w14:textId="77777777" w:rsidR="00680A77" w:rsidRPr="00BF314B" w:rsidRDefault="00000000" w:rsidP="00EF3B67">
      <w:pPr>
        <w:pStyle w:val="ListParagraph"/>
        <w:numPr>
          <w:ilvl w:val="0"/>
          <w:numId w:val="59"/>
        </w:numPr>
      </w:pPr>
      <w:r w:rsidRPr="00BF314B">
        <w:t xml:space="preserve">apdzīvojamās platības aizņem 67,00 </w:t>
      </w:r>
      <w:r w:rsidR="00BF314B">
        <w:t>km</w:t>
      </w:r>
      <w:r w:rsidR="00BF314B" w:rsidRPr="00BF314B">
        <w:rPr>
          <w:vertAlign w:val="superscript"/>
        </w:rPr>
        <w:t>2</w:t>
      </w:r>
      <w:r w:rsidRPr="00BF314B">
        <w:t xml:space="preserve"> (21,8 %); </w:t>
      </w:r>
    </w:p>
    <w:p w14:paraId="7CA7816D" w14:textId="77777777" w:rsidR="00680A77" w:rsidRPr="00BF314B" w:rsidRDefault="00000000" w:rsidP="00EF3B67">
      <w:pPr>
        <w:pStyle w:val="ListParagraph"/>
        <w:numPr>
          <w:ilvl w:val="0"/>
          <w:numId w:val="59"/>
        </w:numPr>
      </w:pPr>
      <w:r w:rsidRPr="00BF314B">
        <w:t xml:space="preserve">rūpnieciskās platības aizņem 52,45 </w:t>
      </w:r>
      <w:r w:rsidR="00BF314B">
        <w:t>km</w:t>
      </w:r>
      <w:r w:rsidR="00BF314B" w:rsidRPr="00BF314B">
        <w:rPr>
          <w:vertAlign w:val="superscript"/>
        </w:rPr>
        <w:t>2</w:t>
      </w:r>
      <w:r w:rsidRPr="00BF314B">
        <w:t xml:space="preserve"> (17,0 %); </w:t>
      </w:r>
    </w:p>
    <w:p w14:paraId="411D3100" w14:textId="77777777" w:rsidR="00083AC3" w:rsidRPr="00BF314B" w:rsidRDefault="00000000" w:rsidP="00EF3B67">
      <w:pPr>
        <w:pStyle w:val="ListParagraph"/>
        <w:numPr>
          <w:ilvl w:val="0"/>
          <w:numId w:val="59"/>
        </w:numPr>
      </w:pPr>
      <w:r w:rsidRPr="00BF314B">
        <w:t xml:space="preserve">ielas un ceļi aizņem 24,64 </w:t>
      </w:r>
      <w:r w:rsidR="00BF314B">
        <w:t>km</w:t>
      </w:r>
      <w:r w:rsidR="00BF314B" w:rsidRPr="00BF314B">
        <w:rPr>
          <w:vertAlign w:val="superscript"/>
        </w:rPr>
        <w:t>2</w:t>
      </w:r>
      <w:r w:rsidRPr="00BF314B">
        <w:t xml:space="preserve"> (8,0 %);</w:t>
      </w:r>
    </w:p>
    <w:p w14:paraId="17EDB753" w14:textId="77777777" w:rsidR="00680A77" w:rsidRPr="00BF314B" w:rsidRDefault="00000000" w:rsidP="00EF3B67">
      <w:pPr>
        <w:pStyle w:val="ListParagraph"/>
        <w:numPr>
          <w:ilvl w:val="0"/>
          <w:numId w:val="59"/>
        </w:numPr>
      </w:pPr>
      <w:r w:rsidRPr="00BF314B">
        <w:t xml:space="preserve">parki aizņem 57,54 </w:t>
      </w:r>
      <w:r w:rsidR="00BF314B">
        <w:t>km</w:t>
      </w:r>
      <w:r w:rsidR="00BF314B" w:rsidRPr="00BF314B">
        <w:rPr>
          <w:vertAlign w:val="superscript"/>
        </w:rPr>
        <w:t>2</w:t>
      </w:r>
      <w:r w:rsidRPr="00BF314B">
        <w:t xml:space="preserve"> (19,0 %); </w:t>
      </w:r>
    </w:p>
    <w:p w14:paraId="159EBB54" w14:textId="77777777" w:rsidR="00680A77" w:rsidRPr="00BF314B" w:rsidRDefault="00000000" w:rsidP="00EF3B67">
      <w:pPr>
        <w:pStyle w:val="ListParagraph"/>
        <w:numPr>
          <w:ilvl w:val="0"/>
          <w:numId w:val="59"/>
        </w:numPr>
      </w:pPr>
      <w:r w:rsidRPr="00BF314B">
        <w:t xml:space="preserve">ūdens platības aizņem 48,50 </w:t>
      </w:r>
      <w:r w:rsidR="00BF314B">
        <w:t>km</w:t>
      </w:r>
      <w:r w:rsidR="00BF314B" w:rsidRPr="00BF314B">
        <w:rPr>
          <w:vertAlign w:val="superscript"/>
        </w:rPr>
        <w:t>2</w:t>
      </w:r>
      <w:r w:rsidRPr="00BF314B">
        <w:t xml:space="preserve"> (15,8 %).</w:t>
      </w:r>
    </w:p>
    <w:p w14:paraId="058546A2" w14:textId="77777777" w:rsidR="00680A77" w:rsidRDefault="00680A77">
      <w:pPr>
        <w:spacing w:line="276" w:lineRule="auto"/>
        <w:ind w:firstLine="720"/>
        <w:jc w:val="both"/>
        <w:rPr>
          <w:lang w:eastAsia="ja-JP"/>
        </w:rPr>
      </w:pPr>
    </w:p>
    <w:p w14:paraId="64F36268" w14:textId="77777777" w:rsidR="00680A77" w:rsidRDefault="00000000">
      <w:pPr>
        <w:spacing w:line="276" w:lineRule="auto"/>
        <w:ind w:firstLine="720"/>
        <w:jc w:val="both"/>
        <w:rPr>
          <w:lang w:eastAsia="ja-JP"/>
        </w:rPr>
      </w:pPr>
      <w:r>
        <w:rPr>
          <w:lang w:eastAsia="ja-JP"/>
        </w:rPr>
        <w:lastRenderedPageBreak/>
        <w:t xml:space="preserve">Vērtējot pēc zaļo teritoriju platības, Rīga uzskatāma par vienu no zaļākajām galvaspilsētām Eiropā. </w:t>
      </w:r>
    </w:p>
    <w:p w14:paraId="68131A67" w14:textId="77777777" w:rsidR="00680A77" w:rsidRDefault="00680A77">
      <w:pPr>
        <w:ind w:firstLine="720"/>
        <w:jc w:val="both"/>
        <w:rPr>
          <w:lang w:eastAsia="ja-JP"/>
        </w:rPr>
      </w:pPr>
    </w:p>
    <w:p w14:paraId="3FE8CD77" w14:textId="77777777" w:rsidR="00731BEA" w:rsidRDefault="00731BEA">
      <w:pPr>
        <w:ind w:firstLine="720"/>
        <w:jc w:val="both"/>
      </w:pPr>
    </w:p>
    <w:p w14:paraId="611F2538" w14:textId="77777777" w:rsidR="00BA227D" w:rsidRDefault="00000000" w:rsidP="00BA227D">
      <w:pPr>
        <w:keepNext/>
        <w:jc w:val="center"/>
      </w:pPr>
      <w:r>
        <w:rPr>
          <w:noProof/>
        </w:rPr>
        <w:drawing>
          <wp:inline distT="0" distB="0" distL="0" distR="0" wp14:anchorId="386A0B1E" wp14:editId="5739430E">
            <wp:extent cx="3045768" cy="3251200"/>
            <wp:effectExtent l="0" t="0" r="2540" b="0"/>
            <wp:docPr id="16737737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773704" name="Picture 1673773704"/>
                    <pic:cNvPicPr/>
                  </pic:nvPicPr>
                  <pic:blipFill>
                    <a:blip r:embed="rId42">
                      <a:extLst>
                        <a:ext uri="{28A0092B-C50C-407E-A947-70E740481C1C}">
                          <a14:useLocalDpi xmlns:a14="http://schemas.microsoft.com/office/drawing/2010/main" val="0"/>
                        </a:ext>
                      </a:extLst>
                    </a:blip>
                    <a:stretch>
                      <a:fillRect/>
                    </a:stretch>
                  </pic:blipFill>
                  <pic:spPr>
                    <a:xfrm>
                      <a:off x="0" y="0"/>
                      <a:ext cx="3095237" cy="3304006"/>
                    </a:xfrm>
                    <a:prstGeom prst="rect">
                      <a:avLst/>
                    </a:prstGeom>
                  </pic:spPr>
                </pic:pic>
              </a:graphicData>
            </a:graphic>
          </wp:inline>
        </w:drawing>
      </w:r>
    </w:p>
    <w:bookmarkStart w:id="22" w:name="_Ref195388434"/>
    <w:p w14:paraId="02E3D121" w14:textId="77777777" w:rsidR="00680A77" w:rsidRDefault="00000000" w:rsidP="00BA227D">
      <w:pPr>
        <w:pStyle w:val="Caption"/>
        <w:jc w:val="center"/>
      </w:pPr>
      <w:r>
        <w:fldChar w:fldCharType="begin"/>
      </w:r>
      <w:r>
        <w:instrText xml:space="preserve"> SEQ Ilustrācija \* ARABIC </w:instrText>
      </w:r>
      <w:r>
        <w:fldChar w:fldCharType="separate"/>
      </w:r>
      <w:r w:rsidR="000B7C6C">
        <w:rPr>
          <w:noProof/>
        </w:rPr>
        <w:t>9</w:t>
      </w:r>
      <w:r>
        <w:rPr>
          <w:noProof/>
        </w:rPr>
        <w:fldChar w:fldCharType="end"/>
      </w:r>
      <w:bookmarkEnd w:id="22"/>
      <w:r w:rsidR="00083AC3">
        <w:rPr>
          <w:noProof/>
        </w:rPr>
        <w:t>. attēls</w:t>
      </w:r>
      <w:r w:rsidR="00BA227D">
        <w:t>. Publiskā infrastruktūra Rīgā</w:t>
      </w:r>
      <w:bookmarkStart w:id="23" w:name="_Ref195388515"/>
      <w:r>
        <w:rPr>
          <w:rStyle w:val="FootnoteReference"/>
          <w:lang w:eastAsia="ja-JP"/>
        </w:rPr>
        <w:footnoteReference w:id="40"/>
      </w:r>
      <w:bookmarkEnd w:id="23"/>
    </w:p>
    <w:p w14:paraId="78DA9529" w14:textId="77777777" w:rsidR="00680A77" w:rsidRDefault="00000000" w:rsidP="004D6C8C">
      <w:pPr>
        <w:spacing w:before="100" w:beforeAutospacing="1" w:after="100" w:afterAutospacing="1"/>
      </w:pPr>
      <w:r>
        <w:rPr>
          <w:b/>
          <w:bCs/>
          <w:lang w:eastAsia="ja-JP"/>
        </w:rPr>
        <w:t>Iedzīvotāji</w:t>
      </w:r>
    </w:p>
    <w:p w14:paraId="74992C3F" w14:textId="77777777" w:rsidR="00680A77" w:rsidRDefault="00000000">
      <w:pPr>
        <w:spacing w:line="276" w:lineRule="auto"/>
        <w:ind w:firstLine="720"/>
        <w:jc w:val="both"/>
      </w:pPr>
      <w:r>
        <w:rPr>
          <w:lang w:eastAsia="ja-JP"/>
        </w:rPr>
        <w:t xml:space="preserve">Pēc iedzīvotāju skaita Rīga ir lielākā pilsēta Baltijas valstīs. Rīgā dzīvo 32 % no Latvijas kopējā iedzīvotāju skaita. Tas ir augstākais rādītājs pēc iedzīvotāju koncentrācijas galvaspilsētā starp </w:t>
      </w:r>
      <w:r w:rsidR="00F37FAD">
        <w:rPr>
          <w:lang w:eastAsia="ja-JP"/>
        </w:rPr>
        <w:t>ES</w:t>
      </w:r>
      <w:r>
        <w:rPr>
          <w:lang w:eastAsia="ja-JP"/>
        </w:rPr>
        <w:t xml:space="preserve"> valstīm. Kopš pagājušā gadsimta deviņdesmitajiem gadiem Rīgā, tāpat kā lielākajā daļā Latvijas, ir vērojama pakāpeniska iedzīvotāju skaita samazināšanās. Kopš 1991.</w:t>
      </w:r>
      <w:r w:rsidR="00941D6E">
        <w:rPr>
          <w:lang w:eastAsia="ja-JP"/>
        </w:rPr>
        <w:t> </w:t>
      </w:r>
      <w:r>
        <w:rPr>
          <w:lang w:eastAsia="ja-JP"/>
        </w:rPr>
        <w:t>gada iedzīvotāju skaits ir samazinājies par 34 %. Tas daļēji izskaidrojams ar dzimstības pazemināšanos un iedzīvotāju pārcelšanos uz dzīvi Pierīgā. 2024. gada sākumā Rīgas iedzīvotāju skaits sasniedza 605 273 cilvēkus.</w:t>
      </w:r>
      <w:r w:rsidR="00FD6386">
        <w:rPr>
          <w:lang w:eastAsia="ja-JP"/>
        </w:rPr>
        <w:fldChar w:fldCharType="begin"/>
      </w:r>
      <w:r w:rsidR="00FD6386">
        <w:rPr>
          <w:lang w:eastAsia="ja-JP"/>
        </w:rPr>
        <w:instrText xml:space="preserve"> NOTEREF _Ref195388515 \f \h </w:instrText>
      </w:r>
      <w:r w:rsidR="00FD6386">
        <w:rPr>
          <w:lang w:eastAsia="ja-JP"/>
        </w:rPr>
      </w:r>
      <w:r w:rsidR="00FD6386">
        <w:rPr>
          <w:lang w:eastAsia="ja-JP"/>
        </w:rPr>
        <w:fldChar w:fldCharType="separate"/>
      </w:r>
      <w:r w:rsidR="000B7C6C" w:rsidRPr="000B7C6C">
        <w:rPr>
          <w:rStyle w:val="FootnoteReference"/>
        </w:rPr>
        <w:t>39</w:t>
      </w:r>
      <w:r w:rsidR="00FD6386">
        <w:rPr>
          <w:lang w:eastAsia="ja-JP"/>
        </w:rPr>
        <w:fldChar w:fldCharType="end"/>
      </w:r>
      <w:r w:rsidR="00FD6386">
        <w:rPr>
          <w:lang w:eastAsia="ja-JP"/>
        </w:rPr>
        <w:t xml:space="preserve"> </w:t>
      </w:r>
    </w:p>
    <w:p w14:paraId="3343624D" w14:textId="77777777" w:rsidR="00680A77" w:rsidRDefault="00680A77">
      <w:pPr>
        <w:spacing w:line="276" w:lineRule="auto"/>
        <w:jc w:val="both"/>
        <w:rPr>
          <w:lang w:eastAsia="ja-JP"/>
        </w:rPr>
      </w:pPr>
    </w:p>
    <w:p w14:paraId="3B1EEFBA" w14:textId="77777777" w:rsidR="00680A77" w:rsidRDefault="00000000">
      <w:pPr>
        <w:spacing w:line="276" w:lineRule="auto"/>
        <w:ind w:firstLine="720"/>
        <w:jc w:val="both"/>
      </w:pPr>
      <w:r>
        <w:rPr>
          <w:lang w:eastAsia="ja-JP"/>
        </w:rPr>
        <w:t>Rīga ir daudznacionāla pilsēta – lielākā nacionālās kopienas ir latvieši (46</w:t>
      </w:r>
      <w:r w:rsidR="00941D6E">
        <w:rPr>
          <w:lang w:eastAsia="ja-JP"/>
        </w:rPr>
        <w:t>,</w:t>
      </w:r>
      <w:r>
        <w:rPr>
          <w:lang w:eastAsia="ja-JP"/>
        </w:rPr>
        <w:t>6 %) un krievi (34</w:t>
      </w:r>
      <w:r w:rsidR="00941D6E">
        <w:rPr>
          <w:lang w:eastAsia="ja-JP"/>
        </w:rPr>
        <w:t>,</w:t>
      </w:r>
      <w:r>
        <w:rPr>
          <w:lang w:eastAsia="ja-JP"/>
        </w:rPr>
        <w:t>6 %), bet šeit dzīvo arī daudz baltkrievu, ukraiņu, poļu, lietuviešu u.c. tautību pārstāvju</w:t>
      </w:r>
      <w:r w:rsidR="00BA227D">
        <w:rPr>
          <w:lang w:eastAsia="ja-JP"/>
        </w:rPr>
        <w:t xml:space="preserve"> (</w:t>
      </w:r>
      <w:r w:rsidR="00BA227D">
        <w:rPr>
          <w:lang w:eastAsia="ja-JP"/>
        </w:rPr>
        <w:fldChar w:fldCharType="begin"/>
      </w:r>
      <w:r w:rsidR="00BA227D">
        <w:rPr>
          <w:lang w:eastAsia="ja-JP"/>
        </w:rPr>
        <w:instrText xml:space="preserve"> REF _Ref195388403 \h </w:instrText>
      </w:r>
      <w:r w:rsidR="00BA227D">
        <w:rPr>
          <w:lang w:eastAsia="ja-JP"/>
        </w:rPr>
      </w:r>
      <w:r w:rsidR="00BA227D">
        <w:rPr>
          <w:lang w:eastAsia="ja-JP"/>
        </w:rPr>
        <w:fldChar w:fldCharType="separate"/>
      </w:r>
      <w:r w:rsidR="000B7C6C">
        <w:rPr>
          <w:noProof/>
        </w:rPr>
        <w:t>10</w:t>
      </w:r>
      <w:r w:rsidR="00BA227D">
        <w:rPr>
          <w:lang w:eastAsia="ja-JP"/>
        </w:rPr>
        <w:fldChar w:fldCharType="end"/>
      </w:r>
      <w:r w:rsidR="00941D6E">
        <w:rPr>
          <w:lang w:eastAsia="ja-JP"/>
        </w:rPr>
        <w:t>. attēls</w:t>
      </w:r>
      <w:r w:rsidR="00BA227D">
        <w:rPr>
          <w:lang w:eastAsia="ja-JP"/>
        </w:rPr>
        <w:t>)</w:t>
      </w:r>
      <w:r>
        <w:rPr>
          <w:lang w:eastAsia="ja-JP"/>
        </w:rPr>
        <w:t>.</w:t>
      </w:r>
    </w:p>
    <w:p w14:paraId="2CDF7E8D" w14:textId="77777777" w:rsidR="00BA227D" w:rsidRDefault="00000000" w:rsidP="00BA227D">
      <w:pPr>
        <w:keepNext/>
        <w:jc w:val="center"/>
      </w:pPr>
      <w:r>
        <w:rPr>
          <w:noProof/>
        </w:rPr>
        <w:drawing>
          <wp:inline distT="0" distB="0" distL="0" distR="0" wp14:anchorId="4ACE6307" wp14:editId="6AB9CF71">
            <wp:extent cx="3108960" cy="1935261"/>
            <wp:effectExtent l="0" t="0" r="2540" b="0"/>
            <wp:docPr id="14563407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340729" name="Picture 1456340729"/>
                    <pic:cNvPicPr/>
                  </pic:nvPicPr>
                  <pic:blipFill>
                    <a:blip r:embed="rId43">
                      <a:extLst>
                        <a:ext uri="{28A0092B-C50C-407E-A947-70E740481C1C}">
                          <a14:useLocalDpi xmlns:a14="http://schemas.microsoft.com/office/drawing/2010/main" val="0"/>
                        </a:ext>
                      </a:extLst>
                    </a:blip>
                    <a:stretch>
                      <a:fillRect/>
                    </a:stretch>
                  </pic:blipFill>
                  <pic:spPr>
                    <a:xfrm>
                      <a:off x="0" y="0"/>
                      <a:ext cx="3134423" cy="1951111"/>
                    </a:xfrm>
                    <a:prstGeom prst="rect">
                      <a:avLst/>
                    </a:prstGeom>
                  </pic:spPr>
                </pic:pic>
              </a:graphicData>
            </a:graphic>
          </wp:inline>
        </w:drawing>
      </w:r>
    </w:p>
    <w:bookmarkStart w:id="24" w:name="_Ref195388403"/>
    <w:p w14:paraId="1506A1BF" w14:textId="77777777" w:rsidR="00680A77" w:rsidRDefault="00000000" w:rsidP="00BF314B">
      <w:pPr>
        <w:pStyle w:val="Caption"/>
        <w:jc w:val="center"/>
      </w:pPr>
      <w:r>
        <w:fldChar w:fldCharType="begin"/>
      </w:r>
      <w:r>
        <w:instrText xml:space="preserve"> SEQ Ilustrācija \* ARABIC </w:instrText>
      </w:r>
      <w:r>
        <w:fldChar w:fldCharType="separate"/>
      </w:r>
      <w:r w:rsidR="000B7C6C">
        <w:rPr>
          <w:noProof/>
        </w:rPr>
        <w:t>10</w:t>
      </w:r>
      <w:r>
        <w:rPr>
          <w:noProof/>
        </w:rPr>
        <w:fldChar w:fldCharType="end"/>
      </w:r>
      <w:bookmarkEnd w:id="24"/>
      <w:r w:rsidR="00941D6E">
        <w:rPr>
          <w:noProof/>
        </w:rPr>
        <w:t>. attēls</w:t>
      </w:r>
      <w:r w:rsidR="00BA227D">
        <w:t>. Rīga</w:t>
      </w:r>
      <w:r w:rsidR="00941D6E">
        <w:t>s</w:t>
      </w:r>
      <w:r w:rsidR="00BA227D">
        <w:t xml:space="preserve"> daudznacionālais iedzīvotāju sastāv</w:t>
      </w:r>
      <w:r w:rsidR="00BF314B" w:rsidRPr="00463F09">
        <w:rPr>
          <w:rStyle w:val="FootnoteReference"/>
        </w:rPr>
        <w:t xml:space="preserve"> </w:t>
      </w:r>
      <w:r w:rsidR="00BF314B" w:rsidRPr="00463F09">
        <w:rPr>
          <w:rStyle w:val="FootnoteReference"/>
        </w:rPr>
        <w:fldChar w:fldCharType="begin"/>
      </w:r>
      <w:r w:rsidR="00BF314B" w:rsidRPr="00463F09">
        <w:rPr>
          <w:rStyle w:val="FootnoteReference"/>
        </w:rPr>
        <w:instrText xml:space="preserve"> NOTEREF _Ref195388515 \h  \* MERGEFORMAT </w:instrText>
      </w:r>
      <w:r w:rsidR="00BF314B" w:rsidRPr="00463F09">
        <w:rPr>
          <w:rStyle w:val="FootnoteReference"/>
        </w:rPr>
      </w:r>
      <w:r w:rsidR="00BF314B" w:rsidRPr="00463F09">
        <w:rPr>
          <w:rStyle w:val="FootnoteReference"/>
        </w:rPr>
        <w:fldChar w:fldCharType="separate"/>
      </w:r>
      <w:r w:rsidR="000B7C6C">
        <w:rPr>
          <w:rStyle w:val="FootnoteReference"/>
        </w:rPr>
        <w:t>39</w:t>
      </w:r>
      <w:r w:rsidR="00BF314B" w:rsidRPr="00463F09">
        <w:rPr>
          <w:rStyle w:val="FootnoteReference"/>
        </w:rPr>
        <w:fldChar w:fldCharType="end"/>
      </w:r>
    </w:p>
    <w:p w14:paraId="3A77CA8B" w14:textId="77777777" w:rsidR="00680A77" w:rsidRDefault="00000000" w:rsidP="004D6C8C">
      <w:pPr>
        <w:spacing w:before="100" w:beforeAutospacing="1" w:after="100" w:afterAutospacing="1"/>
      </w:pPr>
      <w:r>
        <w:rPr>
          <w:b/>
          <w:lang w:eastAsia="ja-JP"/>
        </w:rPr>
        <w:lastRenderedPageBreak/>
        <w:t>Izglītības un pētniecības raksturojums</w:t>
      </w:r>
    </w:p>
    <w:p w14:paraId="20A20C24" w14:textId="77777777" w:rsidR="00680A77" w:rsidRDefault="00000000">
      <w:pPr>
        <w:spacing w:line="276" w:lineRule="auto"/>
        <w:ind w:firstLine="720"/>
        <w:jc w:val="both"/>
        <w:rPr>
          <w:lang w:eastAsia="ja-JP"/>
        </w:rPr>
      </w:pPr>
      <w:r>
        <w:rPr>
          <w:lang w:eastAsia="ja-JP"/>
        </w:rPr>
        <w:t>Rīgā koncentrēts vislielākais augstākās izglītības iestāžu skaits Latvijā, no kurām gandrīz visas ir akreditētas un starptautiski atzītas izglītības iestādes. Rīga ir lielākais izglītības centrs Latvijā, kur 101 vispārizglītojošās skolās, 148 pirmsskolas iestādēs</w:t>
      </w:r>
      <w:r w:rsidR="00C60BA4">
        <w:rPr>
          <w:lang w:eastAsia="ja-JP"/>
        </w:rPr>
        <w:t xml:space="preserve"> un</w:t>
      </w:r>
      <w:r>
        <w:rPr>
          <w:lang w:eastAsia="ja-JP"/>
        </w:rPr>
        <w:t xml:space="preserve"> 36 augstskolās un koledžās mācās vairāk nekā 150 tūkstoši bērnu un jauniešu. Rīgā un tās apkaimē atrodas gandrīz puse no visām Latvijas arodskolām. 39</w:t>
      </w:r>
      <w:r w:rsidR="00C60BA4">
        <w:rPr>
          <w:lang w:eastAsia="ja-JP"/>
        </w:rPr>
        <w:t>,</w:t>
      </w:r>
      <w:r>
        <w:rPr>
          <w:lang w:eastAsia="ja-JP"/>
        </w:rPr>
        <w:t xml:space="preserve">2 % iedzīvotāju ir ieguvuši augstāko izglītību, bet </w:t>
      </w:r>
      <w:r w:rsidR="00C60BA4">
        <w:rPr>
          <w:lang w:eastAsia="ja-JP"/>
        </w:rPr>
        <w:t xml:space="preserve">apmēram </w:t>
      </w:r>
      <w:r>
        <w:rPr>
          <w:lang w:eastAsia="ja-JP"/>
        </w:rPr>
        <w:t>piektaja</w:t>
      </w:r>
      <w:r w:rsidR="00C60BA4">
        <w:rPr>
          <w:lang w:eastAsia="ja-JP"/>
        </w:rPr>
        <w:t>i daļai</w:t>
      </w:r>
      <w:r>
        <w:rPr>
          <w:lang w:eastAsia="ja-JP"/>
        </w:rPr>
        <w:t xml:space="preserve"> ir vidējā vai augstākā profesionālā izglītība. Vairāk nekā puse iedzīvotāju pārvalda vismaz divas svešvalodas.</w:t>
      </w:r>
      <w:r w:rsidR="00463F09" w:rsidRPr="00463F09">
        <w:rPr>
          <w:rStyle w:val="FootnoteReference"/>
        </w:rPr>
        <w:fldChar w:fldCharType="begin"/>
      </w:r>
      <w:r w:rsidR="00463F09" w:rsidRPr="00463F09">
        <w:rPr>
          <w:rStyle w:val="FootnoteReference"/>
        </w:rPr>
        <w:instrText xml:space="preserve"> NOTEREF _Ref195388515 \h </w:instrText>
      </w:r>
      <w:r w:rsidR="00463F09">
        <w:rPr>
          <w:rStyle w:val="FootnoteReference"/>
        </w:rPr>
        <w:instrText xml:space="preserve"> \* MERGEFORMAT </w:instrText>
      </w:r>
      <w:r w:rsidR="00463F09" w:rsidRPr="00463F09">
        <w:rPr>
          <w:rStyle w:val="FootnoteReference"/>
        </w:rPr>
      </w:r>
      <w:r w:rsidR="00463F09" w:rsidRPr="00463F09">
        <w:rPr>
          <w:rStyle w:val="FootnoteReference"/>
        </w:rPr>
        <w:fldChar w:fldCharType="separate"/>
      </w:r>
      <w:r w:rsidR="000B7C6C">
        <w:rPr>
          <w:rStyle w:val="FootnoteReference"/>
        </w:rPr>
        <w:t>39</w:t>
      </w:r>
      <w:r w:rsidR="00463F09" w:rsidRPr="00463F09">
        <w:rPr>
          <w:rStyle w:val="FootnoteReference"/>
        </w:rPr>
        <w:fldChar w:fldCharType="end"/>
      </w:r>
    </w:p>
    <w:p w14:paraId="03B88C29" w14:textId="77777777" w:rsidR="006E3A15" w:rsidRDefault="006E3A15">
      <w:pPr>
        <w:spacing w:line="276" w:lineRule="auto"/>
        <w:ind w:firstLine="720"/>
        <w:jc w:val="both"/>
      </w:pPr>
    </w:p>
    <w:p w14:paraId="59E5B485" w14:textId="77777777" w:rsidR="00680A77" w:rsidRDefault="00000000" w:rsidP="006E3A15">
      <w:pPr>
        <w:spacing w:line="276" w:lineRule="auto"/>
        <w:ind w:firstLine="720"/>
        <w:jc w:val="both"/>
        <w:rPr>
          <w:lang w:eastAsia="ja-JP"/>
        </w:rPr>
      </w:pPr>
      <w:bookmarkStart w:id="25" w:name="_Toc195163543"/>
      <w:bookmarkStart w:id="26" w:name="_Toc195163483"/>
      <w:bookmarkStart w:id="27" w:name="_Toc195023129"/>
      <w:bookmarkStart w:id="28" w:name="_Toc195023071"/>
      <w:bookmarkStart w:id="29" w:name="_Toc195020360"/>
      <w:bookmarkStart w:id="30" w:name="_Toc194868893"/>
      <w:r>
        <w:rPr>
          <w:lang w:eastAsia="ja-JP"/>
        </w:rPr>
        <w:t>Līdz 2030. gadam plānots attīstīt vienotu inovāciju un zinātnes infrastruktūru Pārdaugavā. Tā sekmēs zinātnes un uzņēmējdarbības sinerģiju un dos attīstības impulsu ne tikai Rīgai, bet visai Latvijai. Šo potenciālu vēl vairāk nākotnē attīstīs dzelzceļa līnijas “</w:t>
      </w:r>
      <w:r w:rsidRPr="006E3A15">
        <w:rPr>
          <w:lang w:eastAsia="ja-JP"/>
        </w:rPr>
        <w:t xml:space="preserve">Rail </w:t>
      </w:r>
      <w:proofErr w:type="spellStart"/>
      <w:r w:rsidRPr="006E3A15">
        <w:rPr>
          <w:lang w:eastAsia="ja-JP"/>
        </w:rPr>
        <w:t>Baltica</w:t>
      </w:r>
      <w:proofErr w:type="spellEnd"/>
      <w:r>
        <w:rPr>
          <w:lang w:eastAsia="ja-JP"/>
        </w:rPr>
        <w:t>” savienojums caur Torņakalnu. Plānots, ka šī vieta var kļūt par lielāko akadēmisko teritoriju Baltijas valstīs, aizņemot 4–5 km</w:t>
      </w:r>
      <w:r w:rsidRPr="00FD6386">
        <w:rPr>
          <w:vertAlign w:val="superscript"/>
          <w:lang w:eastAsia="ja-JP"/>
        </w:rPr>
        <w:t>2</w:t>
      </w:r>
      <w:r>
        <w:rPr>
          <w:lang w:eastAsia="ja-JP"/>
        </w:rPr>
        <w:t xml:space="preserve"> lielu platību un pulcējot ap 30–40 tūkstošus studentu</w:t>
      </w:r>
      <w:r w:rsidR="00D34E69" w:rsidRPr="006E3A15">
        <w:rPr>
          <w:lang w:eastAsia="ja-JP"/>
        </w:rPr>
        <w:t>.</w:t>
      </w:r>
      <w:bookmarkEnd w:id="25"/>
      <w:bookmarkEnd w:id="26"/>
      <w:bookmarkEnd w:id="27"/>
      <w:bookmarkEnd w:id="28"/>
      <w:bookmarkEnd w:id="29"/>
      <w:bookmarkEnd w:id="30"/>
      <w:r w:rsidR="00463F09" w:rsidRPr="00463F09">
        <w:rPr>
          <w:rStyle w:val="FootnoteReference"/>
        </w:rPr>
        <w:fldChar w:fldCharType="begin"/>
      </w:r>
      <w:r w:rsidR="00463F09" w:rsidRPr="00463F09">
        <w:rPr>
          <w:rStyle w:val="FootnoteReference"/>
        </w:rPr>
        <w:instrText xml:space="preserve"> NOTEREF _Ref195388515 \h </w:instrText>
      </w:r>
      <w:r w:rsidR="00463F09">
        <w:rPr>
          <w:rStyle w:val="FootnoteReference"/>
        </w:rPr>
        <w:instrText xml:space="preserve"> \* MERGEFORMAT </w:instrText>
      </w:r>
      <w:r w:rsidR="00463F09" w:rsidRPr="00463F09">
        <w:rPr>
          <w:rStyle w:val="FootnoteReference"/>
        </w:rPr>
      </w:r>
      <w:r w:rsidR="00463F09" w:rsidRPr="00463F09">
        <w:rPr>
          <w:rStyle w:val="FootnoteReference"/>
        </w:rPr>
        <w:fldChar w:fldCharType="separate"/>
      </w:r>
      <w:r w:rsidR="000B7C6C">
        <w:rPr>
          <w:rStyle w:val="FootnoteReference"/>
        </w:rPr>
        <w:t>39</w:t>
      </w:r>
      <w:r w:rsidR="00463F09" w:rsidRPr="00463F09">
        <w:rPr>
          <w:rStyle w:val="FootnoteReference"/>
        </w:rPr>
        <w:fldChar w:fldCharType="end"/>
      </w:r>
    </w:p>
    <w:p w14:paraId="5C4B31EC" w14:textId="77777777" w:rsidR="00680A77" w:rsidRDefault="00000000" w:rsidP="004D6C8C">
      <w:pPr>
        <w:spacing w:before="100" w:beforeAutospacing="1" w:after="100" w:afterAutospacing="1"/>
      </w:pPr>
      <w:r>
        <w:rPr>
          <w:b/>
          <w:lang w:eastAsia="ja-JP"/>
        </w:rPr>
        <w:t>Ekonomikas raksturojums</w:t>
      </w:r>
    </w:p>
    <w:p w14:paraId="4BC7223F" w14:textId="31624EF8" w:rsidR="00680A77" w:rsidRDefault="00000000">
      <w:pPr>
        <w:spacing w:line="276" w:lineRule="auto"/>
        <w:ind w:firstLine="720"/>
        <w:jc w:val="both"/>
      </w:pPr>
      <w:r>
        <w:rPr>
          <w:lang w:eastAsia="ja-JP"/>
        </w:rPr>
        <w:t>Rīga ir Latvijas ekonomikas un finanšu centrs. Puse no Latvijas iekšzemes kopprodukta un eksporta tiek radīts Rīgā. Latvija ir pilntiesīg</w:t>
      </w:r>
      <w:r w:rsidR="00C60BA4">
        <w:rPr>
          <w:lang w:eastAsia="ja-JP"/>
        </w:rPr>
        <w:t>a</w:t>
      </w:r>
      <w:r>
        <w:rPr>
          <w:lang w:eastAsia="ja-JP"/>
        </w:rPr>
        <w:t xml:space="preserve"> dalībnie</w:t>
      </w:r>
      <w:r w:rsidR="00C60BA4">
        <w:rPr>
          <w:lang w:eastAsia="ja-JP"/>
        </w:rPr>
        <w:t>ce</w:t>
      </w:r>
      <w:r>
        <w:rPr>
          <w:lang w:eastAsia="ja-JP"/>
        </w:rPr>
        <w:t xml:space="preserve"> visās pasaules lielākajās ekonomiskajās un politiskajās organizācijās – tas ļauj garantēt ārvalstu investīcij</w:t>
      </w:r>
      <w:r w:rsidR="00C60BA4">
        <w:rPr>
          <w:lang w:eastAsia="ja-JP"/>
        </w:rPr>
        <w:t>u atbalstu</w:t>
      </w:r>
      <w:r>
        <w:rPr>
          <w:lang w:eastAsia="ja-JP"/>
        </w:rPr>
        <w:t xml:space="preserve"> un investīciju drošību. Rīga ir aktīvākais </w:t>
      </w:r>
      <w:r w:rsidR="00C60BA4">
        <w:rPr>
          <w:lang w:eastAsia="ja-JP"/>
        </w:rPr>
        <w:t xml:space="preserve">uzņēmējdarbības </w:t>
      </w:r>
      <w:r>
        <w:rPr>
          <w:lang w:eastAsia="ja-JP"/>
        </w:rPr>
        <w:t>reģions Latvijā. Latvijā ir vidēji 95 uzņēmumi uz 1000 iedzīvotājiem, bet Rīgā šis rādītājs ir 120. Rīgā kopumā ir 72,5 tūkst. ekonomiski aktīv</w:t>
      </w:r>
      <w:r w:rsidR="00C60BA4">
        <w:rPr>
          <w:lang w:eastAsia="ja-JP"/>
        </w:rPr>
        <w:t>u</w:t>
      </w:r>
      <w:r>
        <w:rPr>
          <w:lang w:eastAsia="ja-JP"/>
        </w:rPr>
        <w:t xml:space="preserve"> uzņēmum</w:t>
      </w:r>
      <w:r w:rsidR="00C60BA4">
        <w:rPr>
          <w:lang w:eastAsia="ja-JP"/>
        </w:rPr>
        <w:t>u</w:t>
      </w:r>
      <w:r>
        <w:rPr>
          <w:lang w:eastAsia="ja-JP"/>
        </w:rPr>
        <w:t>. Rīgā atrodas 40 % no visām Latvijā reģistrētajām komercsabiedrībām</w:t>
      </w:r>
      <w:r w:rsidRPr="00463F09">
        <w:rPr>
          <w:rStyle w:val="FooterChar"/>
        </w:rPr>
        <w:t>.</w:t>
      </w:r>
      <w:r w:rsidR="00463F09" w:rsidRPr="00463F09">
        <w:rPr>
          <w:rStyle w:val="FootnoteReference"/>
        </w:rPr>
        <w:fldChar w:fldCharType="begin"/>
      </w:r>
      <w:r w:rsidR="00463F09" w:rsidRPr="00463F09">
        <w:rPr>
          <w:rStyle w:val="FootnoteReference"/>
        </w:rPr>
        <w:instrText xml:space="preserve"> NOTEREF _Ref195388515 \h </w:instrText>
      </w:r>
      <w:r w:rsidR="00463F09">
        <w:rPr>
          <w:rStyle w:val="FootnoteReference"/>
        </w:rPr>
        <w:instrText xml:space="preserve"> \* MERGEFORMAT </w:instrText>
      </w:r>
      <w:r w:rsidR="00463F09" w:rsidRPr="00463F09">
        <w:rPr>
          <w:rStyle w:val="FootnoteReference"/>
        </w:rPr>
      </w:r>
      <w:r w:rsidR="00463F09" w:rsidRPr="00463F09">
        <w:rPr>
          <w:rStyle w:val="FootnoteReference"/>
        </w:rPr>
        <w:fldChar w:fldCharType="separate"/>
      </w:r>
      <w:r w:rsidR="000B7C6C">
        <w:rPr>
          <w:rStyle w:val="FootnoteReference"/>
        </w:rPr>
        <w:t>39</w:t>
      </w:r>
      <w:r w:rsidR="00463F09" w:rsidRPr="00463F09">
        <w:rPr>
          <w:rStyle w:val="FootnoteReference"/>
        </w:rPr>
        <w:fldChar w:fldCharType="end"/>
      </w:r>
      <w:r w:rsidR="00D34E69">
        <w:rPr>
          <w:lang w:eastAsia="ja-JP"/>
        </w:rPr>
        <w:fldChar w:fldCharType="begin"/>
      </w:r>
      <w:r w:rsidR="00D34E69">
        <w:rPr>
          <w:lang w:eastAsia="ja-JP"/>
        </w:rPr>
        <w:instrText xml:space="preserve"> NOTEREF _Ref195387259 \f \h </w:instrText>
      </w:r>
      <w:r w:rsidR="00D34E69">
        <w:rPr>
          <w:lang w:eastAsia="ja-JP"/>
        </w:rPr>
      </w:r>
      <w:r w:rsidR="00D34E69">
        <w:rPr>
          <w:lang w:eastAsia="ja-JP"/>
        </w:rPr>
        <w:fldChar w:fldCharType="separate"/>
      </w:r>
      <w:r w:rsidR="00D34E69">
        <w:rPr>
          <w:lang w:eastAsia="ja-JP"/>
        </w:rPr>
        <w:fldChar w:fldCharType="end"/>
      </w:r>
    </w:p>
    <w:p w14:paraId="317999DD" w14:textId="77777777" w:rsidR="00680A77" w:rsidRDefault="00680A77">
      <w:pPr>
        <w:spacing w:line="276" w:lineRule="auto"/>
        <w:jc w:val="both"/>
        <w:rPr>
          <w:lang w:eastAsia="ja-JP"/>
        </w:rPr>
      </w:pPr>
    </w:p>
    <w:p w14:paraId="211077FF" w14:textId="77777777" w:rsidR="00680A77" w:rsidRDefault="00000000">
      <w:pPr>
        <w:spacing w:line="276" w:lineRule="auto"/>
        <w:ind w:firstLine="720"/>
        <w:jc w:val="both"/>
      </w:pPr>
      <w:r>
        <w:rPr>
          <w:lang w:eastAsia="ja-JP"/>
        </w:rPr>
        <w:t xml:space="preserve">Eiropas </w:t>
      </w:r>
      <w:proofErr w:type="spellStart"/>
      <w:r>
        <w:rPr>
          <w:lang w:eastAsia="ja-JP"/>
        </w:rPr>
        <w:t>jaunuzņēmumu</w:t>
      </w:r>
      <w:proofErr w:type="spellEnd"/>
      <w:r>
        <w:rPr>
          <w:lang w:eastAsia="ja-JP"/>
        </w:rPr>
        <w:t xml:space="preserve"> </w:t>
      </w:r>
      <w:r w:rsidR="00C60BA4">
        <w:rPr>
          <w:lang w:eastAsia="ja-JP"/>
        </w:rPr>
        <w:t>i</w:t>
      </w:r>
      <w:r>
        <w:rPr>
          <w:lang w:eastAsia="ja-JP"/>
        </w:rPr>
        <w:t>niciatīvas</w:t>
      </w:r>
      <w:r>
        <w:rPr>
          <w:i/>
          <w:lang w:eastAsia="ja-JP"/>
        </w:rPr>
        <w:t xml:space="preserve"> (</w:t>
      </w:r>
      <w:proofErr w:type="spellStart"/>
      <w:r>
        <w:rPr>
          <w:i/>
          <w:lang w:eastAsia="ja-JP"/>
        </w:rPr>
        <w:t>European</w:t>
      </w:r>
      <w:proofErr w:type="spellEnd"/>
      <w:r>
        <w:rPr>
          <w:i/>
          <w:lang w:eastAsia="ja-JP"/>
        </w:rPr>
        <w:t xml:space="preserve"> Start-</w:t>
      </w:r>
      <w:proofErr w:type="spellStart"/>
      <w:r>
        <w:rPr>
          <w:i/>
          <w:lang w:eastAsia="ja-JP"/>
        </w:rPr>
        <w:t>up</w:t>
      </w:r>
      <w:proofErr w:type="spellEnd"/>
      <w:r>
        <w:rPr>
          <w:i/>
          <w:lang w:eastAsia="ja-JP"/>
        </w:rPr>
        <w:t xml:space="preserve"> </w:t>
      </w:r>
      <w:proofErr w:type="spellStart"/>
      <w:r>
        <w:rPr>
          <w:i/>
          <w:lang w:eastAsia="ja-JP"/>
        </w:rPr>
        <w:t>Initiative</w:t>
      </w:r>
      <w:proofErr w:type="spellEnd"/>
      <w:r>
        <w:rPr>
          <w:i/>
          <w:lang w:eastAsia="ja-JP"/>
        </w:rPr>
        <w:t>)</w:t>
      </w:r>
      <w:r>
        <w:rPr>
          <w:rStyle w:val="FootnoteReference"/>
          <w:i/>
          <w:lang w:eastAsia="ja-JP"/>
        </w:rPr>
        <w:footnoteReference w:id="41"/>
      </w:r>
      <w:r>
        <w:rPr>
          <w:lang w:eastAsia="ja-JP"/>
        </w:rPr>
        <w:t xml:space="preserve"> uzņēmumu dibinātāju aptauja liecina, ka Baltija ir viens no pievilcīgākajiem reģioniem uzņēmumu dibināšanai un 2022. gadā Rīga kā uzņēmumu dibināšanas vieta ir 26. pievilcīgākā Eiropas pilsētu vidū.</w:t>
      </w:r>
      <w:r w:rsidR="00BA227D">
        <w:rPr>
          <w:lang w:eastAsia="ja-JP"/>
        </w:rPr>
        <w:t xml:space="preserve"> </w:t>
      </w:r>
      <w:r w:rsidR="00BA227D">
        <w:rPr>
          <w:lang w:eastAsia="ja-JP"/>
        </w:rPr>
        <w:fldChar w:fldCharType="begin"/>
      </w:r>
      <w:r w:rsidR="00BA227D">
        <w:rPr>
          <w:lang w:eastAsia="ja-JP"/>
        </w:rPr>
        <w:instrText xml:space="preserve"> REF _Ref195388536 \h </w:instrText>
      </w:r>
      <w:r w:rsidR="00BA227D">
        <w:rPr>
          <w:lang w:eastAsia="ja-JP"/>
        </w:rPr>
      </w:r>
      <w:r w:rsidR="00BA227D">
        <w:rPr>
          <w:lang w:eastAsia="ja-JP"/>
        </w:rPr>
        <w:fldChar w:fldCharType="separate"/>
      </w:r>
      <w:r w:rsidR="000B7C6C">
        <w:rPr>
          <w:noProof/>
        </w:rPr>
        <w:t>11</w:t>
      </w:r>
      <w:r w:rsidR="00BA227D">
        <w:rPr>
          <w:lang w:eastAsia="ja-JP"/>
        </w:rPr>
        <w:fldChar w:fldCharType="end"/>
      </w:r>
      <w:r w:rsidR="00C60BA4">
        <w:rPr>
          <w:lang w:eastAsia="ja-JP"/>
        </w:rPr>
        <w:t>.</w:t>
      </w:r>
      <w:r w:rsidR="00C37F1F">
        <w:rPr>
          <w:lang w:eastAsia="ja-JP"/>
        </w:rPr>
        <w:t> </w:t>
      </w:r>
      <w:r w:rsidR="00C60BA4">
        <w:rPr>
          <w:lang w:eastAsia="ja-JP"/>
        </w:rPr>
        <w:t>attēlā</w:t>
      </w:r>
      <w:r w:rsidR="00BA227D">
        <w:rPr>
          <w:lang w:eastAsia="ja-JP"/>
        </w:rPr>
        <w:t xml:space="preserve"> parād</w:t>
      </w:r>
      <w:r w:rsidR="00C60BA4">
        <w:rPr>
          <w:lang w:eastAsia="ja-JP"/>
        </w:rPr>
        <w:t>ītas</w:t>
      </w:r>
      <w:r w:rsidR="00BA227D">
        <w:rPr>
          <w:lang w:eastAsia="ja-JP"/>
        </w:rPr>
        <w:t xml:space="preserve"> populārāk</w:t>
      </w:r>
      <w:r w:rsidR="00C60BA4">
        <w:rPr>
          <w:lang w:eastAsia="ja-JP"/>
        </w:rPr>
        <w:t>ā</w:t>
      </w:r>
      <w:r w:rsidR="00BA227D">
        <w:rPr>
          <w:lang w:eastAsia="ja-JP"/>
        </w:rPr>
        <w:t>s nozares, kur</w:t>
      </w:r>
      <w:r w:rsidR="00C60BA4">
        <w:rPr>
          <w:lang w:eastAsia="ja-JP"/>
        </w:rPr>
        <w:t>ā</w:t>
      </w:r>
      <w:r w:rsidR="00BA227D">
        <w:rPr>
          <w:lang w:eastAsia="ja-JP"/>
        </w:rPr>
        <w:t xml:space="preserve">s darbojas uzņēmumi. </w:t>
      </w:r>
    </w:p>
    <w:p w14:paraId="0FD83AC5" w14:textId="77777777" w:rsidR="00680A77" w:rsidRDefault="00680A77">
      <w:pPr>
        <w:rPr>
          <w:lang w:eastAsia="ja-JP"/>
        </w:rPr>
      </w:pPr>
    </w:p>
    <w:p w14:paraId="755355D4" w14:textId="77777777" w:rsidR="00BA227D" w:rsidRDefault="00000000" w:rsidP="00BA227D">
      <w:pPr>
        <w:keepNext/>
        <w:jc w:val="center"/>
      </w:pPr>
      <w:r>
        <w:rPr>
          <w:noProof/>
        </w:rPr>
        <w:drawing>
          <wp:inline distT="0" distB="0" distL="0" distR="0" wp14:anchorId="75582253" wp14:editId="5129C928">
            <wp:extent cx="2783840" cy="2617916"/>
            <wp:effectExtent l="0" t="0" r="0" b="0"/>
            <wp:docPr id="8347048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04834" name="Picture 834704834"/>
                    <pic:cNvPicPr/>
                  </pic:nvPicPr>
                  <pic:blipFill>
                    <a:blip r:embed="rId44">
                      <a:extLst>
                        <a:ext uri="{28A0092B-C50C-407E-A947-70E740481C1C}">
                          <a14:useLocalDpi xmlns:a14="http://schemas.microsoft.com/office/drawing/2010/main" val="0"/>
                        </a:ext>
                      </a:extLst>
                    </a:blip>
                    <a:stretch>
                      <a:fillRect/>
                    </a:stretch>
                  </pic:blipFill>
                  <pic:spPr>
                    <a:xfrm>
                      <a:off x="0" y="0"/>
                      <a:ext cx="2831175" cy="2662430"/>
                    </a:xfrm>
                    <a:prstGeom prst="rect">
                      <a:avLst/>
                    </a:prstGeom>
                  </pic:spPr>
                </pic:pic>
              </a:graphicData>
            </a:graphic>
          </wp:inline>
        </w:drawing>
      </w:r>
    </w:p>
    <w:bookmarkStart w:id="31" w:name="_Ref195388536"/>
    <w:p w14:paraId="1910A40C" w14:textId="77777777" w:rsidR="00680A77" w:rsidRPr="00BA227D" w:rsidRDefault="00000000" w:rsidP="00BA227D">
      <w:pPr>
        <w:pStyle w:val="Caption"/>
        <w:jc w:val="center"/>
      </w:pPr>
      <w:r>
        <w:fldChar w:fldCharType="begin"/>
      </w:r>
      <w:r>
        <w:instrText xml:space="preserve"> SEQ Ilustrācija \* ARABIC </w:instrText>
      </w:r>
      <w:r>
        <w:fldChar w:fldCharType="separate"/>
      </w:r>
      <w:r w:rsidR="000B7C6C">
        <w:rPr>
          <w:noProof/>
        </w:rPr>
        <w:t>11</w:t>
      </w:r>
      <w:r>
        <w:rPr>
          <w:noProof/>
        </w:rPr>
        <w:fldChar w:fldCharType="end"/>
      </w:r>
      <w:bookmarkEnd w:id="31"/>
      <w:r w:rsidR="00C60BA4">
        <w:rPr>
          <w:noProof/>
        </w:rPr>
        <w:t>. attēls</w:t>
      </w:r>
      <w:r w:rsidR="00BA227D">
        <w:t>. Aktīvākie uzņēmumu darbības veidi</w:t>
      </w:r>
      <w:r w:rsidR="00BA227D">
        <w:fldChar w:fldCharType="begin"/>
      </w:r>
      <w:r w:rsidR="00BA227D">
        <w:instrText xml:space="preserve"> NOTEREF _Ref195388515 \f \h </w:instrText>
      </w:r>
      <w:r w:rsidR="00BA227D">
        <w:fldChar w:fldCharType="separate"/>
      </w:r>
      <w:r w:rsidR="000B7C6C" w:rsidRPr="000B7C6C">
        <w:rPr>
          <w:rStyle w:val="FootnoteReference"/>
        </w:rPr>
        <w:t>39</w:t>
      </w:r>
      <w:r w:rsidR="00BA227D">
        <w:fldChar w:fldCharType="end"/>
      </w:r>
    </w:p>
    <w:p w14:paraId="2E7227C4" w14:textId="77777777" w:rsidR="00594E17" w:rsidRDefault="00594E17" w:rsidP="004D6C8C">
      <w:pPr>
        <w:spacing w:before="100" w:beforeAutospacing="1" w:after="100" w:afterAutospacing="1"/>
        <w:rPr>
          <w:b/>
          <w:lang w:eastAsia="ja-JP"/>
        </w:rPr>
      </w:pPr>
    </w:p>
    <w:p w14:paraId="6C6C6803" w14:textId="77777777" w:rsidR="00680A77" w:rsidRDefault="00000000" w:rsidP="004D6C8C">
      <w:pPr>
        <w:spacing w:before="100" w:beforeAutospacing="1" w:after="100" w:afterAutospacing="1"/>
      </w:pPr>
      <w:r>
        <w:rPr>
          <w:b/>
          <w:lang w:eastAsia="ja-JP"/>
        </w:rPr>
        <w:lastRenderedPageBreak/>
        <w:t xml:space="preserve">Kultūra </w:t>
      </w:r>
    </w:p>
    <w:p w14:paraId="15DF24D1" w14:textId="79E7752C" w:rsidR="00680A77" w:rsidRDefault="00000000">
      <w:pPr>
        <w:spacing w:line="276" w:lineRule="auto"/>
        <w:ind w:firstLine="720"/>
        <w:jc w:val="both"/>
      </w:pPr>
      <w:r>
        <w:rPr>
          <w:lang w:eastAsia="ja-JP"/>
        </w:rPr>
        <w:t xml:space="preserve">Rīgā ir dinamiska kultūras dzīve. Populārākās </w:t>
      </w:r>
      <w:proofErr w:type="spellStart"/>
      <w:r>
        <w:rPr>
          <w:lang w:eastAsia="ja-JP"/>
        </w:rPr>
        <w:t>kultūrvietas</w:t>
      </w:r>
      <w:proofErr w:type="spellEnd"/>
      <w:r>
        <w:rPr>
          <w:lang w:eastAsia="ja-JP"/>
        </w:rPr>
        <w:t xml:space="preserve"> Rīgā ir Latvijas Nacionālais mākslas muzejs, Kalnciema kvartāls, Āgenskalna tirgus, Latvijas Nacionālā bibliotēka jeb Gaismas pils, Dailes teātris</w:t>
      </w:r>
      <w:r w:rsidR="003A4D9C">
        <w:rPr>
          <w:lang w:eastAsia="ja-JP"/>
        </w:rPr>
        <w:t xml:space="preserve"> un</w:t>
      </w:r>
      <w:r>
        <w:rPr>
          <w:lang w:eastAsia="ja-JP"/>
        </w:rPr>
        <w:t xml:space="preserve"> Tallinas ielas kvartāls. Rīgas </w:t>
      </w:r>
      <w:r w:rsidR="00EC3F81">
        <w:rPr>
          <w:lang w:eastAsia="ja-JP"/>
        </w:rPr>
        <w:t>vēsturiskais centrs</w:t>
      </w:r>
      <w:r>
        <w:rPr>
          <w:lang w:eastAsia="ja-JP"/>
        </w:rPr>
        <w:t xml:space="preserve"> ir iekļaut</w:t>
      </w:r>
      <w:r w:rsidR="00EC3F81">
        <w:rPr>
          <w:lang w:eastAsia="ja-JP"/>
        </w:rPr>
        <w:t>s</w:t>
      </w:r>
      <w:r>
        <w:rPr>
          <w:lang w:eastAsia="ja-JP"/>
        </w:rPr>
        <w:t xml:space="preserve"> UNESCO Pasaules kultūras un dabas mantojum</w:t>
      </w:r>
      <w:r w:rsidR="003A4D9C">
        <w:rPr>
          <w:lang w:eastAsia="ja-JP"/>
        </w:rPr>
        <w:t>u</w:t>
      </w:r>
      <w:r>
        <w:rPr>
          <w:lang w:eastAsia="ja-JP"/>
        </w:rPr>
        <w:t xml:space="preserve"> sarakstā. Rīga tiek dēvēta arī par arhitektūras pērli – pilsēta, kurā vienuviet apskatāmas pilsētas pirmsākumos celtās baznīcas, viduslaiku ēkas </w:t>
      </w:r>
      <w:r w:rsidR="00C37F1F">
        <w:rPr>
          <w:lang w:eastAsia="ja-JP"/>
        </w:rPr>
        <w:t>v</w:t>
      </w:r>
      <w:r>
        <w:rPr>
          <w:lang w:eastAsia="ja-JP"/>
        </w:rPr>
        <w:t xml:space="preserve">ecpilsētā, unikāli jūgendstila paraugi, kā arī </w:t>
      </w:r>
      <w:r w:rsidR="003A4D9C">
        <w:rPr>
          <w:lang w:eastAsia="ja-JP"/>
        </w:rPr>
        <w:t xml:space="preserve">vairākus </w:t>
      </w:r>
      <w:r>
        <w:rPr>
          <w:lang w:eastAsia="ja-JP"/>
        </w:rPr>
        <w:t xml:space="preserve">gadsimtus </w:t>
      </w:r>
      <w:r w:rsidR="003A4D9C">
        <w:rPr>
          <w:lang w:eastAsia="ja-JP"/>
        </w:rPr>
        <w:t>izturē</w:t>
      </w:r>
      <w:r>
        <w:rPr>
          <w:lang w:eastAsia="ja-JP"/>
        </w:rPr>
        <w:t>jusī koka arhitektūra un modernās arhitektūras pērles. Rīgas centrā apmēram 40 % no visām ēkām ir jūgendstila ēkas</w:t>
      </w:r>
      <w:r w:rsidR="00C65395">
        <w:rPr>
          <w:lang w:eastAsia="ja-JP"/>
        </w:rPr>
        <w:t>,</w:t>
      </w:r>
      <w:r>
        <w:rPr>
          <w:lang w:eastAsia="ja-JP"/>
        </w:rPr>
        <w:t xml:space="preserve"> un tas ir daudz vairāk nekā citās Eiropas pilsētās.</w:t>
      </w:r>
      <w:r w:rsidR="00463F09" w:rsidRPr="00463F09">
        <w:rPr>
          <w:rStyle w:val="FootnoteReference"/>
        </w:rPr>
        <w:fldChar w:fldCharType="begin"/>
      </w:r>
      <w:r w:rsidR="00463F09" w:rsidRPr="00463F09">
        <w:rPr>
          <w:rStyle w:val="FootnoteReference"/>
        </w:rPr>
        <w:instrText xml:space="preserve"> NOTEREF _Ref195388515 \h </w:instrText>
      </w:r>
      <w:r w:rsidR="00463F09">
        <w:rPr>
          <w:rStyle w:val="FootnoteReference"/>
        </w:rPr>
        <w:instrText xml:space="preserve"> \* MERGEFORMAT </w:instrText>
      </w:r>
      <w:r w:rsidR="00463F09" w:rsidRPr="00463F09">
        <w:rPr>
          <w:rStyle w:val="FootnoteReference"/>
        </w:rPr>
      </w:r>
      <w:r w:rsidR="00463F09" w:rsidRPr="00463F09">
        <w:rPr>
          <w:rStyle w:val="FootnoteReference"/>
        </w:rPr>
        <w:fldChar w:fldCharType="separate"/>
      </w:r>
      <w:r w:rsidR="000B7C6C">
        <w:rPr>
          <w:rStyle w:val="FootnoteReference"/>
        </w:rPr>
        <w:t>39</w:t>
      </w:r>
      <w:r w:rsidR="00463F09" w:rsidRPr="00463F09">
        <w:rPr>
          <w:rStyle w:val="FootnoteReference"/>
        </w:rPr>
        <w:fldChar w:fldCharType="end"/>
      </w:r>
      <w:r w:rsidR="00D34E69">
        <w:rPr>
          <w:lang w:eastAsia="ja-JP"/>
        </w:rPr>
        <w:fldChar w:fldCharType="begin"/>
      </w:r>
      <w:r w:rsidR="00D34E69">
        <w:rPr>
          <w:lang w:eastAsia="ja-JP"/>
        </w:rPr>
        <w:instrText xml:space="preserve"> NOTEREF _Ref195387259 \f \h </w:instrText>
      </w:r>
      <w:r w:rsidR="00D34E69">
        <w:rPr>
          <w:lang w:eastAsia="ja-JP"/>
        </w:rPr>
      </w:r>
      <w:r w:rsidR="00D34E69">
        <w:rPr>
          <w:lang w:eastAsia="ja-JP"/>
        </w:rPr>
        <w:fldChar w:fldCharType="separate"/>
      </w:r>
      <w:r w:rsidR="00D34E69">
        <w:rPr>
          <w:lang w:eastAsia="ja-JP"/>
        </w:rPr>
        <w:fldChar w:fldCharType="end"/>
      </w:r>
    </w:p>
    <w:p w14:paraId="2C9424CB" w14:textId="77777777" w:rsidR="00680A77" w:rsidRDefault="00000000" w:rsidP="004D6C8C">
      <w:pPr>
        <w:spacing w:before="100" w:beforeAutospacing="1" w:after="100" w:afterAutospacing="1"/>
      </w:pPr>
      <w:r>
        <w:rPr>
          <w:b/>
        </w:rPr>
        <w:t xml:space="preserve">Atkritumu apsaimniekošana </w:t>
      </w:r>
    </w:p>
    <w:p w14:paraId="4A54426F" w14:textId="77777777" w:rsidR="00B84BBF" w:rsidRDefault="00000000" w:rsidP="00C8761F">
      <w:pPr>
        <w:spacing w:line="276" w:lineRule="auto"/>
        <w:ind w:firstLine="709"/>
        <w:jc w:val="both"/>
      </w:pPr>
      <w:r>
        <w:t>Pašvaldības teritorija ir sadalīta četrās atkritumu apsaimniekošanas zonās:</w:t>
      </w:r>
    </w:p>
    <w:p w14:paraId="1D856921" w14:textId="77777777" w:rsidR="00C8761F" w:rsidRDefault="00C8761F" w:rsidP="00C8761F">
      <w:pPr>
        <w:spacing w:line="276" w:lineRule="auto"/>
        <w:ind w:firstLine="709"/>
        <w:jc w:val="both"/>
      </w:pPr>
    </w:p>
    <w:p w14:paraId="221ED16F" w14:textId="77777777" w:rsidR="00680A77" w:rsidRPr="00463F09" w:rsidRDefault="00000000" w:rsidP="00EF3B67">
      <w:pPr>
        <w:pStyle w:val="ListParagraph"/>
        <w:numPr>
          <w:ilvl w:val="0"/>
          <w:numId w:val="3"/>
        </w:numPr>
      </w:pPr>
      <w:r w:rsidRPr="00463F09">
        <w:t>Rīgas Centra rajona un Rīgas Latgales priekšpilsētas administratīvā teritorija;</w:t>
      </w:r>
    </w:p>
    <w:p w14:paraId="13555CE1" w14:textId="77777777" w:rsidR="00680A77" w:rsidRPr="00463F09" w:rsidRDefault="00000000" w:rsidP="00EF3B67">
      <w:pPr>
        <w:pStyle w:val="ListParagraph"/>
        <w:numPr>
          <w:ilvl w:val="0"/>
          <w:numId w:val="3"/>
        </w:numPr>
      </w:pPr>
      <w:r w:rsidRPr="00463F09">
        <w:t>Rīgas Vidzemes priekšpilsētas un Rīgas Ziemeļu rajona administratīvā teritorija;</w:t>
      </w:r>
    </w:p>
    <w:p w14:paraId="4CD8D723" w14:textId="77777777" w:rsidR="00680A77" w:rsidRPr="00463F09" w:rsidRDefault="00000000" w:rsidP="00EF3B67">
      <w:pPr>
        <w:pStyle w:val="ListParagraph"/>
        <w:numPr>
          <w:ilvl w:val="0"/>
          <w:numId w:val="3"/>
        </w:numPr>
      </w:pPr>
      <w:r w:rsidRPr="00463F09">
        <w:t>Rīgas Kurzemes rajona administratīvā teritorija;</w:t>
      </w:r>
    </w:p>
    <w:p w14:paraId="35C24AC8" w14:textId="77777777" w:rsidR="00680A77" w:rsidRPr="00463F09" w:rsidRDefault="00000000" w:rsidP="00EF3B67">
      <w:pPr>
        <w:pStyle w:val="ListParagraph"/>
        <w:numPr>
          <w:ilvl w:val="0"/>
          <w:numId w:val="3"/>
        </w:numPr>
      </w:pPr>
      <w:r w:rsidRPr="00463F09">
        <w:t>Rīgas Zemgales priekšpilsētas administratīvā teritorija.</w:t>
      </w:r>
    </w:p>
    <w:p w14:paraId="79BBB82A" w14:textId="77777777" w:rsidR="00680A77" w:rsidRDefault="00000000">
      <w:pPr>
        <w:spacing w:line="276" w:lineRule="auto"/>
        <w:jc w:val="both"/>
      </w:pPr>
      <w:r>
        <w:t xml:space="preserve"> </w:t>
      </w:r>
    </w:p>
    <w:p w14:paraId="31951779" w14:textId="77777777" w:rsidR="00680A77" w:rsidRDefault="00000000" w:rsidP="00B84BBF">
      <w:pPr>
        <w:spacing w:line="276" w:lineRule="auto"/>
        <w:ind w:firstLine="709"/>
        <w:jc w:val="both"/>
      </w:pPr>
      <w:r>
        <w:t>Šīs četras zonas apkalpo 3 atkritumu apsaimniekošanas uzņēmumi, kas izvēlēti atklātā konkursā, izvēloties katrā zonā saimnieciski izdevīgāko piedāvājumu</w:t>
      </w:r>
      <w:r w:rsidR="00BA227D">
        <w:t xml:space="preserve"> (</w:t>
      </w:r>
      <w:r w:rsidR="00BA227D">
        <w:fldChar w:fldCharType="begin"/>
      </w:r>
      <w:r w:rsidR="00BA227D">
        <w:instrText xml:space="preserve"> REF _Ref195388723 \h </w:instrText>
      </w:r>
      <w:r w:rsidR="00BA227D">
        <w:fldChar w:fldCharType="separate"/>
      </w:r>
      <w:r w:rsidR="000B7C6C">
        <w:rPr>
          <w:noProof/>
        </w:rPr>
        <w:t>12</w:t>
      </w:r>
      <w:r w:rsidR="00BA227D">
        <w:fldChar w:fldCharType="end"/>
      </w:r>
      <w:r w:rsidR="003024E2">
        <w:t>. attēls</w:t>
      </w:r>
      <w:r w:rsidR="00BA227D">
        <w:t>)</w:t>
      </w:r>
      <w:r>
        <w:t xml:space="preserve">. </w:t>
      </w:r>
    </w:p>
    <w:p w14:paraId="3FB24C4E" w14:textId="77777777" w:rsidR="00680A77" w:rsidRDefault="00680A77" w:rsidP="00B84BBF">
      <w:pPr>
        <w:ind w:firstLine="709"/>
        <w:rPr>
          <w:highlight w:val="yellow"/>
        </w:rPr>
      </w:pPr>
    </w:p>
    <w:p w14:paraId="362633E3" w14:textId="77777777" w:rsidR="00BA227D" w:rsidRDefault="00000000" w:rsidP="00BA227D">
      <w:pPr>
        <w:keepNext/>
        <w:jc w:val="center"/>
      </w:pPr>
      <w:r>
        <w:rPr>
          <w:noProof/>
        </w:rPr>
        <w:drawing>
          <wp:inline distT="0" distB="0" distL="0" distR="0" wp14:anchorId="4B16D8E0" wp14:editId="468ADEF1">
            <wp:extent cx="3590020" cy="3779520"/>
            <wp:effectExtent l="0" t="0" r="4445" b="5080"/>
            <wp:docPr id="8146312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631282" name="Picture 814631282"/>
                    <pic:cNvPicPr/>
                  </pic:nvPicPr>
                  <pic:blipFill>
                    <a:blip r:embed="rId45">
                      <a:extLst>
                        <a:ext uri="{28A0092B-C50C-407E-A947-70E740481C1C}">
                          <a14:useLocalDpi xmlns:a14="http://schemas.microsoft.com/office/drawing/2010/main" val="0"/>
                        </a:ext>
                      </a:extLst>
                    </a:blip>
                    <a:stretch>
                      <a:fillRect/>
                    </a:stretch>
                  </pic:blipFill>
                  <pic:spPr>
                    <a:xfrm>
                      <a:off x="0" y="0"/>
                      <a:ext cx="3605579" cy="3795900"/>
                    </a:xfrm>
                    <a:prstGeom prst="rect">
                      <a:avLst/>
                    </a:prstGeom>
                  </pic:spPr>
                </pic:pic>
              </a:graphicData>
            </a:graphic>
          </wp:inline>
        </w:drawing>
      </w:r>
    </w:p>
    <w:bookmarkStart w:id="32" w:name="_Ref195388723"/>
    <w:p w14:paraId="72A1665A" w14:textId="77777777" w:rsidR="00680A77" w:rsidRDefault="00000000" w:rsidP="00BA227D">
      <w:pPr>
        <w:pStyle w:val="Caption"/>
        <w:jc w:val="center"/>
      </w:pPr>
      <w:r>
        <w:fldChar w:fldCharType="begin"/>
      </w:r>
      <w:r>
        <w:instrText xml:space="preserve"> SEQ Ilustrācija \* ARABIC </w:instrText>
      </w:r>
      <w:r>
        <w:fldChar w:fldCharType="separate"/>
      </w:r>
      <w:r w:rsidR="000B7C6C">
        <w:rPr>
          <w:noProof/>
        </w:rPr>
        <w:t>12</w:t>
      </w:r>
      <w:r>
        <w:rPr>
          <w:noProof/>
        </w:rPr>
        <w:fldChar w:fldCharType="end"/>
      </w:r>
      <w:bookmarkEnd w:id="32"/>
      <w:r w:rsidR="003024E2">
        <w:rPr>
          <w:noProof/>
        </w:rPr>
        <w:t>. attēls</w:t>
      </w:r>
      <w:r w:rsidR="00BA227D">
        <w:t>. Pašvaldības teritorijas atkritumu apsaimniekošanas zonu karte</w:t>
      </w:r>
      <w:r>
        <w:rPr>
          <w:rStyle w:val="FootnoteReference"/>
        </w:rPr>
        <w:footnoteReference w:id="42"/>
      </w:r>
    </w:p>
    <w:p w14:paraId="34E07133" w14:textId="77777777" w:rsidR="00680A77" w:rsidRDefault="00680A77"/>
    <w:p w14:paraId="21637796" w14:textId="77777777" w:rsidR="00680A77" w:rsidRDefault="00000000">
      <w:pPr>
        <w:spacing w:line="276" w:lineRule="auto"/>
        <w:ind w:firstLine="720"/>
        <w:jc w:val="both"/>
      </w:pPr>
      <w:r>
        <w:lastRenderedPageBreak/>
        <w:fldChar w:fldCharType="begin"/>
      </w:r>
      <w:r>
        <w:instrText xml:space="preserve"> REF _Ref195388740 \h </w:instrText>
      </w:r>
      <w:r>
        <w:fldChar w:fldCharType="separate"/>
      </w:r>
      <w:r w:rsidR="000B7C6C">
        <w:rPr>
          <w:noProof/>
        </w:rPr>
        <w:t>13</w:t>
      </w:r>
      <w:r>
        <w:fldChar w:fldCharType="end"/>
      </w:r>
      <w:r w:rsidR="003024E2">
        <w:t>. attēlā</w:t>
      </w:r>
      <w:r>
        <w:t xml:space="preserve"> </w:t>
      </w:r>
      <w:r w:rsidR="003024E2">
        <w:t>parādīta</w:t>
      </w:r>
      <w:r w:rsidR="006E3A15">
        <w:t xml:space="preserve"> </w:t>
      </w:r>
      <w:r w:rsidRPr="00BA227D">
        <w:t>esoš</w:t>
      </w:r>
      <w:r w:rsidR="003024E2">
        <w:t>ā</w:t>
      </w:r>
      <w:r w:rsidRPr="00BA227D">
        <w:t xml:space="preserve"> un plānot</w:t>
      </w:r>
      <w:r w:rsidR="003024E2">
        <w:t>ā</w:t>
      </w:r>
      <w:r w:rsidRPr="00BA227D">
        <w:t xml:space="preserve"> infrastruktūra, kā arī iedzīvotāju blīvum</w:t>
      </w:r>
      <w:r w:rsidR="003024E2">
        <w:t>s</w:t>
      </w:r>
      <w:r w:rsidRPr="00BA227D">
        <w:t xml:space="preserve"> Rīgā. Karte vizuāli parāda pašreizējo iedzīvotāju sadalījumu, apdzīvotības intensitāti un </w:t>
      </w:r>
      <w:r w:rsidR="003024E2" w:rsidRPr="00BA227D">
        <w:t xml:space="preserve">esošo </w:t>
      </w:r>
      <w:r w:rsidRPr="00BA227D">
        <w:t xml:space="preserve">atkritumu šķirošanas punktu izvietojumu, kā arī plānoto </w:t>
      </w:r>
      <w:r w:rsidR="003024E2">
        <w:t xml:space="preserve">atkritumu </w:t>
      </w:r>
      <w:r w:rsidRPr="00BA227D">
        <w:t>laukumu novietojumu.</w:t>
      </w:r>
      <w:bookmarkStart w:id="33" w:name="_Ref195388828"/>
      <w:r>
        <w:rPr>
          <w:rStyle w:val="FootnoteReference"/>
        </w:rPr>
        <w:footnoteReference w:id="43"/>
      </w:r>
      <w:bookmarkEnd w:id="33"/>
    </w:p>
    <w:p w14:paraId="7FEF88F5" w14:textId="77777777" w:rsidR="00BA227D" w:rsidRDefault="00000000" w:rsidP="003304FE">
      <w:pPr>
        <w:keepNext/>
        <w:jc w:val="center"/>
      </w:pPr>
      <w:r>
        <w:rPr>
          <w:noProof/>
        </w:rPr>
        <w:drawing>
          <wp:inline distT="0" distB="0" distL="0" distR="0" wp14:anchorId="5897AE06" wp14:editId="4DFBFA4A">
            <wp:extent cx="4318000" cy="4876800"/>
            <wp:effectExtent l="0" t="0" r="0" b="0"/>
            <wp:docPr id="754161559" name="Picture 11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61559" name="Picture 114" descr="A map of a city&#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18000" cy="4876800"/>
                    </a:xfrm>
                    <a:prstGeom prst="rect">
                      <a:avLst/>
                    </a:prstGeom>
                  </pic:spPr>
                </pic:pic>
              </a:graphicData>
            </a:graphic>
          </wp:inline>
        </w:drawing>
      </w:r>
    </w:p>
    <w:bookmarkStart w:id="34" w:name="_Ref195388740"/>
    <w:p w14:paraId="23662C8C" w14:textId="77777777" w:rsidR="00680A77" w:rsidRDefault="00000000" w:rsidP="00BA227D">
      <w:pPr>
        <w:pStyle w:val="Caption"/>
        <w:jc w:val="center"/>
      </w:pPr>
      <w:r>
        <w:fldChar w:fldCharType="begin"/>
      </w:r>
      <w:r>
        <w:instrText xml:space="preserve"> SEQ Ilustrācija \* ARABIC </w:instrText>
      </w:r>
      <w:r>
        <w:fldChar w:fldCharType="separate"/>
      </w:r>
      <w:r w:rsidR="000B7C6C">
        <w:rPr>
          <w:noProof/>
        </w:rPr>
        <w:t>13</w:t>
      </w:r>
      <w:r>
        <w:rPr>
          <w:noProof/>
        </w:rPr>
        <w:fldChar w:fldCharType="end"/>
      </w:r>
      <w:bookmarkEnd w:id="34"/>
      <w:r w:rsidR="003024E2">
        <w:rPr>
          <w:noProof/>
        </w:rPr>
        <w:t>. attēls</w:t>
      </w:r>
      <w:r w:rsidR="00BA227D">
        <w:t>. Esošā un plānotā infrastruktūra un iedzīvotāju blīvums</w:t>
      </w:r>
    </w:p>
    <w:p w14:paraId="21C7AEFC" w14:textId="77777777" w:rsidR="00680A77" w:rsidRDefault="00680A77"/>
    <w:p w14:paraId="0490AEE6" w14:textId="77777777" w:rsidR="00680A77" w:rsidRDefault="00000000">
      <w:pPr>
        <w:spacing w:line="276" w:lineRule="auto"/>
        <w:ind w:firstLine="720"/>
        <w:jc w:val="both"/>
      </w:pPr>
      <w:r>
        <w:t>Sadzīves atkritumu dalītā vākšana tiek organizēta, izmantojot vairāku konteineru sistēmu – viens konteiners, kurā tiek vākti papīra, kartona, plastmasas un metāla atkritumi, atsevišķi konteineri stikla iepakojumam un bioloģiskajiem atkritumiem. Kopā pašvaldībā līdz 01.04.2025. izvietoti 85 publiski pieejamie sadzīves atkritumu dalītās savākšanas punkti. Attīstoties atkritumu šķirošanai to rašanās vietā, publisko punktu nozīme pilsētvidē strauji samazinās. Papildus publiskajiem atkritumu dalītās savākšanas punktiem, Rīgas domes 2019. gada 29.</w:t>
      </w:r>
      <w:r w:rsidR="003024E2">
        <w:t> </w:t>
      </w:r>
      <w:r>
        <w:t xml:space="preserve">novembra saistošajos noteikumos Nr. 87 </w:t>
      </w:r>
      <w:r w:rsidR="003024E2">
        <w:t>“</w:t>
      </w:r>
      <w:r>
        <w:t>Par sadzīves atkritumu apsaimniekošanu Rīgas pilsētā</w:t>
      </w:r>
      <w:r w:rsidR="003024E2">
        <w:t>”</w:t>
      </w:r>
      <w:r>
        <w:t xml:space="preserve"> noteikts, ka pie mājām ar vairāk nekā pieciem dzīvokļiem jāizvieto konteineri papīra, kartona, plastmasas un metāla atkritumiem, bet pie mājām ar vairāk nekā desmit dzīvokļiem – arī konteineri stikla iepakojumam un bioloģiskajiem atkritumiem.</w:t>
      </w:r>
    </w:p>
    <w:p w14:paraId="3D926D9E" w14:textId="77777777" w:rsidR="00680A77" w:rsidRDefault="00680A77">
      <w:pPr>
        <w:jc w:val="both"/>
      </w:pPr>
    </w:p>
    <w:p w14:paraId="35842BDA" w14:textId="77777777" w:rsidR="00680A77" w:rsidRDefault="00680A77"/>
    <w:p w14:paraId="2A9321CA" w14:textId="77777777" w:rsidR="00680A77" w:rsidRDefault="00000000">
      <w:pPr>
        <w:spacing w:line="276" w:lineRule="auto"/>
        <w:ind w:firstLine="720"/>
        <w:jc w:val="both"/>
      </w:pPr>
      <w:r>
        <w:t>Pašvaldības teritorijā ir izvietoti 94 konteineri tekstilizstrādājumiem</w:t>
      </w:r>
      <w:r w:rsidR="009A3B43">
        <w:t xml:space="preserve">. </w:t>
      </w:r>
      <w:r>
        <w:t xml:space="preserve">Šos konteinerus izvieto attiecīgās zonas atkritumu </w:t>
      </w:r>
      <w:proofErr w:type="spellStart"/>
      <w:r>
        <w:t>apsaimniekotājs</w:t>
      </w:r>
      <w:proofErr w:type="spellEnd"/>
      <w:r>
        <w:t xml:space="preserve">. Šobrīd dalīto atkritumu savākšanas </w:t>
      </w:r>
      <w:r w:rsidR="00C37F1F">
        <w:t xml:space="preserve">izvietojuma </w:t>
      </w:r>
      <w:r>
        <w:t>viet</w:t>
      </w:r>
      <w:r w:rsidR="00C37F1F">
        <w:t>u sarakst</w:t>
      </w:r>
      <w:r>
        <w:t xml:space="preserve">s par visu Latvijas teritoriju ir pieejams vietnē </w:t>
      </w:r>
      <w:r w:rsidRPr="006572F5">
        <w:rPr>
          <w:i/>
          <w:iCs/>
        </w:rPr>
        <w:t>skiroviegli.lv</w:t>
      </w:r>
      <w:r w:rsidR="003024E2">
        <w:rPr>
          <w:i/>
          <w:iCs/>
        </w:rPr>
        <w:t>.</w:t>
      </w:r>
      <w:r>
        <w:rPr>
          <w:rStyle w:val="FootnoteReference"/>
        </w:rPr>
        <w:footnoteReference w:id="44"/>
      </w:r>
      <w:r>
        <w:t xml:space="preserve"> Papildus šiem konteineriem </w:t>
      </w:r>
      <w:r>
        <w:lastRenderedPageBreak/>
        <w:t>teritorijā ir izvietoti arī citi konteineri, piemēram, tekstilizstrādājumiem, ko novietojušas labdarības organizācijas</w:t>
      </w:r>
      <w:r w:rsidR="007A3B57">
        <w:t>. P</w:t>
      </w:r>
      <w:r>
        <w:t>ar tiem šobrīd uzskaite netiek veikta.</w:t>
      </w:r>
      <w:r w:rsidR="006E3A15">
        <w:fldChar w:fldCharType="begin"/>
      </w:r>
      <w:r w:rsidR="006E3A15">
        <w:rPr>
          <w:vertAlign w:val="superscript"/>
        </w:rPr>
        <w:instrText xml:space="preserve"> NOTEREF _Ref195388828 \f \h </w:instrText>
      </w:r>
      <w:r w:rsidR="006E3A15">
        <w:fldChar w:fldCharType="separate"/>
      </w:r>
      <w:r w:rsidR="000B7C6C" w:rsidRPr="000B7C6C">
        <w:rPr>
          <w:rStyle w:val="FootnoteReference"/>
        </w:rPr>
        <w:t>42</w:t>
      </w:r>
      <w:r w:rsidR="006E3A15">
        <w:fldChar w:fldCharType="end"/>
      </w:r>
    </w:p>
    <w:p w14:paraId="698402D2" w14:textId="77777777" w:rsidR="00680A77" w:rsidRDefault="00680A77">
      <w:pPr>
        <w:spacing w:line="276" w:lineRule="auto"/>
      </w:pPr>
    </w:p>
    <w:p w14:paraId="086D1439" w14:textId="77777777" w:rsidR="00680A77" w:rsidRDefault="00000000" w:rsidP="009A3B43">
      <w:pPr>
        <w:spacing w:line="276" w:lineRule="auto"/>
        <w:ind w:firstLine="720"/>
        <w:jc w:val="both"/>
      </w:pPr>
      <w:r>
        <w:t>Pašvaldības teritorijā dalīti savāktajiem sadzīves atkritumiem, speciālajām atkritumu grupām un videi kaitīg</w:t>
      </w:r>
      <w:r w:rsidR="00C37F1F">
        <w:t>aj</w:t>
      </w:r>
      <w:r>
        <w:t>iem atkritumiem ir izvietoti divi šķiroto atkritumu savākšanas laukumi, kas atbilst normatīvo aktu prasībām – Spilves ielā 8E (tur netiek pieņemti sadzīves bīstamie atkritumi)</w:t>
      </w:r>
      <w:r w:rsidR="00ED5F6B">
        <w:t xml:space="preserve"> un</w:t>
      </w:r>
      <w:r>
        <w:t xml:space="preserve"> </w:t>
      </w:r>
      <w:r w:rsidR="00ED5F6B">
        <w:t xml:space="preserve">Vietalvas ielā 5, </w:t>
      </w:r>
      <w:r>
        <w:t>kurus apsaimnieko SIA “</w:t>
      </w:r>
      <w:proofErr w:type="spellStart"/>
      <w:r>
        <w:t>Clean</w:t>
      </w:r>
      <w:proofErr w:type="spellEnd"/>
      <w:r>
        <w:t xml:space="preserve"> R”. Papildus esošajiem laukumiem tiek plānota 8 jaunu šķiroto atkritumu savākšanas laukumu izbūv</w:t>
      </w:r>
      <w:r w:rsidR="009A3B43">
        <w:t>e</w:t>
      </w:r>
      <w:r>
        <w:t xml:space="preserve">. Līdz 2026. gada beigām pašvaldība izbūvēs divus no astoņiem plānotajiem šķiroto atkritumu savākšanas laukumiem </w:t>
      </w:r>
      <w:r w:rsidR="007A3B57">
        <w:t>–</w:t>
      </w:r>
      <w:r>
        <w:t xml:space="preserve"> Rīgas Kurzemes rajona administratīv</w:t>
      </w:r>
      <w:r w:rsidR="007A3B57">
        <w:t>aj</w:t>
      </w:r>
      <w:r>
        <w:t>ā teritorijā Beberbeķu ielā 39 un Rīgas Vidzemes priekšpilsētas teritorijā Ūdeļu ielā 8</w:t>
      </w:r>
      <w:r w:rsidR="007A3B57">
        <w:t>.</w:t>
      </w:r>
      <w:r w:rsidR="006E3A15">
        <w:rPr>
          <w:vertAlign w:val="superscript"/>
        </w:rPr>
        <w:fldChar w:fldCharType="begin"/>
      </w:r>
      <w:r w:rsidR="006E3A15">
        <w:rPr>
          <w:vertAlign w:val="superscript"/>
        </w:rPr>
        <w:instrText xml:space="preserve"> NOTEREF _Ref195388828 \f \h </w:instrText>
      </w:r>
      <w:r w:rsidR="006E3A15">
        <w:rPr>
          <w:vertAlign w:val="superscript"/>
        </w:rPr>
      </w:r>
      <w:r w:rsidR="006E3A15">
        <w:rPr>
          <w:vertAlign w:val="superscript"/>
        </w:rPr>
        <w:fldChar w:fldCharType="separate"/>
      </w:r>
      <w:r w:rsidR="000B7C6C" w:rsidRPr="000B7C6C">
        <w:rPr>
          <w:rStyle w:val="FootnoteReference"/>
        </w:rPr>
        <w:t>42</w:t>
      </w:r>
      <w:r w:rsidR="006E3A15">
        <w:rPr>
          <w:vertAlign w:val="superscript"/>
        </w:rPr>
        <w:fldChar w:fldCharType="end"/>
      </w:r>
    </w:p>
    <w:p w14:paraId="5BAD91B1" w14:textId="77777777" w:rsidR="009A3B43" w:rsidRDefault="009A3B43" w:rsidP="009A3B43">
      <w:pPr>
        <w:spacing w:line="276" w:lineRule="auto"/>
        <w:ind w:firstLine="720"/>
        <w:jc w:val="both"/>
      </w:pPr>
    </w:p>
    <w:p w14:paraId="2CBB1BFA" w14:textId="77777777" w:rsidR="003F498F" w:rsidRDefault="00000000" w:rsidP="00C36493">
      <w:pPr>
        <w:spacing w:after="160" w:line="259" w:lineRule="auto"/>
        <w:ind w:firstLine="720"/>
        <w:jc w:val="both"/>
      </w:pPr>
      <w:r>
        <w:t xml:space="preserve">Pašvaldības teritorijā ir izvietotas septiņas speciālas vietas bīstamo atkritumu savākšanai, kur iedzīvotāji var nodot eļļas un eļļas filtru atkritumus, laku un krāsu atlikumus, dzīvsudraba atkritumus, </w:t>
      </w:r>
      <w:proofErr w:type="spellStart"/>
      <w:r>
        <w:t>luminiscentās</w:t>
      </w:r>
      <w:proofErr w:type="spellEnd"/>
      <w:r>
        <w:t xml:space="preserve"> spuldzes, organiskos šķīdinātājus, neizlietotos medikamentus, ķimikālijas, baterijas, printeru un kopētāju kasetes, kā arī piesārņoto</w:t>
      </w:r>
      <w:r w:rsidR="009A3B43">
        <w:t xml:space="preserve"> taru</w:t>
      </w:r>
      <w:r>
        <w:t>.</w:t>
      </w:r>
      <w:r w:rsidR="00C36493">
        <w:t xml:space="preserve"> </w:t>
      </w:r>
      <w:r>
        <w:t>Pašvaldības teritorijā darbojas 213 iepakojuma savākšanas punkti.</w:t>
      </w:r>
    </w:p>
    <w:p w14:paraId="212D1625" w14:textId="77777777" w:rsidR="009A3B43" w:rsidRDefault="009A3B43" w:rsidP="00B61FD0"/>
    <w:p w14:paraId="59B7587D" w14:textId="77777777" w:rsidR="009A3B43" w:rsidRDefault="00000000">
      <w:r>
        <w:br w:type="page"/>
      </w:r>
    </w:p>
    <w:p w14:paraId="69CAA573" w14:textId="77777777" w:rsidR="00680A77" w:rsidRPr="00B61FD0" w:rsidRDefault="00680A77" w:rsidP="00B61FD0"/>
    <w:p w14:paraId="1E3A1827" w14:textId="77777777" w:rsidR="00680A77" w:rsidRDefault="00000000" w:rsidP="001601C7">
      <w:pPr>
        <w:pStyle w:val="Heading2"/>
      </w:pPr>
      <w:bookmarkStart w:id="35" w:name="_Toc197506307"/>
      <w:r>
        <w:t xml:space="preserve">Aprites </w:t>
      </w:r>
      <w:r w:rsidRPr="00773B80">
        <w:t>ekonomikas</w:t>
      </w:r>
      <w:r>
        <w:t xml:space="preserve"> potenciāls un izaicinājumi </w:t>
      </w:r>
      <w:r w:rsidR="0052772A">
        <w:t>R</w:t>
      </w:r>
      <w:r>
        <w:t>īgā</w:t>
      </w:r>
      <w:bookmarkEnd w:id="35"/>
    </w:p>
    <w:p w14:paraId="35BD4ECF" w14:textId="77777777" w:rsidR="00680A77" w:rsidRPr="007A3B57" w:rsidRDefault="00000000" w:rsidP="00773B80">
      <w:pPr>
        <w:pStyle w:val="Heading3"/>
      </w:pPr>
      <w:bookmarkStart w:id="36" w:name="_Toc197506308"/>
      <w:r w:rsidRPr="00773B80">
        <w:t>Izaicinājumi</w:t>
      </w:r>
      <w:bookmarkEnd w:id="36"/>
      <w:r w:rsidRPr="007A3B57">
        <w:t xml:space="preserve"> </w:t>
      </w:r>
    </w:p>
    <w:p w14:paraId="3A852F58" w14:textId="77777777" w:rsidR="00680A77" w:rsidRPr="00FC70BE" w:rsidRDefault="00000000" w:rsidP="00B61FD0">
      <w:pPr>
        <w:keepNext/>
        <w:jc w:val="both"/>
        <w:rPr>
          <w:b/>
        </w:rPr>
      </w:pPr>
      <w:r w:rsidRPr="00FC70BE">
        <w:rPr>
          <w:b/>
        </w:rPr>
        <w:t>Rīgas</w:t>
      </w:r>
      <w:r w:rsidR="00C40622">
        <w:rPr>
          <w:b/>
        </w:rPr>
        <w:t xml:space="preserve"> </w:t>
      </w:r>
      <w:r w:rsidR="00FC70BE" w:rsidRPr="00FC70BE">
        <w:rPr>
          <w:b/>
        </w:rPr>
        <w:t>ilgtspējas portret</w:t>
      </w:r>
      <w:r w:rsidR="00851C4D">
        <w:rPr>
          <w:b/>
        </w:rPr>
        <w:t>a</w:t>
      </w:r>
      <w:r w:rsidR="00FC70BE" w:rsidRPr="00FC70BE">
        <w:rPr>
          <w:b/>
        </w:rPr>
        <w:t xml:space="preserve"> pārskats</w:t>
      </w:r>
      <w:r w:rsidR="00283884">
        <w:rPr>
          <w:b/>
        </w:rPr>
        <w:t xml:space="preserve"> attēlo pārsniegt</w:t>
      </w:r>
      <w:r w:rsidR="00DB4447">
        <w:rPr>
          <w:b/>
        </w:rPr>
        <w:t>a</w:t>
      </w:r>
      <w:r w:rsidR="00283884">
        <w:rPr>
          <w:b/>
        </w:rPr>
        <w:t xml:space="preserve">s </w:t>
      </w:r>
      <w:r w:rsidR="00DB4447">
        <w:rPr>
          <w:b/>
        </w:rPr>
        <w:t xml:space="preserve">ekoloģiskās </w:t>
      </w:r>
      <w:r w:rsidR="00283884">
        <w:rPr>
          <w:b/>
        </w:rPr>
        <w:t>r</w:t>
      </w:r>
      <w:r w:rsidR="005E54ED">
        <w:rPr>
          <w:b/>
        </w:rPr>
        <w:t>obežvērtības</w:t>
      </w:r>
    </w:p>
    <w:p w14:paraId="22761C23" w14:textId="77777777" w:rsidR="00680A77" w:rsidRPr="004D6C8C" w:rsidRDefault="00680A77">
      <w:pPr>
        <w:jc w:val="both"/>
      </w:pPr>
    </w:p>
    <w:p w14:paraId="28222409" w14:textId="77777777" w:rsidR="00680A77" w:rsidRDefault="00000000" w:rsidP="003F498F">
      <w:pPr>
        <w:spacing w:line="276" w:lineRule="auto"/>
        <w:ind w:firstLine="720"/>
        <w:jc w:val="both"/>
      </w:pPr>
      <w:r w:rsidRPr="00FC70BE">
        <w:t>Rīgas</w:t>
      </w:r>
      <w:r w:rsidR="00A84EE6">
        <w:t xml:space="preserve"> </w:t>
      </w:r>
      <w:r w:rsidRPr="00FC70BE">
        <w:t xml:space="preserve">ilgtspējas portrets ir balstīts uz </w:t>
      </w:r>
      <w:r w:rsidR="00851C4D">
        <w:t>v</w:t>
      </w:r>
      <w:r w:rsidRPr="00FC70BE">
        <w:t>irtuļa ekonomikas</w:t>
      </w:r>
      <w:r w:rsidR="00C36DBB">
        <w:t xml:space="preserve"> (</w:t>
      </w:r>
      <w:proofErr w:type="spellStart"/>
      <w:r w:rsidR="00C36DBB" w:rsidRPr="00C36DBB">
        <w:rPr>
          <w:i/>
          <w:iCs/>
        </w:rPr>
        <w:t>Doughnut</w:t>
      </w:r>
      <w:proofErr w:type="spellEnd"/>
      <w:r w:rsidR="00C36DBB" w:rsidRPr="00C36DBB">
        <w:rPr>
          <w:i/>
          <w:iCs/>
        </w:rPr>
        <w:t xml:space="preserve"> </w:t>
      </w:r>
      <w:proofErr w:type="spellStart"/>
      <w:r w:rsidR="00C36DBB" w:rsidRPr="00C36DBB">
        <w:rPr>
          <w:i/>
          <w:iCs/>
        </w:rPr>
        <w:t>Econom</w:t>
      </w:r>
      <w:r w:rsidR="0077536E">
        <w:rPr>
          <w:i/>
          <w:iCs/>
        </w:rPr>
        <w:t>ics</w:t>
      </w:r>
      <w:proofErr w:type="spellEnd"/>
      <w:r w:rsidR="00C36DBB">
        <w:t>)</w:t>
      </w:r>
      <w:r w:rsidRPr="00FC70BE">
        <w:t xml:space="preserve"> principiem, </w:t>
      </w:r>
      <w:r w:rsidR="00C36DBB">
        <w:t xml:space="preserve">kas </w:t>
      </w:r>
      <w:r w:rsidRPr="00FC70BE">
        <w:t>ilustrē pilsētas sociālo</w:t>
      </w:r>
      <w:r>
        <w:t xml:space="preserve"> un vides situāciju un ietekmi četros savstarpēji saistītos kontekstos: ietekme uz vietēja mēroga sociālajiem jautājumiem, ietekme uz sociāl</w:t>
      </w:r>
      <w:r w:rsidR="00851C4D">
        <w:t>aj</w:t>
      </w:r>
      <w:r>
        <w:t>iem aspektiem globālā mērogā, ietekme uz vidi vietējā mērogā un ietekme uz vides aspektiem globāli.</w:t>
      </w:r>
      <w:bookmarkStart w:id="37" w:name="_Ref195389786"/>
      <w:r>
        <w:rPr>
          <w:rStyle w:val="FootnoteReference"/>
        </w:rPr>
        <w:footnoteReference w:id="45"/>
      </w:r>
      <w:bookmarkEnd w:id="37"/>
      <w:r>
        <w:t xml:space="preserve"> Tas palīdz saprast, ka ekonomika </w:t>
      </w:r>
      <w:r w:rsidR="003F498F">
        <w:t>balstās uz</w:t>
      </w:r>
      <w:r>
        <w:t xml:space="preserve"> sabiedrības pamatvajadzībā</w:t>
      </w:r>
      <w:r w:rsidR="003F498F">
        <w:t>m</w:t>
      </w:r>
      <w:r w:rsidR="00851C4D">
        <w:t>, to ierobežo</w:t>
      </w:r>
      <w:r>
        <w:t xml:space="preserve"> planētas</w:t>
      </w:r>
      <w:r w:rsidR="0077536E">
        <w:t xml:space="preserve"> resursu</w:t>
      </w:r>
      <w:r>
        <w:t xml:space="preserve"> robež</w:t>
      </w:r>
      <w:r w:rsidR="00851C4D">
        <w:t>a</w:t>
      </w:r>
      <w:r>
        <w:t>s</w:t>
      </w:r>
      <w:r w:rsidR="00851C4D">
        <w:t>,</w:t>
      </w:r>
      <w:r>
        <w:t xml:space="preserve"> un </w:t>
      </w:r>
      <w:r w:rsidR="00851C4D">
        <w:t xml:space="preserve">to </w:t>
      </w:r>
      <w:r>
        <w:t>n</w:t>
      </w:r>
      <w:r w:rsidR="00851C4D">
        <w:t>e</w:t>
      </w:r>
      <w:r>
        <w:t>v</w:t>
      </w:r>
      <w:r w:rsidR="00851C4D">
        <w:t>ar</w:t>
      </w:r>
      <w:r>
        <w:t xml:space="preserve"> </w:t>
      </w:r>
      <w:r w:rsidR="00851C4D">
        <w:t xml:space="preserve">aplūkot </w:t>
      </w:r>
      <w:r>
        <w:t xml:space="preserve">nošķirti no </w:t>
      </w:r>
      <w:r w:rsidR="00851C4D">
        <w:t>šiem aspektiem</w:t>
      </w:r>
      <w:r>
        <w:t>. Rīgas</w:t>
      </w:r>
      <w:r w:rsidR="00A84EE6">
        <w:t xml:space="preserve"> </w:t>
      </w:r>
      <w:r>
        <w:t>vizuāl</w:t>
      </w:r>
      <w:r w:rsidR="00851C4D">
        <w:t>aj</w:t>
      </w:r>
      <w:r>
        <w:t>ā portret</w:t>
      </w:r>
      <w:r w:rsidR="00851C4D">
        <w:t>ā</w:t>
      </w:r>
      <w:r>
        <w:t xml:space="preserve"> redzams, ka</w:t>
      </w:r>
      <w:r w:rsidR="00851C4D">
        <w:t xml:space="preserve"> </w:t>
      </w:r>
      <w:r>
        <w:t>vairāk nekā pusē dimensij</w:t>
      </w:r>
      <w:r w:rsidR="00851C4D">
        <w:t>u</w:t>
      </w:r>
      <w:r>
        <w:t xml:space="preserve"> nav sasniegtas cilvēku vajadzības</w:t>
      </w:r>
      <w:r w:rsidR="00851C4D">
        <w:t>,</w:t>
      </w:r>
      <w:r>
        <w:t xml:space="preserve"> bet ir pārsniegtas ekoloģiskās robežvērtības, </w:t>
      </w:r>
      <w:r w:rsidRPr="00C36DBB">
        <w:t xml:space="preserve">un </w:t>
      </w:r>
      <w:r w:rsidR="00C36DBB" w:rsidRPr="00C36DBB">
        <w:t>dažās kategorijās ir konstatētas nopietnas degradācijas un attīstības ierobežojumu pazīmes</w:t>
      </w:r>
      <w:r w:rsidR="006572F5" w:rsidRPr="00C36DBB">
        <w:t xml:space="preserve"> (</w:t>
      </w:r>
      <w:r w:rsidR="006572F5" w:rsidRPr="00C36DBB">
        <w:fldChar w:fldCharType="begin"/>
      </w:r>
      <w:r w:rsidR="006572F5" w:rsidRPr="00C36DBB">
        <w:instrText xml:space="preserve"> REF _Ref195450559 \h </w:instrText>
      </w:r>
      <w:r w:rsidR="006572F5" w:rsidRPr="00C36DBB">
        <w:fldChar w:fldCharType="separate"/>
      </w:r>
      <w:r w:rsidR="000B7C6C">
        <w:rPr>
          <w:noProof/>
        </w:rPr>
        <w:t>14</w:t>
      </w:r>
      <w:r w:rsidR="006572F5" w:rsidRPr="00C36DBB">
        <w:fldChar w:fldCharType="end"/>
      </w:r>
      <w:r w:rsidR="00851C4D">
        <w:t>. attēls</w:t>
      </w:r>
      <w:r w:rsidR="006572F5" w:rsidRPr="00C36DBB">
        <w:t>)</w:t>
      </w:r>
      <w:r w:rsidRPr="00C36DBB">
        <w:t>.</w:t>
      </w:r>
      <w:r>
        <w:t xml:space="preserve"> Robežvērtības ir pārsniegtas vairākās ekoloģiskajās dimensijās, piemēram, klimata pārmaiņas, okeānu paskābināšanās</w:t>
      </w:r>
      <w:r w:rsidR="00851C4D">
        <w:t xml:space="preserve"> un</w:t>
      </w:r>
      <w:r>
        <w:t xml:space="preserve"> zemes pārveidošana. Tāpat i</w:t>
      </w:r>
      <w:r w:rsidR="003F498F">
        <w:t>r</w:t>
      </w:r>
      <w:r>
        <w:t xml:space="preserve"> nopietni ierobežotas arī globāli sociālās vajadzības, tostarp veselība, pārtikas nodrošinātība, izglītība, mājokļu pieejamība un politiskā brīvība.</w:t>
      </w:r>
    </w:p>
    <w:p w14:paraId="40CD4563" w14:textId="77777777" w:rsidR="00174C64" w:rsidRDefault="00174C64" w:rsidP="003F498F">
      <w:pPr>
        <w:spacing w:line="276" w:lineRule="auto"/>
        <w:ind w:firstLine="720"/>
        <w:jc w:val="both"/>
      </w:pPr>
    </w:p>
    <w:p w14:paraId="1DEBB1D2" w14:textId="77777777" w:rsidR="00680A77" w:rsidRPr="00174C64" w:rsidRDefault="00000000" w:rsidP="00174C64">
      <w:pPr>
        <w:spacing w:line="276" w:lineRule="auto"/>
        <w:ind w:firstLine="720"/>
        <w:jc w:val="both"/>
        <w:rPr>
          <w:lang w:val="en-GB"/>
        </w:rPr>
      </w:pPr>
      <w:r>
        <w:rPr>
          <w:noProof/>
          <w:lang w:val="en-GB"/>
        </w:rPr>
        <w:drawing>
          <wp:inline distT="0" distB="0" distL="0" distR="0" wp14:anchorId="56BDC81E" wp14:editId="118F5FA3">
            <wp:extent cx="4830417" cy="4538050"/>
            <wp:effectExtent l="0" t="0" r="0" b="0"/>
            <wp:docPr id="541475590" name="Picture 1338" descr="A circular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75590" name="Picture 1338" descr="A circular chart with different colored circle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40744" cy="4547752"/>
                    </a:xfrm>
                    <a:prstGeom prst="rect">
                      <a:avLst/>
                    </a:prstGeom>
                  </pic:spPr>
                </pic:pic>
              </a:graphicData>
            </a:graphic>
          </wp:inline>
        </w:drawing>
      </w:r>
    </w:p>
    <w:bookmarkStart w:id="38" w:name="_Ref195450559"/>
    <w:p w14:paraId="76118A5F" w14:textId="77777777" w:rsidR="009A3B43" w:rsidRPr="00FC70BE" w:rsidRDefault="00000000" w:rsidP="009A3B43">
      <w:pPr>
        <w:pStyle w:val="Caption"/>
        <w:jc w:val="center"/>
      </w:pPr>
      <w:r>
        <w:fldChar w:fldCharType="begin"/>
      </w:r>
      <w:r>
        <w:instrText xml:space="preserve"> SEQ Ilustrācija \* ARABIC </w:instrText>
      </w:r>
      <w:r>
        <w:fldChar w:fldCharType="separate"/>
      </w:r>
      <w:r w:rsidR="000B7C6C">
        <w:rPr>
          <w:noProof/>
        </w:rPr>
        <w:t>14</w:t>
      </w:r>
      <w:r>
        <w:rPr>
          <w:noProof/>
        </w:rPr>
        <w:fldChar w:fldCharType="end"/>
      </w:r>
      <w:bookmarkEnd w:id="38"/>
      <w:r>
        <w:rPr>
          <w:noProof/>
        </w:rPr>
        <w:t>. attēls</w:t>
      </w:r>
      <w:r w:rsidRPr="00FC70BE">
        <w:t>. Rīgas</w:t>
      </w:r>
      <w:r>
        <w:t xml:space="preserve"> </w:t>
      </w:r>
      <w:r w:rsidRPr="00FC70BE">
        <w:t>ilgtspējas portrets</w:t>
      </w:r>
      <w:r w:rsidRPr="00FC70BE">
        <w:fldChar w:fldCharType="begin"/>
      </w:r>
      <w:r w:rsidRPr="00FC70BE">
        <w:instrText xml:space="preserve"> NOTEREF _Ref195389786 \f \h </w:instrText>
      </w:r>
      <w:r w:rsidRPr="00FC70BE">
        <w:fldChar w:fldCharType="separate"/>
      </w:r>
      <w:r w:rsidR="000B7C6C" w:rsidRPr="000B7C6C">
        <w:rPr>
          <w:rStyle w:val="FootnoteReference"/>
        </w:rPr>
        <w:t>44</w:t>
      </w:r>
      <w:r w:rsidRPr="00FC70BE">
        <w:fldChar w:fldCharType="end"/>
      </w:r>
    </w:p>
    <w:p w14:paraId="19F64A7C" w14:textId="77777777" w:rsidR="009A3B43" w:rsidRDefault="009A3B43" w:rsidP="009A3B43">
      <w:pPr>
        <w:spacing w:line="276" w:lineRule="auto"/>
        <w:ind w:firstLine="720"/>
        <w:jc w:val="both"/>
      </w:pPr>
    </w:p>
    <w:p w14:paraId="18944726" w14:textId="77777777" w:rsidR="00680A77" w:rsidRDefault="00000000" w:rsidP="009A3B43">
      <w:pPr>
        <w:spacing w:line="276" w:lineRule="auto"/>
        <w:ind w:firstLine="720"/>
        <w:jc w:val="both"/>
      </w:pPr>
      <w:r>
        <w:lastRenderedPageBreak/>
        <w:t xml:space="preserve">Kopumā lielākā daļa pārsniegto robežvērtību ir </w:t>
      </w:r>
      <w:r w:rsidR="00851C4D">
        <w:t>no</w:t>
      </w:r>
      <w:r>
        <w:t>vērojamas</w:t>
      </w:r>
      <w:r w:rsidR="00851C4D">
        <w:t xml:space="preserve"> </w:t>
      </w:r>
      <w:r>
        <w:t>globāl</w:t>
      </w:r>
      <w:r w:rsidR="00851C4D">
        <w:t>i</w:t>
      </w:r>
      <w:r>
        <w:t>, un šajās jomās arī vairāk nekā puse Rīgas ietekmes ir augstā vai ārkārtas līmenī.</w:t>
      </w:r>
      <w:r w:rsidR="00851C4D">
        <w:t xml:space="preserve"> </w:t>
      </w:r>
      <w:r>
        <w:t xml:space="preserve">Tas ir cieši saistīts ar mūsu patēriņa modeļu globālo raksturu, kas veicina globālo sasilšanu, bioloģiskās daudzveidības samazināšanos un sociālo nevienlīdzību visā pasaulē. Mūsu importētās preces bieži </w:t>
      </w:r>
      <w:r w:rsidR="003F498F">
        <w:t xml:space="preserve">ir </w:t>
      </w:r>
      <w:r>
        <w:t xml:space="preserve">no valstīm, kurās tās parasti tiek ražotas par zemākām cenām nekā tad, ja tās tiktu ražotas ilgtspējīgi, ētiski un no </w:t>
      </w:r>
      <w:r w:rsidR="0077536E">
        <w:t>vietējām</w:t>
      </w:r>
      <w:r>
        <w:t xml:space="preserve"> izejvielām. Šāds skatījums uz globālo ietekmi ļauj atpazīt mūsu pārmērīgo resursu patēriņu gan Rīg</w:t>
      </w:r>
      <w:r w:rsidR="003A5369">
        <w:t>ā</w:t>
      </w:r>
      <w:r>
        <w:t>, gan Latvijā, kas ir ļoti līdzīg</w:t>
      </w:r>
      <w:r w:rsidR="00851C4D">
        <w:t>s</w:t>
      </w:r>
      <w:r>
        <w:t xml:space="preserve"> daudzām citām Eiropas un Amerikas valstīm. Ietekme ir neproporcionāli jūtama visas planētas mērogā, un visizteiktāk</w:t>
      </w:r>
      <w:r w:rsidR="00851C4D">
        <w:t>ā</w:t>
      </w:r>
      <w:r>
        <w:t xml:space="preserve"> tā bieži vien ir globālā vairākuma valstīs (</w:t>
      </w:r>
      <w:proofErr w:type="spellStart"/>
      <w:r>
        <w:rPr>
          <w:i/>
          <w:iCs/>
        </w:rPr>
        <w:t>Global</w:t>
      </w:r>
      <w:proofErr w:type="spellEnd"/>
      <w:r>
        <w:rPr>
          <w:i/>
          <w:iCs/>
        </w:rPr>
        <w:t xml:space="preserve"> </w:t>
      </w:r>
      <w:proofErr w:type="spellStart"/>
      <w:r>
        <w:rPr>
          <w:i/>
          <w:iCs/>
        </w:rPr>
        <w:t>Majority</w:t>
      </w:r>
      <w:proofErr w:type="spellEnd"/>
      <w:r>
        <w:t xml:space="preserve">), tādējādi mudinot mūs pārdomāt un mainīt to, kā mūsu sabiedrība definē to, kas ir </w:t>
      </w:r>
      <w:r w:rsidR="00851C4D">
        <w:t>“</w:t>
      </w:r>
      <w:r>
        <w:t>laba dzīve”</w:t>
      </w:r>
      <w:r w:rsidR="00867F18">
        <w:t>,</w:t>
      </w:r>
      <w:r>
        <w:t xml:space="preserve"> un kā </w:t>
      </w:r>
      <w:r w:rsidR="00867F18">
        <w:t>šādu dzīvi</w:t>
      </w:r>
      <w:r>
        <w:t xml:space="preserve"> nodrošināt, vienlai</w:t>
      </w:r>
      <w:r w:rsidR="00867F18">
        <w:t>kus</w:t>
      </w:r>
      <w:r>
        <w:t xml:space="preserve"> apmierinot iedzīvotāju sociālās vajadzības un saudzējot vidi. Šādi rezultāti </w:t>
      </w:r>
      <w:r w:rsidR="003F498F">
        <w:t xml:space="preserve">liek </w:t>
      </w:r>
      <w:r>
        <w:t xml:space="preserve">radikāli pārdomāt mūsu pašreizējo ekonomikas paradigmu, kas paredz neierobežotu izaugsmi. </w:t>
      </w:r>
    </w:p>
    <w:p w14:paraId="0B7A36F4" w14:textId="77777777" w:rsidR="00680A77" w:rsidRDefault="00000000" w:rsidP="004D6C8C">
      <w:pPr>
        <w:spacing w:before="100" w:beforeAutospacing="1" w:after="100" w:afterAutospacing="1"/>
      </w:pPr>
      <w:r w:rsidRPr="00D96DCB">
        <w:rPr>
          <w:b/>
          <w:bCs/>
        </w:rPr>
        <w:t>Zema resursu produktivitāte</w:t>
      </w:r>
    </w:p>
    <w:p w14:paraId="6A9AE051" w14:textId="77777777" w:rsidR="00D96DCB" w:rsidRDefault="00000000">
      <w:pPr>
        <w:spacing w:line="276" w:lineRule="auto"/>
        <w:ind w:firstLine="720"/>
        <w:jc w:val="both"/>
      </w:pPr>
      <w:r>
        <w:t>Dabas resursu ilgtspējīga izmantošana un pārvaldība ir viens no Eiropas izaugsmes stūrakmeņiem</w:t>
      </w:r>
      <w:r w:rsidR="00867F18">
        <w:t>.</w:t>
      </w:r>
      <w:r>
        <w:rPr>
          <w:rStyle w:val="FootnoteReference"/>
        </w:rPr>
        <w:footnoteReference w:id="46"/>
      </w:r>
      <w:r>
        <w:t xml:space="preserve"> ES stratēģiskā iniciatīva</w:t>
      </w:r>
      <w:r>
        <w:rPr>
          <w:rStyle w:val="FootnoteReference"/>
        </w:rPr>
        <w:footnoteReference w:id="47"/>
      </w:r>
      <w:r>
        <w:t xml:space="preserve"> “Resursu ziņā efektīva Eiropa” iezīmē ceļu, kā, īstenojot sinerģiju starp dažādām nozaru politikām</w:t>
      </w:r>
      <w:r w:rsidR="00867F18">
        <w:t>,</w:t>
      </w:r>
      <w:r>
        <w:t xml:space="preserve"> nodrošināt dabas resursu ilgtspējīgu izmantošanu, uzlabot resursu efektivitāti un pāriet uz aprites ekonomiku (īpaši uzsverot virzību uz oglekļa mazietilpīgu ekonomiku, kas ietver </w:t>
      </w:r>
      <w:proofErr w:type="spellStart"/>
      <w:r>
        <w:t>atjaunīgo</w:t>
      </w:r>
      <w:proofErr w:type="spellEnd"/>
      <w:r>
        <w:t xml:space="preserve"> energoresursu, transporta modernizācijas un energoefektivitātes pasākumus utt.). Aprēķini liecina, ka</w:t>
      </w:r>
      <w:r w:rsidR="00867F18">
        <w:t>,</w:t>
      </w:r>
      <w:r>
        <w:t xml:space="preserve"> lai nodrošinātu ilgtspējīgu resursu patēriņu, dabas resursu izmantošana Latvijas tautsaimniecībā pagaidām nav pietiekami efektīva</w:t>
      </w:r>
      <w:r w:rsidR="00867F18">
        <w:t>.</w:t>
      </w:r>
      <w:r>
        <w:rPr>
          <w:rStyle w:val="FootnoteReference"/>
        </w:rPr>
        <w:footnoteReference w:id="48"/>
      </w:r>
      <w:r>
        <w:t xml:space="preserve"> </w:t>
      </w:r>
      <w:r>
        <w:fldChar w:fldCharType="begin"/>
      </w:r>
      <w:r>
        <w:instrText xml:space="preserve"> REF _Ref195450687 \h </w:instrText>
      </w:r>
      <w:r>
        <w:fldChar w:fldCharType="separate"/>
      </w:r>
      <w:r w:rsidR="000B7C6C">
        <w:rPr>
          <w:noProof/>
        </w:rPr>
        <w:t>1</w:t>
      </w:r>
      <w:r>
        <w:fldChar w:fldCharType="end"/>
      </w:r>
      <w:r w:rsidR="00867F18">
        <w:t>. tabulā</w:t>
      </w:r>
      <w:r>
        <w:t xml:space="preserve"> apkopo</w:t>
      </w:r>
      <w:r w:rsidR="00867F18">
        <w:t>ti</w:t>
      </w:r>
      <w:r>
        <w:t xml:space="preserve"> dat</w:t>
      </w:r>
      <w:r w:rsidR="00867F18">
        <w:t>i</w:t>
      </w:r>
      <w:r>
        <w:t xml:space="preserve"> par resursu produktivitāti Latvijā un ES pēdējo 5 gadu laikā. </w:t>
      </w:r>
    </w:p>
    <w:p w14:paraId="529C6DAC" w14:textId="77777777" w:rsidR="00D96DCB" w:rsidRDefault="00D96DCB">
      <w:pPr>
        <w:spacing w:line="276" w:lineRule="auto"/>
        <w:ind w:firstLine="720"/>
        <w:jc w:val="both"/>
      </w:pPr>
    </w:p>
    <w:p w14:paraId="56284F0D" w14:textId="77777777" w:rsidR="00680A77" w:rsidRDefault="00000000">
      <w:pPr>
        <w:spacing w:line="276" w:lineRule="auto"/>
        <w:ind w:firstLine="720"/>
        <w:jc w:val="both"/>
      </w:pPr>
      <w:r>
        <w:t>Diemžēl dati par Rīgas statistisko reģionu patlaban vēl nav pieejami</w:t>
      </w:r>
      <w:r w:rsidR="00D96DCB">
        <w:t>. Taču, t</w:t>
      </w:r>
      <w:r w:rsidR="00D96DCB" w:rsidRPr="00D96DCB">
        <w:t>ā kā Rīga</w:t>
      </w:r>
      <w:r w:rsidR="003A5369">
        <w:t xml:space="preserve"> </w:t>
      </w:r>
      <w:r w:rsidR="00D96DCB" w:rsidRPr="00D96DCB">
        <w:t>ir Latvijas ekonomikas un finanšu centrs un 50 % no Latvijas iekšzemes kopprodukta un eksporta tiek radīts Rīg</w:t>
      </w:r>
      <w:r w:rsidR="003A5369">
        <w:t>ā</w:t>
      </w:r>
      <w:r w:rsidR="00D96DCB" w:rsidRPr="00D96DCB">
        <w:t xml:space="preserve">, tad tiek pieņemts, ka zemāk sniegtie dati var radīt objektīvu priekšstatu arī par situāciju Rīgas </w:t>
      </w:r>
      <w:proofErr w:type="spellStart"/>
      <w:r w:rsidR="00D96DCB" w:rsidRPr="00D96DCB">
        <w:t>valstspilsētas</w:t>
      </w:r>
      <w:proofErr w:type="spellEnd"/>
      <w:r w:rsidR="00D96DCB" w:rsidRPr="00D96DCB">
        <w:t xml:space="preserve"> pašvaldībā.</w:t>
      </w:r>
    </w:p>
    <w:p w14:paraId="636D9151" w14:textId="77777777" w:rsidR="00680A77" w:rsidRDefault="00680A77">
      <w:pPr>
        <w:spacing w:line="276" w:lineRule="auto"/>
      </w:pPr>
    </w:p>
    <w:bookmarkStart w:id="39" w:name="_Ref195450687"/>
    <w:p w14:paraId="7D6CCA55" w14:textId="77777777" w:rsidR="00680A77" w:rsidRPr="00463F09" w:rsidRDefault="00000000">
      <w:pPr>
        <w:pStyle w:val="Caption"/>
        <w:keepNext/>
        <w:rPr>
          <w:rStyle w:val="FootnoteReference"/>
        </w:rPr>
      </w:pPr>
      <w:r w:rsidRPr="009E0F5B">
        <w:fldChar w:fldCharType="begin"/>
      </w:r>
      <w:r w:rsidRPr="009E0F5B">
        <w:instrText xml:space="preserve"> SEQ Tabula \* ARABIC </w:instrText>
      </w:r>
      <w:r w:rsidRPr="009E0F5B">
        <w:fldChar w:fldCharType="separate"/>
      </w:r>
      <w:r w:rsidR="000B7C6C">
        <w:rPr>
          <w:noProof/>
        </w:rPr>
        <w:t>1</w:t>
      </w:r>
      <w:r w:rsidRPr="009E0F5B">
        <w:fldChar w:fldCharType="end"/>
      </w:r>
      <w:bookmarkEnd w:id="39"/>
      <w:r w:rsidR="00867F18" w:rsidRPr="009E0F5B">
        <w:t>. tabula</w:t>
      </w:r>
      <w:r w:rsidRPr="009E0F5B">
        <w:t xml:space="preserve">. Resursu produktivitāte Latvijā un ES pēdējo 5 gadu laikā </w:t>
      </w:r>
      <w:r>
        <w:rPr>
          <w:rStyle w:val="FootnoteReference"/>
        </w:rPr>
        <w:footnoteReference w:id="49"/>
      </w:r>
    </w:p>
    <w:tbl>
      <w:tblPr>
        <w:tblW w:w="5000" w:type="pct"/>
        <w:tblBorders>
          <w:insideH w:val="dashSmallGap" w:sz="4" w:space="0" w:color="C0BEAE"/>
          <w:insideV w:val="dashSmallGap" w:sz="4" w:space="0" w:color="C0BEAE"/>
        </w:tblBorders>
        <w:tblLook w:val="0400" w:firstRow="0" w:lastRow="0" w:firstColumn="0" w:lastColumn="0" w:noHBand="0" w:noVBand="1"/>
      </w:tblPr>
      <w:tblGrid>
        <w:gridCol w:w="5693"/>
        <w:gridCol w:w="683"/>
        <w:gridCol w:w="680"/>
        <w:gridCol w:w="743"/>
        <w:gridCol w:w="678"/>
        <w:gridCol w:w="721"/>
      </w:tblGrid>
      <w:tr w:rsidR="00B52CAA" w14:paraId="0CABB35C" w14:textId="77777777" w:rsidTr="003066A4">
        <w:trPr>
          <w:trHeight w:val="288"/>
        </w:trPr>
        <w:tc>
          <w:tcPr>
            <w:tcW w:w="3106" w:type="pct"/>
            <w:shd w:val="clear" w:color="auto" w:fill="auto"/>
          </w:tcPr>
          <w:p w14:paraId="519B0D06" w14:textId="77777777" w:rsidR="00680A77" w:rsidRPr="00496216" w:rsidRDefault="00680A77">
            <w:pPr>
              <w:widowControl w:val="0"/>
              <w:rPr>
                <w:b/>
                <w:bCs/>
                <w:sz w:val="22"/>
                <w:szCs w:val="22"/>
              </w:rPr>
            </w:pPr>
          </w:p>
        </w:tc>
        <w:tc>
          <w:tcPr>
            <w:tcW w:w="379" w:type="pct"/>
            <w:shd w:val="clear" w:color="auto" w:fill="BAB8A5"/>
            <w:vAlign w:val="center"/>
          </w:tcPr>
          <w:p w14:paraId="444F7978" w14:textId="77777777" w:rsidR="003066A4" w:rsidRDefault="003066A4" w:rsidP="003066A4">
            <w:pPr>
              <w:widowControl w:val="0"/>
              <w:rPr>
                <w:b/>
                <w:bCs/>
                <w:color w:val="FFFFFF" w:themeColor="background1"/>
                <w:sz w:val="22"/>
                <w:szCs w:val="22"/>
              </w:rPr>
            </w:pPr>
          </w:p>
          <w:p w14:paraId="37F3C5B7" w14:textId="77777777" w:rsidR="00680A77" w:rsidRDefault="00000000" w:rsidP="003066A4">
            <w:pPr>
              <w:widowControl w:val="0"/>
              <w:rPr>
                <w:b/>
                <w:bCs/>
                <w:color w:val="FFFFFF" w:themeColor="background1"/>
                <w:sz w:val="22"/>
                <w:szCs w:val="22"/>
              </w:rPr>
            </w:pPr>
            <w:r w:rsidRPr="001601C7">
              <w:rPr>
                <w:b/>
                <w:bCs/>
                <w:color w:val="FFFFFF" w:themeColor="background1"/>
                <w:sz w:val="22"/>
                <w:szCs w:val="22"/>
              </w:rPr>
              <w:t>2018</w:t>
            </w:r>
          </w:p>
          <w:p w14:paraId="1DF4BE25" w14:textId="77777777" w:rsidR="003066A4" w:rsidRPr="001601C7" w:rsidRDefault="003066A4" w:rsidP="003066A4">
            <w:pPr>
              <w:widowControl w:val="0"/>
              <w:rPr>
                <w:b/>
                <w:bCs/>
                <w:color w:val="FFFFFF" w:themeColor="background1"/>
                <w:sz w:val="22"/>
                <w:szCs w:val="22"/>
              </w:rPr>
            </w:pPr>
          </w:p>
        </w:tc>
        <w:tc>
          <w:tcPr>
            <w:tcW w:w="379" w:type="pct"/>
            <w:shd w:val="clear" w:color="auto" w:fill="BAB8A5"/>
            <w:vAlign w:val="center"/>
          </w:tcPr>
          <w:p w14:paraId="512F61EA" w14:textId="77777777" w:rsidR="00680A77" w:rsidRPr="001601C7" w:rsidRDefault="00000000" w:rsidP="003066A4">
            <w:pPr>
              <w:widowControl w:val="0"/>
              <w:rPr>
                <w:b/>
                <w:bCs/>
                <w:color w:val="FFFFFF" w:themeColor="background1"/>
                <w:sz w:val="22"/>
                <w:szCs w:val="22"/>
              </w:rPr>
            </w:pPr>
            <w:r w:rsidRPr="001601C7">
              <w:rPr>
                <w:b/>
                <w:bCs/>
                <w:color w:val="FFFFFF" w:themeColor="background1"/>
                <w:sz w:val="22"/>
                <w:szCs w:val="22"/>
              </w:rPr>
              <w:t>2019</w:t>
            </w:r>
          </w:p>
        </w:tc>
        <w:tc>
          <w:tcPr>
            <w:tcW w:w="379" w:type="pct"/>
            <w:shd w:val="clear" w:color="auto" w:fill="BAB8A5"/>
            <w:vAlign w:val="center"/>
          </w:tcPr>
          <w:p w14:paraId="21CC2AFF" w14:textId="77777777" w:rsidR="00680A77" w:rsidRPr="001601C7" w:rsidRDefault="00000000" w:rsidP="003066A4">
            <w:pPr>
              <w:widowControl w:val="0"/>
              <w:rPr>
                <w:b/>
                <w:bCs/>
                <w:color w:val="FFFFFF" w:themeColor="background1"/>
                <w:sz w:val="22"/>
                <w:szCs w:val="22"/>
              </w:rPr>
            </w:pPr>
            <w:r w:rsidRPr="001601C7">
              <w:rPr>
                <w:b/>
                <w:bCs/>
                <w:color w:val="FFFFFF" w:themeColor="background1"/>
                <w:sz w:val="22"/>
                <w:szCs w:val="22"/>
              </w:rPr>
              <w:t>2020</w:t>
            </w:r>
          </w:p>
        </w:tc>
        <w:tc>
          <w:tcPr>
            <w:tcW w:w="379" w:type="pct"/>
            <w:shd w:val="clear" w:color="auto" w:fill="BAB8A5"/>
            <w:vAlign w:val="center"/>
          </w:tcPr>
          <w:p w14:paraId="309A3C13" w14:textId="77777777" w:rsidR="00680A77" w:rsidRPr="001601C7" w:rsidRDefault="00000000" w:rsidP="003066A4">
            <w:pPr>
              <w:widowControl w:val="0"/>
              <w:rPr>
                <w:b/>
                <w:bCs/>
                <w:color w:val="FFFFFF" w:themeColor="background1"/>
                <w:sz w:val="22"/>
                <w:szCs w:val="22"/>
              </w:rPr>
            </w:pPr>
            <w:r w:rsidRPr="001601C7">
              <w:rPr>
                <w:b/>
                <w:bCs/>
                <w:color w:val="FFFFFF" w:themeColor="background1"/>
                <w:sz w:val="22"/>
                <w:szCs w:val="22"/>
              </w:rPr>
              <w:t>2021</w:t>
            </w:r>
          </w:p>
        </w:tc>
        <w:tc>
          <w:tcPr>
            <w:tcW w:w="379" w:type="pct"/>
            <w:shd w:val="clear" w:color="auto" w:fill="BAB8A5"/>
            <w:vAlign w:val="center"/>
          </w:tcPr>
          <w:p w14:paraId="27FF6AAA" w14:textId="77777777" w:rsidR="00680A77" w:rsidRPr="001601C7" w:rsidRDefault="00000000" w:rsidP="003066A4">
            <w:pPr>
              <w:widowControl w:val="0"/>
              <w:rPr>
                <w:b/>
                <w:bCs/>
                <w:color w:val="FFFFFF" w:themeColor="background1"/>
                <w:sz w:val="22"/>
                <w:szCs w:val="22"/>
              </w:rPr>
            </w:pPr>
            <w:r w:rsidRPr="001601C7">
              <w:rPr>
                <w:b/>
                <w:bCs/>
                <w:color w:val="FFFFFF" w:themeColor="background1"/>
                <w:sz w:val="22"/>
                <w:szCs w:val="22"/>
              </w:rPr>
              <w:t>2022</w:t>
            </w:r>
          </w:p>
        </w:tc>
      </w:tr>
      <w:tr w:rsidR="00B52CAA" w14:paraId="39773819" w14:textId="77777777" w:rsidTr="001601C7">
        <w:trPr>
          <w:trHeight w:val="288"/>
        </w:trPr>
        <w:tc>
          <w:tcPr>
            <w:tcW w:w="3106" w:type="pct"/>
            <w:shd w:val="clear" w:color="auto" w:fill="auto"/>
          </w:tcPr>
          <w:p w14:paraId="320C7B5B" w14:textId="77777777" w:rsidR="00680A77" w:rsidRPr="00496216" w:rsidRDefault="00000000">
            <w:pPr>
              <w:widowControl w:val="0"/>
              <w:rPr>
                <w:sz w:val="22"/>
                <w:szCs w:val="22"/>
              </w:rPr>
            </w:pPr>
            <w:r w:rsidRPr="00496216">
              <w:rPr>
                <w:sz w:val="22"/>
                <w:szCs w:val="22"/>
              </w:rPr>
              <w:t>Resursu produktivitāte ES (EUR/kg)</w:t>
            </w:r>
          </w:p>
        </w:tc>
        <w:tc>
          <w:tcPr>
            <w:tcW w:w="379" w:type="pct"/>
            <w:vAlign w:val="center"/>
          </w:tcPr>
          <w:p w14:paraId="23E52EF9" w14:textId="77777777" w:rsidR="00680A77" w:rsidRPr="00496216" w:rsidRDefault="00000000" w:rsidP="00B20067">
            <w:pPr>
              <w:widowControl w:val="0"/>
              <w:jc w:val="center"/>
              <w:rPr>
                <w:sz w:val="22"/>
                <w:szCs w:val="22"/>
              </w:rPr>
            </w:pPr>
            <w:r w:rsidRPr="00496216">
              <w:rPr>
                <w:sz w:val="22"/>
                <w:szCs w:val="22"/>
              </w:rPr>
              <w:t>2</w:t>
            </w:r>
            <w:r w:rsidR="00867F18" w:rsidRPr="00496216">
              <w:rPr>
                <w:sz w:val="22"/>
                <w:szCs w:val="22"/>
              </w:rPr>
              <w:t>,</w:t>
            </w:r>
            <w:r w:rsidRPr="00496216">
              <w:rPr>
                <w:sz w:val="22"/>
                <w:szCs w:val="22"/>
              </w:rPr>
              <w:t>11</w:t>
            </w:r>
          </w:p>
        </w:tc>
        <w:tc>
          <w:tcPr>
            <w:tcW w:w="379" w:type="pct"/>
            <w:vAlign w:val="center"/>
          </w:tcPr>
          <w:p w14:paraId="2A47C2ED" w14:textId="77777777" w:rsidR="00680A77" w:rsidRPr="00496216" w:rsidRDefault="00000000" w:rsidP="00B20067">
            <w:pPr>
              <w:widowControl w:val="0"/>
              <w:jc w:val="center"/>
              <w:rPr>
                <w:sz w:val="22"/>
                <w:szCs w:val="22"/>
              </w:rPr>
            </w:pPr>
            <w:r w:rsidRPr="00496216">
              <w:rPr>
                <w:sz w:val="22"/>
                <w:szCs w:val="22"/>
              </w:rPr>
              <w:t>2</w:t>
            </w:r>
            <w:r w:rsidR="00867F18" w:rsidRPr="00496216">
              <w:rPr>
                <w:sz w:val="22"/>
                <w:szCs w:val="22"/>
              </w:rPr>
              <w:t>,</w:t>
            </w:r>
            <w:r w:rsidRPr="00496216">
              <w:rPr>
                <w:sz w:val="22"/>
                <w:szCs w:val="22"/>
              </w:rPr>
              <w:t>18</w:t>
            </w:r>
          </w:p>
        </w:tc>
        <w:tc>
          <w:tcPr>
            <w:tcW w:w="379" w:type="pct"/>
            <w:vAlign w:val="center"/>
          </w:tcPr>
          <w:p w14:paraId="1E0DC7FB" w14:textId="77777777" w:rsidR="00680A77" w:rsidRPr="00496216" w:rsidRDefault="00000000" w:rsidP="00B20067">
            <w:pPr>
              <w:widowControl w:val="0"/>
              <w:jc w:val="center"/>
              <w:rPr>
                <w:sz w:val="22"/>
                <w:szCs w:val="22"/>
              </w:rPr>
            </w:pPr>
            <w:r w:rsidRPr="00496216">
              <w:rPr>
                <w:sz w:val="22"/>
                <w:szCs w:val="22"/>
              </w:rPr>
              <w:t>2</w:t>
            </w:r>
            <w:r w:rsidR="00867F18" w:rsidRPr="00496216">
              <w:rPr>
                <w:sz w:val="22"/>
                <w:szCs w:val="22"/>
              </w:rPr>
              <w:t>,</w:t>
            </w:r>
            <w:r w:rsidRPr="00496216">
              <w:rPr>
                <w:sz w:val="22"/>
                <w:szCs w:val="22"/>
              </w:rPr>
              <w:t>19</w:t>
            </w:r>
          </w:p>
        </w:tc>
        <w:tc>
          <w:tcPr>
            <w:tcW w:w="379" w:type="pct"/>
            <w:vAlign w:val="center"/>
          </w:tcPr>
          <w:p w14:paraId="11BD9F69" w14:textId="77777777" w:rsidR="00680A77" w:rsidRPr="00496216" w:rsidRDefault="00000000" w:rsidP="00B20067">
            <w:pPr>
              <w:widowControl w:val="0"/>
              <w:jc w:val="center"/>
              <w:rPr>
                <w:sz w:val="22"/>
                <w:szCs w:val="22"/>
              </w:rPr>
            </w:pPr>
            <w:r w:rsidRPr="00496216">
              <w:rPr>
                <w:sz w:val="22"/>
                <w:szCs w:val="22"/>
              </w:rPr>
              <w:t>2</w:t>
            </w:r>
            <w:r w:rsidR="00867F18" w:rsidRPr="00496216">
              <w:rPr>
                <w:sz w:val="22"/>
                <w:szCs w:val="22"/>
              </w:rPr>
              <w:t>,</w:t>
            </w:r>
            <w:r w:rsidRPr="00496216">
              <w:rPr>
                <w:sz w:val="22"/>
                <w:szCs w:val="22"/>
              </w:rPr>
              <w:t>29</w:t>
            </w:r>
          </w:p>
        </w:tc>
        <w:tc>
          <w:tcPr>
            <w:tcW w:w="379" w:type="pct"/>
            <w:vAlign w:val="center"/>
          </w:tcPr>
          <w:p w14:paraId="32992D9A" w14:textId="77777777" w:rsidR="00680A77" w:rsidRPr="00496216" w:rsidRDefault="00000000" w:rsidP="00B20067">
            <w:pPr>
              <w:widowControl w:val="0"/>
              <w:jc w:val="center"/>
              <w:rPr>
                <w:sz w:val="22"/>
                <w:szCs w:val="22"/>
              </w:rPr>
            </w:pPr>
            <w:r w:rsidRPr="00496216">
              <w:rPr>
                <w:sz w:val="22"/>
                <w:szCs w:val="22"/>
              </w:rPr>
              <w:t>2</w:t>
            </w:r>
            <w:r w:rsidR="00867F18" w:rsidRPr="00496216">
              <w:rPr>
                <w:sz w:val="22"/>
                <w:szCs w:val="22"/>
              </w:rPr>
              <w:t>,</w:t>
            </w:r>
            <w:r w:rsidRPr="00496216">
              <w:rPr>
                <w:sz w:val="22"/>
                <w:szCs w:val="22"/>
              </w:rPr>
              <w:t>51</w:t>
            </w:r>
          </w:p>
        </w:tc>
      </w:tr>
      <w:tr w:rsidR="00B52CAA" w14:paraId="7D109DF6" w14:textId="77777777" w:rsidTr="001601C7">
        <w:trPr>
          <w:trHeight w:val="288"/>
        </w:trPr>
        <w:tc>
          <w:tcPr>
            <w:tcW w:w="3106" w:type="pct"/>
            <w:shd w:val="clear" w:color="auto" w:fill="auto"/>
          </w:tcPr>
          <w:p w14:paraId="2DAFF80A" w14:textId="77777777" w:rsidR="00680A77" w:rsidRPr="00496216" w:rsidRDefault="00000000">
            <w:pPr>
              <w:widowControl w:val="0"/>
              <w:rPr>
                <w:sz w:val="22"/>
                <w:szCs w:val="22"/>
              </w:rPr>
            </w:pPr>
            <w:r w:rsidRPr="00496216">
              <w:rPr>
                <w:sz w:val="22"/>
                <w:szCs w:val="22"/>
              </w:rPr>
              <w:t>Resursu produktivitāte Latvijā (EUR/kg)</w:t>
            </w:r>
          </w:p>
        </w:tc>
        <w:tc>
          <w:tcPr>
            <w:tcW w:w="379" w:type="pct"/>
            <w:vAlign w:val="center"/>
          </w:tcPr>
          <w:p w14:paraId="52CB731F" w14:textId="77777777" w:rsidR="00680A77" w:rsidRPr="00496216" w:rsidRDefault="00000000" w:rsidP="00B20067">
            <w:pPr>
              <w:widowControl w:val="0"/>
              <w:jc w:val="center"/>
              <w:rPr>
                <w:sz w:val="22"/>
                <w:szCs w:val="22"/>
              </w:rPr>
            </w:pPr>
            <w:r w:rsidRPr="00496216">
              <w:rPr>
                <w:sz w:val="22"/>
                <w:szCs w:val="22"/>
              </w:rPr>
              <w:t>0</w:t>
            </w:r>
            <w:r w:rsidR="00867F18" w:rsidRPr="00496216">
              <w:rPr>
                <w:sz w:val="22"/>
                <w:szCs w:val="22"/>
              </w:rPr>
              <w:t>,</w:t>
            </w:r>
            <w:r w:rsidRPr="00496216">
              <w:rPr>
                <w:sz w:val="22"/>
                <w:szCs w:val="22"/>
              </w:rPr>
              <w:t>96</w:t>
            </w:r>
          </w:p>
        </w:tc>
        <w:tc>
          <w:tcPr>
            <w:tcW w:w="379" w:type="pct"/>
            <w:vAlign w:val="center"/>
          </w:tcPr>
          <w:p w14:paraId="620C3DC8" w14:textId="77777777" w:rsidR="00680A77" w:rsidRPr="00496216" w:rsidRDefault="00000000" w:rsidP="00B20067">
            <w:pPr>
              <w:widowControl w:val="0"/>
              <w:jc w:val="center"/>
              <w:rPr>
                <w:sz w:val="22"/>
                <w:szCs w:val="22"/>
              </w:rPr>
            </w:pPr>
            <w:r w:rsidRPr="00496216">
              <w:rPr>
                <w:sz w:val="22"/>
                <w:szCs w:val="22"/>
              </w:rPr>
              <w:t>0</w:t>
            </w:r>
            <w:r w:rsidR="00867F18" w:rsidRPr="00496216">
              <w:rPr>
                <w:sz w:val="22"/>
                <w:szCs w:val="22"/>
              </w:rPr>
              <w:t>,</w:t>
            </w:r>
            <w:r w:rsidRPr="00496216">
              <w:rPr>
                <w:sz w:val="22"/>
                <w:szCs w:val="22"/>
              </w:rPr>
              <w:t>97</w:t>
            </w:r>
          </w:p>
        </w:tc>
        <w:tc>
          <w:tcPr>
            <w:tcW w:w="379" w:type="pct"/>
            <w:vAlign w:val="center"/>
          </w:tcPr>
          <w:p w14:paraId="0AAB137A" w14:textId="77777777" w:rsidR="00680A77" w:rsidRPr="00496216" w:rsidRDefault="00000000" w:rsidP="00B20067">
            <w:pPr>
              <w:widowControl w:val="0"/>
              <w:jc w:val="center"/>
              <w:rPr>
                <w:sz w:val="22"/>
                <w:szCs w:val="22"/>
              </w:rPr>
            </w:pPr>
            <w:r w:rsidRPr="00496216">
              <w:rPr>
                <w:sz w:val="22"/>
                <w:szCs w:val="22"/>
              </w:rPr>
              <w:t>0</w:t>
            </w:r>
            <w:r w:rsidR="00867F18" w:rsidRPr="00496216">
              <w:rPr>
                <w:sz w:val="22"/>
                <w:szCs w:val="22"/>
              </w:rPr>
              <w:t>,</w:t>
            </w:r>
            <w:r w:rsidRPr="00496216">
              <w:rPr>
                <w:sz w:val="22"/>
                <w:szCs w:val="22"/>
              </w:rPr>
              <w:t>93</w:t>
            </w:r>
          </w:p>
        </w:tc>
        <w:tc>
          <w:tcPr>
            <w:tcW w:w="379" w:type="pct"/>
            <w:vAlign w:val="center"/>
          </w:tcPr>
          <w:p w14:paraId="6016DF6C" w14:textId="77777777" w:rsidR="00680A77" w:rsidRPr="00496216" w:rsidRDefault="00000000" w:rsidP="00B20067">
            <w:pPr>
              <w:widowControl w:val="0"/>
              <w:jc w:val="center"/>
              <w:rPr>
                <w:sz w:val="22"/>
                <w:szCs w:val="22"/>
              </w:rPr>
            </w:pPr>
            <w:r w:rsidRPr="00496216">
              <w:rPr>
                <w:sz w:val="22"/>
                <w:szCs w:val="22"/>
              </w:rPr>
              <w:t>0</w:t>
            </w:r>
            <w:r w:rsidR="00867F18" w:rsidRPr="00496216">
              <w:rPr>
                <w:sz w:val="22"/>
                <w:szCs w:val="22"/>
              </w:rPr>
              <w:t>,</w:t>
            </w:r>
            <w:r w:rsidRPr="00496216">
              <w:rPr>
                <w:sz w:val="22"/>
                <w:szCs w:val="22"/>
              </w:rPr>
              <w:t>92</w:t>
            </w:r>
          </w:p>
        </w:tc>
        <w:tc>
          <w:tcPr>
            <w:tcW w:w="379" w:type="pct"/>
            <w:vAlign w:val="center"/>
          </w:tcPr>
          <w:p w14:paraId="68862399" w14:textId="77777777" w:rsidR="00680A77" w:rsidRPr="00496216" w:rsidRDefault="00000000" w:rsidP="00B20067">
            <w:pPr>
              <w:widowControl w:val="0"/>
              <w:jc w:val="center"/>
              <w:rPr>
                <w:sz w:val="22"/>
                <w:szCs w:val="22"/>
              </w:rPr>
            </w:pPr>
            <w:r w:rsidRPr="00496216">
              <w:rPr>
                <w:sz w:val="22"/>
                <w:szCs w:val="22"/>
              </w:rPr>
              <w:t>0</w:t>
            </w:r>
            <w:r w:rsidR="00867F18" w:rsidRPr="00496216">
              <w:rPr>
                <w:sz w:val="22"/>
                <w:szCs w:val="22"/>
              </w:rPr>
              <w:t>,</w:t>
            </w:r>
            <w:r w:rsidRPr="00496216">
              <w:rPr>
                <w:sz w:val="22"/>
                <w:szCs w:val="22"/>
              </w:rPr>
              <w:t>94</w:t>
            </w:r>
          </w:p>
        </w:tc>
      </w:tr>
      <w:tr w:rsidR="00B52CAA" w14:paraId="6A63C306" w14:textId="77777777" w:rsidTr="001601C7">
        <w:trPr>
          <w:trHeight w:val="288"/>
        </w:trPr>
        <w:tc>
          <w:tcPr>
            <w:tcW w:w="3106" w:type="pct"/>
            <w:shd w:val="clear" w:color="auto" w:fill="auto"/>
          </w:tcPr>
          <w:p w14:paraId="0188F077" w14:textId="77777777" w:rsidR="00680A77" w:rsidRPr="00496216" w:rsidRDefault="00000000">
            <w:pPr>
              <w:widowControl w:val="0"/>
              <w:rPr>
                <w:sz w:val="22"/>
                <w:szCs w:val="22"/>
              </w:rPr>
            </w:pPr>
            <w:r w:rsidRPr="00496216">
              <w:rPr>
                <w:sz w:val="22"/>
                <w:szCs w:val="22"/>
              </w:rPr>
              <w:t>Iekšzemes materiālu patēriņš uz 1 iedzīvotāju, ES (tonnas uz 1 iedzīvotāju)</w:t>
            </w:r>
          </w:p>
        </w:tc>
        <w:tc>
          <w:tcPr>
            <w:tcW w:w="379" w:type="pct"/>
            <w:vAlign w:val="center"/>
          </w:tcPr>
          <w:p w14:paraId="7D7DAFB6" w14:textId="77777777" w:rsidR="00680A77" w:rsidRPr="00496216" w:rsidRDefault="00000000" w:rsidP="00B20067">
            <w:pPr>
              <w:widowControl w:val="0"/>
              <w:jc w:val="center"/>
              <w:rPr>
                <w:sz w:val="22"/>
                <w:szCs w:val="22"/>
              </w:rPr>
            </w:pPr>
            <w:r w:rsidRPr="00496216">
              <w:rPr>
                <w:sz w:val="22"/>
                <w:szCs w:val="22"/>
              </w:rPr>
              <w:t>14</w:t>
            </w:r>
            <w:r w:rsidR="00867F18" w:rsidRPr="00496216">
              <w:rPr>
                <w:sz w:val="22"/>
                <w:szCs w:val="22"/>
              </w:rPr>
              <w:t>,</w:t>
            </w:r>
            <w:r w:rsidRPr="00496216">
              <w:rPr>
                <w:sz w:val="22"/>
                <w:szCs w:val="22"/>
              </w:rPr>
              <w:t>3</w:t>
            </w:r>
          </w:p>
        </w:tc>
        <w:tc>
          <w:tcPr>
            <w:tcW w:w="379" w:type="pct"/>
            <w:vAlign w:val="center"/>
          </w:tcPr>
          <w:p w14:paraId="59CAD8F2" w14:textId="77777777" w:rsidR="00680A77" w:rsidRPr="00496216" w:rsidRDefault="00000000" w:rsidP="00B20067">
            <w:pPr>
              <w:widowControl w:val="0"/>
              <w:jc w:val="center"/>
              <w:rPr>
                <w:sz w:val="22"/>
                <w:szCs w:val="22"/>
              </w:rPr>
            </w:pPr>
            <w:r w:rsidRPr="00496216">
              <w:rPr>
                <w:sz w:val="22"/>
                <w:szCs w:val="22"/>
              </w:rPr>
              <w:t>14</w:t>
            </w:r>
            <w:r w:rsidR="00867F18" w:rsidRPr="00496216">
              <w:rPr>
                <w:sz w:val="22"/>
                <w:szCs w:val="22"/>
              </w:rPr>
              <w:t>,</w:t>
            </w:r>
            <w:r w:rsidRPr="00496216">
              <w:rPr>
                <w:sz w:val="22"/>
                <w:szCs w:val="22"/>
              </w:rPr>
              <w:t>4</w:t>
            </w:r>
          </w:p>
        </w:tc>
        <w:tc>
          <w:tcPr>
            <w:tcW w:w="379" w:type="pct"/>
            <w:vAlign w:val="center"/>
          </w:tcPr>
          <w:p w14:paraId="55F19CA5" w14:textId="77777777" w:rsidR="00680A77" w:rsidRPr="00496216" w:rsidRDefault="00000000" w:rsidP="00B20067">
            <w:pPr>
              <w:widowControl w:val="0"/>
              <w:jc w:val="center"/>
              <w:rPr>
                <w:sz w:val="22"/>
                <w:szCs w:val="22"/>
              </w:rPr>
            </w:pPr>
            <w:r w:rsidRPr="00496216">
              <w:rPr>
                <w:sz w:val="22"/>
                <w:szCs w:val="22"/>
              </w:rPr>
              <w:t>13</w:t>
            </w:r>
            <w:r w:rsidR="00867F18" w:rsidRPr="00496216">
              <w:rPr>
                <w:sz w:val="22"/>
                <w:szCs w:val="22"/>
              </w:rPr>
              <w:t>,</w:t>
            </w:r>
            <w:r w:rsidRPr="00496216">
              <w:rPr>
                <w:sz w:val="22"/>
                <w:szCs w:val="22"/>
              </w:rPr>
              <w:t>8</w:t>
            </w:r>
          </w:p>
        </w:tc>
        <w:tc>
          <w:tcPr>
            <w:tcW w:w="379" w:type="pct"/>
            <w:vAlign w:val="center"/>
          </w:tcPr>
          <w:p w14:paraId="311352E3" w14:textId="77777777" w:rsidR="00680A77" w:rsidRPr="00496216" w:rsidRDefault="00000000" w:rsidP="00B20067">
            <w:pPr>
              <w:widowControl w:val="0"/>
              <w:jc w:val="center"/>
              <w:rPr>
                <w:sz w:val="22"/>
                <w:szCs w:val="22"/>
              </w:rPr>
            </w:pPr>
            <w:r w:rsidRPr="00496216">
              <w:rPr>
                <w:sz w:val="22"/>
                <w:szCs w:val="22"/>
              </w:rPr>
              <w:t>14</w:t>
            </w:r>
            <w:r w:rsidR="00867F18" w:rsidRPr="00496216">
              <w:rPr>
                <w:sz w:val="22"/>
                <w:szCs w:val="22"/>
              </w:rPr>
              <w:t>,</w:t>
            </w:r>
            <w:r w:rsidRPr="00496216">
              <w:rPr>
                <w:sz w:val="22"/>
                <w:szCs w:val="22"/>
              </w:rPr>
              <w:t>4</w:t>
            </w:r>
          </w:p>
        </w:tc>
        <w:tc>
          <w:tcPr>
            <w:tcW w:w="379" w:type="pct"/>
            <w:vAlign w:val="center"/>
          </w:tcPr>
          <w:p w14:paraId="4D5FAC59" w14:textId="77777777" w:rsidR="00680A77" w:rsidRPr="00496216" w:rsidRDefault="00000000" w:rsidP="00B20067">
            <w:pPr>
              <w:widowControl w:val="0"/>
              <w:jc w:val="center"/>
              <w:rPr>
                <w:sz w:val="22"/>
                <w:szCs w:val="22"/>
              </w:rPr>
            </w:pPr>
            <w:r w:rsidRPr="00496216">
              <w:rPr>
                <w:sz w:val="22"/>
                <w:szCs w:val="22"/>
              </w:rPr>
              <w:t>14</w:t>
            </w:r>
            <w:r w:rsidR="00867F18" w:rsidRPr="00496216">
              <w:rPr>
                <w:sz w:val="22"/>
                <w:szCs w:val="22"/>
              </w:rPr>
              <w:t>,</w:t>
            </w:r>
            <w:r w:rsidRPr="00496216">
              <w:rPr>
                <w:sz w:val="22"/>
                <w:szCs w:val="22"/>
              </w:rPr>
              <w:t>2</w:t>
            </w:r>
          </w:p>
        </w:tc>
      </w:tr>
      <w:tr w:rsidR="00B52CAA" w14:paraId="65EBE690" w14:textId="77777777" w:rsidTr="001601C7">
        <w:trPr>
          <w:trHeight w:val="288"/>
        </w:trPr>
        <w:tc>
          <w:tcPr>
            <w:tcW w:w="3106" w:type="pct"/>
            <w:shd w:val="clear" w:color="auto" w:fill="auto"/>
          </w:tcPr>
          <w:p w14:paraId="103D9E37" w14:textId="77777777" w:rsidR="00680A77" w:rsidRPr="00496216" w:rsidRDefault="00000000">
            <w:pPr>
              <w:widowControl w:val="0"/>
              <w:rPr>
                <w:sz w:val="22"/>
                <w:szCs w:val="22"/>
              </w:rPr>
            </w:pPr>
            <w:r w:rsidRPr="00496216">
              <w:rPr>
                <w:sz w:val="22"/>
                <w:szCs w:val="22"/>
              </w:rPr>
              <w:t>Iekšzemes materiālu patēriņš uz 1 iedzīvotāju Latvijā (tonnas uz 1 iedzīvotāju)</w:t>
            </w:r>
          </w:p>
        </w:tc>
        <w:tc>
          <w:tcPr>
            <w:tcW w:w="379" w:type="pct"/>
            <w:vAlign w:val="center"/>
          </w:tcPr>
          <w:p w14:paraId="26EB6013" w14:textId="77777777" w:rsidR="00680A77" w:rsidRPr="00496216" w:rsidRDefault="00000000" w:rsidP="00B20067">
            <w:pPr>
              <w:widowControl w:val="0"/>
              <w:jc w:val="center"/>
              <w:rPr>
                <w:sz w:val="22"/>
                <w:szCs w:val="22"/>
              </w:rPr>
            </w:pPr>
            <w:r w:rsidRPr="00496216">
              <w:rPr>
                <w:sz w:val="22"/>
                <w:szCs w:val="22"/>
              </w:rPr>
              <w:t>14</w:t>
            </w:r>
            <w:r w:rsidR="00867F18" w:rsidRPr="00496216">
              <w:rPr>
                <w:sz w:val="22"/>
                <w:szCs w:val="22"/>
              </w:rPr>
              <w:t>,</w:t>
            </w:r>
            <w:r w:rsidRPr="00496216">
              <w:rPr>
                <w:sz w:val="22"/>
                <w:szCs w:val="22"/>
              </w:rPr>
              <w:t>5</w:t>
            </w:r>
          </w:p>
        </w:tc>
        <w:tc>
          <w:tcPr>
            <w:tcW w:w="379" w:type="pct"/>
            <w:vAlign w:val="center"/>
          </w:tcPr>
          <w:p w14:paraId="2ED1864E" w14:textId="77777777" w:rsidR="00680A77" w:rsidRPr="00496216" w:rsidRDefault="00000000" w:rsidP="00B20067">
            <w:pPr>
              <w:widowControl w:val="0"/>
              <w:jc w:val="center"/>
              <w:rPr>
                <w:sz w:val="22"/>
                <w:szCs w:val="22"/>
              </w:rPr>
            </w:pPr>
            <w:r w:rsidRPr="00496216">
              <w:rPr>
                <w:sz w:val="22"/>
                <w:szCs w:val="22"/>
              </w:rPr>
              <w:t>14</w:t>
            </w:r>
            <w:r w:rsidR="00867F18" w:rsidRPr="00496216">
              <w:rPr>
                <w:sz w:val="22"/>
                <w:szCs w:val="22"/>
              </w:rPr>
              <w:t>,</w:t>
            </w:r>
            <w:r w:rsidRPr="00496216">
              <w:rPr>
                <w:sz w:val="22"/>
                <w:szCs w:val="22"/>
              </w:rPr>
              <w:t>7</w:t>
            </w:r>
          </w:p>
        </w:tc>
        <w:tc>
          <w:tcPr>
            <w:tcW w:w="379" w:type="pct"/>
            <w:vAlign w:val="center"/>
          </w:tcPr>
          <w:p w14:paraId="371A2A2A" w14:textId="77777777" w:rsidR="00680A77" w:rsidRPr="00496216" w:rsidRDefault="00000000" w:rsidP="00B20067">
            <w:pPr>
              <w:widowControl w:val="0"/>
              <w:jc w:val="center"/>
              <w:rPr>
                <w:sz w:val="22"/>
                <w:szCs w:val="22"/>
              </w:rPr>
            </w:pPr>
            <w:r w:rsidRPr="00496216">
              <w:rPr>
                <w:sz w:val="22"/>
                <w:szCs w:val="22"/>
              </w:rPr>
              <w:t>14</w:t>
            </w:r>
            <w:r w:rsidR="00867F18" w:rsidRPr="00496216">
              <w:rPr>
                <w:sz w:val="22"/>
                <w:szCs w:val="22"/>
              </w:rPr>
              <w:t>,</w:t>
            </w:r>
            <w:r w:rsidRPr="00496216">
              <w:rPr>
                <w:sz w:val="22"/>
                <w:szCs w:val="22"/>
              </w:rPr>
              <w:t>8</w:t>
            </w:r>
          </w:p>
        </w:tc>
        <w:tc>
          <w:tcPr>
            <w:tcW w:w="379" w:type="pct"/>
            <w:vAlign w:val="center"/>
          </w:tcPr>
          <w:p w14:paraId="01D06035" w14:textId="77777777" w:rsidR="00680A77" w:rsidRPr="00496216" w:rsidRDefault="00000000" w:rsidP="00B20067">
            <w:pPr>
              <w:widowControl w:val="0"/>
              <w:jc w:val="center"/>
              <w:rPr>
                <w:sz w:val="22"/>
                <w:szCs w:val="22"/>
              </w:rPr>
            </w:pPr>
            <w:r w:rsidRPr="00496216">
              <w:rPr>
                <w:sz w:val="22"/>
                <w:szCs w:val="22"/>
              </w:rPr>
              <w:t>16</w:t>
            </w:r>
            <w:r w:rsidR="00867F18" w:rsidRPr="00496216">
              <w:rPr>
                <w:sz w:val="22"/>
                <w:szCs w:val="22"/>
              </w:rPr>
              <w:t>,</w:t>
            </w:r>
            <w:r w:rsidRPr="00496216">
              <w:rPr>
                <w:sz w:val="22"/>
                <w:szCs w:val="22"/>
              </w:rPr>
              <w:t>1</w:t>
            </w:r>
          </w:p>
        </w:tc>
        <w:tc>
          <w:tcPr>
            <w:tcW w:w="379" w:type="pct"/>
            <w:vAlign w:val="center"/>
          </w:tcPr>
          <w:p w14:paraId="320787A7" w14:textId="77777777" w:rsidR="00680A77" w:rsidRPr="00496216" w:rsidRDefault="00000000" w:rsidP="00B20067">
            <w:pPr>
              <w:widowControl w:val="0"/>
              <w:jc w:val="center"/>
              <w:rPr>
                <w:sz w:val="22"/>
                <w:szCs w:val="22"/>
              </w:rPr>
            </w:pPr>
            <w:r w:rsidRPr="00496216">
              <w:rPr>
                <w:sz w:val="22"/>
                <w:szCs w:val="22"/>
              </w:rPr>
              <w:t>16</w:t>
            </w:r>
            <w:r w:rsidR="00867F18" w:rsidRPr="00496216">
              <w:rPr>
                <w:sz w:val="22"/>
                <w:szCs w:val="22"/>
              </w:rPr>
              <w:t>,</w:t>
            </w:r>
            <w:r w:rsidRPr="00496216">
              <w:rPr>
                <w:sz w:val="22"/>
                <w:szCs w:val="22"/>
              </w:rPr>
              <w:t>3</w:t>
            </w:r>
          </w:p>
        </w:tc>
      </w:tr>
    </w:tbl>
    <w:p w14:paraId="25F90B70" w14:textId="77777777" w:rsidR="00680A77" w:rsidRDefault="00000000" w:rsidP="004D6C8C">
      <w:pPr>
        <w:spacing w:before="100" w:beforeAutospacing="1" w:after="100" w:afterAutospacing="1"/>
      </w:pPr>
      <w:proofErr w:type="spellStart"/>
      <w:r>
        <w:rPr>
          <w:b/>
          <w:bCs/>
        </w:rPr>
        <w:t>Apritīga</w:t>
      </w:r>
      <w:proofErr w:type="spellEnd"/>
      <w:r>
        <w:rPr>
          <w:b/>
          <w:bCs/>
        </w:rPr>
        <w:t xml:space="preserve"> resursu izmantošana</w:t>
      </w:r>
    </w:p>
    <w:p w14:paraId="5E389B75" w14:textId="77777777" w:rsidR="00680A77" w:rsidRDefault="00000000">
      <w:pPr>
        <w:spacing w:line="276" w:lineRule="auto"/>
        <w:ind w:firstLine="720"/>
        <w:jc w:val="both"/>
      </w:pPr>
      <w:proofErr w:type="spellStart"/>
      <w:r w:rsidRPr="004D6C8C">
        <w:rPr>
          <w:i/>
          <w:iCs/>
        </w:rPr>
        <w:t>Eurostat</w:t>
      </w:r>
      <w:proofErr w:type="spellEnd"/>
      <w:r>
        <w:t xml:space="preserve"> ir izstrādājis jaunu rādītāju ES aprites ekonomikas uzraudzības sistēmai. Šis rādītājs tiek dēvēts par “</w:t>
      </w:r>
      <w:proofErr w:type="spellStart"/>
      <w:r>
        <w:t>apritīgu</w:t>
      </w:r>
      <w:proofErr w:type="spellEnd"/>
      <w:r>
        <w:t xml:space="preserve"> materiālu izmantošanas līmeni” (</w:t>
      </w:r>
      <w:proofErr w:type="spellStart"/>
      <w:r>
        <w:rPr>
          <w:i/>
          <w:iCs/>
        </w:rPr>
        <w:t>circularity</w:t>
      </w:r>
      <w:proofErr w:type="spellEnd"/>
      <w:r>
        <w:rPr>
          <w:i/>
          <w:iCs/>
        </w:rPr>
        <w:t xml:space="preserve"> </w:t>
      </w:r>
      <w:proofErr w:type="spellStart"/>
      <w:r>
        <w:rPr>
          <w:i/>
          <w:iCs/>
        </w:rPr>
        <w:t>rate</w:t>
      </w:r>
      <w:proofErr w:type="spellEnd"/>
      <w:r>
        <w:rPr>
          <w:i/>
          <w:iCs/>
        </w:rPr>
        <w:t xml:space="preserve"> </w:t>
      </w:r>
      <w:r w:rsidRPr="004D6C8C">
        <w:t>jeb</w:t>
      </w:r>
      <w:r>
        <w:rPr>
          <w:i/>
          <w:iCs/>
        </w:rPr>
        <w:t xml:space="preserve"> </w:t>
      </w:r>
      <w:proofErr w:type="spellStart"/>
      <w:r>
        <w:rPr>
          <w:i/>
          <w:iCs/>
        </w:rPr>
        <w:t>circular</w:t>
      </w:r>
      <w:proofErr w:type="spellEnd"/>
      <w:r>
        <w:rPr>
          <w:i/>
          <w:iCs/>
        </w:rPr>
        <w:t xml:space="preserve"> </w:t>
      </w:r>
      <w:proofErr w:type="spellStart"/>
      <w:r>
        <w:rPr>
          <w:i/>
          <w:iCs/>
        </w:rPr>
        <w:t>material</w:t>
      </w:r>
      <w:proofErr w:type="spellEnd"/>
      <w:r>
        <w:rPr>
          <w:i/>
          <w:iCs/>
        </w:rPr>
        <w:t xml:space="preserve"> </w:t>
      </w:r>
      <w:proofErr w:type="spellStart"/>
      <w:r>
        <w:rPr>
          <w:i/>
          <w:iCs/>
        </w:rPr>
        <w:t>use</w:t>
      </w:r>
      <w:proofErr w:type="spellEnd"/>
      <w:r>
        <w:rPr>
          <w:i/>
          <w:iCs/>
        </w:rPr>
        <w:t xml:space="preserve"> </w:t>
      </w:r>
      <w:proofErr w:type="spellStart"/>
      <w:r>
        <w:rPr>
          <w:i/>
          <w:iCs/>
        </w:rPr>
        <w:t>rate</w:t>
      </w:r>
      <w:proofErr w:type="spellEnd"/>
      <w:r>
        <w:rPr>
          <w:rStyle w:val="FootnoteReference"/>
        </w:rPr>
        <w:footnoteReference w:id="50"/>
      </w:r>
      <w:r>
        <w:t>), un tas mēra pārstrādāto materiālu īpatsvaru kopējā materiālu izmantošanā</w:t>
      </w:r>
      <w:r w:rsidR="006C1363">
        <w:t xml:space="preserve"> (</w:t>
      </w:r>
      <w:r w:rsidR="006C1363">
        <w:fldChar w:fldCharType="begin"/>
      </w:r>
      <w:r w:rsidR="006C1363">
        <w:instrText xml:space="preserve"> REF _Ref195390095 \h  \* MERGEFORMAT </w:instrText>
      </w:r>
      <w:r w:rsidR="006C1363">
        <w:fldChar w:fldCharType="separate"/>
      </w:r>
      <w:r w:rsidR="000B7C6C">
        <w:t>15</w:t>
      </w:r>
      <w:r w:rsidR="006C1363">
        <w:fldChar w:fldCharType="end"/>
      </w:r>
      <w:r w:rsidR="00867F18">
        <w:t>. attēls</w:t>
      </w:r>
      <w:r w:rsidR="006C1363">
        <w:t>)</w:t>
      </w:r>
      <w:r>
        <w:t xml:space="preserve">. </w:t>
      </w:r>
      <w:proofErr w:type="spellStart"/>
      <w:r>
        <w:t>Apritīgu</w:t>
      </w:r>
      <w:proofErr w:type="spellEnd"/>
      <w:r>
        <w:t xml:space="preserve"> materiālu izmantošanas rādītājs ir ES izmantoto resursu daļa, kas iegūta no pārstrādātiem atkritumiem, tādējādi novēršot primāro izejvielu/resursu ieguvi. Lielāks aprites līmenis nozīmē, ka </w:t>
      </w:r>
      <w:r>
        <w:lastRenderedPageBreak/>
        <w:t>primārās izejvielas biežāk tiek aizstātas ar otrreizējo materiālu, tādējādi samazinot primārā materiāla ieguves ietekmi uz vidi.</w:t>
      </w:r>
      <w:bookmarkStart w:id="40" w:name="_Ref195389845"/>
      <w:r>
        <w:rPr>
          <w:rStyle w:val="FootnoteReference"/>
        </w:rPr>
        <w:footnoteReference w:id="51"/>
      </w:r>
      <w:bookmarkEnd w:id="40"/>
      <w:r>
        <w:t xml:space="preserve"> </w:t>
      </w:r>
      <w:r w:rsidR="00867F18">
        <w:t xml:space="preserve">Aplūkojot šo </w:t>
      </w:r>
      <w:r>
        <w:t>attēl</w:t>
      </w:r>
      <w:r w:rsidR="00867F18">
        <w:t>u, var</w:t>
      </w:r>
      <w:r>
        <w:t xml:space="preserve"> secināt, ka Latvija būtiski atpaliek otrreizējo resursu izmantošanas ziņā. Augstākais </w:t>
      </w:r>
      <w:proofErr w:type="spellStart"/>
      <w:r>
        <w:t>apritīgu</w:t>
      </w:r>
      <w:proofErr w:type="spellEnd"/>
      <w:r>
        <w:t xml:space="preserve"> materiālu izmantošanas rādītājs tika sasniegts 2016. gadā, kad tas veidoja 6,5 %, savukārt 2022. gadā šis rādītājs bija noslīdējis līdz 5,4 %.</w:t>
      </w:r>
    </w:p>
    <w:p w14:paraId="3CB0B431" w14:textId="77777777" w:rsidR="00680A77" w:rsidRDefault="00000000" w:rsidP="00FE6430">
      <w:pPr>
        <w:spacing w:line="276" w:lineRule="auto"/>
        <w:ind w:firstLine="720"/>
        <w:jc w:val="both"/>
      </w:pPr>
      <w:r>
        <w:t xml:space="preserve"> </w:t>
      </w:r>
    </w:p>
    <w:p w14:paraId="61FD89B9" w14:textId="77777777" w:rsidR="00FE6430" w:rsidRDefault="00FE6430">
      <w:pPr>
        <w:keepNext/>
        <w:jc w:val="center"/>
      </w:pPr>
    </w:p>
    <w:p w14:paraId="56997AD0" w14:textId="77777777" w:rsidR="00FE6430" w:rsidRDefault="00000000">
      <w:pPr>
        <w:keepNext/>
        <w:jc w:val="center"/>
      </w:pPr>
      <w:r>
        <w:rPr>
          <w:noProof/>
        </w:rPr>
        <w:drawing>
          <wp:inline distT="0" distB="0" distL="0" distR="0" wp14:anchorId="7269CD41" wp14:editId="5FF41FD0">
            <wp:extent cx="5765800" cy="2590800"/>
            <wp:effectExtent l="0" t="0" r="0" b="0"/>
            <wp:docPr id="281924657" name="Picture 6"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24657" name="Picture 6" descr="A graph of different colored bars&#10;&#10;Description automatically generated with medium confidence"/>
                    <pic:cNvPicPr/>
                  </pic:nvPicPr>
                  <pic:blipFill>
                    <a:blip r:embed="rId48">
                      <a:extLst>
                        <a:ext uri="{28A0092B-C50C-407E-A947-70E740481C1C}">
                          <a14:useLocalDpi xmlns:a14="http://schemas.microsoft.com/office/drawing/2010/main" val="0"/>
                        </a:ext>
                      </a:extLst>
                    </a:blip>
                    <a:stretch>
                      <a:fillRect/>
                    </a:stretch>
                  </pic:blipFill>
                  <pic:spPr>
                    <a:xfrm>
                      <a:off x="0" y="0"/>
                      <a:ext cx="5765800" cy="2590800"/>
                    </a:xfrm>
                    <a:prstGeom prst="rect">
                      <a:avLst/>
                    </a:prstGeom>
                  </pic:spPr>
                </pic:pic>
              </a:graphicData>
            </a:graphic>
          </wp:inline>
        </w:drawing>
      </w:r>
    </w:p>
    <w:bookmarkStart w:id="41" w:name="_Ref195390095"/>
    <w:p w14:paraId="59095A06" w14:textId="77777777" w:rsidR="00680A77" w:rsidRDefault="00000000">
      <w:pPr>
        <w:pStyle w:val="Caption"/>
        <w:jc w:val="center"/>
      </w:pPr>
      <w:r>
        <w:fldChar w:fldCharType="begin"/>
      </w:r>
      <w:r>
        <w:instrText xml:space="preserve"> SEQ Ilustrācija \* ARABIC </w:instrText>
      </w:r>
      <w:r>
        <w:fldChar w:fldCharType="separate"/>
      </w:r>
      <w:r w:rsidR="000B7C6C">
        <w:rPr>
          <w:noProof/>
        </w:rPr>
        <w:t>15</w:t>
      </w:r>
      <w:r>
        <w:rPr>
          <w:noProof/>
        </w:rPr>
        <w:fldChar w:fldCharType="end"/>
      </w:r>
      <w:bookmarkEnd w:id="41"/>
      <w:r w:rsidR="00CA17AB">
        <w:rPr>
          <w:noProof/>
        </w:rPr>
        <w:t>. attēls</w:t>
      </w:r>
      <w:r w:rsidRPr="006C1363">
        <w:t xml:space="preserve">. </w:t>
      </w:r>
      <w:proofErr w:type="spellStart"/>
      <w:r w:rsidRPr="006C1363">
        <w:t>Apritīgu</w:t>
      </w:r>
      <w:proofErr w:type="spellEnd"/>
      <w:r w:rsidRPr="006C1363">
        <w:t xml:space="preserve"> materiālu izmantošana ES un Latvijā</w:t>
      </w:r>
      <w:r w:rsidR="0087691A" w:rsidRPr="00FD2176">
        <w:rPr>
          <w:rStyle w:val="FootnoteCharacters"/>
        </w:rPr>
        <w:fldChar w:fldCharType="begin"/>
      </w:r>
      <w:r w:rsidR="0087691A" w:rsidRPr="00FD2176">
        <w:rPr>
          <w:rStyle w:val="FootnoteCharacters"/>
        </w:rPr>
        <w:instrText xml:space="preserve"> NOTEREF _Ref195389845 \f \h </w:instrText>
      </w:r>
      <w:r w:rsidR="006C1363" w:rsidRPr="00FD2176">
        <w:rPr>
          <w:rStyle w:val="FootnoteCharacters"/>
        </w:rPr>
        <w:instrText xml:space="preserve"> \* MERGEFORMAT </w:instrText>
      </w:r>
      <w:r w:rsidR="0087691A" w:rsidRPr="00FD2176">
        <w:rPr>
          <w:rStyle w:val="FootnoteCharacters"/>
        </w:rPr>
      </w:r>
      <w:r w:rsidR="0087691A" w:rsidRPr="00FD2176">
        <w:rPr>
          <w:rStyle w:val="FootnoteCharacters"/>
        </w:rPr>
        <w:fldChar w:fldCharType="separate"/>
      </w:r>
      <w:r w:rsidR="000B7C6C" w:rsidRPr="000B7C6C">
        <w:rPr>
          <w:rStyle w:val="FootnoteCharacters"/>
        </w:rPr>
        <w:t>50</w:t>
      </w:r>
      <w:r w:rsidR="0087691A" w:rsidRPr="00FD2176">
        <w:rPr>
          <w:rStyle w:val="FootnoteCharacters"/>
        </w:rPr>
        <w:fldChar w:fldCharType="end"/>
      </w:r>
    </w:p>
    <w:p w14:paraId="56CF7790" w14:textId="77777777" w:rsidR="00680A77" w:rsidRDefault="00000000" w:rsidP="004D6C8C">
      <w:pPr>
        <w:spacing w:before="100" w:beforeAutospacing="1" w:after="100" w:afterAutospacing="1"/>
        <w:jc w:val="both"/>
      </w:pPr>
      <w:r>
        <w:rPr>
          <w:b/>
          <w:bCs/>
        </w:rPr>
        <w:t xml:space="preserve">Pieaugošs atkritumu daudzums uz vienu iedzīvotāju </w:t>
      </w:r>
    </w:p>
    <w:p w14:paraId="702AB1EA" w14:textId="77777777" w:rsidR="00680A77" w:rsidRDefault="00000000" w:rsidP="006E3A15">
      <w:pPr>
        <w:spacing w:line="276" w:lineRule="auto"/>
        <w:ind w:firstLine="720"/>
        <w:jc w:val="both"/>
      </w:pPr>
      <w:r>
        <w:t xml:space="preserve">Latvijā gada laikā tiek radīti aptuveni 790 tūkstoši tonnu sadzīves atkritumu, kopā veidojot vidēji 461 kg atkritumu uz vienu iedzīvotāju gadā (2022. gada rādītāji). Salīdzinājumam – ES vidējais rādītājs ir 513 kg 2022. gadā, Lietuvā 465 kg un Igaunijā 373 kg. Savukārt Luksemburgā, Īrijā un Nīderlandē, kas ir ES </w:t>
      </w:r>
      <w:proofErr w:type="spellStart"/>
      <w:r>
        <w:t>līdervalstis</w:t>
      </w:r>
      <w:proofErr w:type="spellEnd"/>
      <w:r>
        <w:t xml:space="preserve"> pēc IKP 2023. gad</w:t>
      </w:r>
      <w:r w:rsidR="00CA17AB">
        <w:t>ā</w:t>
      </w:r>
      <w:r>
        <w:t xml:space="preserve">, šis rādītājs attiecīgi ir 721 kg, 624 kg un 473 kg atkritumu uz vienu iedzīvotāju gadā. Pēdējo gadu laikā Latvijā radītais atkritumu vidējais daudzums uz vienu iedzīvotāju ir </w:t>
      </w:r>
      <w:r w:rsidR="00CA17AB">
        <w:t>ievērojam</w:t>
      </w:r>
      <w:r>
        <w:t>i pieaudzis (no 318 kg 2004. gadā līdz 461 kg 2022. gadā</w:t>
      </w:r>
      <w:r>
        <w:rPr>
          <w:vertAlign w:val="superscript"/>
        </w:rPr>
        <w:footnoteReference w:id="52"/>
      </w:r>
      <w:r>
        <w:t xml:space="preserve">). Šāda arvien pieaugoša saimnieciskās darbības radītā slodze </w:t>
      </w:r>
      <w:r w:rsidR="00CA17AB">
        <w:t xml:space="preserve">uz </w:t>
      </w:r>
      <w:r>
        <w:t>vid</w:t>
      </w:r>
      <w:r w:rsidR="00CA17AB">
        <w:t>i</w:t>
      </w:r>
      <w:r>
        <w:t xml:space="preserve"> pamato nepieciešamību ieviest mērķtiecīgākas rīcības virzībai uz aprites ekonomiku.</w:t>
      </w:r>
      <w:r>
        <w:rPr>
          <w:vertAlign w:val="superscript"/>
        </w:rPr>
        <w:footnoteReference w:id="53"/>
      </w:r>
      <w:r>
        <w:t xml:space="preserve"> Kopējais savākto sadzīves atkritumu apjoms uz vienu iedzīvotāju 2023. gadā Rīg</w:t>
      </w:r>
      <w:r w:rsidR="00A84EE6">
        <w:t xml:space="preserve">ā </w:t>
      </w:r>
      <w:r>
        <w:t>bija 480 kg, kas ir līdzvērtīgs lielums Latvijas vidējam rādītājam.</w:t>
      </w:r>
      <w:r w:rsidR="00CC7847">
        <w:rPr>
          <w:vertAlign w:val="superscript"/>
        </w:rPr>
        <w:fldChar w:fldCharType="begin"/>
      </w:r>
      <w:r w:rsidR="00CC7847">
        <w:instrText xml:space="preserve"> NOTEREF _Ref195388828 \f \h </w:instrText>
      </w:r>
      <w:r w:rsidR="00CC7847">
        <w:rPr>
          <w:vertAlign w:val="superscript"/>
        </w:rPr>
      </w:r>
      <w:r w:rsidR="00CC7847">
        <w:rPr>
          <w:vertAlign w:val="superscript"/>
        </w:rPr>
        <w:fldChar w:fldCharType="separate"/>
      </w:r>
      <w:r w:rsidR="000B7C6C" w:rsidRPr="000B7C6C">
        <w:rPr>
          <w:rStyle w:val="FootnoteReference"/>
        </w:rPr>
        <w:t>42</w:t>
      </w:r>
      <w:r w:rsidR="00CC7847">
        <w:rPr>
          <w:vertAlign w:val="superscript"/>
        </w:rPr>
        <w:fldChar w:fldCharType="end"/>
      </w:r>
      <w:r w:rsidR="00CC7847">
        <w:t xml:space="preserve"> </w:t>
      </w:r>
    </w:p>
    <w:p w14:paraId="30F85FB6" w14:textId="77777777" w:rsidR="00680A77" w:rsidRDefault="00000000" w:rsidP="004D6C8C">
      <w:pPr>
        <w:spacing w:before="100" w:beforeAutospacing="1" w:after="100" w:afterAutospacing="1"/>
        <w:jc w:val="both"/>
      </w:pPr>
      <w:r>
        <w:rPr>
          <w:b/>
          <w:bCs/>
        </w:rPr>
        <w:t>Lielāko apjomu kopējā savākto sadzīves atkritumu plūsmā Rīgā veido nešķiroti sadzīves atkritumi.</w:t>
      </w:r>
    </w:p>
    <w:p w14:paraId="437C8CC7" w14:textId="77777777" w:rsidR="00680A77" w:rsidRDefault="00000000">
      <w:pPr>
        <w:spacing w:line="276" w:lineRule="auto"/>
        <w:ind w:firstLine="720"/>
        <w:jc w:val="both"/>
      </w:pPr>
      <w:r>
        <w:t>Dalīti savāktais izlietotā iepakojuma un citu pārstrādei derīgu atkritumu daudzums ir salīdzinoši augsts un</w:t>
      </w:r>
      <w:r w:rsidR="00FF01E1">
        <w:t xml:space="preserve"> 2023. gadā</w:t>
      </w:r>
      <w:r>
        <w:t xml:space="preserve"> kopā sasniedz nepilnus 3</w:t>
      </w:r>
      <w:r w:rsidR="38D3F8CC">
        <w:t>8</w:t>
      </w:r>
      <w:r>
        <w:t> %. Vienlaikus jā</w:t>
      </w:r>
      <w:r w:rsidR="00520668">
        <w:t>piemin</w:t>
      </w:r>
      <w:r>
        <w:t xml:space="preserve">, ka joprojām nešķirotu sadzīves atkritumu daudzums sasniedz gandrīz 2/3 no kopējā sadzīves atkritumu apjoma, kas norāda uz nepieciešamību atkritumu radītājus iesaistīt dalītās atkritumu vākšanas sistēmā. </w:t>
      </w:r>
      <w:r w:rsidRPr="00FD2176">
        <w:t>Īpaši kritiski ir vērtējams izteikti zemais dalīti savākto bioloģisko atkritumu apjoms, kas 2023.</w:t>
      </w:r>
      <w:r w:rsidR="00CA17AB" w:rsidRPr="00FD2176">
        <w:t> </w:t>
      </w:r>
      <w:r w:rsidRPr="00FD2176">
        <w:t>gadā nepārsniedza 2</w:t>
      </w:r>
      <w:r w:rsidR="11E51E94" w:rsidRPr="00FD2176">
        <w:t>.5</w:t>
      </w:r>
      <w:r w:rsidRPr="00FD2176">
        <w:t> % no kopējā savākto atkritumu apjoma</w:t>
      </w:r>
      <w:r w:rsidR="0087691A" w:rsidRPr="00FD2176">
        <w:t>.</w:t>
      </w:r>
      <w:r w:rsidR="00CC7847">
        <w:fldChar w:fldCharType="begin"/>
      </w:r>
      <w:r w:rsidR="00CC7847">
        <w:rPr>
          <w:b/>
          <w:bCs/>
        </w:rPr>
        <w:instrText xml:space="preserve"> NOTEREF _Ref195388828 \f \h </w:instrText>
      </w:r>
      <w:r w:rsidR="00CC7847">
        <w:fldChar w:fldCharType="separate"/>
      </w:r>
      <w:r w:rsidR="000B7C6C" w:rsidRPr="000B7C6C">
        <w:rPr>
          <w:rStyle w:val="FootnoteReference"/>
        </w:rPr>
        <w:t>42</w:t>
      </w:r>
      <w:r w:rsidR="00CC7847">
        <w:fldChar w:fldCharType="end"/>
      </w:r>
      <w:r w:rsidR="00CC7847">
        <w:t xml:space="preserve"> </w:t>
      </w:r>
    </w:p>
    <w:p w14:paraId="1C3188F5" w14:textId="77777777" w:rsidR="00680A77" w:rsidRDefault="00680A77" w:rsidP="004D6C8C">
      <w:pPr>
        <w:keepNext/>
        <w:spacing w:before="100" w:beforeAutospacing="1" w:after="100" w:afterAutospacing="1"/>
        <w:jc w:val="center"/>
      </w:pPr>
    </w:p>
    <w:p w14:paraId="335FF09A" w14:textId="77777777" w:rsidR="00FE6430" w:rsidRDefault="00000000" w:rsidP="004D6C8C">
      <w:pPr>
        <w:keepNext/>
        <w:spacing w:before="100" w:beforeAutospacing="1" w:after="100" w:afterAutospacing="1"/>
        <w:jc w:val="center"/>
      </w:pPr>
      <w:r>
        <w:rPr>
          <w:noProof/>
        </w:rPr>
        <w:drawing>
          <wp:inline distT="0" distB="0" distL="0" distR="0" wp14:anchorId="3375494D" wp14:editId="27F8DEFD">
            <wp:extent cx="4978400" cy="3665828"/>
            <wp:effectExtent l="0" t="0" r="0" b="5080"/>
            <wp:docPr id="875189635" name="Picture 116" descr="A green and black background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89635" name="Picture 116" descr="A green and black background with text&#10;&#10;Description automatically generated with medium confidence"/>
                    <pic:cNvPicPr/>
                  </pic:nvPicPr>
                  <pic:blipFill>
                    <a:blip r:embed="rId49" cstate="print">
                      <a:extLst>
                        <a:ext uri="{28A0092B-C50C-407E-A947-70E740481C1C}">
                          <a14:useLocalDpi xmlns:a14="http://schemas.microsoft.com/office/drawing/2010/main" val="0"/>
                        </a:ext>
                      </a:extLst>
                    </a:blip>
                    <a:srcRect t="8074"/>
                    <a:stretch>
                      <a:fillRect/>
                    </a:stretch>
                  </pic:blipFill>
                  <pic:spPr bwMode="auto">
                    <a:xfrm>
                      <a:off x="0" y="0"/>
                      <a:ext cx="4978400" cy="3665828"/>
                    </a:xfrm>
                    <a:prstGeom prst="rect">
                      <a:avLst/>
                    </a:prstGeom>
                    <a:ln>
                      <a:noFill/>
                    </a:ln>
                    <a:extLst>
                      <a:ext uri="{53640926-AAD7-44D8-BBD7-CCE9431645EC}">
                        <a14:shadowObscured xmlns:a14="http://schemas.microsoft.com/office/drawing/2010/main"/>
                      </a:ext>
                    </a:extLst>
                  </pic:spPr>
                </pic:pic>
              </a:graphicData>
            </a:graphic>
          </wp:inline>
        </w:drawing>
      </w:r>
    </w:p>
    <w:p w14:paraId="029E165F" w14:textId="77777777" w:rsidR="00680A77" w:rsidRDefault="00000000">
      <w:pPr>
        <w:pStyle w:val="Caption"/>
        <w:jc w:val="center"/>
      </w:pPr>
      <w:r>
        <w:fldChar w:fldCharType="begin"/>
      </w:r>
      <w:r w:rsidR="003076BD">
        <w:instrText xml:space="preserve"> SEQ Ilustrācija \* ARABIC </w:instrText>
      </w:r>
      <w:r>
        <w:fldChar w:fldCharType="separate"/>
      </w:r>
      <w:r>
        <w:rPr>
          <w:noProof/>
        </w:rPr>
        <w:t>16</w:t>
      </w:r>
      <w:r>
        <w:rPr>
          <w:noProof/>
        </w:rPr>
        <w:fldChar w:fldCharType="end"/>
      </w:r>
      <w:r w:rsidR="00CA17AB">
        <w:rPr>
          <w:noProof/>
        </w:rPr>
        <w:t>. attēls</w:t>
      </w:r>
      <w:r w:rsidR="0079010D" w:rsidRPr="006C1363">
        <w:t>. Sadzīves atkritumu apsaimniekošanas komersantu savāktie sadzīves atkritumi</w:t>
      </w:r>
      <w:r w:rsidR="00ED203E">
        <w:t xml:space="preserve"> 2023. gadā</w:t>
      </w:r>
      <w:r w:rsidR="0079010D" w:rsidRPr="006C1363">
        <w:t xml:space="preserve"> (</w:t>
      </w:r>
      <w:r w:rsidR="006C1363">
        <w:t xml:space="preserve">% no </w:t>
      </w:r>
      <w:r w:rsidR="0079010D" w:rsidRPr="006C1363">
        <w:t>masas)</w:t>
      </w:r>
      <w:r w:rsidR="00CC7847">
        <w:fldChar w:fldCharType="begin"/>
      </w:r>
      <w:r w:rsidR="00CC7847">
        <w:instrText xml:space="preserve"> NOTEREF _Ref195388828 \f \h </w:instrText>
      </w:r>
      <w:r w:rsidR="00CC7847">
        <w:fldChar w:fldCharType="separate"/>
      </w:r>
      <w:r w:rsidRPr="000B7C6C">
        <w:rPr>
          <w:rStyle w:val="FootnoteReference"/>
        </w:rPr>
        <w:t>42</w:t>
      </w:r>
      <w:r w:rsidR="00CC7847">
        <w:fldChar w:fldCharType="end"/>
      </w:r>
      <w:r w:rsidR="00CC7847">
        <w:t xml:space="preserve"> </w:t>
      </w:r>
    </w:p>
    <w:p w14:paraId="05CCE680" w14:textId="77777777" w:rsidR="00680A77" w:rsidRDefault="00000000" w:rsidP="004D6C8C">
      <w:pPr>
        <w:spacing w:before="100" w:beforeAutospacing="1" w:after="100" w:afterAutospacing="1" w:line="259" w:lineRule="auto"/>
        <w:jc w:val="both"/>
      </w:pPr>
      <w:r>
        <w:rPr>
          <w:b/>
        </w:rPr>
        <w:t>Būtisks ir vienreizlietojamo preču radītais atkritumu apjoms</w:t>
      </w:r>
      <w:r>
        <w:t>,</w:t>
      </w:r>
      <w:r>
        <w:rPr>
          <w:b/>
        </w:rPr>
        <w:t xml:space="preserve"> ko apgrūtina pārstrādes un šķirošanas ierobežojumi. </w:t>
      </w:r>
    </w:p>
    <w:p w14:paraId="20B36185" w14:textId="77777777" w:rsidR="0087691A" w:rsidRPr="00D96DCB" w:rsidRDefault="00000000" w:rsidP="00D96DCB">
      <w:pPr>
        <w:spacing w:line="276" w:lineRule="auto"/>
        <w:ind w:firstLine="720"/>
        <w:jc w:val="both"/>
        <w:rPr>
          <w:rStyle w:val="Strong"/>
          <w:b w:val="0"/>
          <w:bCs w:val="0"/>
        </w:rPr>
      </w:pPr>
      <w:r>
        <w:t>Būtu jākoncentrējas uz ilgtspējīgākiem risinājumiem, piemēram, daudzreiz lietojamiem produktiem un bioloģiski noārdāmām alternatīvām, kas var samazināt negatīvo ietekmi uz vidi. Izstrādājot un īstenojot ilgtspējīgu iepirkumu vadlīnijas, kas iekļauj prasības par resursu efektivitāti un pārstrādājamiem materiāliem, varētu samazināt atkritumu daudzumu un veicināt vides aizsardzību.</w:t>
      </w:r>
      <w:r w:rsidR="00CC7847">
        <w:fldChar w:fldCharType="begin"/>
      </w:r>
      <w:r w:rsidR="00CC7847">
        <w:instrText xml:space="preserve"> NOTEREF _Ref195388828 \f \h </w:instrText>
      </w:r>
      <w:r w:rsidR="00CC7847">
        <w:fldChar w:fldCharType="separate"/>
      </w:r>
      <w:r w:rsidR="000B7C6C" w:rsidRPr="000B7C6C">
        <w:rPr>
          <w:rStyle w:val="FootnoteReference"/>
        </w:rPr>
        <w:t>42</w:t>
      </w:r>
      <w:r w:rsidR="00CC7847">
        <w:fldChar w:fldCharType="end"/>
      </w:r>
      <w:r w:rsidR="00CC7847" w:rsidRPr="00D96DCB">
        <w:rPr>
          <w:rStyle w:val="Strong"/>
          <w:b w:val="0"/>
          <w:bCs w:val="0"/>
        </w:rPr>
        <w:t xml:space="preserve"> </w:t>
      </w:r>
    </w:p>
    <w:p w14:paraId="1CB0EB74" w14:textId="77777777" w:rsidR="00680A77" w:rsidRDefault="00000000" w:rsidP="004D6C8C">
      <w:pPr>
        <w:spacing w:before="100" w:beforeAutospacing="1" w:after="100" w:afterAutospacing="1"/>
        <w:jc w:val="both"/>
      </w:pPr>
      <w:r>
        <w:rPr>
          <w:rStyle w:val="Strong"/>
        </w:rPr>
        <w:t>Izpratne par aprites ekonomikas darbību</w:t>
      </w:r>
    </w:p>
    <w:p w14:paraId="4A457F8E" w14:textId="77777777" w:rsidR="00680A77" w:rsidRDefault="00000000" w:rsidP="004D6C8C">
      <w:pPr>
        <w:spacing w:before="100" w:beforeAutospacing="1" w:after="100" w:afterAutospacing="1" w:line="276" w:lineRule="auto"/>
        <w:ind w:firstLine="720"/>
        <w:jc w:val="both"/>
      </w:pPr>
      <w:r>
        <w:rPr>
          <w:rStyle w:val="Strong"/>
          <w:b w:val="0"/>
          <w:bCs w:val="0"/>
        </w:rPr>
        <w:t xml:space="preserve">Pastāv </w:t>
      </w:r>
      <w:r>
        <w:t>maldīgs uzskats, ka aprites ekonomika galvenokārt ir saistīta ar atkritumu apsaimniekošanu un līdz ar to attiecināma tikai uz šauru aktivitāšu un uzņēmumu loku</w:t>
      </w:r>
      <w:bookmarkStart w:id="42" w:name="_Ref195389923"/>
      <w:r w:rsidR="00CA17AB">
        <w:t>.</w:t>
      </w:r>
      <w:r>
        <w:rPr>
          <w:rStyle w:val="FootnoteReference"/>
        </w:rPr>
        <w:footnoteReference w:id="54"/>
      </w:r>
      <w:bookmarkEnd w:id="42"/>
      <w:r>
        <w:t xml:space="preserve"> Tomēr atkritumu apsaimniekošana ir tikai seku novēršana. Nepieciešams pārdomāt un pārvaldīt galvenās resursu plūsmas un novērst atkritumu rašanās cēloņus. Produktu dizaina fāzē pieņemtie lēmumi nosaka 80 % no produkta ietekmes uz vidi, tostarp lietotāja spēju rīkoties ar produktu </w:t>
      </w:r>
      <w:proofErr w:type="spellStart"/>
      <w:r>
        <w:t>apritīgi</w:t>
      </w:r>
      <w:proofErr w:type="spellEnd"/>
      <w:r>
        <w:t xml:space="preserve"> (lietot ilgi, labot, atjaunot, nomainīt detaļas, pārveidot utt.).</w:t>
      </w:r>
      <w:r>
        <w:rPr>
          <w:rStyle w:val="FootnoteReference"/>
        </w:rPr>
        <w:footnoteReference w:id="55"/>
      </w:r>
      <w:r>
        <w:t xml:space="preserve"> Ir jāizvērtē šie faktori gan preču dizaina posmā, gan arī jāattīsta infrastruktūra un atbalsta sistēma preču lietošanas </w:t>
      </w:r>
      <w:r w:rsidR="003A5369">
        <w:t xml:space="preserve">posmam </w:t>
      </w:r>
      <w:r>
        <w:t xml:space="preserve">(biznesa modeļi, apkopes nodrošināšana, rezerves daļu un remonta pakalpojumu pieejamība, pārstrādes iespējas utt.). </w:t>
      </w:r>
    </w:p>
    <w:p w14:paraId="673B5030" w14:textId="77777777" w:rsidR="00680A77" w:rsidRPr="00330DBC" w:rsidRDefault="00000000" w:rsidP="004D6C8C">
      <w:pPr>
        <w:spacing w:before="100" w:beforeAutospacing="1" w:after="100" w:afterAutospacing="1"/>
        <w:rPr>
          <w:b/>
        </w:rPr>
      </w:pPr>
      <w:r>
        <w:rPr>
          <w:b/>
          <w:bCs/>
        </w:rPr>
        <w:lastRenderedPageBreak/>
        <w:t>Pašvaldības darbinieku izpratne</w:t>
      </w:r>
      <w:r w:rsidR="00330DBC">
        <w:rPr>
          <w:b/>
          <w:bCs/>
        </w:rPr>
        <w:t xml:space="preserve"> par aprites ekonomiku un tās principu lietošanu praksē</w:t>
      </w:r>
      <w:r>
        <w:rPr>
          <w:vertAlign w:val="superscript"/>
        </w:rPr>
        <w:t xml:space="preserve"> </w:t>
      </w:r>
    </w:p>
    <w:p w14:paraId="698026F7" w14:textId="77777777" w:rsidR="00680A77" w:rsidRDefault="00000000" w:rsidP="00ED203E">
      <w:pPr>
        <w:spacing w:line="276" w:lineRule="auto"/>
        <w:ind w:firstLine="720"/>
        <w:jc w:val="both"/>
      </w:pPr>
      <w:r>
        <w:t xml:space="preserve">Lai apzinātu darbinieku izpratni un attieksmi pret aprites ekonomikas pasākumiem, tika rīkota Rīgas </w:t>
      </w:r>
      <w:proofErr w:type="spellStart"/>
      <w:r w:rsidR="00C40622">
        <w:t>valstspilsētās</w:t>
      </w:r>
      <w:proofErr w:type="spellEnd"/>
      <w:r w:rsidR="00C40622">
        <w:t xml:space="preserve"> </w:t>
      </w:r>
      <w:r>
        <w:t>pašvaldības darbinieku aptauja, kurā piedalījās 212 darbinieki no 18 struktūrvienībām.</w:t>
      </w:r>
      <w:r w:rsidR="0087691A">
        <w:fldChar w:fldCharType="begin"/>
      </w:r>
      <w:r w:rsidR="0087691A">
        <w:instrText xml:space="preserve"> NOTEREF _Ref195389923 \f \h </w:instrText>
      </w:r>
      <w:r w:rsidR="0087691A">
        <w:fldChar w:fldCharType="separate"/>
      </w:r>
      <w:r w:rsidR="000B7C6C" w:rsidRPr="000B7C6C">
        <w:rPr>
          <w:rStyle w:val="FootnoteReference"/>
        </w:rPr>
        <w:t>53</w:t>
      </w:r>
      <w:r w:rsidR="0087691A">
        <w:fldChar w:fldCharType="end"/>
      </w:r>
      <w:r>
        <w:t xml:space="preserve"> Tika secināts, ka darbinieku vidū trūkst izpratnes par aprites ekonomikas principiem, taču kopumā ir vērojama interese un gatavība iesaistīties risinājumu ieviešanā:</w:t>
      </w:r>
    </w:p>
    <w:p w14:paraId="7463B049" w14:textId="77777777" w:rsidR="00680A77" w:rsidRDefault="00000000">
      <w:pPr>
        <w:numPr>
          <w:ilvl w:val="1"/>
          <w:numId w:val="12"/>
        </w:numPr>
        <w:spacing w:line="276" w:lineRule="auto"/>
        <w:jc w:val="both"/>
      </w:pPr>
      <w:r>
        <w:t>Rīg</w:t>
      </w:r>
      <w:r w:rsidR="003A5369">
        <w:t>ā</w:t>
      </w:r>
      <w:r>
        <w:t xml:space="preserve"> īstenotās</w:t>
      </w:r>
      <w:r w:rsidR="00520668">
        <w:t xml:space="preserve"> un</w:t>
      </w:r>
      <w:r>
        <w:t xml:space="preserve"> ar aprites ekonomiku saistītās iniciatīvas pašlaik ir sadrumstalotas, bez vienotas</w:t>
      </w:r>
      <w:r w:rsidR="003A5369">
        <w:t xml:space="preserve"> </w:t>
      </w:r>
      <w:r>
        <w:t>vīzijas</w:t>
      </w:r>
      <w:r w:rsidR="00520668">
        <w:t>;</w:t>
      </w:r>
      <w:r>
        <w:t xml:space="preserve"> </w:t>
      </w:r>
    </w:p>
    <w:p w14:paraId="2F6EE991" w14:textId="77777777" w:rsidR="00680A77" w:rsidRDefault="00000000">
      <w:pPr>
        <w:numPr>
          <w:ilvl w:val="1"/>
          <w:numId w:val="12"/>
        </w:numPr>
        <w:spacing w:line="276" w:lineRule="auto"/>
        <w:jc w:val="both"/>
      </w:pPr>
      <w:r>
        <w:t>respondenti aprites ekonomiku saista ar atslēgvārdiem “atkārtota izmantošana” un “resursu taupīšana”, taču lielai daļai darbinieku trūkst detalizētākas izpratnes par šo ekonomikas modeli;</w:t>
      </w:r>
    </w:p>
    <w:p w14:paraId="4D031BB1" w14:textId="77777777" w:rsidR="00680A77" w:rsidRDefault="00000000">
      <w:pPr>
        <w:numPr>
          <w:ilvl w:val="1"/>
          <w:numId w:val="12"/>
        </w:numPr>
        <w:spacing w:line="276" w:lineRule="auto"/>
        <w:jc w:val="both"/>
      </w:pPr>
      <w:r>
        <w:t>43</w:t>
      </w:r>
      <w:r w:rsidR="005D75FE">
        <w:t> </w:t>
      </w:r>
      <w:r>
        <w:t>% respondentu trūkst informācijas par īstenotajām ārējām aktivitātēm, kas saistītas ar aprites ekonomiku, un 32</w:t>
      </w:r>
      <w:r w:rsidR="000D72CE">
        <w:t> </w:t>
      </w:r>
      <w:r>
        <w:t>% trūkst informācijas par iekšējiem pasākumiem</w:t>
      </w:r>
      <w:r w:rsidR="00520668">
        <w:t>;</w:t>
      </w:r>
    </w:p>
    <w:p w14:paraId="0B4A421A" w14:textId="77777777" w:rsidR="00680A77" w:rsidRPr="00E62996" w:rsidRDefault="00000000">
      <w:pPr>
        <w:numPr>
          <w:ilvl w:val="1"/>
          <w:numId w:val="12"/>
        </w:numPr>
        <w:spacing w:line="276" w:lineRule="auto"/>
        <w:jc w:val="both"/>
      </w:pPr>
      <w:r>
        <w:t>58</w:t>
      </w:r>
      <w:r w:rsidR="005D75FE">
        <w:t> </w:t>
      </w:r>
      <w:r>
        <w:t>% respondentu nezina, vai telpu un resursu izmantošana ir efektīva, un 46</w:t>
      </w:r>
      <w:r w:rsidR="005D75FE">
        <w:t> </w:t>
      </w:r>
      <w:r>
        <w:t>% nezina par nevajadzīgu resursu pārstrādi vai atkārtotu izmantošanu.</w:t>
      </w:r>
      <w:r>
        <w:rPr>
          <w:b/>
          <w:bCs/>
        </w:rPr>
        <w:t xml:space="preserve"> </w:t>
      </w:r>
    </w:p>
    <w:p w14:paraId="3AD68908" w14:textId="77777777" w:rsidR="0058584D" w:rsidRDefault="00000000" w:rsidP="0058584D">
      <w:pPr>
        <w:numPr>
          <w:ilvl w:val="1"/>
          <w:numId w:val="12"/>
        </w:numPr>
        <w:spacing w:line="276" w:lineRule="auto"/>
        <w:jc w:val="both"/>
      </w:pPr>
      <w:r>
        <w:t xml:space="preserve">tikai 1 no 212 respondentiem apstiprināja ZPI politikas vai vadlīniju esamību, kas </w:t>
      </w:r>
      <w:r w:rsidR="005D75FE">
        <w:t>liecina par</w:t>
      </w:r>
      <w:r>
        <w:t xml:space="preserve"> šo jautājumu zemo prioritāti. 54</w:t>
      </w:r>
      <w:r w:rsidR="0013334D">
        <w:t> </w:t>
      </w:r>
      <w:r>
        <w:t>% darbinieku ir saskarsme ar iepirkumiem, bet 65</w:t>
      </w:r>
      <w:r w:rsidR="0013334D">
        <w:t> </w:t>
      </w:r>
      <w:r>
        <w:t xml:space="preserve">% nezina ZPI īpatsvaru pašvaldības iepirkumos. </w:t>
      </w:r>
    </w:p>
    <w:p w14:paraId="5353CA7A" w14:textId="77777777" w:rsidR="0058584D" w:rsidRDefault="00000000" w:rsidP="0058584D">
      <w:pPr>
        <w:numPr>
          <w:ilvl w:val="1"/>
          <w:numId w:val="12"/>
        </w:numPr>
        <w:spacing w:line="276" w:lineRule="auto"/>
        <w:jc w:val="both"/>
      </w:pPr>
      <w:r>
        <w:t xml:space="preserve">lielākā daļa darbinieku uz darbu </w:t>
      </w:r>
      <w:r w:rsidR="005D75FE">
        <w:t>dodas</w:t>
      </w:r>
      <w:r>
        <w:t xml:space="preserve"> individuāli (ar privāto vai sabiedrisko transportu), tikai 4</w:t>
      </w:r>
      <w:r w:rsidR="005D75FE">
        <w:t> </w:t>
      </w:r>
      <w:r>
        <w:t xml:space="preserve">% izmanto koplietošanas iespējas. </w:t>
      </w:r>
    </w:p>
    <w:p w14:paraId="508B8A9A" w14:textId="77777777" w:rsidR="0058584D" w:rsidRDefault="00000000" w:rsidP="0058584D">
      <w:pPr>
        <w:numPr>
          <w:ilvl w:val="1"/>
          <w:numId w:val="12"/>
        </w:numPr>
        <w:spacing w:line="276" w:lineRule="auto"/>
        <w:jc w:val="both"/>
      </w:pPr>
      <w:proofErr w:type="spellStart"/>
      <w:r>
        <w:t>mikromobilitātes</w:t>
      </w:r>
      <w:proofErr w:type="spellEnd"/>
      <w:r>
        <w:t xml:space="preserve"> rīku nodrošināšana ir </w:t>
      </w:r>
      <w:proofErr w:type="spellStart"/>
      <w:r>
        <w:t>mazizplatīta</w:t>
      </w:r>
      <w:proofErr w:type="spellEnd"/>
      <w:r>
        <w:t>, lai gan darba mobilitātes vajadzības pastāv.</w:t>
      </w:r>
    </w:p>
    <w:p w14:paraId="14511F73" w14:textId="77777777" w:rsidR="0058584D" w:rsidRDefault="00000000" w:rsidP="0058584D">
      <w:pPr>
        <w:numPr>
          <w:ilvl w:val="1"/>
          <w:numId w:val="12"/>
        </w:numPr>
        <w:spacing w:line="276" w:lineRule="auto"/>
        <w:jc w:val="both"/>
      </w:pPr>
      <w:r>
        <w:t>atkritumu apsaimniekošanas pasākumi lielā daļā iestāžu vēl nav pietiekami efektīvi īstenoti. 42</w:t>
      </w:r>
      <w:r w:rsidR="005D75FE">
        <w:t> </w:t>
      </w:r>
      <w:r>
        <w:t>% respondentu norāda, ka pasākumi nav vispār ieviesti, bet vēl 31</w:t>
      </w:r>
      <w:r w:rsidR="005D75FE">
        <w:t> </w:t>
      </w:r>
      <w:r>
        <w:t>% atzīst, ka, lai gan šķirošana ir ieviesta, trūkst darbinieku motivācijas un izglītošanas. Turklāt 16</w:t>
      </w:r>
      <w:r w:rsidR="005D75FE">
        <w:t> </w:t>
      </w:r>
      <w:r>
        <w:t>% norāda, ka šķirošana ir ieviesta, bet ir neefektīva. Tikai 25</w:t>
      </w:r>
      <w:r w:rsidR="005D75FE">
        <w:t> </w:t>
      </w:r>
      <w:r>
        <w:t>% iestāžu norāda uz efektīvu vai ļoti efektīvu sistēmas darbību, kas uzsver nepieciešamību turpmāk stiprināt gan atkritumu apsaimniekošanas ieviešanu, gan kvalitāti.</w:t>
      </w:r>
    </w:p>
    <w:p w14:paraId="073028AB" w14:textId="77777777" w:rsidR="00F171FE" w:rsidRPr="00F171FE" w:rsidRDefault="00000000" w:rsidP="00F171FE">
      <w:pPr>
        <w:spacing w:before="100" w:beforeAutospacing="1" w:after="100" w:afterAutospacing="1" w:line="276" w:lineRule="auto"/>
        <w:jc w:val="both"/>
      </w:pPr>
      <w:r>
        <w:rPr>
          <w:b/>
          <w:bCs/>
        </w:rPr>
        <w:t xml:space="preserve">Normatīvais slogs un </w:t>
      </w:r>
      <w:proofErr w:type="spellStart"/>
      <w:r>
        <w:rPr>
          <w:b/>
          <w:bCs/>
        </w:rPr>
        <w:t>s</w:t>
      </w:r>
      <w:r w:rsidR="00CD25BD">
        <w:rPr>
          <w:b/>
          <w:bCs/>
        </w:rPr>
        <w:t>tarpsektoru</w:t>
      </w:r>
      <w:proofErr w:type="spellEnd"/>
      <w:r w:rsidR="00CD25BD">
        <w:rPr>
          <w:b/>
          <w:bCs/>
        </w:rPr>
        <w:t xml:space="preserve"> koordinācijas trūkums</w:t>
      </w:r>
    </w:p>
    <w:p w14:paraId="5D94C9D6" w14:textId="77777777" w:rsidR="00F171FE" w:rsidRDefault="00000000" w:rsidP="00F171FE">
      <w:pPr>
        <w:spacing w:line="276" w:lineRule="auto"/>
        <w:ind w:firstLine="720"/>
        <w:jc w:val="both"/>
      </w:pPr>
      <w:r>
        <w:t>RVP</w:t>
      </w:r>
      <w:r w:rsidR="00CD25BD">
        <w:t xml:space="preserve"> teritorijā ir virkne uzņēmumu, kas ir ieinteresēti resursu efektivitātes uzlabošanā un saskata industriālo simbiozi kā vienu no efektīvāk</w:t>
      </w:r>
      <w:r w:rsidR="00520668">
        <w:t>aj</w:t>
      </w:r>
      <w:r w:rsidR="00CD25BD">
        <w:t>iem rīkiem šajā jomā. Tomēr uzņēmumi pašlaik biežāk saskaras ar šķēršļiem (piemēram, atkritumu beigu statusa piemērošana), īstenojot aprites ekonomikas biznesa modeli, un tādējādi nespēj uzlabot resursu efektivitāti un samazināt radīto atkritumu apjomu.</w:t>
      </w:r>
      <w:r w:rsidR="0087691A">
        <w:fldChar w:fldCharType="begin"/>
      </w:r>
      <w:r w:rsidR="0087691A">
        <w:instrText xml:space="preserve"> NOTEREF _Ref195389923 \f \h </w:instrText>
      </w:r>
      <w:r w:rsidR="0087691A">
        <w:fldChar w:fldCharType="separate"/>
      </w:r>
      <w:r w:rsidR="000B7C6C" w:rsidRPr="000B7C6C">
        <w:rPr>
          <w:rStyle w:val="FootnoteReference"/>
        </w:rPr>
        <w:t>53</w:t>
      </w:r>
      <w:r w:rsidR="0087691A">
        <w:fldChar w:fldCharType="end"/>
      </w:r>
      <w:r>
        <w:t xml:space="preserve"> Vienlaikus jāpiemin, ka nozaru politikas veidošana norit atrauti no aprites ekonomikas attīstības modeļa, līdz ar to nozares savstarpēji nekomunicē par nepieciešamību transformēt uzņēmējdarbības praksi un vidi.</w:t>
      </w:r>
    </w:p>
    <w:p w14:paraId="30100CE8" w14:textId="77777777" w:rsidR="00F171FE" w:rsidRDefault="00F171FE">
      <w:pPr>
        <w:spacing w:line="276" w:lineRule="auto"/>
        <w:ind w:firstLine="720"/>
        <w:jc w:val="both"/>
      </w:pPr>
    </w:p>
    <w:p w14:paraId="72CBE4EA" w14:textId="77777777" w:rsidR="00680A77" w:rsidRDefault="00000000">
      <w:pPr>
        <w:spacing w:before="120" w:after="160" w:line="259" w:lineRule="auto"/>
      </w:pPr>
      <w:proofErr w:type="spellStart"/>
      <w:r>
        <w:rPr>
          <w:b/>
          <w:bCs/>
        </w:rPr>
        <w:t>Mērāmība</w:t>
      </w:r>
      <w:proofErr w:type="spellEnd"/>
    </w:p>
    <w:p w14:paraId="1319CD89" w14:textId="77777777" w:rsidR="00680A77" w:rsidRDefault="00000000">
      <w:pPr>
        <w:spacing w:before="120" w:after="160" w:line="276" w:lineRule="auto"/>
        <w:ind w:firstLine="720"/>
        <w:jc w:val="both"/>
      </w:pPr>
      <w:r>
        <w:t>Par lielākajām plūsmām, piemēram, nešķiroti sadzīves atkritumi un liela izmēra atkritumi, nepieciešamā informācija ir pieejama arī attiecībā uz Rīg</w:t>
      </w:r>
      <w:r w:rsidR="00F171FE">
        <w:t>u</w:t>
      </w:r>
      <w:r>
        <w:t>. Vienlaikus tomēr jāpiemin, ka detalizēta informācija par savāktajiem atkritumiem atsevišķi Rīg</w:t>
      </w:r>
      <w:r w:rsidR="00F171FE">
        <w:t xml:space="preserve">ā </w:t>
      </w:r>
      <w:r>
        <w:t>nav pieejama, piemēram, saskaņā ar klasifikatoru atkritumu klašu griezumā. Tas attiecas arī uz reģenerācijas un pārstrādes darbību rezultātiem. Tā kā infrastruktūras objektos, kur tiek veikta atkritumu apstrāde, nonāk atkritumi arī no citām pašvaldībām, tad nav iespējams noteikt, kāds tieši apjoms no savāktajiem atkritumu apjomiem ir nodots pārstrādei Rīg</w:t>
      </w:r>
      <w:r w:rsidR="00F171FE">
        <w:t>ā</w:t>
      </w:r>
      <w:r>
        <w:t>. Pietiekami detalizētas informācijas pieejamības ierobežojumi kavē atkritumu apsaimniekošanas sistēmas darbības monitoringu un attīstības plānošanu.</w:t>
      </w:r>
      <w:r>
        <w:rPr>
          <w:vertAlign w:val="superscript"/>
        </w:rPr>
        <w:t xml:space="preserve"> </w:t>
      </w:r>
      <w:r w:rsidR="006C1363">
        <w:fldChar w:fldCharType="begin"/>
      </w:r>
      <w:r w:rsidR="006C1363">
        <w:rPr>
          <w:vertAlign w:val="superscript"/>
        </w:rPr>
        <w:instrText xml:space="preserve"> NOTEREF _Ref195388828 \f \h </w:instrText>
      </w:r>
      <w:r w:rsidR="006C1363">
        <w:fldChar w:fldCharType="separate"/>
      </w:r>
      <w:r w:rsidR="000B7C6C" w:rsidRPr="000B7C6C">
        <w:rPr>
          <w:rStyle w:val="FootnoteReference"/>
        </w:rPr>
        <w:t>42</w:t>
      </w:r>
      <w:r w:rsidR="006C1363">
        <w:fldChar w:fldCharType="end"/>
      </w:r>
    </w:p>
    <w:p w14:paraId="5FEEC33B" w14:textId="77777777" w:rsidR="00680A77" w:rsidRDefault="00000000">
      <w:pPr>
        <w:spacing w:before="120" w:after="160" w:line="276" w:lineRule="auto"/>
        <w:ind w:firstLine="720"/>
        <w:jc w:val="both"/>
      </w:pPr>
      <w:r>
        <w:lastRenderedPageBreak/>
        <w:t>Trūkst centralizētas datu bāzes, kas ļautu koordinēt atkritumu plūsmas, optimizēt resursu izmantošanu un nodrošināt normatīvo prasību izpildi. Tā</w:t>
      </w:r>
      <w:r w:rsidR="009B0CD5">
        <w:t>dēļ</w:t>
      </w:r>
      <w:r>
        <w:t xml:space="preserve"> rodas grūtības plānošanā, datu analīzē un vides risku pārvaldībā.</w:t>
      </w:r>
    </w:p>
    <w:p w14:paraId="65C48CB1" w14:textId="77777777" w:rsidR="00680A77" w:rsidRDefault="00000000" w:rsidP="004D6C8C">
      <w:pPr>
        <w:spacing w:before="100" w:beforeAutospacing="1" w:after="100" w:afterAutospacing="1" w:line="259" w:lineRule="auto"/>
        <w:jc w:val="both"/>
      </w:pPr>
      <w:r>
        <w:rPr>
          <w:b/>
          <w:bCs/>
        </w:rPr>
        <w:t>Informācijas trūkums par pieejamajām iespējām</w:t>
      </w:r>
      <w:r>
        <w:t xml:space="preserve"> </w:t>
      </w:r>
    </w:p>
    <w:p w14:paraId="40564F79" w14:textId="77777777" w:rsidR="00680A77" w:rsidRDefault="00000000">
      <w:pPr>
        <w:spacing w:line="276" w:lineRule="auto"/>
        <w:ind w:firstLine="720"/>
        <w:jc w:val="both"/>
      </w:pPr>
      <w:r>
        <w:t xml:space="preserve">Lai veicinātu lielāku sabiedrības </w:t>
      </w:r>
      <w:r w:rsidR="0077536E">
        <w:t xml:space="preserve">izpratni un </w:t>
      </w:r>
      <w:r>
        <w:t>iesaist</w:t>
      </w:r>
      <w:r w:rsidR="0077536E">
        <w:t>i</w:t>
      </w:r>
      <w:r>
        <w:t>, nepieciešams veikt uzlabojumus attiecībā uz informācijas pieejamību un viest skaidrību par pieejam</w:t>
      </w:r>
      <w:r w:rsidR="009B0CD5">
        <w:t>aj</w:t>
      </w:r>
      <w:r>
        <w:t>iem pakalpojumiem, tādējādi samazinot atkritumu apjomu un veicinot aprites ekonomikas attīstību</w:t>
      </w:r>
      <w:r w:rsidR="006C1363">
        <w:t>.</w:t>
      </w:r>
      <w:r w:rsidR="006C1363">
        <w:fldChar w:fldCharType="begin"/>
      </w:r>
      <w:r w:rsidR="006C1363">
        <w:instrText xml:space="preserve"> NOTEREF _Ref195388828 \f \h </w:instrText>
      </w:r>
      <w:r w:rsidR="006C1363">
        <w:fldChar w:fldCharType="separate"/>
      </w:r>
      <w:r w:rsidR="000B7C6C" w:rsidRPr="000B7C6C">
        <w:rPr>
          <w:rStyle w:val="FootnoteReference"/>
        </w:rPr>
        <w:t>42</w:t>
      </w:r>
      <w:r w:rsidR="006C1363">
        <w:fldChar w:fldCharType="end"/>
      </w:r>
    </w:p>
    <w:p w14:paraId="4A33A162" w14:textId="77777777" w:rsidR="00680A77" w:rsidRDefault="00000000">
      <w:pPr>
        <w:spacing w:before="280" w:after="280"/>
        <w:jc w:val="both"/>
      </w:pPr>
      <w:r>
        <w:rPr>
          <w:b/>
          <w:bCs/>
        </w:rPr>
        <w:t>Aprites ekonomikas iepirkumu paraugi, prasības un semināri</w:t>
      </w:r>
    </w:p>
    <w:p w14:paraId="39C310EE" w14:textId="77777777" w:rsidR="00680A77" w:rsidRDefault="00000000" w:rsidP="004D6C8C">
      <w:pPr>
        <w:spacing w:after="160" w:line="276" w:lineRule="auto"/>
        <w:ind w:firstLine="709"/>
        <w:jc w:val="both"/>
      </w:pPr>
      <w:r>
        <w:t xml:space="preserve">Iepirkumu procesu analīzē, ko pētījuma ietvaros par </w:t>
      </w:r>
      <w:r w:rsidR="006554AF">
        <w:t>RVP</w:t>
      </w:r>
      <w:r>
        <w:t xml:space="preserve"> sadzīves atkritumu plūsmām un apsaimniekošanu veica </w:t>
      </w:r>
      <w:proofErr w:type="spellStart"/>
      <w:r w:rsidRPr="004D6C8C">
        <w:rPr>
          <w:i/>
          <w:iCs/>
        </w:rPr>
        <w:t>Geo</w:t>
      </w:r>
      <w:proofErr w:type="spellEnd"/>
      <w:r w:rsidRPr="004D6C8C">
        <w:rPr>
          <w:i/>
          <w:iCs/>
        </w:rPr>
        <w:t xml:space="preserve"> </w:t>
      </w:r>
      <w:proofErr w:type="spellStart"/>
      <w:r w:rsidRPr="004D6C8C">
        <w:rPr>
          <w:i/>
          <w:iCs/>
        </w:rPr>
        <w:t>Consultants</w:t>
      </w:r>
      <w:bookmarkStart w:id="43" w:name="_Ref195453238"/>
      <w:proofErr w:type="spellEnd"/>
      <w:r w:rsidR="009B0CD5">
        <w:t>,</w:t>
      </w:r>
      <w:r>
        <w:rPr>
          <w:rStyle w:val="FootnoteReference"/>
        </w:rPr>
        <w:footnoteReference w:id="56"/>
      </w:r>
      <w:bookmarkEnd w:id="43"/>
      <w:r>
        <w:t xml:space="preserve"> tika identificētas vairākas iespējas pasākumu ieviešanai, lai nodrošinātu atkritumu samazināšanos. Tika konstatēts, ka pastāv divējāda iepirkumu koordinācijas sistēma, kas rada sarežģījumus un atšķirības ilgtspējības prasību piemērošanā.</w:t>
      </w:r>
      <w:r>
        <w:rPr>
          <w:vertAlign w:val="superscript"/>
        </w:rPr>
        <w:t xml:space="preserve"> </w:t>
      </w:r>
      <w:r w:rsidR="006C1363">
        <w:fldChar w:fldCharType="begin"/>
      </w:r>
      <w:r w:rsidR="006C1363">
        <w:rPr>
          <w:vertAlign w:val="superscript"/>
        </w:rPr>
        <w:instrText xml:space="preserve"> NOTEREF _Ref195388828 \f \h </w:instrText>
      </w:r>
      <w:r w:rsidR="006C1363">
        <w:fldChar w:fldCharType="separate"/>
      </w:r>
      <w:r w:rsidR="000B7C6C" w:rsidRPr="000B7C6C">
        <w:rPr>
          <w:rStyle w:val="FootnoteReference"/>
        </w:rPr>
        <w:t>42</w:t>
      </w:r>
      <w:r w:rsidR="006C1363">
        <w:fldChar w:fldCharType="end"/>
      </w:r>
    </w:p>
    <w:p w14:paraId="0B6D5C9F" w14:textId="77777777" w:rsidR="00680A77" w:rsidRDefault="00000000">
      <w:pPr>
        <w:spacing w:after="160" w:line="276" w:lineRule="auto"/>
        <w:ind w:firstLine="710"/>
        <w:jc w:val="both"/>
      </w:pPr>
      <w:r>
        <w:rPr>
          <w:rFonts w:cstheme="minorHAnsi"/>
        </w:rPr>
        <w:t>Analizētie iepirkumi norāda uz iespējām integrēt ilgtspējīgus risinājumus, piemēram, materiālu atkārtotu izmantošanu, resursu efektivitātes paaugstināšanu un prasības izmantot pārstrādājamus vai ilgtspējīgus materiālus.</w:t>
      </w:r>
    </w:p>
    <w:p w14:paraId="7D86F149" w14:textId="77777777" w:rsidR="00680A77" w:rsidRDefault="00000000">
      <w:pPr>
        <w:spacing w:after="160" w:line="276" w:lineRule="auto"/>
        <w:ind w:firstLine="710"/>
        <w:jc w:val="both"/>
      </w:pPr>
      <w:r>
        <w:rPr>
          <w:rFonts w:cstheme="minorHAnsi"/>
        </w:rPr>
        <w:t>Lai uzlabotu procesu, ieteicams ieviest vienotu ilgtspējīgu iepirkumu politiku, noteikt stingrākas prasības piegādātājiem par produktu dzīves ciklu un resursu izmantošanu, kā arī veicināt aktīvu sadarbību starp pašvaldību un piegādātājiem, nodrošinot labāku izpratni par aprites ekonomikas principiem.</w:t>
      </w:r>
    </w:p>
    <w:p w14:paraId="3CE38032" w14:textId="77777777" w:rsidR="00680A77" w:rsidRDefault="00000000">
      <w:pPr>
        <w:spacing w:after="160" w:line="276" w:lineRule="auto"/>
        <w:ind w:firstLine="710"/>
        <w:jc w:val="both"/>
      </w:pPr>
      <w:r>
        <w:rPr>
          <w:rFonts w:cstheme="minorHAnsi"/>
        </w:rPr>
        <w:t xml:space="preserve">Vēl būtu nepieciešams izstrādāt un ieviest prasību par mantu izvērtēšanu pirms atkritumu klasifikācijas: nodrošināt, ka pirms mantu klasificēšanas </w:t>
      </w:r>
      <w:r w:rsidR="009B0CD5">
        <w:rPr>
          <w:rFonts w:cstheme="minorHAnsi"/>
        </w:rPr>
        <w:t>par</w:t>
      </w:r>
      <w:r>
        <w:rPr>
          <w:rFonts w:cstheme="minorHAnsi"/>
        </w:rPr>
        <w:t xml:space="preserve"> atkritum</w:t>
      </w:r>
      <w:r w:rsidR="009B0CD5">
        <w:rPr>
          <w:rFonts w:cstheme="minorHAnsi"/>
        </w:rPr>
        <w:t>iem</w:t>
      </w:r>
      <w:r>
        <w:rPr>
          <w:rFonts w:cstheme="minorHAnsi"/>
        </w:rPr>
        <w:t xml:space="preserve"> tiek veikta to izskatīšana, lai noteiktu, vai tās ir iespējams atkārtoti izmantot, atjaunot vai pārstrādāt. </w:t>
      </w:r>
    </w:p>
    <w:p w14:paraId="7EB9CF9C" w14:textId="77777777" w:rsidR="00680A77" w:rsidRDefault="00000000" w:rsidP="00773B80">
      <w:pPr>
        <w:pStyle w:val="Heading3"/>
      </w:pPr>
      <w:bookmarkStart w:id="44" w:name="_Toc197506309"/>
      <w:r w:rsidRPr="00773B80">
        <w:t>Potenciāls</w:t>
      </w:r>
      <w:bookmarkEnd w:id="44"/>
    </w:p>
    <w:p w14:paraId="395E7E85" w14:textId="77777777" w:rsidR="00680A77" w:rsidRDefault="00000000" w:rsidP="004D6C8C">
      <w:pPr>
        <w:spacing w:before="100" w:beforeAutospacing="1" w:after="100" w:afterAutospacing="1"/>
        <w:jc w:val="both"/>
      </w:pPr>
      <w:r>
        <w:rPr>
          <w:b/>
          <w:bCs/>
        </w:rPr>
        <w:t>Nešķiroto sadzīves atkritumu kopējo īpatsvaru iespējams samazināt par 70 %</w:t>
      </w:r>
    </w:p>
    <w:p w14:paraId="79288EE7" w14:textId="77777777" w:rsidR="00680A77" w:rsidRDefault="00000000" w:rsidP="00CC7847">
      <w:pPr>
        <w:spacing w:after="160" w:line="276" w:lineRule="auto"/>
        <w:ind w:firstLine="720"/>
        <w:jc w:val="both"/>
      </w:pPr>
      <w:r>
        <w:t>Balstoties uz iepriekš veiktu pētījumu rezultātiem, ir novērtēts nešķirotu sadzīves atkritumu plūsmas sastāvs. Novērtējuma rezultāti liecina, ka aptuveni 46 % no nešķirotu sadzīves atkritumu plūsmas veido potenciāli pārstrādei nododami atkritumi – plastmasa, papīrs un kartons, stikls</w:t>
      </w:r>
      <w:r w:rsidR="0044668E">
        <w:t xml:space="preserve"> un</w:t>
      </w:r>
      <w:r>
        <w:t xml:space="preserve"> metāls. Salīdzinoši mazāks nešķiroto atkritumu plūsmā ir bioloģiski noārdāmo atkritumu īpatsvars– 22,7 %, bet, summējot to ar smalksnes frakcijā ietilpstošo bioloģiski noārdāmo atkritumu apjomu, bioloģiski noārdāmo atkritumu īpatsvars var tuvoties 30 %.</w:t>
      </w:r>
      <w:r w:rsidR="00D96DCB">
        <w:fldChar w:fldCharType="begin"/>
      </w:r>
      <w:r w:rsidR="00D96DCB">
        <w:instrText xml:space="preserve"> NOTEREF _Ref195388828 \f \h </w:instrText>
      </w:r>
      <w:r w:rsidR="00D96DCB">
        <w:fldChar w:fldCharType="separate"/>
      </w:r>
      <w:r w:rsidR="000B7C6C" w:rsidRPr="000B7C6C">
        <w:rPr>
          <w:rStyle w:val="FootnoteReference"/>
        </w:rPr>
        <w:t>42</w:t>
      </w:r>
      <w:r w:rsidR="00D96DCB">
        <w:fldChar w:fldCharType="end"/>
      </w:r>
    </w:p>
    <w:p w14:paraId="23FF24E9" w14:textId="77777777" w:rsidR="00680A77" w:rsidRDefault="00680A77" w:rsidP="006C1363">
      <w:pPr>
        <w:keepNext/>
        <w:spacing w:after="160" w:line="259" w:lineRule="auto"/>
        <w:jc w:val="center"/>
      </w:pPr>
    </w:p>
    <w:p w14:paraId="0E37D531" w14:textId="77777777" w:rsidR="00FE6430" w:rsidRDefault="00000000" w:rsidP="006C1363">
      <w:pPr>
        <w:keepNext/>
        <w:spacing w:after="160" w:line="259" w:lineRule="auto"/>
        <w:jc w:val="center"/>
      </w:pPr>
      <w:r>
        <w:rPr>
          <w:noProof/>
        </w:rPr>
        <w:drawing>
          <wp:inline distT="0" distB="0" distL="0" distR="0" wp14:anchorId="06846770" wp14:editId="2080E00C">
            <wp:extent cx="5840730" cy="4035927"/>
            <wp:effectExtent l="0" t="0" r="1270" b="3175"/>
            <wp:docPr id="181937378" name="Picture 8" descr="A chart with green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7378" name="Picture 8" descr="A chart with green and white text&#10;&#10;Description automatically generated"/>
                    <pic:cNvPicPr/>
                  </pic:nvPicPr>
                  <pic:blipFill>
                    <a:blip r:embed="rId50">
                      <a:extLst>
                        <a:ext uri="{28A0092B-C50C-407E-A947-70E740481C1C}">
                          <a14:useLocalDpi xmlns:a14="http://schemas.microsoft.com/office/drawing/2010/main" val="0"/>
                        </a:ext>
                      </a:extLst>
                    </a:blip>
                    <a:srcRect t="11639"/>
                    <a:stretch>
                      <a:fillRect/>
                    </a:stretch>
                  </pic:blipFill>
                  <pic:spPr bwMode="auto">
                    <a:xfrm>
                      <a:off x="0" y="0"/>
                      <a:ext cx="5840730" cy="4035927"/>
                    </a:xfrm>
                    <a:prstGeom prst="rect">
                      <a:avLst/>
                    </a:prstGeom>
                    <a:ln>
                      <a:noFill/>
                    </a:ln>
                    <a:extLst>
                      <a:ext uri="{53640926-AAD7-44D8-BBD7-CCE9431645EC}">
                        <a14:shadowObscured xmlns:a14="http://schemas.microsoft.com/office/drawing/2010/main"/>
                      </a:ext>
                    </a:extLst>
                  </pic:spPr>
                </pic:pic>
              </a:graphicData>
            </a:graphic>
          </wp:inline>
        </w:drawing>
      </w:r>
    </w:p>
    <w:p w14:paraId="0EFA646A" w14:textId="77777777" w:rsidR="00680A77" w:rsidRDefault="00000000" w:rsidP="004D6C8C">
      <w:pPr>
        <w:pStyle w:val="Caption"/>
        <w:spacing w:before="100" w:beforeAutospacing="1" w:after="100" w:afterAutospacing="1"/>
        <w:jc w:val="center"/>
      </w:pPr>
      <w:r>
        <w:fldChar w:fldCharType="begin"/>
      </w:r>
      <w:r w:rsidR="003076BD">
        <w:instrText xml:space="preserve"> SEQ Ilustrācija \* ARABIC </w:instrText>
      </w:r>
      <w:r>
        <w:fldChar w:fldCharType="separate"/>
      </w:r>
      <w:r>
        <w:rPr>
          <w:noProof/>
        </w:rPr>
        <w:t>17</w:t>
      </w:r>
      <w:r>
        <w:rPr>
          <w:noProof/>
        </w:rPr>
        <w:fldChar w:fldCharType="end"/>
      </w:r>
      <w:r w:rsidR="0044668E">
        <w:rPr>
          <w:noProof/>
        </w:rPr>
        <w:t>. attēls</w:t>
      </w:r>
      <w:r w:rsidR="0079010D">
        <w:t>. Nešķirotu sadzīves atkritumu apstrādes rezultātā iegūtās atkritumu plūsmas</w:t>
      </w:r>
      <w:r w:rsidR="00D96DCB">
        <w:fldChar w:fldCharType="begin"/>
      </w:r>
      <w:r w:rsidR="00D96DCB">
        <w:instrText xml:space="preserve"> NOTEREF _Ref195388828 \f \h </w:instrText>
      </w:r>
      <w:r w:rsidR="00D96DCB">
        <w:fldChar w:fldCharType="separate"/>
      </w:r>
      <w:r w:rsidRPr="000B7C6C">
        <w:rPr>
          <w:rStyle w:val="FootnoteReference"/>
        </w:rPr>
        <w:t>42</w:t>
      </w:r>
      <w:r w:rsidR="00D96DCB">
        <w:fldChar w:fldCharType="end"/>
      </w:r>
    </w:p>
    <w:p w14:paraId="36EADF0B" w14:textId="77777777" w:rsidR="00680A77" w:rsidRDefault="00000000" w:rsidP="004D6C8C">
      <w:pPr>
        <w:spacing w:before="100" w:beforeAutospacing="1" w:after="100" w:afterAutospacing="1" w:line="259" w:lineRule="auto"/>
        <w:jc w:val="both"/>
      </w:pPr>
      <w:r>
        <w:rPr>
          <w:b/>
          <w:bCs/>
        </w:rPr>
        <w:t>Apglabāto atkritumu apjomu poligonā ir iespējams samazināt, aktīvi šķirojot bioloģiskos atkritumus un pārstrādājamos materiālus.</w:t>
      </w:r>
    </w:p>
    <w:p w14:paraId="6B7B8D19" w14:textId="77777777" w:rsidR="00680A77" w:rsidRDefault="00000000">
      <w:pPr>
        <w:spacing w:after="160" w:line="259" w:lineRule="auto"/>
        <w:ind w:firstLine="720"/>
        <w:jc w:val="both"/>
      </w:pPr>
      <w:r>
        <w:t>Sadzīves atkritumu poligonā “Getliņi” 2023. gadā tika nogādāts 204,7 tūkstoši tonnu Rīg</w:t>
      </w:r>
      <w:r w:rsidR="00A84EE6">
        <w:t xml:space="preserve">ā </w:t>
      </w:r>
      <w:r>
        <w:t>savākto nešķiroto sadzīves atkritumu</w:t>
      </w:r>
      <w:r w:rsidR="29612BFD">
        <w:t xml:space="preserve"> (ieskaitot nešķirotos sadzīves atkritumus, k</w:t>
      </w:r>
      <w:r w:rsidR="09B9FF37">
        <w:t xml:space="preserve">o publisko </w:t>
      </w:r>
      <w:r w:rsidR="5220142C">
        <w:t>teritoriju</w:t>
      </w:r>
      <w:r w:rsidR="09B9FF37">
        <w:t xml:space="preserve"> </w:t>
      </w:r>
      <w:proofErr w:type="spellStart"/>
      <w:r w:rsidR="09B9FF37">
        <w:t>apsaimniekotāji</w:t>
      </w:r>
      <w:proofErr w:type="spellEnd"/>
      <w:r w:rsidR="09B9FF37">
        <w:t xml:space="preserve"> ir</w:t>
      </w:r>
      <w:r w:rsidR="29612BFD">
        <w:t xml:space="preserve"> nogādā</w:t>
      </w:r>
      <w:r w:rsidR="1723A5F0">
        <w:t>juši</w:t>
      </w:r>
      <w:r w:rsidR="29612BFD">
        <w:t xml:space="preserve"> poligonā)</w:t>
      </w:r>
      <w:r>
        <w:t>. Poligona šķirošanas rūpnīcā no nešķiroto sadzīves atkritumu plūsmas tiek atdalīti un pārstrādāti bioloģiski noārdāmie atkritumi – to īpatsvars 2023. gadā bija 32,9 %</w:t>
      </w:r>
      <w:r w:rsidR="0044668E">
        <w:t>. N</w:t>
      </w:r>
      <w:r>
        <w:t>o atkritumiem iegūts kurināmais (</w:t>
      </w:r>
      <w:r w:rsidR="00F171FE">
        <w:t xml:space="preserve">turpmāk – </w:t>
      </w:r>
      <w:r>
        <w:t>NAIK), kas tiek nodots reģenerācijai ar enerģijas atguvi – 14%</w:t>
      </w:r>
      <w:r w:rsidR="0044668E">
        <w:t>,</w:t>
      </w:r>
      <w:r>
        <w:t xml:space="preserve"> un pārstrādājamie materiāli, piemēram, metāls, stikls u.c. , kas atšķirot</w:t>
      </w:r>
      <w:r w:rsidR="0044668E">
        <w:t>i</w:t>
      </w:r>
      <w:r>
        <w:t xml:space="preserve"> no pieņemtajiem nešķirotajiem sadzīves atkritumiem, kopā veidoja 4,7 % no atkritumu plūsmām. Mehāniskās šķirošanas iekārtu iespējas atdalīt nevēlamus piemaisījumus no bioloģiskajiem atkritumiem ir ierobežotas, </w:t>
      </w:r>
      <w:r w:rsidR="0044668E">
        <w:t>līdz ar to</w:t>
      </w:r>
      <w:r>
        <w:t xml:space="preserve"> pārstrādes galaproduktā nonāk mehāniski piemaisījumi, piemēram, stikls</w:t>
      </w:r>
      <w:r w:rsidR="0044668E">
        <w:t xml:space="preserve"> vai</w:t>
      </w:r>
      <w:r>
        <w:t xml:space="preserve"> plastmasu daļiņas, kas kavē saražotā materiāla izmantošanu. Lai paplašinātu bioloģiski noārdāmo atkritumu pārstrādes galaprodukta saimniecisk</w:t>
      </w:r>
      <w:r w:rsidR="0044668E">
        <w:t>ā</w:t>
      </w:r>
      <w:r>
        <w:t xml:space="preserve">s izmantošanas iespējas, būtisks aspekts ir dalītās </w:t>
      </w:r>
      <w:r w:rsidR="0044668E">
        <w:t xml:space="preserve">atkritumu </w:t>
      </w:r>
      <w:r>
        <w:t xml:space="preserve">vākšanas apjomu palielināšana. </w:t>
      </w:r>
    </w:p>
    <w:p w14:paraId="7DE0EBB1" w14:textId="77777777" w:rsidR="00680A77" w:rsidRDefault="00000000" w:rsidP="00BA4FDC">
      <w:pPr>
        <w:spacing w:after="160" w:line="276" w:lineRule="auto"/>
        <w:jc w:val="both"/>
      </w:pPr>
      <w:r>
        <w:t>No poligonā pieņemtajiem atkritumiem tika apglabāt</w:t>
      </w:r>
      <w:r w:rsidR="0044668E">
        <w:t>i</w:t>
      </w:r>
      <w:r>
        <w:t xml:space="preserve"> 132,6 tūkstoši tonnas, jeb 64,8 %. Apglabāto sadzīves atkritumu īpatsvars kopējā Rīg</w:t>
      </w:r>
      <w:r w:rsidR="009F4F62">
        <w:t>ā</w:t>
      </w:r>
      <w:r>
        <w:t xml:space="preserve"> savākto sadzīves atkritumu apjomā attiecīgi veido 43,5 %. Apglabāto atkritumu apjomu poligonā ir iespējams samazināt, </w:t>
      </w:r>
      <w:r w:rsidR="003F498F">
        <w:t xml:space="preserve">palielinot </w:t>
      </w:r>
      <w:r>
        <w:t>šķiroto atkritumu apjomu.</w:t>
      </w:r>
      <w:r w:rsidR="00D96DCB">
        <w:fldChar w:fldCharType="begin"/>
      </w:r>
      <w:r w:rsidR="00D96DCB">
        <w:instrText xml:space="preserve"> NOTEREF _Ref195388828 \f \h </w:instrText>
      </w:r>
      <w:r w:rsidR="00D96DCB">
        <w:fldChar w:fldCharType="separate"/>
      </w:r>
      <w:r w:rsidR="000B7C6C" w:rsidRPr="000B7C6C">
        <w:rPr>
          <w:rStyle w:val="FootnoteReference"/>
        </w:rPr>
        <w:t>42</w:t>
      </w:r>
      <w:r w:rsidR="00D96DCB">
        <w:fldChar w:fldCharType="end"/>
      </w:r>
    </w:p>
    <w:p w14:paraId="38BEEFFE" w14:textId="77777777" w:rsidR="00680A77" w:rsidRDefault="00000000" w:rsidP="004D6C8C">
      <w:pPr>
        <w:spacing w:before="100" w:beforeAutospacing="1" w:after="100" w:afterAutospacing="1"/>
        <w:jc w:val="both"/>
        <w:rPr>
          <w:b/>
        </w:rPr>
      </w:pPr>
      <w:r w:rsidRPr="00C36DBB">
        <w:rPr>
          <w:b/>
        </w:rPr>
        <w:t>Depozīta sistēma kā atbalsts šķirošanai un resursu atgriešanai apritē</w:t>
      </w:r>
    </w:p>
    <w:p w14:paraId="1009C582" w14:textId="77777777" w:rsidR="00680A77" w:rsidRDefault="00000000">
      <w:pPr>
        <w:spacing w:line="276" w:lineRule="auto"/>
        <w:ind w:firstLine="720"/>
        <w:jc w:val="both"/>
      </w:pPr>
      <w:r>
        <w:t xml:space="preserve">Nozīmīgu ieguldījumu atkritumu pārstrādes un reģenerācijas mērķu sasniegšanā sniedz kopš 2022. gada valstī ieviestā izlietotā dzērienu iepakojuma depozīta sistēma. 2023. gadā depozīta </w:t>
      </w:r>
      <w:r>
        <w:lastRenderedPageBreak/>
        <w:t>sistēmas ietvaros Rīg</w:t>
      </w:r>
      <w:r w:rsidR="009F4F62">
        <w:t xml:space="preserve">ā </w:t>
      </w:r>
      <w:r>
        <w:t>apsaimniekotais atkritumu apjoms ir 13,2 tūkst. tonnu jeb aptuveni 4,2 % no kopējā sadzīves atkritumu daudzuma.</w:t>
      </w:r>
      <w:r w:rsidR="00D96DCB">
        <w:fldChar w:fldCharType="begin"/>
      </w:r>
      <w:r w:rsidR="00D96DCB">
        <w:instrText xml:space="preserve"> NOTEREF _Ref195388828 \f \h </w:instrText>
      </w:r>
      <w:r w:rsidR="00D96DCB">
        <w:fldChar w:fldCharType="separate"/>
      </w:r>
      <w:r w:rsidR="000B7C6C" w:rsidRPr="000B7C6C">
        <w:rPr>
          <w:rStyle w:val="FootnoteReference"/>
        </w:rPr>
        <w:t>42</w:t>
      </w:r>
      <w:r w:rsidR="00D96DCB">
        <w:fldChar w:fldCharType="end"/>
      </w:r>
    </w:p>
    <w:p w14:paraId="61EAC4B9" w14:textId="77777777" w:rsidR="00680A77" w:rsidRDefault="00680A77">
      <w:pPr>
        <w:spacing w:line="276" w:lineRule="auto"/>
        <w:ind w:firstLine="720"/>
        <w:jc w:val="both"/>
      </w:pPr>
    </w:p>
    <w:p w14:paraId="0689C567" w14:textId="77777777" w:rsidR="00680A77" w:rsidRDefault="00000000">
      <w:pPr>
        <w:keepNext/>
        <w:spacing w:line="276" w:lineRule="auto"/>
        <w:ind w:firstLine="720"/>
        <w:jc w:val="center"/>
      </w:pPr>
      <w:r>
        <w:rPr>
          <w:noProof/>
        </w:rPr>
        <w:drawing>
          <wp:inline distT="0" distB="0" distL="0" distR="0" wp14:anchorId="0B1FF438" wp14:editId="63E8C33C">
            <wp:extent cx="5652770" cy="3607707"/>
            <wp:effectExtent l="0" t="0" r="0" b="0"/>
            <wp:docPr id="1813926777" name="Picture 9" descr="A chart showing different colors of green and bla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26777" name="Picture 9" descr="A chart showing different colors of green and black&#10;&#10;Description automatically generated with medium confidence"/>
                    <pic:cNvPicPr/>
                  </pic:nvPicPr>
                  <pic:blipFill>
                    <a:blip r:embed="rId51">
                      <a:extLst>
                        <a:ext uri="{28A0092B-C50C-407E-A947-70E740481C1C}">
                          <a14:useLocalDpi xmlns:a14="http://schemas.microsoft.com/office/drawing/2010/main" val="0"/>
                        </a:ext>
                      </a:extLst>
                    </a:blip>
                    <a:srcRect t="15449"/>
                    <a:stretch>
                      <a:fillRect/>
                    </a:stretch>
                  </pic:blipFill>
                  <pic:spPr bwMode="auto">
                    <a:xfrm>
                      <a:off x="0" y="0"/>
                      <a:ext cx="5653134" cy="3607939"/>
                    </a:xfrm>
                    <a:prstGeom prst="rect">
                      <a:avLst/>
                    </a:prstGeom>
                    <a:ln>
                      <a:noFill/>
                    </a:ln>
                    <a:extLst>
                      <a:ext uri="{53640926-AAD7-44D8-BBD7-CCE9431645EC}">
                        <a14:shadowObscured xmlns:a14="http://schemas.microsoft.com/office/drawing/2010/main"/>
                      </a:ext>
                    </a:extLst>
                  </pic:spPr>
                </pic:pic>
              </a:graphicData>
            </a:graphic>
          </wp:inline>
        </w:drawing>
      </w:r>
    </w:p>
    <w:p w14:paraId="6E66ABE0" w14:textId="77777777" w:rsidR="00680A77" w:rsidRDefault="00000000">
      <w:pPr>
        <w:pStyle w:val="Caption"/>
        <w:jc w:val="center"/>
      </w:pPr>
      <w:r>
        <w:fldChar w:fldCharType="begin"/>
      </w:r>
      <w:r w:rsidRPr="00B66E45">
        <w:instrText xml:space="preserve"> SEQ Ilustrācija \* ARABIC </w:instrText>
      </w:r>
      <w:r>
        <w:fldChar w:fldCharType="separate"/>
      </w:r>
      <w:r w:rsidR="000B7C6C">
        <w:rPr>
          <w:noProof/>
        </w:rPr>
        <w:t>18</w:t>
      </w:r>
      <w:r>
        <w:fldChar w:fldCharType="end"/>
      </w:r>
      <w:r w:rsidR="0044668E">
        <w:rPr>
          <w:noProof/>
        </w:rPr>
        <w:t>. attēls</w:t>
      </w:r>
      <w:r w:rsidR="0079010D">
        <w:t xml:space="preserve">. Depozīta sistēmas ietvaros </w:t>
      </w:r>
      <w:r w:rsidR="00E46484">
        <w:t xml:space="preserve">2023. gadā </w:t>
      </w:r>
      <w:r w:rsidR="0079010D">
        <w:t>savāktais izlietotais iepakojums</w:t>
      </w:r>
      <w:r w:rsidR="00D96DCB">
        <w:fldChar w:fldCharType="begin"/>
      </w:r>
      <w:r w:rsidR="00D96DCB">
        <w:instrText xml:space="preserve"> NOTEREF _Ref195388828 \f \h </w:instrText>
      </w:r>
      <w:r w:rsidR="00D96DCB">
        <w:fldChar w:fldCharType="separate"/>
      </w:r>
      <w:r w:rsidR="000B7C6C" w:rsidRPr="000B7C6C">
        <w:rPr>
          <w:rStyle w:val="FootnoteReference"/>
        </w:rPr>
        <w:t>42</w:t>
      </w:r>
      <w:r w:rsidR="00D96DCB">
        <w:fldChar w:fldCharType="end"/>
      </w:r>
    </w:p>
    <w:p w14:paraId="73DC97B3" w14:textId="77777777" w:rsidR="00680A77" w:rsidRDefault="00000000" w:rsidP="004D6C8C">
      <w:pPr>
        <w:spacing w:before="100" w:beforeAutospacing="1" w:after="100" w:afterAutospacing="1"/>
      </w:pPr>
      <w:r>
        <w:rPr>
          <w:b/>
          <w:bCs/>
        </w:rPr>
        <w:t>Resursu efektivitāte ir sena prakse</w:t>
      </w:r>
    </w:p>
    <w:p w14:paraId="70B49A72" w14:textId="77777777" w:rsidR="00E92374" w:rsidRPr="00E92374" w:rsidRDefault="00000000" w:rsidP="004D6C8C">
      <w:pPr>
        <w:pStyle w:val="NormalWeb"/>
        <w:spacing w:beforeAutospacing="0" w:afterAutospacing="0"/>
        <w:ind w:firstLine="709"/>
        <w:jc w:val="both"/>
        <w:rPr>
          <w:rFonts w:ascii="Calibri" w:hAnsi="Calibri" w:cs="Calibri"/>
          <w:sz w:val="22"/>
          <w:szCs w:val="22"/>
        </w:rPr>
      </w:pPr>
      <w:r>
        <w:t xml:space="preserve">Pamatojoties uz datiem, var secināt, ka šobrīd Rīgā kopā ir 845 preču labošanas, </w:t>
      </w:r>
      <w:proofErr w:type="spellStart"/>
      <w:r>
        <w:t>uzpildes</w:t>
      </w:r>
      <w:proofErr w:type="spellEnd"/>
      <w:r w:rsidR="00290108">
        <w:t>,</w:t>
      </w:r>
      <w:r>
        <w:t xml:space="preserve"> apmaiņas un tirdzniecības vietas, visplašāk tiek pārstāvētas dzeramā ūdens </w:t>
      </w:r>
      <w:proofErr w:type="spellStart"/>
      <w:r>
        <w:t>uzpilde</w:t>
      </w:r>
      <w:proofErr w:type="spellEnd"/>
      <w:r>
        <w:t xml:space="preserve"> un lietotu preču tirdzniecība. Informācija par esošajām preču labošanas, apmaiņas, </w:t>
      </w:r>
      <w:proofErr w:type="spellStart"/>
      <w:r>
        <w:t>uzpildes</w:t>
      </w:r>
      <w:proofErr w:type="spellEnd"/>
      <w:r>
        <w:t xml:space="preserve"> un tirdzniecības iespējām Rīgā ir iegūta no LIFE integrētā projekta “Atkritumi kā resursi Latvijā – Reģionālās ilgtspējas un aprites veicināšana” ietvaros apkopotajiem datiem, kas ietvēra 33 dažādas kategorijas</w:t>
      </w:r>
      <w:r w:rsidR="00D96DCB">
        <w:t xml:space="preserve"> (</w:t>
      </w:r>
      <w:r w:rsidR="00D96DCB">
        <w:fldChar w:fldCharType="begin"/>
      </w:r>
      <w:r w:rsidR="00D96DCB">
        <w:instrText xml:space="preserve"> REF _Ref195451239 \h </w:instrText>
      </w:r>
      <w:r w:rsidR="00D96DCB">
        <w:fldChar w:fldCharType="separate"/>
      </w:r>
      <w:r w:rsidR="000B7C6C">
        <w:rPr>
          <w:noProof/>
        </w:rPr>
        <w:t>2</w:t>
      </w:r>
      <w:r w:rsidR="00D96DCB">
        <w:fldChar w:fldCharType="end"/>
      </w:r>
      <w:r w:rsidR="0044668E">
        <w:t>. tabula</w:t>
      </w:r>
      <w:r w:rsidR="00D96DCB">
        <w:t>)</w:t>
      </w:r>
      <w:r w:rsidR="0044668E">
        <w:t>.</w:t>
      </w:r>
      <w:r>
        <w:rPr>
          <w:rStyle w:val="FootnoteReference"/>
        </w:rPr>
        <w:footnoteReference w:id="57"/>
      </w:r>
    </w:p>
    <w:p w14:paraId="5B960152" w14:textId="77777777" w:rsidR="00680A77" w:rsidRDefault="00680A77" w:rsidP="00E92374">
      <w:pPr>
        <w:spacing w:line="276" w:lineRule="auto"/>
      </w:pPr>
    </w:p>
    <w:bookmarkStart w:id="45" w:name="_Ref195451239"/>
    <w:p w14:paraId="24BD9503" w14:textId="77777777" w:rsidR="00D96DCB" w:rsidRDefault="00000000" w:rsidP="00D96DCB">
      <w:pPr>
        <w:pStyle w:val="Caption"/>
        <w:keepNext/>
      </w:pPr>
      <w:r>
        <w:fldChar w:fldCharType="begin"/>
      </w:r>
      <w:r>
        <w:instrText xml:space="preserve"> SEQ Tabula \* ARABIC </w:instrText>
      </w:r>
      <w:r>
        <w:fldChar w:fldCharType="separate"/>
      </w:r>
      <w:r w:rsidR="000B7C6C">
        <w:rPr>
          <w:noProof/>
        </w:rPr>
        <w:t>2</w:t>
      </w:r>
      <w:r>
        <w:rPr>
          <w:noProof/>
        </w:rPr>
        <w:fldChar w:fldCharType="end"/>
      </w:r>
      <w:bookmarkEnd w:id="45"/>
      <w:r w:rsidR="0044668E">
        <w:rPr>
          <w:noProof/>
        </w:rPr>
        <w:t>. tabula</w:t>
      </w:r>
      <w:r>
        <w:t>. Preču labošanas, apmaiņas un tirdzniecības vietas pakalpojumu pārskats</w:t>
      </w:r>
    </w:p>
    <w:tbl>
      <w:tblPr>
        <w:tblStyle w:val="ListTab33"/>
        <w:tblW w:w="5000" w:type="pct"/>
        <w:tblBorders>
          <w:top w:val="none" w:sz="0" w:space="0" w:color="auto"/>
          <w:bottom w:val="none" w:sz="0" w:space="0" w:color="auto"/>
          <w:insideH w:val="none" w:sz="0" w:space="0" w:color="auto"/>
        </w:tblBorders>
        <w:tblCellMar>
          <w:top w:w="14" w:type="dxa"/>
          <w:left w:w="14" w:type="dxa"/>
          <w:bottom w:w="14" w:type="dxa"/>
          <w:right w:w="14" w:type="dxa"/>
        </w:tblCellMar>
        <w:tblLook w:val="04A0" w:firstRow="1" w:lastRow="0" w:firstColumn="1" w:lastColumn="0" w:noHBand="0" w:noVBand="1"/>
      </w:tblPr>
      <w:tblGrid>
        <w:gridCol w:w="5670"/>
        <w:gridCol w:w="3528"/>
      </w:tblGrid>
      <w:tr w:rsidR="00B52CAA" w14:paraId="46575C9B" w14:textId="77777777" w:rsidTr="00B52CAA">
        <w:trPr>
          <w:cnfStyle w:val="100000000000" w:firstRow="1" w:lastRow="0" w:firstColumn="0" w:lastColumn="0" w:oddVBand="0" w:evenVBand="0" w:oddHBand="0" w:evenHBand="0" w:firstRowFirstColumn="0" w:firstRowLastColumn="0" w:lastRowFirstColumn="0" w:lastRowLastColumn="0"/>
          <w:tblHeader/>
        </w:trPr>
        <w:tc>
          <w:tcPr>
            <w:tcW w:w="3082" w:type="pct"/>
            <w:tcBorders>
              <w:bottom w:val="none" w:sz="0" w:space="0" w:color="auto"/>
            </w:tcBorders>
            <w:shd w:val="clear" w:color="auto" w:fill="BAB8A5"/>
          </w:tcPr>
          <w:p w14:paraId="180A4EFC" w14:textId="77777777" w:rsidR="003066A4" w:rsidRDefault="003066A4" w:rsidP="00FD2176">
            <w:pPr>
              <w:rPr>
                <w:color w:val="FFFFFF" w:themeColor="background1"/>
                <w:lang w:val="lv-LV"/>
              </w:rPr>
            </w:pPr>
          </w:p>
          <w:p w14:paraId="5E84EA8B" w14:textId="77777777" w:rsidR="00680A77" w:rsidRDefault="00000000" w:rsidP="00FD2176">
            <w:pPr>
              <w:rPr>
                <w:color w:val="FFFFFF" w:themeColor="background1"/>
                <w:lang w:val="lv-LV"/>
              </w:rPr>
            </w:pPr>
            <w:r w:rsidRPr="00EF3B67">
              <w:rPr>
                <w:color w:val="FFFFFF" w:themeColor="background1"/>
                <w:lang w:val="lv-LV"/>
              </w:rPr>
              <w:t>Kategorija</w:t>
            </w:r>
          </w:p>
          <w:p w14:paraId="2C26BDE6" w14:textId="77777777" w:rsidR="003066A4" w:rsidRPr="00EF3B67" w:rsidRDefault="003066A4" w:rsidP="00FD2176">
            <w:pPr>
              <w:rPr>
                <w:color w:val="FFFFFF" w:themeColor="background1"/>
                <w:lang w:val="lv-LV"/>
              </w:rPr>
            </w:pPr>
          </w:p>
        </w:tc>
        <w:tc>
          <w:tcPr>
            <w:tcW w:w="1918" w:type="pct"/>
            <w:tcBorders>
              <w:bottom w:val="none" w:sz="0" w:space="0" w:color="auto"/>
            </w:tcBorders>
            <w:shd w:val="clear" w:color="auto" w:fill="BAB8A5"/>
          </w:tcPr>
          <w:p w14:paraId="654FED81" w14:textId="77777777" w:rsidR="00680A77" w:rsidRPr="00EF3B67" w:rsidRDefault="00000000" w:rsidP="00FD2176">
            <w:pPr>
              <w:rPr>
                <w:color w:val="FFFFFF" w:themeColor="background1"/>
                <w:lang w:val="lv-LV"/>
              </w:rPr>
            </w:pPr>
            <w:r w:rsidRPr="00EF3B67">
              <w:rPr>
                <w:color w:val="FFFFFF" w:themeColor="background1"/>
                <w:lang w:val="lv-LV"/>
              </w:rPr>
              <w:t>Skaits Rīgā</w:t>
            </w:r>
          </w:p>
        </w:tc>
      </w:tr>
      <w:tr w:rsidR="00B52CAA" w14:paraId="076DAAB1" w14:textId="77777777" w:rsidTr="00B52CAA">
        <w:trPr>
          <w:trHeight w:val="260"/>
        </w:trPr>
        <w:tc>
          <w:tcPr>
            <w:tcW w:w="3082" w:type="pct"/>
            <w:tcBorders>
              <w:bottom w:val="dashSmallGap" w:sz="4" w:space="0" w:color="C0BEAE"/>
              <w:right w:val="dashSmallGap" w:sz="4" w:space="0" w:color="C0BEAE"/>
            </w:tcBorders>
          </w:tcPr>
          <w:p w14:paraId="208891FC" w14:textId="77777777" w:rsidR="00680A77" w:rsidRPr="00496216" w:rsidRDefault="00000000" w:rsidP="00FD2176">
            <w:pPr>
              <w:rPr>
                <w:lang w:val="lv-LV"/>
              </w:rPr>
            </w:pPr>
            <w:r w:rsidRPr="00496216">
              <w:rPr>
                <w:lang w:val="lv-LV"/>
              </w:rPr>
              <w:t>Aktīvās atpūtas inventāra noma</w:t>
            </w:r>
          </w:p>
        </w:tc>
        <w:tc>
          <w:tcPr>
            <w:tcW w:w="1918" w:type="pct"/>
            <w:tcBorders>
              <w:left w:val="dashSmallGap" w:sz="4" w:space="0" w:color="C0BEAE"/>
              <w:bottom w:val="dashSmallGap" w:sz="4" w:space="0" w:color="C0BEAE"/>
            </w:tcBorders>
          </w:tcPr>
          <w:p w14:paraId="325524B3" w14:textId="77777777" w:rsidR="00680A77" w:rsidRPr="00496216" w:rsidRDefault="00000000" w:rsidP="00FD2176">
            <w:pPr>
              <w:rPr>
                <w:lang w:val="lv-LV"/>
              </w:rPr>
            </w:pPr>
            <w:r w:rsidRPr="00496216">
              <w:rPr>
                <w:lang w:val="lv-LV"/>
              </w:rPr>
              <w:t>9</w:t>
            </w:r>
          </w:p>
        </w:tc>
      </w:tr>
      <w:tr w:rsidR="00B52CAA" w14:paraId="48BCB3EB" w14:textId="77777777" w:rsidTr="00B52CAA">
        <w:tc>
          <w:tcPr>
            <w:tcW w:w="3082" w:type="pct"/>
            <w:tcBorders>
              <w:top w:val="dashSmallGap" w:sz="4" w:space="0" w:color="C0BEAE"/>
              <w:bottom w:val="dashSmallGap" w:sz="4" w:space="0" w:color="C0BEAE"/>
              <w:right w:val="dashSmallGap" w:sz="4" w:space="0" w:color="C0BEAE"/>
            </w:tcBorders>
          </w:tcPr>
          <w:p w14:paraId="1539FC9B" w14:textId="77777777" w:rsidR="00680A77" w:rsidRPr="00496216" w:rsidRDefault="00000000" w:rsidP="00FD2176">
            <w:pPr>
              <w:rPr>
                <w:lang w:val="lv-LV"/>
              </w:rPr>
            </w:pPr>
            <w:r w:rsidRPr="00496216">
              <w:rPr>
                <w:lang w:val="lv-LV"/>
              </w:rPr>
              <w:t>Antikvariāts, mākslas darbi</w:t>
            </w:r>
          </w:p>
        </w:tc>
        <w:tc>
          <w:tcPr>
            <w:tcW w:w="1918" w:type="pct"/>
            <w:tcBorders>
              <w:top w:val="dashSmallGap" w:sz="4" w:space="0" w:color="C0BEAE"/>
              <w:left w:val="dashSmallGap" w:sz="4" w:space="0" w:color="C0BEAE"/>
              <w:bottom w:val="dashSmallGap" w:sz="4" w:space="0" w:color="C0BEAE"/>
            </w:tcBorders>
          </w:tcPr>
          <w:p w14:paraId="6C9C718A" w14:textId="77777777" w:rsidR="00680A77" w:rsidRPr="00496216" w:rsidRDefault="00000000" w:rsidP="00FD2176">
            <w:pPr>
              <w:rPr>
                <w:lang w:val="lv-LV"/>
              </w:rPr>
            </w:pPr>
            <w:r w:rsidRPr="00496216">
              <w:rPr>
                <w:lang w:val="lv-LV"/>
              </w:rPr>
              <w:t>3</w:t>
            </w:r>
          </w:p>
        </w:tc>
      </w:tr>
      <w:tr w:rsidR="00B52CAA" w14:paraId="5D971034" w14:textId="77777777" w:rsidTr="00B52CAA">
        <w:tc>
          <w:tcPr>
            <w:tcW w:w="3082" w:type="pct"/>
            <w:tcBorders>
              <w:top w:val="dashSmallGap" w:sz="4" w:space="0" w:color="C0BEAE"/>
              <w:bottom w:val="dashSmallGap" w:sz="4" w:space="0" w:color="C0BEAE"/>
              <w:right w:val="dashSmallGap" w:sz="4" w:space="0" w:color="C0BEAE"/>
            </w:tcBorders>
          </w:tcPr>
          <w:p w14:paraId="0A4F10B9" w14:textId="77777777" w:rsidR="00680A77" w:rsidRPr="00496216" w:rsidRDefault="00000000" w:rsidP="00FD2176">
            <w:pPr>
              <w:rPr>
                <w:lang w:val="lv-LV"/>
              </w:rPr>
            </w:pPr>
            <w:r w:rsidRPr="00496216">
              <w:rPr>
                <w:lang w:val="lv-LV"/>
              </w:rPr>
              <w:t>Apavu un ādas izstrādājumu remonts</w:t>
            </w:r>
          </w:p>
        </w:tc>
        <w:tc>
          <w:tcPr>
            <w:tcW w:w="1918" w:type="pct"/>
            <w:tcBorders>
              <w:top w:val="dashSmallGap" w:sz="4" w:space="0" w:color="C0BEAE"/>
              <w:left w:val="dashSmallGap" w:sz="4" w:space="0" w:color="C0BEAE"/>
              <w:bottom w:val="dashSmallGap" w:sz="4" w:space="0" w:color="C0BEAE"/>
            </w:tcBorders>
          </w:tcPr>
          <w:p w14:paraId="16412E39" w14:textId="77777777" w:rsidR="00680A77" w:rsidRPr="00496216" w:rsidRDefault="00000000" w:rsidP="00FD2176">
            <w:pPr>
              <w:rPr>
                <w:lang w:val="lv-LV"/>
              </w:rPr>
            </w:pPr>
            <w:r w:rsidRPr="00496216">
              <w:rPr>
                <w:lang w:val="lv-LV"/>
              </w:rPr>
              <w:t>16</w:t>
            </w:r>
          </w:p>
        </w:tc>
      </w:tr>
      <w:tr w:rsidR="00B52CAA" w14:paraId="611EE45A" w14:textId="77777777" w:rsidTr="00B52CAA">
        <w:tc>
          <w:tcPr>
            <w:tcW w:w="3082" w:type="pct"/>
            <w:tcBorders>
              <w:top w:val="dashSmallGap" w:sz="4" w:space="0" w:color="C0BEAE"/>
              <w:bottom w:val="dashSmallGap" w:sz="4" w:space="0" w:color="C0BEAE"/>
              <w:right w:val="dashSmallGap" w:sz="4" w:space="0" w:color="C0BEAE"/>
            </w:tcBorders>
          </w:tcPr>
          <w:p w14:paraId="07559062" w14:textId="77777777" w:rsidR="00680A77" w:rsidRPr="00496216" w:rsidRDefault="00000000" w:rsidP="00FD2176">
            <w:pPr>
              <w:rPr>
                <w:lang w:val="lv-LV"/>
              </w:rPr>
            </w:pPr>
            <w:r w:rsidRPr="00496216">
              <w:rPr>
                <w:lang w:val="lv-LV"/>
              </w:rPr>
              <w:t>Apģērbu remonts</w:t>
            </w:r>
          </w:p>
        </w:tc>
        <w:tc>
          <w:tcPr>
            <w:tcW w:w="1918" w:type="pct"/>
            <w:tcBorders>
              <w:top w:val="dashSmallGap" w:sz="4" w:space="0" w:color="C0BEAE"/>
              <w:left w:val="dashSmallGap" w:sz="4" w:space="0" w:color="C0BEAE"/>
              <w:bottom w:val="dashSmallGap" w:sz="4" w:space="0" w:color="C0BEAE"/>
            </w:tcBorders>
          </w:tcPr>
          <w:p w14:paraId="7890ABE2" w14:textId="77777777" w:rsidR="00680A77" w:rsidRPr="00496216" w:rsidRDefault="00000000" w:rsidP="00FD2176">
            <w:pPr>
              <w:rPr>
                <w:lang w:val="lv-LV"/>
              </w:rPr>
            </w:pPr>
            <w:r w:rsidRPr="00496216">
              <w:rPr>
                <w:lang w:val="lv-LV"/>
              </w:rPr>
              <w:t>19</w:t>
            </w:r>
          </w:p>
        </w:tc>
      </w:tr>
      <w:tr w:rsidR="00B52CAA" w14:paraId="16B2CA9B" w14:textId="77777777" w:rsidTr="00B52CAA">
        <w:tc>
          <w:tcPr>
            <w:tcW w:w="3082" w:type="pct"/>
            <w:tcBorders>
              <w:top w:val="dashSmallGap" w:sz="4" w:space="0" w:color="C0BEAE"/>
              <w:bottom w:val="dashSmallGap" w:sz="4" w:space="0" w:color="C0BEAE"/>
              <w:right w:val="dashSmallGap" w:sz="4" w:space="0" w:color="C0BEAE"/>
            </w:tcBorders>
          </w:tcPr>
          <w:p w14:paraId="792B3612" w14:textId="77777777" w:rsidR="00680A77" w:rsidRPr="00496216" w:rsidRDefault="00000000" w:rsidP="00FD2176">
            <w:pPr>
              <w:rPr>
                <w:lang w:val="lv-LV"/>
              </w:rPr>
            </w:pPr>
            <w:r w:rsidRPr="00496216">
              <w:rPr>
                <w:lang w:val="lv-LV"/>
              </w:rPr>
              <w:t>Āra velo remonts un apkope</w:t>
            </w:r>
          </w:p>
        </w:tc>
        <w:tc>
          <w:tcPr>
            <w:tcW w:w="1918" w:type="pct"/>
            <w:tcBorders>
              <w:top w:val="dashSmallGap" w:sz="4" w:space="0" w:color="C0BEAE"/>
              <w:left w:val="dashSmallGap" w:sz="4" w:space="0" w:color="C0BEAE"/>
              <w:bottom w:val="dashSmallGap" w:sz="4" w:space="0" w:color="C0BEAE"/>
            </w:tcBorders>
          </w:tcPr>
          <w:p w14:paraId="09C64787" w14:textId="77777777" w:rsidR="00680A77" w:rsidRPr="00496216" w:rsidRDefault="00000000" w:rsidP="00FD2176">
            <w:pPr>
              <w:rPr>
                <w:lang w:val="lv-LV"/>
              </w:rPr>
            </w:pPr>
            <w:r w:rsidRPr="00496216">
              <w:rPr>
                <w:lang w:val="lv-LV"/>
              </w:rPr>
              <w:t>13</w:t>
            </w:r>
          </w:p>
        </w:tc>
      </w:tr>
      <w:tr w:rsidR="00B52CAA" w14:paraId="7D31316D" w14:textId="77777777" w:rsidTr="00B52CAA">
        <w:tc>
          <w:tcPr>
            <w:tcW w:w="3082" w:type="pct"/>
            <w:tcBorders>
              <w:top w:val="dashSmallGap" w:sz="4" w:space="0" w:color="C0BEAE"/>
              <w:bottom w:val="dashSmallGap" w:sz="4" w:space="0" w:color="C0BEAE"/>
              <w:right w:val="dashSmallGap" w:sz="4" w:space="0" w:color="C0BEAE"/>
            </w:tcBorders>
          </w:tcPr>
          <w:p w14:paraId="64135780" w14:textId="77777777" w:rsidR="00680A77" w:rsidRPr="00496216" w:rsidRDefault="00000000" w:rsidP="00FD2176">
            <w:pPr>
              <w:rPr>
                <w:lang w:val="lv-LV"/>
              </w:rPr>
            </w:pPr>
            <w:r w:rsidRPr="00496216">
              <w:rPr>
                <w:lang w:val="lv-LV"/>
              </w:rPr>
              <w:t>Auto noma</w:t>
            </w:r>
          </w:p>
        </w:tc>
        <w:tc>
          <w:tcPr>
            <w:tcW w:w="1918" w:type="pct"/>
            <w:tcBorders>
              <w:top w:val="dashSmallGap" w:sz="4" w:space="0" w:color="C0BEAE"/>
              <w:left w:val="dashSmallGap" w:sz="4" w:space="0" w:color="C0BEAE"/>
              <w:bottom w:val="dashSmallGap" w:sz="4" w:space="0" w:color="C0BEAE"/>
            </w:tcBorders>
          </w:tcPr>
          <w:p w14:paraId="5510B65F" w14:textId="77777777" w:rsidR="00680A77" w:rsidRPr="00496216" w:rsidRDefault="00000000" w:rsidP="00FD2176">
            <w:pPr>
              <w:rPr>
                <w:lang w:val="lv-LV"/>
              </w:rPr>
            </w:pPr>
            <w:r w:rsidRPr="00496216">
              <w:rPr>
                <w:lang w:val="lv-LV"/>
              </w:rPr>
              <w:t>11</w:t>
            </w:r>
          </w:p>
        </w:tc>
      </w:tr>
      <w:tr w:rsidR="00B52CAA" w14:paraId="169A3953" w14:textId="77777777" w:rsidTr="00B52CAA">
        <w:tc>
          <w:tcPr>
            <w:tcW w:w="3082" w:type="pct"/>
            <w:tcBorders>
              <w:top w:val="dashSmallGap" w:sz="4" w:space="0" w:color="C0BEAE"/>
              <w:bottom w:val="dashSmallGap" w:sz="4" w:space="0" w:color="C0BEAE"/>
              <w:right w:val="dashSmallGap" w:sz="4" w:space="0" w:color="C0BEAE"/>
            </w:tcBorders>
          </w:tcPr>
          <w:p w14:paraId="63421769" w14:textId="77777777" w:rsidR="00680A77" w:rsidRPr="00496216" w:rsidRDefault="00000000" w:rsidP="00FD2176">
            <w:pPr>
              <w:rPr>
                <w:lang w:val="lv-LV"/>
              </w:rPr>
            </w:pPr>
            <w:r w:rsidRPr="00496216">
              <w:rPr>
                <w:lang w:val="lv-LV"/>
              </w:rPr>
              <w:t>Automobiļu apkope un remonts</w:t>
            </w:r>
          </w:p>
        </w:tc>
        <w:tc>
          <w:tcPr>
            <w:tcW w:w="1918" w:type="pct"/>
            <w:tcBorders>
              <w:top w:val="dashSmallGap" w:sz="4" w:space="0" w:color="C0BEAE"/>
              <w:left w:val="dashSmallGap" w:sz="4" w:space="0" w:color="C0BEAE"/>
              <w:bottom w:val="dashSmallGap" w:sz="4" w:space="0" w:color="C0BEAE"/>
            </w:tcBorders>
          </w:tcPr>
          <w:p w14:paraId="7988F7E0" w14:textId="77777777" w:rsidR="00680A77" w:rsidRPr="00496216" w:rsidRDefault="00000000" w:rsidP="00FD2176">
            <w:pPr>
              <w:rPr>
                <w:lang w:val="lv-LV"/>
              </w:rPr>
            </w:pPr>
            <w:r w:rsidRPr="00496216">
              <w:rPr>
                <w:lang w:val="lv-LV"/>
              </w:rPr>
              <w:t>5</w:t>
            </w:r>
          </w:p>
        </w:tc>
      </w:tr>
      <w:tr w:rsidR="00B52CAA" w14:paraId="1163D662" w14:textId="77777777" w:rsidTr="00B52CAA">
        <w:tc>
          <w:tcPr>
            <w:tcW w:w="3082" w:type="pct"/>
            <w:tcBorders>
              <w:top w:val="dashSmallGap" w:sz="4" w:space="0" w:color="C0BEAE"/>
              <w:bottom w:val="dashSmallGap" w:sz="4" w:space="0" w:color="C0BEAE"/>
              <w:right w:val="dashSmallGap" w:sz="4" w:space="0" w:color="C0BEAE"/>
            </w:tcBorders>
          </w:tcPr>
          <w:p w14:paraId="3595DCAD" w14:textId="77777777" w:rsidR="00680A77" w:rsidRPr="00496216" w:rsidRDefault="00000000" w:rsidP="00FD2176">
            <w:pPr>
              <w:rPr>
                <w:lang w:val="lv-LV"/>
              </w:rPr>
            </w:pPr>
            <w:r w:rsidRPr="00496216">
              <w:rPr>
                <w:lang w:val="lv-LV"/>
              </w:rPr>
              <w:t>Bibliotēka</w:t>
            </w:r>
          </w:p>
        </w:tc>
        <w:tc>
          <w:tcPr>
            <w:tcW w:w="1918" w:type="pct"/>
            <w:tcBorders>
              <w:top w:val="dashSmallGap" w:sz="4" w:space="0" w:color="C0BEAE"/>
              <w:left w:val="dashSmallGap" w:sz="4" w:space="0" w:color="C0BEAE"/>
              <w:bottom w:val="dashSmallGap" w:sz="4" w:space="0" w:color="C0BEAE"/>
            </w:tcBorders>
          </w:tcPr>
          <w:p w14:paraId="513FA32D" w14:textId="77777777" w:rsidR="00680A77" w:rsidRPr="00496216" w:rsidRDefault="00000000" w:rsidP="00FD2176">
            <w:pPr>
              <w:rPr>
                <w:lang w:val="lv-LV"/>
              </w:rPr>
            </w:pPr>
            <w:r w:rsidRPr="00496216">
              <w:rPr>
                <w:lang w:val="lv-LV"/>
              </w:rPr>
              <w:t>197</w:t>
            </w:r>
          </w:p>
        </w:tc>
      </w:tr>
      <w:tr w:rsidR="00B52CAA" w14:paraId="682BDB00" w14:textId="77777777" w:rsidTr="00B52CAA">
        <w:tc>
          <w:tcPr>
            <w:tcW w:w="3082" w:type="pct"/>
            <w:tcBorders>
              <w:top w:val="dashSmallGap" w:sz="4" w:space="0" w:color="C0BEAE"/>
              <w:bottom w:val="dashSmallGap" w:sz="4" w:space="0" w:color="C0BEAE"/>
              <w:right w:val="dashSmallGap" w:sz="4" w:space="0" w:color="C0BEAE"/>
            </w:tcBorders>
          </w:tcPr>
          <w:p w14:paraId="3E2429B2" w14:textId="77777777" w:rsidR="00680A77" w:rsidRPr="00496216" w:rsidRDefault="00000000" w:rsidP="00FD2176">
            <w:pPr>
              <w:rPr>
                <w:lang w:val="lv-LV"/>
              </w:rPr>
            </w:pPr>
            <w:r w:rsidRPr="00496216">
              <w:rPr>
                <w:lang w:val="lv-LV"/>
              </w:rPr>
              <w:t>Biroja aprīkojuma noma</w:t>
            </w:r>
          </w:p>
        </w:tc>
        <w:tc>
          <w:tcPr>
            <w:tcW w:w="1918" w:type="pct"/>
            <w:tcBorders>
              <w:top w:val="dashSmallGap" w:sz="4" w:space="0" w:color="C0BEAE"/>
              <w:left w:val="dashSmallGap" w:sz="4" w:space="0" w:color="C0BEAE"/>
              <w:bottom w:val="dashSmallGap" w:sz="4" w:space="0" w:color="C0BEAE"/>
            </w:tcBorders>
          </w:tcPr>
          <w:p w14:paraId="0C605F12" w14:textId="77777777" w:rsidR="00680A77" w:rsidRPr="00496216" w:rsidRDefault="00000000" w:rsidP="00FD2176">
            <w:pPr>
              <w:rPr>
                <w:lang w:val="lv-LV"/>
              </w:rPr>
            </w:pPr>
            <w:r w:rsidRPr="00496216">
              <w:rPr>
                <w:lang w:val="lv-LV"/>
              </w:rPr>
              <w:t>13</w:t>
            </w:r>
          </w:p>
        </w:tc>
      </w:tr>
      <w:tr w:rsidR="00B52CAA" w14:paraId="02A152C4" w14:textId="77777777" w:rsidTr="00B52CAA">
        <w:tc>
          <w:tcPr>
            <w:tcW w:w="3082" w:type="pct"/>
            <w:tcBorders>
              <w:top w:val="dashSmallGap" w:sz="4" w:space="0" w:color="C0BEAE"/>
              <w:bottom w:val="dashSmallGap" w:sz="4" w:space="0" w:color="C0BEAE"/>
              <w:right w:val="dashSmallGap" w:sz="4" w:space="0" w:color="C0BEAE"/>
            </w:tcBorders>
          </w:tcPr>
          <w:p w14:paraId="757D884E" w14:textId="77777777" w:rsidR="00680A77" w:rsidRPr="00496216" w:rsidRDefault="00000000" w:rsidP="00FD2176">
            <w:pPr>
              <w:rPr>
                <w:lang w:val="lv-LV"/>
              </w:rPr>
            </w:pPr>
            <w:r w:rsidRPr="00496216">
              <w:rPr>
                <w:lang w:val="lv-LV"/>
              </w:rPr>
              <w:lastRenderedPageBreak/>
              <w:t>Brīvdabas trenažieri</w:t>
            </w:r>
          </w:p>
        </w:tc>
        <w:tc>
          <w:tcPr>
            <w:tcW w:w="1918" w:type="pct"/>
            <w:tcBorders>
              <w:top w:val="dashSmallGap" w:sz="4" w:space="0" w:color="C0BEAE"/>
              <w:left w:val="dashSmallGap" w:sz="4" w:space="0" w:color="C0BEAE"/>
              <w:bottom w:val="dashSmallGap" w:sz="4" w:space="0" w:color="C0BEAE"/>
            </w:tcBorders>
          </w:tcPr>
          <w:p w14:paraId="6BE31B75" w14:textId="77777777" w:rsidR="00680A77" w:rsidRPr="00496216" w:rsidRDefault="00000000" w:rsidP="00FD2176">
            <w:pPr>
              <w:rPr>
                <w:lang w:val="lv-LV"/>
              </w:rPr>
            </w:pPr>
            <w:r w:rsidRPr="00496216">
              <w:rPr>
                <w:lang w:val="lv-LV"/>
              </w:rPr>
              <w:t>2</w:t>
            </w:r>
          </w:p>
        </w:tc>
      </w:tr>
      <w:tr w:rsidR="00B52CAA" w14:paraId="4AA22DA4" w14:textId="77777777" w:rsidTr="00B52CAA">
        <w:tc>
          <w:tcPr>
            <w:tcW w:w="3082" w:type="pct"/>
            <w:tcBorders>
              <w:top w:val="dashSmallGap" w:sz="4" w:space="0" w:color="C0BEAE"/>
              <w:bottom w:val="dashSmallGap" w:sz="4" w:space="0" w:color="C0BEAE"/>
              <w:right w:val="dashSmallGap" w:sz="4" w:space="0" w:color="C0BEAE"/>
            </w:tcBorders>
          </w:tcPr>
          <w:p w14:paraId="01F0D50A" w14:textId="77777777" w:rsidR="00680A77" w:rsidRPr="00496216" w:rsidRDefault="00000000" w:rsidP="00FD2176">
            <w:pPr>
              <w:rPr>
                <w:lang w:val="lv-LV"/>
              </w:rPr>
            </w:pPr>
            <w:r w:rsidRPr="00496216">
              <w:rPr>
                <w:lang w:val="lv-LV"/>
              </w:rPr>
              <w:t>Būvniecības preču noma</w:t>
            </w:r>
          </w:p>
        </w:tc>
        <w:tc>
          <w:tcPr>
            <w:tcW w:w="1918" w:type="pct"/>
            <w:tcBorders>
              <w:top w:val="dashSmallGap" w:sz="4" w:space="0" w:color="C0BEAE"/>
              <w:left w:val="dashSmallGap" w:sz="4" w:space="0" w:color="C0BEAE"/>
              <w:bottom w:val="dashSmallGap" w:sz="4" w:space="0" w:color="C0BEAE"/>
            </w:tcBorders>
          </w:tcPr>
          <w:p w14:paraId="0F299E14" w14:textId="77777777" w:rsidR="00680A77" w:rsidRPr="00496216" w:rsidRDefault="00000000" w:rsidP="00FD2176">
            <w:pPr>
              <w:rPr>
                <w:lang w:val="lv-LV"/>
              </w:rPr>
            </w:pPr>
            <w:r w:rsidRPr="00496216">
              <w:rPr>
                <w:lang w:val="lv-LV"/>
              </w:rPr>
              <w:t>15</w:t>
            </w:r>
          </w:p>
        </w:tc>
      </w:tr>
      <w:tr w:rsidR="00B52CAA" w14:paraId="72207985" w14:textId="77777777" w:rsidTr="00B52CAA">
        <w:tc>
          <w:tcPr>
            <w:tcW w:w="3082" w:type="pct"/>
            <w:tcBorders>
              <w:top w:val="dashSmallGap" w:sz="4" w:space="0" w:color="C0BEAE"/>
              <w:bottom w:val="dashSmallGap" w:sz="4" w:space="0" w:color="C0BEAE"/>
              <w:right w:val="dashSmallGap" w:sz="4" w:space="0" w:color="C0BEAE"/>
            </w:tcBorders>
          </w:tcPr>
          <w:p w14:paraId="4ABDD0A0" w14:textId="77777777" w:rsidR="00680A77" w:rsidRPr="00496216" w:rsidRDefault="00000000" w:rsidP="00FD2176">
            <w:pPr>
              <w:rPr>
                <w:lang w:val="lv-LV"/>
              </w:rPr>
            </w:pPr>
            <w:r w:rsidRPr="00496216">
              <w:rPr>
                <w:lang w:val="lv-LV"/>
              </w:rPr>
              <w:t>Citu sadzīves preču noma</w:t>
            </w:r>
          </w:p>
        </w:tc>
        <w:tc>
          <w:tcPr>
            <w:tcW w:w="1918" w:type="pct"/>
            <w:tcBorders>
              <w:top w:val="dashSmallGap" w:sz="4" w:space="0" w:color="C0BEAE"/>
              <w:left w:val="dashSmallGap" w:sz="4" w:space="0" w:color="C0BEAE"/>
              <w:bottom w:val="dashSmallGap" w:sz="4" w:space="0" w:color="C0BEAE"/>
            </w:tcBorders>
          </w:tcPr>
          <w:p w14:paraId="6EF96EE7" w14:textId="77777777" w:rsidR="00680A77" w:rsidRPr="00496216" w:rsidRDefault="00000000" w:rsidP="00FD2176">
            <w:pPr>
              <w:rPr>
                <w:lang w:val="lv-LV"/>
              </w:rPr>
            </w:pPr>
            <w:r w:rsidRPr="00496216">
              <w:rPr>
                <w:lang w:val="lv-LV"/>
              </w:rPr>
              <w:t>15</w:t>
            </w:r>
          </w:p>
        </w:tc>
      </w:tr>
      <w:tr w:rsidR="00B52CAA" w14:paraId="7B450017" w14:textId="77777777" w:rsidTr="00B52CAA">
        <w:tc>
          <w:tcPr>
            <w:tcW w:w="3082" w:type="pct"/>
            <w:tcBorders>
              <w:top w:val="dashSmallGap" w:sz="4" w:space="0" w:color="C0BEAE"/>
              <w:bottom w:val="dashSmallGap" w:sz="4" w:space="0" w:color="C0BEAE"/>
              <w:right w:val="dashSmallGap" w:sz="4" w:space="0" w:color="C0BEAE"/>
            </w:tcBorders>
          </w:tcPr>
          <w:p w14:paraId="62E2C8D8" w14:textId="77777777" w:rsidR="00680A77" w:rsidRPr="00496216" w:rsidRDefault="00000000" w:rsidP="00FD2176">
            <w:pPr>
              <w:rPr>
                <w:lang w:val="lv-LV"/>
              </w:rPr>
            </w:pPr>
            <w:r w:rsidRPr="00496216">
              <w:rPr>
                <w:lang w:val="lv-LV"/>
              </w:rPr>
              <w:t>Dārza lietu maiņa</w:t>
            </w:r>
          </w:p>
        </w:tc>
        <w:tc>
          <w:tcPr>
            <w:tcW w:w="1918" w:type="pct"/>
            <w:tcBorders>
              <w:top w:val="dashSmallGap" w:sz="4" w:space="0" w:color="C0BEAE"/>
              <w:left w:val="dashSmallGap" w:sz="4" w:space="0" w:color="C0BEAE"/>
              <w:bottom w:val="dashSmallGap" w:sz="4" w:space="0" w:color="C0BEAE"/>
            </w:tcBorders>
          </w:tcPr>
          <w:p w14:paraId="313FE51B" w14:textId="77777777" w:rsidR="00680A77" w:rsidRPr="00496216" w:rsidRDefault="00000000" w:rsidP="00FD2176">
            <w:pPr>
              <w:rPr>
                <w:lang w:val="lv-LV"/>
              </w:rPr>
            </w:pPr>
            <w:r w:rsidRPr="00496216">
              <w:rPr>
                <w:lang w:val="lv-LV"/>
              </w:rPr>
              <w:t>4</w:t>
            </w:r>
          </w:p>
        </w:tc>
      </w:tr>
      <w:tr w:rsidR="00B52CAA" w14:paraId="4A52EFAE" w14:textId="77777777" w:rsidTr="00B52CAA">
        <w:tc>
          <w:tcPr>
            <w:tcW w:w="3082" w:type="pct"/>
            <w:tcBorders>
              <w:top w:val="dashSmallGap" w:sz="4" w:space="0" w:color="C0BEAE"/>
              <w:bottom w:val="dashSmallGap" w:sz="4" w:space="0" w:color="C0BEAE"/>
              <w:right w:val="dashSmallGap" w:sz="4" w:space="0" w:color="C0BEAE"/>
            </w:tcBorders>
          </w:tcPr>
          <w:p w14:paraId="212176E8" w14:textId="77777777" w:rsidR="00680A77" w:rsidRPr="00496216" w:rsidRDefault="00000000" w:rsidP="00FD2176">
            <w:pPr>
              <w:rPr>
                <w:lang w:val="lv-LV"/>
              </w:rPr>
            </w:pPr>
            <w:r w:rsidRPr="00496216">
              <w:rPr>
                <w:lang w:val="lv-LV"/>
              </w:rPr>
              <w:t>Datoru un to aprīkojuma remonts</w:t>
            </w:r>
          </w:p>
        </w:tc>
        <w:tc>
          <w:tcPr>
            <w:tcW w:w="1918" w:type="pct"/>
            <w:tcBorders>
              <w:top w:val="dashSmallGap" w:sz="4" w:space="0" w:color="C0BEAE"/>
              <w:left w:val="dashSmallGap" w:sz="4" w:space="0" w:color="C0BEAE"/>
              <w:bottom w:val="dashSmallGap" w:sz="4" w:space="0" w:color="C0BEAE"/>
            </w:tcBorders>
          </w:tcPr>
          <w:p w14:paraId="1BDB6233" w14:textId="77777777" w:rsidR="00680A77" w:rsidRPr="00496216" w:rsidRDefault="00000000" w:rsidP="00FD2176">
            <w:pPr>
              <w:rPr>
                <w:lang w:val="lv-LV"/>
              </w:rPr>
            </w:pPr>
            <w:r w:rsidRPr="00496216">
              <w:rPr>
                <w:lang w:val="lv-LV"/>
              </w:rPr>
              <w:t>9</w:t>
            </w:r>
          </w:p>
        </w:tc>
      </w:tr>
      <w:tr w:rsidR="00B52CAA" w14:paraId="33720756" w14:textId="77777777" w:rsidTr="00B52CAA">
        <w:tc>
          <w:tcPr>
            <w:tcW w:w="3082" w:type="pct"/>
            <w:tcBorders>
              <w:top w:val="dashSmallGap" w:sz="4" w:space="0" w:color="C0BEAE"/>
              <w:bottom w:val="dashSmallGap" w:sz="4" w:space="0" w:color="C0BEAE"/>
              <w:right w:val="dashSmallGap" w:sz="4" w:space="0" w:color="C0BEAE"/>
            </w:tcBorders>
          </w:tcPr>
          <w:p w14:paraId="6AC1C60B" w14:textId="77777777" w:rsidR="00680A77" w:rsidRPr="009F4F62" w:rsidRDefault="00000000" w:rsidP="00FD2176">
            <w:pPr>
              <w:rPr>
                <w:lang w:val="lv-LV"/>
              </w:rPr>
            </w:pPr>
            <w:r w:rsidRPr="009F4F62">
              <w:rPr>
                <w:lang w:val="lv-LV"/>
              </w:rPr>
              <w:t xml:space="preserve">Dzeramā ūdens </w:t>
            </w:r>
            <w:proofErr w:type="spellStart"/>
            <w:r w:rsidRPr="009F4F62">
              <w:rPr>
                <w:lang w:val="lv-LV"/>
              </w:rPr>
              <w:t>uzpilde</w:t>
            </w:r>
            <w:proofErr w:type="spellEnd"/>
          </w:p>
        </w:tc>
        <w:tc>
          <w:tcPr>
            <w:tcW w:w="1918" w:type="pct"/>
            <w:tcBorders>
              <w:top w:val="dashSmallGap" w:sz="4" w:space="0" w:color="C0BEAE"/>
              <w:left w:val="dashSmallGap" w:sz="4" w:space="0" w:color="C0BEAE"/>
              <w:bottom w:val="dashSmallGap" w:sz="4" w:space="0" w:color="C0BEAE"/>
            </w:tcBorders>
          </w:tcPr>
          <w:p w14:paraId="26D77A0D" w14:textId="77777777" w:rsidR="00680A77" w:rsidRPr="00496216" w:rsidRDefault="00000000" w:rsidP="00FD2176">
            <w:pPr>
              <w:rPr>
                <w:lang w:val="lv-LV"/>
              </w:rPr>
            </w:pPr>
            <w:r w:rsidRPr="00496216">
              <w:rPr>
                <w:lang w:val="lv-LV"/>
              </w:rPr>
              <w:t>172</w:t>
            </w:r>
          </w:p>
        </w:tc>
      </w:tr>
      <w:tr w:rsidR="00B52CAA" w14:paraId="718F358D" w14:textId="77777777" w:rsidTr="00B52CAA">
        <w:tc>
          <w:tcPr>
            <w:tcW w:w="3082" w:type="pct"/>
            <w:tcBorders>
              <w:top w:val="dashSmallGap" w:sz="4" w:space="0" w:color="C0BEAE"/>
              <w:bottom w:val="dashSmallGap" w:sz="4" w:space="0" w:color="C0BEAE"/>
              <w:right w:val="dashSmallGap" w:sz="4" w:space="0" w:color="C0BEAE"/>
            </w:tcBorders>
          </w:tcPr>
          <w:p w14:paraId="38903413" w14:textId="77777777" w:rsidR="00680A77" w:rsidRPr="009F4F62" w:rsidRDefault="00000000" w:rsidP="00FD2176">
            <w:pPr>
              <w:rPr>
                <w:lang w:val="lv-LV"/>
              </w:rPr>
            </w:pPr>
            <w:r w:rsidRPr="009F4F62">
              <w:rPr>
                <w:lang w:val="lv-LV"/>
              </w:rPr>
              <w:t>Grāmatu apmaiņa</w:t>
            </w:r>
          </w:p>
        </w:tc>
        <w:tc>
          <w:tcPr>
            <w:tcW w:w="1918" w:type="pct"/>
            <w:tcBorders>
              <w:top w:val="dashSmallGap" w:sz="4" w:space="0" w:color="C0BEAE"/>
              <w:left w:val="dashSmallGap" w:sz="4" w:space="0" w:color="C0BEAE"/>
              <w:bottom w:val="dashSmallGap" w:sz="4" w:space="0" w:color="C0BEAE"/>
            </w:tcBorders>
          </w:tcPr>
          <w:p w14:paraId="0F2AA1D6" w14:textId="77777777" w:rsidR="00680A77" w:rsidRPr="00496216" w:rsidRDefault="00000000" w:rsidP="00FD2176">
            <w:pPr>
              <w:rPr>
                <w:lang w:val="lv-LV"/>
              </w:rPr>
            </w:pPr>
            <w:r w:rsidRPr="00496216">
              <w:rPr>
                <w:lang w:val="lv-LV"/>
              </w:rPr>
              <w:t>22</w:t>
            </w:r>
          </w:p>
        </w:tc>
      </w:tr>
      <w:tr w:rsidR="00B52CAA" w14:paraId="007F344D" w14:textId="77777777" w:rsidTr="00B52CAA">
        <w:tc>
          <w:tcPr>
            <w:tcW w:w="3082" w:type="pct"/>
            <w:tcBorders>
              <w:top w:val="dashSmallGap" w:sz="4" w:space="0" w:color="C0BEAE"/>
              <w:bottom w:val="dashSmallGap" w:sz="4" w:space="0" w:color="C0BEAE"/>
              <w:right w:val="dashSmallGap" w:sz="4" w:space="0" w:color="C0BEAE"/>
            </w:tcBorders>
          </w:tcPr>
          <w:p w14:paraId="1E0665E0" w14:textId="77777777" w:rsidR="00680A77" w:rsidRPr="009F4F62" w:rsidRDefault="00000000" w:rsidP="00FD2176">
            <w:pPr>
              <w:rPr>
                <w:lang w:val="lv-LV"/>
              </w:rPr>
            </w:pPr>
            <w:r w:rsidRPr="009F4F62">
              <w:rPr>
                <w:lang w:val="lv-LV"/>
              </w:rPr>
              <w:t>Lietotu preču tirdzniecība</w:t>
            </w:r>
          </w:p>
        </w:tc>
        <w:tc>
          <w:tcPr>
            <w:tcW w:w="1918" w:type="pct"/>
            <w:tcBorders>
              <w:top w:val="dashSmallGap" w:sz="4" w:space="0" w:color="C0BEAE"/>
              <w:left w:val="dashSmallGap" w:sz="4" w:space="0" w:color="C0BEAE"/>
              <w:bottom w:val="dashSmallGap" w:sz="4" w:space="0" w:color="C0BEAE"/>
            </w:tcBorders>
          </w:tcPr>
          <w:p w14:paraId="767EFB64" w14:textId="77777777" w:rsidR="00680A77" w:rsidRPr="00496216" w:rsidRDefault="00000000" w:rsidP="00FD2176">
            <w:pPr>
              <w:rPr>
                <w:lang w:val="lv-LV"/>
              </w:rPr>
            </w:pPr>
            <w:r w:rsidRPr="00496216">
              <w:rPr>
                <w:lang w:val="lv-LV"/>
              </w:rPr>
              <w:t>25</w:t>
            </w:r>
          </w:p>
        </w:tc>
      </w:tr>
      <w:tr w:rsidR="00B52CAA" w14:paraId="75A4087B" w14:textId="77777777" w:rsidTr="00B52CAA">
        <w:tc>
          <w:tcPr>
            <w:tcW w:w="3082" w:type="pct"/>
            <w:tcBorders>
              <w:top w:val="dashSmallGap" w:sz="4" w:space="0" w:color="C0BEAE"/>
              <w:bottom w:val="dashSmallGap" w:sz="4" w:space="0" w:color="C0BEAE"/>
              <w:right w:val="dashSmallGap" w:sz="4" w:space="0" w:color="C0BEAE"/>
            </w:tcBorders>
          </w:tcPr>
          <w:p w14:paraId="2B0622F3" w14:textId="77777777" w:rsidR="00680A77" w:rsidRPr="009F4F62" w:rsidRDefault="00000000" w:rsidP="00FD2176">
            <w:pPr>
              <w:rPr>
                <w:lang w:val="lv-LV"/>
              </w:rPr>
            </w:pPr>
            <w:r w:rsidRPr="009F4F62">
              <w:rPr>
                <w:lang w:val="lv-LV"/>
              </w:rPr>
              <w:t>Lietu apmaiņa</w:t>
            </w:r>
          </w:p>
        </w:tc>
        <w:tc>
          <w:tcPr>
            <w:tcW w:w="1918" w:type="pct"/>
            <w:tcBorders>
              <w:top w:val="dashSmallGap" w:sz="4" w:space="0" w:color="C0BEAE"/>
              <w:left w:val="dashSmallGap" w:sz="4" w:space="0" w:color="C0BEAE"/>
              <w:bottom w:val="dashSmallGap" w:sz="4" w:space="0" w:color="C0BEAE"/>
            </w:tcBorders>
          </w:tcPr>
          <w:p w14:paraId="257787DE" w14:textId="77777777" w:rsidR="00680A77" w:rsidRPr="00496216" w:rsidRDefault="00000000" w:rsidP="00FD2176">
            <w:r w:rsidRPr="00496216">
              <w:t>18</w:t>
            </w:r>
          </w:p>
        </w:tc>
      </w:tr>
      <w:tr w:rsidR="00B52CAA" w14:paraId="040421AA" w14:textId="77777777" w:rsidTr="00B52CAA">
        <w:tc>
          <w:tcPr>
            <w:tcW w:w="3082" w:type="pct"/>
            <w:tcBorders>
              <w:top w:val="dashSmallGap" w:sz="4" w:space="0" w:color="C0BEAE"/>
              <w:bottom w:val="dashSmallGap" w:sz="4" w:space="0" w:color="C0BEAE"/>
              <w:right w:val="dashSmallGap" w:sz="4" w:space="0" w:color="C0BEAE"/>
            </w:tcBorders>
          </w:tcPr>
          <w:p w14:paraId="30E63B0D" w14:textId="77777777" w:rsidR="00680A77" w:rsidRPr="009F4F62" w:rsidRDefault="00000000" w:rsidP="00FD2176">
            <w:pPr>
              <w:rPr>
                <w:lang w:val="lv-LV"/>
              </w:rPr>
            </w:pPr>
            <w:proofErr w:type="spellStart"/>
            <w:r w:rsidRPr="009F4F62">
              <w:rPr>
                <w:lang w:val="lv-LV"/>
              </w:rPr>
              <w:t>Koprades</w:t>
            </w:r>
            <w:proofErr w:type="spellEnd"/>
            <w:r w:rsidRPr="009F4F62">
              <w:rPr>
                <w:lang w:val="lv-LV"/>
              </w:rPr>
              <w:t xml:space="preserve"> vietas un aprīkojums</w:t>
            </w:r>
          </w:p>
        </w:tc>
        <w:tc>
          <w:tcPr>
            <w:tcW w:w="1918" w:type="pct"/>
            <w:tcBorders>
              <w:top w:val="dashSmallGap" w:sz="4" w:space="0" w:color="C0BEAE"/>
              <w:left w:val="dashSmallGap" w:sz="4" w:space="0" w:color="C0BEAE"/>
              <w:bottom w:val="dashSmallGap" w:sz="4" w:space="0" w:color="C0BEAE"/>
            </w:tcBorders>
          </w:tcPr>
          <w:p w14:paraId="0B743439" w14:textId="77777777" w:rsidR="00680A77" w:rsidRPr="00496216" w:rsidRDefault="00000000" w:rsidP="00FD2176">
            <w:pPr>
              <w:rPr>
                <w:lang w:val="lv-LV"/>
              </w:rPr>
            </w:pPr>
            <w:r w:rsidRPr="00496216">
              <w:rPr>
                <w:lang w:val="lv-LV"/>
              </w:rPr>
              <w:t>4</w:t>
            </w:r>
          </w:p>
        </w:tc>
      </w:tr>
      <w:tr w:rsidR="00B52CAA" w14:paraId="6E9D6D19" w14:textId="77777777" w:rsidTr="00B52CAA">
        <w:tc>
          <w:tcPr>
            <w:tcW w:w="3082" w:type="pct"/>
            <w:tcBorders>
              <w:top w:val="dashSmallGap" w:sz="4" w:space="0" w:color="C0BEAE"/>
              <w:bottom w:val="dashSmallGap" w:sz="4" w:space="0" w:color="C0BEAE"/>
              <w:right w:val="dashSmallGap" w:sz="4" w:space="0" w:color="C0BEAE"/>
            </w:tcBorders>
          </w:tcPr>
          <w:p w14:paraId="2D8C17A7" w14:textId="77777777" w:rsidR="00680A77" w:rsidRPr="00496216" w:rsidRDefault="00000000" w:rsidP="00FD2176">
            <w:pPr>
              <w:rPr>
                <w:lang w:val="lv-LV"/>
              </w:rPr>
            </w:pPr>
            <w:r w:rsidRPr="00496216">
              <w:rPr>
                <w:lang w:val="lv-LV"/>
              </w:rPr>
              <w:t>Mājsaimniecības piederumu, mājas un dārza iekārtu remonts</w:t>
            </w:r>
          </w:p>
        </w:tc>
        <w:tc>
          <w:tcPr>
            <w:tcW w:w="1918" w:type="pct"/>
            <w:tcBorders>
              <w:top w:val="dashSmallGap" w:sz="4" w:space="0" w:color="C0BEAE"/>
              <w:left w:val="dashSmallGap" w:sz="4" w:space="0" w:color="C0BEAE"/>
              <w:bottom w:val="dashSmallGap" w:sz="4" w:space="0" w:color="C0BEAE"/>
            </w:tcBorders>
          </w:tcPr>
          <w:p w14:paraId="7274318A" w14:textId="77777777" w:rsidR="00680A77" w:rsidRPr="00496216" w:rsidRDefault="00680A77" w:rsidP="00FD2176">
            <w:pPr>
              <w:rPr>
                <w:lang w:val="lv-LV"/>
              </w:rPr>
            </w:pPr>
          </w:p>
        </w:tc>
      </w:tr>
      <w:tr w:rsidR="00B52CAA" w14:paraId="33239784" w14:textId="77777777" w:rsidTr="00B52CAA">
        <w:tc>
          <w:tcPr>
            <w:tcW w:w="3082" w:type="pct"/>
            <w:tcBorders>
              <w:top w:val="dashSmallGap" w:sz="4" w:space="0" w:color="C0BEAE"/>
              <w:bottom w:val="dashSmallGap" w:sz="4" w:space="0" w:color="C0BEAE"/>
              <w:right w:val="dashSmallGap" w:sz="4" w:space="0" w:color="C0BEAE"/>
            </w:tcBorders>
          </w:tcPr>
          <w:p w14:paraId="286F3C90" w14:textId="77777777" w:rsidR="00680A77" w:rsidRPr="00496216" w:rsidRDefault="00000000" w:rsidP="00FD2176">
            <w:pPr>
              <w:rPr>
                <w:lang w:val="lv-LV"/>
              </w:rPr>
            </w:pPr>
            <w:r w:rsidRPr="00496216">
              <w:rPr>
                <w:lang w:val="lv-LV"/>
              </w:rPr>
              <w:t>Mēbeļu remonts un tīrīšana</w:t>
            </w:r>
          </w:p>
        </w:tc>
        <w:tc>
          <w:tcPr>
            <w:tcW w:w="1918" w:type="pct"/>
            <w:tcBorders>
              <w:top w:val="dashSmallGap" w:sz="4" w:space="0" w:color="C0BEAE"/>
              <w:left w:val="dashSmallGap" w:sz="4" w:space="0" w:color="C0BEAE"/>
              <w:bottom w:val="dashSmallGap" w:sz="4" w:space="0" w:color="C0BEAE"/>
            </w:tcBorders>
          </w:tcPr>
          <w:p w14:paraId="4E732A1E" w14:textId="77777777" w:rsidR="00680A77" w:rsidRPr="00496216" w:rsidRDefault="00000000" w:rsidP="00FD2176">
            <w:pPr>
              <w:rPr>
                <w:lang w:val="lv-LV"/>
              </w:rPr>
            </w:pPr>
            <w:r w:rsidRPr="00496216">
              <w:rPr>
                <w:lang w:val="lv-LV"/>
              </w:rPr>
              <w:t>8</w:t>
            </w:r>
          </w:p>
        </w:tc>
      </w:tr>
      <w:tr w:rsidR="00B52CAA" w14:paraId="7EB87092" w14:textId="77777777" w:rsidTr="00B52CAA">
        <w:tc>
          <w:tcPr>
            <w:tcW w:w="3082" w:type="pct"/>
            <w:tcBorders>
              <w:top w:val="dashSmallGap" w:sz="4" w:space="0" w:color="C0BEAE"/>
              <w:bottom w:val="dashSmallGap" w:sz="4" w:space="0" w:color="C0BEAE"/>
              <w:right w:val="dashSmallGap" w:sz="4" w:space="0" w:color="C0BEAE"/>
            </w:tcBorders>
          </w:tcPr>
          <w:p w14:paraId="77787BE4" w14:textId="77777777" w:rsidR="00680A77" w:rsidRPr="00496216" w:rsidRDefault="00000000" w:rsidP="00FD2176">
            <w:pPr>
              <w:rPr>
                <w:lang w:val="lv-LV"/>
              </w:rPr>
            </w:pPr>
            <w:r w:rsidRPr="00496216">
              <w:rPr>
                <w:lang w:val="lv-LV"/>
              </w:rPr>
              <w:t>Mūzikas instrumentu noma</w:t>
            </w:r>
          </w:p>
        </w:tc>
        <w:tc>
          <w:tcPr>
            <w:tcW w:w="1918" w:type="pct"/>
            <w:tcBorders>
              <w:top w:val="dashSmallGap" w:sz="4" w:space="0" w:color="C0BEAE"/>
              <w:left w:val="dashSmallGap" w:sz="4" w:space="0" w:color="C0BEAE"/>
              <w:bottom w:val="dashSmallGap" w:sz="4" w:space="0" w:color="C0BEAE"/>
            </w:tcBorders>
          </w:tcPr>
          <w:p w14:paraId="6435CAF8" w14:textId="77777777" w:rsidR="00680A77" w:rsidRPr="00496216" w:rsidRDefault="00000000" w:rsidP="00FD2176">
            <w:pPr>
              <w:rPr>
                <w:lang w:val="lv-LV"/>
              </w:rPr>
            </w:pPr>
            <w:r w:rsidRPr="00496216">
              <w:rPr>
                <w:lang w:val="lv-LV"/>
              </w:rPr>
              <w:t>3</w:t>
            </w:r>
          </w:p>
        </w:tc>
      </w:tr>
      <w:tr w:rsidR="00B52CAA" w14:paraId="6BBB6E0F" w14:textId="77777777" w:rsidTr="00B52CAA">
        <w:tc>
          <w:tcPr>
            <w:tcW w:w="3082" w:type="pct"/>
            <w:tcBorders>
              <w:top w:val="dashSmallGap" w:sz="4" w:space="0" w:color="C0BEAE"/>
              <w:bottom w:val="dashSmallGap" w:sz="4" w:space="0" w:color="C0BEAE"/>
              <w:right w:val="dashSmallGap" w:sz="4" w:space="0" w:color="C0BEAE"/>
            </w:tcBorders>
          </w:tcPr>
          <w:p w14:paraId="04C38123" w14:textId="77777777" w:rsidR="00680A77" w:rsidRPr="00496216" w:rsidRDefault="00000000" w:rsidP="00FD2176">
            <w:pPr>
              <w:rPr>
                <w:lang w:val="lv-LV"/>
              </w:rPr>
            </w:pPr>
            <w:r w:rsidRPr="00496216">
              <w:rPr>
                <w:lang w:val="lv-LV"/>
              </w:rPr>
              <w:t>Mūzikas instrumentu skaņošana un remonts</w:t>
            </w:r>
          </w:p>
        </w:tc>
        <w:tc>
          <w:tcPr>
            <w:tcW w:w="1918" w:type="pct"/>
            <w:tcBorders>
              <w:top w:val="dashSmallGap" w:sz="4" w:space="0" w:color="C0BEAE"/>
              <w:left w:val="dashSmallGap" w:sz="4" w:space="0" w:color="C0BEAE"/>
              <w:bottom w:val="dashSmallGap" w:sz="4" w:space="0" w:color="C0BEAE"/>
            </w:tcBorders>
          </w:tcPr>
          <w:p w14:paraId="5B3DC500" w14:textId="77777777" w:rsidR="00680A77" w:rsidRPr="00496216" w:rsidRDefault="00000000" w:rsidP="00FD2176">
            <w:pPr>
              <w:rPr>
                <w:lang w:val="lv-LV"/>
              </w:rPr>
            </w:pPr>
            <w:r w:rsidRPr="00496216">
              <w:rPr>
                <w:lang w:val="lv-LV"/>
              </w:rPr>
              <w:t>1</w:t>
            </w:r>
          </w:p>
        </w:tc>
      </w:tr>
      <w:tr w:rsidR="00B52CAA" w14:paraId="0D57A264" w14:textId="77777777" w:rsidTr="00B52CAA">
        <w:tc>
          <w:tcPr>
            <w:tcW w:w="3082" w:type="pct"/>
            <w:tcBorders>
              <w:top w:val="dashSmallGap" w:sz="4" w:space="0" w:color="C0BEAE"/>
              <w:bottom w:val="dashSmallGap" w:sz="4" w:space="0" w:color="C0BEAE"/>
              <w:right w:val="dashSmallGap" w:sz="4" w:space="0" w:color="C0BEAE"/>
            </w:tcBorders>
          </w:tcPr>
          <w:p w14:paraId="107A2638" w14:textId="77777777" w:rsidR="00680A77" w:rsidRPr="00496216" w:rsidRDefault="00000000" w:rsidP="00FD2176">
            <w:pPr>
              <w:rPr>
                <w:lang w:val="lv-LV"/>
              </w:rPr>
            </w:pPr>
            <w:r w:rsidRPr="00496216">
              <w:rPr>
                <w:lang w:val="lv-LV"/>
              </w:rPr>
              <w:t>Pasākumu piederumu noma</w:t>
            </w:r>
          </w:p>
        </w:tc>
        <w:tc>
          <w:tcPr>
            <w:tcW w:w="1918" w:type="pct"/>
            <w:tcBorders>
              <w:top w:val="dashSmallGap" w:sz="4" w:space="0" w:color="C0BEAE"/>
              <w:left w:val="dashSmallGap" w:sz="4" w:space="0" w:color="C0BEAE"/>
              <w:bottom w:val="dashSmallGap" w:sz="4" w:space="0" w:color="C0BEAE"/>
            </w:tcBorders>
          </w:tcPr>
          <w:p w14:paraId="3918F40E" w14:textId="77777777" w:rsidR="00680A77" w:rsidRPr="00496216" w:rsidRDefault="00000000" w:rsidP="00FD2176">
            <w:pPr>
              <w:rPr>
                <w:lang w:val="lv-LV"/>
              </w:rPr>
            </w:pPr>
            <w:r w:rsidRPr="00496216">
              <w:rPr>
                <w:lang w:val="lv-LV"/>
              </w:rPr>
              <w:t>7</w:t>
            </w:r>
          </w:p>
        </w:tc>
      </w:tr>
      <w:tr w:rsidR="00B52CAA" w14:paraId="00BF4542" w14:textId="77777777" w:rsidTr="00B52CAA">
        <w:tc>
          <w:tcPr>
            <w:tcW w:w="3082" w:type="pct"/>
            <w:tcBorders>
              <w:top w:val="dashSmallGap" w:sz="4" w:space="0" w:color="C0BEAE"/>
              <w:bottom w:val="dashSmallGap" w:sz="4" w:space="0" w:color="C0BEAE"/>
              <w:right w:val="dashSmallGap" w:sz="4" w:space="0" w:color="C0BEAE"/>
            </w:tcBorders>
          </w:tcPr>
          <w:p w14:paraId="75FD9FFB" w14:textId="77777777" w:rsidR="00680A77" w:rsidRPr="00496216" w:rsidRDefault="00000000" w:rsidP="00FD2176">
            <w:pPr>
              <w:rPr>
                <w:lang w:val="lv-LV"/>
              </w:rPr>
            </w:pPr>
            <w:r w:rsidRPr="00496216">
              <w:rPr>
                <w:lang w:val="lv-LV"/>
              </w:rPr>
              <w:t>Pulksteņu un juvelierizstrādājumu remonts</w:t>
            </w:r>
          </w:p>
        </w:tc>
        <w:tc>
          <w:tcPr>
            <w:tcW w:w="1918" w:type="pct"/>
            <w:tcBorders>
              <w:top w:val="dashSmallGap" w:sz="4" w:space="0" w:color="C0BEAE"/>
              <w:left w:val="dashSmallGap" w:sz="4" w:space="0" w:color="C0BEAE"/>
              <w:bottom w:val="dashSmallGap" w:sz="4" w:space="0" w:color="C0BEAE"/>
            </w:tcBorders>
          </w:tcPr>
          <w:p w14:paraId="1DEF4F3B" w14:textId="77777777" w:rsidR="00680A77" w:rsidRPr="00496216" w:rsidRDefault="00000000" w:rsidP="00FD2176">
            <w:pPr>
              <w:rPr>
                <w:lang w:val="lv-LV"/>
              </w:rPr>
            </w:pPr>
            <w:r w:rsidRPr="00496216">
              <w:rPr>
                <w:lang w:val="lv-LV"/>
              </w:rPr>
              <w:t>0</w:t>
            </w:r>
          </w:p>
        </w:tc>
      </w:tr>
      <w:tr w:rsidR="00B52CAA" w14:paraId="7889387C" w14:textId="77777777" w:rsidTr="00B52CAA">
        <w:tc>
          <w:tcPr>
            <w:tcW w:w="3082" w:type="pct"/>
            <w:tcBorders>
              <w:top w:val="dashSmallGap" w:sz="4" w:space="0" w:color="C0BEAE"/>
              <w:bottom w:val="dashSmallGap" w:sz="4" w:space="0" w:color="C0BEAE"/>
              <w:right w:val="dashSmallGap" w:sz="4" w:space="0" w:color="C0BEAE"/>
            </w:tcBorders>
          </w:tcPr>
          <w:p w14:paraId="44D098A4" w14:textId="77777777" w:rsidR="00680A77" w:rsidRPr="00496216" w:rsidRDefault="00000000" w:rsidP="00FD2176">
            <w:pPr>
              <w:rPr>
                <w:lang w:val="lv-LV"/>
              </w:rPr>
            </w:pPr>
            <w:r w:rsidRPr="00496216">
              <w:rPr>
                <w:lang w:val="lv-LV"/>
              </w:rPr>
              <w:t>Renovācija</w:t>
            </w:r>
          </w:p>
        </w:tc>
        <w:tc>
          <w:tcPr>
            <w:tcW w:w="1918" w:type="pct"/>
            <w:tcBorders>
              <w:top w:val="dashSmallGap" w:sz="4" w:space="0" w:color="C0BEAE"/>
              <w:left w:val="dashSmallGap" w:sz="4" w:space="0" w:color="C0BEAE"/>
              <w:bottom w:val="dashSmallGap" w:sz="4" w:space="0" w:color="C0BEAE"/>
            </w:tcBorders>
          </w:tcPr>
          <w:p w14:paraId="117CB71B" w14:textId="77777777" w:rsidR="00680A77" w:rsidRPr="00496216" w:rsidRDefault="00000000" w:rsidP="00FD2176">
            <w:pPr>
              <w:rPr>
                <w:lang w:val="lv-LV"/>
              </w:rPr>
            </w:pPr>
            <w:r w:rsidRPr="00496216">
              <w:rPr>
                <w:lang w:val="lv-LV"/>
              </w:rPr>
              <w:t>10</w:t>
            </w:r>
          </w:p>
        </w:tc>
      </w:tr>
      <w:tr w:rsidR="00B52CAA" w14:paraId="0D67E22A" w14:textId="77777777" w:rsidTr="00B52CAA">
        <w:tc>
          <w:tcPr>
            <w:tcW w:w="3082" w:type="pct"/>
            <w:tcBorders>
              <w:top w:val="dashSmallGap" w:sz="4" w:space="0" w:color="C0BEAE"/>
              <w:bottom w:val="dashSmallGap" w:sz="4" w:space="0" w:color="C0BEAE"/>
              <w:right w:val="dashSmallGap" w:sz="4" w:space="0" w:color="C0BEAE"/>
            </w:tcBorders>
          </w:tcPr>
          <w:p w14:paraId="4348D74C" w14:textId="77777777" w:rsidR="00680A77" w:rsidRPr="00496216" w:rsidRDefault="00000000" w:rsidP="00FD2176">
            <w:pPr>
              <w:rPr>
                <w:lang w:val="lv-LV"/>
              </w:rPr>
            </w:pPr>
            <w:r w:rsidRPr="00496216">
              <w:rPr>
                <w:lang w:val="lv-LV"/>
              </w:rPr>
              <w:t>Sadzīves preču remonts</w:t>
            </w:r>
          </w:p>
        </w:tc>
        <w:tc>
          <w:tcPr>
            <w:tcW w:w="1918" w:type="pct"/>
            <w:tcBorders>
              <w:top w:val="dashSmallGap" w:sz="4" w:space="0" w:color="C0BEAE"/>
              <w:left w:val="dashSmallGap" w:sz="4" w:space="0" w:color="C0BEAE"/>
              <w:bottom w:val="dashSmallGap" w:sz="4" w:space="0" w:color="C0BEAE"/>
            </w:tcBorders>
          </w:tcPr>
          <w:p w14:paraId="5C7847D0" w14:textId="77777777" w:rsidR="00680A77" w:rsidRPr="00496216" w:rsidRDefault="00000000" w:rsidP="00FD2176">
            <w:pPr>
              <w:rPr>
                <w:lang w:val="lv-LV"/>
              </w:rPr>
            </w:pPr>
            <w:r w:rsidRPr="00496216">
              <w:rPr>
                <w:lang w:val="lv-LV"/>
              </w:rPr>
              <w:t>11</w:t>
            </w:r>
          </w:p>
        </w:tc>
      </w:tr>
      <w:tr w:rsidR="00B52CAA" w14:paraId="5A9005AB" w14:textId="77777777" w:rsidTr="00B52CAA">
        <w:tc>
          <w:tcPr>
            <w:tcW w:w="3082" w:type="pct"/>
            <w:tcBorders>
              <w:top w:val="dashSmallGap" w:sz="4" w:space="0" w:color="C0BEAE"/>
              <w:bottom w:val="dashSmallGap" w:sz="4" w:space="0" w:color="C0BEAE"/>
              <w:right w:val="dashSmallGap" w:sz="4" w:space="0" w:color="C0BEAE"/>
            </w:tcBorders>
          </w:tcPr>
          <w:p w14:paraId="655C1270" w14:textId="77777777" w:rsidR="00680A77" w:rsidRPr="00496216" w:rsidRDefault="00000000" w:rsidP="00FD2176">
            <w:pPr>
              <w:rPr>
                <w:lang w:val="lv-LV"/>
              </w:rPr>
            </w:pPr>
            <w:r w:rsidRPr="00496216">
              <w:rPr>
                <w:lang w:val="lv-LV"/>
              </w:rPr>
              <w:t>Sadzīves tehnikas remonts</w:t>
            </w:r>
          </w:p>
        </w:tc>
        <w:tc>
          <w:tcPr>
            <w:tcW w:w="1918" w:type="pct"/>
            <w:tcBorders>
              <w:top w:val="dashSmallGap" w:sz="4" w:space="0" w:color="C0BEAE"/>
              <w:left w:val="dashSmallGap" w:sz="4" w:space="0" w:color="C0BEAE"/>
              <w:bottom w:val="dashSmallGap" w:sz="4" w:space="0" w:color="C0BEAE"/>
            </w:tcBorders>
          </w:tcPr>
          <w:p w14:paraId="183C40D6" w14:textId="77777777" w:rsidR="00680A77" w:rsidRPr="00496216" w:rsidRDefault="00000000" w:rsidP="00FD2176">
            <w:pPr>
              <w:rPr>
                <w:lang w:val="lv-LV"/>
              </w:rPr>
            </w:pPr>
            <w:r w:rsidRPr="00496216">
              <w:rPr>
                <w:lang w:val="lv-LV"/>
              </w:rPr>
              <w:t>6</w:t>
            </w:r>
          </w:p>
        </w:tc>
      </w:tr>
      <w:tr w:rsidR="00B52CAA" w14:paraId="2002F6EA" w14:textId="77777777" w:rsidTr="00B52CAA">
        <w:tc>
          <w:tcPr>
            <w:tcW w:w="3082" w:type="pct"/>
            <w:tcBorders>
              <w:top w:val="dashSmallGap" w:sz="4" w:space="0" w:color="C0BEAE"/>
              <w:bottom w:val="dashSmallGap" w:sz="4" w:space="0" w:color="C0BEAE"/>
              <w:right w:val="dashSmallGap" w:sz="4" w:space="0" w:color="C0BEAE"/>
            </w:tcBorders>
          </w:tcPr>
          <w:p w14:paraId="6236463D" w14:textId="77777777" w:rsidR="00680A77" w:rsidRPr="00496216" w:rsidRDefault="00000000" w:rsidP="00FD2176">
            <w:pPr>
              <w:rPr>
                <w:lang w:val="lv-LV"/>
              </w:rPr>
            </w:pPr>
            <w:r w:rsidRPr="00496216">
              <w:rPr>
                <w:lang w:val="lv-LV"/>
              </w:rPr>
              <w:t>Tekstilizstrādājumu kopšana un noma</w:t>
            </w:r>
          </w:p>
        </w:tc>
        <w:tc>
          <w:tcPr>
            <w:tcW w:w="1918" w:type="pct"/>
            <w:tcBorders>
              <w:top w:val="dashSmallGap" w:sz="4" w:space="0" w:color="C0BEAE"/>
              <w:left w:val="dashSmallGap" w:sz="4" w:space="0" w:color="C0BEAE"/>
              <w:bottom w:val="dashSmallGap" w:sz="4" w:space="0" w:color="C0BEAE"/>
            </w:tcBorders>
          </w:tcPr>
          <w:p w14:paraId="5731792F" w14:textId="77777777" w:rsidR="00680A77" w:rsidRPr="00496216" w:rsidRDefault="00000000" w:rsidP="00FD2176">
            <w:pPr>
              <w:rPr>
                <w:lang w:val="lv-LV"/>
              </w:rPr>
            </w:pPr>
            <w:r w:rsidRPr="00496216">
              <w:rPr>
                <w:lang w:val="lv-LV"/>
              </w:rPr>
              <w:t>27</w:t>
            </w:r>
          </w:p>
        </w:tc>
      </w:tr>
      <w:tr w:rsidR="00B52CAA" w14:paraId="40B58BA4" w14:textId="77777777" w:rsidTr="00B52CAA">
        <w:tc>
          <w:tcPr>
            <w:tcW w:w="3082" w:type="pct"/>
            <w:tcBorders>
              <w:top w:val="dashSmallGap" w:sz="4" w:space="0" w:color="C0BEAE"/>
              <w:bottom w:val="dashSmallGap" w:sz="4" w:space="0" w:color="C0BEAE"/>
              <w:right w:val="dashSmallGap" w:sz="4" w:space="0" w:color="C0BEAE"/>
            </w:tcBorders>
          </w:tcPr>
          <w:p w14:paraId="2CC725A2" w14:textId="77777777" w:rsidR="00680A77" w:rsidRPr="00496216" w:rsidRDefault="00000000" w:rsidP="00FD2176">
            <w:pPr>
              <w:rPr>
                <w:lang w:val="lv-LV"/>
              </w:rPr>
            </w:pPr>
            <w:r w:rsidRPr="00496216">
              <w:rPr>
                <w:lang w:val="lv-LV"/>
              </w:rPr>
              <w:t>Velo noma</w:t>
            </w:r>
          </w:p>
        </w:tc>
        <w:tc>
          <w:tcPr>
            <w:tcW w:w="1918" w:type="pct"/>
            <w:tcBorders>
              <w:top w:val="dashSmallGap" w:sz="4" w:space="0" w:color="C0BEAE"/>
              <w:left w:val="dashSmallGap" w:sz="4" w:space="0" w:color="C0BEAE"/>
              <w:bottom w:val="dashSmallGap" w:sz="4" w:space="0" w:color="C0BEAE"/>
            </w:tcBorders>
          </w:tcPr>
          <w:p w14:paraId="6EFB7B49" w14:textId="77777777" w:rsidR="00680A77" w:rsidRPr="00496216" w:rsidRDefault="00000000" w:rsidP="00FD2176">
            <w:pPr>
              <w:rPr>
                <w:lang w:val="lv-LV"/>
              </w:rPr>
            </w:pPr>
            <w:r w:rsidRPr="00496216">
              <w:rPr>
                <w:lang w:val="lv-LV"/>
              </w:rPr>
              <w:t>2</w:t>
            </w:r>
          </w:p>
        </w:tc>
      </w:tr>
      <w:tr w:rsidR="00B52CAA" w14:paraId="4A5F55C3" w14:textId="77777777" w:rsidTr="00B52CAA">
        <w:tc>
          <w:tcPr>
            <w:tcW w:w="3082" w:type="pct"/>
            <w:tcBorders>
              <w:top w:val="dashSmallGap" w:sz="4" w:space="0" w:color="C0BEAE"/>
              <w:bottom w:val="dashSmallGap" w:sz="4" w:space="0" w:color="C0BEAE"/>
              <w:right w:val="dashSmallGap" w:sz="4" w:space="0" w:color="C0BEAE"/>
            </w:tcBorders>
          </w:tcPr>
          <w:p w14:paraId="0FBAF09E" w14:textId="77777777" w:rsidR="00680A77" w:rsidRPr="00496216" w:rsidRDefault="00000000" w:rsidP="00FD2176">
            <w:pPr>
              <w:rPr>
                <w:lang w:val="lv-LV"/>
              </w:rPr>
            </w:pPr>
            <w:r w:rsidRPr="00496216">
              <w:rPr>
                <w:lang w:val="lv-LV"/>
              </w:rPr>
              <w:t>Velo remonts</w:t>
            </w:r>
          </w:p>
        </w:tc>
        <w:tc>
          <w:tcPr>
            <w:tcW w:w="1918" w:type="pct"/>
            <w:tcBorders>
              <w:top w:val="dashSmallGap" w:sz="4" w:space="0" w:color="C0BEAE"/>
              <w:left w:val="dashSmallGap" w:sz="4" w:space="0" w:color="C0BEAE"/>
              <w:bottom w:val="dashSmallGap" w:sz="4" w:space="0" w:color="C0BEAE"/>
            </w:tcBorders>
          </w:tcPr>
          <w:p w14:paraId="11AD8F4E" w14:textId="77777777" w:rsidR="00680A77" w:rsidRPr="00496216" w:rsidRDefault="00000000" w:rsidP="00FD2176">
            <w:pPr>
              <w:rPr>
                <w:lang w:val="lv-LV"/>
              </w:rPr>
            </w:pPr>
            <w:r w:rsidRPr="00496216">
              <w:rPr>
                <w:lang w:val="lv-LV"/>
              </w:rPr>
              <w:t>12</w:t>
            </w:r>
          </w:p>
        </w:tc>
      </w:tr>
      <w:tr w:rsidR="00B52CAA" w14:paraId="65200AD2" w14:textId="77777777" w:rsidTr="00B52CAA">
        <w:trPr>
          <w:trHeight w:val="31"/>
        </w:trPr>
        <w:tc>
          <w:tcPr>
            <w:tcW w:w="3082" w:type="pct"/>
            <w:tcBorders>
              <w:top w:val="dashSmallGap" w:sz="4" w:space="0" w:color="C0BEAE"/>
              <w:bottom w:val="dashSmallGap" w:sz="4" w:space="0" w:color="C0BEAE"/>
              <w:right w:val="dashSmallGap" w:sz="4" w:space="0" w:color="C0BEAE"/>
            </w:tcBorders>
          </w:tcPr>
          <w:p w14:paraId="4669FD0B" w14:textId="77777777" w:rsidR="00680A77" w:rsidRPr="00496216" w:rsidRDefault="00000000" w:rsidP="00FD2176">
            <w:pPr>
              <w:rPr>
                <w:lang w:val="lv-LV"/>
              </w:rPr>
            </w:pPr>
            <w:r w:rsidRPr="00496216">
              <w:rPr>
                <w:lang w:val="lv-LV"/>
              </w:rPr>
              <w:t>Uzpildies atkārtoti</w:t>
            </w:r>
          </w:p>
        </w:tc>
        <w:tc>
          <w:tcPr>
            <w:tcW w:w="1918" w:type="pct"/>
            <w:tcBorders>
              <w:top w:val="dashSmallGap" w:sz="4" w:space="0" w:color="C0BEAE"/>
              <w:left w:val="dashSmallGap" w:sz="4" w:space="0" w:color="C0BEAE"/>
              <w:bottom w:val="dashSmallGap" w:sz="4" w:space="0" w:color="C0BEAE"/>
            </w:tcBorders>
          </w:tcPr>
          <w:p w14:paraId="6B1D7BB7" w14:textId="77777777" w:rsidR="00680A77" w:rsidRPr="00496216" w:rsidRDefault="00000000" w:rsidP="00FD2176">
            <w:pPr>
              <w:rPr>
                <w:lang w:val="lv-LV"/>
              </w:rPr>
            </w:pPr>
            <w:r w:rsidRPr="00496216">
              <w:rPr>
                <w:lang w:val="lv-LV"/>
              </w:rPr>
              <w:t>177</w:t>
            </w:r>
          </w:p>
        </w:tc>
      </w:tr>
      <w:tr w:rsidR="00B52CAA" w14:paraId="04990066" w14:textId="77777777" w:rsidTr="00B52CAA">
        <w:tc>
          <w:tcPr>
            <w:tcW w:w="3082" w:type="pct"/>
            <w:tcBorders>
              <w:top w:val="dashSmallGap" w:sz="4" w:space="0" w:color="C0BEAE"/>
              <w:right w:val="dashSmallGap" w:sz="4" w:space="0" w:color="C0BEAE"/>
            </w:tcBorders>
          </w:tcPr>
          <w:p w14:paraId="194C1759" w14:textId="77777777" w:rsidR="00680A77" w:rsidRPr="00496216" w:rsidRDefault="00000000" w:rsidP="00FD2176">
            <w:pPr>
              <w:rPr>
                <w:lang w:val="lv-LV"/>
              </w:rPr>
            </w:pPr>
            <w:proofErr w:type="spellStart"/>
            <w:r w:rsidRPr="00496216">
              <w:rPr>
                <w:lang w:val="lv-LV"/>
              </w:rPr>
              <w:t>Viedierīču</w:t>
            </w:r>
            <w:proofErr w:type="spellEnd"/>
            <w:r w:rsidRPr="00496216">
              <w:rPr>
                <w:lang w:val="lv-LV"/>
              </w:rPr>
              <w:t xml:space="preserve"> remonts, mobilo telefonu remonts</w:t>
            </w:r>
          </w:p>
        </w:tc>
        <w:tc>
          <w:tcPr>
            <w:tcW w:w="1918" w:type="pct"/>
            <w:tcBorders>
              <w:top w:val="dashSmallGap" w:sz="4" w:space="0" w:color="C0BEAE"/>
              <w:left w:val="dashSmallGap" w:sz="4" w:space="0" w:color="C0BEAE"/>
            </w:tcBorders>
          </w:tcPr>
          <w:p w14:paraId="17286AE1" w14:textId="77777777" w:rsidR="00680A77" w:rsidRPr="00496216" w:rsidRDefault="00000000" w:rsidP="00FD2176">
            <w:pPr>
              <w:rPr>
                <w:lang w:val="lv-LV"/>
              </w:rPr>
            </w:pPr>
            <w:r w:rsidRPr="00496216">
              <w:rPr>
                <w:lang w:val="lv-LV"/>
              </w:rPr>
              <w:t>9</w:t>
            </w:r>
          </w:p>
        </w:tc>
      </w:tr>
    </w:tbl>
    <w:p w14:paraId="7CB1078B" w14:textId="77777777" w:rsidR="00680A77" w:rsidRDefault="00000000" w:rsidP="004D6C8C">
      <w:pPr>
        <w:spacing w:before="100" w:beforeAutospacing="1" w:after="100" w:afterAutospacing="1" w:line="276" w:lineRule="auto"/>
        <w:jc w:val="both"/>
      </w:pPr>
      <w:r>
        <w:rPr>
          <w:b/>
          <w:bCs/>
        </w:rPr>
        <w:t>Videi draudzīgas pārvietošanās iespējas</w:t>
      </w:r>
    </w:p>
    <w:p w14:paraId="2E7B4C12" w14:textId="77777777" w:rsidR="00680A77" w:rsidRDefault="00000000">
      <w:pPr>
        <w:spacing w:after="280" w:line="276" w:lineRule="auto"/>
        <w:ind w:firstLine="720"/>
        <w:jc w:val="both"/>
      </w:pPr>
      <w:r>
        <w:t>Rīgas</w:t>
      </w:r>
      <w:r w:rsidR="009F4F62">
        <w:t xml:space="preserve"> </w:t>
      </w:r>
      <w:r>
        <w:t>sabiedriskā transporta sistēma ir plaša un daudzveidīga – pilsētā darbojas 51 autobusu maršruts, 21 trolejbusu maršruts un 5 tramvaju maršruti. 2022. gadā ar sabiedrisko transportu pārvadāti 93,3 miljoni pasažieru, kas apliecina tā nozīm</w:t>
      </w:r>
      <w:r w:rsidR="00B77D60">
        <w:t>i</w:t>
      </w:r>
      <w:r>
        <w:t xml:space="preserve"> iedzīvotāju mobilitātē.</w:t>
      </w:r>
      <w:r w:rsidR="00CC7847">
        <w:fldChar w:fldCharType="begin"/>
      </w:r>
      <w:r w:rsidR="00CC7847">
        <w:instrText xml:space="preserve"> NOTEREF _Ref195388515 \f \h </w:instrText>
      </w:r>
      <w:r w:rsidR="00CC7847">
        <w:fldChar w:fldCharType="separate"/>
      </w:r>
      <w:r w:rsidR="000B7C6C" w:rsidRPr="000B7C6C">
        <w:rPr>
          <w:rStyle w:val="FootnoteReference"/>
        </w:rPr>
        <w:t>39</w:t>
      </w:r>
      <w:r w:rsidR="00CC7847">
        <w:fldChar w:fldCharType="end"/>
      </w:r>
    </w:p>
    <w:p w14:paraId="4B2209A8" w14:textId="77777777" w:rsidR="00680A77" w:rsidRDefault="00000000">
      <w:pPr>
        <w:spacing w:after="280" w:line="276" w:lineRule="auto"/>
        <w:ind w:firstLine="720"/>
        <w:jc w:val="both"/>
      </w:pPr>
      <w:proofErr w:type="spellStart"/>
      <w:r>
        <w:t>Veloinfrastruktūra</w:t>
      </w:r>
      <w:proofErr w:type="spellEnd"/>
      <w:r>
        <w:t xml:space="preserve"> kļūst par arvien būtiskāku pilsētas ilgtspējīgas mobilitātes daļu. Pašreizējais veloceliņu kopgarums Rīgā sasniedz 119 kilometrus, un līdz 2030. gadam plānots to palielināt līdz 300 kilometriem. Aptuveni 40 % rīdzinieku izmanto velosipēdu pārvietošanās vajadzībām</w:t>
      </w:r>
      <w:r w:rsidR="00B77D60">
        <w:t>:</w:t>
      </w:r>
      <w:r>
        <w:t xml:space="preserve"> 10 % ikdienā, savukārt 17 %</w:t>
      </w:r>
      <w:r w:rsidR="00B77D60">
        <w:t xml:space="preserve"> – </w:t>
      </w:r>
      <w:r>
        <w:t>vismaz reizi nedēļā.</w:t>
      </w:r>
      <w:r w:rsidR="00CC7847">
        <w:fldChar w:fldCharType="begin"/>
      </w:r>
      <w:r w:rsidR="00CC7847">
        <w:instrText xml:space="preserve"> NOTEREF _Ref195388515 \f \h </w:instrText>
      </w:r>
      <w:r w:rsidR="00CC7847">
        <w:fldChar w:fldCharType="separate"/>
      </w:r>
      <w:r w:rsidR="000B7C6C" w:rsidRPr="000B7C6C">
        <w:rPr>
          <w:rStyle w:val="FootnoteReference"/>
        </w:rPr>
        <w:t>39</w:t>
      </w:r>
      <w:r w:rsidR="00CC7847">
        <w:fldChar w:fldCharType="end"/>
      </w:r>
      <w:r w:rsidR="00CC7847">
        <w:t xml:space="preserve"> </w:t>
      </w:r>
      <w:r>
        <w:t>Paralēli attīstās arī dalītas lietošanas mobilitātes risinājumi, īpaši elektrisko skūteru un velosipēdu koplietošanas pakalpojumi, kas veicina elastīgākas un videi draudzīgākas pārvietošanās iespējas.</w:t>
      </w:r>
    </w:p>
    <w:p w14:paraId="73D957EE" w14:textId="77777777" w:rsidR="00680A77" w:rsidRDefault="00000000">
      <w:pPr>
        <w:spacing w:after="280" w:line="276" w:lineRule="auto"/>
        <w:ind w:firstLine="720"/>
        <w:jc w:val="both"/>
      </w:pPr>
      <w:r>
        <w:t xml:space="preserve">Lai gan mobilitātes jomā tiek īstenoti dažādi uzlabojumi, aprites ekonomikas principi ceļu būvniecībā un uzturēšanā vēl nav pilnvērtīgi integrēti. Ir nepieciešams plašāk ieviest </w:t>
      </w:r>
      <w:proofErr w:type="spellStart"/>
      <w:r>
        <w:t>reciklētu</w:t>
      </w:r>
      <w:proofErr w:type="spellEnd"/>
      <w:r>
        <w:t xml:space="preserve"> asfaltu un citus otrreizējos materiālus, balstoties uz jaunākajiem pētījumiem un praksi citās Eiropas pilsētās, tādējādi samazinot resursu patēriņu un veicinot ilgtspējīgus infrastruktūras risinājumus.</w:t>
      </w:r>
    </w:p>
    <w:p w14:paraId="740F46DC" w14:textId="77777777" w:rsidR="00680A77" w:rsidRDefault="00000000">
      <w:pPr>
        <w:spacing w:after="280"/>
        <w:jc w:val="both"/>
      </w:pPr>
      <w:r>
        <w:rPr>
          <w:b/>
          <w:bCs/>
        </w:rPr>
        <w:t>Iedzīvotāji izrāda interesi par aprites centriem</w:t>
      </w:r>
    </w:p>
    <w:p w14:paraId="091E5A70" w14:textId="77777777" w:rsidR="00680A77" w:rsidRDefault="00000000" w:rsidP="00B84BBF">
      <w:pPr>
        <w:spacing w:after="280" w:line="276" w:lineRule="auto"/>
        <w:ind w:firstLine="709"/>
        <w:jc w:val="both"/>
      </w:pPr>
      <w:r>
        <w:t>2024. gadā tika izveidota Rīgas</w:t>
      </w:r>
      <w:r w:rsidR="00A84EE6">
        <w:t xml:space="preserve"> </w:t>
      </w:r>
      <w:r>
        <w:t>aprites ekonomikas telpa “</w:t>
      </w:r>
      <w:proofErr w:type="spellStart"/>
      <w:r>
        <w:t>Sadarbnīca</w:t>
      </w:r>
      <w:proofErr w:type="spellEnd"/>
      <w:r>
        <w:t>” starptautiskā projekta “Centri resursu atkārtotai izmantošanai un pārstrādei pilsētvidē (CURE+)” ietvaros</w:t>
      </w:r>
      <w:r w:rsidR="00B77D60">
        <w:t>.</w:t>
      </w:r>
      <w:r>
        <w:rPr>
          <w:rStyle w:val="FootnoteReference"/>
        </w:rPr>
        <w:footnoteReference w:id="58"/>
      </w:r>
      <w:r>
        <w:t xml:space="preserve"> </w:t>
      </w:r>
      <w:proofErr w:type="spellStart"/>
      <w:r>
        <w:lastRenderedPageBreak/>
        <w:t>Sadarbnīca</w:t>
      </w:r>
      <w:proofErr w:type="spellEnd"/>
      <w:r>
        <w:t xml:space="preserve"> ir daudzfunkcionāla vieta, kurā iedzīvotāji var iepazīties ar aprites ekonomikas principiem, apgūt jaunas prasmes un praktizēt aprites ekonomiku. </w:t>
      </w:r>
      <w:proofErr w:type="spellStart"/>
      <w:r>
        <w:t>Sadarbnīcas</w:t>
      </w:r>
      <w:proofErr w:type="spellEnd"/>
      <w:r>
        <w:t xml:space="preserve"> kopienas telpā notiek dažādi pasākumi – meistarklases, semināri, lekcijas, diskusijas, nodarbības un ietekmes pušu tikšanās jaunu aprites ekonomikas iniciatīvu veidošanai un īstenošanai. Savukārt kokapstrādes darbnīcas telpu </w:t>
      </w:r>
      <w:r w:rsidR="00B77D60">
        <w:t xml:space="preserve">iedzīvotāji </w:t>
      </w:r>
      <w:r>
        <w:t xml:space="preserve">apmeklē, lai salabotu vai pārveidotu mēbeles un sadzīves priekšmetus, kas citādi nonāktu atkritumos. Procesā tiek apgūtas labošanas prasmes, kas ir izzūdošas un novērtētas kā </w:t>
      </w:r>
      <w:r w:rsidR="00B77D60">
        <w:t xml:space="preserve">ļoti </w:t>
      </w:r>
      <w:r>
        <w:t>nepieciešamas attīstītajās valstīs, piemēram, Amerikas Savi</w:t>
      </w:r>
      <w:r w:rsidR="00B77D60">
        <w:t>e</w:t>
      </w:r>
      <w:r>
        <w:t>notajās Valstīs</w:t>
      </w:r>
      <w:r w:rsidR="00B77D60">
        <w:t>.</w:t>
      </w:r>
      <w:r>
        <w:rPr>
          <w:rStyle w:val="FootnoteReference"/>
        </w:rPr>
        <w:footnoteReference w:id="59"/>
      </w:r>
      <w:r>
        <w:t xml:space="preserve"> Tāpat arī </w:t>
      </w:r>
      <w:proofErr w:type="spellStart"/>
      <w:r>
        <w:t>Sadarbnīcas</w:t>
      </w:r>
      <w:proofErr w:type="spellEnd"/>
      <w:r>
        <w:t xml:space="preserve"> darbnīca ir labs instrumentu koplietošanas piemērs. Šeit instrumenti tiek izmantoti ne tikai intensīvāk, bet ar darbnīcas meistara atbalstu arī pilnvērtīgāk.</w:t>
      </w:r>
      <w:r>
        <w:rPr>
          <w:rStyle w:val="FootnoteReference"/>
        </w:rPr>
        <w:footnoteReference w:id="60"/>
      </w:r>
    </w:p>
    <w:p w14:paraId="6C803F8B" w14:textId="77777777" w:rsidR="00680A77" w:rsidRDefault="00000000">
      <w:pPr>
        <w:spacing w:after="280"/>
        <w:jc w:val="both"/>
      </w:pPr>
      <w:r>
        <w:rPr>
          <w:b/>
          <w:bCs/>
        </w:rPr>
        <w:t>Iespēja izmanto esošo infrastruktūru jaunu centru izveidei</w:t>
      </w:r>
    </w:p>
    <w:p w14:paraId="0F12B4EE" w14:textId="77777777" w:rsidR="00680A77" w:rsidRDefault="00000000">
      <w:pPr>
        <w:spacing w:after="280" w:line="276" w:lineRule="auto"/>
        <w:ind w:firstLine="720"/>
        <w:jc w:val="both"/>
      </w:pPr>
      <w:r>
        <w:t>Ietekmes pušu konsultāciju procesā tika secināts, ka visefektīvākais veids</w:t>
      </w:r>
      <w:r w:rsidR="00B77D60">
        <w:t>,</w:t>
      </w:r>
      <w:r>
        <w:t xml:space="preserve"> kā palielināt iedzīvotāju iesaisti aprites ekonomikas prakšu veicināšanā, ir izmantot esošo infrastruktūru (33 apkaimju centros un 6 kultūras centros), kā arī iesaist</w:t>
      </w:r>
      <w:r w:rsidR="00B77D60">
        <w:t>ī</w:t>
      </w:r>
      <w:r>
        <w:t>t atkritumu apsaimniekošanas pārstāvjus un papildināt esošās funkcijas ar atbilstošu saturu.</w:t>
      </w:r>
      <w:r>
        <w:rPr>
          <w:rStyle w:val="FootnoteReference"/>
        </w:rPr>
        <w:footnoteReference w:id="61"/>
      </w:r>
    </w:p>
    <w:p w14:paraId="5BB3C47C" w14:textId="77777777" w:rsidR="00680A77" w:rsidRDefault="00000000">
      <w:pPr>
        <w:spacing w:before="280" w:after="280"/>
      </w:pPr>
      <w:r>
        <w:rPr>
          <w:b/>
        </w:rPr>
        <w:t>Latvijas Investīciju un attīstības aģentūras Radošo industriju biznesa inkubators</w:t>
      </w:r>
    </w:p>
    <w:p w14:paraId="1A85A177" w14:textId="77777777" w:rsidR="00680A77" w:rsidRDefault="00000000">
      <w:pPr>
        <w:spacing w:before="280" w:after="280" w:line="276" w:lineRule="auto"/>
        <w:ind w:firstLine="720"/>
        <w:jc w:val="both"/>
      </w:pPr>
      <w:r>
        <w:t xml:space="preserve">Radošo industriju biznesa inkubatora </w:t>
      </w:r>
      <w:r w:rsidR="00CD25BD">
        <w:t xml:space="preserve">ietvaros </w:t>
      </w:r>
      <w:r w:rsidR="003F498F">
        <w:t xml:space="preserve">tiek </w:t>
      </w:r>
      <w:r w:rsidR="00CD25BD">
        <w:t>snie</w:t>
      </w:r>
      <w:r w:rsidR="003F498F">
        <w:t>gts</w:t>
      </w:r>
      <w:r w:rsidR="00CD25BD">
        <w:t xml:space="preserve"> 50 % līdzfinansējum</w:t>
      </w:r>
      <w:r w:rsidR="003F498F">
        <w:t>s</w:t>
      </w:r>
      <w:r w:rsidR="00CD25BD">
        <w:t xml:space="preserve"> dažādiem pakalpojumiem, kā arī 100 % atbalst</w:t>
      </w:r>
      <w:r w:rsidR="003F498F">
        <w:t>s</w:t>
      </w:r>
      <w:r w:rsidR="00CD25BD">
        <w:t xml:space="preserve"> </w:t>
      </w:r>
      <w:proofErr w:type="spellStart"/>
      <w:r w:rsidR="00CD25BD">
        <w:t>pirmsinkubācijas</w:t>
      </w:r>
      <w:proofErr w:type="spellEnd"/>
      <w:r w:rsidR="00CD25BD">
        <w:t xml:space="preserve"> pakalpojumiem. Inkubatoram var pieteikties pretendenti, kas darbojas radošajās industrijās: arhitektūrā, dizainā, kino, mākslās, izdevējdarbībā, medijos un reklāmā, IT, kultūras izglītības un mantojuma jomā, izklaides un citās kultūras darbībās. Inkubators piedāvā kursus, apmācības</w:t>
      </w:r>
      <w:r w:rsidR="00B77D60">
        <w:t>,</w:t>
      </w:r>
      <w:r w:rsidR="00CD25BD">
        <w:t xml:space="preserve"> kā arī informāciju par </w:t>
      </w:r>
      <w:proofErr w:type="spellStart"/>
      <w:r w:rsidR="00CD25BD">
        <w:t>grantu</w:t>
      </w:r>
      <w:proofErr w:type="spellEnd"/>
      <w:r w:rsidR="00CD25BD">
        <w:t xml:space="preserve"> programmām pārejai uz </w:t>
      </w:r>
      <w:r w:rsidR="00CC7847">
        <w:t>aprites</w:t>
      </w:r>
      <w:r w:rsidR="00CD25BD">
        <w:t xml:space="preserve"> biznes</w:t>
      </w:r>
      <w:r w:rsidR="00CC7847">
        <w:t>a modeli</w:t>
      </w:r>
      <w:r w:rsidR="00CD25BD">
        <w:t>.</w:t>
      </w:r>
      <w:r>
        <w:rPr>
          <w:rStyle w:val="FootnoteReference"/>
        </w:rPr>
        <w:footnoteReference w:id="62"/>
      </w:r>
    </w:p>
    <w:p w14:paraId="13901299" w14:textId="77777777" w:rsidR="00680A77" w:rsidRDefault="00000000">
      <w:pPr>
        <w:spacing w:before="280" w:after="280" w:line="276" w:lineRule="auto"/>
        <w:jc w:val="both"/>
      </w:pPr>
      <w:r>
        <w:rPr>
          <w:b/>
          <w:bCs/>
        </w:rPr>
        <w:t xml:space="preserve">Mājokļu politika </w:t>
      </w:r>
    </w:p>
    <w:p w14:paraId="19262C2F" w14:textId="77777777" w:rsidR="00680A77" w:rsidRDefault="00000000">
      <w:pPr>
        <w:spacing w:before="280" w:after="280" w:line="276" w:lineRule="auto"/>
        <w:ind w:firstLine="720"/>
        <w:jc w:val="both"/>
      </w:pPr>
      <w:r>
        <w:t xml:space="preserve">RVP </w:t>
      </w:r>
      <w:r w:rsidR="00EC7201">
        <w:t>īpašumā ir</w:t>
      </w:r>
      <w:r w:rsidR="00CD25BD">
        <w:t xml:space="preserve"> vairāk nekā 11 600 dzīvokļu, no kuriem 1 773 ir sociālie dzīvokļi, un tās dzīvojamais fonds veido 3,4 % no pilsētas mājokļu tirgus, kas ir viens no mazākajiem Eiropā. Līdz 2030. gadam plānots izbūvēt 2116 jaunus īres dzīvokļus, uzsv</w:t>
      </w:r>
      <w:r w:rsidR="001561D9">
        <w:t>e</w:t>
      </w:r>
      <w:r w:rsidR="00CD25BD">
        <w:t>r</w:t>
      </w:r>
      <w:r w:rsidR="001561D9">
        <w:t>ot</w:t>
      </w:r>
      <w:r w:rsidR="00CD25BD">
        <w:t xml:space="preserve"> mājokļu pieejamības uzlabošanu dažādām iedzīvotāju grupām. Tiek īstenotas vadlīnijas sociālo mājokļu un publiskās </w:t>
      </w:r>
      <w:proofErr w:type="spellStart"/>
      <w:r w:rsidR="00CD25BD">
        <w:t>ārtelpas</w:t>
      </w:r>
      <w:proofErr w:type="spellEnd"/>
      <w:r w:rsidR="00CD25BD">
        <w:t xml:space="preserve"> uzlabošanai, ņemot vērā starptautiskos principus un </w:t>
      </w:r>
      <w:r w:rsidR="001561D9">
        <w:t>“</w:t>
      </w:r>
      <w:r w:rsidR="00CD25BD">
        <w:t xml:space="preserve">Jaunā Eiropas </w:t>
      </w:r>
      <w:proofErr w:type="spellStart"/>
      <w:r w:rsidR="00CD25BD">
        <w:t>Bauhaus</w:t>
      </w:r>
      <w:proofErr w:type="spellEnd"/>
      <w:r w:rsidR="001561D9">
        <w:t>”</w:t>
      </w:r>
      <w:r w:rsidR="00CD25BD">
        <w:t xml:space="preserve"> idejas. Rīgas sociālo mājokļu pagalmos un publiskajā </w:t>
      </w:r>
      <w:proofErr w:type="spellStart"/>
      <w:r w:rsidR="00CD25BD">
        <w:t>ārtelpā</w:t>
      </w:r>
      <w:proofErr w:type="spellEnd"/>
      <w:r w:rsidR="00CD25BD">
        <w:t xml:space="preserve"> paredzēts ieviest aprites ekonomikas principus</w:t>
      </w:r>
      <w:r w:rsidR="00CC7847">
        <w:t>.</w:t>
      </w:r>
      <w:r>
        <w:rPr>
          <w:rStyle w:val="FootnoteReference"/>
        </w:rPr>
        <w:footnoteReference w:id="63"/>
      </w:r>
    </w:p>
    <w:p w14:paraId="6879CE2E" w14:textId="77777777" w:rsidR="00680A77" w:rsidRDefault="00000000">
      <w:pPr>
        <w:spacing w:before="280" w:after="280"/>
        <w:jc w:val="both"/>
      </w:pPr>
      <w:r>
        <w:rPr>
          <w:b/>
          <w:bCs/>
        </w:rPr>
        <w:t xml:space="preserve">Notekūdeņu dūņu resursu atgūšana </w:t>
      </w:r>
    </w:p>
    <w:p w14:paraId="23E7A303" w14:textId="77777777" w:rsidR="00680A77" w:rsidRDefault="00000000">
      <w:pPr>
        <w:spacing w:before="280" w:after="280" w:line="276" w:lineRule="auto"/>
        <w:ind w:firstLine="720"/>
        <w:jc w:val="both"/>
      </w:pPr>
      <w:r>
        <w:t>Jau šobrīd SIA “Rīgas ūdens” apsaimnieko notekūdeņu dūņas.</w:t>
      </w:r>
      <w:r>
        <w:rPr>
          <w:rStyle w:val="FootnoteReference"/>
        </w:rPr>
        <w:footnoteReference w:id="64"/>
      </w:r>
      <w:r>
        <w:t xml:space="preserve"> Lielākā daļa dūņu tiek pārstrādātas BAS “Daugavgrīva” esošajos </w:t>
      </w:r>
      <w:proofErr w:type="spellStart"/>
      <w:r>
        <w:t>metāntenkos</w:t>
      </w:r>
      <w:proofErr w:type="spellEnd"/>
      <w:r>
        <w:t xml:space="preserve">, kur darbojas biogāzes ieguves tehnoloģijas. Tajās iegūto dūņu masu sagatavo lauksaimniecībā izmantojamā mēslojumā, kā arī iegūst biogāzi. Savukārt no biogāzes tiek iegūta elektroenerģija un siltums, kas ļauj būtiski ekonomēt dabas gāzes patēriņu gan īstermiņā, gan arī ilgtermiņā. Atūdeņotās dūņas tiek novietotas </w:t>
      </w:r>
      <w:proofErr w:type="spellStart"/>
      <w:r>
        <w:t>Vārnukroga</w:t>
      </w:r>
      <w:proofErr w:type="spellEnd"/>
      <w:r>
        <w:t xml:space="preserve"> teritorijā uzglabāšanai līdz lauksamniecības aktīvās sezonas sākumam, kad tās izmanto augsnes kvalitātes uzlabošanai.</w:t>
      </w:r>
    </w:p>
    <w:p w14:paraId="08657DF0" w14:textId="77777777" w:rsidR="002A2D51" w:rsidRDefault="00000000">
      <w:pPr>
        <w:spacing w:before="280" w:after="280"/>
        <w:jc w:val="both"/>
        <w:rPr>
          <w:b/>
          <w:bCs/>
        </w:rPr>
      </w:pPr>
      <w:r>
        <w:rPr>
          <w:b/>
          <w:bCs/>
        </w:rPr>
        <w:lastRenderedPageBreak/>
        <w:t>Dabas resursu nodoklis</w:t>
      </w:r>
      <w:r w:rsidR="00E350D4">
        <w:rPr>
          <w:b/>
          <w:bCs/>
        </w:rPr>
        <w:t xml:space="preserve"> kā </w:t>
      </w:r>
      <w:r w:rsidR="00631BE6">
        <w:rPr>
          <w:b/>
          <w:bCs/>
        </w:rPr>
        <w:t>pozitīvu pārmaiņu virzītājs</w:t>
      </w:r>
    </w:p>
    <w:p w14:paraId="389D1D7B" w14:textId="77777777" w:rsidR="00680A77" w:rsidRDefault="00000000">
      <w:pPr>
        <w:spacing w:line="276" w:lineRule="auto"/>
        <w:ind w:firstLine="720"/>
        <w:jc w:val="both"/>
      </w:pPr>
      <w:r w:rsidRPr="00631BE6">
        <w:t>Viens no efektīviem rīkiem vides aizsardzības jomā Latvijā vēsturiski normatīvā ietvara līmenī ir “piesārņotājs maksā” princips, kas ir iestrādāts DRN pamatā.</w:t>
      </w:r>
      <w:r>
        <w:t xml:space="preserve"> DRN likuma mērķis ir veicināt dabas resursu ekonomiski efektīvu izmantošanu un ierobežotu vides piesārņošanu. DRN ir instruments vides aizsardzības veicināšanai Latvijā, balstoties uz </w:t>
      </w:r>
      <w:r w:rsidR="007C547B">
        <w:t>“</w:t>
      </w:r>
      <w:r>
        <w:t>piesārņotājs maksā</w:t>
      </w:r>
      <w:r w:rsidR="007C547B">
        <w:t>”</w:t>
      </w:r>
      <w:r>
        <w:t xml:space="preserve"> principu. Tas sekmē dabas resursu efektīvu izmantošanu un ierobežo piesārņošanu. Nodoklis tiek piemērots dažādām darbībām, piemēram, resursu ieguvei, atkritumu apglabāšanai, piesārņojumam un kaitīgām precēm. Ja ražotāji nepiedalās ražotāju paplašinātajā atbildības sistēmā, tiek piemērotas DRN likmes, kuras tiek regulāri pārskatītas. No 2024. gada DRN </w:t>
      </w:r>
      <w:r w:rsidR="007C547B">
        <w:t xml:space="preserve">ir </w:t>
      </w:r>
      <w:r>
        <w:t>paplašināts, iekļaujot tekstilizstrādājumus un citus produktus. Klimata un enerģētikas ministrija izstrādā likumu un grozījumus, bet DRN ieņēmumi tiek sadalīti starp valsts un pašvaldību budžetiem</w:t>
      </w:r>
      <w:r w:rsidR="003F498F">
        <w:t>, lai</w:t>
      </w:r>
      <w:r>
        <w:t xml:space="preserve"> veicināt</w:t>
      </w:r>
      <w:r w:rsidR="003F498F">
        <w:t>u</w:t>
      </w:r>
      <w:r>
        <w:t xml:space="preserve"> pašvaldību attīstību. Sadalījuma proporcijas mainās no 2026. gada, piešķirot lielāku daļu pašvaldībām. Ieņēmumi tiek izmantoti vides aizsardzības projektiem, integrējot šos principus tautsaimniecības nozarēs, lai veicinātu ilgtspējību un bioloģiskās daudzveidības saglabāšanu.</w:t>
      </w:r>
    </w:p>
    <w:p w14:paraId="7E80C17C" w14:textId="77777777" w:rsidR="00680A77" w:rsidRDefault="00000000" w:rsidP="004D6C8C">
      <w:pPr>
        <w:spacing w:before="100" w:beforeAutospacing="1" w:after="100" w:afterAutospacing="1"/>
        <w:jc w:val="both"/>
      </w:pPr>
      <w:r>
        <w:rPr>
          <w:b/>
          <w:bCs/>
        </w:rPr>
        <w:t>Zaļais publiskais iepirkums kā spēcīgs instruments pašvaldību mērķu sasniegšanai</w:t>
      </w:r>
    </w:p>
    <w:p w14:paraId="2C8BAF07" w14:textId="77777777" w:rsidR="00680A77" w:rsidRDefault="00000000">
      <w:pPr>
        <w:spacing w:before="280" w:after="280" w:line="276" w:lineRule="auto"/>
        <w:ind w:firstLine="720"/>
        <w:jc w:val="both"/>
      </w:pPr>
      <w:r>
        <w:t>Viedās administrācijas un reģionālās attīstības ministrija ir atbildīga par</w:t>
      </w:r>
      <w:r>
        <w:rPr>
          <w:b/>
        </w:rPr>
        <w:t xml:space="preserve"> </w:t>
      </w:r>
      <w:r>
        <w:t>Zaļā publiskā iepirkuma (</w:t>
      </w:r>
      <w:r w:rsidR="009F4F62">
        <w:t xml:space="preserve">turpmāk – </w:t>
      </w:r>
      <w:r>
        <w:t>ZPI) ieviešanu.</w:t>
      </w:r>
      <w:r>
        <w:rPr>
          <w:b/>
        </w:rPr>
        <w:t xml:space="preserve"> </w:t>
      </w:r>
      <w:r>
        <w:t xml:space="preserve">ZPI ir iepirkuma process, kurā tiek izvirzītas vides aizsardzības prasības. Šī prakse veicina ilgtspējīgu patēriņu un ražošanu, kā arī palīdz ieviest inovatīvus un ekoloģiskus risinājumus. Latvijā ZPI piemērošanas līmenis pieaug, īpaši pašvaldībās, kur to biežāk izmanto nekā valsts pārvaldē. ZPI tiek uzskatīts par būtisku instrumentu aprites ekonomikas stimulēšanā. Regula par ilgtspējīgu produktu </w:t>
      </w:r>
      <w:proofErr w:type="spellStart"/>
      <w:r>
        <w:t>ekodizainu</w:t>
      </w:r>
      <w:proofErr w:type="spellEnd"/>
      <w:r>
        <w:rPr>
          <w:b/>
        </w:rPr>
        <w:t xml:space="preserve"> </w:t>
      </w:r>
      <w:r w:rsidRPr="009F4F62">
        <w:rPr>
          <w:bCs/>
        </w:rPr>
        <w:t>(</w:t>
      </w:r>
      <w:r w:rsidR="009F4F62" w:rsidRPr="009F4F62">
        <w:rPr>
          <w:bCs/>
        </w:rPr>
        <w:t>turpmāk</w:t>
      </w:r>
      <w:r w:rsidR="009F4F62">
        <w:t xml:space="preserve"> – </w:t>
      </w:r>
      <w:r>
        <w:rPr>
          <w:bCs/>
        </w:rPr>
        <w:t>ESPR), kas stājās spēkā 2024. gada 18. jūlijā, ļauj noteikt obligātus zaļā publiskā iepirkuma kritērijus konkrētiem produktiem, nodrošinot, ka valsts iestādes iegādājas ilgtspējīgāk</w:t>
      </w:r>
      <w:r w:rsidR="007C547B">
        <w:rPr>
          <w:bCs/>
        </w:rPr>
        <w:t>u</w:t>
      </w:r>
      <w:r>
        <w:rPr>
          <w:bCs/>
        </w:rPr>
        <w:t xml:space="preserve">s un </w:t>
      </w:r>
      <w:proofErr w:type="spellStart"/>
      <w:r>
        <w:rPr>
          <w:bCs/>
        </w:rPr>
        <w:t>apritīgākus</w:t>
      </w:r>
      <w:proofErr w:type="spellEnd"/>
      <w:r>
        <w:rPr>
          <w:bCs/>
        </w:rPr>
        <w:t xml:space="preserve"> produktus. </w:t>
      </w:r>
      <w:r>
        <w:t>Laika gaitā ir jāpāriet no brīvprātīgiem vai papildu punktu piešķiršanas kritērijiem uz minimālajām prasībām. Lai uzlabotu iepirkumu procesu un veicinātu atkritumu samazināšanu, būtiski iekļaut prasības, kas paredz priekšroku daudzreiz lietojamiem un bioloģiski noārdāmiem vai pārstrādājamiem materiāliem, samazin</w:t>
      </w:r>
      <w:r w:rsidR="007C547B">
        <w:t>o</w:t>
      </w:r>
      <w:r>
        <w:t>t iepakojuma apjomu, kā arī pieprasīt informāciju par produktu dzīves ciklu un atbilstību ilgtspējas sertifikātiem. Papildus tam būtu nepieciešams veicināt aktīvu sadarbību ar piegādātājiem</w:t>
      </w:r>
      <w:r w:rsidR="00B15A1A">
        <w:t>, būvniekiem</w:t>
      </w:r>
      <w:r w:rsidR="00A5220F">
        <w:t xml:space="preserve"> un pakalpojumu sniedzējiem</w:t>
      </w:r>
      <w:r>
        <w:t>, nodrošinot izpratni par aprites ekonomikas principiem un uzsverot resursu efektīvu izmantošanu. Tas var ietvert prasību sniegt detalizētu informāciju par produkta dzīves ciklu, ņemot vērā visus ražošanas, lietošanas un utilizēšanas posmus. Tāpat būtu jāizstrādā un jāīsteno ilgtspējīgu iepirkumu politikas, kas ietver zaļo iepirkumu principus kā obligātu elementu stratēģijā, nodrošinot regulāru pārskatīšanu un atjaunināšanu, ņemot vērā jaunas tehnoloģijas un vides izaicinājumus.</w:t>
      </w:r>
    </w:p>
    <w:p w14:paraId="05C6787D" w14:textId="77777777" w:rsidR="00680A77" w:rsidRPr="00CC7847" w:rsidRDefault="00000000" w:rsidP="00773B80">
      <w:pPr>
        <w:pStyle w:val="Heading3"/>
      </w:pPr>
      <w:bookmarkStart w:id="46" w:name="_Toc197506310"/>
      <w:r w:rsidRPr="00773B80">
        <w:t>Ieguvumi</w:t>
      </w:r>
      <w:bookmarkEnd w:id="46"/>
    </w:p>
    <w:p w14:paraId="2A08F7D4" w14:textId="77777777" w:rsidR="00680A77" w:rsidRPr="004D6C8C" w:rsidRDefault="00000000" w:rsidP="004D6C8C">
      <w:pPr>
        <w:rPr>
          <w:bCs/>
        </w:rPr>
      </w:pPr>
      <w:bookmarkStart w:id="47" w:name="_Toc195163488"/>
      <w:bookmarkStart w:id="48" w:name="_Toc195023134"/>
      <w:bookmarkStart w:id="49" w:name="_Toc195023076"/>
      <w:bookmarkStart w:id="50" w:name="_Toc195020365"/>
      <w:bookmarkStart w:id="51" w:name="_Toc194868898"/>
      <w:r w:rsidRPr="004D6C8C">
        <w:rPr>
          <w:b/>
          <w:bCs/>
        </w:rPr>
        <w:t>Kā aprites ekonomika var veicināt labākas ikdienas dzīves sasniegšanu?</w:t>
      </w:r>
      <w:bookmarkEnd w:id="47"/>
      <w:bookmarkEnd w:id="48"/>
      <w:bookmarkEnd w:id="49"/>
      <w:bookmarkEnd w:id="50"/>
      <w:bookmarkEnd w:id="51"/>
      <w:r w:rsidRPr="004D6C8C">
        <w:rPr>
          <w:b/>
          <w:bCs/>
        </w:rPr>
        <w:t xml:space="preserve"> </w:t>
      </w:r>
    </w:p>
    <w:p w14:paraId="35183E22" w14:textId="77777777" w:rsidR="00680A77" w:rsidRDefault="00680A77"/>
    <w:p w14:paraId="7E146814" w14:textId="77777777" w:rsidR="00680A77" w:rsidRDefault="00000000" w:rsidP="00EF3B67">
      <w:pPr>
        <w:spacing w:line="276" w:lineRule="auto"/>
        <w:ind w:firstLine="720"/>
        <w:jc w:val="both"/>
      </w:pPr>
      <w:r>
        <w:rPr>
          <w:b/>
        </w:rPr>
        <w:t>Vides aizsardzības nodrošināšana</w:t>
      </w:r>
      <w:r w:rsidR="007C1D02">
        <w:rPr>
          <w:b/>
        </w:rPr>
        <w:t xml:space="preserve">: </w:t>
      </w:r>
      <w:r w:rsidR="007C1D02">
        <w:t>p</w:t>
      </w:r>
      <w:r>
        <w:t>roduktu atkārtotas izmantošanas un pārstrādes jomas attīstība sniegtu iespēju samazināt dabas resursu izmantošanu un negatīvo ietekmi uz ainavām un biotopiem, kā arī ierobežot bioloģiskās daudzveidības sarukšanu.</w:t>
      </w:r>
    </w:p>
    <w:p w14:paraId="6FE9BD46" w14:textId="77777777" w:rsidR="00680A77" w:rsidRDefault="00680A77">
      <w:pPr>
        <w:spacing w:line="276" w:lineRule="auto"/>
        <w:jc w:val="both"/>
      </w:pPr>
    </w:p>
    <w:p w14:paraId="750F29ED" w14:textId="77777777" w:rsidR="0079010D" w:rsidRDefault="00000000" w:rsidP="00EF3B67">
      <w:pPr>
        <w:spacing w:line="276" w:lineRule="auto"/>
        <w:ind w:firstLine="709"/>
        <w:jc w:val="both"/>
      </w:pPr>
      <w:r>
        <w:rPr>
          <w:b/>
        </w:rPr>
        <w:t>Mazināt klimata pārmaiņu ietekmi</w:t>
      </w:r>
      <w:r w:rsidR="007C1D02">
        <w:rPr>
          <w:b/>
        </w:rPr>
        <w:t>:</w:t>
      </w:r>
      <w:r>
        <w:rPr>
          <w:b/>
        </w:rPr>
        <w:t xml:space="preserve"> </w:t>
      </w:r>
      <w:r w:rsidR="007C1D02">
        <w:t>i</w:t>
      </w:r>
      <w:r>
        <w:t>eviešot aprites ekonomiku, ir iespējams nodrošināt kopējo ikgadējo siltumnīcefekta gāzu emisiju samazinājumu. Saskaņā ar Latvijas Vides, ģeoloģijas un meteoroloģijas centra (</w:t>
      </w:r>
      <w:r w:rsidR="009F4F62">
        <w:t xml:space="preserve">turpmāk – </w:t>
      </w:r>
      <w:r>
        <w:t>LVĢMC) 2024. gada datiem</w:t>
      </w:r>
      <w:r w:rsidR="00063E4D">
        <w:t>,</w:t>
      </w:r>
      <w:r>
        <w:rPr>
          <w:rStyle w:val="FootnoteReference"/>
        </w:rPr>
        <w:footnoteReference w:id="65"/>
      </w:r>
      <w:r>
        <w:t xml:space="preserve"> rūpnieciskie procesi 2022. gadā</w:t>
      </w:r>
      <w:r w:rsidR="00B84BBF">
        <w:t xml:space="preserve"> </w:t>
      </w:r>
      <w:r>
        <w:t>Latvijā veidoja 8,5 %, bet atkritumu apsaimniekošana – 5,8 % no kopējām SEG emisijām. Jāpiemin, ka g</w:t>
      </w:r>
      <w:r w:rsidRPr="0079010D">
        <w:t>an rūpniecisko procesu, gan atkritumu apsaimniekošanas emisijas tiek rēķinātas, ne</w:t>
      </w:r>
      <w:r>
        <w:t>ie</w:t>
      </w:r>
      <w:r w:rsidRPr="0079010D">
        <w:t>skaitot</w:t>
      </w:r>
      <w:r>
        <w:t xml:space="preserve"> </w:t>
      </w:r>
      <w:r>
        <w:lastRenderedPageBreak/>
        <w:t>emisijas</w:t>
      </w:r>
      <w:r w:rsidR="00063E4D">
        <w:t>, kas</w:t>
      </w:r>
      <w:r>
        <w:t xml:space="preserve"> saistītas ar zemes izmantošanu, zemes izmantošanas maiņu un mežsaimniecību</w:t>
      </w:r>
      <w:r w:rsidRPr="0079010D">
        <w:t xml:space="preserve"> </w:t>
      </w:r>
      <w:r>
        <w:t>(</w:t>
      </w:r>
      <w:r w:rsidR="009F4F62">
        <w:t xml:space="preserve">turpmāk – </w:t>
      </w:r>
      <w:r w:rsidRPr="0079010D">
        <w:t>ZIZIMM</w:t>
      </w:r>
      <w:r>
        <w:t>)</w:t>
      </w:r>
      <w:r w:rsidRPr="0079010D">
        <w:t xml:space="preserve">, bet </w:t>
      </w:r>
      <w:r w:rsidR="00063E4D">
        <w:t xml:space="preserve">tiek </w:t>
      </w:r>
      <w:r w:rsidRPr="0079010D">
        <w:t>ieskait</w:t>
      </w:r>
      <w:r w:rsidR="00063E4D">
        <w:t>ī</w:t>
      </w:r>
      <w:r w:rsidRPr="0079010D">
        <w:t>t</w:t>
      </w:r>
      <w:r w:rsidR="00063E4D">
        <w:t>as</w:t>
      </w:r>
      <w:r w:rsidRPr="0079010D">
        <w:t xml:space="preserve"> netiešās </w:t>
      </w:r>
      <w:proofErr w:type="spellStart"/>
      <w:r w:rsidRPr="0079010D">
        <w:t>CO₂e</w:t>
      </w:r>
      <w:proofErr w:type="spellEnd"/>
      <w:r w:rsidRPr="0079010D">
        <w:t xml:space="preserve"> emisijas.</w:t>
      </w:r>
    </w:p>
    <w:p w14:paraId="61C860E8" w14:textId="77777777" w:rsidR="00680A77" w:rsidRDefault="00000000" w:rsidP="00EF3B67">
      <w:pPr>
        <w:pStyle w:val="ListParagraph"/>
      </w:pPr>
      <w:r>
        <w:t>2022. gadā Rīg</w:t>
      </w:r>
      <w:r w:rsidR="00A84EE6">
        <w:t>ā</w:t>
      </w:r>
      <w:r w:rsidR="00EC7201">
        <w:t xml:space="preserve"> tika </w:t>
      </w:r>
      <w:r>
        <w:t>radī</w:t>
      </w:r>
      <w:r w:rsidR="00EC7201">
        <w:t>ts</w:t>
      </w:r>
      <w:r>
        <w:t xml:space="preserve"> mazāk SEG emisij</w:t>
      </w:r>
      <w:r w:rsidR="00063E4D">
        <w:t>u</w:t>
      </w:r>
      <w:r>
        <w:t xml:space="preserve"> nekā 2021. un 2020. gadā. Savukārt 92 % jeb 2072 </w:t>
      </w:r>
      <w:proofErr w:type="spellStart"/>
      <w:r>
        <w:t>kt</w:t>
      </w:r>
      <w:proofErr w:type="spellEnd"/>
      <w:r>
        <w:t xml:space="preserve"> </w:t>
      </w:r>
      <w:proofErr w:type="spellStart"/>
      <w:r>
        <w:t>CO</w:t>
      </w:r>
      <w:r>
        <w:rPr>
          <w:rFonts w:ascii="Cambria Math" w:hAnsi="Cambria Math" w:cs="Cambria Math"/>
        </w:rPr>
        <w:t>₂</w:t>
      </w:r>
      <w:r>
        <w:t>e</w:t>
      </w:r>
      <w:proofErr w:type="spellEnd"/>
      <w:r>
        <w:t xml:space="preserve"> SEG emisij</w:t>
      </w:r>
      <w:r w:rsidR="00380292">
        <w:t>u</w:t>
      </w:r>
      <w:r>
        <w:t xml:space="preserve"> Rīgā rodas no fosilā kurināmā izmantošanas enerģētikā, tostarp transportā (</w:t>
      </w:r>
      <w:r>
        <w:fldChar w:fldCharType="begin"/>
      </w:r>
      <w:r>
        <w:instrText xml:space="preserve"> REF _Ref195452766 \h </w:instrText>
      </w:r>
      <w:r>
        <w:fldChar w:fldCharType="separate"/>
      </w:r>
      <w:r w:rsidR="000B7C6C">
        <w:rPr>
          <w:noProof/>
        </w:rPr>
        <w:t>19</w:t>
      </w:r>
      <w:r>
        <w:fldChar w:fldCharType="end"/>
      </w:r>
      <w:r w:rsidR="00380292">
        <w:t>. attēls</w:t>
      </w:r>
      <w:r>
        <w:t>).</w:t>
      </w:r>
    </w:p>
    <w:p w14:paraId="5F3A8F34" w14:textId="77777777" w:rsidR="00296183" w:rsidRDefault="00000000" w:rsidP="00EF3B67">
      <w:pPr>
        <w:pStyle w:val="ListParagraph"/>
      </w:pPr>
      <w:r>
        <w:t>2022. gadā 23</w:t>
      </w:r>
      <w:r>
        <w:rPr>
          <w:rFonts w:ascii="Cambria" w:hAnsi="Cambria" w:cs="Cambria"/>
        </w:rPr>
        <w:t> </w:t>
      </w:r>
      <w:r>
        <w:t>% Latvijas SEG emisiju tik</w:t>
      </w:r>
      <w:r w:rsidR="00380292">
        <w:t>a</w:t>
      </w:r>
      <w:r>
        <w:t xml:space="preserve"> radīts galvaspilsētā, Rīgai emitējot 2256 </w:t>
      </w:r>
      <w:proofErr w:type="spellStart"/>
      <w:r>
        <w:t>kt</w:t>
      </w:r>
      <w:proofErr w:type="spellEnd"/>
      <w:r>
        <w:t xml:space="preserve"> </w:t>
      </w:r>
      <w:proofErr w:type="spellStart"/>
      <w:r>
        <w:t>CO</w:t>
      </w:r>
      <w:r>
        <w:rPr>
          <w:rFonts w:ascii="Cambria Math" w:hAnsi="Cambria Math" w:cs="Cambria Math"/>
        </w:rPr>
        <w:t>₂</w:t>
      </w:r>
      <w:r>
        <w:t>e</w:t>
      </w:r>
      <w:proofErr w:type="spellEnd"/>
      <w:r>
        <w:t xml:space="preserve"> </w:t>
      </w:r>
      <w:r w:rsidR="00EF3B67">
        <w:t>(</w:t>
      </w:r>
      <w:r w:rsidR="00BC4250">
        <w:fldChar w:fldCharType="begin"/>
      </w:r>
      <w:r w:rsidR="00BC4250">
        <w:instrText xml:space="preserve"> REF _Ref197433511 \h </w:instrText>
      </w:r>
      <w:r w:rsidR="00BC4250">
        <w:fldChar w:fldCharType="separate"/>
      </w:r>
      <w:r w:rsidR="000B7C6C">
        <w:rPr>
          <w:noProof/>
        </w:rPr>
        <w:t>20</w:t>
      </w:r>
      <w:r w:rsidR="00BC4250">
        <w:fldChar w:fldCharType="end"/>
      </w:r>
      <w:r w:rsidR="00EF3B67">
        <w:t>. attēls).</w:t>
      </w:r>
    </w:p>
    <w:p w14:paraId="64949F72" w14:textId="77777777" w:rsidR="00504E80" w:rsidRDefault="00000000" w:rsidP="00EF3B67">
      <w:pPr>
        <w:pStyle w:val="ListParagraph"/>
      </w:pPr>
      <w:r>
        <w:t xml:space="preserve">Zemāk </w:t>
      </w:r>
      <w:r w:rsidR="008D07CD">
        <w:t xml:space="preserve">22. un 23. attēlā </w:t>
      </w:r>
      <w:r w:rsidRPr="00A2270C">
        <w:t>dati</w:t>
      </w:r>
      <w:r>
        <w:t xml:space="preserve"> </w:t>
      </w:r>
      <w:r w:rsidR="00B962F9">
        <w:t>par emisiju apjomiem RVP ir atšķirīgi</w:t>
      </w:r>
      <w:r w:rsidR="00CB75BA">
        <w:t xml:space="preserve"> no </w:t>
      </w:r>
      <w:r w:rsidR="00ED203E">
        <w:fldChar w:fldCharType="begin"/>
      </w:r>
      <w:r w:rsidR="00ED203E">
        <w:instrText xml:space="preserve"> REF _Ref197396137 \h </w:instrText>
      </w:r>
      <w:r w:rsidR="00ED203E">
        <w:fldChar w:fldCharType="separate"/>
      </w:r>
      <w:r w:rsidR="000B7C6C">
        <w:rPr>
          <w:noProof/>
        </w:rPr>
        <w:t>7</w:t>
      </w:r>
      <w:r w:rsidR="00ED203E">
        <w:fldChar w:fldCharType="end"/>
      </w:r>
      <w:r w:rsidR="00ED203E">
        <w:t>.</w:t>
      </w:r>
      <w:r w:rsidR="00CB75BA">
        <w:t xml:space="preserve"> attēlā </w:t>
      </w:r>
      <w:r w:rsidR="008D07CD">
        <w:t>atspoguļotajiem</w:t>
      </w:r>
      <w:r w:rsidR="00B962F9">
        <w:t>, jo</w:t>
      </w:r>
      <w:r>
        <w:t xml:space="preserve"> </w:t>
      </w:r>
      <w:r w:rsidR="009035DD">
        <w:t>CSP</w:t>
      </w:r>
      <w:r w:rsidR="009035DD" w:rsidRPr="00A2270C">
        <w:t xml:space="preserve"> </w:t>
      </w:r>
      <w:r w:rsidRPr="00A2270C">
        <w:t xml:space="preserve">izmantota atšķirīga metodoloģija nekā Klimata plānā </w:t>
      </w:r>
      <w:r w:rsidR="00FE7BE2">
        <w:t xml:space="preserve">– </w:t>
      </w:r>
      <w:r w:rsidRPr="00A2270C">
        <w:t xml:space="preserve">galvenokārt attiecībā uz sistēmas robežām un emisiju avotu iekļaušanu. </w:t>
      </w:r>
    </w:p>
    <w:p w14:paraId="34B5C549" w14:textId="77777777" w:rsidR="0079010D" w:rsidRDefault="00000000" w:rsidP="0079010D">
      <w:pPr>
        <w:keepNext/>
        <w:spacing w:line="276" w:lineRule="auto"/>
        <w:jc w:val="both"/>
      </w:pPr>
      <w:r>
        <w:rPr>
          <w:noProof/>
        </w:rPr>
        <w:drawing>
          <wp:inline distT="0" distB="0" distL="0" distR="0" wp14:anchorId="7396CC28" wp14:editId="7B2301EE">
            <wp:extent cx="5836920" cy="2049780"/>
            <wp:effectExtent l="0" t="0" r="0" b="0"/>
            <wp:docPr id="23" name="Image14" descr="A graph of energy consump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4" descr="A graph of energy consumption&#10;&#10;Description automatically generated with medium confidence"/>
                    <pic:cNvPicPr>
                      <a:picLocks noChangeAspect="1" noChangeArrowheads="1"/>
                    </pic:cNvPicPr>
                  </pic:nvPicPr>
                  <pic:blipFill>
                    <a:blip r:embed="rId52"/>
                    <a:stretch>
                      <a:fillRect/>
                    </a:stretch>
                  </pic:blipFill>
                  <pic:spPr bwMode="auto">
                    <a:xfrm>
                      <a:off x="0" y="0"/>
                      <a:ext cx="5836920" cy="2049780"/>
                    </a:xfrm>
                    <a:prstGeom prst="rect">
                      <a:avLst/>
                    </a:prstGeom>
                  </pic:spPr>
                </pic:pic>
              </a:graphicData>
            </a:graphic>
          </wp:inline>
        </w:drawing>
      </w:r>
    </w:p>
    <w:bookmarkStart w:id="52" w:name="_Ref195452766"/>
    <w:p w14:paraId="3C5E5870" w14:textId="77777777" w:rsidR="00680A77" w:rsidRDefault="00000000" w:rsidP="0079010D">
      <w:pPr>
        <w:pStyle w:val="Caption"/>
        <w:jc w:val="center"/>
      </w:pPr>
      <w:r>
        <w:fldChar w:fldCharType="begin"/>
      </w:r>
      <w:r>
        <w:instrText xml:space="preserve"> SEQ Ilustrācija \* ARABIC </w:instrText>
      </w:r>
      <w:r>
        <w:fldChar w:fldCharType="separate"/>
      </w:r>
      <w:bookmarkStart w:id="53" w:name="_Ref197433462"/>
      <w:r w:rsidR="000B7C6C">
        <w:rPr>
          <w:noProof/>
        </w:rPr>
        <w:t>19</w:t>
      </w:r>
      <w:bookmarkEnd w:id="53"/>
      <w:r>
        <w:rPr>
          <w:noProof/>
        </w:rPr>
        <w:fldChar w:fldCharType="end"/>
      </w:r>
      <w:bookmarkEnd w:id="52"/>
      <w:r w:rsidR="00380292">
        <w:rPr>
          <w:noProof/>
        </w:rPr>
        <w:t>. attēls</w:t>
      </w:r>
      <w:r>
        <w:t>.</w:t>
      </w:r>
      <w:r w:rsidR="00380292">
        <w:t xml:space="preserve"> </w:t>
      </w:r>
      <w:r>
        <w:t xml:space="preserve">Rīgas </w:t>
      </w:r>
      <w:r w:rsidRPr="0079010D">
        <w:t>SEG emisiju sadalījums pa rašanās avotiem</w:t>
      </w:r>
      <w:r>
        <w:rPr>
          <w:rStyle w:val="FootnoteReference"/>
          <w:rFonts w:ascii="Times New Roman" w:hAnsi="Times New Roman" w:cs="Times New Roman"/>
        </w:rPr>
        <w:footnoteReference w:id="66"/>
      </w:r>
      <w:r>
        <w:t xml:space="preserve"> </w:t>
      </w:r>
    </w:p>
    <w:p w14:paraId="0A738F24" w14:textId="77777777" w:rsidR="00680A77" w:rsidRDefault="00680A77">
      <w:pPr>
        <w:spacing w:line="276" w:lineRule="auto"/>
        <w:jc w:val="both"/>
      </w:pPr>
    </w:p>
    <w:p w14:paraId="0E471260" w14:textId="77777777" w:rsidR="0079010D" w:rsidRDefault="00000000" w:rsidP="0079010D">
      <w:pPr>
        <w:keepNext/>
        <w:spacing w:line="276" w:lineRule="auto"/>
        <w:jc w:val="both"/>
      </w:pPr>
      <w:r>
        <w:rPr>
          <w:noProof/>
        </w:rPr>
        <w:drawing>
          <wp:inline distT="0" distB="0" distL="0" distR="0" wp14:anchorId="090DFAC7" wp14:editId="785A6CBF">
            <wp:extent cx="5836920" cy="1415415"/>
            <wp:effectExtent l="0" t="0" r="0" b="0"/>
            <wp:docPr id="24" name="Image15"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 descr="A graph of a number of people&#10;&#10;Description automatically generated with medium confidence"/>
                    <pic:cNvPicPr>
                      <a:picLocks noChangeAspect="1" noChangeArrowheads="1"/>
                    </pic:cNvPicPr>
                  </pic:nvPicPr>
                  <pic:blipFill>
                    <a:blip r:embed="rId53"/>
                    <a:stretch>
                      <a:fillRect/>
                    </a:stretch>
                  </pic:blipFill>
                  <pic:spPr bwMode="auto">
                    <a:xfrm>
                      <a:off x="0" y="0"/>
                      <a:ext cx="5836920" cy="1415415"/>
                    </a:xfrm>
                    <a:prstGeom prst="rect">
                      <a:avLst/>
                    </a:prstGeom>
                  </pic:spPr>
                </pic:pic>
              </a:graphicData>
            </a:graphic>
          </wp:inline>
        </w:drawing>
      </w:r>
    </w:p>
    <w:p w14:paraId="5798AC7D" w14:textId="77777777" w:rsidR="00680A77" w:rsidRDefault="00000000" w:rsidP="0079010D">
      <w:pPr>
        <w:pStyle w:val="Caption"/>
        <w:jc w:val="center"/>
      </w:pPr>
      <w:fldSimple w:instr=" SEQ Ilustrācija \* ARABIC ">
        <w:bookmarkStart w:id="54" w:name="_Ref197433511"/>
        <w:r w:rsidR="000B7C6C">
          <w:rPr>
            <w:noProof/>
          </w:rPr>
          <w:t>20</w:t>
        </w:r>
        <w:bookmarkEnd w:id="54"/>
      </w:fldSimple>
      <w:r w:rsidR="00380292">
        <w:rPr>
          <w:noProof/>
        </w:rPr>
        <w:t>. attēls</w:t>
      </w:r>
      <w:r w:rsidR="0079010D">
        <w:t>. Rīgas un Rīgas reģiona SEG emisijas</w:t>
      </w:r>
      <w:r>
        <w:rPr>
          <w:rStyle w:val="FootnoteReference"/>
          <w:rFonts w:ascii="Times New Roman" w:hAnsi="Times New Roman" w:cs="Times New Roman"/>
        </w:rPr>
        <w:footnoteReference w:id="67"/>
      </w:r>
    </w:p>
    <w:p w14:paraId="171E196B" w14:textId="77777777" w:rsidR="00680A77" w:rsidRDefault="00680A77">
      <w:pPr>
        <w:spacing w:line="276" w:lineRule="auto"/>
        <w:jc w:val="both"/>
      </w:pPr>
    </w:p>
    <w:p w14:paraId="78C1E7D2" w14:textId="77777777" w:rsidR="00680A77" w:rsidRDefault="00000000" w:rsidP="00BC4250">
      <w:pPr>
        <w:spacing w:line="276" w:lineRule="auto"/>
        <w:ind w:firstLine="720"/>
        <w:jc w:val="both"/>
      </w:pPr>
      <w:r>
        <w:rPr>
          <w:b/>
        </w:rPr>
        <w:t>Enerģijas un resursu patēriņa optimizācija</w:t>
      </w:r>
      <w:r w:rsidR="007C1D02">
        <w:rPr>
          <w:b/>
        </w:rPr>
        <w:t>:</w:t>
      </w:r>
      <w:r>
        <w:t xml:space="preserve"> </w:t>
      </w:r>
      <w:r w:rsidR="007C1D02">
        <w:t>l</w:t>
      </w:r>
      <w:r>
        <w:t>ielāko enerģijas patēriņu</w:t>
      </w:r>
      <w:r w:rsidR="00230B04">
        <w:t xml:space="preserve"> no kopējās </w:t>
      </w:r>
      <w:r w:rsidR="0080573A">
        <w:t>RVP</w:t>
      </w:r>
      <w:r w:rsidR="00230B04">
        <w:t xml:space="preserve"> infrastruktūras enerģijas patēriņa 2020. gadā</w:t>
      </w:r>
      <w:r>
        <w:t xml:space="preserve"> veido siltumenerģijas patēriņš pašvaldības ēkās (58 %). Savukārt elektroenerģijas patēriņš ūdenssaimniecībā veido 15 %, pašvaldības ēkās – 11 % un ielu apgaismojum</w:t>
      </w:r>
      <w:r w:rsidR="00380292">
        <w:t>ā</w:t>
      </w:r>
      <w:r>
        <w:t xml:space="preserve"> – 11 %</w:t>
      </w:r>
      <w:r>
        <w:rPr>
          <w:rStyle w:val="FootnoteReference"/>
        </w:rPr>
        <w:footnoteReference w:id="68"/>
      </w:r>
      <w:r w:rsidR="006F1D34">
        <w:t>.</w:t>
      </w:r>
      <w:r>
        <w:t xml:space="preserve"> Radot efektīvākus un ilgtspējīgākus produktus, ir iespējams samazināt enerģijas un resursu patēriņu. </w:t>
      </w:r>
    </w:p>
    <w:p w14:paraId="41E76E35" w14:textId="77777777" w:rsidR="00680A77" w:rsidRDefault="00680A77">
      <w:pPr>
        <w:spacing w:line="276" w:lineRule="auto"/>
        <w:jc w:val="both"/>
      </w:pPr>
    </w:p>
    <w:p w14:paraId="667BB7F3" w14:textId="77777777" w:rsidR="00680A77" w:rsidRDefault="00000000" w:rsidP="00BC4250">
      <w:pPr>
        <w:spacing w:line="276" w:lineRule="auto"/>
        <w:ind w:firstLine="720"/>
        <w:jc w:val="both"/>
      </w:pPr>
      <w:r>
        <w:rPr>
          <w:b/>
        </w:rPr>
        <w:t>Pāreja uz ilgtspējīgākiem produktiem</w:t>
      </w:r>
      <w:r w:rsidR="007C1D02">
        <w:rPr>
          <w:b/>
        </w:rPr>
        <w:t>:</w:t>
      </w:r>
      <w:r>
        <w:t xml:space="preserve"> </w:t>
      </w:r>
      <w:r w:rsidR="007C1D02">
        <w:t>p</w:t>
      </w:r>
      <w:r>
        <w:t>āreja uz produktiem un materiāliem, kurus var izmantot atkārtoti, uzlabot un salabot, tādējādi samazinot atkritumu daudzumu. Gan Latvijas, gan arī Rīgas mērķis ir novērst pārmērīgu iepakojumu izmantošanu un uzlabot tā dizainu, lai veicinātu atkārtotu izmantošanu un pārstrādi.</w:t>
      </w:r>
    </w:p>
    <w:p w14:paraId="334CD72B" w14:textId="77777777" w:rsidR="00680A77" w:rsidRDefault="00680A77">
      <w:pPr>
        <w:spacing w:line="276" w:lineRule="auto"/>
        <w:jc w:val="both"/>
      </w:pPr>
    </w:p>
    <w:p w14:paraId="25E76A0F" w14:textId="77777777" w:rsidR="00680A77" w:rsidRDefault="00000000" w:rsidP="00BC4250">
      <w:pPr>
        <w:spacing w:line="276" w:lineRule="auto"/>
        <w:ind w:firstLine="720"/>
        <w:jc w:val="both"/>
      </w:pPr>
      <w:r>
        <w:rPr>
          <w:b/>
        </w:rPr>
        <w:lastRenderedPageBreak/>
        <w:t>Atkarības no primārām izejvielām samazināšana</w:t>
      </w:r>
      <w:r w:rsidR="007C1D02">
        <w:rPr>
          <w:b/>
        </w:rPr>
        <w:t>:</w:t>
      </w:r>
      <w:r>
        <w:t xml:space="preserve"> </w:t>
      </w:r>
      <w:r w:rsidR="007C1D02">
        <w:t>m</w:t>
      </w:r>
      <w:r>
        <w:t>ateriālu pārstrāde pašvaldības vai valsts teritorijā, salīdzin</w:t>
      </w:r>
      <w:r w:rsidR="002E252A">
        <w:t>ot</w:t>
      </w:r>
      <w:r>
        <w:t xml:space="preserve"> ar jaunu izejvielu importu, mazina ar piegādi saistītos riskus, piemēram, cenu nepastāvību, pieejamību un atkarību no importa. Tas ir īpaši svarīgi, strādājot ar kritiskām izejvielām, kas nepieciešamas tādu tehnoloģiju ražošanai, kam ir izšķiroša nozīme klimata mērķu sasniegšanā (piemēram, akumulatori un elektriskie dzinēji).</w:t>
      </w:r>
      <w:r>
        <w:rPr>
          <w:rStyle w:val="FootnoteReference"/>
        </w:rPr>
        <w:footnoteReference w:id="69"/>
      </w:r>
    </w:p>
    <w:p w14:paraId="39DC8855" w14:textId="77777777" w:rsidR="00680A77" w:rsidRDefault="00680A77">
      <w:pPr>
        <w:spacing w:line="276" w:lineRule="auto"/>
        <w:jc w:val="both"/>
        <w:rPr>
          <w:b/>
        </w:rPr>
      </w:pPr>
    </w:p>
    <w:p w14:paraId="5C66F846" w14:textId="77777777" w:rsidR="00680A77" w:rsidRDefault="00000000" w:rsidP="00BC4250">
      <w:pPr>
        <w:spacing w:line="276" w:lineRule="auto"/>
        <w:ind w:firstLine="576"/>
        <w:jc w:val="both"/>
      </w:pPr>
      <w:r>
        <w:rPr>
          <w:b/>
        </w:rPr>
        <w:t>Darba vietu izveide un izdevumu optimizācija</w:t>
      </w:r>
      <w:r w:rsidR="007C1D02">
        <w:rPr>
          <w:b/>
        </w:rPr>
        <w:t>:</w:t>
      </w:r>
      <w:r>
        <w:rPr>
          <w:b/>
        </w:rPr>
        <w:t xml:space="preserve"> </w:t>
      </w:r>
      <w:r w:rsidR="007C1D02">
        <w:rPr>
          <w:bCs/>
        </w:rPr>
        <w:t>m</w:t>
      </w:r>
      <w:r>
        <w:t xml:space="preserve">ateriālu un produktu pielāgošana </w:t>
      </w:r>
      <w:proofErr w:type="spellStart"/>
      <w:r>
        <w:t>apritīgai</w:t>
      </w:r>
      <w:proofErr w:type="spellEnd"/>
      <w:r>
        <w:t xml:space="preserve"> lietošanai veicinātu inovācijas dažādās ekonomikas nozarēs. Patērētājiem būtu iespējams iegādāties izturīgākus un inovatīvākus produktus, kas ilgtermiņā paaugstinās dzīves kvalitāti un ietaupīs finanšu resursus</w:t>
      </w:r>
      <w:r w:rsidR="0079010D">
        <w:t>.</w:t>
      </w:r>
      <w:r w:rsidR="0079010D">
        <w:fldChar w:fldCharType="begin"/>
      </w:r>
      <w:r w:rsidR="0079010D">
        <w:instrText xml:space="preserve"> NOTEREF _Ref195453024 \f \h </w:instrText>
      </w:r>
      <w:r w:rsidR="0079010D">
        <w:fldChar w:fldCharType="separate"/>
      </w:r>
      <w:r w:rsidR="000B7C6C" w:rsidRPr="000B7C6C">
        <w:rPr>
          <w:rStyle w:val="FootnoteReference"/>
        </w:rPr>
        <w:t>3</w:t>
      </w:r>
      <w:r w:rsidR="0079010D">
        <w:fldChar w:fldCharType="end"/>
      </w:r>
    </w:p>
    <w:p w14:paraId="754F75A2" w14:textId="77777777" w:rsidR="00680A77" w:rsidRDefault="00680A77">
      <w:pPr>
        <w:rPr>
          <w:lang w:eastAsia="ja-JP"/>
        </w:rPr>
      </w:pPr>
    </w:p>
    <w:p w14:paraId="0460D0C0" w14:textId="77777777" w:rsidR="001D14D1" w:rsidRDefault="00000000">
      <w:pPr>
        <w:sectPr w:rsidR="001D14D1" w:rsidSect="001D14D1">
          <w:headerReference w:type="first" r:id="rId54"/>
          <w:pgSz w:w="11906" w:h="16838"/>
          <w:pgMar w:top="1440" w:right="1268" w:bottom="1440" w:left="1440" w:header="708" w:footer="708" w:gutter="0"/>
          <w:cols w:space="720"/>
          <w:formProt w:val="0"/>
          <w:titlePg/>
          <w:docGrid w:linePitch="100"/>
        </w:sectPr>
      </w:pPr>
      <w:r>
        <w:br w:type="page"/>
      </w:r>
    </w:p>
    <w:bookmarkStart w:id="55" w:name="_Toc197506311"/>
    <w:p w14:paraId="113503D6" w14:textId="77777777" w:rsidR="00F2607B" w:rsidRPr="00B61FD0" w:rsidRDefault="00000000" w:rsidP="007D225E">
      <w:pPr>
        <w:pStyle w:val="Heading1"/>
      </w:pPr>
      <w:r>
        <w:rPr>
          <w:noProof/>
        </w:rPr>
        <w:lastRenderedPageBreak/>
        <mc:AlternateContent>
          <mc:Choice Requires="wps">
            <w:drawing>
              <wp:anchor distT="0" distB="0" distL="0" distR="0" simplePos="0" relativeHeight="252937216" behindDoc="1" locked="0" layoutInCell="1" allowOverlap="1" wp14:anchorId="400ACE07" wp14:editId="798EB8EF">
                <wp:simplePos x="0" y="0"/>
                <wp:positionH relativeFrom="page">
                  <wp:posOffset>5432171</wp:posOffset>
                </wp:positionH>
                <wp:positionV relativeFrom="page">
                  <wp:posOffset>9410700</wp:posOffset>
                </wp:positionV>
                <wp:extent cx="765810" cy="741045"/>
                <wp:effectExtent l="0" t="0" r="0" b="0"/>
                <wp:wrapNone/>
                <wp:docPr id="743" name="Graphic 743"/>
                <wp:cNvGraphicFramePr/>
                <a:graphic xmlns:a="http://schemas.openxmlformats.org/drawingml/2006/main">
                  <a:graphicData uri="http://schemas.microsoft.com/office/word/2010/wordprocessingShape">
                    <wps:wsp>
                      <wps:cNvSpPr/>
                      <wps:spPr>
                        <a:xfrm>
                          <a:off x="0" y="0"/>
                          <a:ext cx="765810" cy="741045"/>
                        </a:xfrm>
                        <a:custGeom>
                          <a:avLst/>
                          <a:gdLst/>
                          <a:ahLst/>
                          <a:cxnLst/>
                          <a:rect l="l" t="t" r="r" b="b"/>
                          <a:pathLst>
                            <a:path w="765810" h="741045">
                              <a:moveTo>
                                <a:pt x="198158" y="0"/>
                              </a:moveTo>
                              <a:lnTo>
                                <a:pt x="186042" y="138480"/>
                              </a:lnTo>
                              <a:lnTo>
                                <a:pt x="329692" y="151041"/>
                              </a:lnTo>
                              <a:lnTo>
                                <a:pt x="317106" y="294919"/>
                              </a:lnTo>
                              <a:lnTo>
                                <a:pt x="167868" y="281863"/>
                              </a:lnTo>
                              <a:lnTo>
                                <a:pt x="179984" y="143370"/>
                              </a:lnTo>
                              <a:lnTo>
                                <a:pt x="36347" y="130810"/>
                              </a:lnTo>
                              <a:lnTo>
                                <a:pt x="0" y="546265"/>
                              </a:lnTo>
                              <a:lnTo>
                                <a:pt x="143637" y="558825"/>
                              </a:lnTo>
                              <a:lnTo>
                                <a:pt x="155752" y="420344"/>
                              </a:lnTo>
                              <a:lnTo>
                                <a:pt x="304990" y="433400"/>
                              </a:lnTo>
                              <a:lnTo>
                                <a:pt x="292404" y="577253"/>
                              </a:lnTo>
                              <a:lnTo>
                                <a:pt x="148755" y="564692"/>
                              </a:lnTo>
                              <a:lnTo>
                                <a:pt x="136639" y="703186"/>
                              </a:lnTo>
                              <a:lnTo>
                                <a:pt x="567588" y="740879"/>
                              </a:lnTo>
                              <a:lnTo>
                                <a:pt x="579704" y="602399"/>
                              </a:lnTo>
                              <a:lnTo>
                                <a:pt x="436054" y="589826"/>
                              </a:lnTo>
                              <a:lnTo>
                                <a:pt x="448640" y="445960"/>
                              </a:lnTo>
                              <a:lnTo>
                                <a:pt x="597877" y="459016"/>
                              </a:lnTo>
                              <a:lnTo>
                                <a:pt x="585762" y="597509"/>
                              </a:lnTo>
                              <a:lnTo>
                                <a:pt x="729399" y="610082"/>
                              </a:lnTo>
                              <a:lnTo>
                                <a:pt x="765746" y="194627"/>
                              </a:lnTo>
                              <a:lnTo>
                                <a:pt x="622109" y="182054"/>
                              </a:lnTo>
                              <a:lnTo>
                                <a:pt x="609993" y="320548"/>
                              </a:lnTo>
                              <a:lnTo>
                                <a:pt x="460756" y="307492"/>
                              </a:lnTo>
                              <a:lnTo>
                                <a:pt x="473341" y="163614"/>
                              </a:lnTo>
                              <a:lnTo>
                                <a:pt x="616991" y="176187"/>
                              </a:lnTo>
                              <a:lnTo>
                                <a:pt x="629107" y="37706"/>
                              </a:lnTo>
                              <a:lnTo>
                                <a:pt x="198158" y="0"/>
                              </a:lnTo>
                              <a:close/>
                            </a:path>
                          </a:pathLst>
                        </a:custGeom>
                        <a:solidFill>
                          <a:srgbClr val="FFFFFF"/>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3" o:spid="_x0000_s1141" style="width:60.3pt;height:58.35pt;margin-top:741pt;margin-left:427.75pt;mso-height-percent:0;mso-height-relative:margin;mso-position-horizontal-relative:page;mso-position-vertical-relative:page;mso-wrap-distance-bottom:0;mso-wrap-distance-left:0;mso-wrap-distance-right:0;mso-wrap-distance-top:0;mso-wrap-style:square;position:absolute;v-text-anchor:top;visibility:visible;z-index:-250378240" coordsize="765810,741045" path="m198158,l186042,138480l329692,151041l317106,294919,167868,281863,179984,143370,36347,130810,,546265l143637,558825l155752,420344l304990,433400l292404,577253,148755,564692,136639,703186l567588,740879l579704,602399,436054,589826,448640,445960l597877,459016l585762,597509l729399,610082l765746,194627,622109,182054,609993,320548,460756,307492,473341,163614l616991,176187l629107,37706,198158,xe" stroked="f">
                <v:path arrowok="t"/>
              </v:shape>
            </w:pict>
          </mc:Fallback>
        </mc:AlternateContent>
      </w:r>
      <w:r>
        <w:rPr>
          <w:noProof/>
        </w:rPr>
        <mc:AlternateContent>
          <mc:Choice Requires="wps">
            <w:drawing>
              <wp:anchor distT="0" distB="0" distL="0" distR="0" simplePos="0" relativeHeight="252939264" behindDoc="1" locked="0" layoutInCell="1" allowOverlap="1" wp14:anchorId="73599338" wp14:editId="4E71C8D9">
                <wp:simplePos x="0" y="0"/>
                <wp:positionH relativeFrom="page">
                  <wp:posOffset>3822827</wp:posOffset>
                </wp:positionH>
                <wp:positionV relativeFrom="page">
                  <wp:posOffset>7892796</wp:posOffset>
                </wp:positionV>
                <wp:extent cx="616585" cy="616585"/>
                <wp:effectExtent l="0" t="0" r="5715" b="5715"/>
                <wp:wrapNone/>
                <wp:docPr id="745" name="Graphic 745"/>
                <wp:cNvGraphicFramePr/>
                <a:graphic xmlns:a="http://schemas.openxmlformats.org/drawingml/2006/main">
                  <a:graphicData uri="http://schemas.microsoft.com/office/word/2010/wordprocessingShape">
                    <wps:wsp>
                      <wps:cNvSpPr/>
                      <wps:spPr>
                        <a:xfrm>
                          <a:off x="0" y="0"/>
                          <a:ext cx="616585" cy="616585"/>
                        </a:xfrm>
                        <a:custGeom>
                          <a:avLst/>
                          <a:gdLst/>
                          <a:ahLst/>
                          <a:cxnLst/>
                          <a:rect l="l" t="t" r="r" b="b"/>
                          <a:pathLst>
                            <a:path w="616585" h="616585">
                              <a:moveTo>
                                <a:pt x="608558" y="506615"/>
                              </a:moveTo>
                              <a:lnTo>
                                <a:pt x="408139" y="306197"/>
                              </a:lnTo>
                              <a:lnTo>
                                <a:pt x="306184" y="408152"/>
                              </a:lnTo>
                              <a:lnTo>
                                <a:pt x="207886" y="309854"/>
                              </a:lnTo>
                              <a:lnTo>
                                <a:pt x="309841" y="207899"/>
                              </a:lnTo>
                              <a:lnTo>
                                <a:pt x="109423" y="7480"/>
                              </a:lnTo>
                              <a:lnTo>
                                <a:pt x="7454" y="109448"/>
                              </a:lnTo>
                              <a:lnTo>
                                <a:pt x="207873" y="309867"/>
                              </a:lnTo>
                              <a:lnTo>
                                <a:pt x="0" y="517740"/>
                              </a:lnTo>
                              <a:lnTo>
                                <a:pt x="98298" y="616051"/>
                              </a:lnTo>
                              <a:lnTo>
                                <a:pt x="306171" y="408178"/>
                              </a:lnTo>
                              <a:lnTo>
                                <a:pt x="506590" y="608584"/>
                              </a:lnTo>
                              <a:lnTo>
                                <a:pt x="608558" y="506615"/>
                              </a:lnTo>
                              <a:close/>
                            </a:path>
                            <a:path w="616585" h="616585">
                              <a:moveTo>
                                <a:pt x="616038" y="98298"/>
                              </a:moveTo>
                              <a:lnTo>
                                <a:pt x="517740" y="0"/>
                              </a:lnTo>
                              <a:lnTo>
                                <a:pt x="309854" y="207886"/>
                              </a:lnTo>
                              <a:lnTo>
                                <a:pt x="408139" y="306197"/>
                              </a:lnTo>
                              <a:lnTo>
                                <a:pt x="616038" y="98298"/>
                              </a:lnTo>
                              <a:close/>
                            </a:path>
                          </a:pathLst>
                        </a:custGeom>
                        <a:solidFill>
                          <a:srgbClr val="D6FF7E"/>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5" o:spid="_x0000_s1142" style="width:48.55pt;height:48.55pt;margin-top:621.5pt;margin-left:301pt;mso-height-percent:0;mso-height-relative:margin;mso-position-horizontal-relative:page;mso-position-vertical-relative:page;mso-wrap-distance-bottom:0;mso-wrap-distance-left:0;mso-wrap-distance-right:0;mso-wrap-distance-top:0;mso-wrap-style:square;position:absolute;v-text-anchor:top;visibility:visible;z-index:-250376192" coordsize="616585,616585" path="m608558,506615l408139,306197,306184,408152,207886,309854,309841,207899,109423,7480,7454,109448,207873,309867,,517740l98298,616051l306171,408178,506590,608584,608558,506615xem616038,98298l517740,,309854,207886l408139,306197l616038,98298xe" fillcolor="#d6ff7e" stroked="f">
                <v:path arrowok="t"/>
              </v:shape>
            </w:pict>
          </mc:Fallback>
        </mc:AlternateContent>
      </w:r>
      <w:r>
        <w:rPr>
          <w:noProof/>
        </w:rPr>
        <mc:AlternateContent>
          <mc:Choice Requires="wps">
            <w:drawing>
              <wp:anchor distT="0" distB="0" distL="0" distR="0" simplePos="0" relativeHeight="252941312" behindDoc="1" locked="0" layoutInCell="1" allowOverlap="1" wp14:anchorId="7E331042" wp14:editId="0803B59B">
                <wp:simplePos x="0" y="0"/>
                <wp:positionH relativeFrom="page">
                  <wp:posOffset>366395</wp:posOffset>
                </wp:positionH>
                <wp:positionV relativeFrom="page">
                  <wp:posOffset>7709916</wp:posOffset>
                </wp:positionV>
                <wp:extent cx="804545" cy="783590"/>
                <wp:effectExtent l="0" t="0" r="0" b="3810"/>
                <wp:wrapNone/>
                <wp:docPr id="746" name="Graphic 746"/>
                <wp:cNvGraphicFramePr/>
                <a:graphic xmlns:a="http://schemas.openxmlformats.org/drawingml/2006/main">
                  <a:graphicData uri="http://schemas.microsoft.com/office/word/2010/wordprocessingShape">
                    <wps:wsp>
                      <wps:cNvSpPr/>
                      <wps:spPr>
                        <a:xfrm>
                          <a:off x="0" y="0"/>
                          <a:ext cx="804545" cy="783590"/>
                        </a:xfrm>
                        <a:custGeom>
                          <a:avLst/>
                          <a:gdLst/>
                          <a:ahLst/>
                          <a:cxnLst/>
                          <a:rect l="l" t="t" r="r" b="b"/>
                          <a:pathLst>
                            <a:path w="804545" h="783590">
                              <a:moveTo>
                                <a:pt x="695099" y="649084"/>
                              </a:moveTo>
                              <a:lnTo>
                                <a:pt x="247243" y="649084"/>
                              </a:lnTo>
                              <a:lnTo>
                                <a:pt x="283222" y="783361"/>
                              </a:lnTo>
                              <a:lnTo>
                                <a:pt x="701078" y="671398"/>
                              </a:lnTo>
                              <a:lnTo>
                                <a:pt x="695099" y="649084"/>
                              </a:lnTo>
                              <a:close/>
                            </a:path>
                            <a:path w="804545" h="783590">
                              <a:moveTo>
                                <a:pt x="521182" y="0"/>
                              </a:moveTo>
                              <a:lnTo>
                                <a:pt x="103314" y="111963"/>
                              </a:lnTo>
                              <a:lnTo>
                                <a:pt x="139293" y="246240"/>
                              </a:lnTo>
                              <a:lnTo>
                                <a:pt x="0" y="283565"/>
                              </a:lnTo>
                              <a:lnTo>
                                <a:pt x="107950" y="686396"/>
                              </a:lnTo>
                              <a:lnTo>
                                <a:pt x="247243" y="649084"/>
                              </a:lnTo>
                              <a:lnTo>
                                <a:pt x="695099" y="649084"/>
                              </a:lnTo>
                              <a:lnTo>
                                <a:pt x="685102" y="611771"/>
                              </a:lnTo>
                              <a:lnTo>
                                <a:pt x="386473" y="611771"/>
                              </a:lnTo>
                              <a:lnTo>
                                <a:pt x="360492" y="514807"/>
                              </a:lnTo>
                              <a:lnTo>
                                <a:pt x="211201" y="514807"/>
                              </a:lnTo>
                              <a:lnTo>
                                <a:pt x="175221" y="380530"/>
                              </a:lnTo>
                              <a:lnTo>
                                <a:pt x="314515" y="343204"/>
                              </a:lnTo>
                              <a:lnTo>
                                <a:pt x="278536" y="208927"/>
                              </a:lnTo>
                              <a:lnTo>
                                <a:pt x="417830" y="171615"/>
                              </a:lnTo>
                              <a:lnTo>
                                <a:pt x="716393" y="171615"/>
                              </a:lnTo>
                              <a:lnTo>
                                <a:pt x="706389" y="134277"/>
                              </a:lnTo>
                              <a:lnTo>
                                <a:pt x="557161" y="134277"/>
                              </a:lnTo>
                              <a:lnTo>
                                <a:pt x="521182" y="0"/>
                              </a:lnTo>
                              <a:close/>
                            </a:path>
                            <a:path w="804545" h="783590">
                              <a:moveTo>
                                <a:pt x="742367" y="268554"/>
                              </a:moveTo>
                              <a:lnTo>
                                <a:pt x="593090" y="268554"/>
                              </a:lnTo>
                              <a:lnTo>
                                <a:pt x="629119" y="402831"/>
                              </a:lnTo>
                              <a:lnTo>
                                <a:pt x="489839" y="440156"/>
                              </a:lnTo>
                              <a:lnTo>
                                <a:pt x="525818" y="574433"/>
                              </a:lnTo>
                              <a:lnTo>
                                <a:pt x="386473" y="611771"/>
                              </a:lnTo>
                              <a:lnTo>
                                <a:pt x="685102" y="611771"/>
                              </a:lnTo>
                              <a:lnTo>
                                <a:pt x="665099" y="537108"/>
                              </a:lnTo>
                              <a:lnTo>
                                <a:pt x="804329" y="499808"/>
                              </a:lnTo>
                              <a:lnTo>
                                <a:pt x="742367" y="268554"/>
                              </a:lnTo>
                              <a:close/>
                            </a:path>
                            <a:path w="804545" h="783590">
                              <a:moveTo>
                                <a:pt x="350494" y="477494"/>
                              </a:moveTo>
                              <a:lnTo>
                                <a:pt x="211201" y="514807"/>
                              </a:lnTo>
                              <a:lnTo>
                                <a:pt x="360492" y="514807"/>
                              </a:lnTo>
                              <a:lnTo>
                                <a:pt x="350494" y="477494"/>
                              </a:lnTo>
                              <a:close/>
                            </a:path>
                            <a:path w="804545" h="783590">
                              <a:moveTo>
                                <a:pt x="716393" y="171615"/>
                              </a:moveTo>
                              <a:lnTo>
                                <a:pt x="417830" y="171615"/>
                              </a:lnTo>
                              <a:lnTo>
                                <a:pt x="453809" y="305879"/>
                              </a:lnTo>
                              <a:lnTo>
                                <a:pt x="593090" y="268554"/>
                              </a:lnTo>
                              <a:lnTo>
                                <a:pt x="742367" y="268554"/>
                              </a:lnTo>
                              <a:lnTo>
                                <a:pt x="716393" y="171615"/>
                              </a:lnTo>
                              <a:close/>
                            </a:path>
                            <a:path w="804545" h="783590">
                              <a:moveTo>
                                <a:pt x="696391" y="96964"/>
                              </a:moveTo>
                              <a:lnTo>
                                <a:pt x="557161" y="134277"/>
                              </a:lnTo>
                              <a:lnTo>
                                <a:pt x="706389" y="134277"/>
                              </a:lnTo>
                              <a:lnTo>
                                <a:pt x="696391" y="96964"/>
                              </a:lnTo>
                              <a:close/>
                            </a:path>
                          </a:pathLst>
                        </a:custGeom>
                        <a:solidFill>
                          <a:srgbClr val="545844"/>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6" o:spid="_x0000_s1143" style="width:63.35pt;height:61.7pt;margin-top:607.1pt;margin-left:28.85pt;mso-height-percent:0;mso-height-relative:margin;mso-position-horizontal-relative:page;mso-position-vertical-relative:page;mso-wrap-distance-bottom:0;mso-wrap-distance-left:0;mso-wrap-distance-right:0;mso-wrap-distance-top:0;mso-wrap-style:square;position:absolute;v-text-anchor:top;visibility:visible;z-index:-250374144" coordsize="804545,783590" path="m695099,649084l247243,649084l283222,783361,701078,671398l695099,649084xem521182,l103314,111963l139293,246240l,283565,107950,686396,247243,649084l695099,649084l685102,611771l386473,611771l360492,514807l211201,514807l175221,380530,314515,343204,278536,208927,417830,171615l716393,171615l706389,134277l557161,134277l521182,xem742367,268554l593090,268554l629119,402831,489839,440156l525818,574433l386473,611771l685102,611771l665099,537108,804329,499808,742367,268554xem350494,477494l211201,514807l360492,514807l350494,477494xem716393,171615l417830,171615l453809,305879,593090,268554l742367,268554l716393,171615xem696391,96964l557161,134277l706389,134277l696391,96964xe" fillcolor="#545844" stroked="f">
                <v:path arrowok="t"/>
              </v:shape>
            </w:pict>
          </mc:Fallback>
        </mc:AlternateContent>
      </w:r>
      <w:r>
        <w:rPr>
          <w:noProof/>
        </w:rPr>
        <mc:AlternateContent>
          <mc:Choice Requires="wps">
            <w:drawing>
              <wp:anchor distT="0" distB="0" distL="0" distR="0" simplePos="0" relativeHeight="252943360" behindDoc="1" locked="0" layoutInCell="1" allowOverlap="1" wp14:anchorId="115AB7EE" wp14:editId="604ED6E9">
                <wp:simplePos x="0" y="0"/>
                <wp:positionH relativeFrom="page">
                  <wp:posOffset>3713099</wp:posOffset>
                </wp:positionH>
                <wp:positionV relativeFrom="page">
                  <wp:posOffset>5643372</wp:posOffset>
                </wp:positionV>
                <wp:extent cx="721360" cy="695325"/>
                <wp:effectExtent l="0" t="0" r="2540" b="3175"/>
                <wp:wrapNone/>
                <wp:docPr id="747" name="Graphic 747"/>
                <wp:cNvGraphicFramePr/>
                <a:graphic xmlns:a="http://schemas.openxmlformats.org/drawingml/2006/main">
                  <a:graphicData uri="http://schemas.microsoft.com/office/word/2010/wordprocessingShape">
                    <wps:wsp>
                      <wps:cNvSpPr/>
                      <wps:spPr>
                        <a:xfrm>
                          <a:off x="0" y="0"/>
                          <a:ext cx="721360" cy="695325"/>
                        </a:xfrm>
                        <a:custGeom>
                          <a:avLst/>
                          <a:gdLst/>
                          <a:ahLst/>
                          <a:cxnLst/>
                          <a:rect l="l" t="t" r="r" b="b"/>
                          <a:pathLst>
                            <a:path w="721360" h="695325">
                              <a:moveTo>
                                <a:pt x="288429" y="417042"/>
                              </a:moveTo>
                              <a:lnTo>
                                <a:pt x="144221" y="417042"/>
                              </a:lnTo>
                              <a:lnTo>
                                <a:pt x="144221" y="556056"/>
                              </a:lnTo>
                              <a:lnTo>
                                <a:pt x="288429" y="556056"/>
                              </a:lnTo>
                              <a:lnTo>
                                <a:pt x="288429" y="417042"/>
                              </a:lnTo>
                              <a:close/>
                            </a:path>
                            <a:path w="721360" h="695325">
                              <a:moveTo>
                                <a:pt x="288429" y="139014"/>
                              </a:moveTo>
                              <a:lnTo>
                                <a:pt x="144221" y="139014"/>
                              </a:lnTo>
                              <a:lnTo>
                                <a:pt x="144221" y="278015"/>
                              </a:lnTo>
                              <a:lnTo>
                                <a:pt x="0" y="278015"/>
                              </a:lnTo>
                              <a:lnTo>
                                <a:pt x="0" y="417029"/>
                              </a:lnTo>
                              <a:lnTo>
                                <a:pt x="144221" y="417029"/>
                              </a:lnTo>
                              <a:lnTo>
                                <a:pt x="144221" y="278028"/>
                              </a:lnTo>
                              <a:lnTo>
                                <a:pt x="288429" y="278028"/>
                              </a:lnTo>
                              <a:lnTo>
                                <a:pt x="288429" y="139014"/>
                              </a:lnTo>
                              <a:close/>
                            </a:path>
                            <a:path w="721360" h="695325">
                              <a:moveTo>
                                <a:pt x="576834" y="417042"/>
                              </a:moveTo>
                              <a:lnTo>
                                <a:pt x="432625" y="417042"/>
                              </a:lnTo>
                              <a:lnTo>
                                <a:pt x="432625" y="556056"/>
                              </a:lnTo>
                              <a:lnTo>
                                <a:pt x="288442" y="556056"/>
                              </a:lnTo>
                              <a:lnTo>
                                <a:pt x="288442" y="695083"/>
                              </a:lnTo>
                              <a:lnTo>
                                <a:pt x="432650" y="695083"/>
                              </a:lnTo>
                              <a:lnTo>
                                <a:pt x="432650" y="556056"/>
                              </a:lnTo>
                              <a:lnTo>
                                <a:pt x="576834" y="556056"/>
                              </a:lnTo>
                              <a:lnTo>
                                <a:pt x="576834" y="417042"/>
                              </a:lnTo>
                              <a:close/>
                            </a:path>
                            <a:path w="721360" h="695325">
                              <a:moveTo>
                                <a:pt x="576834" y="139014"/>
                              </a:moveTo>
                              <a:lnTo>
                                <a:pt x="432650" y="139014"/>
                              </a:lnTo>
                              <a:lnTo>
                                <a:pt x="432650" y="0"/>
                              </a:lnTo>
                              <a:lnTo>
                                <a:pt x="288442" y="0"/>
                              </a:lnTo>
                              <a:lnTo>
                                <a:pt x="288442" y="139026"/>
                              </a:lnTo>
                              <a:lnTo>
                                <a:pt x="432625" y="139026"/>
                              </a:lnTo>
                              <a:lnTo>
                                <a:pt x="432625" y="278028"/>
                              </a:lnTo>
                              <a:lnTo>
                                <a:pt x="576834" y="278028"/>
                              </a:lnTo>
                              <a:lnTo>
                                <a:pt x="576834" y="139014"/>
                              </a:lnTo>
                              <a:close/>
                            </a:path>
                            <a:path w="721360" h="695325">
                              <a:moveTo>
                                <a:pt x="721055" y="278015"/>
                              </a:moveTo>
                              <a:lnTo>
                                <a:pt x="576846" y="278015"/>
                              </a:lnTo>
                              <a:lnTo>
                                <a:pt x="576846" y="417029"/>
                              </a:lnTo>
                              <a:lnTo>
                                <a:pt x="721055" y="417029"/>
                              </a:lnTo>
                              <a:lnTo>
                                <a:pt x="721055" y="278015"/>
                              </a:lnTo>
                              <a:close/>
                            </a:path>
                          </a:pathLst>
                        </a:custGeom>
                        <a:solidFill>
                          <a:srgbClr val="FFFFFF"/>
                        </a:solidFill>
                      </wps:spPr>
                      <wps:bodyPr wrap="square" lIns="0" tIns="0" rIns="0" bIns="0" rtlCol="0">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Graphic 747" o:spid="_x0000_s1144" style="width:56.8pt;height:54.75pt;margin-top:444.35pt;margin-left:292.3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372096" coordsize="721360,695325" path="m288429,417042l144221,417042l144221,556056l288429,556056l288429,417042xem288429,139014l144221,139014l144221,278015,,278015,,417029l144221,417029l144221,278028l288429,278028l288429,139014xem576834,417042l432625,417042l432625,556056l288442,556056l288442,695083l432650,695083l432650,556056l576834,556056l576834,417042xem576834,139014l432650,139014l432650,,288442,l288442,139026l432625,139026l432625,278028l576834,278028l576834,139014xem721055,278015l576846,278015l576846,417029l721055,417029l721055,278015xe" stroked="f">
                <v:path arrowok="t"/>
              </v:shape>
            </w:pict>
          </mc:Fallback>
        </mc:AlternateContent>
      </w:r>
      <w:r>
        <w:rPr>
          <w:noProof/>
        </w:rPr>
        <mc:AlternateContent>
          <mc:Choice Requires="wps">
            <w:drawing>
              <wp:anchor distT="0" distB="0" distL="0" distR="0" simplePos="0" relativeHeight="252945408" behindDoc="1" locked="0" layoutInCell="1" allowOverlap="1" wp14:anchorId="4B97A45A" wp14:editId="1388E644">
                <wp:simplePos x="0" y="0"/>
                <wp:positionH relativeFrom="page">
                  <wp:posOffset>6511163</wp:posOffset>
                </wp:positionH>
                <wp:positionV relativeFrom="page">
                  <wp:posOffset>4655820</wp:posOffset>
                </wp:positionV>
                <wp:extent cx="767715" cy="742950"/>
                <wp:effectExtent l="0" t="0" r="0" b="6350"/>
                <wp:wrapNone/>
                <wp:docPr id="1660553684" name="Graphic 748"/>
                <wp:cNvGraphicFramePr/>
                <a:graphic xmlns:a="http://schemas.openxmlformats.org/drawingml/2006/main">
                  <a:graphicData uri="http://schemas.microsoft.com/office/word/2010/wordprocessingShape">
                    <wps:wsp>
                      <wps:cNvSpPr/>
                      <wps:spPr>
                        <a:xfrm>
                          <a:off x="0" y="0"/>
                          <a:ext cx="767715" cy="742950"/>
                        </a:xfrm>
                        <a:custGeom>
                          <a:avLst/>
                          <a:gdLst/>
                          <a:ahLst/>
                          <a:cxnLst/>
                          <a:rect l="l" t="t" r="r" b="b"/>
                          <a:pathLst>
                            <a:path w="767715" h="742950">
                              <a:moveTo>
                                <a:pt x="388239" y="0"/>
                              </a:moveTo>
                              <a:lnTo>
                                <a:pt x="332879" y="287261"/>
                              </a:lnTo>
                              <a:lnTo>
                                <a:pt x="45707" y="189496"/>
                              </a:lnTo>
                              <a:lnTo>
                                <a:pt x="0" y="360095"/>
                              </a:lnTo>
                              <a:lnTo>
                                <a:pt x="297573" y="418998"/>
                              </a:lnTo>
                              <a:lnTo>
                                <a:pt x="201891" y="695477"/>
                              </a:lnTo>
                              <a:lnTo>
                                <a:pt x="378866" y="742886"/>
                              </a:lnTo>
                              <a:lnTo>
                                <a:pt x="434238" y="455625"/>
                              </a:lnTo>
                              <a:lnTo>
                                <a:pt x="721410" y="553389"/>
                              </a:lnTo>
                              <a:lnTo>
                                <a:pt x="767118" y="382803"/>
                              </a:lnTo>
                              <a:lnTo>
                                <a:pt x="469531" y="323875"/>
                              </a:lnTo>
                              <a:lnTo>
                                <a:pt x="565213" y="47421"/>
                              </a:lnTo>
                              <a:lnTo>
                                <a:pt x="388239" y="0"/>
                              </a:lnTo>
                              <a:close/>
                            </a:path>
                          </a:pathLst>
                        </a:custGeom>
                        <a:solidFill>
                          <a:srgbClr val="545844"/>
                        </a:solidFill>
                      </wps:spPr>
                      <wps:bodyPr wrap="square" lIns="0" tIns="0" rIns="0" bIns="0" rtlCol="0">
                        <a:prstTxWarp prst="textNoShape">
                          <a:avLst/>
                        </a:prstTxWarp>
                      </wps:bodyPr>
                    </wps:wsp>
                  </a:graphicData>
                </a:graphic>
              </wp:anchor>
            </w:drawing>
          </mc:Choice>
          <mc:Fallback>
            <w:pict>
              <v:shape id="Graphic 748" o:spid="_x0000_s1145" style="width:60.45pt;height:58.5pt;margin-top:366.6pt;margin-left:512.7pt;mso-position-horizontal-relative:page;mso-position-vertical-relative:page;mso-wrap-distance-bottom:0;mso-wrap-distance-left:0;mso-wrap-distance-right:0;mso-wrap-distance-top:0;mso-wrap-style:square;position:absolute;v-text-anchor:top;visibility:visible;z-index:-250370048" coordsize="767715,742950" path="m388239,l332879,287261,45707,189496,,360095l297573,418998l201891,695477l378866,742886l434238,455625l721410,553389l767118,382803,469531,323875,565213,47421,388239,xe" fillcolor="#545844" stroked="f">
                <v:path arrowok="t"/>
              </v:shape>
            </w:pict>
          </mc:Fallback>
        </mc:AlternateContent>
      </w:r>
      <w:r w:rsidR="001601C7">
        <w:t xml:space="preserve"> </w:t>
      </w:r>
      <w:r w:rsidR="001601C7" w:rsidRPr="00B61FD0">
        <w:t>PLĀNA MĒRĶIS UN RĪCĪBAS VIRZIENI</w:t>
      </w:r>
      <w:bookmarkEnd w:id="55"/>
      <w:r w:rsidR="001601C7" w:rsidRPr="00B61FD0">
        <w:t xml:space="preserve"> </w:t>
      </w:r>
    </w:p>
    <w:p w14:paraId="39E0D10E" w14:textId="77777777" w:rsidR="00F2607B" w:rsidRPr="00F2607B" w:rsidRDefault="00000000" w:rsidP="00F2607B">
      <w:pPr>
        <w:rPr>
          <w:rFonts w:eastAsiaTheme="majorEastAsia"/>
        </w:rPr>
      </w:pPr>
      <w:r w:rsidRPr="00F2607B">
        <w:br w:type="page"/>
      </w:r>
    </w:p>
    <w:p w14:paraId="00C0D54A" w14:textId="77777777" w:rsidR="00680A77" w:rsidRDefault="00000000" w:rsidP="001601C7">
      <w:pPr>
        <w:pStyle w:val="Heading2"/>
      </w:pPr>
      <w:bookmarkStart w:id="56" w:name="_Toc197506312"/>
      <w:r w:rsidRPr="00773B80">
        <w:lastRenderedPageBreak/>
        <w:t>Darba</w:t>
      </w:r>
      <w:r>
        <w:t xml:space="preserve"> process</w:t>
      </w:r>
      <w:bookmarkEnd w:id="56"/>
    </w:p>
    <w:p w14:paraId="00C32B23" w14:textId="77777777" w:rsidR="00680A77" w:rsidRDefault="00000000">
      <w:pPr>
        <w:spacing w:line="276" w:lineRule="auto"/>
        <w:ind w:firstLine="360"/>
        <w:jc w:val="both"/>
      </w:pPr>
      <w:r>
        <w:t>Plāna izstrādes gaitā</w:t>
      </w:r>
      <w:r w:rsidR="00A37897">
        <w:t xml:space="preserve"> </w:t>
      </w:r>
      <w:r>
        <w:t>par vienu no prioritātēm tika izvirzīta daudzpusīga un visaptveroša nozarē iesaistīto pušu viedokļu vākšana un analīze.</w:t>
      </w:r>
    </w:p>
    <w:p w14:paraId="5A5A9A7B" w14:textId="77777777" w:rsidR="00680A77" w:rsidRDefault="00680A77"/>
    <w:p w14:paraId="60E551EF" w14:textId="77777777" w:rsidR="00680A77" w:rsidRDefault="00000000">
      <w:pPr>
        <w:keepNext/>
      </w:pPr>
      <w:r>
        <w:rPr>
          <w:noProof/>
        </w:rPr>
        <w:drawing>
          <wp:inline distT="0" distB="0" distL="0" distR="0" wp14:anchorId="05F682D1" wp14:editId="5D0543AC">
            <wp:extent cx="5840730" cy="3519062"/>
            <wp:effectExtent l="0" t="0" r="1270" b="0"/>
            <wp:docPr id="18232555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55525" name="Picture 20"/>
                    <pic:cNvPicPr/>
                  </pic:nvPicPr>
                  <pic:blipFill>
                    <a:blip r:embed="rId55">
                      <a:extLst>
                        <a:ext uri="{28A0092B-C50C-407E-A947-70E740481C1C}">
                          <a14:useLocalDpi xmlns:a14="http://schemas.microsoft.com/office/drawing/2010/main" val="0"/>
                        </a:ext>
                      </a:extLst>
                    </a:blip>
                    <a:stretch>
                      <a:fillRect/>
                    </a:stretch>
                  </pic:blipFill>
                  <pic:spPr>
                    <a:xfrm>
                      <a:off x="0" y="0"/>
                      <a:ext cx="5840730" cy="3519062"/>
                    </a:xfrm>
                    <a:prstGeom prst="rect">
                      <a:avLst/>
                    </a:prstGeom>
                  </pic:spPr>
                </pic:pic>
              </a:graphicData>
            </a:graphic>
          </wp:inline>
        </w:drawing>
      </w:r>
    </w:p>
    <w:p w14:paraId="588528F8" w14:textId="77777777" w:rsidR="00680A77" w:rsidRPr="007C1D02" w:rsidRDefault="00000000" w:rsidP="007C1D02">
      <w:pPr>
        <w:pStyle w:val="Caption"/>
        <w:jc w:val="center"/>
      </w:pPr>
      <w:r>
        <w:fldChar w:fldCharType="begin"/>
      </w:r>
      <w:r w:rsidR="003076BD">
        <w:instrText xml:space="preserve"> SEQ Ilustrācija \* ARABIC </w:instrText>
      </w:r>
      <w:r>
        <w:fldChar w:fldCharType="separate"/>
      </w:r>
      <w:r>
        <w:rPr>
          <w:noProof/>
        </w:rPr>
        <w:t>21</w:t>
      </w:r>
      <w:r>
        <w:rPr>
          <w:noProof/>
        </w:rPr>
        <w:fldChar w:fldCharType="end"/>
      </w:r>
      <w:r w:rsidR="002E252A" w:rsidRPr="007C1D02">
        <w:t>. attēls</w:t>
      </w:r>
      <w:r w:rsidR="00CD25BD" w:rsidRPr="007C1D02">
        <w:t>. Plāna izstrādes attēlojums</w:t>
      </w:r>
    </w:p>
    <w:p w14:paraId="0781A88F" w14:textId="77777777" w:rsidR="00680A77" w:rsidRDefault="00680A77"/>
    <w:p w14:paraId="142C3019" w14:textId="77777777" w:rsidR="00680A77" w:rsidRDefault="00000000" w:rsidP="00760CA2">
      <w:pPr>
        <w:spacing w:line="276" w:lineRule="auto"/>
        <w:ind w:firstLine="720"/>
        <w:jc w:val="both"/>
      </w:pPr>
      <w:r>
        <w:t>Rīcības plān</w:t>
      </w:r>
      <w:r w:rsidR="003F498F">
        <w:t>ā</w:t>
      </w:r>
      <w:r>
        <w:t xml:space="preserve"> situācijas novērtējumam tika izmantoti 2 galvenie pētījumi:</w:t>
      </w:r>
    </w:p>
    <w:p w14:paraId="7E3DE0C2" w14:textId="77777777" w:rsidR="00680A77" w:rsidRDefault="00000000" w:rsidP="00EF3B67">
      <w:pPr>
        <w:pStyle w:val="ListParagraph"/>
        <w:numPr>
          <w:ilvl w:val="1"/>
          <w:numId w:val="13"/>
        </w:numPr>
      </w:pPr>
      <w:proofErr w:type="spellStart"/>
      <w:r w:rsidRPr="007C1D02">
        <w:rPr>
          <w:rFonts w:ascii="Gilroy Light Italic" w:hAnsi="Gilroy Light Italic"/>
          <w:i/>
          <w:iCs/>
        </w:rPr>
        <w:t>Sustainability</w:t>
      </w:r>
      <w:proofErr w:type="spellEnd"/>
      <w:r w:rsidRPr="007C1D02">
        <w:rPr>
          <w:rFonts w:ascii="Gilroy Light Italic" w:hAnsi="Gilroy Light Italic"/>
          <w:i/>
          <w:iCs/>
        </w:rPr>
        <w:t xml:space="preserve"> </w:t>
      </w:r>
      <w:proofErr w:type="spellStart"/>
      <w:r w:rsidRPr="007C1D02">
        <w:rPr>
          <w:rFonts w:ascii="Gilroy Light Italic" w:hAnsi="Gilroy Light Italic"/>
          <w:i/>
          <w:iCs/>
        </w:rPr>
        <w:t>Partners</w:t>
      </w:r>
      <w:proofErr w:type="spellEnd"/>
      <w:r w:rsidRPr="007C1D02">
        <w:t xml:space="preserve"> veiktais pētījums </w:t>
      </w:r>
      <w:r w:rsidR="00132A43" w:rsidRPr="007C1D02">
        <w:t>“</w:t>
      </w:r>
      <w:r w:rsidRPr="007C1D02">
        <w:t xml:space="preserve">Rīgas </w:t>
      </w:r>
      <w:proofErr w:type="spellStart"/>
      <w:r w:rsidRPr="007C1D02">
        <w:t>valstspilsētas</w:t>
      </w:r>
      <w:proofErr w:type="spellEnd"/>
      <w:r w:rsidRPr="007C1D02">
        <w:t xml:space="preserve"> pašvaldības aprites ekonomikas stratēģija līdz 2040. gadam (2024). Pētījuma ietvaros tika veiktas ietekmes pušu intervijas, divi darbsemināri un rīkota Rīgas pašvaldības darbinieku aptauja par aprites ekonomikas izpratni un praksi, kurā piedalījās 212 darbinieki no 18 struktūrvienībām</w:t>
      </w:r>
      <w:r>
        <w:rPr>
          <w:rFonts w:ascii="Times New Roman" w:hAnsi="Times New Roman"/>
        </w:rPr>
        <w:t>.</w:t>
      </w:r>
      <w:r w:rsidR="00D21347">
        <w:rPr>
          <w:rFonts w:ascii="Times New Roman" w:hAnsi="Times New Roman"/>
        </w:rPr>
        <w:fldChar w:fldCharType="begin"/>
      </w:r>
      <w:r w:rsidR="00D21347">
        <w:rPr>
          <w:rFonts w:ascii="Times New Roman" w:hAnsi="Times New Roman"/>
        </w:rPr>
        <w:instrText xml:space="preserve"> NOTEREF _Ref195389923 \f \h </w:instrText>
      </w:r>
      <w:r w:rsidR="00D21347">
        <w:rPr>
          <w:rFonts w:ascii="Times New Roman" w:hAnsi="Times New Roman"/>
        </w:rPr>
      </w:r>
      <w:r w:rsidR="00D21347">
        <w:rPr>
          <w:rFonts w:ascii="Times New Roman" w:hAnsi="Times New Roman"/>
        </w:rPr>
        <w:fldChar w:fldCharType="separate"/>
      </w:r>
      <w:r w:rsidR="000B7C6C" w:rsidRPr="000B7C6C">
        <w:rPr>
          <w:rStyle w:val="FootnoteReference"/>
        </w:rPr>
        <w:t>53</w:t>
      </w:r>
      <w:r w:rsidR="00D21347">
        <w:rPr>
          <w:rFonts w:ascii="Times New Roman" w:hAnsi="Times New Roman"/>
        </w:rPr>
        <w:fldChar w:fldCharType="end"/>
      </w:r>
      <w:r>
        <w:rPr>
          <w:rFonts w:ascii="Times New Roman" w:hAnsi="Times New Roman"/>
        </w:rPr>
        <w:t xml:space="preserve">  </w:t>
      </w:r>
    </w:p>
    <w:p w14:paraId="26E45CBA" w14:textId="77777777" w:rsidR="00680A77" w:rsidRDefault="00000000" w:rsidP="00EF3B67">
      <w:pPr>
        <w:pStyle w:val="ListParagraph"/>
        <w:numPr>
          <w:ilvl w:val="1"/>
          <w:numId w:val="13"/>
        </w:numPr>
      </w:pPr>
      <w:proofErr w:type="spellStart"/>
      <w:r w:rsidRPr="007C1D02">
        <w:rPr>
          <w:rFonts w:ascii="Gilroy Light Italic" w:hAnsi="Gilroy Light Italic"/>
          <w:i/>
          <w:iCs/>
        </w:rPr>
        <w:t>Geo</w:t>
      </w:r>
      <w:proofErr w:type="spellEnd"/>
      <w:r w:rsidRPr="007C1D02">
        <w:rPr>
          <w:rFonts w:ascii="Gilroy Light Italic" w:hAnsi="Gilroy Light Italic"/>
          <w:i/>
          <w:iCs/>
        </w:rPr>
        <w:t xml:space="preserve"> </w:t>
      </w:r>
      <w:proofErr w:type="spellStart"/>
      <w:r w:rsidRPr="007C1D02">
        <w:rPr>
          <w:rFonts w:ascii="Gilroy Light Italic" w:hAnsi="Gilroy Light Italic"/>
          <w:i/>
          <w:iCs/>
        </w:rPr>
        <w:t>Consultants</w:t>
      </w:r>
      <w:proofErr w:type="spellEnd"/>
      <w:r>
        <w:rPr>
          <w:rFonts w:ascii="Times New Roman" w:hAnsi="Times New Roman"/>
        </w:rPr>
        <w:t xml:space="preserve"> </w:t>
      </w:r>
      <w:r w:rsidRPr="007C1D02">
        <w:t xml:space="preserve">veiktais pētījums </w:t>
      </w:r>
      <w:r w:rsidR="00132A43" w:rsidRPr="007C1D02">
        <w:t>“</w:t>
      </w:r>
      <w:r w:rsidRPr="007C1D02">
        <w:t xml:space="preserve">Pētījums par Rīgas </w:t>
      </w:r>
      <w:proofErr w:type="spellStart"/>
      <w:r w:rsidRPr="007C1D02">
        <w:t>valstspilsētas</w:t>
      </w:r>
      <w:proofErr w:type="spellEnd"/>
      <w:r w:rsidRPr="007C1D02">
        <w:t xml:space="preserve"> pašvaldības sadzīves atkritumu plūsmām un apsaimniekošanu</w:t>
      </w:r>
      <w:r w:rsidR="00132A43" w:rsidRPr="007C1D02">
        <w:t>”</w:t>
      </w:r>
      <w:r w:rsidR="00D21347" w:rsidRPr="007C1D02">
        <w:t>.</w:t>
      </w:r>
      <w:r w:rsidR="00D21347">
        <w:rPr>
          <w:rFonts w:ascii="Times New Roman" w:hAnsi="Times New Roman"/>
        </w:rPr>
        <w:fldChar w:fldCharType="begin"/>
      </w:r>
      <w:r w:rsidR="00D21347">
        <w:rPr>
          <w:rFonts w:ascii="Times New Roman" w:hAnsi="Times New Roman"/>
        </w:rPr>
        <w:instrText xml:space="preserve"> NOTEREF _Ref195453238 \f \h </w:instrText>
      </w:r>
      <w:r w:rsidR="00D21347">
        <w:rPr>
          <w:rFonts w:ascii="Times New Roman" w:hAnsi="Times New Roman"/>
        </w:rPr>
      </w:r>
      <w:r w:rsidR="00D21347">
        <w:rPr>
          <w:rFonts w:ascii="Times New Roman" w:hAnsi="Times New Roman"/>
        </w:rPr>
        <w:fldChar w:fldCharType="separate"/>
      </w:r>
      <w:r w:rsidR="000B7C6C" w:rsidRPr="000B7C6C">
        <w:rPr>
          <w:rStyle w:val="FootnoteReference"/>
        </w:rPr>
        <w:t>55</w:t>
      </w:r>
      <w:r w:rsidR="00D21347">
        <w:rPr>
          <w:rFonts w:ascii="Times New Roman" w:hAnsi="Times New Roman"/>
        </w:rPr>
        <w:fldChar w:fldCharType="end"/>
      </w:r>
    </w:p>
    <w:p w14:paraId="21C614C7" w14:textId="77777777" w:rsidR="00680A77" w:rsidRDefault="00680A77">
      <w:pPr>
        <w:spacing w:line="276" w:lineRule="auto"/>
        <w:jc w:val="both"/>
      </w:pPr>
    </w:p>
    <w:p w14:paraId="4717DB87" w14:textId="77777777" w:rsidR="00680A77" w:rsidRDefault="00000000">
      <w:pPr>
        <w:spacing w:line="276" w:lineRule="auto"/>
        <w:ind w:firstLine="720"/>
        <w:jc w:val="both"/>
      </w:pPr>
      <w:r>
        <w:t>Situācijas novērtējumam tika aplūkoti arī sekundārie dati, kuros tika izmantot</w:t>
      </w:r>
      <w:r w:rsidR="00132A43">
        <w:t>a</w:t>
      </w:r>
      <w:r>
        <w:t xml:space="preserve"> pelēkās literatūras analīze, ES labās prakses apkopojums par esoš</w:t>
      </w:r>
      <w:r w:rsidR="00105B0C">
        <w:t>aj</w:t>
      </w:r>
      <w:r>
        <w:t xml:space="preserve">ām aprites ekonomikas stratēģijām un </w:t>
      </w:r>
      <w:proofErr w:type="spellStart"/>
      <w:r>
        <w:t>apritīguma</w:t>
      </w:r>
      <w:proofErr w:type="spellEnd"/>
      <w:r>
        <w:t xml:space="preserve"> iniciatīvām izvirzītajās astoņās jomās. Tāpat tika ņemta</w:t>
      </w:r>
      <w:r w:rsidR="003F498F">
        <w:t>s</w:t>
      </w:r>
      <w:r>
        <w:t xml:space="preserve"> vērā Eiropas, nacionālās un reģionālās nostādnes aprites ekonomikas jomā, kā arī to sasaiste ar Rīgas attīstības plānošanas dokumentiem. </w:t>
      </w:r>
    </w:p>
    <w:p w14:paraId="794D9D96" w14:textId="77777777" w:rsidR="00680A77" w:rsidRDefault="00680A77">
      <w:pPr>
        <w:spacing w:line="276" w:lineRule="auto"/>
        <w:jc w:val="both"/>
      </w:pPr>
    </w:p>
    <w:p w14:paraId="31A371A3" w14:textId="77777777" w:rsidR="00680A77" w:rsidRDefault="00000000">
      <w:pPr>
        <w:spacing w:line="276" w:lineRule="auto"/>
        <w:ind w:firstLine="720"/>
        <w:jc w:val="both"/>
      </w:pPr>
      <w:r>
        <w:t xml:space="preserve">Rīcības plāna izstrādes procesā tika veiktas </w:t>
      </w:r>
      <w:r w:rsidR="00ED0E29">
        <w:t xml:space="preserve">sešas </w:t>
      </w:r>
      <w:r>
        <w:t xml:space="preserve">ietekmes pušu intervijas un novadīti divpadsmit ietekmes pušu darba semināri problēmu apzināšanai, </w:t>
      </w:r>
      <w:r w:rsidR="00223376">
        <w:t>pasākumu</w:t>
      </w:r>
      <w:r>
        <w:t xml:space="preserve"> detalizēšanai un stratēģisko mērķu apspriešanai, saņemot ieteikumus, kas tika iekļauti </w:t>
      </w:r>
      <w:r w:rsidR="00943538">
        <w:t xml:space="preserve">situācijas novērtējumā un </w:t>
      </w:r>
      <w:r w:rsidR="0088412F">
        <w:t xml:space="preserve">ņemti vērā </w:t>
      </w:r>
      <w:r w:rsidR="00551412">
        <w:t>pasākum</w:t>
      </w:r>
      <w:r w:rsidR="0088412F">
        <w:t>u izstrādē</w:t>
      </w:r>
      <w:r>
        <w:t xml:space="preserve">. </w:t>
      </w:r>
    </w:p>
    <w:p w14:paraId="664B5480" w14:textId="77777777" w:rsidR="00680A77" w:rsidRDefault="00680A77">
      <w:pPr>
        <w:spacing w:line="276" w:lineRule="auto"/>
        <w:jc w:val="both"/>
      </w:pPr>
    </w:p>
    <w:p w14:paraId="72F5ADFB" w14:textId="77777777" w:rsidR="00680A77" w:rsidRDefault="00000000">
      <w:pPr>
        <w:spacing w:line="276" w:lineRule="auto"/>
        <w:ind w:firstLine="720"/>
        <w:jc w:val="both"/>
      </w:pPr>
      <w:r>
        <w:t>Tika iesaistīti pārstāvji no valsts pārvaldes un Rīgas struktūrvienībām, augstākās izglītības iestādēm, veselības aprūpes iestādēm, dažādām nevalstiskajām organizācijām, asociācijām un privātā sektora, kā arī Rīgas iedzīvotāji.</w:t>
      </w:r>
    </w:p>
    <w:p w14:paraId="56205D35" w14:textId="77777777" w:rsidR="00680A77" w:rsidRDefault="00680A77">
      <w:pPr>
        <w:spacing w:line="276" w:lineRule="auto"/>
        <w:jc w:val="both"/>
      </w:pPr>
    </w:p>
    <w:p w14:paraId="32A4B12B" w14:textId="77777777" w:rsidR="00680A77" w:rsidRDefault="00000000" w:rsidP="00105B0C">
      <w:pPr>
        <w:spacing w:line="276" w:lineRule="auto"/>
        <w:ind w:firstLine="709"/>
        <w:jc w:val="both"/>
      </w:pPr>
      <w:r>
        <w:lastRenderedPageBreak/>
        <w:t xml:space="preserve">2023. gadā Rīga pievienojās </w:t>
      </w:r>
      <w:r w:rsidR="00F37FAD">
        <w:t>ES</w:t>
      </w:r>
      <w:r>
        <w:t xml:space="preserve"> </w:t>
      </w:r>
      <w:proofErr w:type="spellStart"/>
      <w:r>
        <w:t>starpreģionu</w:t>
      </w:r>
      <w:proofErr w:type="spellEnd"/>
      <w:r>
        <w:t xml:space="preserve"> sadarbības programmas URBACT IV 2021.</w:t>
      </w:r>
      <w:r w:rsidR="00105B0C">
        <w:t>–</w:t>
      </w:r>
      <w:r>
        <w:t xml:space="preserve">2027. gadam projektam </w:t>
      </w:r>
      <w:r w:rsidR="00105B0C">
        <w:t>“</w:t>
      </w:r>
      <w:proofErr w:type="spellStart"/>
      <w:r>
        <w:t>Let</w:t>
      </w:r>
      <w:r w:rsidR="00CC74FF">
        <w:t>`</w:t>
      </w:r>
      <w:r>
        <w:t>s</w:t>
      </w:r>
      <w:proofErr w:type="spellEnd"/>
      <w:r>
        <w:t xml:space="preserve"> </w:t>
      </w:r>
      <w:proofErr w:type="spellStart"/>
      <w:r>
        <w:t>Go</w:t>
      </w:r>
      <w:proofErr w:type="spellEnd"/>
      <w:r>
        <w:t xml:space="preserve"> </w:t>
      </w:r>
      <w:proofErr w:type="spellStart"/>
      <w:r>
        <w:t>Circular</w:t>
      </w:r>
      <w:proofErr w:type="spellEnd"/>
      <w:r>
        <w:t>!</w:t>
      </w:r>
      <w:r w:rsidR="00105B0C">
        <w:t>”</w:t>
      </w:r>
      <w:r>
        <w:t>, kas nodrošināja plaš</w:t>
      </w:r>
      <w:r w:rsidR="00105B0C">
        <w:t>as</w:t>
      </w:r>
      <w:r>
        <w:t xml:space="preserve"> starptautiskas pieredzes izpētes iespējas, sadarbības tīkla atbalstu un </w:t>
      </w:r>
      <w:r w:rsidR="00105B0C">
        <w:t>speciālistu padomus</w:t>
      </w:r>
      <w:r>
        <w:t>.</w:t>
      </w:r>
      <w:r>
        <w:rPr>
          <w:rStyle w:val="FootnoteReference"/>
        </w:rPr>
        <w:footnoteReference w:id="70"/>
      </w:r>
    </w:p>
    <w:p w14:paraId="732D7C36" w14:textId="77777777" w:rsidR="00680A77" w:rsidRDefault="00680A77">
      <w:pPr>
        <w:spacing w:line="276" w:lineRule="auto"/>
        <w:jc w:val="both"/>
      </w:pPr>
    </w:p>
    <w:p w14:paraId="3303094C" w14:textId="77777777" w:rsidR="00680A77" w:rsidRDefault="00000000" w:rsidP="004D6C8C">
      <w:pPr>
        <w:ind w:firstLine="709"/>
        <w:jc w:val="both"/>
      </w:pPr>
      <w:r>
        <w:t>Projekts “</w:t>
      </w:r>
      <w:proofErr w:type="spellStart"/>
      <w:r>
        <w:t>Let</w:t>
      </w:r>
      <w:r w:rsidR="00CC74FF">
        <w:t>`</w:t>
      </w:r>
      <w:r>
        <w:t>s</w:t>
      </w:r>
      <w:proofErr w:type="spellEnd"/>
      <w:r>
        <w:t xml:space="preserve"> </w:t>
      </w:r>
      <w:proofErr w:type="spellStart"/>
      <w:r>
        <w:t>Go</w:t>
      </w:r>
      <w:proofErr w:type="spellEnd"/>
      <w:r>
        <w:t xml:space="preserve"> </w:t>
      </w:r>
      <w:proofErr w:type="spellStart"/>
      <w:r>
        <w:t>Circular</w:t>
      </w:r>
      <w:proofErr w:type="spellEnd"/>
      <w:r>
        <w:t xml:space="preserve">!” nodrošināja ietvaru rīcības plāna izstrādei, pamatojoties uz URBACT integrētā rīcības plāna metodoloģiju. Rīgas pilsēta guva labumu no aktīvas ieinteresēto pušu iesaistes URBACT vietējās grupas sanāksmēs, izmantojot URBACT piedāvātās efektīvās līdzdalības metodes un rīkus, kā arī plašu instrumentu klāstu integrētā rīcības plāna izstrādei. Projekta ietvaros tika nodibinātas divu līmeņu sadarbības grupas: </w:t>
      </w:r>
    </w:p>
    <w:p w14:paraId="16886ED2" w14:textId="77777777" w:rsidR="00680A77" w:rsidRPr="007C1D02" w:rsidRDefault="00000000" w:rsidP="00EF3B67">
      <w:pPr>
        <w:pStyle w:val="ListParagraph"/>
        <w:numPr>
          <w:ilvl w:val="0"/>
          <w:numId w:val="5"/>
        </w:numPr>
      </w:pPr>
      <w:r w:rsidRPr="007C1D02">
        <w:t>URBACT vietējā grupa, kur</w:t>
      </w:r>
      <w:r w:rsidR="00105B0C" w:rsidRPr="007C1D02">
        <w:t>ā</w:t>
      </w:r>
      <w:r w:rsidRPr="007C1D02">
        <w:t xml:space="preserve"> sākumā reģistrējās 71 dalībnieks, taču RAERP izstrādes gaitā piepulcējās vēl citi dalībnieki</w:t>
      </w:r>
      <w:r w:rsidR="00105B0C" w:rsidRPr="007C1D02">
        <w:t>;</w:t>
      </w:r>
    </w:p>
    <w:p w14:paraId="0B102956" w14:textId="77777777" w:rsidR="00680A77" w:rsidRPr="007C1D02" w:rsidRDefault="00000000" w:rsidP="00EF3B67">
      <w:pPr>
        <w:pStyle w:val="ListParagraph"/>
        <w:numPr>
          <w:ilvl w:val="0"/>
          <w:numId w:val="5"/>
        </w:numPr>
      </w:pPr>
      <w:r w:rsidRPr="007C1D02">
        <w:t>“</w:t>
      </w:r>
      <w:proofErr w:type="spellStart"/>
      <w:r w:rsidRPr="007C1D02">
        <w:t>Let</w:t>
      </w:r>
      <w:r w:rsidR="00CC74FF" w:rsidRPr="007C1D02">
        <w:t>`</w:t>
      </w:r>
      <w:r w:rsidRPr="007C1D02">
        <w:t>s</w:t>
      </w:r>
      <w:proofErr w:type="spellEnd"/>
      <w:r w:rsidRPr="007C1D02">
        <w:t xml:space="preserve"> </w:t>
      </w:r>
      <w:proofErr w:type="spellStart"/>
      <w:r w:rsidRPr="007C1D02">
        <w:t>Go</w:t>
      </w:r>
      <w:proofErr w:type="spellEnd"/>
      <w:r w:rsidRPr="007C1D02">
        <w:t xml:space="preserve"> </w:t>
      </w:r>
      <w:proofErr w:type="spellStart"/>
      <w:r w:rsidRPr="007C1D02">
        <w:t>Circular</w:t>
      </w:r>
      <w:proofErr w:type="spellEnd"/>
      <w:r w:rsidRPr="007C1D02">
        <w:t>!” projekta partneru grupa, kurā piedalījās 10 partner</w:t>
      </w:r>
      <w:r w:rsidR="008F2D4C" w:rsidRPr="007C1D02">
        <w:t xml:space="preserve">u </w:t>
      </w:r>
      <w:r w:rsidRPr="007C1D02">
        <w:t xml:space="preserve">pilsētas no 9 valstīm: Minhene (Vācija), Rīga (Latvija), Lisabona un </w:t>
      </w:r>
      <w:proofErr w:type="spellStart"/>
      <w:r w:rsidRPr="007C1D02">
        <w:t>Gimarainša</w:t>
      </w:r>
      <w:proofErr w:type="spellEnd"/>
      <w:r w:rsidRPr="007C1D02">
        <w:t xml:space="preserve"> (Portugāle), </w:t>
      </w:r>
      <w:proofErr w:type="spellStart"/>
      <w:r w:rsidRPr="007C1D02">
        <w:t>Kluža</w:t>
      </w:r>
      <w:proofErr w:type="spellEnd"/>
      <w:r w:rsidRPr="007C1D02">
        <w:t xml:space="preserve"> </w:t>
      </w:r>
      <w:proofErr w:type="spellStart"/>
      <w:r w:rsidRPr="007C1D02">
        <w:t>Napoka</w:t>
      </w:r>
      <w:proofErr w:type="spellEnd"/>
      <w:r w:rsidRPr="007C1D02">
        <w:t xml:space="preserve"> (Rumānija), </w:t>
      </w:r>
      <w:proofErr w:type="spellStart"/>
      <w:r w:rsidRPr="007C1D02">
        <w:t>Korfu</w:t>
      </w:r>
      <w:proofErr w:type="spellEnd"/>
      <w:r w:rsidRPr="007C1D02">
        <w:t xml:space="preserve"> (Grieķija), Granada (Spānija), Tirāna (Albānija), Oulu (Somija)</w:t>
      </w:r>
      <w:r w:rsidR="008F2D4C" w:rsidRPr="007C1D02">
        <w:t xml:space="preserve"> un</w:t>
      </w:r>
      <w:r w:rsidRPr="007C1D02">
        <w:t xml:space="preserve"> Malme (Zviedrija).</w:t>
      </w:r>
    </w:p>
    <w:p w14:paraId="060E80D1" w14:textId="77777777" w:rsidR="00680A77" w:rsidRDefault="00680A77">
      <w:pPr>
        <w:keepNext/>
        <w:jc w:val="both"/>
      </w:pPr>
    </w:p>
    <w:p w14:paraId="75708AB8" w14:textId="77777777" w:rsidR="00680A77" w:rsidRPr="00760CA2" w:rsidRDefault="00000000" w:rsidP="00760CA2">
      <w:pPr>
        <w:rPr>
          <w:b/>
          <w:bCs/>
        </w:rPr>
      </w:pPr>
      <w:r w:rsidRPr="00760CA2">
        <w:rPr>
          <w:b/>
          <w:bCs/>
        </w:rPr>
        <w:t>Mērķauditorijas</w:t>
      </w:r>
    </w:p>
    <w:p w14:paraId="7986A8E8" w14:textId="77777777" w:rsidR="00760CA2" w:rsidRDefault="00760CA2" w:rsidP="00760CA2"/>
    <w:p w14:paraId="3E0AB40F" w14:textId="77777777" w:rsidR="00760CA2" w:rsidRDefault="00000000" w:rsidP="00760CA2">
      <w:pPr>
        <w:spacing w:line="276" w:lineRule="auto"/>
        <w:ind w:firstLine="720"/>
        <w:jc w:val="both"/>
      </w:pPr>
      <w:r>
        <w:t xml:space="preserve">Analizējot Rīgas iespējas sekmīgi ieviest aprites ekonomikas principus, </w:t>
      </w:r>
      <w:r w:rsidR="008F2D4C">
        <w:t>kā</w:t>
      </w:r>
      <w:r>
        <w:t xml:space="preserve"> galven</w:t>
      </w:r>
      <w:r w:rsidR="00290108">
        <w:t>ā</w:t>
      </w:r>
      <w:r w:rsidR="008F2D4C">
        <w:t>s</w:t>
      </w:r>
      <w:r>
        <w:t xml:space="preserve"> </w:t>
      </w:r>
      <w:r w:rsidR="00290108">
        <w:t>mērķa grupas</w:t>
      </w:r>
      <w:r>
        <w:t xml:space="preserve"> tika definētas trīs:</w:t>
      </w:r>
    </w:p>
    <w:p w14:paraId="3BAA6CF4" w14:textId="77777777" w:rsidR="00760CA2" w:rsidRDefault="00000000" w:rsidP="00EF3B67">
      <w:pPr>
        <w:pStyle w:val="ListParagraph"/>
        <w:numPr>
          <w:ilvl w:val="0"/>
          <w:numId w:val="62"/>
        </w:numPr>
      </w:pPr>
      <w:r>
        <w:t>Iedzīvotāji</w:t>
      </w:r>
    </w:p>
    <w:p w14:paraId="1422ADC0" w14:textId="77777777" w:rsidR="00760CA2" w:rsidRDefault="00000000" w:rsidP="00EF3B67">
      <w:pPr>
        <w:pStyle w:val="ListParagraph"/>
        <w:numPr>
          <w:ilvl w:val="0"/>
          <w:numId w:val="62"/>
        </w:numPr>
      </w:pPr>
      <w:r>
        <w:t>Uzņēmēji un pašvaldības kapitālsabiedrības</w:t>
      </w:r>
    </w:p>
    <w:p w14:paraId="117061D0" w14:textId="77777777" w:rsidR="00760CA2" w:rsidRDefault="00000000" w:rsidP="00EF3B67">
      <w:pPr>
        <w:pStyle w:val="ListParagraph"/>
        <w:numPr>
          <w:ilvl w:val="0"/>
          <w:numId w:val="62"/>
        </w:numPr>
      </w:pPr>
      <w:r>
        <w:t>Pašvaldības struktūrvienību un iestāžu darbinieki</w:t>
      </w:r>
    </w:p>
    <w:p w14:paraId="1F6531D8" w14:textId="77777777" w:rsidR="00760CA2" w:rsidRDefault="00760CA2" w:rsidP="004D6C8C">
      <w:pPr>
        <w:spacing w:line="276" w:lineRule="auto"/>
        <w:ind w:firstLine="720"/>
        <w:jc w:val="both"/>
      </w:pPr>
    </w:p>
    <w:p w14:paraId="0835F7AD" w14:textId="77777777" w:rsidR="00680A77" w:rsidRPr="00760CA2" w:rsidRDefault="00000000" w:rsidP="00760CA2">
      <w:pPr>
        <w:rPr>
          <w:b/>
          <w:bCs/>
        </w:rPr>
      </w:pPr>
      <w:r w:rsidRPr="00760CA2">
        <w:rPr>
          <w:b/>
          <w:bCs/>
        </w:rPr>
        <w:t xml:space="preserve">Intervences līnijas aprites ekonomikas veicināšanai </w:t>
      </w:r>
    </w:p>
    <w:p w14:paraId="196B50E9" w14:textId="77777777" w:rsidR="00760CA2" w:rsidRDefault="00760CA2" w:rsidP="00760CA2"/>
    <w:p w14:paraId="450BC2CD" w14:textId="77777777" w:rsidR="00680A77" w:rsidRDefault="00000000">
      <w:pPr>
        <w:spacing w:line="276" w:lineRule="auto"/>
        <w:ind w:firstLine="720"/>
        <w:jc w:val="both"/>
      </w:pPr>
      <w:r>
        <w:t xml:space="preserve">Saskaņā ar </w:t>
      </w:r>
      <w:proofErr w:type="spellStart"/>
      <w:r w:rsidRPr="004D6C8C">
        <w:rPr>
          <w:i/>
          <w:iCs/>
        </w:rPr>
        <w:t>Circular</w:t>
      </w:r>
      <w:proofErr w:type="spellEnd"/>
      <w:r w:rsidRPr="004D6C8C">
        <w:rPr>
          <w:i/>
          <w:iCs/>
        </w:rPr>
        <w:t xml:space="preserve"> </w:t>
      </w:r>
      <w:proofErr w:type="spellStart"/>
      <w:r w:rsidRPr="004D6C8C">
        <w:rPr>
          <w:i/>
          <w:iCs/>
        </w:rPr>
        <w:t>Cities</w:t>
      </w:r>
      <w:proofErr w:type="spellEnd"/>
      <w:r w:rsidRPr="004D6C8C">
        <w:rPr>
          <w:i/>
          <w:iCs/>
        </w:rPr>
        <w:t xml:space="preserve"> </w:t>
      </w:r>
      <w:proofErr w:type="spellStart"/>
      <w:r w:rsidRPr="004D6C8C">
        <w:rPr>
          <w:i/>
          <w:iCs/>
        </w:rPr>
        <w:t>Declaration</w:t>
      </w:r>
      <w:proofErr w:type="spellEnd"/>
      <w:r>
        <w:t xml:space="preserve"> 2024. gada ziņojumu</w:t>
      </w:r>
      <w:r w:rsidR="00D21347">
        <w:fldChar w:fldCharType="begin"/>
      </w:r>
      <w:r w:rsidR="00D21347">
        <w:instrText xml:space="preserve"> NOTEREF _Ref195453491 \f \h </w:instrText>
      </w:r>
      <w:r w:rsidR="00D21347">
        <w:fldChar w:fldCharType="separate"/>
      </w:r>
      <w:r w:rsidR="000B7C6C" w:rsidRPr="000B7C6C">
        <w:rPr>
          <w:rStyle w:val="FootnoteReference"/>
        </w:rPr>
        <w:t>35</w:t>
      </w:r>
      <w:r w:rsidR="00D21347">
        <w:fldChar w:fldCharType="end"/>
      </w:r>
      <w:r>
        <w:t xml:space="preserve"> pilsētas aprites ekonomikas ieviešanu integrē ar dažādu politikas instrumentu palīdzību </w:t>
      </w:r>
      <w:r w:rsidR="00C57260">
        <w:t>–</w:t>
      </w:r>
      <w:r>
        <w:t xml:space="preserve"> metodēm</w:t>
      </w:r>
      <w:r w:rsidR="00C57260">
        <w:t xml:space="preserve"> un</w:t>
      </w:r>
      <w:r>
        <w:t xml:space="preserve"> mehānismiem vai rīkiem, ko pašvaldības izmanto, lai sasniegtu gaidītos rezultātus</w:t>
      </w:r>
      <w:r w:rsidR="00C57260">
        <w:t>,</w:t>
      </w:r>
      <w:r>
        <w:t xml:space="preserve"> iekļauj</w:t>
      </w:r>
      <w:r w:rsidR="00C57260">
        <w:t>ot</w:t>
      </w:r>
      <w:r>
        <w:t xml:space="preserve"> tos rīcības plānos. Šie politikas instrumenti un ietekmes sviras ir klasificētas, izmantojot </w:t>
      </w:r>
      <w:proofErr w:type="spellStart"/>
      <w:r w:rsidRPr="004D6C8C">
        <w:rPr>
          <w:i/>
          <w:iCs/>
        </w:rPr>
        <w:t>Circle</w:t>
      </w:r>
      <w:proofErr w:type="spellEnd"/>
      <w:r w:rsidRPr="004D6C8C">
        <w:rPr>
          <w:i/>
          <w:iCs/>
        </w:rPr>
        <w:t xml:space="preserve"> </w:t>
      </w:r>
      <w:proofErr w:type="spellStart"/>
      <w:r w:rsidRPr="004D6C8C">
        <w:rPr>
          <w:i/>
          <w:iCs/>
        </w:rPr>
        <w:t>Economy</w:t>
      </w:r>
      <w:proofErr w:type="spellEnd"/>
      <w:r>
        <w:t xml:space="preserve"> un </w:t>
      </w:r>
      <w:r w:rsidRPr="004D6C8C">
        <w:rPr>
          <w:i/>
          <w:iCs/>
        </w:rPr>
        <w:t xml:space="preserve">Ellen </w:t>
      </w:r>
      <w:proofErr w:type="spellStart"/>
      <w:r w:rsidRPr="004D6C8C">
        <w:rPr>
          <w:i/>
          <w:iCs/>
        </w:rPr>
        <w:t>MacArthur</w:t>
      </w:r>
      <w:proofErr w:type="spellEnd"/>
      <w:r w:rsidRPr="004D6C8C">
        <w:rPr>
          <w:i/>
          <w:iCs/>
        </w:rPr>
        <w:t xml:space="preserve"> </w:t>
      </w:r>
      <w:proofErr w:type="spellStart"/>
      <w:r w:rsidRPr="004D6C8C">
        <w:rPr>
          <w:i/>
          <w:iCs/>
        </w:rPr>
        <w:t>Foundation</w:t>
      </w:r>
      <w:proofErr w:type="spellEnd"/>
      <w:r w:rsidRPr="004D6C8C">
        <w:rPr>
          <w:i/>
          <w:iCs/>
        </w:rPr>
        <w:t xml:space="preserve"> </w:t>
      </w:r>
      <w:r>
        <w:t>izstrādāto Pilsētu politikas ietvaru, kas nosaka piecās galvenajās kategorijās sadalītus 42 politikas instrumentus: mobilizāciju, izglītošanu, pārvaldību, stimulēšanu un regulēšanu.</w:t>
      </w:r>
    </w:p>
    <w:p w14:paraId="6F3D093D" w14:textId="77777777" w:rsidR="00884156" w:rsidRDefault="00884156">
      <w:pPr>
        <w:spacing w:line="276" w:lineRule="auto"/>
        <w:ind w:firstLine="720"/>
        <w:jc w:val="both"/>
      </w:pPr>
    </w:p>
    <w:p w14:paraId="1398500A" w14:textId="77777777" w:rsidR="00680A77" w:rsidRDefault="00000000" w:rsidP="00760CA2">
      <w:pPr>
        <w:keepNext/>
        <w:ind w:firstLine="720"/>
        <w:jc w:val="center"/>
      </w:pPr>
      <w:r>
        <w:rPr>
          <w:noProof/>
        </w:rPr>
        <w:drawing>
          <wp:inline distT="0" distB="0" distL="0" distR="0" wp14:anchorId="2E01FCB8" wp14:editId="64764318">
            <wp:extent cx="4622242" cy="2867219"/>
            <wp:effectExtent l="0" t="0" r="0" b="0"/>
            <wp:docPr id="1111447040" name="Picture 117" descr="A graph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447040" name="Picture 117" descr="A graph on a black background&#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633126" cy="2873970"/>
                    </a:xfrm>
                    <a:prstGeom prst="rect">
                      <a:avLst/>
                    </a:prstGeom>
                  </pic:spPr>
                </pic:pic>
              </a:graphicData>
            </a:graphic>
          </wp:inline>
        </w:drawing>
      </w:r>
    </w:p>
    <w:p w14:paraId="5543523E" w14:textId="77777777" w:rsidR="00680A77" w:rsidRDefault="00000000">
      <w:pPr>
        <w:pStyle w:val="Caption"/>
        <w:jc w:val="center"/>
      </w:pPr>
      <w:r>
        <w:fldChar w:fldCharType="begin"/>
      </w:r>
      <w:r w:rsidR="003076BD">
        <w:instrText xml:space="preserve"> SEQ Ilustrācija \* ARABIC </w:instrText>
      </w:r>
      <w:r>
        <w:fldChar w:fldCharType="separate"/>
      </w:r>
      <w:r>
        <w:rPr>
          <w:noProof/>
        </w:rPr>
        <w:t>22</w:t>
      </w:r>
      <w:r>
        <w:rPr>
          <w:noProof/>
        </w:rPr>
        <w:fldChar w:fldCharType="end"/>
      </w:r>
      <w:r w:rsidR="00C57260">
        <w:rPr>
          <w:noProof/>
        </w:rPr>
        <w:t>. attēls</w:t>
      </w:r>
      <w:r w:rsidR="0079010D">
        <w:t>. Desmit visplašāk izmantotie politikas instrumenti aprites ekonomikas veicināšana</w:t>
      </w:r>
      <w:r w:rsidR="00D21347">
        <w:fldChar w:fldCharType="begin"/>
      </w:r>
      <w:r w:rsidR="00D21347">
        <w:instrText xml:space="preserve"> NOTEREF _Ref195453491 \f \h </w:instrText>
      </w:r>
      <w:r w:rsidR="00D21347">
        <w:fldChar w:fldCharType="separate"/>
      </w:r>
      <w:r w:rsidRPr="000B7C6C">
        <w:rPr>
          <w:rStyle w:val="FootnoteReference"/>
        </w:rPr>
        <w:t>35</w:t>
      </w:r>
      <w:r w:rsidR="00D21347">
        <w:fldChar w:fldCharType="end"/>
      </w:r>
    </w:p>
    <w:p w14:paraId="12B700B9" w14:textId="77777777" w:rsidR="00680A77" w:rsidRDefault="00680A77">
      <w:pPr>
        <w:jc w:val="both"/>
      </w:pPr>
    </w:p>
    <w:p w14:paraId="11A377C6" w14:textId="77777777" w:rsidR="00680A77" w:rsidRDefault="00000000" w:rsidP="00610166">
      <w:pPr>
        <w:ind w:firstLine="720"/>
      </w:pPr>
      <w:r>
        <w:rPr>
          <w:lang w:eastAsia="ja-JP"/>
        </w:rPr>
        <w:t xml:space="preserve">RAERP pasākumu raksturošanai tika </w:t>
      </w:r>
      <w:r w:rsidR="00C02DC2">
        <w:rPr>
          <w:lang w:eastAsia="ja-JP"/>
        </w:rPr>
        <w:t>ņemti vērā augstāk minētie politikas instrumenti un</w:t>
      </w:r>
      <w:r w:rsidR="00887AB1">
        <w:rPr>
          <w:lang w:eastAsia="ja-JP"/>
        </w:rPr>
        <w:t>,</w:t>
      </w:r>
      <w:r w:rsidR="00C02DC2">
        <w:rPr>
          <w:lang w:eastAsia="ja-JP"/>
        </w:rPr>
        <w:t xml:space="preserve"> tos apkopojot</w:t>
      </w:r>
      <w:r w:rsidR="00887AB1">
        <w:rPr>
          <w:lang w:eastAsia="ja-JP"/>
        </w:rPr>
        <w:t>,</w:t>
      </w:r>
      <w:r w:rsidR="00C02DC2">
        <w:rPr>
          <w:lang w:eastAsia="ja-JP"/>
        </w:rPr>
        <w:t xml:space="preserve"> tika </w:t>
      </w:r>
      <w:r>
        <w:rPr>
          <w:lang w:eastAsia="ja-JP"/>
        </w:rPr>
        <w:t xml:space="preserve">izvēlētas </w:t>
      </w:r>
      <w:r w:rsidR="008F6491">
        <w:rPr>
          <w:lang w:eastAsia="ja-JP"/>
        </w:rPr>
        <w:t>šād</w:t>
      </w:r>
      <w:r>
        <w:rPr>
          <w:lang w:eastAsia="ja-JP"/>
        </w:rPr>
        <w:t xml:space="preserve">as </w:t>
      </w:r>
      <w:r w:rsidR="008E0508">
        <w:rPr>
          <w:lang w:eastAsia="ja-JP"/>
        </w:rPr>
        <w:t xml:space="preserve">atbilstošās </w:t>
      </w:r>
      <w:r>
        <w:rPr>
          <w:lang w:eastAsia="ja-JP"/>
        </w:rPr>
        <w:t xml:space="preserve">intervences līnijas: </w:t>
      </w:r>
    </w:p>
    <w:p w14:paraId="4736B41B" w14:textId="77777777" w:rsidR="00680A77" w:rsidRPr="007C1D02" w:rsidRDefault="00000000" w:rsidP="00EF3B67">
      <w:pPr>
        <w:pStyle w:val="ListParagraph"/>
        <w:numPr>
          <w:ilvl w:val="0"/>
          <w:numId w:val="8"/>
        </w:numPr>
      </w:pPr>
      <w:r w:rsidRPr="007C1D02">
        <w:t>zināšanu stiprināšana</w:t>
      </w:r>
      <w:r w:rsidR="00A119FF" w:rsidRPr="007C1D02">
        <w:t xml:space="preserve"> un </w:t>
      </w:r>
      <w:r w:rsidRPr="007C1D02">
        <w:t>cilvēkresursi;</w:t>
      </w:r>
    </w:p>
    <w:p w14:paraId="18A84D19" w14:textId="77777777" w:rsidR="00680A77" w:rsidRPr="007C1D02" w:rsidRDefault="00000000" w:rsidP="00EF3B67">
      <w:pPr>
        <w:pStyle w:val="ListParagraph"/>
        <w:numPr>
          <w:ilvl w:val="0"/>
          <w:numId w:val="8"/>
        </w:numPr>
      </w:pPr>
      <w:r w:rsidRPr="007C1D02">
        <w:t>indikatori un uzraudzība;</w:t>
      </w:r>
    </w:p>
    <w:p w14:paraId="0BA27108" w14:textId="77777777" w:rsidR="00680A77" w:rsidRPr="007C1D02" w:rsidRDefault="00000000" w:rsidP="00EF3B67">
      <w:pPr>
        <w:pStyle w:val="ListParagraph"/>
        <w:numPr>
          <w:ilvl w:val="0"/>
          <w:numId w:val="8"/>
        </w:numPr>
      </w:pPr>
      <w:r w:rsidRPr="007C1D02">
        <w:t>regulējums;</w:t>
      </w:r>
    </w:p>
    <w:p w14:paraId="71D6F52D" w14:textId="77777777" w:rsidR="00680A77" w:rsidRPr="007C1D02" w:rsidRDefault="00000000" w:rsidP="00EF3B67">
      <w:pPr>
        <w:pStyle w:val="ListParagraph"/>
        <w:numPr>
          <w:ilvl w:val="0"/>
          <w:numId w:val="8"/>
        </w:numPr>
      </w:pPr>
      <w:r w:rsidRPr="007C1D02">
        <w:t>infrastruktūra;</w:t>
      </w:r>
    </w:p>
    <w:p w14:paraId="5E88C52B" w14:textId="77777777" w:rsidR="00680A77" w:rsidRPr="007C1D02" w:rsidRDefault="00000000" w:rsidP="00EF3B67">
      <w:pPr>
        <w:pStyle w:val="ListParagraph"/>
        <w:numPr>
          <w:ilvl w:val="0"/>
          <w:numId w:val="8"/>
        </w:numPr>
      </w:pPr>
      <w:r w:rsidRPr="007C1D02">
        <w:t>iepirkumi;</w:t>
      </w:r>
    </w:p>
    <w:p w14:paraId="4000EC32" w14:textId="77777777" w:rsidR="00680A77" w:rsidRPr="007C1D02" w:rsidRDefault="00000000" w:rsidP="00EF3B67">
      <w:pPr>
        <w:pStyle w:val="ListParagraph"/>
        <w:numPr>
          <w:ilvl w:val="0"/>
          <w:numId w:val="8"/>
        </w:numPr>
      </w:pPr>
      <w:r w:rsidRPr="007C1D02">
        <w:t>informēšana;</w:t>
      </w:r>
    </w:p>
    <w:p w14:paraId="7E721161" w14:textId="77777777" w:rsidR="00680A77" w:rsidRDefault="00000000" w:rsidP="00EF3B67">
      <w:pPr>
        <w:pStyle w:val="ListParagraph"/>
        <w:numPr>
          <w:ilvl w:val="0"/>
          <w:numId w:val="8"/>
        </w:numPr>
      </w:pPr>
      <w:r w:rsidRPr="007C1D02">
        <w:t>ceļa kartes un stratēģija.</w:t>
      </w:r>
    </w:p>
    <w:p w14:paraId="7911A08F" w14:textId="77777777" w:rsidR="00760CA2" w:rsidRPr="00760CA2" w:rsidRDefault="00760CA2" w:rsidP="00760CA2"/>
    <w:p w14:paraId="34498490" w14:textId="77777777" w:rsidR="00680A77" w:rsidRDefault="00000000" w:rsidP="001601C7">
      <w:pPr>
        <w:pStyle w:val="Heading2"/>
      </w:pPr>
      <w:bookmarkStart w:id="57" w:name="_Toc195789204"/>
      <w:bookmarkStart w:id="58" w:name="_Toc197506313"/>
      <w:bookmarkEnd w:id="57"/>
      <w:r w:rsidRPr="00773B80">
        <w:t>Vīzija</w:t>
      </w:r>
      <w:bookmarkEnd w:id="58"/>
    </w:p>
    <w:p w14:paraId="036F5079" w14:textId="77777777" w:rsidR="00680A77" w:rsidRDefault="00000000">
      <w:pPr>
        <w:spacing w:line="276" w:lineRule="auto"/>
        <w:ind w:firstLine="720"/>
        <w:jc w:val="both"/>
      </w:pPr>
      <w:r>
        <w:t>Vīzija dara zināmus attīstības galvenos virzienus un būtību gan plānotājiem, gan sadarbības pusēm un visai sabiedrībai. Vīzija nodrošina vadlīnijas tam, kādas pamata lietas jāaizsargā un kādas lietas jāmaina nākotnē.</w:t>
      </w:r>
    </w:p>
    <w:p w14:paraId="606EE25C" w14:textId="77777777" w:rsidR="00680A77" w:rsidRDefault="00000000" w:rsidP="00760CA2">
      <w:pPr>
        <w:spacing w:before="120" w:after="120"/>
        <w:rPr>
          <w:b/>
        </w:rPr>
      </w:pPr>
      <w:r>
        <w:rPr>
          <w:b/>
        </w:rPr>
        <w:t>Vīzija</w:t>
      </w:r>
    </w:p>
    <w:p w14:paraId="18EECA4D" w14:textId="77777777" w:rsidR="00680A77" w:rsidRDefault="00000000" w:rsidP="003066A4">
      <w:pPr>
        <w:spacing w:before="120" w:after="120"/>
        <w:jc w:val="center"/>
      </w:pPr>
      <w:r>
        <w:rPr>
          <w:noProof/>
        </w:rPr>
        <w:drawing>
          <wp:inline distT="0" distB="0" distL="0" distR="0" wp14:anchorId="12B2CC2C" wp14:editId="756CA802">
            <wp:extent cx="5840730" cy="1040765"/>
            <wp:effectExtent l="0" t="0" r="1270" b="635"/>
            <wp:docPr id="1974435897" name="Picture 105" descr="A yellow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435897" name="Picture 105" descr="A yellow background with black tex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40730" cy="1040765"/>
                    </a:xfrm>
                    <a:prstGeom prst="rect">
                      <a:avLst/>
                    </a:prstGeom>
                  </pic:spPr>
                </pic:pic>
              </a:graphicData>
            </a:graphic>
          </wp:inline>
        </w:drawing>
      </w:r>
    </w:p>
    <w:p w14:paraId="1BD3AE83" w14:textId="77777777" w:rsidR="003066A4" w:rsidRDefault="00000000" w:rsidP="003066A4">
      <w:pPr>
        <w:spacing w:before="120" w:after="120"/>
        <w:jc w:val="center"/>
      </w:pPr>
      <w:r>
        <w:br w:type="page"/>
      </w:r>
    </w:p>
    <w:p w14:paraId="22DA9675" w14:textId="77777777" w:rsidR="00680A77" w:rsidRDefault="00000000" w:rsidP="001601C7">
      <w:pPr>
        <w:pStyle w:val="Heading2"/>
      </w:pPr>
      <w:bookmarkStart w:id="59" w:name="_Toc195789206"/>
      <w:bookmarkStart w:id="60" w:name="_Toc197506314"/>
      <w:bookmarkEnd w:id="59"/>
      <w:r>
        <w:lastRenderedPageBreak/>
        <w:t xml:space="preserve">Mērķi </w:t>
      </w:r>
      <w:r w:rsidRPr="00773B80">
        <w:t>un</w:t>
      </w:r>
      <w:r>
        <w:t xml:space="preserve"> politikas rezultāti</w:t>
      </w:r>
      <w:bookmarkEnd w:id="60"/>
    </w:p>
    <w:p w14:paraId="36CAC931" w14:textId="77777777" w:rsidR="00680A77" w:rsidRDefault="00000000" w:rsidP="00610166">
      <w:pPr>
        <w:spacing w:line="276" w:lineRule="auto"/>
        <w:ind w:firstLine="576"/>
        <w:jc w:val="both"/>
      </w:pPr>
      <w:r>
        <w:t xml:space="preserve">Šajā nodaļā ir norādīti 3 galvenie sasniedzamie mērķi un atbilstoši izvēlēti politikas rezultātu mērāmie rādītāji un mērvienības, kā arī informācija par datu avotiem. </w:t>
      </w:r>
    </w:p>
    <w:p w14:paraId="1C95299B" w14:textId="77777777" w:rsidR="00680A77" w:rsidRDefault="00680A77">
      <w:pPr>
        <w:jc w:val="both"/>
        <w:rPr>
          <w:b/>
          <w:bCs/>
        </w:rPr>
      </w:pPr>
    </w:p>
    <w:p w14:paraId="2169D9C1" w14:textId="77777777" w:rsidR="00680A77" w:rsidRDefault="00000000">
      <w:pPr>
        <w:spacing w:line="276" w:lineRule="auto"/>
        <w:jc w:val="both"/>
      </w:pPr>
      <w:r>
        <w:rPr>
          <w:b/>
        </w:rPr>
        <w:t xml:space="preserve">Mērķis </w:t>
      </w:r>
      <w:r w:rsidR="008F6491">
        <w:rPr>
          <w:b/>
        </w:rPr>
        <w:t>Nr. </w:t>
      </w:r>
      <w:r>
        <w:rPr>
          <w:b/>
        </w:rPr>
        <w:t>1. Rīgas iedzīvotājs lieto aprites ekonomiku atbalstošu infrastruktūru un iesaistās aprites</w:t>
      </w:r>
      <w:r>
        <w:rPr>
          <w:b/>
          <w:bCs/>
        </w:rPr>
        <w:t xml:space="preserve"> </w:t>
      </w:r>
      <w:r>
        <w:rPr>
          <w:b/>
        </w:rPr>
        <w:t xml:space="preserve">ekonomikas īstenošanā. </w:t>
      </w:r>
    </w:p>
    <w:p w14:paraId="74D38EA9" w14:textId="77777777" w:rsidR="00680A77" w:rsidRDefault="00680A77">
      <w:pPr>
        <w:spacing w:line="276" w:lineRule="auto"/>
        <w:jc w:val="both"/>
      </w:pPr>
    </w:p>
    <w:p w14:paraId="7314E985" w14:textId="77777777" w:rsidR="00680A77" w:rsidRDefault="00000000" w:rsidP="00610166">
      <w:pPr>
        <w:spacing w:line="276" w:lineRule="auto"/>
        <w:ind w:firstLine="720"/>
        <w:jc w:val="both"/>
      </w:pPr>
      <w:r w:rsidRPr="00311F9D">
        <w:t xml:space="preserve">Rīga veido infrastruktūru un pakalpojumus, kas atbalsta un motivē rīdziniekus kļūt atbildīgākiem pret vidi un iesaista tos pārejā no lineāras ekonomikas uz aprites ekonomiku. Šīs prakses ieviešana tiek veicināta, </w:t>
      </w:r>
      <w:proofErr w:type="spellStart"/>
      <w:r w:rsidRPr="00311F9D">
        <w:t>valstpilsētai</w:t>
      </w:r>
      <w:proofErr w:type="spellEnd"/>
      <w:r w:rsidRPr="00311F9D">
        <w:t xml:space="preserve"> aktīvi nodrošinot informācijas pieejamību, aktivitātes un infrastruktūru, kas palīdz un motivē iedzīvotājus mainīt un pielāgot to uzvedības modeļus un paradumus.</w:t>
      </w:r>
    </w:p>
    <w:p w14:paraId="044F8463" w14:textId="77777777" w:rsidR="00680A77" w:rsidRDefault="00680A77"/>
    <w:p w14:paraId="7996812F" w14:textId="77777777" w:rsidR="003066A4" w:rsidRDefault="00000000" w:rsidP="003066A4">
      <w:pPr>
        <w:pStyle w:val="Caption"/>
        <w:rPr>
          <w:i w:val="0"/>
          <w:iCs w:val="0"/>
        </w:rPr>
      </w:pPr>
      <w:r>
        <w:t xml:space="preserve">Tabula </w:t>
      </w:r>
      <w:r w:rsidR="000B7C6C">
        <w:fldChar w:fldCharType="begin"/>
      </w:r>
      <w:r>
        <w:instrText xml:space="preserve"> SEQ Tabula \* ARABIC </w:instrText>
      </w:r>
      <w:r w:rsidR="000B7C6C">
        <w:fldChar w:fldCharType="separate"/>
      </w:r>
      <w:r w:rsidR="000B7C6C">
        <w:rPr>
          <w:noProof/>
        </w:rPr>
        <w:t>3</w:t>
      </w:r>
      <w:r w:rsidR="000B7C6C">
        <w:rPr>
          <w:noProof/>
        </w:rPr>
        <w:fldChar w:fldCharType="end"/>
      </w:r>
      <w:r>
        <w:t>. Mērķa Nr. 1. politikas rezultāti</w:t>
      </w:r>
    </w:p>
    <w:p w14:paraId="1DE6E342" w14:textId="77777777" w:rsidR="003066A4" w:rsidRDefault="003066A4">
      <w:pPr>
        <w:rPr>
          <w:i/>
          <w:iCs/>
        </w:rPr>
      </w:pPr>
    </w:p>
    <w:tbl>
      <w:tblPr>
        <w:tblStyle w:val="TableGrid"/>
        <w:tblW w:w="5000" w:type="pct"/>
        <w:tblBorders>
          <w:top w:val="none" w:sz="0" w:space="0" w:color="auto"/>
          <w:left w:val="none" w:sz="0" w:space="0" w:color="auto"/>
          <w:bottom w:val="none" w:sz="0" w:space="0" w:color="auto"/>
          <w:right w:val="none" w:sz="0" w:space="0" w:color="auto"/>
          <w:insideH w:val="dashSmallGap" w:sz="4" w:space="0" w:color="C0BEAE"/>
          <w:insideV w:val="dashSmallGap" w:sz="4" w:space="0" w:color="C0BEAE"/>
        </w:tblBorders>
        <w:tblCellMar>
          <w:left w:w="43" w:type="dxa"/>
          <w:right w:w="43" w:type="dxa"/>
        </w:tblCellMar>
        <w:tblLook w:val="04A0" w:firstRow="1" w:lastRow="0" w:firstColumn="1" w:lastColumn="0" w:noHBand="0" w:noVBand="1"/>
      </w:tblPr>
      <w:tblGrid>
        <w:gridCol w:w="1638"/>
        <w:gridCol w:w="877"/>
        <w:gridCol w:w="931"/>
        <w:gridCol w:w="722"/>
        <w:gridCol w:w="1429"/>
        <w:gridCol w:w="1058"/>
        <w:gridCol w:w="722"/>
        <w:gridCol w:w="1821"/>
      </w:tblGrid>
      <w:tr w:rsidR="00B52CAA" w14:paraId="03F4325C" w14:textId="77777777" w:rsidTr="003066A4">
        <w:trPr>
          <w:tblHeader/>
        </w:trPr>
        <w:tc>
          <w:tcPr>
            <w:tcW w:w="891" w:type="pct"/>
            <w:shd w:val="clear" w:color="auto" w:fill="BAB8A5"/>
            <w:vAlign w:val="center"/>
          </w:tcPr>
          <w:p w14:paraId="3DA92621" w14:textId="77777777" w:rsidR="003066A4" w:rsidRPr="003066A4" w:rsidRDefault="003066A4" w:rsidP="003066A4">
            <w:pPr>
              <w:rPr>
                <w:b/>
                <w:bCs/>
                <w:color w:val="FFFFFF" w:themeColor="background1"/>
                <w:szCs w:val="20"/>
              </w:rPr>
            </w:pPr>
          </w:p>
          <w:p w14:paraId="1D28A0F3" w14:textId="77777777" w:rsidR="00680A77" w:rsidRPr="003066A4" w:rsidRDefault="00000000" w:rsidP="003066A4">
            <w:pPr>
              <w:rPr>
                <w:b/>
                <w:bCs/>
                <w:color w:val="FFFFFF" w:themeColor="background1"/>
                <w:szCs w:val="20"/>
              </w:rPr>
            </w:pPr>
            <w:r w:rsidRPr="003066A4">
              <w:rPr>
                <w:b/>
                <w:bCs/>
                <w:color w:val="FFFFFF" w:themeColor="background1"/>
                <w:szCs w:val="20"/>
              </w:rPr>
              <w:t>Rezultatīvais rādītājs</w:t>
            </w:r>
          </w:p>
          <w:p w14:paraId="3AB33F67" w14:textId="77777777" w:rsidR="003066A4" w:rsidRPr="003066A4" w:rsidRDefault="003066A4" w:rsidP="003066A4">
            <w:pPr>
              <w:rPr>
                <w:color w:val="FFFFFF" w:themeColor="background1"/>
                <w:szCs w:val="20"/>
              </w:rPr>
            </w:pPr>
          </w:p>
        </w:tc>
        <w:tc>
          <w:tcPr>
            <w:tcW w:w="391" w:type="pct"/>
            <w:shd w:val="clear" w:color="auto" w:fill="BAB8A5"/>
            <w:vAlign w:val="center"/>
          </w:tcPr>
          <w:p w14:paraId="099423F2" w14:textId="77777777" w:rsidR="00680A77" w:rsidRPr="003066A4" w:rsidRDefault="00000000" w:rsidP="003066A4">
            <w:pPr>
              <w:rPr>
                <w:color w:val="FFFFFF" w:themeColor="background1"/>
                <w:szCs w:val="20"/>
              </w:rPr>
            </w:pPr>
            <w:proofErr w:type="spellStart"/>
            <w:r w:rsidRPr="003066A4">
              <w:rPr>
                <w:b/>
                <w:bCs/>
                <w:color w:val="FFFFFF" w:themeColor="background1"/>
                <w:szCs w:val="20"/>
              </w:rPr>
              <w:t>Mērvien</w:t>
            </w:r>
            <w:proofErr w:type="spellEnd"/>
            <w:r w:rsidR="00C20419" w:rsidRPr="003066A4">
              <w:rPr>
                <w:b/>
                <w:bCs/>
                <w:color w:val="FFFFFF" w:themeColor="background1"/>
                <w:szCs w:val="20"/>
              </w:rPr>
              <w:t>.</w:t>
            </w:r>
          </w:p>
        </w:tc>
        <w:tc>
          <w:tcPr>
            <w:tcW w:w="608" w:type="pct"/>
            <w:shd w:val="clear" w:color="auto" w:fill="BAB8A5"/>
            <w:vAlign w:val="center"/>
          </w:tcPr>
          <w:p w14:paraId="1333A002" w14:textId="77777777" w:rsidR="00680A77" w:rsidRPr="003066A4" w:rsidRDefault="00000000" w:rsidP="003066A4">
            <w:pPr>
              <w:rPr>
                <w:color w:val="FFFFFF" w:themeColor="background1"/>
                <w:szCs w:val="20"/>
              </w:rPr>
            </w:pPr>
            <w:r w:rsidRPr="003066A4">
              <w:rPr>
                <w:b/>
                <w:bCs/>
                <w:color w:val="FFFFFF" w:themeColor="background1"/>
                <w:szCs w:val="20"/>
              </w:rPr>
              <w:t>Bāzes gads</w:t>
            </w:r>
          </w:p>
        </w:tc>
        <w:tc>
          <w:tcPr>
            <w:tcW w:w="444" w:type="pct"/>
            <w:shd w:val="clear" w:color="auto" w:fill="BAB8A5"/>
            <w:vAlign w:val="center"/>
          </w:tcPr>
          <w:p w14:paraId="3E8E1CD5" w14:textId="77777777" w:rsidR="00680A77" w:rsidRPr="003066A4" w:rsidRDefault="00000000" w:rsidP="003066A4">
            <w:pPr>
              <w:rPr>
                <w:color w:val="FFFFFF" w:themeColor="background1"/>
                <w:szCs w:val="20"/>
              </w:rPr>
            </w:pPr>
            <w:proofErr w:type="spellStart"/>
            <w:r w:rsidRPr="003066A4">
              <w:rPr>
                <w:b/>
                <w:bCs/>
                <w:color w:val="FFFFFF" w:themeColor="background1"/>
                <w:szCs w:val="20"/>
              </w:rPr>
              <w:t>Rezult</w:t>
            </w:r>
            <w:proofErr w:type="spellEnd"/>
            <w:r w:rsidR="00C20419" w:rsidRPr="003066A4">
              <w:rPr>
                <w:b/>
                <w:bCs/>
                <w:color w:val="FFFFFF" w:themeColor="background1"/>
                <w:szCs w:val="20"/>
              </w:rPr>
              <w:t>.</w:t>
            </w:r>
          </w:p>
        </w:tc>
        <w:tc>
          <w:tcPr>
            <w:tcW w:w="595" w:type="pct"/>
            <w:shd w:val="clear" w:color="auto" w:fill="BAB8A5"/>
            <w:vAlign w:val="center"/>
          </w:tcPr>
          <w:p w14:paraId="6CF4E261" w14:textId="77777777" w:rsidR="00680A77" w:rsidRPr="003066A4" w:rsidRDefault="00000000" w:rsidP="003066A4">
            <w:pPr>
              <w:rPr>
                <w:color w:val="FFFFFF" w:themeColor="background1"/>
                <w:szCs w:val="20"/>
              </w:rPr>
            </w:pPr>
            <w:proofErr w:type="spellStart"/>
            <w:r w:rsidRPr="003066A4">
              <w:rPr>
                <w:b/>
                <w:bCs/>
                <w:color w:val="FFFFFF" w:themeColor="background1"/>
                <w:szCs w:val="20"/>
              </w:rPr>
              <w:t>Mērķvirziens</w:t>
            </w:r>
            <w:proofErr w:type="spellEnd"/>
          </w:p>
        </w:tc>
        <w:tc>
          <w:tcPr>
            <w:tcW w:w="636" w:type="pct"/>
            <w:shd w:val="clear" w:color="auto" w:fill="BAB8A5"/>
            <w:vAlign w:val="center"/>
          </w:tcPr>
          <w:p w14:paraId="099D9CA0" w14:textId="77777777" w:rsidR="00680A77" w:rsidRPr="003066A4" w:rsidRDefault="00000000" w:rsidP="003066A4">
            <w:pPr>
              <w:rPr>
                <w:color w:val="FFFFFF" w:themeColor="background1"/>
                <w:szCs w:val="20"/>
              </w:rPr>
            </w:pPr>
            <w:r w:rsidRPr="003066A4">
              <w:rPr>
                <w:b/>
                <w:bCs/>
                <w:color w:val="FFFFFF" w:themeColor="background1"/>
                <w:szCs w:val="20"/>
              </w:rPr>
              <w:t>Mērķa gads</w:t>
            </w:r>
          </w:p>
        </w:tc>
        <w:tc>
          <w:tcPr>
            <w:tcW w:w="444" w:type="pct"/>
            <w:shd w:val="clear" w:color="auto" w:fill="BAB8A5"/>
            <w:vAlign w:val="center"/>
          </w:tcPr>
          <w:p w14:paraId="7E8E637D" w14:textId="77777777" w:rsidR="00680A77" w:rsidRPr="003066A4" w:rsidRDefault="00000000" w:rsidP="003066A4">
            <w:pPr>
              <w:rPr>
                <w:color w:val="FFFFFF" w:themeColor="background1"/>
                <w:szCs w:val="20"/>
              </w:rPr>
            </w:pPr>
            <w:proofErr w:type="spellStart"/>
            <w:r w:rsidRPr="003066A4">
              <w:rPr>
                <w:b/>
                <w:bCs/>
                <w:color w:val="FFFFFF" w:themeColor="background1"/>
                <w:szCs w:val="20"/>
              </w:rPr>
              <w:t>Rezult</w:t>
            </w:r>
            <w:proofErr w:type="spellEnd"/>
            <w:r w:rsidR="00C20419" w:rsidRPr="003066A4">
              <w:rPr>
                <w:b/>
                <w:bCs/>
                <w:color w:val="FFFFFF" w:themeColor="background1"/>
                <w:szCs w:val="20"/>
              </w:rPr>
              <w:t>.</w:t>
            </w:r>
          </w:p>
        </w:tc>
        <w:tc>
          <w:tcPr>
            <w:tcW w:w="991" w:type="pct"/>
            <w:shd w:val="clear" w:color="auto" w:fill="BAB8A5"/>
            <w:vAlign w:val="center"/>
          </w:tcPr>
          <w:p w14:paraId="378BA98C" w14:textId="77777777" w:rsidR="00680A77" w:rsidRPr="003066A4" w:rsidRDefault="00000000" w:rsidP="003066A4">
            <w:pPr>
              <w:rPr>
                <w:color w:val="FFFFFF" w:themeColor="background1"/>
                <w:szCs w:val="20"/>
              </w:rPr>
            </w:pPr>
            <w:r w:rsidRPr="003066A4">
              <w:rPr>
                <w:b/>
                <w:bCs/>
                <w:color w:val="FFFFFF" w:themeColor="background1"/>
                <w:szCs w:val="20"/>
              </w:rPr>
              <w:t>Datu avots</w:t>
            </w:r>
          </w:p>
        </w:tc>
      </w:tr>
      <w:tr w:rsidR="00B52CAA" w14:paraId="006D827E" w14:textId="77777777" w:rsidTr="001601C7">
        <w:tc>
          <w:tcPr>
            <w:tcW w:w="891" w:type="pct"/>
            <w:shd w:val="clear" w:color="auto" w:fill="auto"/>
          </w:tcPr>
          <w:p w14:paraId="4A3CA65F" w14:textId="77777777" w:rsidR="00680A77" w:rsidRPr="00884156" w:rsidRDefault="00000000">
            <w:pPr>
              <w:rPr>
                <w:szCs w:val="20"/>
              </w:rPr>
            </w:pPr>
            <w:r w:rsidRPr="00884156">
              <w:rPr>
                <w:szCs w:val="20"/>
              </w:rPr>
              <w:t>Sabiedrības izpratne un līdzdalība aprites ekonomikas ieviešanā</w:t>
            </w:r>
          </w:p>
        </w:tc>
        <w:tc>
          <w:tcPr>
            <w:tcW w:w="391" w:type="pct"/>
          </w:tcPr>
          <w:p w14:paraId="13C77823" w14:textId="77777777" w:rsidR="00680A77" w:rsidRPr="00884156" w:rsidRDefault="00000000" w:rsidP="00B20067">
            <w:pPr>
              <w:jc w:val="center"/>
              <w:rPr>
                <w:szCs w:val="20"/>
              </w:rPr>
            </w:pPr>
            <w:r w:rsidRPr="00884156">
              <w:rPr>
                <w:szCs w:val="20"/>
              </w:rPr>
              <w:t>%</w:t>
            </w:r>
          </w:p>
        </w:tc>
        <w:tc>
          <w:tcPr>
            <w:tcW w:w="608" w:type="pct"/>
          </w:tcPr>
          <w:p w14:paraId="66588039" w14:textId="77777777" w:rsidR="00680A77" w:rsidRPr="00884156" w:rsidRDefault="00000000" w:rsidP="00B20067">
            <w:pPr>
              <w:jc w:val="center"/>
              <w:rPr>
                <w:szCs w:val="20"/>
              </w:rPr>
            </w:pPr>
            <w:r w:rsidRPr="00884156">
              <w:rPr>
                <w:szCs w:val="20"/>
              </w:rPr>
              <w:t>2024</w:t>
            </w:r>
          </w:p>
        </w:tc>
        <w:tc>
          <w:tcPr>
            <w:tcW w:w="444" w:type="pct"/>
          </w:tcPr>
          <w:p w14:paraId="6C3BFCAC" w14:textId="77777777" w:rsidR="00680A77" w:rsidRPr="00884156" w:rsidRDefault="00000000" w:rsidP="00B20067">
            <w:pPr>
              <w:jc w:val="center"/>
              <w:rPr>
                <w:szCs w:val="20"/>
              </w:rPr>
            </w:pPr>
            <w:r w:rsidRPr="00884156">
              <w:rPr>
                <w:szCs w:val="20"/>
              </w:rPr>
              <w:t>59</w:t>
            </w:r>
          </w:p>
        </w:tc>
        <w:tc>
          <w:tcPr>
            <w:tcW w:w="595" w:type="pct"/>
          </w:tcPr>
          <w:p w14:paraId="545936E3" w14:textId="77777777" w:rsidR="00680A77" w:rsidRPr="00884156" w:rsidRDefault="00000000" w:rsidP="00B20067">
            <w:pPr>
              <w:jc w:val="center"/>
              <w:rPr>
                <w:szCs w:val="20"/>
              </w:rPr>
            </w:pPr>
            <w:r w:rsidRPr="00884156">
              <w:rPr>
                <w:szCs w:val="20"/>
              </w:rPr>
              <w:t>Pieaugums</w:t>
            </w:r>
          </w:p>
        </w:tc>
        <w:tc>
          <w:tcPr>
            <w:tcW w:w="636" w:type="pct"/>
          </w:tcPr>
          <w:p w14:paraId="7D9B8B96" w14:textId="77777777" w:rsidR="00680A77" w:rsidRPr="00884156" w:rsidRDefault="00000000" w:rsidP="00B20067">
            <w:pPr>
              <w:jc w:val="center"/>
              <w:rPr>
                <w:szCs w:val="20"/>
              </w:rPr>
            </w:pPr>
            <w:r w:rsidRPr="00884156">
              <w:rPr>
                <w:szCs w:val="20"/>
              </w:rPr>
              <w:t>2030</w:t>
            </w:r>
          </w:p>
        </w:tc>
        <w:tc>
          <w:tcPr>
            <w:tcW w:w="444" w:type="pct"/>
          </w:tcPr>
          <w:p w14:paraId="5346F3A0" w14:textId="77777777" w:rsidR="00680A77" w:rsidRPr="00884156" w:rsidRDefault="00000000" w:rsidP="00B20067">
            <w:pPr>
              <w:jc w:val="center"/>
              <w:rPr>
                <w:szCs w:val="20"/>
              </w:rPr>
            </w:pPr>
            <w:r w:rsidRPr="00884156">
              <w:rPr>
                <w:szCs w:val="20"/>
              </w:rPr>
              <w:t>80</w:t>
            </w:r>
          </w:p>
        </w:tc>
        <w:tc>
          <w:tcPr>
            <w:tcW w:w="991" w:type="pct"/>
          </w:tcPr>
          <w:p w14:paraId="63FD1DCF" w14:textId="77777777" w:rsidR="00680A77" w:rsidRPr="00884156" w:rsidRDefault="00000000">
            <w:pPr>
              <w:rPr>
                <w:szCs w:val="20"/>
              </w:rPr>
            </w:pPr>
            <w:r w:rsidRPr="00884156">
              <w:rPr>
                <w:szCs w:val="20"/>
              </w:rPr>
              <w:t>A</w:t>
            </w:r>
            <w:r w:rsidR="00CD25BD" w:rsidRPr="00884156">
              <w:rPr>
                <w:szCs w:val="20"/>
              </w:rPr>
              <w:t>prites ekonomikas indeks</w:t>
            </w:r>
            <w:r w:rsidR="00C62F1F" w:rsidRPr="00884156">
              <w:rPr>
                <w:szCs w:val="20"/>
              </w:rPr>
              <w:t>s</w:t>
            </w:r>
            <w:r w:rsidRPr="00884156">
              <w:rPr>
                <w:szCs w:val="20"/>
              </w:rPr>
              <w:t xml:space="preserve"> </w:t>
            </w:r>
            <w:r w:rsidR="00CD25BD" w:rsidRPr="00884156">
              <w:rPr>
                <w:szCs w:val="20"/>
              </w:rPr>
              <w:t>vai cita aptauja</w:t>
            </w:r>
          </w:p>
        </w:tc>
      </w:tr>
      <w:tr w:rsidR="00B52CAA" w14:paraId="76775E8A" w14:textId="77777777" w:rsidTr="001601C7">
        <w:tc>
          <w:tcPr>
            <w:tcW w:w="891" w:type="pct"/>
            <w:shd w:val="clear" w:color="auto" w:fill="auto"/>
          </w:tcPr>
          <w:p w14:paraId="0433CBA8" w14:textId="77777777" w:rsidR="00680A77" w:rsidRPr="00884156" w:rsidRDefault="00000000">
            <w:pPr>
              <w:rPr>
                <w:szCs w:val="20"/>
              </w:rPr>
            </w:pPr>
            <w:r w:rsidRPr="00884156">
              <w:rPr>
                <w:szCs w:val="20"/>
              </w:rPr>
              <w:t xml:space="preserve">Dalīti savākto mājsaimniecības atkritumu </w:t>
            </w:r>
            <w:r w:rsidR="00C20419" w:rsidRPr="00884156">
              <w:rPr>
                <w:szCs w:val="20"/>
              </w:rPr>
              <w:t xml:space="preserve">attiecība </w:t>
            </w:r>
            <w:r w:rsidRPr="00884156">
              <w:rPr>
                <w:szCs w:val="20"/>
              </w:rPr>
              <w:t>pret visiem kopā savākt</w:t>
            </w:r>
            <w:r w:rsidR="00C20419" w:rsidRPr="00884156">
              <w:rPr>
                <w:szCs w:val="20"/>
              </w:rPr>
              <w:t>aj</w:t>
            </w:r>
            <w:r w:rsidRPr="00884156">
              <w:rPr>
                <w:szCs w:val="20"/>
              </w:rPr>
              <w:t>iem</w:t>
            </w:r>
            <w:r w:rsidR="00C20419" w:rsidRPr="00884156">
              <w:rPr>
                <w:szCs w:val="20"/>
              </w:rPr>
              <w:t xml:space="preserve"> </w:t>
            </w:r>
            <w:r w:rsidRPr="00884156">
              <w:rPr>
                <w:szCs w:val="20"/>
              </w:rPr>
              <w:t>sadzīves</w:t>
            </w:r>
            <w:r w:rsidR="00C20419" w:rsidRPr="00884156">
              <w:rPr>
                <w:szCs w:val="20"/>
              </w:rPr>
              <w:t xml:space="preserve"> </w:t>
            </w:r>
            <w:r w:rsidRPr="00884156">
              <w:rPr>
                <w:szCs w:val="20"/>
              </w:rPr>
              <w:t>atkritumiem</w:t>
            </w:r>
          </w:p>
        </w:tc>
        <w:tc>
          <w:tcPr>
            <w:tcW w:w="391" w:type="pct"/>
          </w:tcPr>
          <w:p w14:paraId="5218A221" w14:textId="77777777" w:rsidR="00680A77" w:rsidRPr="00884156" w:rsidRDefault="00000000" w:rsidP="00B20067">
            <w:pPr>
              <w:jc w:val="center"/>
              <w:rPr>
                <w:szCs w:val="20"/>
              </w:rPr>
            </w:pPr>
            <w:r w:rsidRPr="00884156">
              <w:rPr>
                <w:szCs w:val="20"/>
              </w:rPr>
              <w:t>%</w:t>
            </w:r>
          </w:p>
        </w:tc>
        <w:tc>
          <w:tcPr>
            <w:tcW w:w="608" w:type="pct"/>
          </w:tcPr>
          <w:p w14:paraId="1610B6E0" w14:textId="77777777" w:rsidR="00680A77" w:rsidRPr="00884156" w:rsidRDefault="00000000" w:rsidP="00B20067">
            <w:pPr>
              <w:jc w:val="center"/>
              <w:rPr>
                <w:szCs w:val="20"/>
              </w:rPr>
            </w:pPr>
            <w:r w:rsidRPr="00884156">
              <w:rPr>
                <w:szCs w:val="20"/>
              </w:rPr>
              <w:t>2024</w:t>
            </w:r>
          </w:p>
        </w:tc>
        <w:tc>
          <w:tcPr>
            <w:tcW w:w="444" w:type="pct"/>
          </w:tcPr>
          <w:p w14:paraId="1A447A4E" w14:textId="77777777" w:rsidR="00680A77" w:rsidRPr="00884156" w:rsidRDefault="00000000" w:rsidP="00B20067">
            <w:pPr>
              <w:jc w:val="center"/>
              <w:rPr>
                <w:szCs w:val="20"/>
              </w:rPr>
            </w:pPr>
            <w:r w:rsidRPr="00884156">
              <w:rPr>
                <w:szCs w:val="20"/>
              </w:rPr>
              <w:t>44%</w:t>
            </w:r>
          </w:p>
        </w:tc>
        <w:tc>
          <w:tcPr>
            <w:tcW w:w="595" w:type="pct"/>
          </w:tcPr>
          <w:p w14:paraId="5014CE63" w14:textId="77777777" w:rsidR="00680A77" w:rsidRPr="00884156" w:rsidRDefault="00000000" w:rsidP="00B20067">
            <w:pPr>
              <w:jc w:val="center"/>
              <w:rPr>
                <w:szCs w:val="20"/>
              </w:rPr>
            </w:pPr>
            <w:r w:rsidRPr="00884156">
              <w:rPr>
                <w:szCs w:val="20"/>
              </w:rPr>
              <w:t>Pieaugums</w:t>
            </w:r>
          </w:p>
        </w:tc>
        <w:tc>
          <w:tcPr>
            <w:tcW w:w="636" w:type="pct"/>
          </w:tcPr>
          <w:p w14:paraId="493E93D1" w14:textId="77777777" w:rsidR="00680A77" w:rsidRPr="00884156" w:rsidRDefault="00000000" w:rsidP="00B20067">
            <w:pPr>
              <w:jc w:val="center"/>
              <w:rPr>
                <w:szCs w:val="20"/>
              </w:rPr>
            </w:pPr>
            <w:r w:rsidRPr="00884156">
              <w:rPr>
                <w:szCs w:val="20"/>
              </w:rPr>
              <w:t>2030</w:t>
            </w:r>
          </w:p>
        </w:tc>
        <w:tc>
          <w:tcPr>
            <w:tcW w:w="444" w:type="pct"/>
          </w:tcPr>
          <w:p w14:paraId="00B98954" w14:textId="77777777" w:rsidR="00680A77" w:rsidRPr="00884156" w:rsidRDefault="00000000" w:rsidP="00B20067">
            <w:pPr>
              <w:jc w:val="center"/>
              <w:rPr>
                <w:szCs w:val="20"/>
              </w:rPr>
            </w:pPr>
            <w:r w:rsidRPr="00884156">
              <w:rPr>
                <w:szCs w:val="20"/>
              </w:rPr>
              <w:t>60%</w:t>
            </w:r>
          </w:p>
        </w:tc>
        <w:tc>
          <w:tcPr>
            <w:tcW w:w="991" w:type="pct"/>
          </w:tcPr>
          <w:p w14:paraId="68D60B2B" w14:textId="77777777" w:rsidR="00680A77" w:rsidRPr="00884156" w:rsidRDefault="00000000">
            <w:pPr>
              <w:rPr>
                <w:szCs w:val="20"/>
              </w:rPr>
            </w:pPr>
            <w:r w:rsidRPr="00884156">
              <w:rPr>
                <w:szCs w:val="20"/>
              </w:rPr>
              <w:t>MVD atkritumu apsaimniekošanas ikgadējais pārskats</w:t>
            </w:r>
          </w:p>
        </w:tc>
      </w:tr>
      <w:tr w:rsidR="00B52CAA" w14:paraId="7F1B3D95" w14:textId="77777777" w:rsidTr="001601C7">
        <w:tc>
          <w:tcPr>
            <w:tcW w:w="891" w:type="pct"/>
            <w:shd w:val="clear" w:color="auto" w:fill="auto"/>
          </w:tcPr>
          <w:p w14:paraId="5C72CB58" w14:textId="77777777" w:rsidR="00680A77" w:rsidRPr="00884156" w:rsidRDefault="00000000">
            <w:pPr>
              <w:rPr>
                <w:szCs w:val="20"/>
              </w:rPr>
            </w:pPr>
            <w:r w:rsidRPr="00884156">
              <w:rPr>
                <w:szCs w:val="20"/>
              </w:rPr>
              <w:t>Radīto sadzīves atkritumu daudzums uz 1 cilvēku</w:t>
            </w:r>
          </w:p>
        </w:tc>
        <w:tc>
          <w:tcPr>
            <w:tcW w:w="391" w:type="pct"/>
          </w:tcPr>
          <w:p w14:paraId="3AEFC882" w14:textId="77777777" w:rsidR="00680A77" w:rsidRPr="00884156" w:rsidRDefault="00000000" w:rsidP="00B20067">
            <w:pPr>
              <w:jc w:val="center"/>
              <w:rPr>
                <w:szCs w:val="20"/>
              </w:rPr>
            </w:pPr>
            <w:r w:rsidRPr="00884156">
              <w:rPr>
                <w:szCs w:val="20"/>
              </w:rPr>
              <w:t>kg</w:t>
            </w:r>
          </w:p>
        </w:tc>
        <w:tc>
          <w:tcPr>
            <w:tcW w:w="608" w:type="pct"/>
          </w:tcPr>
          <w:p w14:paraId="1BEBFF64" w14:textId="77777777" w:rsidR="00680A77" w:rsidRPr="00884156" w:rsidRDefault="00000000" w:rsidP="00B20067">
            <w:pPr>
              <w:jc w:val="center"/>
              <w:rPr>
                <w:szCs w:val="20"/>
              </w:rPr>
            </w:pPr>
            <w:r w:rsidRPr="00884156">
              <w:rPr>
                <w:szCs w:val="20"/>
              </w:rPr>
              <w:t>2024</w:t>
            </w:r>
          </w:p>
        </w:tc>
        <w:tc>
          <w:tcPr>
            <w:tcW w:w="444" w:type="pct"/>
          </w:tcPr>
          <w:p w14:paraId="47B162D7" w14:textId="77777777" w:rsidR="00680A77" w:rsidRPr="00884156" w:rsidRDefault="00000000" w:rsidP="00B20067">
            <w:pPr>
              <w:jc w:val="center"/>
              <w:rPr>
                <w:szCs w:val="20"/>
              </w:rPr>
            </w:pPr>
            <w:r w:rsidRPr="00884156">
              <w:rPr>
                <w:szCs w:val="20"/>
              </w:rPr>
              <w:t>501</w:t>
            </w:r>
          </w:p>
        </w:tc>
        <w:tc>
          <w:tcPr>
            <w:tcW w:w="595" w:type="pct"/>
          </w:tcPr>
          <w:p w14:paraId="7B299ED4" w14:textId="77777777" w:rsidR="00680A77" w:rsidRPr="00884156" w:rsidRDefault="00000000" w:rsidP="00B20067">
            <w:pPr>
              <w:jc w:val="center"/>
              <w:rPr>
                <w:szCs w:val="20"/>
              </w:rPr>
            </w:pPr>
            <w:r w:rsidRPr="00884156">
              <w:rPr>
                <w:szCs w:val="20"/>
              </w:rPr>
              <w:t>Samazinājums</w:t>
            </w:r>
          </w:p>
        </w:tc>
        <w:tc>
          <w:tcPr>
            <w:tcW w:w="636" w:type="pct"/>
          </w:tcPr>
          <w:p w14:paraId="06BF2B39" w14:textId="77777777" w:rsidR="00680A77" w:rsidRPr="00884156" w:rsidRDefault="00000000" w:rsidP="00B20067">
            <w:pPr>
              <w:jc w:val="center"/>
              <w:rPr>
                <w:szCs w:val="20"/>
              </w:rPr>
            </w:pPr>
            <w:r w:rsidRPr="00884156">
              <w:rPr>
                <w:szCs w:val="20"/>
              </w:rPr>
              <w:t>2030</w:t>
            </w:r>
          </w:p>
        </w:tc>
        <w:tc>
          <w:tcPr>
            <w:tcW w:w="444" w:type="pct"/>
          </w:tcPr>
          <w:p w14:paraId="6EE9D517" w14:textId="77777777" w:rsidR="00680A77" w:rsidRPr="00884156" w:rsidRDefault="00000000" w:rsidP="00B20067">
            <w:pPr>
              <w:jc w:val="center"/>
              <w:rPr>
                <w:szCs w:val="20"/>
              </w:rPr>
            </w:pPr>
            <w:r w:rsidRPr="00884156">
              <w:rPr>
                <w:szCs w:val="20"/>
              </w:rPr>
              <w:t>451</w:t>
            </w:r>
          </w:p>
        </w:tc>
        <w:tc>
          <w:tcPr>
            <w:tcW w:w="991" w:type="pct"/>
          </w:tcPr>
          <w:p w14:paraId="1BA0B3B7" w14:textId="77777777" w:rsidR="00680A77" w:rsidRPr="00884156" w:rsidRDefault="00000000">
            <w:pPr>
              <w:rPr>
                <w:szCs w:val="20"/>
              </w:rPr>
            </w:pPr>
            <w:r w:rsidRPr="00884156">
              <w:rPr>
                <w:szCs w:val="20"/>
              </w:rPr>
              <w:t>MVD atkritumu apsaimniekošanas ikgadējais datu apkopojums</w:t>
            </w:r>
          </w:p>
        </w:tc>
      </w:tr>
    </w:tbl>
    <w:p w14:paraId="53166F9E" w14:textId="77777777" w:rsidR="00680A77" w:rsidRDefault="00680A77"/>
    <w:p w14:paraId="1EC4EF38" w14:textId="77777777" w:rsidR="00680A77" w:rsidRPr="00311F9D" w:rsidRDefault="00000000">
      <w:pPr>
        <w:spacing w:line="276" w:lineRule="auto"/>
      </w:pPr>
      <w:r w:rsidRPr="00311F9D">
        <w:rPr>
          <w:b/>
        </w:rPr>
        <w:t xml:space="preserve">Mērķis </w:t>
      </w:r>
      <w:r w:rsidR="00C20419">
        <w:rPr>
          <w:b/>
        </w:rPr>
        <w:t>Nr. </w:t>
      </w:r>
      <w:r w:rsidRPr="00311F9D">
        <w:rPr>
          <w:b/>
        </w:rPr>
        <w:t xml:space="preserve">2. Pašvaldība </w:t>
      </w:r>
      <w:proofErr w:type="spellStart"/>
      <w:r w:rsidRPr="00311F9D">
        <w:rPr>
          <w:b/>
        </w:rPr>
        <w:t>apritīgi</w:t>
      </w:r>
      <w:proofErr w:type="spellEnd"/>
      <w:r w:rsidRPr="00311F9D">
        <w:rPr>
          <w:b/>
        </w:rPr>
        <w:t xml:space="preserve"> apsaimnieko savā rīcībā esošos resursus</w:t>
      </w:r>
    </w:p>
    <w:p w14:paraId="041A03A0" w14:textId="77777777" w:rsidR="00680A77" w:rsidRPr="00311F9D" w:rsidRDefault="00680A77">
      <w:pPr>
        <w:spacing w:line="276" w:lineRule="auto"/>
      </w:pPr>
    </w:p>
    <w:p w14:paraId="7509C127" w14:textId="77777777" w:rsidR="00680A77" w:rsidRPr="00311F9D" w:rsidRDefault="00000000" w:rsidP="00B84BBF">
      <w:pPr>
        <w:spacing w:line="276" w:lineRule="auto"/>
        <w:ind w:firstLine="720"/>
        <w:jc w:val="both"/>
      </w:pPr>
      <w:r w:rsidRPr="00311F9D">
        <w:t xml:space="preserve">Rīgas pārziņā esošajā saimniecībā (biroju ikdienas organizācija un aprīkojums, iepirkumi, iekšējie pasākumi u.tml.), infrastruktūrā (nekustamie īpašumi, ceļi, industrializācijai paredzētās teritorijas) un resursu pārvaldībā plānots ieviest </w:t>
      </w:r>
      <w:proofErr w:type="spellStart"/>
      <w:r w:rsidRPr="00311F9D">
        <w:t>apritīguma</w:t>
      </w:r>
      <w:proofErr w:type="spellEnd"/>
      <w:r w:rsidRPr="00311F9D">
        <w:t xml:space="preserve"> principus. Piemēram, izmantojot atbilstošus publiskā iepirkuma vai pašvaldības noteikto principu un vadlīniju kritērijus, lai panāktu lietu un materiālu atkārtotu izmantošanu, labošanu, atjaunošanu un efektīvu izlietojumu vai lietošanas pārplānošanu.</w:t>
      </w:r>
    </w:p>
    <w:p w14:paraId="1243DF92" w14:textId="77777777" w:rsidR="00680A77" w:rsidRDefault="00680A77">
      <w:pPr>
        <w:rPr>
          <w:i/>
          <w:iCs/>
        </w:rPr>
      </w:pPr>
    </w:p>
    <w:p w14:paraId="50E494D1" w14:textId="77777777" w:rsidR="003066A4" w:rsidRDefault="00000000" w:rsidP="003066A4">
      <w:pPr>
        <w:pStyle w:val="Caption"/>
        <w:rPr>
          <w:i w:val="0"/>
          <w:iCs w:val="0"/>
        </w:rPr>
      </w:pPr>
      <w:r>
        <w:t xml:space="preserve">Tabula </w:t>
      </w:r>
      <w:r w:rsidR="000B7C6C">
        <w:fldChar w:fldCharType="begin"/>
      </w:r>
      <w:r>
        <w:instrText xml:space="preserve"> SEQ Tabula \* ARABIC </w:instrText>
      </w:r>
      <w:r w:rsidR="000B7C6C">
        <w:fldChar w:fldCharType="separate"/>
      </w:r>
      <w:r w:rsidR="000B7C6C">
        <w:rPr>
          <w:noProof/>
        </w:rPr>
        <w:t>4</w:t>
      </w:r>
      <w:r w:rsidR="000B7C6C">
        <w:rPr>
          <w:noProof/>
        </w:rPr>
        <w:fldChar w:fldCharType="end"/>
      </w:r>
      <w:r>
        <w:t>. Mērķa Nr. 2. politikas rezultāti</w:t>
      </w:r>
    </w:p>
    <w:p w14:paraId="6C2DF947" w14:textId="77777777" w:rsidR="003066A4" w:rsidRDefault="003066A4">
      <w:pPr>
        <w:rPr>
          <w:i/>
          <w:iCs/>
        </w:rPr>
      </w:pPr>
    </w:p>
    <w:p w14:paraId="3AC11374" w14:textId="77777777" w:rsidR="003066A4" w:rsidRDefault="003066A4">
      <w:pPr>
        <w:rPr>
          <w:i/>
          <w:iCs/>
        </w:rPr>
      </w:pPr>
    </w:p>
    <w:tbl>
      <w:tblPr>
        <w:tblStyle w:val="TableGrid"/>
        <w:tblW w:w="5000" w:type="pct"/>
        <w:tblBorders>
          <w:top w:val="none" w:sz="0" w:space="0" w:color="auto"/>
          <w:left w:val="none" w:sz="0" w:space="0" w:color="auto"/>
          <w:bottom w:val="none" w:sz="0" w:space="0" w:color="auto"/>
          <w:right w:val="none" w:sz="0" w:space="0" w:color="auto"/>
          <w:insideH w:val="dashSmallGap" w:sz="4" w:space="0" w:color="C0BEAE"/>
          <w:insideV w:val="dashSmallGap" w:sz="4" w:space="0" w:color="C0BEAE"/>
        </w:tblBorders>
        <w:tblLayout w:type="fixed"/>
        <w:tblCellMar>
          <w:left w:w="43" w:type="dxa"/>
          <w:right w:w="43" w:type="dxa"/>
        </w:tblCellMar>
        <w:tblLook w:val="04A0" w:firstRow="1" w:lastRow="0" w:firstColumn="1" w:lastColumn="0" w:noHBand="0" w:noVBand="1"/>
      </w:tblPr>
      <w:tblGrid>
        <w:gridCol w:w="1613"/>
        <w:gridCol w:w="719"/>
        <w:gridCol w:w="1069"/>
        <w:gridCol w:w="852"/>
        <w:gridCol w:w="1413"/>
        <w:gridCol w:w="999"/>
        <w:gridCol w:w="773"/>
        <w:gridCol w:w="1760"/>
      </w:tblGrid>
      <w:tr w:rsidR="00B52CAA" w14:paraId="0B23C4BD" w14:textId="77777777" w:rsidTr="003066A4">
        <w:trPr>
          <w:tblHeader/>
        </w:trPr>
        <w:tc>
          <w:tcPr>
            <w:tcW w:w="877" w:type="pct"/>
            <w:shd w:val="clear" w:color="auto" w:fill="BAB8A5"/>
            <w:vAlign w:val="center"/>
          </w:tcPr>
          <w:p w14:paraId="1C1409F5" w14:textId="77777777" w:rsidR="003066A4" w:rsidRPr="003066A4" w:rsidRDefault="003066A4" w:rsidP="003066A4">
            <w:pPr>
              <w:rPr>
                <w:b/>
                <w:bCs/>
                <w:color w:val="FFFFFF" w:themeColor="background1"/>
                <w:szCs w:val="20"/>
              </w:rPr>
            </w:pPr>
          </w:p>
          <w:p w14:paraId="47CEB40D" w14:textId="77777777" w:rsidR="00680A77" w:rsidRPr="003066A4" w:rsidRDefault="00000000" w:rsidP="003066A4">
            <w:pPr>
              <w:rPr>
                <w:b/>
                <w:bCs/>
                <w:color w:val="FFFFFF" w:themeColor="background1"/>
                <w:szCs w:val="20"/>
              </w:rPr>
            </w:pPr>
            <w:r w:rsidRPr="003066A4">
              <w:rPr>
                <w:b/>
                <w:bCs/>
                <w:color w:val="FFFFFF" w:themeColor="background1"/>
                <w:szCs w:val="20"/>
              </w:rPr>
              <w:t>Rezultatīvais rādītājs</w:t>
            </w:r>
          </w:p>
          <w:p w14:paraId="5FDE2B77" w14:textId="77777777" w:rsidR="003066A4" w:rsidRPr="003066A4" w:rsidRDefault="003066A4" w:rsidP="003066A4">
            <w:pPr>
              <w:rPr>
                <w:b/>
                <w:bCs/>
                <w:color w:val="FFFFFF" w:themeColor="background1"/>
                <w:szCs w:val="20"/>
              </w:rPr>
            </w:pPr>
          </w:p>
        </w:tc>
        <w:tc>
          <w:tcPr>
            <w:tcW w:w="391" w:type="pct"/>
            <w:shd w:val="clear" w:color="auto" w:fill="BAB8A5"/>
            <w:vAlign w:val="center"/>
          </w:tcPr>
          <w:p w14:paraId="69365EC7" w14:textId="77777777" w:rsidR="00680A77" w:rsidRPr="003066A4" w:rsidRDefault="00000000" w:rsidP="003066A4">
            <w:pPr>
              <w:rPr>
                <w:b/>
                <w:bCs/>
                <w:color w:val="FFFFFF" w:themeColor="background1"/>
                <w:szCs w:val="20"/>
              </w:rPr>
            </w:pPr>
            <w:proofErr w:type="spellStart"/>
            <w:r w:rsidRPr="003066A4">
              <w:rPr>
                <w:b/>
                <w:bCs/>
                <w:color w:val="FFFFFF" w:themeColor="background1"/>
                <w:szCs w:val="20"/>
              </w:rPr>
              <w:t>Mērvien</w:t>
            </w:r>
            <w:proofErr w:type="spellEnd"/>
            <w:r w:rsidR="00C20419" w:rsidRPr="003066A4">
              <w:rPr>
                <w:b/>
                <w:bCs/>
                <w:color w:val="FFFFFF" w:themeColor="background1"/>
                <w:szCs w:val="20"/>
              </w:rPr>
              <w:t>.</w:t>
            </w:r>
          </w:p>
        </w:tc>
        <w:tc>
          <w:tcPr>
            <w:tcW w:w="581" w:type="pct"/>
            <w:shd w:val="clear" w:color="auto" w:fill="BAB8A5"/>
            <w:vAlign w:val="center"/>
          </w:tcPr>
          <w:p w14:paraId="65DEDD5F" w14:textId="77777777" w:rsidR="00680A77" w:rsidRPr="003066A4" w:rsidRDefault="00000000" w:rsidP="003066A4">
            <w:pPr>
              <w:rPr>
                <w:b/>
                <w:bCs/>
                <w:color w:val="FFFFFF" w:themeColor="background1"/>
                <w:szCs w:val="20"/>
              </w:rPr>
            </w:pPr>
            <w:r w:rsidRPr="003066A4">
              <w:rPr>
                <w:b/>
                <w:bCs/>
                <w:color w:val="FFFFFF" w:themeColor="background1"/>
                <w:szCs w:val="20"/>
              </w:rPr>
              <w:t>Bāzes gads</w:t>
            </w:r>
          </w:p>
        </w:tc>
        <w:tc>
          <w:tcPr>
            <w:tcW w:w="463" w:type="pct"/>
            <w:shd w:val="clear" w:color="auto" w:fill="BAB8A5"/>
            <w:vAlign w:val="center"/>
          </w:tcPr>
          <w:p w14:paraId="31DF60A0" w14:textId="77777777" w:rsidR="00680A77" w:rsidRPr="003066A4" w:rsidRDefault="00000000" w:rsidP="003066A4">
            <w:pPr>
              <w:rPr>
                <w:b/>
                <w:bCs/>
                <w:color w:val="FFFFFF" w:themeColor="background1"/>
                <w:szCs w:val="20"/>
              </w:rPr>
            </w:pPr>
            <w:proofErr w:type="spellStart"/>
            <w:r w:rsidRPr="003066A4">
              <w:rPr>
                <w:b/>
                <w:bCs/>
                <w:color w:val="FFFFFF" w:themeColor="background1"/>
                <w:szCs w:val="20"/>
              </w:rPr>
              <w:t>Rezult</w:t>
            </w:r>
            <w:proofErr w:type="spellEnd"/>
            <w:r w:rsidR="00C20419" w:rsidRPr="003066A4">
              <w:rPr>
                <w:b/>
                <w:bCs/>
                <w:color w:val="FFFFFF" w:themeColor="background1"/>
                <w:szCs w:val="20"/>
              </w:rPr>
              <w:t>.</w:t>
            </w:r>
          </w:p>
        </w:tc>
        <w:tc>
          <w:tcPr>
            <w:tcW w:w="768" w:type="pct"/>
            <w:shd w:val="clear" w:color="auto" w:fill="BAB8A5"/>
            <w:vAlign w:val="center"/>
          </w:tcPr>
          <w:p w14:paraId="618AAF2B" w14:textId="77777777" w:rsidR="00680A77" w:rsidRPr="003066A4" w:rsidRDefault="00000000" w:rsidP="003066A4">
            <w:pPr>
              <w:rPr>
                <w:b/>
                <w:bCs/>
                <w:color w:val="FFFFFF" w:themeColor="background1"/>
                <w:szCs w:val="20"/>
              </w:rPr>
            </w:pPr>
            <w:proofErr w:type="spellStart"/>
            <w:r w:rsidRPr="003066A4">
              <w:rPr>
                <w:b/>
                <w:bCs/>
                <w:color w:val="FFFFFF" w:themeColor="background1"/>
                <w:szCs w:val="20"/>
              </w:rPr>
              <w:t>Mērķvirziens</w:t>
            </w:r>
            <w:proofErr w:type="spellEnd"/>
          </w:p>
        </w:tc>
        <w:tc>
          <w:tcPr>
            <w:tcW w:w="543" w:type="pct"/>
            <w:shd w:val="clear" w:color="auto" w:fill="BAB8A5"/>
            <w:vAlign w:val="center"/>
          </w:tcPr>
          <w:p w14:paraId="206EE4AE" w14:textId="77777777" w:rsidR="00680A77" w:rsidRPr="003066A4" w:rsidRDefault="00000000" w:rsidP="003066A4">
            <w:pPr>
              <w:rPr>
                <w:b/>
                <w:bCs/>
                <w:color w:val="FFFFFF" w:themeColor="background1"/>
                <w:szCs w:val="20"/>
              </w:rPr>
            </w:pPr>
            <w:r w:rsidRPr="003066A4">
              <w:rPr>
                <w:b/>
                <w:bCs/>
                <w:color w:val="FFFFFF" w:themeColor="background1"/>
                <w:szCs w:val="20"/>
              </w:rPr>
              <w:t>Mērķa gads</w:t>
            </w:r>
          </w:p>
        </w:tc>
        <w:tc>
          <w:tcPr>
            <w:tcW w:w="420" w:type="pct"/>
            <w:shd w:val="clear" w:color="auto" w:fill="BAB8A5"/>
            <w:vAlign w:val="center"/>
          </w:tcPr>
          <w:p w14:paraId="5947BBCE" w14:textId="77777777" w:rsidR="00680A77" w:rsidRPr="003066A4" w:rsidRDefault="00000000" w:rsidP="003066A4">
            <w:pPr>
              <w:rPr>
                <w:b/>
                <w:bCs/>
                <w:color w:val="FFFFFF" w:themeColor="background1"/>
                <w:szCs w:val="20"/>
              </w:rPr>
            </w:pPr>
            <w:proofErr w:type="spellStart"/>
            <w:r w:rsidRPr="003066A4">
              <w:rPr>
                <w:b/>
                <w:bCs/>
                <w:color w:val="FFFFFF" w:themeColor="background1"/>
                <w:szCs w:val="20"/>
              </w:rPr>
              <w:t>Rezult</w:t>
            </w:r>
            <w:proofErr w:type="spellEnd"/>
            <w:r w:rsidR="00C20419" w:rsidRPr="003066A4">
              <w:rPr>
                <w:b/>
                <w:bCs/>
                <w:color w:val="FFFFFF" w:themeColor="background1"/>
                <w:szCs w:val="20"/>
              </w:rPr>
              <w:t>.</w:t>
            </w:r>
          </w:p>
        </w:tc>
        <w:tc>
          <w:tcPr>
            <w:tcW w:w="957" w:type="pct"/>
            <w:shd w:val="clear" w:color="auto" w:fill="BAB8A5"/>
            <w:vAlign w:val="center"/>
          </w:tcPr>
          <w:p w14:paraId="2FFCAA73" w14:textId="77777777" w:rsidR="00680A77" w:rsidRPr="003066A4" w:rsidRDefault="00000000" w:rsidP="003066A4">
            <w:pPr>
              <w:rPr>
                <w:b/>
                <w:bCs/>
                <w:color w:val="FFFFFF" w:themeColor="background1"/>
                <w:szCs w:val="20"/>
              </w:rPr>
            </w:pPr>
            <w:r w:rsidRPr="003066A4">
              <w:rPr>
                <w:b/>
                <w:bCs/>
                <w:color w:val="FFFFFF" w:themeColor="background1"/>
                <w:szCs w:val="20"/>
              </w:rPr>
              <w:t>Datu avots</w:t>
            </w:r>
          </w:p>
        </w:tc>
      </w:tr>
      <w:tr w:rsidR="00B52CAA" w14:paraId="63D0C713" w14:textId="77777777" w:rsidTr="003066A4">
        <w:tc>
          <w:tcPr>
            <w:tcW w:w="877" w:type="pct"/>
            <w:shd w:val="clear" w:color="auto" w:fill="auto"/>
          </w:tcPr>
          <w:p w14:paraId="763F3AA8" w14:textId="77777777" w:rsidR="00680A77" w:rsidRPr="00884156" w:rsidRDefault="00000000">
            <w:pPr>
              <w:rPr>
                <w:szCs w:val="20"/>
              </w:rPr>
            </w:pPr>
            <w:r w:rsidRPr="00884156">
              <w:rPr>
                <w:szCs w:val="20"/>
              </w:rPr>
              <w:t xml:space="preserve">SEG emisiju ietaupījums, īstenojot RAERP pasākumus </w:t>
            </w:r>
          </w:p>
        </w:tc>
        <w:tc>
          <w:tcPr>
            <w:tcW w:w="391" w:type="pct"/>
          </w:tcPr>
          <w:p w14:paraId="72BA417B" w14:textId="77777777" w:rsidR="00680A77" w:rsidRPr="00884156" w:rsidRDefault="00000000" w:rsidP="00B20067">
            <w:pPr>
              <w:jc w:val="center"/>
              <w:rPr>
                <w:szCs w:val="20"/>
              </w:rPr>
            </w:pPr>
            <w:r w:rsidRPr="00884156">
              <w:rPr>
                <w:szCs w:val="20"/>
              </w:rPr>
              <w:t xml:space="preserve">t </w:t>
            </w:r>
            <w:proofErr w:type="spellStart"/>
            <w:r w:rsidRPr="00884156">
              <w:rPr>
                <w:szCs w:val="20"/>
              </w:rPr>
              <w:t>CO</w:t>
            </w:r>
            <w:r w:rsidRPr="00884156">
              <w:rPr>
                <w:rFonts w:ascii="Cambria Math" w:hAnsi="Cambria Math" w:cs="Cambria Math"/>
                <w:szCs w:val="20"/>
              </w:rPr>
              <w:t>₂</w:t>
            </w:r>
            <w:r w:rsidRPr="00884156">
              <w:rPr>
                <w:szCs w:val="20"/>
              </w:rPr>
              <w:t>e</w:t>
            </w:r>
            <w:proofErr w:type="spellEnd"/>
          </w:p>
        </w:tc>
        <w:tc>
          <w:tcPr>
            <w:tcW w:w="581" w:type="pct"/>
          </w:tcPr>
          <w:p w14:paraId="6E6EEEA9" w14:textId="77777777" w:rsidR="00680A77" w:rsidRPr="00884156" w:rsidRDefault="00000000" w:rsidP="00B20067">
            <w:pPr>
              <w:jc w:val="center"/>
              <w:rPr>
                <w:szCs w:val="20"/>
              </w:rPr>
            </w:pPr>
            <w:r w:rsidRPr="00884156">
              <w:rPr>
                <w:szCs w:val="20"/>
              </w:rPr>
              <w:t>202</w:t>
            </w:r>
            <w:r w:rsidR="001C588B" w:rsidRPr="00884156">
              <w:rPr>
                <w:szCs w:val="20"/>
              </w:rPr>
              <w:t>5</w:t>
            </w:r>
          </w:p>
        </w:tc>
        <w:tc>
          <w:tcPr>
            <w:tcW w:w="463" w:type="pct"/>
          </w:tcPr>
          <w:p w14:paraId="30C6C7A6" w14:textId="77777777" w:rsidR="00680A77" w:rsidRPr="00884156" w:rsidRDefault="00000000" w:rsidP="00B20067">
            <w:pPr>
              <w:jc w:val="center"/>
              <w:rPr>
                <w:szCs w:val="20"/>
              </w:rPr>
            </w:pPr>
            <w:r w:rsidRPr="00884156">
              <w:rPr>
                <w:szCs w:val="20"/>
              </w:rPr>
              <w:t>0</w:t>
            </w:r>
          </w:p>
        </w:tc>
        <w:tc>
          <w:tcPr>
            <w:tcW w:w="768" w:type="pct"/>
          </w:tcPr>
          <w:p w14:paraId="54E607B1" w14:textId="77777777" w:rsidR="00680A77" w:rsidRPr="00884156" w:rsidRDefault="00000000" w:rsidP="00B20067">
            <w:pPr>
              <w:jc w:val="center"/>
              <w:rPr>
                <w:szCs w:val="20"/>
              </w:rPr>
            </w:pPr>
            <w:r w:rsidRPr="00884156">
              <w:rPr>
                <w:szCs w:val="20"/>
              </w:rPr>
              <w:t>Samazinājums</w:t>
            </w:r>
          </w:p>
        </w:tc>
        <w:tc>
          <w:tcPr>
            <w:tcW w:w="543" w:type="pct"/>
          </w:tcPr>
          <w:p w14:paraId="17C1E9B8" w14:textId="77777777" w:rsidR="00380DE8" w:rsidRPr="00884156" w:rsidRDefault="00000000" w:rsidP="00380DE8">
            <w:pPr>
              <w:pStyle w:val="Default"/>
              <w:jc w:val="center"/>
              <w:rPr>
                <w:rFonts w:ascii="Gilroy Light" w:hAnsi="Gilroy Light" w:cs="Times New Roman"/>
                <w:color w:val="auto"/>
                <w:sz w:val="20"/>
                <w:szCs w:val="20"/>
                <w:lang w:eastAsia="en-GB"/>
              </w:rPr>
            </w:pPr>
            <w:r w:rsidRPr="00884156">
              <w:rPr>
                <w:rFonts w:ascii="Gilroy Light" w:hAnsi="Gilroy Light" w:cs="Times New Roman"/>
                <w:color w:val="auto"/>
                <w:sz w:val="20"/>
                <w:szCs w:val="20"/>
                <w:lang w:eastAsia="en-GB"/>
              </w:rPr>
              <w:t>2030</w:t>
            </w:r>
          </w:p>
          <w:p w14:paraId="052FF836" w14:textId="77777777" w:rsidR="00680A77" w:rsidRPr="00884156" w:rsidRDefault="00680A77" w:rsidP="00B20067">
            <w:pPr>
              <w:jc w:val="center"/>
              <w:rPr>
                <w:szCs w:val="20"/>
              </w:rPr>
            </w:pPr>
          </w:p>
        </w:tc>
        <w:tc>
          <w:tcPr>
            <w:tcW w:w="420" w:type="pct"/>
          </w:tcPr>
          <w:p w14:paraId="1C51E438" w14:textId="77777777" w:rsidR="00680A77" w:rsidRPr="00884156" w:rsidRDefault="00000000" w:rsidP="00B20067">
            <w:pPr>
              <w:jc w:val="center"/>
              <w:rPr>
                <w:szCs w:val="20"/>
              </w:rPr>
            </w:pPr>
            <w:r>
              <w:rPr>
                <w:szCs w:val="20"/>
              </w:rPr>
              <w:t>25 801</w:t>
            </w:r>
          </w:p>
        </w:tc>
        <w:tc>
          <w:tcPr>
            <w:tcW w:w="957" w:type="pct"/>
          </w:tcPr>
          <w:p w14:paraId="0CACFF74" w14:textId="77777777" w:rsidR="00680A77" w:rsidRPr="00884156" w:rsidRDefault="00000000">
            <w:pPr>
              <w:pStyle w:val="Default"/>
              <w:rPr>
                <w:rFonts w:ascii="Gilroy Light" w:hAnsi="Gilroy Light" w:cs="Times New Roman"/>
                <w:color w:val="auto"/>
                <w:sz w:val="20"/>
                <w:szCs w:val="20"/>
                <w:lang w:eastAsia="en-GB"/>
              </w:rPr>
            </w:pPr>
            <w:r w:rsidRPr="00884156">
              <w:rPr>
                <w:rFonts w:ascii="Gilroy Light" w:hAnsi="Gilroy Light" w:cs="Times New Roman"/>
                <w:color w:val="auto"/>
                <w:sz w:val="20"/>
                <w:szCs w:val="20"/>
                <w:lang w:eastAsia="en-GB"/>
              </w:rPr>
              <w:t xml:space="preserve">REA </w:t>
            </w:r>
            <w:r w:rsidR="00A37897" w:rsidRPr="00884156">
              <w:rPr>
                <w:rFonts w:ascii="Gilroy Light" w:hAnsi="Gilroy Light" w:cs="Times New Roman"/>
                <w:color w:val="auto"/>
                <w:sz w:val="20"/>
                <w:szCs w:val="20"/>
                <w:lang w:eastAsia="en-GB"/>
              </w:rPr>
              <w:t>RA</w:t>
            </w:r>
            <w:r w:rsidR="00513B86">
              <w:rPr>
                <w:rFonts w:ascii="Gilroy Light" w:hAnsi="Gilroy Light" w:cs="Times New Roman"/>
                <w:color w:val="auto"/>
                <w:sz w:val="20"/>
                <w:szCs w:val="20"/>
                <w:lang w:eastAsia="en-GB"/>
              </w:rPr>
              <w:t>E</w:t>
            </w:r>
            <w:r w:rsidR="00A37897" w:rsidRPr="00884156">
              <w:rPr>
                <w:rFonts w:ascii="Gilroy Light" w:hAnsi="Gilroy Light" w:cs="Times New Roman"/>
                <w:color w:val="auto"/>
                <w:sz w:val="20"/>
                <w:szCs w:val="20"/>
                <w:lang w:eastAsia="en-GB"/>
              </w:rPr>
              <w:t>RP</w:t>
            </w:r>
            <w:r w:rsidRPr="00884156">
              <w:rPr>
                <w:rFonts w:ascii="Gilroy Light" w:hAnsi="Gilroy Light" w:cs="Times New Roman"/>
                <w:color w:val="auto"/>
                <w:sz w:val="20"/>
                <w:szCs w:val="20"/>
                <w:lang w:eastAsia="en-GB"/>
              </w:rPr>
              <w:t xml:space="preserve"> ieviešanas pārskats</w:t>
            </w:r>
          </w:p>
        </w:tc>
      </w:tr>
      <w:tr w:rsidR="00B52CAA" w14:paraId="0A0317E8" w14:textId="77777777" w:rsidTr="003066A4">
        <w:tc>
          <w:tcPr>
            <w:tcW w:w="877" w:type="pct"/>
            <w:shd w:val="clear" w:color="auto" w:fill="auto"/>
          </w:tcPr>
          <w:p w14:paraId="5B721E1C" w14:textId="77777777" w:rsidR="00680A77" w:rsidRPr="00884156" w:rsidRDefault="00000000">
            <w:pPr>
              <w:rPr>
                <w:szCs w:val="20"/>
              </w:rPr>
            </w:pPr>
            <w:r w:rsidRPr="00884156">
              <w:rPr>
                <w:szCs w:val="20"/>
              </w:rPr>
              <w:t>Aprites ekonomikas projektu ES finansējuma apjoms</w:t>
            </w:r>
          </w:p>
        </w:tc>
        <w:tc>
          <w:tcPr>
            <w:tcW w:w="391" w:type="pct"/>
          </w:tcPr>
          <w:p w14:paraId="43F9FBD4" w14:textId="77777777" w:rsidR="00680A77" w:rsidRPr="00884156" w:rsidRDefault="00000000" w:rsidP="00B20067">
            <w:pPr>
              <w:jc w:val="center"/>
              <w:rPr>
                <w:szCs w:val="20"/>
              </w:rPr>
            </w:pPr>
            <w:r w:rsidRPr="00884156">
              <w:rPr>
                <w:szCs w:val="20"/>
              </w:rPr>
              <w:t>EUR</w:t>
            </w:r>
          </w:p>
        </w:tc>
        <w:tc>
          <w:tcPr>
            <w:tcW w:w="581" w:type="pct"/>
          </w:tcPr>
          <w:p w14:paraId="683EBDD1" w14:textId="77777777" w:rsidR="00680A77" w:rsidRPr="00884156" w:rsidRDefault="00000000" w:rsidP="00B20067">
            <w:pPr>
              <w:jc w:val="center"/>
              <w:rPr>
                <w:szCs w:val="20"/>
              </w:rPr>
            </w:pPr>
            <w:r w:rsidRPr="00884156">
              <w:rPr>
                <w:szCs w:val="20"/>
              </w:rPr>
              <w:t>202</w:t>
            </w:r>
            <w:r w:rsidR="00A92E49" w:rsidRPr="00884156">
              <w:rPr>
                <w:szCs w:val="20"/>
              </w:rPr>
              <w:t>5</w:t>
            </w:r>
          </w:p>
        </w:tc>
        <w:tc>
          <w:tcPr>
            <w:tcW w:w="463" w:type="pct"/>
          </w:tcPr>
          <w:p w14:paraId="4A04F7E8" w14:textId="77777777" w:rsidR="00380DE8" w:rsidRPr="00884156" w:rsidRDefault="00000000" w:rsidP="00380DE8">
            <w:pPr>
              <w:rPr>
                <w:szCs w:val="20"/>
              </w:rPr>
            </w:pPr>
            <w:r w:rsidRPr="00884156">
              <w:rPr>
                <w:szCs w:val="20"/>
              </w:rPr>
              <w:t xml:space="preserve">1 </w:t>
            </w:r>
            <w:r w:rsidR="0065413E" w:rsidRPr="00884156">
              <w:rPr>
                <w:szCs w:val="20"/>
              </w:rPr>
              <w:t>635</w:t>
            </w:r>
            <w:r w:rsidRPr="00884156">
              <w:rPr>
                <w:szCs w:val="20"/>
              </w:rPr>
              <w:t xml:space="preserve"> </w:t>
            </w:r>
            <w:r w:rsidR="0065413E" w:rsidRPr="00884156">
              <w:rPr>
                <w:szCs w:val="20"/>
              </w:rPr>
              <w:t>000</w:t>
            </w:r>
          </w:p>
          <w:p w14:paraId="3BA75839" w14:textId="77777777" w:rsidR="00680A77" w:rsidRPr="00884156" w:rsidRDefault="00680A77" w:rsidP="00B20067">
            <w:pPr>
              <w:jc w:val="center"/>
              <w:rPr>
                <w:szCs w:val="20"/>
              </w:rPr>
            </w:pPr>
          </w:p>
        </w:tc>
        <w:tc>
          <w:tcPr>
            <w:tcW w:w="768" w:type="pct"/>
          </w:tcPr>
          <w:p w14:paraId="1DF04D7D" w14:textId="77777777" w:rsidR="00680A77" w:rsidRPr="00884156" w:rsidRDefault="00000000" w:rsidP="00B20067">
            <w:pPr>
              <w:jc w:val="center"/>
              <w:rPr>
                <w:szCs w:val="20"/>
              </w:rPr>
            </w:pPr>
            <w:r w:rsidRPr="00884156">
              <w:rPr>
                <w:szCs w:val="20"/>
              </w:rPr>
              <w:t>Pieaugums</w:t>
            </w:r>
          </w:p>
        </w:tc>
        <w:tc>
          <w:tcPr>
            <w:tcW w:w="543" w:type="pct"/>
          </w:tcPr>
          <w:p w14:paraId="26D97287" w14:textId="77777777" w:rsidR="00680A77" w:rsidRPr="00884156" w:rsidRDefault="00000000" w:rsidP="00B20067">
            <w:pPr>
              <w:jc w:val="center"/>
              <w:rPr>
                <w:szCs w:val="20"/>
              </w:rPr>
            </w:pPr>
            <w:r w:rsidRPr="00884156">
              <w:rPr>
                <w:szCs w:val="20"/>
              </w:rPr>
              <w:t>2030</w:t>
            </w:r>
          </w:p>
        </w:tc>
        <w:tc>
          <w:tcPr>
            <w:tcW w:w="420" w:type="pct"/>
          </w:tcPr>
          <w:p w14:paraId="7F0B6EC5" w14:textId="77777777" w:rsidR="00680A77" w:rsidRPr="00884156" w:rsidRDefault="00000000" w:rsidP="00B20067">
            <w:pPr>
              <w:jc w:val="center"/>
              <w:rPr>
                <w:szCs w:val="20"/>
              </w:rPr>
            </w:pPr>
            <w:r w:rsidRPr="00884156">
              <w:rPr>
                <w:szCs w:val="20"/>
              </w:rPr>
              <w:t>3 000 000</w:t>
            </w:r>
          </w:p>
        </w:tc>
        <w:tc>
          <w:tcPr>
            <w:tcW w:w="957" w:type="pct"/>
          </w:tcPr>
          <w:p w14:paraId="74A57193" w14:textId="77777777" w:rsidR="00680A77" w:rsidRPr="00884156" w:rsidRDefault="00000000">
            <w:pPr>
              <w:rPr>
                <w:szCs w:val="20"/>
              </w:rPr>
            </w:pPr>
            <w:r w:rsidRPr="00884156">
              <w:rPr>
                <w:szCs w:val="20"/>
              </w:rPr>
              <w:t xml:space="preserve">PAD projektu vadības nodaļas apkopojums </w:t>
            </w:r>
          </w:p>
        </w:tc>
      </w:tr>
      <w:tr w:rsidR="00B52CAA" w14:paraId="01E87714" w14:textId="77777777" w:rsidTr="003066A4">
        <w:tc>
          <w:tcPr>
            <w:tcW w:w="877" w:type="pct"/>
            <w:shd w:val="clear" w:color="auto" w:fill="auto"/>
          </w:tcPr>
          <w:p w14:paraId="33B8CA5E" w14:textId="77777777" w:rsidR="00680A77" w:rsidRPr="00884156" w:rsidRDefault="00000000">
            <w:pPr>
              <w:rPr>
                <w:szCs w:val="20"/>
              </w:rPr>
            </w:pPr>
            <w:r w:rsidRPr="00884156">
              <w:rPr>
                <w:szCs w:val="20"/>
              </w:rPr>
              <w:t>Resursu pārvaldības novērtējums</w:t>
            </w:r>
          </w:p>
        </w:tc>
        <w:tc>
          <w:tcPr>
            <w:tcW w:w="391" w:type="pct"/>
          </w:tcPr>
          <w:p w14:paraId="53383CA2" w14:textId="77777777" w:rsidR="00680A77" w:rsidRPr="00884156" w:rsidRDefault="00000000" w:rsidP="00B20067">
            <w:pPr>
              <w:jc w:val="center"/>
              <w:rPr>
                <w:szCs w:val="20"/>
              </w:rPr>
            </w:pPr>
            <w:r w:rsidRPr="00884156">
              <w:rPr>
                <w:szCs w:val="20"/>
              </w:rPr>
              <w:t>%</w:t>
            </w:r>
          </w:p>
        </w:tc>
        <w:tc>
          <w:tcPr>
            <w:tcW w:w="581" w:type="pct"/>
          </w:tcPr>
          <w:p w14:paraId="2F7AED71" w14:textId="77777777" w:rsidR="00680A77" w:rsidRPr="00884156" w:rsidRDefault="00000000" w:rsidP="00B20067">
            <w:pPr>
              <w:jc w:val="center"/>
              <w:rPr>
                <w:szCs w:val="20"/>
              </w:rPr>
            </w:pPr>
            <w:r w:rsidRPr="00884156">
              <w:rPr>
                <w:szCs w:val="20"/>
              </w:rPr>
              <w:t>2024</w:t>
            </w:r>
          </w:p>
        </w:tc>
        <w:tc>
          <w:tcPr>
            <w:tcW w:w="463" w:type="pct"/>
          </w:tcPr>
          <w:p w14:paraId="19F3D2AF" w14:textId="77777777" w:rsidR="00680A77" w:rsidRPr="00884156" w:rsidRDefault="00000000" w:rsidP="00B20067">
            <w:pPr>
              <w:jc w:val="center"/>
              <w:rPr>
                <w:szCs w:val="20"/>
              </w:rPr>
            </w:pPr>
            <w:r w:rsidRPr="00884156">
              <w:rPr>
                <w:szCs w:val="20"/>
              </w:rPr>
              <w:t>55</w:t>
            </w:r>
            <w:r w:rsidR="00C6693C" w:rsidRPr="00884156">
              <w:rPr>
                <w:szCs w:val="20"/>
              </w:rPr>
              <w:t>,</w:t>
            </w:r>
            <w:r w:rsidRPr="00884156">
              <w:rPr>
                <w:szCs w:val="20"/>
              </w:rPr>
              <w:t>5</w:t>
            </w:r>
          </w:p>
        </w:tc>
        <w:tc>
          <w:tcPr>
            <w:tcW w:w="768" w:type="pct"/>
          </w:tcPr>
          <w:p w14:paraId="39E633C1" w14:textId="77777777" w:rsidR="00680A77" w:rsidRPr="00884156" w:rsidRDefault="00000000" w:rsidP="00B20067">
            <w:pPr>
              <w:jc w:val="center"/>
              <w:rPr>
                <w:szCs w:val="20"/>
              </w:rPr>
            </w:pPr>
            <w:r w:rsidRPr="00884156">
              <w:rPr>
                <w:szCs w:val="20"/>
              </w:rPr>
              <w:t>Pieaugums</w:t>
            </w:r>
          </w:p>
        </w:tc>
        <w:tc>
          <w:tcPr>
            <w:tcW w:w="543" w:type="pct"/>
          </w:tcPr>
          <w:p w14:paraId="4F5C4516" w14:textId="77777777" w:rsidR="00680A77" w:rsidRPr="00884156" w:rsidRDefault="00000000" w:rsidP="00B20067">
            <w:pPr>
              <w:jc w:val="center"/>
              <w:rPr>
                <w:szCs w:val="20"/>
              </w:rPr>
            </w:pPr>
            <w:r w:rsidRPr="00884156">
              <w:rPr>
                <w:szCs w:val="20"/>
              </w:rPr>
              <w:t>2030</w:t>
            </w:r>
          </w:p>
        </w:tc>
        <w:tc>
          <w:tcPr>
            <w:tcW w:w="420" w:type="pct"/>
          </w:tcPr>
          <w:p w14:paraId="21D32BE5" w14:textId="77777777" w:rsidR="00680A77" w:rsidRPr="00884156" w:rsidRDefault="00000000" w:rsidP="00B20067">
            <w:pPr>
              <w:jc w:val="center"/>
              <w:rPr>
                <w:szCs w:val="20"/>
              </w:rPr>
            </w:pPr>
            <w:r w:rsidRPr="00884156">
              <w:rPr>
                <w:szCs w:val="20"/>
              </w:rPr>
              <w:t>80</w:t>
            </w:r>
          </w:p>
        </w:tc>
        <w:tc>
          <w:tcPr>
            <w:tcW w:w="957" w:type="pct"/>
          </w:tcPr>
          <w:p w14:paraId="3D47ADEF" w14:textId="77777777" w:rsidR="00680A77" w:rsidRPr="00884156" w:rsidRDefault="00000000">
            <w:pPr>
              <w:rPr>
                <w:szCs w:val="20"/>
              </w:rPr>
            </w:pPr>
            <w:r w:rsidRPr="00884156">
              <w:rPr>
                <w:szCs w:val="20"/>
              </w:rPr>
              <w:t xml:space="preserve">REA </w:t>
            </w:r>
            <w:r w:rsidR="00F72266" w:rsidRPr="00884156">
              <w:rPr>
                <w:szCs w:val="20"/>
              </w:rPr>
              <w:t xml:space="preserve">datu </w:t>
            </w:r>
            <w:r w:rsidRPr="00884156">
              <w:rPr>
                <w:szCs w:val="20"/>
              </w:rPr>
              <w:t>apkopojums</w:t>
            </w:r>
            <w:r w:rsidR="001467BA" w:rsidRPr="00884156">
              <w:rPr>
                <w:szCs w:val="20"/>
              </w:rPr>
              <w:t>,</w:t>
            </w:r>
            <w:r w:rsidRPr="00884156">
              <w:rPr>
                <w:szCs w:val="20"/>
              </w:rPr>
              <w:t xml:space="preserve"> </w:t>
            </w:r>
            <w:r w:rsidR="00F72266" w:rsidRPr="00884156">
              <w:rPr>
                <w:szCs w:val="20"/>
              </w:rPr>
              <w:t>A</w:t>
            </w:r>
            <w:r w:rsidRPr="00884156">
              <w:rPr>
                <w:szCs w:val="20"/>
              </w:rPr>
              <w:t>prites ekonomikas indeksa pārskat</w:t>
            </w:r>
            <w:r w:rsidR="001467BA" w:rsidRPr="00884156">
              <w:rPr>
                <w:szCs w:val="20"/>
              </w:rPr>
              <w:t>s</w:t>
            </w:r>
            <w:r w:rsidRPr="00884156">
              <w:rPr>
                <w:szCs w:val="20"/>
              </w:rPr>
              <w:t xml:space="preserve"> vai cita pašvaldības resursu pārvaldības aptauja</w:t>
            </w:r>
          </w:p>
        </w:tc>
      </w:tr>
    </w:tbl>
    <w:p w14:paraId="4E2CF828" w14:textId="77777777" w:rsidR="00680A77" w:rsidRDefault="00680A77">
      <w:pPr>
        <w:rPr>
          <w:i/>
          <w:iCs/>
        </w:rPr>
      </w:pPr>
    </w:p>
    <w:p w14:paraId="2E38F1B9" w14:textId="77777777" w:rsidR="00680A77" w:rsidRPr="00311F9D" w:rsidRDefault="00000000">
      <w:pPr>
        <w:spacing w:line="276" w:lineRule="auto"/>
        <w:rPr>
          <w:iCs/>
        </w:rPr>
      </w:pPr>
      <w:r w:rsidRPr="00311F9D">
        <w:rPr>
          <w:b/>
          <w:iCs/>
        </w:rPr>
        <w:t xml:space="preserve">Mērķis </w:t>
      </w:r>
      <w:r w:rsidR="00C20419">
        <w:rPr>
          <w:b/>
          <w:iCs/>
        </w:rPr>
        <w:t>Nr. </w:t>
      </w:r>
      <w:r w:rsidRPr="00311F9D">
        <w:rPr>
          <w:b/>
          <w:iCs/>
        </w:rPr>
        <w:t>3. Rīga ir piemērota izaugsmes un attīstības vieta uzņēmējiem, k</w:t>
      </w:r>
      <w:r w:rsidR="00C6693C">
        <w:rPr>
          <w:b/>
          <w:iCs/>
        </w:rPr>
        <w:t>uri</w:t>
      </w:r>
      <w:r w:rsidRPr="00311F9D">
        <w:rPr>
          <w:b/>
          <w:iCs/>
        </w:rPr>
        <w:t xml:space="preserve"> piemēro aprites ekonomikas principus.</w:t>
      </w:r>
    </w:p>
    <w:p w14:paraId="599E12DC" w14:textId="77777777" w:rsidR="00680A77" w:rsidRPr="00311F9D" w:rsidRDefault="00680A77">
      <w:pPr>
        <w:spacing w:line="276" w:lineRule="auto"/>
        <w:jc w:val="both"/>
        <w:rPr>
          <w:iCs/>
        </w:rPr>
      </w:pPr>
    </w:p>
    <w:p w14:paraId="204654CB" w14:textId="77777777" w:rsidR="00680A77" w:rsidRDefault="00000000" w:rsidP="00B84BBF">
      <w:pPr>
        <w:spacing w:line="276" w:lineRule="auto"/>
        <w:ind w:firstLine="720"/>
        <w:jc w:val="both"/>
        <w:rPr>
          <w:iCs/>
        </w:rPr>
      </w:pPr>
      <w:r w:rsidRPr="00311F9D">
        <w:rPr>
          <w:iCs/>
        </w:rPr>
        <w:t xml:space="preserve">Rīga kļūst par Latvijas aprites ekonomikas centru un uzņēmējdarbības atbalstu, piesaistot investīcijas un uzņēmumus, kas vērsti uz aprites ekonomikas prakses </w:t>
      </w:r>
      <w:r w:rsidR="001467BA">
        <w:rPr>
          <w:iCs/>
        </w:rPr>
        <w:t>īstenošanu</w:t>
      </w:r>
      <w:r w:rsidRPr="00311F9D">
        <w:rPr>
          <w:iCs/>
        </w:rPr>
        <w:t xml:space="preserve"> biznesa modelī un </w:t>
      </w:r>
      <w:proofErr w:type="spellStart"/>
      <w:r w:rsidRPr="00311F9D">
        <w:rPr>
          <w:iCs/>
        </w:rPr>
        <w:t>apritīgumu</w:t>
      </w:r>
      <w:proofErr w:type="spellEnd"/>
      <w:r w:rsidRPr="00311F9D">
        <w:rPr>
          <w:iCs/>
        </w:rPr>
        <w:t xml:space="preserve"> veicinošu projektu realizāciju, kā arī aprites ekonomikas principu ieviešanu pašvaldības kapitālsabiedrībās.</w:t>
      </w:r>
    </w:p>
    <w:p w14:paraId="452FC58A" w14:textId="77777777" w:rsidR="003066A4" w:rsidRDefault="003066A4">
      <w:pPr>
        <w:spacing w:line="276" w:lineRule="auto"/>
        <w:jc w:val="both"/>
        <w:rPr>
          <w:iCs/>
        </w:rPr>
      </w:pPr>
    </w:p>
    <w:p w14:paraId="54BA1826" w14:textId="77777777" w:rsidR="003066A4" w:rsidRPr="003066A4" w:rsidRDefault="00000000" w:rsidP="003066A4">
      <w:pPr>
        <w:pStyle w:val="Caption"/>
        <w:rPr>
          <w:i w:val="0"/>
          <w:iCs w:val="0"/>
        </w:rPr>
      </w:pPr>
      <w:r>
        <w:t xml:space="preserve">Tabula </w:t>
      </w:r>
      <w:r w:rsidR="000B7C6C">
        <w:fldChar w:fldCharType="begin"/>
      </w:r>
      <w:r>
        <w:instrText xml:space="preserve"> SEQ Tabula \* ARABIC </w:instrText>
      </w:r>
      <w:r w:rsidR="000B7C6C">
        <w:fldChar w:fldCharType="separate"/>
      </w:r>
      <w:r w:rsidR="000B7C6C">
        <w:rPr>
          <w:noProof/>
        </w:rPr>
        <w:t>5</w:t>
      </w:r>
      <w:r w:rsidR="000B7C6C">
        <w:rPr>
          <w:noProof/>
        </w:rPr>
        <w:fldChar w:fldCharType="end"/>
      </w:r>
      <w:r>
        <w:t>. Mērķa Nr. 3. politikas rezultāti</w:t>
      </w:r>
    </w:p>
    <w:p w14:paraId="023D3B8E" w14:textId="77777777" w:rsidR="00680A77" w:rsidRDefault="00680A77">
      <w:pPr>
        <w:jc w:val="both"/>
        <w:rPr>
          <w:i/>
          <w:iCs/>
        </w:rPr>
      </w:pPr>
    </w:p>
    <w:tbl>
      <w:tblPr>
        <w:tblStyle w:val="TableGrid"/>
        <w:tblW w:w="5000" w:type="pct"/>
        <w:tblBorders>
          <w:top w:val="none" w:sz="0" w:space="0" w:color="auto"/>
          <w:left w:val="none" w:sz="0" w:space="0" w:color="auto"/>
          <w:bottom w:val="none" w:sz="0" w:space="0" w:color="auto"/>
          <w:right w:val="none" w:sz="0" w:space="0" w:color="auto"/>
          <w:insideH w:val="dashSmallGap" w:sz="4" w:space="0" w:color="C0BEAE"/>
          <w:insideV w:val="dashSmallGap" w:sz="4" w:space="0" w:color="C0BEAE"/>
        </w:tblBorders>
        <w:tblCellMar>
          <w:left w:w="72" w:type="dxa"/>
          <w:right w:w="72" w:type="dxa"/>
        </w:tblCellMar>
        <w:tblLook w:val="04A0" w:firstRow="1" w:lastRow="0" w:firstColumn="1" w:lastColumn="0" w:noHBand="0" w:noVBand="1"/>
      </w:tblPr>
      <w:tblGrid>
        <w:gridCol w:w="1635"/>
        <w:gridCol w:w="1072"/>
        <w:gridCol w:w="732"/>
        <w:gridCol w:w="872"/>
        <w:gridCol w:w="1520"/>
        <w:gridCol w:w="841"/>
        <w:gridCol w:w="800"/>
        <w:gridCol w:w="1726"/>
      </w:tblGrid>
      <w:tr w:rsidR="00B52CAA" w14:paraId="24E09460" w14:textId="77777777" w:rsidTr="003066A4">
        <w:trPr>
          <w:tblHeader/>
        </w:trPr>
        <w:tc>
          <w:tcPr>
            <w:tcW w:w="889" w:type="pct"/>
            <w:shd w:val="clear" w:color="auto" w:fill="BAB8A5"/>
            <w:vAlign w:val="center"/>
          </w:tcPr>
          <w:p w14:paraId="02227096" w14:textId="77777777" w:rsidR="003066A4" w:rsidRPr="003066A4" w:rsidRDefault="003066A4" w:rsidP="003066A4">
            <w:pPr>
              <w:rPr>
                <w:b/>
                <w:bCs/>
                <w:color w:val="FFFFFF" w:themeColor="background1"/>
                <w:szCs w:val="20"/>
              </w:rPr>
            </w:pPr>
          </w:p>
          <w:p w14:paraId="7E45CE3B" w14:textId="77777777" w:rsidR="00680A77" w:rsidRPr="003066A4" w:rsidRDefault="00000000" w:rsidP="003066A4">
            <w:pPr>
              <w:rPr>
                <w:b/>
                <w:bCs/>
                <w:color w:val="FFFFFF" w:themeColor="background1"/>
                <w:szCs w:val="20"/>
              </w:rPr>
            </w:pPr>
            <w:r w:rsidRPr="003066A4">
              <w:rPr>
                <w:b/>
                <w:bCs/>
                <w:color w:val="FFFFFF" w:themeColor="background1"/>
                <w:szCs w:val="20"/>
              </w:rPr>
              <w:t>Rezultatīvais rādītājs</w:t>
            </w:r>
          </w:p>
          <w:p w14:paraId="5705B6EC" w14:textId="77777777" w:rsidR="003066A4" w:rsidRPr="003066A4" w:rsidRDefault="003066A4" w:rsidP="003066A4">
            <w:pPr>
              <w:rPr>
                <w:b/>
                <w:bCs/>
                <w:color w:val="FFFFFF" w:themeColor="background1"/>
                <w:szCs w:val="20"/>
              </w:rPr>
            </w:pPr>
          </w:p>
        </w:tc>
        <w:tc>
          <w:tcPr>
            <w:tcW w:w="583" w:type="pct"/>
            <w:shd w:val="clear" w:color="auto" w:fill="BAB8A5"/>
            <w:vAlign w:val="center"/>
          </w:tcPr>
          <w:p w14:paraId="114759EC" w14:textId="77777777" w:rsidR="00680A77" w:rsidRPr="003066A4" w:rsidRDefault="00000000" w:rsidP="003066A4">
            <w:pPr>
              <w:rPr>
                <w:b/>
                <w:bCs/>
                <w:color w:val="FFFFFF" w:themeColor="background1"/>
                <w:szCs w:val="20"/>
              </w:rPr>
            </w:pPr>
            <w:proofErr w:type="spellStart"/>
            <w:r w:rsidRPr="003066A4">
              <w:rPr>
                <w:b/>
                <w:bCs/>
                <w:color w:val="FFFFFF" w:themeColor="background1"/>
                <w:szCs w:val="20"/>
              </w:rPr>
              <w:t>Mērvien</w:t>
            </w:r>
            <w:proofErr w:type="spellEnd"/>
            <w:r w:rsidR="00C20419" w:rsidRPr="003066A4">
              <w:rPr>
                <w:b/>
                <w:bCs/>
                <w:color w:val="FFFFFF" w:themeColor="background1"/>
                <w:szCs w:val="20"/>
              </w:rPr>
              <w:t>.</w:t>
            </w:r>
          </w:p>
        </w:tc>
        <w:tc>
          <w:tcPr>
            <w:tcW w:w="398" w:type="pct"/>
            <w:shd w:val="clear" w:color="auto" w:fill="BAB8A5"/>
            <w:vAlign w:val="center"/>
          </w:tcPr>
          <w:p w14:paraId="79517292" w14:textId="77777777" w:rsidR="00680A77" w:rsidRPr="003066A4" w:rsidRDefault="00000000" w:rsidP="003066A4">
            <w:pPr>
              <w:rPr>
                <w:b/>
                <w:bCs/>
                <w:color w:val="FFFFFF" w:themeColor="background1"/>
                <w:szCs w:val="20"/>
              </w:rPr>
            </w:pPr>
            <w:r w:rsidRPr="003066A4">
              <w:rPr>
                <w:b/>
                <w:bCs/>
                <w:color w:val="FFFFFF" w:themeColor="background1"/>
                <w:szCs w:val="20"/>
              </w:rPr>
              <w:t>Bāzes gads</w:t>
            </w:r>
          </w:p>
        </w:tc>
        <w:tc>
          <w:tcPr>
            <w:tcW w:w="474" w:type="pct"/>
            <w:shd w:val="clear" w:color="auto" w:fill="BAB8A5"/>
            <w:vAlign w:val="center"/>
          </w:tcPr>
          <w:p w14:paraId="44A541F3" w14:textId="77777777" w:rsidR="00680A77" w:rsidRPr="003066A4" w:rsidRDefault="00000000" w:rsidP="003066A4">
            <w:pPr>
              <w:rPr>
                <w:b/>
                <w:bCs/>
                <w:color w:val="FFFFFF" w:themeColor="background1"/>
                <w:szCs w:val="20"/>
              </w:rPr>
            </w:pPr>
            <w:proofErr w:type="spellStart"/>
            <w:r w:rsidRPr="003066A4">
              <w:rPr>
                <w:b/>
                <w:bCs/>
                <w:color w:val="FFFFFF" w:themeColor="background1"/>
                <w:szCs w:val="20"/>
              </w:rPr>
              <w:t>Rezult</w:t>
            </w:r>
            <w:proofErr w:type="spellEnd"/>
            <w:r w:rsidR="00C20419" w:rsidRPr="003066A4">
              <w:rPr>
                <w:b/>
                <w:bCs/>
                <w:color w:val="FFFFFF" w:themeColor="background1"/>
                <w:szCs w:val="20"/>
              </w:rPr>
              <w:t>.</w:t>
            </w:r>
          </w:p>
        </w:tc>
        <w:tc>
          <w:tcPr>
            <w:tcW w:w="826" w:type="pct"/>
            <w:shd w:val="clear" w:color="auto" w:fill="BAB8A5"/>
            <w:vAlign w:val="center"/>
          </w:tcPr>
          <w:p w14:paraId="12DFEB4F" w14:textId="77777777" w:rsidR="00680A77" w:rsidRPr="003066A4" w:rsidRDefault="00000000" w:rsidP="003066A4">
            <w:pPr>
              <w:rPr>
                <w:b/>
                <w:bCs/>
                <w:color w:val="FFFFFF" w:themeColor="background1"/>
                <w:szCs w:val="20"/>
              </w:rPr>
            </w:pPr>
            <w:proofErr w:type="spellStart"/>
            <w:r w:rsidRPr="003066A4">
              <w:rPr>
                <w:b/>
                <w:bCs/>
                <w:color w:val="FFFFFF" w:themeColor="background1"/>
                <w:szCs w:val="20"/>
              </w:rPr>
              <w:t>Mērķvirziens</w:t>
            </w:r>
            <w:proofErr w:type="spellEnd"/>
          </w:p>
        </w:tc>
        <w:tc>
          <w:tcPr>
            <w:tcW w:w="457" w:type="pct"/>
            <w:shd w:val="clear" w:color="auto" w:fill="BAB8A5"/>
            <w:vAlign w:val="center"/>
          </w:tcPr>
          <w:p w14:paraId="3352FBFC" w14:textId="77777777" w:rsidR="00680A77" w:rsidRPr="003066A4" w:rsidRDefault="00000000" w:rsidP="003066A4">
            <w:pPr>
              <w:rPr>
                <w:b/>
                <w:bCs/>
                <w:color w:val="FFFFFF" w:themeColor="background1"/>
                <w:szCs w:val="20"/>
              </w:rPr>
            </w:pPr>
            <w:r w:rsidRPr="003066A4">
              <w:rPr>
                <w:b/>
                <w:bCs/>
                <w:color w:val="FFFFFF" w:themeColor="background1"/>
                <w:szCs w:val="20"/>
              </w:rPr>
              <w:t>Mērķa gads</w:t>
            </w:r>
          </w:p>
        </w:tc>
        <w:tc>
          <w:tcPr>
            <w:tcW w:w="435" w:type="pct"/>
            <w:shd w:val="clear" w:color="auto" w:fill="BAB8A5"/>
            <w:vAlign w:val="center"/>
          </w:tcPr>
          <w:p w14:paraId="1199B490" w14:textId="77777777" w:rsidR="00680A77" w:rsidRPr="003066A4" w:rsidRDefault="00000000" w:rsidP="003066A4">
            <w:pPr>
              <w:rPr>
                <w:b/>
                <w:bCs/>
                <w:color w:val="FFFFFF" w:themeColor="background1"/>
                <w:szCs w:val="20"/>
              </w:rPr>
            </w:pPr>
            <w:proofErr w:type="spellStart"/>
            <w:r w:rsidRPr="003066A4">
              <w:rPr>
                <w:b/>
                <w:bCs/>
                <w:color w:val="FFFFFF" w:themeColor="background1"/>
                <w:szCs w:val="20"/>
              </w:rPr>
              <w:t>Rezult</w:t>
            </w:r>
            <w:proofErr w:type="spellEnd"/>
            <w:r w:rsidR="00C20419" w:rsidRPr="003066A4">
              <w:rPr>
                <w:b/>
                <w:bCs/>
                <w:color w:val="FFFFFF" w:themeColor="background1"/>
                <w:szCs w:val="20"/>
              </w:rPr>
              <w:t>.</w:t>
            </w:r>
          </w:p>
        </w:tc>
        <w:tc>
          <w:tcPr>
            <w:tcW w:w="938" w:type="pct"/>
            <w:shd w:val="clear" w:color="auto" w:fill="BAB8A5"/>
            <w:vAlign w:val="center"/>
          </w:tcPr>
          <w:p w14:paraId="50B0ACC3" w14:textId="77777777" w:rsidR="00680A77" w:rsidRPr="003066A4" w:rsidRDefault="00000000" w:rsidP="003066A4">
            <w:pPr>
              <w:rPr>
                <w:b/>
                <w:bCs/>
                <w:color w:val="FFFFFF" w:themeColor="background1"/>
                <w:szCs w:val="20"/>
              </w:rPr>
            </w:pPr>
            <w:r w:rsidRPr="003066A4">
              <w:rPr>
                <w:b/>
                <w:bCs/>
                <w:color w:val="FFFFFF" w:themeColor="background1"/>
                <w:szCs w:val="20"/>
              </w:rPr>
              <w:t>Datu avots</w:t>
            </w:r>
          </w:p>
        </w:tc>
      </w:tr>
      <w:tr w:rsidR="00B52CAA" w14:paraId="0BB603C5" w14:textId="77777777" w:rsidTr="003066A4">
        <w:tc>
          <w:tcPr>
            <w:tcW w:w="889" w:type="pct"/>
            <w:shd w:val="clear" w:color="auto" w:fill="auto"/>
            <w:vAlign w:val="center"/>
          </w:tcPr>
          <w:p w14:paraId="56A8F10E" w14:textId="77777777" w:rsidR="00680A77" w:rsidRPr="00884156" w:rsidRDefault="00000000" w:rsidP="003066A4">
            <w:pPr>
              <w:rPr>
                <w:szCs w:val="20"/>
              </w:rPr>
            </w:pPr>
            <w:r w:rsidRPr="00884156">
              <w:rPr>
                <w:szCs w:val="20"/>
              </w:rPr>
              <w:t>Pieaugusi resursu produktivitāte</w:t>
            </w:r>
          </w:p>
        </w:tc>
        <w:tc>
          <w:tcPr>
            <w:tcW w:w="583" w:type="pct"/>
            <w:vAlign w:val="center"/>
          </w:tcPr>
          <w:p w14:paraId="2A34792F" w14:textId="77777777" w:rsidR="00680A77" w:rsidRPr="00884156" w:rsidRDefault="00000000" w:rsidP="003066A4">
            <w:pPr>
              <w:rPr>
                <w:szCs w:val="20"/>
              </w:rPr>
            </w:pPr>
            <w:proofErr w:type="spellStart"/>
            <w:r w:rsidRPr="00884156">
              <w:rPr>
                <w:szCs w:val="20"/>
              </w:rPr>
              <w:t>euro</w:t>
            </w:r>
            <w:proofErr w:type="spellEnd"/>
            <w:r w:rsidRPr="00884156">
              <w:rPr>
                <w:szCs w:val="20"/>
              </w:rPr>
              <w:t>/kg</w:t>
            </w:r>
          </w:p>
        </w:tc>
        <w:tc>
          <w:tcPr>
            <w:tcW w:w="398" w:type="pct"/>
            <w:vAlign w:val="center"/>
          </w:tcPr>
          <w:p w14:paraId="3A19C469" w14:textId="77777777" w:rsidR="00680A77" w:rsidRPr="00884156" w:rsidRDefault="00000000" w:rsidP="003066A4">
            <w:pPr>
              <w:rPr>
                <w:szCs w:val="20"/>
              </w:rPr>
            </w:pPr>
            <w:r w:rsidRPr="00884156">
              <w:rPr>
                <w:szCs w:val="20"/>
              </w:rPr>
              <w:t>2020</w:t>
            </w:r>
          </w:p>
        </w:tc>
        <w:tc>
          <w:tcPr>
            <w:tcW w:w="474" w:type="pct"/>
            <w:vAlign w:val="center"/>
          </w:tcPr>
          <w:p w14:paraId="0990BCCD" w14:textId="77777777" w:rsidR="00680A77" w:rsidRPr="00884156" w:rsidRDefault="00000000" w:rsidP="003066A4">
            <w:pPr>
              <w:rPr>
                <w:szCs w:val="20"/>
              </w:rPr>
            </w:pPr>
            <w:r w:rsidRPr="00884156">
              <w:rPr>
                <w:szCs w:val="20"/>
              </w:rPr>
              <w:t>0,90</w:t>
            </w:r>
          </w:p>
        </w:tc>
        <w:tc>
          <w:tcPr>
            <w:tcW w:w="826" w:type="pct"/>
            <w:vAlign w:val="center"/>
          </w:tcPr>
          <w:p w14:paraId="10A7B0FC" w14:textId="77777777" w:rsidR="00680A77" w:rsidRPr="00884156" w:rsidRDefault="00000000" w:rsidP="003066A4">
            <w:pPr>
              <w:rPr>
                <w:szCs w:val="20"/>
              </w:rPr>
            </w:pPr>
            <w:r w:rsidRPr="00884156">
              <w:rPr>
                <w:szCs w:val="20"/>
              </w:rPr>
              <w:t>Pieaugums</w:t>
            </w:r>
          </w:p>
        </w:tc>
        <w:tc>
          <w:tcPr>
            <w:tcW w:w="457" w:type="pct"/>
            <w:vAlign w:val="center"/>
          </w:tcPr>
          <w:p w14:paraId="0C3D62FB" w14:textId="77777777" w:rsidR="00680A77" w:rsidRPr="00884156" w:rsidRDefault="00000000" w:rsidP="003066A4">
            <w:pPr>
              <w:rPr>
                <w:szCs w:val="20"/>
              </w:rPr>
            </w:pPr>
            <w:r w:rsidRPr="00884156">
              <w:rPr>
                <w:szCs w:val="20"/>
              </w:rPr>
              <w:t>2030</w:t>
            </w:r>
          </w:p>
        </w:tc>
        <w:tc>
          <w:tcPr>
            <w:tcW w:w="435" w:type="pct"/>
            <w:vAlign w:val="center"/>
          </w:tcPr>
          <w:p w14:paraId="2A0AE9D6" w14:textId="77777777" w:rsidR="00680A77" w:rsidRPr="00884156" w:rsidRDefault="00000000" w:rsidP="003066A4">
            <w:pPr>
              <w:rPr>
                <w:szCs w:val="20"/>
              </w:rPr>
            </w:pPr>
            <w:r w:rsidRPr="00884156">
              <w:rPr>
                <w:szCs w:val="20"/>
              </w:rPr>
              <w:t>1,55</w:t>
            </w:r>
          </w:p>
        </w:tc>
        <w:tc>
          <w:tcPr>
            <w:tcW w:w="938" w:type="pct"/>
            <w:vAlign w:val="center"/>
          </w:tcPr>
          <w:p w14:paraId="7FB9887C" w14:textId="77777777" w:rsidR="00680A77" w:rsidRPr="00884156" w:rsidRDefault="00000000" w:rsidP="003066A4">
            <w:pPr>
              <w:rPr>
                <w:szCs w:val="20"/>
              </w:rPr>
            </w:pPr>
            <w:r w:rsidRPr="00884156">
              <w:rPr>
                <w:szCs w:val="20"/>
              </w:rPr>
              <w:t>CSP datu apkopojums par Latviju</w:t>
            </w:r>
          </w:p>
        </w:tc>
      </w:tr>
      <w:tr w:rsidR="00B52CAA" w14:paraId="3917CA7D" w14:textId="77777777" w:rsidTr="003066A4">
        <w:tc>
          <w:tcPr>
            <w:tcW w:w="889" w:type="pct"/>
            <w:shd w:val="clear" w:color="auto" w:fill="auto"/>
            <w:vAlign w:val="center"/>
          </w:tcPr>
          <w:p w14:paraId="60BB66AB" w14:textId="77777777" w:rsidR="00680A77" w:rsidRPr="00884156" w:rsidRDefault="00000000" w:rsidP="003066A4">
            <w:pPr>
              <w:rPr>
                <w:szCs w:val="20"/>
              </w:rPr>
            </w:pPr>
            <w:r w:rsidRPr="00884156">
              <w:rPr>
                <w:szCs w:val="20"/>
              </w:rPr>
              <w:t xml:space="preserve">Pieaudzis materiālu </w:t>
            </w:r>
            <w:proofErr w:type="spellStart"/>
            <w:r w:rsidRPr="00884156">
              <w:rPr>
                <w:szCs w:val="20"/>
              </w:rPr>
              <w:t>apritīgums</w:t>
            </w:r>
            <w:proofErr w:type="spellEnd"/>
          </w:p>
        </w:tc>
        <w:tc>
          <w:tcPr>
            <w:tcW w:w="583" w:type="pct"/>
            <w:vAlign w:val="center"/>
          </w:tcPr>
          <w:p w14:paraId="105EA09D" w14:textId="77777777" w:rsidR="00680A77" w:rsidRPr="00884156" w:rsidRDefault="00000000" w:rsidP="003066A4">
            <w:pPr>
              <w:rPr>
                <w:szCs w:val="20"/>
              </w:rPr>
            </w:pPr>
            <w:r w:rsidRPr="00884156">
              <w:rPr>
                <w:szCs w:val="20"/>
              </w:rPr>
              <w:t>%</w:t>
            </w:r>
          </w:p>
        </w:tc>
        <w:tc>
          <w:tcPr>
            <w:tcW w:w="398" w:type="pct"/>
            <w:vAlign w:val="center"/>
          </w:tcPr>
          <w:p w14:paraId="19446F7E" w14:textId="77777777" w:rsidR="00680A77" w:rsidRPr="00884156" w:rsidRDefault="00000000" w:rsidP="003066A4">
            <w:pPr>
              <w:rPr>
                <w:szCs w:val="20"/>
              </w:rPr>
            </w:pPr>
            <w:r w:rsidRPr="00884156">
              <w:rPr>
                <w:szCs w:val="20"/>
              </w:rPr>
              <w:t>2023</w:t>
            </w:r>
          </w:p>
        </w:tc>
        <w:tc>
          <w:tcPr>
            <w:tcW w:w="474" w:type="pct"/>
            <w:vAlign w:val="center"/>
          </w:tcPr>
          <w:p w14:paraId="7176010C" w14:textId="77777777" w:rsidR="00680A77" w:rsidRPr="00884156" w:rsidRDefault="00000000" w:rsidP="003066A4">
            <w:pPr>
              <w:rPr>
                <w:szCs w:val="20"/>
              </w:rPr>
            </w:pPr>
            <w:r w:rsidRPr="00884156">
              <w:rPr>
                <w:szCs w:val="20"/>
              </w:rPr>
              <w:t>5</w:t>
            </w:r>
          </w:p>
        </w:tc>
        <w:tc>
          <w:tcPr>
            <w:tcW w:w="826" w:type="pct"/>
            <w:vAlign w:val="center"/>
          </w:tcPr>
          <w:p w14:paraId="5713261D" w14:textId="77777777" w:rsidR="00680A77" w:rsidRPr="00884156" w:rsidRDefault="00000000" w:rsidP="003066A4">
            <w:pPr>
              <w:rPr>
                <w:szCs w:val="20"/>
              </w:rPr>
            </w:pPr>
            <w:r w:rsidRPr="00884156">
              <w:rPr>
                <w:szCs w:val="20"/>
              </w:rPr>
              <w:t>Pieaugums</w:t>
            </w:r>
          </w:p>
        </w:tc>
        <w:tc>
          <w:tcPr>
            <w:tcW w:w="457" w:type="pct"/>
            <w:vAlign w:val="center"/>
          </w:tcPr>
          <w:p w14:paraId="14AA1103" w14:textId="77777777" w:rsidR="00680A77" w:rsidRPr="00884156" w:rsidRDefault="00000000" w:rsidP="003066A4">
            <w:pPr>
              <w:rPr>
                <w:szCs w:val="20"/>
              </w:rPr>
            </w:pPr>
            <w:r w:rsidRPr="00884156">
              <w:rPr>
                <w:szCs w:val="20"/>
              </w:rPr>
              <w:t>2030</w:t>
            </w:r>
          </w:p>
        </w:tc>
        <w:tc>
          <w:tcPr>
            <w:tcW w:w="435" w:type="pct"/>
            <w:vAlign w:val="center"/>
          </w:tcPr>
          <w:p w14:paraId="5B5B57D6" w14:textId="77777777" w:rsidR="00680A77" w:rsidRPr="00884156" w:rsidRDefault="00000000" w:rsidP="003066A4">
            <w:pPr>
              <w:rPr>
                <w:szCs w:val="20"/>
              </w:rPr>
            </w:pPr>
            <w:r w:rsidRPr="00884156">
              <w:rPr>
                <w:szCs w:val="20"/>
              </w:rPr>
              <w:t>11,0</w:t>
            </w:r>
          </w:p>
        </w:tc>
        <w:tc>
          <w:tcPr>
            <w:tcW w:w="938" w:type="pct"/>
            <w:vAlign w:val="center"/>
          </w:tcPr>
          <w:p w14:paraId="5A458BFA" w14:textId="77777777" w:rsidR="00680A77" w:rsidRPr="00884156" w:rsidRDefault="00000000" w:rsidP="003066A4">
            <w:pPr>
              <w:rPr>
                <w:szCs w:val="20"/>
              </w:rPr>
            </w:pPr>
            <w:proofErr w:type="spellStart"/>
            <w:r w:rsidRPr="00884156">
              <w:rPr>
                <w:i/>
                <w:iCs/>
                <w:szCs w:val="20"/>
              </w:rPr>
              <w:t>Eurostat</w:t>
            </w:r>
            <w:proofErr w:type="spellEnd"/>
            <w:r w:rsidRPr="00884156">
              <w:rPr>
                <w:i/>
                <w:iCs/>
                <w:szCs w:val="20"/>
              </w:rPr>
              <w:t xml:space="preserve"> </w:t>
            </w:r>
            <w:r w:rsidRPr="00884156">
              <w:rPr>
                <w:szCs w:val="20"/>
              </w:rPr>
              <w:t>datu apkopojums par Latviju</w:t>
            </w:r>
          </w:p>
        </w:tc>
      </w:tr>
      <w:tr w:rsidR="00B52CAA" w14:paraId="53D2D543" w14:textId="77777777" w:rsidTr="003066A4">
        <w:tc>
          <w:tcPr>
            <w:tcW w:w="889" w:type="pct"/>
            <w:shd w:val="clear" w:color="auto" w:fill="auto"/>
            <w:vAlign w:val="center"/>
          </w:tcPr>
          <w:p w14:paraId="60C000FD" w14:textId="77777777" w:rsidR="00680A77" w:rsidRPr="00884156" w:rsidRDefault="00000000" w:rsidP="003066A4">
            <w:pPr>
              <w:rPr>
                <w:szCs w:val="20"/>
              </w:rPr>
            </w:pPr>
            <w:r w:rsidRPr="00884156">
              <w:rPr>
                <w:szCs w:val="20"/>
              </w:rPr>
              <w:t>Uzņēmēj</w:t>
            </w:r>
            <w:r w:rsidR="00C20419" w:rsidRPr="00884156">
              <w:rPr>
                <w:szCs w:val="20"/>
              </w:rPr>
              <w:t>-</w:t>
            </w:r>
            <w:r w:rsidRPr="00884156">
              <w:rPr>
                <w:szCs w:val="20"/>
              </w:rPr>
              <w:t>darbības transformācijas novērtējums</w:t>
            </w:r>
          </w:p>
        </w:tc>
        <w:tc>
          <w:tcPr>
            <w:tcW w:w="583" w:type="pct"/>
            <w:vAlign w:val="center"/>
          </w:tcPr>
          <w:p w14:paraId="40F2D31C" w14:textId="77777777" w:rsidR="00680A77" w:rsidRPr="00884156" w:rsidRDefault="00000000" w:rsidP="003066A4">
            <w:pPr>
              <w:rPr>
                <w:szCs w:val="20"/>
              </w:rPr>
            </w:pPr>
            <w:r w:rsidRPr="00884156">
              <w:rPr>
                <w:szCs w:val="20"/>
              </w:rPr>
              <w:t>%</w:t>
            </w:r>
          </w:p>
        </w:tc>
        <w:tc>
          <w:tcPr>
            <w:tcW w:w="398" w:type="pct"/>
            <w:vAlign w:val="center"/>
          </w:tcPr>
          <w:p w14:paraId="3E99B3E9" w14:textId="77777777" w:rsidR="00680A77" w:rsidRPr="00884156" w:rsidRDefault="00000000" w:rsidP="003066A4">
            <w:pPr>
              <w:rPr>
                <w:szCs w:val="20"/>
              </w:rPr>
            </w:pPr>
            <w:r w:rsidRPr="00884156">
              <w:rPr>
                <w:szCs w:val="20"/>
              </w:rPr>
              <w:t>2024</w:t>
            </w:r>
          </w:p>
        </w:tc>
        <w:tc>
          <w:tcPr>
            <w:tcW w:w="474" w:type="pct"/>
            <w:vAlign w:val="center"/>
          </w:tcPr>
          <w:p w14:paraId="2997CA36" w14:textId="77777777" w:rsidR="00680A77" w:rsidRPr="00884156" w:rsidRDefault="00000000" w:rsidP="003066A4">
            <w:pPr>
              <w:rPr>
                <w:szCs w:val="20"/>
              </w:rPr>
            </w:pPr>
            <w:r w:rsidRPr="00884156">
              <w:rPr>
                <w:szCs w:val="20"/>
              </w:rPr>
              <w:t>43</w:t>
            </w:r>
            <w:r w:rsidR="003B32B0" w:rsidRPr="00884156">
              <w:rPr>
                <w:szCs w:val="20"/>
              </w:rPr>
              <w:t>,</w:t>
            </w:r>
            <w:r w:rsidRPr="00884156">
              <w:rPr>
                <w:szCs w:val="20"/>
              </w:rPr>
              <w:t>2</w:t>
            </w:r>
          </w:p>
        </w:tc>
        <w:tc>
          <w:tcPr>
            <w:tcW w:w="826" w:type="pct"/>
            <w:vAlign w:val="center"/>
          </w:tcPr>
          <w:p w14:paraId="3F3547EB" w14:textId="77777777" w:rsidR="00680A77" w:rsidRPr="00884156" w:rsidRDefault="00000000" w:rsidP="003066A4">
            <w:pPr>
              <w:rPr>
                <w:szCs w:val="20"/>
              </w:rPr>
            </w:pPr>
            <w:r w:rsidRPr="00884156">
              <w:rPr>
                <w:szCs w:val="20"/>
              </w:rPr>
              <w:t>Pieaugums</w:t>
            </w:r>
          </w:p>
        </w:tc>
        <w:tc>
          <w:tcPr>
            <w:tcW w:w="457" w:type="pct"/>
            <w:vAlign w:val="center"/>
          </w:tcPr>
          <w:p w14:paraId="7A14D517" w14:textId="77777777" w:rsidR="00680A77" w:rsidRPr="00884156" w:rsidRDefault="00000000" w:rsidP="003066A4">
            <w:pPr>
              <w:rPr>
                <w:szCs w:val="20"/>
              </w:rPr>
            </w:pPr>
            <w:r w:rsidRPr="00884156">
              <w:rPr>
                <w:szCs w:val="20"/>
              </w:rPr>
              <w:t>2030</w:t>
            </w:r>
          </w:p>
        </w:tc>
        <w:tc>
          <w:tcPr>
            <w:tcW w:w="435" w:type="pct"/>
            <w:vAlign w:val="center"/>
          </w:tcPr>
          <w:p w14:paraId="0C3FC194" w14:textId="77777777" w:rsidR="00680A77" w:rsidRPr="00884156" w:rsidRDefault="00000000" w:rsidP="003066A4">
            <w:pPr>
              <w:rPr>
                <w:szCs w:val="20"/>
              </w:rPr>
            </w:pPr>
            <w:r w:rsidRPr="00884156">
              <w:rPr>
                <w:szCs w:val="20"/>
              </w:rPr>
              <w:t>70</w:t>
            </w:r>
          </w:p>
        </w:tc>
        <w:tc>
          <w:tcPr>
            <w:tcW w:w="938" w:type="pct"/>
            <w:vAlign w:val="center"/>
          </w:tcPr>
          <w:p w14:paraId="04F205BD" w14:textId="77777777" w:rsidR="00680A77" w:rsidRPr="00884156" w:rsidRDefault="00000000" w:rsidP="003066A4">
            <w:pPr>
              <w:rPr>
                <w:szCs w:val="20"/>
              </w:rPr>
            </w:pPr>
            <w:r w:rsidRPr="00884156">
              <w:rPr>
                <w:szCs w:val="20"/>
              </w:rPr>
              <w:t xml:space="preserve">REA </w:t>
            </w:r>
            <w:r w:rsidR="00F72266" w:rsidRPr="00884156">
              <w:rPr>
                <w:szCs w:val="20"/>
              </w:rPr>
              <w:t xml:space="preserve">datu </w:t>
            </w:r>
            <w:r w:rsidRPr="00884156">
              <w:rPr>
                <w:szCs w:val="20"/>
              </w:rPr>
              <w:t>apkopojums</w:t>
            </w:r>
            <w:r w:rsidR="001467BA" w:rsidRPr="00884156">
              <w:rPr>
                <w:szCs w:val="20"/>
              </w:rPr>
              <w:t>,</w:t>
            </w:r>
            <w:r w:rsidRPr="00884156">
              <w:rPr>
                <w:szCs w:val="20"/>
              </w:rPr>
              <w:t xml:space="preserve"> </w:t>
            </w:r>
            <w:r w:rsidR="00F72266" w:rsidRPr="00884156">
              <w:rPr>
                <w:szCs w:val="20"/>
              </w:rPr>
              <w:t>A</w:t>
            </w:r>
            <w:r w:rsidRPr="00884156">
              <w:rPr>
                <w:szCs w:val="20"/>
              </w:rPr>
              <w:t>prites ekonomikas indeksa pārskat</w:t>
            </w:r>
            <w:r w:rsidR="001467BA" w:rsidRPr="00884156">
              <w:rPr>
                <w:szCs w:val="20"/>
              </w:rPr>
              <w:t>s</w:t>
            </w:r>
            <w:r w:rsidRPr="00884156">
              <w:rPr>
                <w:szCs w:val="20"/>
              </w:rPr>
              <w:t xml:space="preserve"> vai cits līdzvērtīgs </w:t>
            </w:r>
            <w:proofErr w:type="spellStart"/>
            <w:r w:rsidRPr="00884156">
              <w:rPr>
                <w:szCs w:val="20"/>
              </w:rPr>
              <w:t>transofrmācijas</w:t>
            </w:r>
            <w:proofErr w:type="spellEnd"/>
            <w:r w:rsidRPr="00884156">
              <w:rPr>
                <w:szCs w:val="20"/>
              </w:rPr>
              <w:t xml:space="preserve"> novērtējums</w:t>
            </w:r>
          </w:p>
        </w:tc>
      </w:tr>
    </w:tbl>
    <w:p w14:paraId="5A4C4E9E" w14:textId="77777777" w:rsidR="00680A77" w:rsidRDefault="00000000" w:rsidP="001601C7">
      <w:pPr>
        <w:pStyle w:val="Heading2"/>
      </w:pPr>
      <w:bookmarkStart w:id="61" w:name="_Toc195789208"/>
      <w:bookmarkStart w:id="62" w:name="_Toc197506315"/>
      <w:bookmarkEnd w:id="61"/>
      <w:r>
        <w:lastRenderedPageBreak/>
        <w:t>Rīcīb</w:t>
      </w:r>
      <w:r w:rsidR="009B0C56">
        <w:t>as</w:t>
      </w:r>
      <w:r>
        <w:t xml:space="preserve"> </w:t>
      </w:r>
      <w:r w:rsidRPr="00773B80">
        <w:t>virzieni</w:t>
      </w:r>
      <w:bookmarkEnd w:id="62"/>
      <w:r>
        <w:t xml:space="preserve"> </w:t>
      </w:r>
    </w:p>
    <w:p w14:paraId="3C70F717" w14:textId="77777777" w:rsidR="00680A77" w:rsidRDefault="00000000" w:rsidP="00B84BBF">
      <w:pPr>
        <w:spacing w:line="276" w:lineRule="auto"/>
        <w:ind w:firstLine="709"/>
        <w:jc w:val="both"/>
      </w:pPr>
      <w:r>
        <w:t xml:space="preserve">Plānā ir noteikti 8 galvenie rīcības virzieni un </w:t>
      </w:r>
      <w:r w:rsidRPr="0000666F">
        <w:t xml:space="preserve">ietverti </w:t>
      </w:r>
      <w:r w:rsidR="008A732A" w:rsidRPr="0000666F">
        <w:t>36</w:t>
      </w:r>
      <w:r w:rsidRPr="0000666F">
        <w:t xml:space="preserve"> plāna</w:t>
      </w:r>
      <w:r>
        <w:t xml:space="preserve"> īstenošanas pasākumi no 2026. līdz 2030. gadam, ar kuru palīdzību paredzēts ieviest aprites ekonomikas praksi Rīgā. Katram pasākumam noteikts darbības rezultāts, rezultatīvais rādītājs, par pasākuma īstenošanu atbildīgās un līdzatbildīgās institūcijas un īstenošanas termiņš.</w:t>
      </w:r>
    </w:p>
    <w:p w14:paraId="54C3F237" w14:textId="77777777" w:rsidR="00680A77" w:rsidRDefault="00680A77"/>
    <w:p w14:paraId="7C2FFF0B" w14:textId="77777777" w:rsidR="00680A77" w:rsidRPr="003066A4" w:rsidRDefault="00000000" w:rsidP="007C1D02">
      <w:pPr>
        <w:rPr>
          <w:b/>
          <w:bCs/>
        </w:rPr>
      </w:pPr>
      <w:r w:rsidRPr="003066A4">
        <w:rPr>
          <w:b/>
          <w:bCs/>
        </w:rPr>
        <w:t xml:space="preserve">RV1. Pašvaldības saimniecība un publiskā </w:t>
      </w:r>
      <w:proofErr w:type="spellStart"/>
      <w:r w:rsidRPr="003066A4">
        <w:rPr>
          <w:b/>
          <w:bCs/>
        </w:rPr>
        <w:t>ārtelpa</w:t>
      </w:r>
      <w:proofErr w:type="spellEnd"/>
    </w:p>
    <w:p w14:paraId="58584BBF" w14:textId="77777777" w:rsidR="00680A77" w:rsidRPr="003066A4" w:rsidRDefault="00000000" w:rsidP="007C1D02">
      <w:pPr>
        <w:rPr>
          <w:b/>
          <w:bCs/>
        </w:rPr>
      </w:pPr>
      <w:r w:rsidRPr="003066A4">
        <w:rPr>
          <w:b/>
          <w:bCs/>
        </w:rPr>
        <w:t>RV2. Aprites ekonomikas punkti</w:t>
      </w:r>
    </w:p>
    <w:p w14:paraId="4E5EB6E0" w14:textId="77777777" w:rsidR="00680A77" w:rsidRPr="003066A4" w:rsidRDefault="00000000" w:rsidP="007C1D02">
      <w:pPr>
        <w:rPr>
          <w:b/>
          <w:bCs/>
        </w:rPr>
      </w:pPr>
      <w:r w:rsidRPr="003066A4">
        <w:rPr>
          <w:b/>
          <w:bCs/>
        </w:rPr>
        <w:t>RV3. Atkritumu apsaimniekošana</w:t>
      </w:r>
    </w:p>
    <w:p w14:paraId="229A9D12" w14:textId="77777777" w:rsidR="00680A77" w:rsidRPr="003066A4" w:rsidRDefault="00000000" w:rsidP="007C1D02">
      <w:pPr>
        <w:rPr>
          <w:b/>
          <w:bCs/>
        </w:rPr>
      </w:pPr>
      <w:r w:rsidRPr="003066A4">
        <w:rPr>
          <w:b/>
          <w:bCs/>
        </w:rPr>
        <w:t>RV4. Kultūras un radošās nozares industrijas, ražošana</w:t>
      </w:r>
    </w:p>
    <w:p w14:paraId="20889262" w14:textId="77777777" w:rsidR="00680A77" w:rsidRPr="003066A4" w:rsidRDefault="00000000" w:rsidP="007C1D02">
      <w:pPr>
        <w:rPr>
          <w:b/>
          <w:bCs/>
        </w:rPr>
      </w:pPr>
      <w:r w:rsidRPr="003066A4">
        <w:rPr>
          <w:b/>
          <w:bCs/>
        </w:rPr>
        <w:t>RV5. Būvniecība</w:t>
      </w:r>
    </w:p>
    <w:p w14:paraId="32648116" w14:textId="77777777" w:rsidR="00680A77" w:rsidRPr="003066A4" w:rsidRDefault="00000000" w:rsidP="007C1D02">
      <w:pPr>
        <w:rPr>
          <w:b/>
          <w:bCs/>
        </w:rPr>
      </w:pPr>
      <w:r w:rsidRPr="003066A4">
        <w:rPr>
          <w:b/>
          <w:bCs/>
        </w:rPr>
        <w:t>RV6. Enerģētika</w:t>
      </w:r>
    </w:p>
    <w:p w14:paraId="54B8E768" w14:textId="77777777" w:rsidR="00680A77" w:rsidRPr="003066A4" w:rsidRDefault="00000000" w:rsidP="007C1D02">
      <w:pPr>
        <w:rPr>
          <w:b/>
          <w:bCs/>
        </w:rPr>
      </w:pPr>
      <w:r w:rsidRPr="003066A4">
        <w:rPr>
          <w:b/>
          <w:bCs/>
        </w:rPr>
        <w:t>RV7. Ūdens patēriņš</w:t>
      </w:r>
    </w:p>
    <w:p w14:paraId="54926662" w14:textId="77777777" w:rsidR="00680A77" w:rsidRPr="003066A4" w:rsidRDefault="00000000" w:rsidP="007C1D02">
      <w:pPr>
        <w:rPr>
          <w:b/>
          <w:bCs/>
        </w:rPr>
      </w:pPr>
      <w:r w:rsidRPr="003066A4">
        <w:rPr>
          <w:b/>
          <w:bCs/>
        </w:rPr>
        <w:t>RV8. Mobilitāte un transports</w:t>
      </w:r>
    </w:p>
    <w:p w14:paraId="0F6EA322" w14:textId="77777777" w:rsidR="00680A77" w:rsidRDefault="00000000" w:rsidP="001601C7">
      <w:pPr>
        <w:pStyle w:val="Heading2"/>
      </w:pPr>
      <w:bookmarkStart w:id="63" w:name="_Toc197506316"/>
      <w:r w:rsidRPr="00773B80">
        <w:t>Prioritārie</w:t>
      </w:r>
      <w:r>
        <w:t xml:space="preserve"> pasākumi un SEG emisiju novērtējums</w:t>
      </w:r>
      <w:bookmarkEnd w:id="63"/>
    </w:p>
    <w:p w14:paraId="2275078D" w14:textId="77777777" w:rsidR="00C8761F" w:rsidRPr="00C8761F" w:rsidRDefault="00000000" w:rsidP="00C8761F">
      <w:pPr>
        <w:ind w:firstLine="709"/>
      </w:pPr>
      <w:r w:rsidRPr="00C8761F">
        <w:t xml:space="preserve">Būtisks īstenošanas elements ir skaidru prioritāšu noteikšana, kas nodrošina RAERP pasākumu efektīvu un secīgu ieviešanu. Šajā gadījumā tiek izmantota novērtējuma pieeja 2 posmos. </w:t>
      </w:r>
    </w:p>
    <w:p w14:paraId="7EAF6889" w14:textId="77777777" w:rsidR="00C8761F" w:rsidRPr="00C8761F" w:rsidRDefault="00C8761F" w:rsidP="00C8761F">
      <w:pPr>
        <w:ind w:firstLine="709"/>
      </w:pPr>
    </w:p>
    <w:p w14:paraId="2A4A5871" w14:textId="77777777" w:rsidR="00C8761F" w:rsidRPr="00C8761F" w:rsidRDefault="00000000" w:rsidP="00C8761F">
      <w:pPr>
        <w:ind w:firstLine="709"/>
      </w:pPr>
      <w:r w:rsidRPr="00C8761F">
        <w:t xml:space="preserve">Pirmajā posmā katrs pasākums tika novērtēts atbilstoši 8 (astoņiem) kritērijiem, nosakot pasākumus ar augstāko ietekmes un īstenošanas potenciālu. </w:t>
      </w:r>
    </w:p>
    <w:p w14:paraId="012FA685" w14:textId="77777777" w:rsidR="00C8761F" w:rsidRPr="00910E2F" w:rsidRDefault="00C8761F" w:rsidP="00B84BBF">
      <w:pPr>
        <w:ind w:firstLine="709"/>
      </w:pPr>
    </w:p>
    <w:p w14:paraId="1C13EA06" w14:textId="77777777" w:rsidR="00EA5E12" w:rsidRPr="00910E2F" w:rsidRDefault="00000000" w:rsidP="00EA5E12">
      <w:pPr>
        <w:keepNext/>
        <w:jc w:val="center"/>
      </w:pPr>
      <w:r w:rsidRPr="00910E2F">
        <w:rPr>
          <w:noProof/>
        </w:rPr>
        <w:drawing>
          <wp:inline distT="0" distB="0" distL="0" distR="0" wp14:anchorId="338E3107" wp14:editId="70FBB22E">
            <wp:extent cx="4368800" cy="3127696"/>
            <wp:effectExtent l="0" t="0" r="0" b="0"/>
            <wp:docPr id="83056231" name="Picture 99" descr="A circular grid with green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6231" name="Picture 99" descr="A circular grid with green arrows&#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79337" cy="3135240"/>
                    </a:xfrm>
                    <a:prstGeom prst="rect">
                      <a:avLst/>
                    </a:prstGeom>
                  </pic:spPr>
                </pic:pic>
              </a:graphicData>
            </a:graphic>
          </wp:inline>
        </w:drawing>
      </w:r>
    </w:p>
    <w:p w14:paraId="4305BA61" w14:textId="77777777" w:rsidR="00EA5E12" w:rsidRPr="00910E2F" w:rsidRDefault="00EA5E12" w:rsidP="00EA5E12">
      <w:pPr>
        <w:keepNext/>
        <w:jc w:val="center"/>
      </w:pPr>
    </w:p>
    <w:p w14:paraId="4DCBE42E" w14:textId="77777777" w:rsidR="00EA5E12" w:rsidRPr="00910E2F" w:rsidRDefault="00000000" w:rsidP="00610166">
      <w:pPr>
        <w:pStyle w:val="Caption"/>
        <w:jc w:val="center"/>
      </w:pPr>
      <w:r>
        <w:fldChar w:fldCharType="begin"/>
      </w:r>
      <w:r w:rsidR="003076BD">
        <w:instrText xml:space="preserve"> SEQ Ilustrācija \* ARABIC </w:instrText>
      </w:r>
      <w:r>
        <w:fldChar w:fldCharType="separate"/>
      </w:r>
      <w:r>
        <w:rPr>
          <w:noProof/>
        </w:rPr>
        <w:t>23</w:t>
      </w:r>
      <w:r>
        <w:rPr>
          <w:noProof/>
        </w:rPr>
        <w:fldChar w:fldCharType="end"/>
      </w:r>
      <w:r w:rsidR="003076BD" w:rsidRPr="00910E2F">
        <w:t>. attēls. Kritēriji ietekmes un īstenošanas potenciāla novērtējumam</w:t>
      </w:r>
    </w:p>
    <w:p w14:paraId="21FD9F24" w14:textId="77777777" w:rsidR="00EA5E12" w:rsidRPr="00910E2F" w:rsidRDefault="00EA5E12" w:rsidP="00EA5E12">
      <w:pPr>
        <w:jc w:val="center"/>
        <w:rPr>
          <w:i/>
          <w:iCs/>
        </w:rPr>
      </w:pPr>
    </w:p>
    <w:p w14:paraId="19CEE72C" w14:textId="77777777" w:rsidR="00C8761F" w:rsidRPr="00910E2F" w:rsidRDefault="00000000" w:rsidP="00C8761F">
      <w:pPr>
        <w:ind w:firstLine="720"/>
        <w:jc w:val="both"/>
      </w:pPr>
      <w:r w:rsidRPr="00910E2F">
        <w:t xml:space="preserve">Otrajā posmā, balstoties uz detalizēto </w:t>
      </w:r>
      <w:proofErr w:type="spellStart"/>
      <w:r w:rsidRPr="00910E2F">
        <w:t>izvērtējumu</w:t>
      </w:r>
      <w:proofErr w:type="spellEnd"/>
      <w:r w:rsidRPr="00910E2F">
        <w:t xml:space="preserve">, pasākumi tika iedalīti trīs prioritātes grupās, nosakot turpmāko pasākumu īstenošanas secību. </w:t>
      </w:r>
    </w:p>
    <w:p w14:paraId="31873437" w14:textId="77777777" w:rsidR="00EA5E12" w:rsidRPr="00910E2F" w:rsidRDefault="00EA5E12" w:rsidP="00EA5E12">
      <w:pPr>
        <w:rPr>
          <w:rFonts w:ascii="Times New Roman" w:hAnsi="Times New Roman"/>
          <w:b/>
          <w:bCs/>
          <w:color w:val="000000"/>
          <w:szCs w:val="20"/>
          <w:lang w:eastAsia="en-US"/>
        </w:rPr>
      </w:pPr>
    </w:p>
    <w:p w14:paraId="2AEAE26C" w14:textId="77777777" w:rsidR="00EA5E12" w:rsidRPr="00910E2F" w:rsidRDefault="00000000" w:rsidP="00EA5E12">
      <w:pPr>
        <w:rPr>
          <w:b/>
          <w:bCs/>
          <w:sz w:val="32"/>
          <w:szCs w:val="32"/>
        </w:rPr>
      </w:pPr>
      <w:r w:rsidRPr="00910E2F">
        <w:rPr>
          <w:b/>
          <w:bCs/>
        </w:rPr>
        <w:t>SEG emisiju novērtējums</w:t>
      </w:r>
    </w:p>
    <w:p w14:paraId="0FFD04CE" w14:textId="77777777" w:rsidR="00EA5E12" w:rsidRPr="00910E2F" w:rsidRDefault="00EA5E12" w:rsidP="00EA5E12">
      <w:pPr>
        <w:rPr>
          <w:rFonts w:ascii="Times New Roman" w:hAnsi="Times New Roman"/>
          <w:color w:val="000000"/>
          <w:szCs w:val="20"/>
          <w:lang w:eastAsia="en-US"/>
        </w:rPr>
      </w:pPr>
    </w:p>
    <w:p w14:paraId="78AE15D2" w14:textId="77777777" w:rsidR="00C8761F" w:rsidRPr="00910E2F" w:rsidRDefault="00000000" w:rsidP="00C8761F">
      <w:pPr>
        <w:ind w:firstLine="720"/>
        <w:jc w:val="both"/>
      </w:pPr>
      <w:r w:rsidRPr="00910E2F">
        <w:t>Aprēķina mērķis ir izvērtēt RA</w:t>
      </w:r>
      <w:r w:rsidR="00513B86">
        <w:t>E</w:t>
      </w:r>
      <w:r w:rsidRPr="00910E2F">
        <w:t xml:space="preserve">RP periodā paredzēto pasākumu SEG emisiju samazinājuma potenciālu. </w:t>
      </w:r>
    </w:p>
    <w:p w14:paraId="498801F7" w14:textId="77777777" w:rsidR="00C8761F" w:rsidRPr="00910E2F" w:rsidRDefault="00C8761F" w:rsidP="00C8761F">
      <w:pPr>
        <w:jc w:val="both"/>
      </w:pPr>
    </w:p>
    <w:p w14:paraId="01C03122" w14:textId="77777777" w:rsidR="00C8761F" w:rsidRPr="00910E2F" w:rsidRDefault="00000000" w:rsidP="00C8761F">
      <w:pPr>
        <w:ind w:firstLine="720"/>
        <w:jc w:val="both"/>
      </w:pPr>
      <w:r w:rsidRPr="00910E2F">
        <w:lastRenderedPageBreak/>
        <w:t xml:space="preserve">SEG emisiju noteikšanai tika izmantota Pilsētu mēru </w:t>
      </w:r>
      <w:proofErr w:type="spellStart"/>
      <w:r w:rsidRPr="00910E2F">
        <w:t>pakta</w:t>
      </w:r>
      <w:proofErr w:type="spellEnd"/>
      <w:r w:rsidRPr="00910E2F">
        <w:t xml:space="preserve"> izstrādātā metodika</w:t>
      </w:r>
      <w:r>
        <w:t xml:space="preserve">, kas iekļauta </w:t>
      </w:r>
      <w:r w:rsidRPr="00910E2F">
        <w:t>vadlīnijā</w:t>
      </w:r>
      <w:r>
        <w:t>s</w:t>
      </w:r>
      <w:r w:rsidRPr="00910E2F">
        <w:t xml:space="preserve"> “Kā izstrādāt ilgtspējīgas enerģētikas rīcības plānu”. SEG emisijas iedalītas divās kategorijās: </w:t>
      </w:r>
    </w:p>
    <w:p w14:paraId="45299502" w14:textId="77777777" w:rsidR="00C8761F" w:rsidRPr="00910E2F" w:rsidRDefault="00000000" w:rsidP="00C8761F">
      <w:pPr>
        <w:ind w:firstLine="720"/>
        <w:jc w:val="both"/>
      </w:pPr>
      <w:r w:rsidRPr="00910E2F">
        <w:t>(1) ar enerģiju saistītas emisijas, kas izriet no enerģijas patēriņa apjoma;</w:t>
      </w:r>
    </w:p>
    <w:p w14:paraId="67463549" w14:textId="77777777" w:rsidR="00C8761F" w:rsidRPr="00910E2F" w:rsidRDefault="00000000" w:rsidP="00C8761F">
      <w:pPr>
        <w:ind w:firstLine="720"/>
        <w:jc w:val="both"/>
      </w:pPr>
      <w:r w:rsidRPr="00910E2F">
        <w:t xml:space="preserve">(2) ar enerģiju nesaistītas emisijas, kas izriet no notekūdeņu un atkritumu apsaimniekošanas un mežsaimniecības sektoriem. </w:t>
      </w:r>
    </w:p>
    <w:p w14:paraId="0B770DE9" w14:textId="77777777" w:rsidR="00C8761F" w:rsidRPr="00910E2F" w:rsidRDefault="00C8761F" w:rsidP="00C8761F"/>
    <w:p w14:paraId="715D55B2" w14:textId="77777777" w:rsidR="00C8761F" w:rsidRPr="00910E2F" w:rsidRDefault="00000000" w:rsidP="00C8761F">
      <w:pPr>
        <w:ind w:firstLine="720"/>
        <w:jc w:val="both"/>
      </w:pPr>
      <w:r w:rsidRPr="00910E2F">
        <w:t xml:space="preserve">Aprites ekonomika pārsvarā atbilst (2) kategorijai. </w:t>
      </w:r>
    </w:p>
    <w:p w14:paraId="24AD7465" w14:textId="77777777" w:rsidR="00EA5E12" w:rsidRPr="00910E2F" w:rsidRDefault="00EA5E12" w:rsidP="00EA5E12"/>
    <w:p w14:paraId="2D56FB5E" w14:textId="77777777" w:rsidR="00C8761F" w:rsidRPr="00910E2F" w:rsidRDefault="00000000" w:rsidP="00C8761F">
      <w:pPr>
        <w:ind w:firstLine="720"/>
        <w:jc w:val="both"/>
      </w:pPr>
      <w:r w:rsidRPr="00910E2F">
        <w:t>Ar atkritumu apsaimniekošanu un zemes izmantošanu saistīt</w:t>
      </w:r>
      <w:r>
        <w:t>o</w:t>
      </w:r>
      <w:r w:rsidRPr="00910E2F">
        <w:t xml:space="preserve"> emisiju mērvienība ir tonnas </w:t>
      </w:r>
      <w:proofErr w:type="spellStart"/>
      <w:r w:rsidRPr="00910E2F">
        <w:t>CO</w:t>
      </w:r>
      <w:r w:rsidRPr="00910E2F">
        <w:rPr>
          <w:rFonts w:ascii="Cambria Math" w:hAnsi="Cambria Math" w:cs="Cambria Math"/>
        </w:rPr>
        <w:t>₂</w:t>
      </w:r>
      <w:r w:rsidRPr="00910E2F">
        <w:t>e</w:t>
      </w:r>
      <w:proofErr w:type="spellEnd"/>
      <w:r w:rsidRPr="00910E2F">
        <w:t>. Aprēķinā pamatā ir izmantoti IPCC apstiprinātie emisij</w:t>
      </w:r>
      <w:r>
        <w:t>u</w:t>
      </w:r>
      <w:r w:rsidRPr="00910E2F">
        <w:t xml:space="preserve"> faktori, bet, ņemot vērā, ka visiem pasākumiem nav pieejami IPCC rādītāji, pasākumiem tika izvēlēti faktori no citiem atbilstošiem un pielīdzināmiem avotiem. </w:t>
      </w:r>
    </w:p>
    <w:p w14:paraId="7CF61338" w14:textId="77777777" w:rsidR="00EA5E12" w:rsidRPr="00910E2F" w:rsidRDefault="00EA5E12" w:rsidP="00EA5E12"/>
    <w:p w14:paraId="074C55E4" w14:textId="77777777" w:rsidR="00EA5E12" w:rsidRDefault="00000000" w:rsidP="00EA5E12">
      <w:pPr>
        <w:jc w:val="both"/>
        <w:rPr>
          <w:b/>
          <w:bCs/>
        </w:rPr>
      </w:pPr>
      <w:r w:rsidRPr="00C8761F">
        <w:rPr>
          <w:b/>
          <w:bCs/>
        </w:rPr>
        <w:t>Dalījums 3 SEG emisiju jomās veikts atbilstoši pilsētu SEG inventarizācijas protokola standartam.</w:t>
      </w:r>
    </w:p>
    <w:p w14:paraId="1687B9C3" w14:textId="77777777" w:rsidR="00C8761F" w:rsidRPr="00910E2F" w:rsidRDefault="00C8761F" w:rsidP="00EA5E12">
      <w:pPr>
        <w:jc w:val="both"/>
      </w:pPr>
    </w:p>
    <w:p w14:paraId="6FEE2E93" w14:textId="77777777" w:rsidR="00C8761F" w:rsidRPr="00910E2F" w:rsidRDefault="00000000" w:rsidP="00C8761F">
      <w:pPr>
        <w:jc w:val="both"/>
      </w:pPr>
      <w:r w:rsidRPr="00910E2F">
        <w:t xml:space="preserve">(1) Pirmā joma ietver pilsētas teritoriālās emisijas, kuru rašanās avoti atrodas pilsētā; </w:t>
      </w:r>
    </w:p>
    <w:p w14:paraId="1F7DBB36" w14:textId="77777777" w:rsidR="00C8761F" w:rsidRPr="00910E2F" w:rsidRDefault="00000000" w:rsidP="00C8761F">
      <w:pPr>
        <w:jc w:val="both"/>
      </w:pPr>
      <w:r w:rsidRPr="00910E2F">
        <w:t xml:space="preserve">(2) otrā joma ietver SEG emisijas no pilsētā patērētās elektroenerģijas ražošanas un piegādes; </w:t>
      </w:r>
    </w:p>
    <w:p w14:paraId="3583B932" w14:textId="77777777" w:rsidR="00C8761F" w:rsidRPr="00910E2F" w:rsidRDefault="00000000" w:rsidP="00C8761F">
      <w:pPr>
        <w:jc w:val="both"/>
      </w:pPr>
      <w:r w:rsidRPr="00910E2F">
        <w:t xml:space="preserve">(3) trešā joma ietver pārējās SEG emisijas, kas radušās ārpus pilsētas robežām, bet ir saistītas ar aktivitātēm, kuras noritējušas pilsētā. </w:t>
      </w:r>
    </w:p>
    <w:p w14:paraId="19647DF2" w14:textId="77777777" w:rsidR="003066A4" w:rsidRDefault="003066A4" w:rsidP="00EA5E12">
      <w:pPr>
        <w:rPr>
          <w:b/>
          <w:bCs/>
        </w:rPr>
      </w:pPr>
    </w:p>
    <w:p w14:paraId="3F406B08" w14:textId="77777777" w:rsidR="003066A4" w:rsidRPr="003066A4" w:rsidRDefault="00000000" w:rsidP="003066A4">
      <w:pPr>
        <w:pStyle w:val="Caption"/>
      </w:pPr>
      <w:r w:rsidRPr="003066A4">
        <w:t xml:space="preserve">Tabula </w:t>
      </w:r>
      <w:r w:rsidR="000B7C6C">
        <w:fldChar w:fldCharType="begin"/>
      </w:r>
      <w:r>
        <w:instrText xml:space="preserve"> SEQ Tabula \* ARABIC </w:instrText>
      </w:r>
      <w:r w:rsidR="000B7C6C">
        <w:fldChar w:fldCharType="separate"/>
      </w:r>
      <w:r w:rsidR="000B7C6C">
        <w:rPr>
          <w:noProof/>
        </w:rPr>
        <w:t>6</w:t>
      </w:r>
      <w:r w:rsidR="000B7C6C">
        <w:rPr>
          <w:noProof/>
        </w:rPr>
        <w:fldChar w:fldCharType="end"/>
      </w:r>
      <w:r w:rsidRPr="003066A4">
        <w:t>. RA</w:t>
      </w:r>
      <w:r w:rsidR="00513B86">
        <w:t>E</w:t>
      </w:r>
      <w:r w:rsidRPr="003066A4">
        <w:t xml:space="preserve">RP plāna </w:t>
      </w:r>
      <w:proofErr w:type="spellStart"/>
      <w:r w:rsidRPr="003066A4">
        <w:t>kategorizācija</w:t>
      </w:r>
      <w:proofErr w:type="spellEnd"/>
      <w:r>
        <w:rPr>
          <w:rStyle w:val="FootnoteReference"/>
        </w:rPr>
        <w:footnoteReference w:id="71"/>
      </w:r>
      <w:r w:rsidR="007919AF" w:rsidRPr="007919AF">
        <w:rPr>
          <w:rStyle w:val="FootnoteReference"/>
        </w:rPr>
        <w:t xml:space="preserve"> </w:t>
      </w:r>
      <w:r w:rsidRPr="003066A4">
        <w:t xml:space="preserve"> </w:t>
      </w:r>
    </w:p>
    <w:p w14:paraId="2556DBA3" w14:textId="77777777" w:rsidR="00EA5E12" w:rsidRPr="00910E2F" w:rsidRDefault="00EA5E12" w:rsidP="00EA5E12">
      <w:pPr>
        <w:rPr>
          <w:szCs w:val="20"/>
        </w:rPr>
      </w:pPr>
    </w:p>
    <w:tbl>
      <w:tblPr>
        <w:tblStyle w:val="TableGrid"/>
        <w:tblW w:w="5000" w:type="pct"/>
        <w:tblBorders>
          <w:top w:val="none" w:sz="0" w:space="0" w:color="auto"/>
          <w:left w:val="none" w:sz="0" w:space="0" w:color="auto"/>
          <w:bottom w:val="none" w:sz="0" w:space="0" w:color="auto"/>
          <w:right w:val="none" w:sz="0" w:space="0" w:color="auto"/>
          <w:insideH w:val="dashSmallGap" w:sz="4" w:space="0" w:color="C0BEAE"/>
          <w:insideV w:val="dashSmallGap" w:sz="4" w:space="0" w:color="C0BEAE"/>
        </w:tblBorders>
        <w:tblLook w:val="04A0" w:firstRow="1" w:lastRow="0" w:firstColumn="1" w:lastColumn="0" w:noHBand="0" w:noVBand="1"/>
      </w:tblPr>
      <w:tblGrid>
        <w:gridCol w:w="2299"/>
        <w:gridCol w:w="2299"/>
        <w:gridCol w:w="2300"/>
        <w:gridCol w:w="2300"/>
      </w:tblGrid>
      <w:tr w:rsidR="00B52CAA" w14:paraId="29273A9C" w14:textId="77777777" w:rsidTr="003066A4">
        <w:tc>
          <w:tcPr>
            <w:tcW w:w="1250" w:type="pct"/>
            <w:shd w:val="clear" w:color="auto" w:fill="auto"/>
            <w:vAlign w:val="center"/>
          </w:tcPr>
          <w:p w14:paraId="1034CBDE" w14:textId="77777777" w:rsidR="00EA5E12" w:rsidRPr="003066A4" w:rsidRDefault="00EA5E12" w:rsidP="003066A4">
            <w:pPr>
              <w:rPr>
                <w:szCs w:val="20"/>
              </w:rPr>
            </w:pPr>
          </w:p>
        </w:tc>
        <w:tc>
          <w:tcPr>
            <w:tcW w:w="1250" w:type="pct"/>
            <w:shd w:val="clear" w:color="auto" w:fill="BAB8A5"/>
            <w:vAlign w:val="center"/>
          </w:tcPr>
          <w:p w14:paraId="547DBA58" w14:textId="77777777" w:rsidR="003066A4" w:rsidRDefault="003066A4" w:rsidP="003066A4">
            <w:pPr>
              <w:rPr>
                <w:b/>
                <w:color w:val="FFFFFF" w:themeColor="background1"/>
                <w:szCs w:val="20"/>
              </w:rPr>
            </w:pPr>
          </w:p>
          <w:p w14:paraId="7662B2BC" w14:textId="77777777" w:rsidR="00EA5E12" w:rsidRDefault="00000000" w:rsidP="003066A4">
            <w:pPr>
              <w:rPr>
                <w:b/>
                <w:color w:val="FFFFFF" w:themeColor="background1"/>
                <w:szCs w:val="20"/>
              </w:rPr>
            </w:pPr>
            <w:r w:rsidRPr="003066A4">
              <w:rPr>
                <w:b/>
                <w:color w:val="FFFFFF" w:themeColor="background1"/>
                <w:szCs w:val="20"/>
              </w:rPr>
              <w:t>(1)joma</w:t>
            </w:r>
          </w:p>
          <w:p w14:paraId="436FBE4C" w14:textId="77777777" w:rsidR="003066A4" w:rsidRPr="003066A4" w:rsidRDefault="003066A4" w:rsidP="003066A4">
            <w:pPr>
              <w:rPr>
                <w:b/>
                <w:color w:val="FFFFFF" w:themeColor="background1"/>
                <w:szCs w:val="20"/>
              </w:rPr>
            </w:pPr>
          </w:p>
        </w:tc>
        <w:tc>
          <w:tcPr>
            <w:tcW w:w="1250" w:type="pct"/>
            <w:shd w:val="clear" w:color="auto" w:fill="BAB8A5"/>
            <w:vAlign w:val="center"/>
          </w:tcPr>
          <w:p w14:paraId="30E447F2" w14:textId="77777777" w:rsidR="00EA5E12" w:rsidRPr="003066A4" w:rsidRDefault="00000000" w:rsidP="003066A4">
            <w:pPr>
              <w:rPr>
                <w:b/>
                <w:color w:val="FFFFFF" w:themeColor="background1"/>
                <w:szCs w:val="20"/>
              </w:rPr>
            </w:pPr>
            <w:r w:rsidRPr="003066A4">
              <w:rPr>
                <w:b/>
                <w:color w:val="FFFFFF" w:themeColor="background1"/>
                <w:szCs w:val="20"/>
              </w:rPr>
              <w:t>(2)joma</w:t>
            </w:r>
          </w:p>
        </w:tc>
        <w:tc>
          <w:tcPr>
            <w:tcW w:w="1250" w:type="pct"/>
            <w:shd w:val="clear" w:color="auto" w:fill="BAB8A5"/>
            <w:vAlign w:val="center"/>
          </w:tcPr>
          <w:p w14:paraId="40A8DCB1" w14:textId="77777777" w:rsidR="00EA5E12" w:rsidRPr="003066A4" w:rsidRDefault="00000000" w:rsidP="003066A4">
            <w:pPr>
              <w:rPr>
                <w:b/>
                <w:color w:val="FFFFFF" w:themeColor="background1"/>
                <w:szCs w:val="20"/>
              </w:rPr>
            </w:pPr>
            <w:r w:rsidRPr="003066A4">
              <w:rPr>
                <w:b/>
                <w:color w:val="FFFFFF" w:themeColor="background1"/>
                <w:szCs w:val="20"/>
              </w:rPr>
              <w:t>(3)joma</w:t>
            </w:r>
          </w:p>
        </w:tc>
      </w:tr>
      <w:tr w:rsidR="00B52CAA" w14:paraId="1454785B" w14:textId="77777777" w:rsidTr="003066A4">
        <w:tc>
          <w:tcPr>
            <w:tcW w:w="1250" w:type="pct"/>
            <w:shd w:val="clear" w:color="auto" w:fill="BAB8A5"/>
            <w:vAlign w:val="center"/>
          </w:tcPr>
          <w:p w14:paraId="61003103" w14:textId="77777777" w:rsidR="00EA5E12" w:rsidRPr="003066A4" w:rsidRDefault="00000000" w:rsidP="003066A4">
            <w:pPr>
              <w:rPr>
                <w:b/>
                <w:color w:val="FFFFFF" w:themeColor="background1"/>
                <w:szCs w:val="20"/>
              </w:rPr>
            </w:pPr>
            <w:r w:rsidRPr="003066A4">
              <w:rPr>
                <w:b/>
                <w:color w:val="FFFFFF" w:themeColor="background1"/>
                <w:szCs w:val="20"/>
              </w:rPr>
              <w:t>Stacionārie enerģijas avoti</w:t>
            </w:r>
          </w:p>
        </w:tc>
        <w:tc>
          <w:tcPr>
            <w:tcW w:w="1250" w:type="pct"/>
            <w:vAlign w:val="center"/>
          </w:tcPr>
          <w:p w14:paraId="5F651EB9" w14:textId="77777777" w:rsidR="00EA5E12" w:rsidRPr="003066A4" w:rsidRDefault="00000000" w:rsidP="003066A4">
            <w:pPr>
              <w:rPr>
                <w:szCs w:val="20"/>
              </w:rPr>
            </w:pPr>
            <w:r w:rsidRPr="003066A4">
              <w:rPr>
                <w:szCs w:val="20"/>
              </w:rPr>
              <w:t>Siltumenerģijas patēriņš CSS</w:t>
            </w:r>
          </w:p>
          <w:p w14:paraId="455888DB" w14:textId="77777777" w:rsidR="00EA5E12" w:rsidRPr="003066A4" w:rsidRDefault="00EA5E12" w:rsidP="003066A4">
            <w:pPr>
              <w:rPr>
                <w:szCs w:val="20"/>
              </w:rPr>
            </w:pPr>
          </w:p>
          <w:p w14:paraId="708717BE" w14:textId="77777777" w:rsidR="00EA5E12" w:rsidRPr="003066A4" w:rsidRDefault="00EA5E12" w:rsidP="003066A4">
            <w:pPr>
              <w:rPr>
                <w:szCs w:val="20"/>
              </w:rPr>
            </w:pPr>
          </w:p>
        </w:tc>
        <w:tc>
          <w:tcPr>
            <w:tcW w:w="1250" w:type="pct"/>
            <w:vAlign w:val="center"/>
          </w:tcPr>
          <w:p w14:paraId="09A6BA3B" w14:textId="77777777" w:rsidR="00EA5E12" w:rsidRPr="003066A4" w:rsidRDefault="00000000" w:rsidP="003066A4">
            <w:pPr>
              <w:rPr>
                <w:szCs w:val="20"/>
              </w:rPr>
            </w:pPr>
            <w:r w:rsidRPr="003066A4">
              <w:rPr>
                <w:szCs w:val="20"/>
              </w:rPr>
              <w:t>Mājsaimniecības, pašvaldības, rūpniecības, pakalpojumu un citu sektoru elektroenerģijas patēriņš</w:t>
            </w:r>
          </w:p>
        </w:tc>
        <w:tc>
          <w:tcPr>
            <w:tcW w:w="1250" w:type="pct"/>
            <w:vAlign w:val="center"/>
          </w:tcPr>
          <w:p w14:paraId="5C43139E" w14:textId="77777777" w:rsidR="00EA5E12" w:rsidRPr="003066A4" w:rsidRDefault="00EA5E12" w:rsidP="003066A4">
            <w:pPr>
              <w:rPr>
                <w:szCs w:val="20"/>
              </w:rPr>
            </w:pPr>
          </w:p>
        </w:tc>
      </w:tr>
      <w:tr w:rsidR="00B52CAA" w14:paraId="0BA63C08" w14:textId="77777777" w:rsidTr="003066A4">
        <w:trPr>
          <w:trHeight w:val="275"/>
        </w:trPr>
        <w:tc>
          <w:tcPr>
            <w:tcW w:w="1250" w:type="pct"/>
            <w:shd w:val="clear" w:color="auto" w:fill="BAB8A5"/>
            <w:vAlign w:val="center"/>
          </w:tcPr>
          <w:p w14:paraId="0799FA60" w14:textId="77777777" w:rsidR="003066A4" w:rsidRDefault="003066A4" w:rsidP="003066A4">
            <w:pPr>
              <w:rPr>
                <w:b/>
                <w:color w:val="FFFFFF" w:themeColor="background1"/>
                <w:szCs w:val="20"/>
              </w:rPr>
            </w:pPr>
          </w:p>
          <w:p w14:paraId="3926FB02" w14:textId="77777777" w:rsidR="00EA5E12" w:rsidRDefault="00000000" w:rsidP="003066A4">
            <w:pPr>
              <w:rPr>
                <w:b/>
                <w:color w:val="FFFFFF" w:themeColor="background1"/>
                <w:szCs w:val="20"/>
              </w:rPr>
            </w:pPr>
            <w:r w:rsidRPr="003066A4">
              <w:rPr>
                <w:b/>
                <w:color w:val="FFFFFF" w:themeColor="background1"/>
                <w:szCs w:val="20"/>
              </w:rPr>
              <w:t>Aprites ekonomika un atkritumu apsaimniekošana</w:t>
            </w:r>
          </w:p>
          <w:p w14:paraId="2778562B" w14:textId="77777777" w:rsidR="003066A4" w:rsidRPr="003066A4" w:rsidRDefault="003066A4" w:rsidP="003066A4">
            <w:pPr>
              <w:rPr>
                <w:b/>
                <w:color w:val="FFFFFF" w:themeColor="background1"/>
                <w:szCs w:val="20"/>
              </w:rPr>
            </w:pPr>
          </w:p>
        </w:tc>
        <w:tc>
          <w:tcPr>
            <w:tcW w:w="1250" w:type="pct"/>
            <w:vAlign w:val="center"/>
          </w:tcPr>
          <w:p w14:paraId="4E8E6C50" w14:textId="77777777" w:rsidR="00EA5E12" w:rsidRPr="003066A4" w:rsidRDefault="00000000" w:rsidP="003066A4">
            <w:pPr>
              <w:rPr>
                <w:szCs w:val="20"/>
              </w:rPr>
            </w:pPr>
            <w:r w:rsidRPr="003066A4">
              <w:rPr>
                <w:szCs w:val="20"/>
              </w:rPr>
              <w:t>Notekūdeņu attīrīšana centralizēti un decentralizēti</w:t>
            </w:r>
          </w:p>
        </w:tc>
        <w:tc>
          <w:tcPr>
            <w:tcW w:w="1250" w:type="pct"/>
            <w:vAlign w:val="center"/>
          </w:tcPr>
          <w:p w14:paraId="48DE17D9" w14:textId="77777777" w:rsidR="00EA5E12" w:rsidRPr="003066A4" w:rsidRDefault="00EA5E12" w:rsidP="003066A4">
            <w:pPr>
              <w:rPr>
                <w:szCs w:val="20"/>
              </w:rPr>
            </w:pPr>
          </w:p>
        </w:tc>
        <w:tc>
          <w:tcPr>
            <w:tcW w:w="1250" w:type="pct"/>
            <w:vAlign w:val="center"/>
          </w:tcPr>
          <w:p w14:paraId="0B45B10F" w14:textId="77777777" w:rsidR="00EA5E12" w:rsidRPr="003066A4" w:rsidRDefault="00000000" w:rsidP="003066A4">
            <w:pPr>
              <w:rPr>
                <w:szCs w:val="20"/>
              </w:rPr>
            </w:pPr>
            <w:r w:rsidRPr="003066A4">
              <w:rPr>
                <w:szCs w:val="20"/>
              </w:rPr>
              <w:t>Atkritumu apglabāšana Getliņos</w:t>
            </w:r>
          </w:p>
        </w:tc>
      </w:tr>
      <w:tr w:rsidR="00B52CAA" w14:paraId="28879848" w14:textId="77777777" w:rsidTr="003066A4">
        <w:trPr>
          <w:trHeight w:val="275"/>
        </w:trPr>
        <w:tc>
          <w:tcPr>
            <w:tcW w:w="1250" w:type="pct"/>
            <w:shd w:val="clear" w:color="auto" w:fill="BAB8A5"/>
            <w:vAlign w:val="center"/>
          </w:tcPr>
          <w:p w14:paraId="0359BF80" w14:textId="77777777" w:rsidR="003066A4" w:rsidRDefault="003066A4" w:rsidP="003066A4">
            <w:pPr>
              <w:rPr>
                <w:b/>
                <w:color w:val="FFFFFF" w:themeColor="background1"/>
                <w:szCs w:val="20"/>
              </w:rPr>
            </w:pPr>
          </w:p>
          <w:p w14:paraId="251434A5" w14:textId="77777777" w:rsidR="00EA5E12" w:rsidRDefault="00000000" w:rsidP="003066A4">
            <w:pPr>
              <w:rPr>
                <w:b/>
                <w:color w:val="FFFFFF" w:themeColor="background1"/>
                <w:szCs w:val="20"/>
              </w:rPr>
            </w:pPr>
            <w:r w:rsidRPr="003066A4">
              <w:rPr>
                <w:b/>
                <w:color w:val="FFFFFF" w:themeColor="background1"/>
                <w:szCs w:val="20"/>
              </w:rPr>
              <w:t>Rūpnieciskie procesi un produktu izmantošana</w:t>
            </w:r>
          </w:p>
          <w:p w14:paraId="133458B0" w14:textId="77777777" w:rsidR="003066A4" w:rsidRPr="003066A4" w:rsidRDefault="003066A4" w:rsidP="003066A4">
            <w:pPr>
              <w:rPr>
                <w:b/>
                <w:color w:val="FFFFFF" w:themeColor="background1"/>
                <w:szCs w:val="20"/>
              </w:rPr>
            </w:pPr>
          </w:p>
        </w:tc>
        <w:tc>
          <w:tcPr>
            <w:tcW w:w="3750" w:type="pct"/>
            <w:gridSpan w:val="3"/>
            <w:vAlign w:val="center"/>
          </w:tcPr>
          <w:p w14:paraId="5A3B1AFF" w14:textId="77777777" w:rsidR="00EA5E12" w:rsidRPr="003066A4" w:rsidRDefault="00000000" w:rsidP="003066A4">
            <w:pPr>
              <w:rPr>
                <w:szCs w:val="20"/>
              </w:rPr>
            </w:pPr>
            <w:r w:rsidRPr="003066A4">
              <w:rPr>
                <w:szCs w:val="20"/>
              </w:rPr>
              <w:t xml:space="preserve">Rūpniecisko procesu un produktu izmantošanas radītās emisijas nav iekļautas, jo iekārtas, kas rada šīs emisijas, ir daļa no ES emisijas kvotu tirdzniecības sistēmas, un saskaņā ar Pilsētu mēru </w:t>
            </w:r>
            <w:proofErr w:type="spellStart"/>
            <w:r w:rsidRPr="003066A4">
              <w:rPr>
                <w:szCs w:val="20"/>
              </w:rPr>
              <w:t>pakta</w:t>
            </w:r>
            <w:proofErr w:type="spellEnd"/>
            <w:r w:rsidRPr="003066A4">
              <w:rPr>
                <w:szCs w:val="20"/>
              </w:rPr>
              <w:t xml:space="preserve"> pamatnostādnēm tās neietilpst darbības jomā. </w:t>
            </w:r>
          </w:p>
        </w:tc>
      </w:tr>
    </w:tbl>
    <w:p w14:paraId="74E9CE5B" w14:textId="77777777" w:rsidR="00EA5E12" w:rsidRPr="00910E2F" w:rsidRDefault="00EA5E12" w:rsidP="00EA5E12">
      <w:pPr>
        <w:rPr>
          <w:szCs w:val="20"/>
        </w:rPr>
      </w:pPr>
    </w:p>
    <w:p w14:paraId="489E6ED8" w14:textId="77777777" w:rsidR="00EA5E12" w:rsidRPr="00910E2F" w:rsidRDefault="00EA5E12" w:rsidP="00EA5E12">
      <w:pPr>
        <w:ind w:firstLine="720"/>
      </w:pPr>
    </w:p>
    <w:p w14:paraId="010F42FE" w14:textId="77777777" w:rsidR="003066A4" w:rsidRPr="003066A4" w:rsidRDefault="00000000" w:rsidP="003066A4">
      <w:pPr>
        <w:pStyle w:val="Caption"/>
      </w:pPr>
      <w:r w:rsidRPr="003066A4">
        <w:t xml:space="preserve">Tabula </w:t>
      </w:r>
      <w:r w:rsidR="000B7C6C">
        <w:fldChar w:fldCharType="begin"/>
      </w:r>
      <w:r>
        <w:instrText xml:space="preserve"> SEQ Tabula \* ARABIC </w:instrText>
      </w:r>
      <w:r w:rsidR="000B7C6C">
        <w:fldChar w:fldCharType="separate"/>
      </w:r>
      <w:r w:rsidR="000B7C6C">
        <w:rPr>
          <w:noProof/>
        </w:rPr>
        <w:t>7</w:t>
      </w:r>
      <w:r w:rsidR="000B7C6C">
        <w:rPr>
          <w:noProof/>
        </w:rPr>
        <w:fldChar w:fldCharType="end"/>
      </w:r>
      <w:r w:rsidRPr="003066A4">
        <w:t>. RA</w:t>
      </w:r>
      <w:r w:rsidR="00513B86">
        <w:t>E</w:t>
      </w:r>
      <w:r w:rsidRPr="003066A4">
        <w:t xml:space="preserve">RP plāna </w:t>
      </w:r>
      <w:r>
        <w:t>emisiju faktori</w:t>
      </w:r>
      <w:r w:rsidRPr="003066A4">
        <w:t xml:space="preserve"> </w:t>
      </w:r>
    </w:p>
    <w:p w14:paraId="4189BAAD" w14:textId="77777777" w:rsidR="00EA5E12" w:rsidRPr="00910E2F" w:rsidRDefault="00EA5E12" w:rsidP="00EA5E12">
      <w:pPr>
        <w:rPr>
          <w:szCs w:val="20"/>
        </w:rPr>
      </w:pPr>
    </w:p>
    <w:tbl>
      <w:tblPr>
        <w:tblStyle w:val="TableGrid"/>
        <w:tblW w:w="5000" w:type="pct"/>
        <w:tblBorders>
          <w:top w:val="none" w:sz="0" w:space="0" w:color="auto"/>
          <w:left w:val="none" w:sz="0" w:space="0" w:color="auto"/>
          <w:bottom w:val="none" w:sz="0" w:space="0" w:color="auto"/>
          <w:right w:val="none" w:sz="0" w:space="0" w:color="auto"/>
          <w:insideH w:val="dashSmallGap" w:sz="4" w:space="0" w:color="C0BEAE"/>
          <w:insideV w:val="dashSmallGap" w:sz="4" w:space="0" w:color="C0BEAE"/>
        </w:tblBorders>
        <w:tblLook w:val="04A0" w:firstRow="1" w:lastRow="0" w:firstColumn="1" w:lastColumn="0" w:noHBand="0" w:noVBand="1"/>
      </w:tblPr>
      <w:tblGrid>
        <w:gridCol w:w="4678"/>
        <w:gridCol w:w="2127"/>
        <w:gridCol w:w="2393"/>
      </w:tblGrid>
      <w:tr w:rsidR="00B52CAA" w14:paraId="5100811E" w14:textId="77777777" w:rsidTr="003066A4">
        <w:tc>
          <w:tcPr>
            <w:tcW w:w="2543" w:type="pct"/>
            <w:shd w:val="clear" w:color="auto" w:fill="BAB8A5"/>
            <w:vAlign w:val="center"/>
          </w:tcPr>
          <w:p w14:paraId="5BCB65B9" w14:textId="77777777" w:rsidR="00EA5E12" w:rsidRPr="003066A4" w:rsidRDefault="00000000" w:rsidP="003066A4">
            <w:pPr>
              <w:rPr>
                <w:b/>
                <w:bCs/>
                <w:color w:val="FFFFFF" w:themeColor="background1"/>
                <w:szCs w:val="20"/>
              </w:rPr>
            </w:pPr>
            <w:r w:rsidRPr="003066A4">
              <w:rPr>
                <w:b/>
                <w:bCs/>
                <w:color w:val="FFFFFF" w:themeColor="background1"/>
                <w:szCs w:val="20"/>
              </w:rPr>
              <w:t>Kategorija</w:t>
            </w:r>
          </w:p>
        </w:tc>
        <w:tc>
          <w:tcPr>
            <w:tcW w:w="1156" w:type="pct"/>
            <w:shd w:val="clear" w:color="auto" w:fill="BAB8A5"/>
            <w:vAlign w:val="center"/>
          </w:tcPr>
          <w:p w14:paraId="250A5E93" w14:textId="77777777" w:rsidR="00EA5E12" w:rsidRPr="003066A4" w:rsidRDefault="00000000" w:rsidP="003066A4">
            <w:pPr>
              <w:rPr>
                <w:b/>
                <w:bCs/>
                <w:color w:val="FFFFFF" w:themeColor="background1"/>
                <w:szCs w:val="20"/>
              </w:rPr>
            </w:pPr>
            <w:r w:rsidRPr="003066A4">
              <w:rPr>
                <w:b/>
                <w:bCs/>
                <w:color w:val="FFFFFF" w:themeColor="background1"/>
                <w:szCs w:val="20"/>
              </w:rPr>
              <w:t>Mērvienība</w:t>
            </w:r>
          </w:p>
        </w:tc>
        <w:tc>
          <w:tcPr>
            <w:tcW w:w="1301" w:type="pct"/>
            <w:shd w:val="clear" w:color="auto" w:fill="BAB8A5"/>
            <w:vAlign w:val="center"/>
          </w:tcPr>
          <w:p w14:paraId="19DAE441" w14:textId="77777777" w:rsidR="003066A4" w:rsidRDefault="003066A4" w:rsidP="003066A4">
            <w:pPr>
              <w:rPr>
                <w:b/>
                <w:bCs/>
                <w:color w:val="FFFFFF" w:themeColor="background1"/>
                <w:szCs w:val="20"/>
              </w:rPr>
            </w:pPr>
          </w:p>
          <w:p w14:paraId="7D734396" w14:textId="77777777" w:rsidR="00EA5E12" w:rsidRDefault="00000000" w:rsidP="003066A4">
            <w:pPr>
              <w:rPr>
                <w:b/>
                <w:bCs/>
                <w:color w:val="FFFFFF" w:themeColor="background1"/>
                <w:szCs w:val="20"/>
              </w:rPr>
            </w:pPr>
            <w:r w:rsidRPr="003066A4">
              <w:rPr>
                <w:b/>
                <w:bCs/>
                <w:color w:val="FFFFFF" w:themeColor="background1"/>
                <w:szCs w:val="20"/>
              </w:rPr>
              <w:t xml:space="preserve">Emisiju faktors </w:t>
            </w:r>
          </w:p>
          <w:p w14:paraId="49F4D79D" w14:textId="77777777" w:rsidR="003066A4" w:rsidRPr="003066A4" w:rsidRDefault="003066A4" w:rsidP="003066A4">
            <w:pPr>
              <w:rPr>
                <w:b/>
                <w:bCs/>
                <w:color w:val="FFFFFF" w:themeColor="background1"/>
                <w:szCs w:val="20"/>
              </w:rPr>
            </w:pPr>
          </w:p>
        </w:tc>
      </w:tr>
      <w:tr w:rsidR="00B52CAA" w14:paraId="2F8B7467" w14:textId="77777777" w:rsidTr="003066A4">
        <w:tc>
          <w:tcPr>
            <w:tcW w:w="2543" w:type="pct"/>
          </w:tcPr>
          <w:p w14:paraId="1B6648FF" w14:textId="77777777" w:rsidR="00EA5E12" w:rsidRPr="00910E2F" w:rsidRDefault="00000000" w:rsidP="00DD0DE6">
            <w:pPr>
              <w:rPr>
                <w:sz w:val="22"/>
                <w:szCs w:val="22"/>
              </w:rPr>
            </w:pPr>
            <w:proofErr w:type="spellStart"/>
            <w:r w:rsidRPr="00910E2F">
              <w:rPr>
                <w:sz w:val="22"/>
                <w:szCs w:val="22"/>
              </w:rPr>
              <w:t>Ptransporta</w:t>
            </w:r>
            <w:proofErr w:type="spellEnd"/>
            <w:r w:rsidRPr="00910E2F">
              <w:rPr>
                <w:sz w:val="22"/>
                <w:szCs w:val="22"/>
              </w:rPr>
              <w:t xml:space="preserve"> emisijas uz </w:t>
            </w:r>
            <w:proofErr w:type="spellStart"/>
            <w:r w:rsidRPr="00910E2F">
              <w:rPr>
                <w:sz w:val="22"/>
                <w:szCs w:val="22"/>
              </w:rPr>
              <w:t>pasažierkilomentru</w:t>
            </w:r>
            <w:proofErr w:type="spellEnd"/>
          </w:p>
        </w:tc>
        <w:tc>
          <w:tcPr>
            <w:tcW w:w="1156" w:type="pct"/>
          </w:tcPr>
          <w:p w14:paraId="3E0B2418" w14:textId="77777777" w:rsidR="00EA5E12" w:rsidRPr="00910E2F" w:rsidRDefault="00000000" w:rsidP="00DD0DE6">
            <w:pPr>
              <w:rPr>
                <w:sz w:val="22"/>
                <w:szCs w:val="22"/>
                <w:lang w:val="en-GB"/>
              </w:rPr>
            </w:pPr>
            <w:r w:rsidRPr="00910E2F">
              <w:rPr>
                <w:sz w:val="22"/>
                <w:szCs w:val="22"/>
              </w:rPr>
              <w:t>kg CO2e/</w:t>
            </w:r>
            <w:proofErr w:type="spellStart"/>
            <w:r w:rsidRPr="00910E2F">
              <w:rPr>
                <w:sz w:val="22"/>
                <w:szCs w:val="22"/>
              </w:rPr>
              <w:t>pkm</w:t>
            </w:r>
            <w:proofErr w:type="spellEnd"/>
          </w:p>
        </w:tc>
        <w:tc>
          <w:tcPr>
            <w:tcW w:w="1301" w:type="pct"/>
          </w:tcPr>
          <w:p w14:paraId="4C74952B" w14:textId="77777777" w:rsidR="00EA5E12" w:rsidRPr="00910E2F" w:rsidRDefault="00000000" w:rsidP="00DD0DE6">
            <w:pPr>
              <w:rPr>
                <w:sz w:val="22"/>
                <w:szCs w:val="22"/>
                <w:lang w:val="en-GB"/>
              </w:rPr>
            </w:pPr>
            <w:r w:rsidRPr="00910E2F">
              <w:rPr>
                <w:sz w:val="22"/>
                <w:szCs w:val="22"/>
              </w:rPr>
              <w:t xml:space="preserve">0,11 </w:t>
            </w:r>
          </w:p>
        </w:tc>
      </w:tr>
      <w:tr w:rsidR="00B52CAA" w14:paraId="22248226" w14:textId="77777777" w:rsidTr="003066A4">
        <w:tc>
          <w:tcPr>
            <w:tcW w:w="2543" w:type="pct"/>
          </w:tcPr>
          <w:p w14:paraId="13FD6ED5" w14:textId="77777777" w:rsidR="00EA5E12" w:rsidRPr="00910E2F" w:rsidRDefault="00000000" w:rsidP="00DD0DE6">
            <w:pPr>
              <w:rPr>
                <w:sz w:val="22"/>
                <w:szCs w:val="22"/>
                <w:lang w:val="en-GB"/>
              </w:rPr>
            </w:pPr>
            <w:r w:rsidRPr="00910E2F">
              <w:rPr>
                <w:sz w:val="22"/>
                <w:szCs w:val="22"/>
              </w:rPr>
              <w:t>Dzeramā ūdens ieguve</w:t>
            </w:r>
          </w:p>
        </w:tc>
        <w:tc>
          <w:tcPr>
            <w:tcW w:w="1156" w:type="pct"/>
          </w:tcPr>
          <w:p w14:paraId="7C91ABEE" w14:textId="77777777" w:rsidR="00EA5E12" w:rsidRPr="00910E2F" w:rsidRDefault="00000000" w:rsidP="00DD0DE6">
            <w:pPr>
              <w:rPr>
                <w:sz w:val="22"/>
                <w:szCs w:val="22"/>
                <w:lang w:val="en-GB"/>
              </w:rPr>
            </w:pPr>
            <w:r w:rsidRPr="00910E2F">
              <w:rPr>
                <w:sz w:val="22"/>
                <w:szCs w:val="22"/>
              </w:rPr>
              <w:t xml:space="preserve">kg </w:t>
            </w:r>
            <w:proofErr w:type="spellStart"/>
            <w:r w:rsidRPr="00910E2F">
              <w:rPr>
                <w:sz w:val="22"/>
                <w:szCs w:val="22"/>
              </w:rPr>
              <w:t>CO</w:t>
            </w:r>
            <w:r w:rsidRPr="00910E2F">
              <w:rPr>
                <w:rFonts w:ascii="Cambria Math" w:hAnsi="Cambria Math" w:cs="Cambria Math"/>
                <w:sz w:val="22"/>
                <w:szCs w:val="22"/>
              </w:rPr>
              <w:t>₂</w:t>
            </w:r>
            <w:r w:rsidRPr="00910E2F">
              <w:rPr>
                <w:sz w:val="22"/>
                <w:szCs w:val="22"/>
              </w:rPr>
              <w:t>e</w:t>
            </w:r>
            <w:proofErr w:type="spellEnd"/>
            <w:r w:rsidRPr="00910E2F">
              <w:rPr>
                <w:sz w:val="22"/>
                <w:szCs w:val="22"/>
              </w:rPr>
              <w:t>/m</w:t>
            </w:r>
            <w:r w:rsidRPr="00910E2F">
              <w:rPr>
                <w:rFonts w:ascii="Cambria" w:hAnsi="Cambria" w:cs="Cambria"/>
                <w:sz w:val="22"/>
                <w:szCs w:val="22"/>
              </w:rPr>
              <w:t>³</w:t>
            </w:r>
          </w:p>
        </w:tc>
        <w:tc>
          <w:tcPr>
            <w:tcW w:w="1301" w:type="pct"/>
          </w:tcPr>
          <w:p w14:paraId="7B7DBF65" w14:textId="77777777" w:rsidR="00EA5E12" w:rsidRPr="00910E2F" w:rsidRDefault="00000000" w:rsidP="00DD0DE6">
            <w:pPr>
              <w:rPr>
                <w:sz w:val="22"/>
                <w:szCs w:val="22"/>
                <w:lang w:val="en-GB"/>
              </w:rPr>
            </w:pPr>
            <w:r w:rsidRPr="00910E2F">
              <w:rPr>
                <w:sz w:val="22"/>
                <w:szCs w:val="22"/>
              </w:rPr>
              <w:t xml:space="preserve">0,15 </w:t>
            </w:r>
          </w:p>
        </w:tc>
      </w:tr>
      <w:tr w:rsidR="00B52CAA" w14:paraId="1107017C" w14:textId="77777777" w:rsidTr="003066A4">
        <w:tc>
          <w:tcPr>
            <w:tcW w:w="2543" w:type="pct"/>
          </w:tcPr>
          <w:p w14:paraId="6DA1BA67" w14:textId="77777777" w:rsidR="00EA5E12" w:rsidRPr="00910E2F" w:rsidRDefault="00000000" w:rsidP="00DD0DE6">
            <w:pPr>
              <w:rPr>
                <w:sz w:val="22"/>
                <w:szCs w:val="22"/>
              </w:rPr>
            </w:pPr>
            <w:r w:rsidRPr="00910E2F">
              <w:rPr>
                <w:sz w:val="22"/>
                <w:szCs w:val="22"/>
              </w:rPr>
              <w:t>Minerālu apglabāšana</w:t>
            </w:r>
          </w:p>
        </w:tc>
        <w:tc>
          <w:tcPr>
            <w:tcW w:w="1156" w:type="pct"/>
          </w:tcPr>
          <w:p w14:paraId="7078F002" w14:textId="77777777" w:rsidR="00EA5E12" w:rsidRPr="00910E2F" w:rsidRDefault="00000000" w:rsidP="00DD0DE6">
            <w:pPr>
              <w:rPr>
                <w:sz w:val="22"/>
                <w:szCs w:val="22"/>
                <w:lang w:val="en-GB"/>
              </w:rPr>
            </w:pPr>
            <w:r w:rsidRPr="00910E2F">
              <w:rPr>
                <w:sz w:val="22"/>
                <w:szCs w:val="22"/>
              </w:rPr>
              <w:t>kg CO2e/m</w:t>
            </w:r>
            <w:r w:rsidRPr="00910E2F">
              <w:rPr>
                <w:sz w:val="22"/>
                <w:szCs w:val="22"/>
                <w:vertAlign w:val="superscript"/>
              </w:rPr>
              <w:t>3</w:t>
            </w:r>
          </w:p>
        </w:tc>
        <w:tc>
          <w:tcPr>
            <w:tcW w:w="1301" w:type="pct"/>
          </w:tcPr>
          <w:p w14:paraId="6A9C80D3" w14:textId="77777777" w:rsidR="00EA5E12" w:rsidRPr="00910E2F" w:rsidRDefault="00000000" w:rsidP="00DD0DE6">
            <w:pPr>
              <w:rPr>
                <w:sz w:val="22"/>
                <w:szCs w:val="22"/>
                <w:lang w:val="en-GB"/>
              </w:rPr>
            </w:pPr>
            <w:r w:rsidRPr="00910E2F">
              <w:rPr>
                <w:sz w:val="22"/>
                <w:szCs w:val="22"/>
              </w:rPr>
              <w:t>1,23</w:t>
            </w:r>
          </w:p>
        </w:tc>
      </w:tr>
      <w:tr w:rsidR="00B52CAA" w14:paraId="0F24D3D9" w14:textId="77777777" w:rsidTr="003066A4">
        <w:tc>
          <w:tcPr>
            <w:tcW w:w="2543" w:type="pct"/>
          </w:tcPr>
          <w:p w14:paraId="54D0BBED" w14:textId="77777777" w:rsidR="00EA5E12" w:rsidRPr="00910E2F" w:rsidRDefault="00000000" w:rsidP="00DD0DE6">
            <w:pPr>
              <w:rPr>
                <w:sz w:val="22"/>
                <w:szCs w:val="22"/>
              </w:rPr>
            </w:pPr>
            <w:r w:rsidRPr="00910E2F">
              <w:rPr>
                <w:sz w:val="22"/>
                <w:szCs w:val="22"/>
              </w:rPr>
              <w:t>Otrreizējā pārstrāde</w:t>
            </w:r>
          </w:p>
        </w:tc>
        <w:tc>
          <w:tcPr>
            <w:tcW w:w="1156" w:type="pct"/>
          </w:tcPr>
          <w:p w14:paraId="66C650AE" w14:textId="77777777" w:rsidR="00EA5E12" w:rsidRPr="00910E2F" w:rsidRDefault="00000000" w:rsidP="00DD0DE6">
            <w:pPr>
              <w:rPr>
                <w:sz w:val="22"/>
                <w:szCs w:val="22"/>
                <w:lang w:val="en-GB"/>
              </w:rPr>
            </w:pPr>
            <w:r w:rsidRPr="00910E2F">
              <w:rPr>
                <w:sz w:val="22"/>
                <w:szCs w:val="22"/>
              </w:rPr>
              <w:t>kg CO2e/t</w:t>
            </w:r>
          </w:p>
        </w:tc>
        <w:tc>
          <w:tcPr>
            <w:tcW w:w="1301" w:type="pct"/>
          </w:tcPr>
          <w:p w14:paraId="61121E64" w14:textId="77777777" w:rsidR="00EA5E12" w:rsidRPr="00910E2F" w:rsidRDefault="00000000" w:rsidP="00DD0DE6">
            <w:pPr>
              <w:rPr>
                <w:sz w:val="22"/>
                <w:szCs w:val="22"/>
                <w:lang w:val="en-GB"/>
              </w:rPr>
            </w:pPr>
            <w:r w:rsidRPr="00910E2F">
              <w:rPr>
                <w:sz w:val="22"/>
                <w:szCs w:val="22"/>
              </w:rPr>
              <w:t>6,41</w:t>
            </w:r>
          </w:p>
        </w:tc>
      </w:tr>
      <w:tr w:rsidR="00B52CAA" w14:paraId="16711369" w14:textId="77777777" w:rsidTr="003066A4">
        <w:tc>
          <w:tcPr>
            <w:tcW w:w="2543" w:type="pct"/>
          </w:tcPr>
          <w:p w14:paraId="12DFE66E" w14:textId="77777777" w:rsidR="00EA5E12" w:rsidRPr="00910E2F" w:rsidRDefault="00000000" w:rsidP="00DD0DE6">
            <w:pPr>
              <w:rPr>
                <w:sz w:val="22"/>
                <w:szCs w:val="22"/>
              </w:rPr>
            </w:pPr>
            <w:r w:rsidRPr="00910E2F">
              <w:rPr>
                <w:sz w:val="22"/>
                <w:szCs w:val="22"/>
              </w:rPr>
              <w:lastRenderedPageBreak/>
              <w:t>Siltumenerģijas ražošana</w:t>
            </w:r>
          </w:p>
        </w:tc>
        <w:tc>
          <w:tcPr>
            <w:tcW w:w="1156" w:type="pct"/>
          </w:tcPr>
          <w:p w14:paraId="3297BF16" w14:textId="77777777" w:rsidR="00EA5E12" w:rsidRPr="00910E2F" w:rsidRDefault="00000000" w:rsidP="00DD0DE6">
            <w:pPr>
              <w:rPr>
                <w:sz w:val="22"/>
                <w:szCs w:val="22"/>
                <w:lang w:val="en-GB"/>
              </w:rPr>
            </w:pPr>
            <w:r w:rsidRPr="00910E2F">
              <w:rPr>
                <w:sz w:val="22"/>
                <w:szCs w:val="22"/>
              </w:rPr>
              <w:t xml:space="preserve">kg </w:t>
            </w:r>
            <w:proofErr w:type="spellStart"/>
            <w:r w:rsidRPr="00910E2F">
              <w:rPr>
                <w:sz w:val="22"/>
                <w:szCs w:val="22"/>
              </w:rPr>
              <w:t>CO</w:t>
            </w:r>
            <w:r w:rsidRPr="00910E2F">
              <w:rPr>
                <w:rFonts w:ascii="Cambria Math" w:hAnsi="Cambria Math" w:cs="Cambria Math"/>
                <w:sz w:val="22"/>
                <w:szCs w:val="22"/>
              </w:rPr>
              <w:t>₂</w:t>
            </w:r>
            <w:r w:rsidRPr="00910E2F">
              <w:rPr>
                <w:sz w:val="22"/>
                <w:szCs w:val="22"/>
              </w:rPr>
              <w:t>e</w:t>
            </w:r>
            <w:proofErr w:type="spellEnd"/>
            <w:r w:rsidRPr="00910E2F">
              <w:rPr>
                <w:sz w:val="22"/>
                <w:szCs w:val="22"/>
              </w:rPr>
              <w:t>/</w:t>
            </w:r>
            <w:proofErr w:type="spellStart"/>
            <w:r w:rsidRPr="00910E2F">
              <w:rPr>
                <w:sz w:val="22"/>
                <w:szCs w:val="22"/>
              </w:rPr>
              <w:t>MWh</w:t>
            </w:r>
            <w:proofErr w:type="spellEnd"/>
          </w:p>
        </w:tc>
        <w:tc>
          <w:tcPr>
            <w:tcW w:w="1301" w:type="pct"/>
          </w:tcPr>
          <w:p w14:paraId="028A8085" w14:textId="77777777" w:rsidR="00EA5E12" w:rsidRPr="00910E2F" w:rsidRDefault="00000000" w:rsidP="00DD0DE6">
            <w:pPr>
              <w:rPr>
                <w:sz w:val="22"/>
                <w:szCs w:val="22"/>
                <w:lang w:val="en-GB"/>
              </w:rPr>
            </w:pPr>
            <w:r w:rsidRPr="00910E2F">
              <w:rPr>
                <w:sz w:val="22"/>
                <w:szCs w:val="22"/>
              </w:rPr>
              <w:t>145,00</w:t>
            </w:r>
          </w:p>
        </w:tc>
      </w:tr>
      <w:tr w:rsidR="00B52CAA" w14:paraId="63F90816" w14:textId="77777777" w:rsidTr="003066A4">
        <w:tc>
          <w:tcPr>
            <w:tcW w:w="2543" w:type="pct"/>
          </w:tcPr>
          <w:p w14:paraId="0B025341" w14:textId="77777777" w:rsidR="00EA5E12" w:rsidRPr="00910E2F" w:rsidRDefault="00000000" w:rsidP="00DD0DE6">
            <w:pPr>
              <w:rPr>
                <w:sz w:val="22"/>
                <w:szCs w:val="22"/>
              </w:rPr>
            </w:pPr>
            <w:r w:rsidRPr="00910E2F">
              <w:rPr>
                <w:sz w:val="22"/>
                <w:szCs w:val="22"/>
              </w:rPr>
              <w:t>Vidējās elektroenerģijas emisijas</w:t>
            </w:r>
          </w:p>
        </w:tc>
        <w:tc>
          <w:tcPr>
            <w:tcW w:w="1156" w:type="pct"/>
          </w:tcPr>
          <w:p w14:paraId="7340A041" w14:textId="77777777" w:rsidR="00EA5E12" w:rsidRPr="00910E2F" w:rsidRDefault="00000000" w:rsidP="00DD0DE6">
            <w:pPr>
              <w:rPr>
                <w:sz w:val="22"/>
                <w:szCs w:val="22"/>
                <w:lang w:val="en-GB"/>
              </w:rPr>
            </w:pPr>
            <w:r w:rsidRPr="00910E2F">
              <w:rPr>
                <w:sz w:val="22"/>
                <w:szCs w:val="22"/>
              </w:rPr>
              <w:t xml:space="preserve">kg </w:t>
            </w:r>
            <w:proofErr w:type="spellStart"/>
            <w:r w:rsidRPr="00910E2F">
              <w:rPr>
                <w:sz w:val="22"/>
                <w:szCs w:val="22"/>
              </w:rPr>
              <w:t>CO</w:t>
            </w:r>
            <w:r w:rsidRPr="00910E2F">
              <w:rPr>
                <w:rFonts w:ascii="Cambria Math" w:hAnsi="Cambria Math" w:cs="Cambria Math"/>
                <w:sz w:val="22"/>
                <w:szCs w:val="22"/>
              </w:rPr>
              <w:t>₂</w:t>
            </w:r>
            <w:r w:rsidRPr="00910E2F">
              <w:rPr>
                <w:sz w:val="22"/>
                <w:szCs w:val="22"/>
              </w:rPr>
              <w:t>e</w:t>
            </w:r>
            <w:proofErr w:type="spellEnd"/>
            <w:r w:rsidRPr="00910E2F">
              <w:rPr>
                <w:sz w:val="22"/>
                <w:szCs w:val="22"/>
              </w:rPr>
              <w:t>/</w:t>
            </w:r>
            <w:proofErr w:type="spellStart"/>
            <w:r w:rsidRPr="00910E2F">
              <w:rPr>
                <w:sz w:val="22"/>
                <w:szCs w:val="22"/>
              </w:rPr>
              <w:t>MWh</w:t>
            </w:r>
            <w:proofErr w:type="spellEnd"/>
          </w:p>
        </w:tc>
        <w:tc>
          <w:tcPr>
            <w:tcW w:w="1301" w:type="pct"/>
          </w:tcPr>
          <w:p w14:paraId="1150CDEF" w14:textId="77777777" w:rsidR="00EA5E12" w:rsidRPr="00910E2F" w:rsidRDefault="00000000" w:rsidP="00DD0DE6">
            <w:pPr>
              <w:rPr>
                <w:sz w:val="22"/>
                <w:szCs w:val="22"/>
                <w:lang w:val="en-GB"/>
              </w:rPr>
            </w:pPr>
            <w:r w:rsidRPr="00910E2F">
              <w:rPr>
                <w:sz w:val="22"/>
                <w:szCs w:val="22"/>
              </w:rPr>
              <w:t>180,00</w:t>
            </w:r>
          </w:p>
        </w:tc>
      </w:tr>
      <w:tr w:rsidR="00B52CAA" w14:paraId="2F1E3AB3" w14:textId="77777777" w:rsidTr="003066A4">
        <w:tc>
          <w:tcPr>
            <w:tcW w:w="2543" w:type="pct"/>
          </w:tcPr>
          <w:p w14:paraId="63B83205" w14:textId="77777777" w:rsidR="00EA5E12" w:rsidRPr="00910E2F" w:rsidRDefault="00000000" w:rsidP="00DD0DE6">
            <w:pPr>
              <w:rPr>
                <w:sz w:val="22"/>
                <w:szCs w:val="22"/>
              </w:rPr>
            </w:pPr>
            <w:r w:rsidRPr="00910E2F">
              <w:rPr>
                <w:sz w:val="22"/>
                <w:szCs w:val="22"/>
              </w:rPr>
              <w:t>kompostēšanas vai anaerobās fermentācijas novērstās emisijas salīdzinājumā ar apglabāšanu</w:t>
            </w:r>
          </w:p>
        </w:tc>
        <w:tc>
          <w:tcPr>
            <w:tcW w:w="1156" w:type="pct"/>
          </w:tcPr>
          <w:p w14:paraId="2C63D796" w14:textId="77777777" w:rsidR="00EA5E12" w:rsidRPr="00910E2F" w:rsidRDefault="00000000" w:rsidP="00DD0DE6">
            <w:pPr>
              <w:rPr>
                <w:sz w:val="22"/>
                <w:szCs w:val="22"/>
                <w:lang w:val="en-GB"/>
              </w:rPr>
            </w:pPr>
            <w:r w:rsidRPr="00910E2F">
              <w:rPr>
                <w:sz w:val="22"/>
                <w:szCs w:val="22"/>
              </w:rPr>
              <w:t xml:space="preserve">kg </w:t>
            </w:r>
            <w:proofErr w:type="spellStart"/>
            <w:r w:rsidRPr="00910E2F">
              <w:rPr>
                <w:sz w:val="22"/>
                <w:szCs w:val="22"/>
              </w:rPr>
              <w:t>CO</w:t>
            </w:r>
            <w:r w:rsidRPr="00910E2F">
              <w:rPr>
                <w:rFonts w:ascii="Cambria Math" w:hAnsi="Cambria Math" w:cs="Cambria Math"/>
                <w:sz w:val="22"/>
                <w:szCs w:val="22"/>
              </w:rPr>
              <w:t>₂</w:t>
            </w:r>
            <w:r w:rsidRPr="00910E2F">
              <w:rPr>
                <w:sz w:val="22"/>
                <w:szCs w:val="22"/>
              </w:rPr>
              <w:t>e</w:t>
            </w:r>
            <w:proofErr w:type="spellEnd"/>
            <w:r w:rsidRPr="00910E2F">
              <w:rPr>
                <w:sz w:val="22"/>
                <w:szCs w:val="22"/>
              </w:rPr>
              <w:t>/t</w:t>
            </w:r>
          </w:p>
        </w:tc>
        <w:tc>
          <w:tcPr>
            <w:tcW w:w="1301" w:type="pct"/>
          </w:tcPr>
          <w:p w14:paraId="0D52734E" w14:textId="77777777" w:rsidR="00EA5E12" w:rsidRPr="00910E2F" w:rsidRDefault="00000000" w:rsidP="00DD0DE6">
            <w:pPr>
              <w:rPr>
                <w:sz w:val="22"/>
                <w:szCs w:val="22"/>
                <w:lang w:val="en-GB"/>
              </w:rPr>
            </w:pPr>
            <w:r w:rsidRPr="00910E2F">
              <w:rPr>
                <w:sz w:val="22"/>
                <w:szCs w:val="22"/>
              </w:rPr>
              <w:t>300,00</w:t>
            </w:r>
          </w:p>
        </w:tc>
      </w:tr>
      <w:tr w:rsidR="00B52CAA" w14:paraId="7A614CBC" w14:textId="77777777" w:rsidTr="003066A4">
        <w:tc>
          <w:tcPr>
            <w:tcW w:w="2543" w:type="pct"/>
          </w:tcPr>
          <w:p w14:paraId="35BEA3D1" w14:textId="77777777" w:rsidR="00EA5E12" w:rsidRPr="00910E2F" w:rsidRDefault="00000000" w:rsidP="00DD0DE6">
            <w:pPr>
              <w:rPr>
                <w:sz w:val="22"/>
                <w:szCs w:val="22"/>
              </w:rPr>
            </w:pPr>
            <w:r w:rsidRPr="00910E2F">
              <w:rPr>
                <w:sz w:val="22"/>
                <w:szCs w:val="22"/>
              </w:rPr>
              <w:t>Atkritumu apglabāšana</w:t>
            </w:r>
          </w:p>
        </w:tc>
        <w:tc>
          <w:tcPr>
            <w:tcW w:w="1156" w:type="pct"/>
          </w:tcPr>
          <w:p w14:paraId="6D9F6B01" w14:textId="77777777" w:rsidR="00EA5E12" w:rsidRPr="00910E2F" w:rsidRDefault="00000000" w:rsidP="00DD0DE6">
            <w:pPr>
              <w:rPr>
                <w:sz w:val="22"/>
                <w:szCs w:val="22"/>
                <w:lang w:val="en-GB"/>
              </w:rPr>
            </w:pPr>
            <w:r w:rsidRPr="00910E2F">
              <w:rPr>
                <w:sz w:val="22"/>
                <w:szCs w:val="22"/>
              </w:rPr>
              <w:t xml:space="preserve">kg </w:t>
            </w:r>
            <w:proofErr w:type="spellStart"/>
            <w:r w:rsidRPr="00910E2F">
              <w:rPr>
                <w:sz w:val="22"/>
                <w:szCs w:val="22"/>
              </w:rPr>
              <w:t>CO</w:t>
            </w:r>
            <w:r w:rsidRPr="00910E2F">
              <w:rPr>
                <w:rFonts w:ascii="Cambria Math" w:hAnsi="Cambria Math" w:cs="Cambria Math"/>
                <w:sz w:val="22"/>
                <w:szCs w:val="22"/>
              </w:rPr>
              <w:t>₂</w:t>
            </w:r>
            <w:r w:rsidRPr="00910E2F">
              <w:rPr>
                <w:sz w:val="22"/>
                <w:szCs w:val="22"/>
              </w:rPr>
              <w:t>e</w:t>
            </w:r>
            <w:proofErr w:type="spellEnd"/>
            <w:r w:rsidRPr="00910E2F">
              <w:rPr>
                <w:sz w:val="22"/>
                <w:szCs w:val="22"/>
              </w:rPr>
              <w:t>/t</w:t>
            </w:r>
          </w:p>
        </w:tc>
        <w:tc>
          <w:tcPr>
            <w:tcW w:w="1301" w:type="pct"/>
          </w:tcPr>
          <w:p w14:paraId="17D8FCA7" w14:textId="77777777" w:rsidR="00EA5E12" w:rsidRPr="00910E2F" w:rsidRDefault="00000000" w:rsidP="00DD0DE6">
            <w:pPr>
              <w:rPr>
                <w:sz w:val="22"/>
                <w:szCs w:val="22"/>
                <w:lang w:val="en-GB"/>
              </w:rPr>
            </w:pPr>
            <w:r w:rsidRPr="00910E2F">
              <w:rPr>
                <w:sz w:val="22"/>
                <w:szCs w:val="22"/>
              </w:rPr>
              <w:t>534,43</w:t>
            </w:r>
          </w:p>
        </w:tc>
      </w:tr>
      <w:tr w:rsidR="00B52CAA" w14:paraId="11AC8953" w14:textId="77777777" w:rsidTr="003066A4">
        <w:tc>
          <w:tcPr>
            <w:tcW w:w="2543" w:type="pct"/>
          </w:tcPr>
          <w:p w14:paraId="01C9BFBD" w14:textId="77777777" w:rsidR="00EA5E12" w:rsidRPr="00910E2F" w:rsidRDefault="00000000" w:rsidP="00DD0DE6">
            <w:pPr>
              <w:rPr>
                <w:sz w:val="22"/>
                <w:szCs w:val="22"/>
                <w:lang w:val="en-GB"/>
              </w:rPr>
            </w:pPr>
            <w:r w:rsidRPr="00910E2F">
              <w:rPr>
                <w:sz w:val="22"/>
                <w:szCs w:val="22"/>
              </w:rPr>
              <w:t>Ēku celtniecības emisijas</w:t>
            </w:r>
          </w:p>
          <w:p w14:paraId="33CD574E" w14:textId="77777777" w:rsidR="00EA5E12" w:rsidRPr="00910E2F" w:rsidRDefault="00EA5E12" w:rsidP="00DD0DE6">
            <w:pPr>
              <w:rPr>
                <w:sz w:val="22"/>
                <w:szCs w:val="22"/>
              </w:rPr>
            </w:pPr>
          </w:p>
        </w:tc>
        <w:tc>
          <w:tcPr>
            <w:tcW w:w="1156" w:type="pct"/>
          </w:tcPr>
          <w:p w14:paraId="679B142B" w14:textId="77777777" w:rsidR="00EA5E12" w:rsidRPr="00910E2F" w:rsidRDefault="00000000" w:rsidP="00DD0DE6">
            <w:pPr>
              <w:rPr>
                <w:sz w:val="22"/>
                <w:szCs w:val="22"/>
                <w:lang w:val="en-GB"/>
              </w:rPr>
            </w:pPr>
            <w:r w:rsidRPr="00910E2F">
              <w:rPr>
                <w:sz w:val="22"/>
                <w:szCs w:val="22"/>
              </w:rPr>
              <w:t xml:space="preserve">kg </w:t>
            </w:r>
            <w:proofErr w:type="spellStart"/>
            <w:r w:rsidRPr="00910E2F">
              <w:rPr>
                <w:sz w:val="22"/>
                <w:szCs w:val="22"/>
              </w:rPr>
              <w:t>CO</w:t>
            </w:r>
            <w:r w:rsidRPr="00910E2F">
              <w:rPr>
                <w:rFonts w:ascii="Cambria Math" w:hAnsi="Cambria Math" w:cs="Cambria Math"/>
                <w:sz w:val="22"/>
                <w:szCs w:val="22"/>
              </w:rPr>
              <w:t>₂</w:t>
            </w:r>
            <w:r w:rsidRPr="00910E2F">
              <w:rPr>
                <w:sz w:val="22"/>
                <w:szCs w:val="22"/>
              </w:rPr>
              <w:t>e</w:t>
            </w:r>
            <w:proofErr w:type="spellEnd"/>
            <w:r w:rsidRPr="00910E2F">
              <w:rPr>
                <w:sz w:val="22"/>
                <w:szCs w:val="22"/>
              </w:rPr>
              <w:t>/m</w:t>
            </w:r>
            <w:r w:rsidRPr="00910E2F">
              <w:rPr>
                <w:rFonts w:ascii="Cambria" w:hAnsi="Cambria" w:cs="Cambria"/>
                <w:sz w:val="22"/>
                <w:szCs w:val="22"/>
              </w:rPr>
              <w:t>²</w:t>
            </w:r>
          </w:p>
        </w:tc>
        <w:tc>
          <w:tcPr>
            <w:tcW w:w="1301" w:type="pct"/>
          </w:tcPr>
          <w:p w14:paraId="43619561" w14:textId="77777777" w:rsidR="00EA5E12" w:rsidRPr="00910E2F" w:rsidRDefault="00000000" w:rsidP="00DD0DE6">
            <w:pPr>
              <w:rPr>
                <w:sz w:val="22"/>
                <w:szCs w:val="22"/>
              </w:rPr>
            </w:pPr>
            <w:r w:rsidRPr="00910E2F">
              <w:rPr>
                <w:sz w:val="22"/>
                <w:szCs w:val="22"/>
              </w:rPr>
              <w:t>700,00</w:t>
            </w:r>
          </w:p>
        </w:tc>
      </w:tr>
    </w:tbl>
    <w:p w14:paraId="231CFBE3" w14:textId="77777777" w:rsidR="00EA5E12" w:rsidRPr="00910E2F" w:rsidRDefault="00EA5E12" w:rsidP="003066A4"/>
    <w:p w14:paraId="29F7F8ED" w14:textId="77777777" w:rsidR="00C8761F" w:rsidRPr="00910E2F" w:rsidRDefault="00000000" w:rsidP="00C8761F">
      <w:pPr>
        <w:ind w:firstLine="720"/>
        <w:jc w:val="both"/>
      </w:pPr>
      <w:r w:rsidRPr="00910E2F">
        <w:t xml:space="preserve">Saskaņā ar Pilsētu mēru </w:t>
      </w:r>
      <w:proofErr w:type="spellStart"/>
      <w:r w:rsidRPr="00910E2F">
        <w:t>pakta</w:t>
      </w:r>
      <w:proofErr w:type="spellEnd"/>
      <w:r w:rsidRPr="00910E2F">
        <w:t xml:space="preserve"> pamatnostādnēm kategorijās neietilpst rūpniecisko procesu un produktu izmantošanas radītās emisijas darbības jomās, jo iekārtas, kas rada šīs emisijas, ir daļa no ES emisijas kvotu tirdzniecības sistēmas. Tādējādi starp valstīm rastos dubulta emisiju uzskaite. Tomēr aprites ekonomikā ir svarīgi apzināties arī produktu izmantošanas radīto ietekmi globālā mērogā, tāpēc nākotnē nepieciešams apsvērt iespēju pasākumus novērtēt pēc LCA metodes. LCA ir zinātniska metode, ko izmanto, lai novērtētu ietekmi uz vidi, kas saistīta ar visiem produkta dzīves cikla posmiem, sākot no izejvielu ieguves, vielu apstrādes, ražošanas, izplatīšanas, lietošanas, remonta un atjaunošanas līdz pat utilizācijai vai otrreizējai pārstrādei.</w:t>
      </w:r>
    </w:p>
    <w:p w14:paraId="29155E30" w14:textId="77777777" w:rsidR="00EA5E12" w:rsidRPr="00910E2F" w:rsidRDefault="00EA5E12" w:rsidP="00EA5E12">
      <w:pPr>
        <w:ind w:firstLine="720"/>
      </w:pPr>
    </w:p>
    <w:p w14:paraId="33CB12DB" w14:textId="77777777" w:rsidR="00EA5E12" w:rsidRPr="00910E2F" w:rsidRDefault="00000000" w:rsidP="00EA5E12">
      <w:pPr>
        <w:rPr>
          <w:b/>
          <w:bCs/>
        </w:rPr>
      </w:pPr>
      <w:r w:rsidRPr="00910E2F">
        <w:rPr>
          <w:b/>
          <w:bCs/>
        </w:rPr>
        <w:t>Secinājumi</w:t>
      </w:r>
    </w:p>
    <w:p w14:paraId="109F36F9" w14:textId="77777777" w:rsidR="00EA5E12" w:rsidRPr="00910E2F" w:rsidRDefault="00EA5E12" w:rsidP="00EA5E12">
      <w:pPr>
        <w:rPr>
          <w:rFonts w:ascii="Arial" w:hAnsi="Arial" w:cs="Arial"/>
          <w:color w:val="000000"/>
          <w:sz w:val="24"/>
          <w:lang w:eastAsia="en-US"/>
        </w:rPr>
      </w:pPr>
    </w:p>
    <w:p w14:paraId="470CB903" w14:textId="77777777" w:rsidR="00C8761F" w:rsidRPr="00910E2F" w:rsidRDefault="00000000" w:rsidP="00C8761F">
      <w:pPr>
        <w:ind w:firstLine="720"/>
        <w:jc w:val="both"/>
      </w:pPr>
      <w:r w:rsidRPr="00910E2F">
        <w:t xml:space="preserve">Pašvaldību loma aprites ekonomikas veicināšanā un SEG emisiju samazināšanā ir īpaši būtiska, jo tās spēj izmantot dažādus </w:t>
      </w:r>
      <w:proofErr w:type="spellStart"/>
      <w:r w:rsidRPr="00910E2F">
        <w:t>rīcībpolitikas</w:t>
      </w:r>
      <w:proofErr w:type="spellEnd"/>
      <w:r w:rsidRPr="00910E2F">
        <w:t xml:space="preserve">, iepirkumu un uzvedības maiņas instrumentus, lai sasniegtu ievērojamu ietekmi. Līdz 2030. gadam modelētie pasākumi kopumā paredz samazināt emisijas par 25 801 tonnu </w:t>
      </w:r>
      <w:proofErr w:type="spellStart"/>
      <w:r w:rsidRPr="00910E2F">
        <w:t>CO</w:t>
      </w:r>
      <w:r w:rsidRPr="00910E2F">
        <w:rPr>
          <w:rFonts w:ascii="Cambria Math" w:hAnsi="Cambria Math" w:cs="Cambria Math"/>
        </w:rPr>
        <w:t>₂</w:t>
      </w:r>
      <w:r w:rsidRPr="00910E2F">
        <w:t>e</w:t>
      </w:r>
      <w:proofErr w:type="spellEnd"/>
      <w:r w:rsidR="00BE6DDC">
        <w:t>.</w:t>
      </w:r>
    </w:p>
    <w:p w14:paraId="4E2277AA" w14:textId="77777777" w:rsidR="00EA5E12" w:rsidRPr="00910E2F" w:rsidRDefault="00000000" w:rsidP="003066A4">
      <w:r w:rsidRPr="00910E2F">
        <w:rPr>
          <w:noProof/>
          <w:color w:val="FFFFFF" w:themeColor="background1"/>
        </w:rPr>
        <w:drawing>
          <wp:anchor distT="0" distB="0" distL="114300" distR="114300" simplePos="0" relativeHeight="251852800" behindDoc="0" locked="0" layoutInCell="1" allowOverlap="1" wp14:anchorId="02EF8A59" wp14:editId="3A9B2092">
            <wp:simplePos x="0" y="0"/>
            <wp:positionH relativeFrom="column">
              <wp:posOffset>143933</wp:posOffset>
            </wp:positionH>
            <wp:positionV relativeFrom="paragraph">
              <wp:posOffset>292735</wp:posOffset>
            </wp:positionV>
            <wp:extent cx="5486400" cy="3200400"/>
            <wp:effectExtent l="0" t="0" r="0" b="0"/>
            <wp:wrapSquare wrapText="bothSides"/>
            <wp:docPr id="1989791975"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p>
    <w:p w14:paraId="1B558ADA" w14:textId="77777777" w:rsidR="00EA5E12" w:rsidRPr="00610166" w:rsidRDefault="00000000" w:rsidP="003066A4">
      <w:pPr>
        <w:pStyle w:val="Caption"/>
        <w:jc w:val="center"/>
      </w:pPr>
      <w:r w:rsidRPr="003066A4">
        <w:t xml:space="preserve">Tabula </w:t>
      </w:r>
      <w:r w:rsidR="000B7C6C">
        <w:fldChar w:fldCharType="begin"/>
      </w:r>
      <w:r>
        <w:instrText xml:space="preserve"> SEQ Tabula \* ARABIC </w:instrText>
      </w:r>
      <w:r w:rsidR="000B7C6C">
        <w:fldChar w:fldCharType="separate"/>
      </w:r>
      <w:r w:rsidR="000B7C6C">
        <w:rPr>
          <w:noProof/>
        </w:rPr>
        <w:t>8</w:t>
      </w:r>
      <w:r w:rsidR="000B7C6C">
        <w:rPr>
          <w:noProof/>
        </w:rPr>
        <w:fldChar w:fldCharType="end"/>
      </w:r>
      <w:r w:rsidRPr="003066A4">
        <w:t>.</w:t>
      </w:r>
      <w:r>
        <w:t xml:space="preserve"> </w:t>
      </w:r>
      <w:r w:rsidRPr="00610166">
        <w:t xml:space="preserve"> Pasākumu SEG emisiju ietekmes novērtējums pa RV pēc Pilsētas mēra </w:t>
      </w:r>
      <w:proofErr w:type="spellStart"/>
      <w:r w:rsidRPr="00610166">
        <w:t>pakta</w:t>
      </w:r>
      <w:proofErr w:type="spellEnd"/>
      <w:r w:rsidRPr="00610166">
        <w:t xml:space="preserve"> pamatnostādnēm</w:t>
      </w:r>
    </w:p>
    <w:p w14:paraId="3BBC9BB9" w14:textId="77777777" w:rsidR="00EA5E12" w:rsidRPr="00910E2F" w:rsidRDefault="00EA5E12" w:rsidP="00EA5E12">
      <w:pPr>
        <w:ind w:firstLine="720"/>
      </w:pPr>
    </w:p>
    <w:p w14:paraId="4DAEC978" w14:textId="77777777" w:rsidR="00C8761F" w:rsidRPr="00910E2F" w:rsidRDefault="00000000" w:rsidP="00C8761F">
      <w:pPr>
        <w:ind w:firstLine="720"/>
        <w:jc w:val="both"/>
      </w:pPr>
      <w:r w:rsidRPr="00910E2F">
        <w:t xml:space="preserve">Lielāko emisiju ietaupījumu nodrošina aprites ekonomikas principu iekļaušana publiskajos iepirkumos, kā arī tādi pasākumi kā šķiroto atkritumu laukumu un velo apkopes punktu izveide, </w:t>
      </w:r>
      <w:proofErr w:type="spellStart"/>
      <w:r w:rsidRPr="00910E2F">
        <w:t>apritīgas</w:t>
      </w:r>
      <w:proofErr w:type="spellEnd"/>
      <w:r w:rsidRPr="00910E2F">
        <w:t xml:space="preserve"> enerģētikas attīstība un biznesa simbiožu veidošana pilsētā. Tomēr jānorāda, ka plānā nav iekļauti visi pasākumi ar augstu emisiju samazināšanas potenciālu – piemēram, tiek lēsts, ka atkritumu apsaimniekošanas sistēmas pilnveide, uzlabojot konteineru vides pieejamību un pārplānojot apsaimniekošanas zonas, vien līdz 2030. gadam varētu nodrošināt papildu 8 000 tonnu </w:t>
      </w:r>
      <w:proofErr w:type="spellStart"/>
      <w:r w:rsidRPr="00910E2F">
        <w:t>CO</w:t>
      </w:r>
      <w:r w:rsidRPr="00910E2F">
        <w:rPr>
          <w:rFonts w:ascii="Cambria Math" w:hAnsi="Cambria Math" w:cs="Cambria Math"/>
        </w:rPr>
        <w:t>₂</w:t>
      </w:r>
      <w:r w:rsidRPr="00910E2F">
        <w:t>e</w:t>
      </w:r>
      <w:proofErr w:type="spellEnd"/>
      <w:r w:rsidRPr="00910E2F">
        <w:t xml:space="preserve"> samazinājumu. Vienlaikus dati par atkritumu veidiem, sadalījumu un mērījumiem – īpaši attiecībā uz būvniecības atkritumiem, ēdināšanas atlikumiem un lokālām iniciatīvām – ir nepilnīgi un </w:t>
      </w:r>
      <w:r w:rsidRPr="00910E2F">
        <w:lastRenderedPageBreak/>
        <w:t>neviendabīgi, kas apgrūtina precīzu ietekmes novērtējumu. Papildus lieliem sistēmiskiem pasākumiem svarīgu lomu var spēlēt arī lokāli, mazākas ietilpības risinājumi, piemēram, kolektīvā kompostēšana vai elektroierīču remonts, taču to efektivitāte būtiski atkarīga no to ieviešanas mēroga un iedzīvotāju iesaistes.</w:t>
      </w:r>
    </w:p>
    <w:p w14:paraId="4573E273" w14:textId="77777777" w:rsidR="00C8761F" w:rsidRDefault="00C8761F" w:rsidP="00EA5E12">
      <w:pPr>
        <w:rPr>
          <w:b/>
          <w:bCs/>
        </w:rPr>
      </w:pPr>
    </w:p>
    <w:p w14:paraId="09C33829" w14:textId="77777777" w:rsidR="00EA5E12" w:rsidRPr="00910E2F" w:rsidRDefault="00000000" w:rsidP="00EA5E12">
      <w:pPr>
        <w:rPr>
          <w:b/>
          <w:bCs/>
        </w:rPr>
      </w:pPr>
      <w:r w:rsidRPr="00910E2F">
        <w:rPr>
          <w:b/>
          <w:bCs/>
        </w:rPr>
        <w:t>Ieteikumi</w:t>
      </w:r>
    </w:p>
    <w:p w14:paraId="214E4354" w14:textId="77777777" w:rsidR="00EA5E12" w:rsidRPr="00910E2F" w:rsidRDefault="00EA5E12" w:rsidP="00EA5E12">
      <w:pPr>
        <w:ind w:firstLine="720"/>
      </w:pPr>
    </w:p>
    <w:p w14:paraId="5279BD77" w14:textId="77777777" w:rsidR="00EA5E12" w:rsidRPr="00910E2F" w:rsidRDefault="00EA5E12" w:rsidP="00EA5E12">
      <w:pPr>
        <w:ind w:firstLine="720"/>
      </w:pPr>
    </w:p>
    <w:p w14:paraId="236650CE" w14:textId="77777777" w:rsidR="00C8761F" w:rsidRPr="003076BD" w:rsidRDefault="00000000" w:rsidP="00C8761F">
      <w:pPr>
        <w:numPr>
          <w:ilvl w:val="0"/>
          <w:numId w:val="64"/>
        </w:numPr>
        <w:jc w:val="both"/>
        <w:rPr>
          <w:rFonts w:eastAsia="Calibri" w:cs="Calibri"/>
          <w:lang w:eastAsia="ja-JP"/>
        </w:rPr>
      </w:pPr>
      <w:r w:rsidRPr="00910E2F">
        <w:rPr>
          <w:rFonts w:eastAsia="Calibri" w:cs="Calibri"/>
          <w:lang w:eastAsia="ja-JP"/>
        </w:rPr>
        <w:t>pārskatīt un pilnveidot emisiju uzskaiti pašvaldības līmenī, īpaši attiecībā uz atkritumu plūsmām (BIO, būvniecības, tekstila u.c.) un emisiju avotiem, lai turpmāk varētu nodrošināt precīzāku pasākumu ietekmes novērtējumu.</w:t>
      </w:r>
    </w:p>
    <w:p w14:paraId="2736A8C2" w14:textId="77777777" w:rsidR="00C8761F" w:rsidRPr="003076BD" w:rsidRDefault="00000000" w:rsidP="00C8761F">
      <w:pPr>
        <w:numPr>
          <w:ilvl w:val="0"/>
          <w:numId w:val="64"/>
        </w:numPr>
        <w:jc w:val="both"/>
        <w:rPr>
          <w:rFonts w:eastAsia="Calibri" w:cs="Calibri"/>
          <w:lang w:eastAsia="ja-JP"/>
        </w:rPr>
      </w:pPr>
      <w:r w:rsidRPr="00910E2F">
        <w:rPr>
          <w:rFonts w:eastAsia="Calibri" w:cs="Calibri"/>
          <w:lang w:eastAsia="ja-JP"/>
        </w:rPr>
        <w:t xml:space="preserve">mērķtiecīgi attīstīt pilotprojektus ar augstu emisiju samazinājuma potenciālu, piemēram, </w:t>
      </w:r>
      <w:proofErr w:type="spellStart"/>
      <w:r w:rsidRPr="00910E2F">
        <w:rPr>
          <w:rFonts w:eastAsia="Calibri" w:cs="Calibri"/>
          <w:lang w:eastAsia="ja-JP"/>
        </w:rPr>
        <w:t>mazizmēra</w:t>
      </w:r>
      <w:proofErr w:type="spellEnd"/>
      <w:r w:rsidRPr="00910E2F">
        <w:rPr>
          <w:rFonts w:eastAsia="Calibri" w:cs="Calibri"/>
          <w:lang w:eastAsia="ja-JP"/>
        </w:rPr>
        <w:t xml:space="preserve"> kompostēšanu, elektronikas remontu, slēgto konteineru laukumus un “maksā, kad izmet” principa testēšanu.</w:t>
      </w:r>
    </w:p>
    <w:p w14:paraId="76F4DD9C" w14:textId="77777777" w:rsidR="00C8761F" w:rsidRPr="003076BD" w:rsidRDefault="00000000" w:rsidP="00C8761F">
      <w:pPr>
        <w:numPr>
          <w:ilvl w:val="0"/>
          <w:numId w:val="64"/>
        </w:numPr>
        <w:jc w:val="both"/>
        <w:rPr>
          <w:rFonts w:eastAsia="Calibri" w:cs="Calibri"/>
          <w:lang w:eastAsia="ja-JP"/>
        </w:rPr>
      </w:pPr>
      <w:r w:rsidRPr="00910E2F">
        <w:rPr>
          <w:rFonts w:eastAsia="Calibri" w:cs="Calibri"/>
          <w:lang w:eastAsia="ja-JP"/>
        </w:rPr>
        <w:t>attīstīt monitoringa un uzskaites sistēmas pasākumiem, kuriem šobrīd trūkst kvantitatīvu datu, lai novērtētu to efektivitāti (piemēram, izglītības iestāžu ēdināšanas atlikumi, būvniecības atkritumi no mājsaimniecībām, tekstila atkārtota izmantošana).</w:t>
      </w:r>
    </w:p>
    <w:p w14:paraId="2AE6A049" w14:textId="77777777" w:rsidR="00C8761F" w:rsidRPr="003076BD" w:rsidRDefault="00000000" w:rsidP="00C8761F">
      <w:pPr>
        <w:numPr>
          <w:ilvl w:val="0"/>
          <w:numId w:val="64"/>
        </w:numPr>
        <w:jc w:val="both"/>
        <w:rPr>
          <w:rFonts w:eastAsia="Calibri" w:cs="Calibri"/>
          <w:lang w:eastAsia="ja-JP"/>
        </w:rPr>
      </w:pPr>
      <w:r w:rsidRPr="00910E2F">
        <w:rPr>
          <w:rFonts w:eastAsia="Calibri" w:cs="Calibri"/>
          <w:lang w:eastAsia="ja-JP"/>
        </w:rPr>
        <w:t xml:space="preserve">uzsvērt uz mērogojamību vērstu pieeju – atsevišķi lokāli pasākumi nelielā mērogā nedod būtisku ietekmi, taču centralizēti koordinēta ieviešana var nodrošināt būtisku ieguldījumu </w:t>
      </w:r>
      <w:r>
        <w:rPr>
          <w:rFonts w:eastAsia="Calibri" w:cs="Calibri"/>
          <w:lang w:eastAsia="ja-JP"/>
        </w:rPr>
        <w:t>Klimata plāna</w:t>
      </w:r>
      <w:r w:rsidRPr="00910E2F">
        <w:rPr>
          <w:rFonts w:eastAsia="Calibri" w:cs="Calibri"/>
          <w:lang w:eastAsia="ja-JP"/>
        </w:rPr>
        <w:t xml:space="preserve"> un aprites ekonomikas mērķu sasniegšanā.</w:t>
      </w:r>
    </w:p>
    <w:p w14:paraId="6C9FD8AC" w14:textId="77777777" w:rsidR="00D26E1B" w:rsidRDefault="00D26E1B" w:rsidP="00D26E1B">
      <w:pPr>
        <w:ind w:firstLine="720"/>
        <w:sectPr w:rsidR="00D26E1B" w:rsidSect="001D14D1">
          <w:pgSz w:w="11906" w:h="16838"/>
          <w:pgMar w:top="1440" w:right="1268" w:bottom="1440" w:left="1440" w:header="708" w:footer="708" w:gutter="0"/>
          <w:cols w:space="720"/>
          <w:formProt w:val="0"/>
          <w:titlePg/>
          <w:docGrid w:linePitch="100"/>
        </w:sectPr>
      </w:pPr>
    </w:p>
    <w:p w14:paraId="4B483B9D" w14:textId="77777777" w:rsidR="00B311A0" w:rsidRDefault="00000000" w:rsidP="00B311A0">
      <w:pPr>
        <w:pStyle w:val="Heading2"/>
      </w:pPr>
      <w:bookmarkStart w:id="64" w:name="_Toc197506317"/>
      <w:r>
        <w:lastRenderedPageBreak/>
        <w:t>Plānoto pasākumu kopsavilkums</w:t>
      </w:r>
      <w:bookmarkEnd w:id="64"/>
    </w:p>
    <w:p w14:paraId="2D23DCEA" w14:textId="77777777" w:rsidR="00292FF0" w:rsidRPr="007C1D02" w:rsidRDefault="00000000" w:rsidP="007C1D02">
      <w:pPr>
        <w:pStyle w:val="Caption"/>
      </w:pPr>
      <w:r w:rsidRPr="007C1D02">
        <w:t xml:space="preserve">Tabula </w:t>
      </w:r>
      <w:r w:rsidR="000B7C6C">
        <w:fldChar w:fldCharType="begin"/>
      </w:r>
      <w:r>
        <w:instrText xml:space="preserve"> SEQ Tabula \* ARABIC </w:instrText>
      </w:r>
      <w:r w:rsidR="000B7C6C">
        <w:fldChar w:fldCharType="separate"/>
      </w:r>
      <w:r w:rsidR="000B7C6C">
        <w:rPr>
          <w:noProof/>
        </w:rPr>
        <w:t>9</w:t>
      </w:r>
      <w:r w:rsidR="000B7C6C">
        <w:rPr>
          <w:noProof/>
        </w:rPr>
        <w:fldChar w:fldCharType="end"/>
      </w:r>
      <w:r w:rsidR="00C6693C" w:rsidRPr="007C1D02">
        <w:t>.</w:t>
      </w:r>
      <w:r>
        <w:t xml:space="preserve"> </w:t>
      </w:r>
      <w:r w:rsidRPr="007C1D02">
        <w:t>Plānoto pasākumu kopsavilkums</w:t>
      </w:r>
    </w:p>
    <w:p w14:paraId="53DEBF8B" w14:textId="77777777" w:rsidR="00292FF0" w:rsidRPr="00805815" w:rsidRDefault="00292FF0" w:rsidP="00292FF0"/>
    <w:tbl>
      <w:tblPr>
        <w:tblStyle w:val="ListTab33"/>
        <w:tblW w:w="5000" w:type="pct"/>
        <w:tblBorders>
          <w:top w:val="none" w:sz="0" w:space="0" w:color="auto"/>
          <w:bottom w:val="none" w:sz="0" w:space="0" w:color="auto"/>
          <w:insideH w:val="dashSmallGap" w:sz="4" w:space="0" w:color="C0BEAE"/>
          <w:insideV w:val="dashSmallGap" w:sz="4" w:space="0" w:color="C0BEAE"/>
        </w:tblBorders>
        <w:tblCellMar>
          <w:left w:w="58" w:type="dxa"/>
          <w:right w:w="58" w:type="dxa"/>
        </w:tblCellMar>
        <w:tblLook w:val="04A0" w:firstRow="1" w:lastRow="0" w:firstColumn="1" w:lastColumn="0" w:noHBand="0" w:noVBand="1"/>
      </w:tblPr>
      <w:tblGrid>
        <w:gridCol w:w="688"/>
        <w:gridCol w:w="3632"/>
        <w:gridCol w:w="1982"/>
        <w:gridCol w:w="1714"/>
        <w:gridCol w:w="2049"/>
        <w:gridCol w:w="1276"/>
        <w:gridCol w:w="1360"/>
        <w:gridCol w:w="1259"/>
      </w:tblGrid>
      <w:tr w:rsidR="00B52CAA" w14:paraId="51DBC693" w14:textId="77777777" w:rsidTr="00B52CAA">
        <w:trPr>
          <w:cnfStyle w:val="100000000000" w:firstRow="1" w:lastRow="0" w:firstColumn="0" w:lastColumn="0" w:oddVBand="0" w:evenVBand="0" w:oddHBand="0" w:evenHBand="0" w:firstRowFirstColumn="0" w:firstRowLastColumn="0" w:lastRowFirstColumn="0" w:lastRowLastColumn="0"/>
          <w:tblHeader/>
        </w:trPr>
        <w:tc>
          <w:tcPr>
            <w:tcW w:w="246" w:type="pct"/>
            <w:tcBorders>
              <w:bottom w:val="none" w:sz="0" w:space="0" w:color="auto"/>
            </w:tcBorders>
            <w:shd w:val="clear" w:color="auto" w:fill="C0BEAE"/>
          </w:tcPr>
          <w:p w14:paraId="23671CBA" w14:textId="77777777" w:rsidR="00292FF0" w:rsidRPr="00FF4B68" w:rsidRDefault="00000000" w:rsidP="007C1D02">
            <w:pPr>
              <w:rPr>
                <w:color w:val="FFFFFF" w:themeColor="background1"/>
                <w:lang w:val="lv-LV"/>
              </w:rPr>
            </w:pPr>
            <w:r w:rsidRPr="00FF4B68">
              <w:rPr>
                <w:color w:val="FFFFFF" w:themeColor="background1"/>
                <w:lang w:val="lv-LV"/>
              </w:rPr>
              <w:t>Nr.</w:t>
            </w:r>
          </w:p>
        </w:tc>
        <w:tc>
          <w:tcPr>
            <w:tcW w:w="1301" w:type="pct"/>
            <w:tcBorders>
              <w:bottom w:val="none" w:sz="0" w:space="0" w:color="auto"/>
            </w:tcBorders>
            <w:shd w:val="clear" w:color="auto" w:fill="C0BEAE"/>
          </w:tcPr>
          <w:p w14:paraId="45C5CE42" w14:textId="77777777" w:rsidR="00292FF0" w:rsidRPr="00FF4B68" w:rsidRDefault="00000000" w:rsidP="007C1D02">
            <w:pPr>
              <w:rPr>
                <w:color w:val="FFFFFF" w:themeColor="background1"/>
                <w:lang w:val="lv-LV"/>
              </w:rPr>
            </w:pPr>
            <w:r w:rsidRPr="00FF4B68">
              <w:rPr>
                <w:color w:val="FFFFFF" w:themeColor="background1"/>
                <w:lang w:val="lv-LV"/>
              </w:rPr>
              <w:t>Pasākums</w:t>
            </w:r>
          </w:p>
        </w:tc>
        <w:tc>
          <w:tcPr>
            <w:tcW w:w="710" w:type="pct"/>
            <w:tcBorders>
              <w:bottom w:val="none" w:sz="0" w:space="0" w:color="auto"/>
            </w:tcBorders>
            <w:shd w:val="clear" w:color="auto" w:fill="C0BEAE"/>
          </w:tcPr>
          <w:p w14:paraId="508686C7" w14:textId="77777777" w:rsidR="00292FF0" w:rsidRPr="00FF4B68" w:rsidRDefault="00000000" w:rsidP="007C1D02">
            <w:pPr>
              <w:rPr>
                <w:color w:val="FFFFFF" w:themeColor="background1"/>
                <w:lang w:val="lv-LV"/>
              </w:rPr>
            </w:pPr>
            <w:r w:rsidRPr="00FF4B68">
              <w:rPr>
                <w:color w:val="FFFFFF" w:themeColor="background1"/>
                <w:lang w:val="lv-LV"/>
              </w:rPr>
              <w:t xml:space="preserve">Atbildīgais </w:t>
            </w:r>
          </w:p>
        </w:tc>
        <w:tc>
          <w:tcPr>
            <w:tcW w:w="614" w:type="pct"/>
            <w:tcBorders>
              <w:bottom w:val="none" w:sz="0" w:space="0" w:color="auto"/>
            </w:tcBorders>
            <w:shd w:val="clear" w:color="auto" w:fill="C0BEAE"/>
          </w:tcPr>
          <w:p w14:paraId="53ED6119" w14:textId="77777777" w:rsidR="00292FF0" w:rsidRPr="00FF4B68" w:rsidRDefault="00000000" w:rsidP="007C1D02">
            <w:pPr>
              <w:rPr>
                <w:color w:val="FFFFFF" w:themeColor="background1"/>
                <w:lang w:val="lv-LV"/>
              </w:rPr>
            </w:pPr>
            <w:r w:rsidRPr="00FF4B68">
              <w:rPr>
                <w:color w:val="FFFFFF" w:themeColor="background1"/>
                <w:lang w:val="lv-LV"/>
              </w:rPr>
              <w:t>Iesaistītās</w:t>
            </w:r>
          </w:p>
          <w:p w14:paraId="54B2EFFF" w14:textId="77777777" w:rsidR="00292FF0" w:rsidRPr="00FF4B68" w:rsidRDefault="00000000" w:rsidP="007C1D02">
            <w:pPr>
              <w:rPr>
                <w:color w:val="FFFFFF" w:themeColor="background1"/>
                <w:lang w:val="lv-LV"/>
              </w:rPr>
            </w:pPr>
            <w:r w:rsidRPr="00FF4B68">
              <w:rPr>
                <w:color w:val="FFFFFF" w:themeColor="background1"/>
                <w:lang w:val="lv-LV"/>
              </w:rPr>
              <w:t>puses</w:t>
            </w:r>
          </w:p>
        </w:tc>
        <w:tc>
          <w:tcPr>
            <w:tcW w:w="734" w:type="pct"/>
            <w:tcBorders>
              <w:bottom w:val="none" w:sz="0" w:space="0" w:color="auto"/>
            </w:tcBorders>
            <w:shd w:val="clear" w:color="auto" w:fill="C0BEAE"/>
          </w:tcPr>
          <w:p w14:paraId="6FADE366" w14:textId="77777777" w:rsidR="00292FF0" w:rsidRPr="00FF4B68" w:rsidRDefault="00000000" w:rsidP="007C1D02">
            <w:pPr>
              <w:rPr>
                <w:color w:val="FFFFFF" w:themeColor="background1"/>
                <w:lang w:val="lv-LV"/>
              </w:rPr>
            </w:pPr>
            <w:r w:rsidRPr="00FF4B68">
              <w:rPr>
                <w:color w:val="FFFFFF" w:themeColor="background1"/>
                <w:lang w:val="lv-LV"/>
              </w:rPr>
              <w:t>Ieviešanas</w:t>
            </w:r>
          </w:p>
          <w:p w14:paraId="7CF9B11E" w14:textId="77777777" w:rsidR="00292FF0" w:rsidRPr="00FF4B68" w:rsidRDefault="00000000" w:rsidP="007C1D02">
            <w:pPr>
              <w:rPr>
                <w:color w:val="FFFFFF" w:themeColor="background1"/>
                <w:lang w:val="lv-LV"/>
              </w:rPr>
            </w:pPr>
            <w:r w:rsidRPr="00FF4B68">
              <w:rPr>
                <w:color w:val="FFFFFF" w:themeColor="background1"/>
                <w:lang w:val="lv-LV"/>
              </w:rPr>
              <w:t>periods</w:t>
            </w:r>
          </w:p>
        </w:tc>
        <w:tc>
          <w:tcPr>
            <w:tcW w:w="457" w:type="pct"/>
            <w:tcBorders>
              <w:bottom w:val="none" w:sz="0" w:space="0" w:color="auto"/>
            </w:tcBorders>
            <w:shd w:val="clear" w:color="auto" w:fill="C0BEAE"/>
          </w:tcPr>
          <w:p w14:paraId="120CCFDA" w14:textId="77777777" w:rsidR="00292FF0" w:rsidRPr="00FF4B68" w:rsidRDefault="00000000" w:rsidP="007C1D02">
            <w:pPr>
              <w:rPr>
                <w:color w:val="FFFFFF" w:themeColor="background1"/>
                <w:lang w:val="lv-LV"/>
              </w:rPr>
            </w:pPr>
            <w:r w:rsidRPr="00FF4B68">
              <w:rPr>
                <w:color w:val="FFFFFF" w:themeColor="background1"/>
                <w:lang w:val="lv-LV"/>
              </w:rPr>
              <w:t>Aprites ekonomikas ietekme</w:t>
            </w:r>
          </w:p>
        </w:tc>
        <w:tc>
          <w:tcPr>
            <w:tcW w:w="487" w:type="pct"/>
            <w:tcBorders>
              <w:bottom w:val="none" w:sz="0" w:space="0" w:color="auto"/>
            </w:tcBorders>
            <w:shd w:val="clear" w:color="auto" w:fill="C0BEAE"/>
          </w:tcPr>
          <w:p w14:paraId="108E8CBB" w14:textId="77777777" w:rsidR="00292FF0" w:rsidRPr="00FF4B68" w:rsidRDefault="00000000" w:rsidP="007C1D02">
            <w:pPr>
              <w:rPr>
                <w:color w:val="FFFFFF" w:themeColor="background1"/>
                <w:lang w:val="lv-LV"/>
              </w:rPr>
            </w:pPr>
            <w:r w:rsidRPr="00FF4B68">
              <w:rPr>
                <w:color w:val="FFFFFF" w:themeColor="background1"/>
                <w:lang w:val="lv-LV"/>
              </w:rPr>
              <w:t>Tehniskā realizējamība</w:t>
            </w:r>
          </w:p>
        </w:tc>
        <w:tc>
          <w:tcPr>
            <w:tcW w:w="451" w:type="pct"/>
            <w:tcBorders>
              <w:bottom w:val="none" w:sz="0" w:space="0" w:color="auto"/>
            </w:tcBorders>
            <w:shd w:val="clear" w:color="auto" w:fill="C0BEAE"/>
          </w:tcPr>
          <w:p w14:paraId="47B98DB1" w14:textId="77777777" w:rsidR="00292FF0" w:rsidRPr="00FF4B68" w:rsidRDefault="00000000" w:rsidP="007C1D02">
            <w:pPr>
              <w:rPr>
                <w:color w:val="FFFFFF" w:themeColor="background1"/>
                <w:lang w:val="lv-LV"/>
              </w:rPr>
            </w:pPr>
            <w:r w:rsidRPr="00FF4B68">
              <w:rPr>
                <w:color w:val="FFFFFF" w:themeColor="background1"/>
                <w:lang w:val="lv-LV"/>
              </w:rPr>
              <w:t xml:space="preserve">Ekonomiskā </w:t>
            </w:r>
          </w:p>
          <w:p w14:paraId="347D9C23" w14:textId="77777777" w:rsidR="00292FF0" w:rsidRPr="00FF4B68" w:rsidRDefault="00000000" w:rsidP="007C1D02">
            <w:pPr>
              <w:rPr>
                <w:color w:val="FFFFFF" w:themeColor="background1"/>
                <w:lang w:val="lv-LV"/>
              </w:rPr>
            </w:pPr>
            <w:r w:rsidRPr="00FF4B68">
              <w:rPr>
                <w:color w:val="FFFFFF" w:themeColor="background1"/>
                <w:lang w:val="lv-LV"/>
              </w:rPr>
              <w:t>dzīvotspēja</w:t>
            </w:r>
          </w:p>
        </w:tc>
      </w:tr>
      <w:tr w:rsidR="00B52CAA" w14:paraId="3C8B9F97" w14:textId="77777777" w:rsidTr="00B52CAA">
        <w:tc>
          <w:tcPr>
            <w:tcW w:w="5000" w:type="pct"/>
            <w:gridSpan w:val="8"/>
          </w:tcPr>
          <w:p w14:paraId="775DE9C3" w14:textId="77777777" w:rsidR="000971B9" w:rsidRPr="00D948A7" w:rsidRDefault="000971B9" w:rsidP="007C1D02">
            <w:pPr>
              <w:rPr>
                <w:sz w:val="16"/>
                <w:szCs w:val="16"/>
                <w:lang w:val="lv-LV"/>
              </w:rPr>
            </w:pPr>
          </w:p>
          <w:p w14:paraId="68DDE169" w14:textId="77777777" w:rsidR="000971B9" w:rsidRPr="00FF4B68" w:rsidRDefault="00000000" w:rsidP="007C1D02">
            <w:pPr>
              <w:rPr>
                <w:b/>
                <w:bCs/>
                <w:sz w:val="16"/>
                <w:szCs w:val="16"/>
                <w:lang w:val="lv-LV"/>
              </w:rPr>
            </w:pPr>
            <w:r w:rsidRPr="00FF4B68">
              <w:rPr>
                <w:b/>
                <w:bCs/>
                <w:sz w:val="16"/>
                <w:szCs w:val="16"/>
                <w:lang w:val="lv-LV"/>
              </w:rPr>
              <w:t xml:space="preserve">RV1. Pašvaldības saimniecība un publiskā </w:t>
            </w:r>
            <w:proofErr w:type="spellStart"/>
            <w:r w:rsidRPr="00FF4B68">
              <w:rPr>
                <w:b/>
                <w:bCs/>
                <w:sz w:val="16"/>
                <w:szCs w:val="16"/>
                <w:lang w:val="lv-LV"/>
              </w:rPr>
              <w:t>ārtelpa</w:t>
            </w:r>
            <w:proofErr w:type="spellEnd"/>
          </w:p>
          <w:p w14:paraId="231D77DA" w14:textId="77777777" w:rsidR="000971B9" w:rsidRPr="00D948A7" w:rsidRDefault="000971B9" w:rsidP="007C1D02">
            <w:pPr>
              <w:rPr>
                <w:sz w:val="16"/>
                <w:szCs w:val="16"/>
                <w:lang w:val="lv-LV"/>
              </w:rPr>
            </w:pPr>
          </w:p>
        </w:tc>
      </w:tr>
      <w:tr w:rsidR="00B52CAA" w14:paraId="2224DA33" w14:textId="77777777" w:rsidTr="00B52CAA">
        <w:trPr>
          <w:trHeight w:val="295"/>
        </w:trPr>
        <w:tc>
          <w:tcPr>
            <w:tcW w:w="246" w:type="pct"/>
          </w:tcPr>
          <w:p w14:paraId="537642F0" w14:textId="77777777" w:rsidR="00292FF0" w:rsidRPr="00D948A7" w:rsidRDefault="00000000" w:rsidP="007C1D02">
            <w:pPr>
              <w:rPr>
                <w:sz w:val="16"/>
                <w:szCs w:val="16"/>
                <w:lang w:val="lv-LV"/>
              </w:rPr>
            </w:pPr>
            <w:r w:rsidRPr="00D948A7">
              <w:rPr>
                <w:sz w:val="16"/>
                <w:szCs w:val="16"/>
                <w:lang w:val="lv-LV"/>
              </w:rPr>
              <w:t>PPĀ1</w:t>
            </w:r>
          </w:p>
        </w:tc>
        <w:tc>
          <w:tcPr>
            <w:tcW w:w="1301" w:type="pct"/>
            <w:vAlign w:val="bottom"/>
          </w:tcPr>
          <w:p w14:paraId="7AF2DE48" w14:textId="77777777" w:rsidR="00292FF0" w:rsidRPr="00D948A7" w:rsidRDefault="00000000" w:rsidP="007C1D02">
            <w:pPr>
              <w:rPr>
                <w:sz w:val="16"/>
                <w:szCs w:val="16"/>
                <w:lang w:val="lv-LV"/>
              </w:rPr>
            </w:pPr>
            <w:r w:rsidRPr="00D948A7">
              <w:rPr>
                <w:sz w:val="16"/>
                <w:szCs w:val="16"/>
                <w:lang w:val="lv-LV"/>
              </w:rPr>
              <w:t>Aprites ekonomikas principu iekļaušana</w:t>
            </w:r>
            <w:r w:rsidR="00467DC3" w:rsidRPr="00D948A7">
              <w:rPr>
                <w:sz w:val="16"/>
                <w:szCs w:val="16"/>
                <w:lang w:val="lv-LV"/>
              </w:rPr>
              <w:t xml:space="preserve"> </w:t>
            </w:r>
            <w:r w:rsidRPr="00D948A7">
              <w:rPr>
                <w:sz w:val="16"/>
                <w:szCs w:val="16"/>
                <w:lang w:val="lv-LV"/>
              </w:rPr>
              <w:t xml:space="preserve">publiskajos iepirkumos </w:t>
            </w:r>
          </w:p>
        </w:tc>
        <w:tc>
          <w:tcPr>
            <w:tcW w:w="710" w:type="pct"/>
          </w:tcPr>
          <w:p w14:paraId="52465BFA"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70436E58" w14:textId="77777777" w:rsidR="00292FF0" w:rsidRPr="00D948A7" w:rsidRDefault="00000000" w:rsidP="007C1D02">
            <w:pPr>
              <w:rPr>
                <w:sz w:val="16"/>
                <w:szCs w:val="16"/>
                <w:lang w:val="lv-LV"/>
              </w:rPr>
            </w:pPr>
            <w:r w:rsidRPr="00D948A7">
              <w:rPr>
                <w:sz w:val="16"/>
                <w:szCs w:val="16"/>
                <w:lang w:val="lv-LV"/>
              </w:rPr>
              <w:t>IDB</w:t>
            </w:r>
            <w:r w:rsidR="00D948A7">
              <w:rPr>
                <w:sz w:val="16"/>
                <w:szCs w:val="16"/>
                <w:lang w:val="lv-LV"/>
              </w:rPr>
              <w:t>,</w:t>
            </w:r>
            <w:r w:rsidRPr="00D948A7">
              <w:rPr>
                <w:sz w:val="16"/>
                <w:szCs w:val="16"/>
                <w:lang w:val="lv-LV"/>
              </w:rPr>
              <w:t xml:space="preserve"> IP</w:t>
            </w:r>
          </w:p>
        </w:tc>
        <w:tc>
          <w:tcPr>
            <w:tcW w:w="734" w:type="pct"/>
          </w:tcPr>
          <w:p w14:paraId="65ED0EB7" w14:textId="77777777" w:rsidR="00292FF0" w:rsidRPr="00D948A7" w:rsidRDefault="00000000" w:rsidP="007C1D02">
            <w:pPr>
              <w:rPr>
                <w:sz w:val="16"/>
                <w:szCs w:val="16"/>
                <w:lang w:val="lv-LV"/>
              </w:rPr>
            </w:pPr>
            <w:r w:rsidRPr="00D948A7">
              <w:rPr>
                <w:sz w:val="16"/>
                <w:szCs w:val="16"/>
                <w:lang w:val="lv-LV"/>
              </w:rPr>
              <w:t>2026.</w:t>
            </w:r>
            <w:r w:rsidR="00897719" w:rsidRPr="00D948A7">
              <w:rPr>
                <w:sz w:val="16"/>
                <w:szCs w:val="16"/>
                <w:lang w:val="lv-LV"/>
              </w:rPr>
              <w:t>–</w:t>
            </w:r>
            <w:r w:rsidRPr="00D948A7">
              <w:rPr>
                <w:sz w:val="16"/>
                <w:szCs w:val="16"/>
                <w:lang w:val="lv-LV"/>
              </w:rPr>
              <w:t>2028. gads</w:t>
            </w:r>
          </w:p>
        </w:tc>
        <w:tc>
          <w:tcPr>
            <w:tcW w:w="457" w:type="pct"/>
          </w:tcPr>
          <w:p w14:paraId="525A8022"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74F289A4"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17974AFF"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57117092" w14:textId="77777777" w:rsidTr="00B52CAA">
        <w:trPr>
          <w:trHeight w:val="51"/>
        </w:trPr>
        <w:tc>
          <w:tcPr>
            <w:tcW w:w="246" w:type="pct"/>
            <w:vAlign w:val="top"/>
          </w:tcPr>
          <w:p w14:paraId="7AD3ADE4" w14:textId="77777777" w:rsidR="00292FF0" w:rsidRPr="00D948A7" w:rsidRDefault="00000000" w:rsidP="007C1D02">
            <w:pPr>
              <w:rPr>
                <w:sz w:val="16"/>
                <w:szCs w:val="16"/>
                <w:lang w:val="lv-LV"/>
              </w:rPr>
            </w:pPr>
            <w:r w:rsidRPr="00D948A7">
              <w:rPr>
                <w:sz w:val="16"/>
                <w:szCs w:val="16"/>
                <w:lang w:val="lv-LV"/>
              </w:rPr>
              <w:t>PPĀ2</w:t>
            </w:r>
          </w:p>
        </w:tc>
        <w:tc>
          <w:tcPr>
            <w:tcW w:w="1301" w:type="pct"/>
            <w:vAlign w:val="top"/>
          </w:tcPr>
          <w:p w14:paraId="25C2FC17" w14:textId="77777777" w:rsidR="00292FF0" w:rsidRPr="00D948A7" w:rsidRDefault="00000000" w:rsidP="007C1D02">
            <w:pPr>
              <w:rPr>
                <w:sz w:val="16"/>
                <w:szCs w:val="16"/>
                <w:highlight w:val="yellow"/>
                <w:lang w:val="lv-LV"/>
              </w:rPr>
            </w:pPr>
            <w:r w:rsidRPr="00D948A7">
              <w:rPr>
                <w:sz w:val="16"/>
                <w:szCs w:val="16"/>
                <w:lang w:val="lv-LV"/>
              </w:rPr>
              <w:t>Ilgtspējīgu pasākumu vadlīniju lietošana pašvaldīb</w:t>
            </w:r>
            <w:r w:rsidR="00CF6706" w:rsidRPr="00D948A7">
              <w:rPr>
                <w:sz w:val="16"/>
                <w:szCs w:val="16"/>
                <w:lang w:val="lv-LV"/>
              </w:rPr>
              <w:t>as</w:t>
            </w:r>
            <w:r w:rsidRPr="00D948A7">
              <w:rPr>
                <w:sz w:val="16"/>
                <w:szCs w:val="16"/>
                <w:lang w:val="lv-LV"/>
              </w:rPr>
              <w:t xml:space="preserve"> iekšējos darba pasākumos</w:t>
            </w:r>
            <w:r w:rsidR="008259B1" w:rsidRPr="00D948A7">
              <w:rPr>
                <w:sz w:val="16"/>
                <w:szCs w:val="16"/>
                <w:lang w:val="lv-LV"/>
              </w:rPr>
              <w:t xml:space="preserve"> un</w:t>
            </w:r>
            <w:r w:rsidRPr="00D948A7">
              <w:rPr>
                <w:sz w:val="16"/>
                <w:szCs w:val="16"/>
                <w:lang w:val="lv-LV"/>
              </w:rPr>
              <w:t xml:space="preserve"> sanāksm</w:t>
            </w:r>
            <w:r w:rsidR="00B73442" w:rsidRPr="00D948A7">
              <w:rPr>
                <w:sz w:val="16"/>
                <w:szCs w:val="16"/>
                <w:lang w:val="lv-LV"/>
              </w:rPr>
              <w:t>ē</w:t>
            </w:r>
            <w:r w:rsidRPr="00D948A7">
              <w:rPr>
                <w:sz w:val="16"/>
                <w:szCs w:val="16"/>
                <w:lang w:val="lv-LV"/>
              </w:rPr>
              <w:t>s</w:t>
            </w:r>
          </w:p>
        </w:tc>
        <w:tc>
          <w:tcPr>
            <w:tcW w:w="710" w:type="pct"/>
            <w:vAlign w:val="top"/>
          </w:tcPr>
          <w:p w14:paraId="444DC65D" w14:textId="77777777" w:rsidR="00292FF0" w:rsidRPr="00D948A7" w:rsidRDefault="00000000" w:rsidP="007C1D02">
            <w:pPr>
              <w:rPr>
                <w:sz w:val="16"/>
                <w:szCs w:val="16"/>
                <w:lang w:val="lv-LV"/>
              </w:rPr>
            </w:pPr>
            <w:r w:rsidRPr="00D948A7">
              <w:rPr>
                <w:sz w:val="16"/>
                <w:szCs w:val="16"/>
                <w:lang w:val="lv-LV"/>
              </w:rPr>
              <w:t>REA</w:t>
            </w:r>
          </w:p>
        </w:tc>
        <w:tc>
          <w:tcPr>
            <w:tcW w:w="614" w:type="pct"/>
            <w:vAlign w:val="top"/>
          </w:tcPr>
          <w:p w14:paraId="76BFA69D" w14:textId="77777777" w:rsidR="00292FF0" w:rsidRPr="00D948A7" w:rsidRDefault="00000000" w:rsidP="007C1D02">
            <w:pPr>
              <w:rPr>
                <w:sz w:val="16"/>
                <w:szCs w:val="16"/>
                <w:lang w:val="lv-LV"/>
              </w:rPr>
            </w:pPr>
            <w:r w:rsidRPr="00D948A7">
              <w:rPr>
                <w:sz w:val="16"/>
                <w:szCs w:val="16"/>
                <w:lang w:val="lv-LV"/>
              </w:rPr>
              <w:t>MVD, IDB</w:t>
            </w:r>
          </w:p>
        </w:tc>
        <w:tc>
          <w:tcPr>
            <w:tcW w:w="734" w:type="pct"/>
            <w:vAlign w:val="top"/>
          </w:tcPr>
          <w:p w14:paraId="3167C428" w14:textId="77777777" w:rsidR="00292FF0" w:rsidRPr="00D948A7" w:rsidRDefault="00000000" w:rsidP="007C1D02">
            <w:pPr>
              <w:rPr>
                <w:sz w:val="16"/>
                <w:szCs w:val="16"/>
                <w:lang w:val="lv-LV"/>
              </w:rPr>
            </w:pPr>
            <w:r w:rsidRPr="00D948A7">
              <w:rPr>
                <w:sz w:val="16"/>
                <w:szCs w:val="16"/>
                <w:lang w:val="lv-LV"/>
              </w:rPr>
              <w:t>2026. gads</w:t>
            </w:r>
          </w:p>
        </w:tc>
        <w:tc>
          <w:tcPr>
            <w:tcW w:w="457" w:type="pct"/>
            <w:vAlign w:val="top"/>
          </w:tcPr>
          <w:p w14:paraId="74DCF464"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vAlign w:val="top"/>
          </w:tcPr>
          <w:p w14:paraId="5B989391"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vAlign w:val="top"/>
          </w:tcPr>
          <w:p w14:paraId="07620975"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62478565" w14:textId="77777777" w:rsidTr="00B52CAA">
        <w:trPr>
          <w:trHeight w:val="51"/>
        </w:trPr>
        <w:tc>
          <w:tcPr>
            <w:tcW w:w="246" w:type="pct"/>
          </w:tcPr>
          <w:p w14:paraId="53186B2D" w14:textId="77777777" w:rsidR="00292FF0" w:rsidRPr="00D948A7" w:rsidRDefault="00000000" w:rsidP="007C1D02">
            <w:pPr>
              <w:rPr>
                <w:sz w:val="16"/>
                <w:szCs w:val="16"/>
                <w:lang w:val="lv-LV"/>
              </w:rPr>
            </w:pPr>
            <w:r w:rsidRPr="00D948A7">
              <w:rPr>
                <w:sz w:val="16"/>
                <w:szCs w:val="16"/>
                <w:lang w:val="lv-LV"/>
              </w:rPr>
              <w:t>PPĀ3</w:t>
            </w:r>
          </w:p>
        </w:tc>
        <w:tc>
          <w:tcPr>
            <w:tcW w:w="1301" w:type="pct"/>
            <w:vAlign w:val="bottom"/>
          </w:tcPr>
          <w:p w14:paraId="6AD48AE4" w14:textId="77777777" w:rsidR="00292FF0" w:rsidRPr="00D948A7" w:rsidRDefault="00000000" w:rsidP="007C1D02">
            <w:pPr>
              <w:rPr>
                <w:sz w:val="16"/>
                <w:szCs w:val="16"/>
                <w:lang w:val="lv-LV"/>
              </w:rPr>
            </w:pPr>
            <w:r w:rsidRPr="00D948A7">
              <w:rPr>
                <w:sz w:val="16"/>
                <w:szCs w:val="16"/>
                <w:lang w:val="lv-LV"/>
              </w:rPr>
              <w:t>Pāreja no fasētā ūdens izmantošanas uz filtra sistēmām pašvaldības ēkās</w:t>
            </w:r>
          </w:p>
        </w:tc>
        <w:tc>
          <w:tcPr>
            <w:tcW w:w="710" w:type="pct"/>
          </w:tcPr>
          <w:p w14:paraId="76E13C18"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39CB5AE2" w14:textId="77777777" w:rsidR="00292FF0" w:rsidRPr="00D948A7" w:rsidRDefault="00000000" w:rsidP="007C1D02">
            <w:pPr>
              <w:rPr>
                <w:sz w:val="16"/>
                <w:szCs w:val="16"/>
                <w:lang w:val="lv-LV"/>
              </w:rPr>
            </w:pPr>
            <w:r w:rsidRPr="00D948A7">
              <w:rPr>
                <w:sz w:val="16"/>
                <w:szCs w:val="16"/>
                <w:lang w:val="lv-LV"/>
              </w:rPr>
              <w:t>IDB</w:t>
            </w:r>
          </w:p>
        </w:tc>
        <w:tc>
          <w:tcPr>
            <w:tcW w:w="734" w:type="pct"/>
          </w:tcPr>
          <w:p w14:paraId="496A54D0" w14:textId="77777777" w:rsidR="00292FF0" w:rsidRPr="00D948A7" w:rsidRDefault="00000000" w:rsidP="007C1D02">
            <w:pPr>
              <w:rPr>
                <w:sz w:val="16"/>
                <w:szCs w:val="16"/>
                <w:lang w:val="lv-LV"/>
              </w:rPr>
            </w:pPr>
            <w:r w:rsidRPr="00D948A7">
              <w:rPr>
                <w:sz w:val="16"/>
                <w:szCs w:val="16"/>
                <w:lang w:val="lv-LV"/>
              </w:rPr>
              <w:t>2026. gads</w:t>
            </w:r>
          </w:p>
        </w:tc>
        <w:tc>
          <w:tcPr>
            <w:tcW w:w="457" w:type="pct"/>
          </w:tcPr>
          <w:p w14:paraId="0F4478B2"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50D702EE"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tcPr>
          <w:p w14:paraId="63983C20"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4C367A44" w14:textId="77777777" w:rsidTr="00B52CAA">
        <w:trPr>
          <w:trHeight w:val="295"/>
        </w:trPr>
        <w:tc>
          <w:tcPr>
            <w:tcW w:w="246" w:type="pct"/>
          </w:tcPr>
          <w:p w14:paraId="6CD55180" w14:textId="77777777" w:rsidR="00292FF0" w:rsidRPr="00D948A7" w:rsidRDefault="00000000" w:rsidP="007C1D02">
            <w:pPr>
              <w:rPr>
                <w:sz w:val="16"/>
                <w:szCs w:val="16"/>
                <w:lang w:val="lv-LV"/>
              </w:rPr>
            </w:pPr>
            <w:r w:rsidRPr="00D948A7">
              <w:rPr>
                <w:sz w:val="16"/>
                <w:szCs w:val="16"/>
                <w:lang w:val="lv-LV"/>
              </w:rPr>
              <w:t>PPĀ4</w:t>
            </w:r>
          </w:p>
        </w:tc>
        <w:tc>
          <w:tcPr>
            <w:tcW w:w="1301" w:type="pct"/>
            <w:vAlign w:val="bottom"/>
          </w:tcPr>
          <w:p w14:paraId="4EA48539" w14:textId="77777777" w:rsidR="00292FF0" w:rsidRPr="00D948A7" w:rsidRDefault="00000000" w:rsidP="007C1D02">
            <w:pPr>
              <w:rPr>
                <w:sz w:val="16"/>
                <w:szCs w:val="16"/>
                <w:lang w:val="lv-LV"/>
              </w:rPr>
            </w:pPr>
            <w:r w:rsidRPr="00D948A7">
              <w:rPr>
                <w:sz w:val="16"/>
                <w:szCs w:val="16"/>
                <w:lang w:val="lv-LV"/>
              </w:rPr>
              <w:t>Dalītu atkritumu urnu uzstādīšana pašvaldības iestāžu darba telpās</w:t>
            </w:r>
          </w:p>
        </w:tc>
        <w:tc>
          <w:tcPr>
            <w:tcW w:w="710" w:type="pct"/>
          </w:tcPr>
          <w:p w14:paraId="1897C0F0" w14:textId="77777777" w:rsidR="00292FF0" w:rsidRPr="00D948A7" w:rsidRDefault="00000000" w:rsidP="007C1D02">
            <w:pPr>
              <w:rPr>
                <w:sz w:val="16"/>
                <w:szCs w:val="16"/>
                <w:lang w:val="lv-LV"/>
              </w:rPr>
            </w:pPr>
            <w:r w:rsidRPr="00D948A7">
              <w:rPr>
                <w:sz w:val="16"/>
                <w:szCs w:val="16"/>
                <w:lang w:val="lv-LV"/>
              </w:rPr>
              <w:t>MVD</w:t>
            </w:r>
          </w:p>
        </w:tc>
        <w:tc>
          <w:tcPr>
            <w:tcW w:w="614" w:type="pct"/>
          </w:tcPr>
          <w:p w14:paraId="10D179E0" w14:textId="77777777" w:rsidR="00292FF0" w:rsidRPr="00D948A7" w:rsidRDefault="00000000" w:rsidP="007C1D02">
            <w:pPr>
              <w:rPr>
                <w:sz w:val="16"/>
                <w:szCs w:val="16"/>
                <w:lang w:val="lv-LV"/>
              </w:rPr>
            </w:pPr>
            <w:r w:rsidRPr="00D948A7">
              <w:rPr>
                <w:sz w:val="16"/>
                <w:szCs w:val="16"/>
                <w:lang w:val="lv-LV"/>
              </w:rPr>
              <w:t>IDB</w:t>
            </w:r>
            <w:r w:rsidR="00D948A7">
              <w:rPr>
                <w:sz w:val="16"/>
                <w:szCs w:val="16"/>
                <w:lang w:val="lv-LV"/>
              </w:rPr>
              <w:t>,</w:t>
            </w:r>
            <w:r w:rsidRPr="00D948A7">
              <w:rPr>
                <w:sz w:val="16"/>
                <w:szCs w:val="16"/>
                <w:lang w:val="lv-LV"/>
              </w:rPr>
              <w:t xml:space="preserve"> REA</w:t>
            </w:r>
          </w:p>
        </w:tc>
        <w:tc>
          <w:tcPr>
            <w:tcW w:w="734" w:type="pct"/>
          </w:tcPr>
          <w:p w14:paraId="4F3D532D" w14:textId="77777777" w:rsidR="00292FF0" w:rsidRPr="00D948A7" w:rsidRDefault="00000000" w:rsidP="007C1D02">
            <w:pPr>
              <w:rPr>
                <w:sz w:val="16"/>
                <w:szCs w:val="16"/>
                <w:lang w:val="lv-LV"/>
              </w:rPr>
            </w:pPr>
            <w:r w:rsidRPr="00D948A7">
              <w:rPr>
                <w:sz w:val="16"/>
                <w:szCs w:val="16"/>
                <w:lang w:val="lv-LV"/>
              </w:rPr>
              <w:t>2026. gads</w:t>
            </w:r>
          </w:p>
        </w:tc>
        <w:tc>
          <w:tcPr>
            <w:tcW w:w="457" w:type="pct"/>
          </w:tcPr>
          <w:p w14:paraId="7EACC627"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453ABA15"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tcPr>
          <w:p w14:paraId="79019177"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594989DA" w14:textId="77777777" w:rsidTr="00B52CAA">
        <w:trPr>
          <w:trHeight w:val="295"/>
        </w:trPr>
        <w:tc>
          <w:tcPr>
            <w:tcW w:w="246" w:type="pct"/>
          </w:tcPr>
          <w:p w14:paraId="60FD5C17" w14:textId="77777777" w:rsidR="00292FF0" w:rsidRPr="00D948A7" w:rsidRDefault="00000000" w:rsidP="007C1D02">
            <w:pPr>
              <w:rPr>
                <w:sz w:val="16"/>
                <w:szCs w:val="16"/>
                <w:lang w:val="lv-LV"/>
              </w:rPr>
            </w:pPr>
            <w:r w:rsidRPr="00D948A7">
              <w:rPr>
                <w:sz w:val="16"/>
                <w:szCs w:val="16"/>
                <w:lang w:val="lv-LV"/>
              </w:rPr>
              <w:t>PPĀ5</w:t>
            </w:r>
          </w:p>
        </w:tc>
        <w:tc>
          <w:tcPr>
            <w:tcW w:w="1301" w:type="pct"/>
            <w:vAlign w:val="bottom"/>
          </w:tcPr>
          <w:p w14:paraId="72C2D2F1" w14:textId="77777777" w:rsidR="00292FF0" w:rsidRPr="00D948A7" w:rsidRDefault="00000000" w:rsidP="007C1D02">
            <w:pPr>
              <w:rPr>
                <w:sz w:val="16"/>
                <w:szCs w:val="16"/>
                <w:lang w:val="lv-LV"/>
              </w:rPr>
            </w:pPr>
            <w:r w:rsidRPr="00D948A7">
              <w:rPr>
                <w:sz w:val="16"/>
                <w:szCs w:val="16"/>
                <w:lang w:val="lv-LV"/>
              </w:rPr>
              <w:t>Iestāžu koplietošanas darba telpu platformas koncepcijas izveide un īstenošana</w:t>
            </w:r>
          </w:p>
        </w:tc>
        <w:tc>
          <w:tcPr>
            <w:tcW w:w="710" w:type="pct"/>
          </w:tcPr>
          <w:p w14:paraId="372359AB" w14:textId="77777777" w:rsidR="00292FF0" w:rsidRPr="00D948A7" w:rsidRDefault="00000000" w:rsidP="007C1D02">
            <w:pPr>
              <w:rPr>
                <w:sz w:val="16"/>
                <w:szCs w:val="16"/>
                <w:lang w:val="lv-LV"/>
              </w:rPr>
            </w:pPr>
            <w:r w:rsidRPr="00D948A7">
              <w:rPr>
                <w:sz w:val="16"/>
                <w:szCs w:val="16"/>
                <w:lang w:val="lv-LV"/>
              </w:rPr>
              <w:t>RN</w:t>
            </w:r>
          </w:p>
        </w:tc>
        <w:tc>
          <w:tcPr>
            <w:tcW w:w="614" w:type="pct"/>
          </w:tcPr>
          <w:p w14:paraId="6233C12C" w14:textId="77777777" w:rsidR="00292FF0" w:rsidRPr="00D948A7" w:rsidRDefault="00000000" w:rsidP="007C1D02">
            <w:pPr>
              <w:rPr>
                <w:sz w:val="16"/>
                <w:szCs w:val="16"/>
                <w:lang w:val="lv-LV"/>
              </w:rPr>
            </w:pPr>
            <w:r w:rsidRPr="00D948A7">
              <w:rPr>
                <w:sz w:val="16"/>
                <w:szCs w:val="16"/>
                <w:lang w:val="lv-LV"/>
              </w:rPr>
              <w:t>ĪD</w:t>
            </w:r>
            <w:r w:rsidR="00D948A7">
              <w:rPr>
                <w:sz w:val="16"/>
                <w:szCs w:val="16"/>
                <w:lang w:val="lv-LV"/>
              </w:rPr>
              <w:t xml:space="preserve">, </w:t>
            </w:r>
            <w:r w:rsidRPr="00D948A7">
              <w:rPr>
                <w:sz w:val="16"/>
                <w:szCs w:val="16"/>
                <w:lang w:val="lv-LV"/>
              </w:rPr>
              <w:t xml:space="preserve">REA </w:t>
            </w:r>
          </w:p>
        </w:tc>
        <w:tc>
          <w:tcPr>
            <w:tcW w:w="734" w:type="pct"/>
          </w:tcPr>
          <w:p w14:paraId="76869CD5" w14:textId="77777777" w:rsidR="00292FF0" w:rsidRPr="00D948A7" w:rsidRDefault="00000000" w:rsidP="007C1D02">
            <w:pPr>
              <w:rPr>
                <w:sz w:val="16"/>
                <w:szCs w:val="16"/>
                <w:lang w:val="lv-LV"/>
              </w:rPr>
            </w:pPr>
            <w:r w:rsidRPr="00D948A7">
              <w:rPr>
                <w:sz w:val="16"/>
                <w:szCs w:val="16"/>
                <w:lang w:val="lv-LV"/>
              </w:rPr>
              <w:t>2026.</w:t>
            </w:r>
            <w:r w:rsidR="00897719" w:rsidRPr="00D948A7">
              <w:rPr>
                <w:sz w:val="16"/>
                <w:szCs w:val="16"/>
                <w:lang w:val="lv-LV"/>
              </w:rPr>
              <w:t>–</w:t>
            </w:r>
            <w:r w:rsidRPr="00D948A7">
              <w:rPr>
                <w:sz w:val="16"/>
                <w:szCs w:val="16"/>
                <w:lang w:val="lv-LV"/>
              </w:rPr>
              <w:t>2030. gads</w:t>
            </w:r>
          </w:p>
        </w:tc>
        <w:tc>
          <w:tcPr>
            <w:tcW w:w="457" w:type="pct"/>
          </w:tcPr>
          <w:p w14:paraId="253B8E24"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xml:space="preserve">⬤ </w:t>
            </w:r>
          </w:p>
        </w:tc>
        <w:tc>
          <w:tcPr>
            <w:tcW w:w="487" w:type="pct"/>
          </w:tcPr>
          <w:p w14:paraId="78C8D12B"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tcPr>
          <w:p w14:paraId="4B0D5382"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578108CF" w14:textId="77777777" w:rsidTr="00B52CAA">
        <w:trPr>
          <w:trHeight w:val="295"/>
        </w:trPr>
        <w:tc>
          <w:tcPr>
            <w:tcW w:w="246" w:type="pct"/>
          </w:tcPr>
          <w:p w14:paraId="753A520C" w14:textId="77777777" w:rsidR="00292FF0" w:rsidRPr="00D948A7" w:rsidRDefault="00000000" w:rsidP="007C1D02">
            <w:pPr>
              <w:rPr>
                <w:sz w:val="16"/>
                <w:szCs w:val="16"/>
                <w:lang w:val="lv-LV"/>
              </w:rPr>
            </w:pPr>
            <w:r w:rsidRPr="00D948A7">
              <w:rPr>
                <w:sz w:val="16"/>
                <w:szCs w:val="16"/>
                <w:lang w:val="lv-LV"/>
              </w:rPr>
              <w:t>PPĀ6</w:t>
            </w:r>
          </w:p>
        </w:tc>
        <w:tc>
          <w:tcPr>
            <w:tcW w:w="1301" w:type="pct"/>
            <w:vAlign w:val="bottom"/>
          </w:tcPr>
          <w:p w14:paraId="596A9F1A" w14:textId="77777777" w:rsidR="00292FF0" w:rsidRPr="00D948A7" w:rsidRDefault="00000000" w:rsidP="007C1D02">
            <w:pPr>
              <w:rPr>
                <w:sz w:val="16"/>
                <w:szCs w:val="16"/>
                <w:lang w:val="lv-LV"/>
              </w:rPr>
            </w:pPr>
            <w:r w:rsidRPr="00D948A7">
              <w:rPr>
                <w:sz w:val="16"/>
                <w:szCs w:val="16"/>
                <w:lang w:val="lv-LV"/>
              </w:rPr>
              <w:t>Aprites ekonomikas apmācības programmas un pašvērtējuma rīka izveide pašvaldības darbiniekiem</w:t>
            </w:r>
          </w:p>
        </w:tc>
        <w:tc>
          <w:tcPr>
            <w:tcW w:w="710" w:type="pct"/>
          </w:tcPr>
          <w:p w14:paraId="6A669550"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7C7B1B57" w14:textId="77777777" w:rsidR="00292FF0" w:rsidRPr="00D948A7" w:rsidRDefault="00000000" w:rsidP="007C1D02">
            <w:pPr>
              <w:rPr>
                <w:sz w:val="16"/>
                <w:szCs w:val="16"/>
                <w:lang w:val="lv-LV"/>
              </w:rPr>
            </w:pPr>
            <w:r w:rsidRPr="00D948A7">
              <w:rPr>
                <w:sz w:val="16"/>
                <w:szCs w:val="16"/>
                <w:lang w:val="lv-LV"/>
              </w:rPr>
              <w:t>IDB</w:t>
            </w:r>
          </w:p>
        </w:tc>
        <w:tc>
          <w:tcPr>
            <w:tcW w:w="734" w:type="pct"/>
          </w:tcPr>
          <w:p w14:paraId="19D4CD6C" w14:textId="77777777" w:rsidR="00292FF0" w:rsidRPr="00D948A7" w:rsidRDefault="00000000" w:rsidP="007C1D02">
            <w:pPr>
              <w:rPr>
                <w:sz w:val="16"/>
                <w:szCs w:val="16"/>
                <w:lang w:val="lv-LV"/>
              </w:rPr>
            </w:pPr>
            <w:r w:rsidRPr="00D948A7">
              <w:rPr>
                <w:sz w:val="16"/>
                <w:szCs w:val="16"/>
                <w:lang w:val="lv-LV"/>
              </w:rPr>
              <w:t>2026. gads</w:t>
            </w:r>
          </w:p>
        </w:tc>
        <w:tc>
          <w:tcPr>
            <w:tcW w:w="457" w:type="pct"/>
          </w:tcPr>
          <w:p w14:paraId="13D9629B"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15A89AE5"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xml:space="preserve">⬤ </w:t>
            </w:r>
          </w:p>
        </w:tc>
        <w:tc>
          <w:tcPr>
            <w:tcW w:w="451" w:type="pct"/>
          </w:tcPr>
          <w:p w14:paraId="004AFAB8"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r>
      <w:tr w:rsidR="00B52CAA" w14:paraId="1D54CC36" w14:textId="77777777" w:rsidTr="00B52CAA">
        <w:trPr>
          <w:trHeight w:val="295"/>
        </w:trPr>
        <w:tc>
          <w:tcPr>
            <w:tcW w:w="246" w:type="pct"/>
          </w:tcPr>
          <w:p w14:paraId="0C3BCE3C" w14:textId="77777777" w:rsidR="00292FF0" w:rsidRPr="00D948A7" w:rsidRDefault="00000000" w:rsidP="007C1D02">
            <w:pPr>
              <w:rPr>
                <w:sz w:val="16"/>
                <w:szCs w:val="16"/>
                <w:lang w:val="lv-LV"/>
              </w:rPr>
            </w:pPr>
            <w:r w:rsidRPr="00D948A7">
              <w:rPr>
                <w:sz w:val="16"/>
                <w:szCs w:val="16"/>
                <w:lang w:val="lv-LV"/>
              </w:rPr>
              <w:t>PPĀ7</w:t>
            </w:r>
          </w:p>
        </w:tc>
        <w:tc>
          <w:tcPr>
            <w:tcW w:w="1301" w:type="pct"/>
            <w:vAlign w:val="bottom"/>
          </w:tcPr>
          <w:p w14:paraId="6D639E46" w14:textId="77777777" w:rsidR="00292FF0" w:rsidRPr="00D948A7" w:rsidRDefault="00000000" w:rsidP="007C1D02">
            <w:pPr>
              <w:rPr>
                <w:sz w:val="16"/>
                <w:szCs w:val="16"/>
                <w:lang w:val="lv-LV"/>
              </w:rPr>
            </w:pPr>
            <w:r w:rsidRPr="00D948A7">
              <w:rPr>
                <w:sz w:val="16"/>
                <w:szCs w:val="16"/>
                <w:lang w:val="lv-LV"/>
              </w:rPr>
              <w:t>Pašvaldības lietu maiņas punkta koncepcijas izveide un īstenošana</w:t>
            </w:r>
          </w:p>
        </w:tc>
        <w:tc>
          <w:tcPr>
            <w:tcW w:w="710" w:type="pct"/>
          </w:tcPr>
          <w:p w14:paraId="21BBD267"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3D836D58" w14:textId="77777777" w:rsidR="00292FF0" w:rsidRPr="00D948A7" w:rsidRDefault="00000000" w:rsidP="007C1D02">
            <w:pPr>
              <w:rPr>
                <w:sz w:val="16"/>
                <w:szCs w:val="16"/>
                <w:lang w:val="lv-LV"/>
              </w:rPr>
            </w:pPr>
            <w:r w:rsidRPr="00D948A7">
              <w:rPr>
                <w:sz w:val="16"/>
                <w:szCs w:val="16"/>
                <w:lang w:val="lv-LV"/>
              </w:rPr>
              <w:t>ĪD</w:t>
            </w:r>
          </w:p>
        </w:tc>
        <w:tc>
          <w:tcPr>
            <w:tcW w:w="734" w:type="pct"/>
          </w:tcPr>
          <w:p w14:paraId="76069E16" w14:textId="77777777" w:rsidR="00292FF0" w:rsidRPr="00D948A7" w:rsidRDefault="00000000" w:rsidP="007C1D02">
            <w:pPr>
              <w:rPr>
                <w:sz w:val="16"/>
                <w:szCs w:val="16"/>
                <w:lang w:val="lv-LV"/>
              </w:rPr>
            </w:pPr>
            <w:r w:rsidRPr="00D948A7">
              <w:rPr>
                <w:sz w:val="16"/>
                <w:szCs w:val="16"/>
                <w:lang w:val="lv-LV"/>
              </w:rPr>
              <w:t>2027.</w:t>
            </w:r>
            <w:r w:rsidR="00897719" w:rsidRPr="00D948A7">
              <w:rPr>
                <w:sz w:val="16"/>
                <w:szCs w:val="16"/>
                <w:lang w:val="lv-LV"/>
              </w:rPr>
              <w:t>–</w:t>
            </w:r>
            <w:r w:rsidRPr="00D948A7">
              <w:rPr>
                <w:sz w:val="16"/>
                <w:szCs w:val="16"/>
                <w:lang w:val="lv-LV"/>
              </w:rPr>
              <w:t>2028. gads</w:t>
            </w:r>
          </w:p>
        </w:tc>
        <w:tc>
          <w:tcPr>
            <w:tcW w:w="457" w:type="pct"/>
          </w:tcPr>
          <w:p w14:paraId="76EB9904"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xml:space="preserve">⬤ </w:t>
            </w:r>
          </w:p>
        </w:tc>
        <w:tc>
          <w:tcPr>
            <w:tcW w:w="487" w:type="pct"/>
          </w:tcPr>
          <w:p w14:paraId="475A255D"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xml:space="preserve">⬤ </w:t>
            </w:r>
          </w:p>
        </w:tc>
        <w:tc>
          <w:tcPr>
            <w:tcW w:w="451" w:type="pct"/>
          </w:tcPr>
          <w:p w14:paraId="685844D0"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r>
      <w:tr w:rsidR="00B52CAA" w14:paraId="6AC35F2A" w14:textId="77777777" w:rsidTr="00B52CAA">
        <w:trPr>
          <w:trHeight w:val="295"/>
        </w:trPr>
        <w:tc>
          <w:tcPr>
            <w:tcW w:w="246" w:type="pct"/>
          </w:tcPr>
          <w:p w14:paraId="592AF5A1" w14:textId="77777777" w:rsidR="00292FF0" w:rsidRPr="00D948A7" w:rsidRDefault="00000000" w:rsidP="007C1D02">
            <w:pPr>
              <w:rPr>
                <w:sz w:val="16"/>
                <w:szCs w:val="16"/>
                <w:lang w:val="lv-LV"/>
              </w:rPr>
            </w:pPr>
            <w:r w:rsidRPr="00D948A7">
              <w:rPr>
                <w:sz w:val="16"/>
                <w:szCs w:val="16"/>
                <w:lang w:val="lv-LV"/>
              </w:rPr>
              <w:t>PPĀ8</w:t>
            </w:r>
          </w:p>
        </w:tc>
        <w:tc>
          <w:tcPr>
            <w:tcW w:w="1301" w:type="pct"/>
            <w:vAlign w:val="bottom"/>
          </w:tcPr>
          <w:p w14:paraId="601DFC4D" w14:textId="77777777" w:rsidR="00292FF0" w:rsidRPr="00D948A7" w:rsidRDefault="00000000" w:rsidP="007C1D02">
            <w:pPr>
              <w:rPr>
                <w:sz w:val="16"/>
                <w:szCs w:val="16"/>
                <w:lang w:val="lv-LV"/>
              </w:rPr>
            </w:pPr>
            <w:r w:rsidRPr="00D948A7">
              <w:rPr>
                <w:sz w:val="16"/>
                <w:szCs w:val="16"/>
                <w:lang w:val="lv-LV"/>
              </w:rPr>
              <w:t>Vietējo un ārvalstu finanšu instrumentu apzināšana un projektu pieteikumu sagatavošana</w:t>
            </w:r>
          </w:p>
        </w:tc>
        <w:tc>
          <w:tcPr>
            <w:tcW w:w="710" w:type="pct"/>
          </w:tcPr>
          <w:p w14:paraId="7964F581"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312B4668" w14:textId="77777777" w:rsidR="00292FF0" w:rsidRPr="00D948A7" w:rsidRDefault="00000000" w:rsidP="007C1D02">
            <w:pPr>
              <w:rPr>
                <w:sz w:val="16"/>
                <w:szCs w:val="16"/>
                <w:lang w:val="lv-LV"/>
              </w:rPr>
            </w:pPr>
            <w:r w:rsidRPr="00D948A7">
              <w:rPr>
                <w:sz w:val="16"/>
                <w:szCs w:val="16"/>
                <w:lang w:val="lv-LV"/>
              </w:rPr>
              <w:t>MVD</w:t>
            </w:r>
          </w:p>
        </w:tc>
        <w:tc>
          <w:tcPr>
            <w:tcW w:w="734" w:type="pct"/>
          </w:tcPr>
          <w:p w14:paraId="6438D6E0" w14:textId="77777777" w:rsidR="00292FF0" w:rsidRPr="00D948A7" w:rsidRDefault="00000000" w:rsidP="007C1D02">
            <w:pPr>
              <w:rPr>
                <w:sz w:val="16"/>
                <w:szCs w:val="16"/>
                <w:lang w:val="lv-LV"/>
              </w:rPr>
            </w:pPr>
            <w:r w:rsidRPr="00D948A7">
              <w:rPr>
                <w:sz w:val="16"/>
                <w:szCs w:val="16"/>
                <w:lang w:val="lv-LV"/>
              </w:rPr>
              <w:t>Regulāri</w:t>
            </w:r>
          </w:p>
        </w:tc>
        <w:tc>
          <w:tcPr>
            <w:tcW w:w="457" w:type="pct"/>
          </w:tcPr>
          <w:p w14:paraId="73983A12"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31F8B78E"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tcPr>
          <w:p w14:paraId="2DA69588"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75053E2E" w14:textId="77777777" w:rsidTr="00B52CAA">
        <w:trPr>
          <w:trHeight w:val="295"/>
        </w:trPr>
        <w:tc>
          <w:tcPr>
            <w:tcW w:w="246" w:type="pct"/>
          </w:tcPr>
          <w:p w14:paraId="6426C983" w14:textId="77777777" w:rsidR="00292FF0" w:rsidRPr="00D948A7" w:rsidRDefault="00000000" w:rsidP="007C1D02">
            <w:pPr>
              <w:rPr>
                <w:sz w:val="16"/>
                <w:szCs w:val="16"/>
                <w:lang w:val="lv-LV"/>
              </w:rPr>
            </w:pPr>
            <w:r w:rsidRPr="00D948A7">
              <w:rPr>
                <w:sz w:val="16"/>
                <w:szCs w:val="16"/>
                <w:lang w:val="lv-LV"/>
              </w:rPr>
              <w:t>PPĀ9</w:t>
            </w:r>
          </w:p>
        </w:tc>
        <w:tc>
          <w:tcPr>
            <w:tcW w:w="1301" w:type="pct"/>
            <w:vAlign w:val="bottom"/>
          </w:tcPr>
          <w:p w14:paraId="3F0D9F13" w14:textId="77777777" w:rsidR="00292FF0" w:rsidRPr="00D948A7" w:rsidRDefault="00000000" w:rsidP="007C1D02">
            <w:pPr>
              <w:rPr>
                <w:sz w:val="16"/>
                <w:szCs w:val="16"/>
                <w:lang w:val="lv-LV"/>
              </w:rPr>
            </w:pPr>
            <w:r w:rsidRPr="00D948A7">
              <w:rPr>
                <w:sz w:val="16"/>
                <w:szCs w:val="16"/>
                <w:lang w:val="lv-LV"/>
              </w:rPr>
              <w:t>Aprites ekonomikas sasniedzamo rādītāju bāzes vērtību noteikšana un uzraudzība</w:t>
            </w:r>
          </w:p>
        </w:tc>
        <w:tc>
          <w:tcPr>
            <w:tcW w:w="710" w:type="pct"/>
          </w:tcPr>
          <w:p w14:paraId="089C78BE"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75D0C685" w14:textId="77777777" w:rsidR="00292FF0" w:rsidRPr="00D948A7" w:rsidRDefault="00000000" w:rsidP="007C1D02">
            <w:pPr>
              <w:rPr>
                <w:sz w:val="16"/>
                <w:szCs w:val="16"/>
                <w:lang w:val="lv-LV"/>
              </w:rPr>
            </w:pPr>
            <w:r w:rsidRPr="00D948A7">
              <w:rPr>
                <w:sz w:val="16"/>
                <w:szCs w:val="16"/>
                <w:lang w:val="lv-LV"/>
              </w:rPr>
              <w:t>MVD</w:t>
            </w:r>
            <w:r w:rsidR="00D948A7">
              <w:rPr>
                <w:sz w:val="16"/>
                <w:szCs w:val="16"/>
                <w:lang w:val="lv-LV"/>
              </w:rPr>
              <w:t>,</w:t>
            </w:r>
            <w:r w:rsidRPr="00D948A7">
              <w:rPr>
                <w:sz w:val="16"/>
                <w:szCs w:val="16"/>
                <w:lang w:val="lv-LV"/>
              </w:rPr>
              <w:t xml:space="preserve"> CSP</w:t>
            </w:r>
            <w:r w:rsidR="00D948A7">
              <w:rPr>
                <w:sz w:val="16"/>
                <w:szCs w:val="16"/>
                <w:lang w:val="lv-LV"/>
              </w:rPr>
              <w:t>,</w:t>
            </w:r>
            <w:r w:rsidRPr="00D948A7">
              <w:rPr>
                <w:sz w:val="16"/>
                <w:szCs w:val="16"/>
                <w:lang w:val="lv-LV"/>
              </w:rPr>
              <w:t xml:space="preserve"> SUS</w:t>
            </w:r>
          </w:p>
        </w:tc>
        <w:tc>
          <w:tcPr>
            <w:tcW w:w="734" w:type="pct"/>
          </w:tcPr>
          <w:p w14:paraId="655CD0AE" w14:textId="77777777" w:rsidR="00292FF0" w:rsidRPr="00D948A7" w:rsidRDefault="00000000" w:rsidP="007C1D02">
            <w:pPr>
              <w:rPr>
                <w:sz w:val="16"/>
                <w:szCs w:val="16"/>
                <w:lang w:val="lv-LV"/>
              </w:rPr>
            </w:pPr>
            <w:r w:rsidRPr="00D948A7">
              <w:rPr>
                <w:sz w:val="16"/>
                <w:szCs w:val="16"/>
                <w:lang w:val="lv-LV"/>
              </w:rPr>
              <w:t>2026.</w:t>
            </w:r>
            <w:r w:rsidR="00897719" w:rsidRPr="00D948A7">
              <w:rPr>
                <w:sz w:val="16"/>
                <w:szCs w:val="16"/>
                <w:lang w:val="lv-LV"/>
              </w:rPr>
              <w:t>–</w:t>
            </w:r>
            <w:r w:rsidRPr="00D948A7">
              <w:rPr>
                <w:sz w:val="16"/>
                <w:szCs w:val="16"/>
                <w:lang w:val="lv-LV"/>
              </w:rPr>
              <w:t>2028. gads</w:t>
            </w:r>
          </w:p>
        </w:tc>
        <w:tc>
          <w:tcPr>
            <w:tcW w:w="457" w:type="pct"/>
          </w:tcPr>
          <w:p w14:paraId="34BE807F"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xml:space="preserve">⬤ </w:t>
            </w:r>
          </w:p>
        </w:tc>
        <w:tc>
          <w:tcPr>
            <w:tcW w:w="487" w:type="pct"/>
          </w:tcPr>
          <w:p w14:paraId="0B546773"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xml:space="preserve">⬤ </w:t>
            </w:r>
          </w:p>
        </w:tc>
        <w:tc>
          <w:tcPr>
            <w:tcW w:w="451" w:type="pct"/>
          </w:tcPr>
          <w:p w14:paraId="40115C0D"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xml:space="preserve">⬤ </w:t>
            </w:r>
          </w:p>
        </w:tc>
      </w:tr>
      <w:tr w:rsidR="00B52CAA" w14:paraId="7CBEEED3" w14:textId="77777777" w:rsidTr="00B52CAA">
        <w:trPr>
          <w:trHeight w:val="295"/>
        </w:trPr>
        <w:tc>
          <w:tcPr>
            <w:tcW w:w="5000" w:type="pct"/>
            <w:gridSpan w:val="8"/>
          </w:tcPr>
          <w:p w14:paraId="652F5448" w14:textId="77777777" w:rsidR="000971B9" w:rsidRPr="00D948A7" w:rsidRDefault="000971B9" w:rsidP="007C1D02">
            <w:pPr>
              <w:rPr>
                <w:sz w:val="16"/>
                <w:szCs w:val="16"/>
                <w:lang w:val="lv-LV"/>
              </w:rPr>
            </w:pPr>
          </w:p>
          <w:p w14:paraId="63C14BCF" w14:textId="77777777" w:rsidR="000971B9" w:rsidRPr="00FF4B68" w:rsidRDefault="00000000" w:rsidP="007C1D02">
            <w:pPr>
              <w:rPr>
                <w:b/>
                <w:bCs/>
                <w:sz w:val="16"/>
                <w:szCs w:val="16"/>
                <w:lang w:val="lv-LV"/>
              </w:rPr>
            </w:pPr>
            <w:r w:rsidRPr="00FF4B68">
              <w:rPr>
                <w:b/>
                <w:bCs/>
                <w:sz w:val="16"/>
                <w:szCs w:val="16"/>
                <w:lang w:val="lv-LV"/>
              </w:rPr>
              <w:t xml:space="preserve">RV2. Aprites ekonomikas punkti </w:t>
            </w:r>
          </w:p>
          <w:p w14:paraId="0986357F" w14:textId="77777777" w:rsidR="000971B9" w:rsidRPr="00D948A7" w:rsidRDefault="000971B9" w:rsidP="007C1D02">
            <w:pPr>
              <w:rPr>
                <w:sz w:val="16"/>
                <w:szCs w:val="16"/>
                <w:lang w:val="lv-LV"/>
              </w:rPr>
            </w:pPr>
          </w:p>
        </w:tc>
      </w:tr>
      <w:tr w:rsidR="00B52CAA" w14:paraId="35363D83" w14:textId="77777777" w:rsidTr="00B52CAA">
        <w:trPr>
          <w:trHeight w:val="125"/>
          <w:hidden/>
        </w:trPr>
        <w:tc>
          <w:tcPr>
            <w:tcW w:w="246" w:type="pct"/>
            <w:vAlign w:val="top"/>
          </w:tcPr>
          <w:p w14:paraId="43DCFC81" w14:textId="77777777" w:rsidR="00292FF0" w:rsidRPr="00D948A7" w:rsidRDefault="00292FF0" w:rsidP="007C1D02">
            <w:pPr>
              <w:rPr>
                <w:vanish/>
                <w:sz w:val="16"/>
                <w:szCs w:val="16"/>
              </w:rPr>
            </w:pPr>
          </w:p>
          <w:p w14:paraId="0FCFB144" w14:textId="77777777" w:rsidR="00292FF0" w:rsidRPr="00D948A7" w:rsidRDefault="00292FF0" w:rsidP="007C1D02">
            <w:pPr>
              <w:rPr>
                <w:vanish/>
                <w:sz w:val="16"/>
                <w:szCs w:val="16"/>
              </w:rPr>
            </w:pPr>
          </w:p>
          <w:p w14:paraId="2DD02D5C" w14:textId="77777777" w:rsidR="00292FF0" w:rsidRPr="00D948A7" w:rsidRDefault="00292FF0" w:rsidP="007C1D02">
            <w:pPr>
              <w:rPr>
                <w:vanish/>
                <w:sz w:val="16"/>
                <w:szCs w:val="16"/>
              </w:rPr>
            </w:pPr>
          </w:p>
          <w:p w14:paraId="2668E9FB" w14:textId="77777777" w:rsidR="00292FF0" w:rsidRPr="00D948A7" w:rsidRDefault="00292FF0" w:rsidP="007C1D02">
            <w:pPr>
              <w:rPr>
                <w:vanish/>
                <w:sz w:val="16"/>
                <w:szCs w:val="16"/>
              </w:rPr>
            </w:pPr>
          </w:p>
          <w:p w14:paraId="21E50792" w14:textId="77777777" w:rsidR="00292FF0" w:rsidRPr="00D948A7" w:rsidRDefault="00292FF0" w:rsidP="007C1D02">
            <w:pPr>
              <w:rPr>
                <w:vanish/>
                <w:sz w:val="16"/>
                <w:szCs w:val="16"/>
              </w:rPr>
            </w:pPr>
          </w:p>
          <w:p w14:paraId="6A602728" w14:textId="77777777" w:rsidR="00292FF0" w:rsidRPr="00D948A7" w:rsidRDefault="00292FF0" w:rsidP="007C1D02">
            <w:pPr>
              <w:rPr>
                <w:vanish/>
                <w:sz w:val="16"/>
                <w:szCs w:val="16"/>
              </w:rPr>
            </w:pPr>
          </w:p>
          <w:p w14:paraId="05CB0F70" w14:textId="77777777" w:rsidR="00292FF0" w:rsidRPr="00D948A7" w:rsidRDefault="00292FF0" w:rsidP="007C1D02">
            <w:pPr>
              <w:rPr>
                <w:vanish/>
                <w:sz w:val="16"/>
                <w:szCs w:val="16"/>
              </w:rPr>
            </w:pPr>
          </w:p>
          <w:p w14:paraId="5A1BF05C" w14:textId="77777777" w:rsidR="00292FF0" w:rsidRPr="00D948A7" w:rsidRDefault="00000000" w:rsidP="007C1D02">
            <w:pPr>
              <w:rPr>
                <w:sz w:val="16"/>
                <w:szCs w:val="16"/>
                <w:lang w:val="lv-LV"/>
              </w:rPr>
            </w:pPr>
            <w:r w:rsidRPr="00D948A7">
              <w:rPr>
                <w:sz w:val="16"/>
                <w:szCs w:val="16"/>
                <w:lang w:val="lv-LV"/>
              </w:rPr>
              <w:t>AEP1</w:t>
            </w:r>
          </w:p>
        </w:tc>
        <w:tc>
          <w:tcPr>
            <w:tcW w:w="1301" w:type="pct"/>
            <w:vAlign w:val="bottom"/>
          </w:tcPr>
          <w:p w14:paraId="7CE0EDDB" w14:textId="77777777" w:rsidR="00292FF0" w:rsidRPr="00D948A7" w:rsidRDefault="00000000" w:rsidP="007C1D02">
            <w:pPr>
              <w:rPr>
                <w:sz w:val="16"/>
                <w:szCs w:val="16"/>
                <w:lang w:val="lv-LV"/>
              </w:rPr>
            </w:pPr>
            <w:r w:rsidRPr="00D948A7">
              <w:rPr>
                <w:sz w:val="16"/>
                <w:szCs w:val="16"/>
                <w:lang w:val="lv-LV"/>
              </w:rPr>
              <w:t>Aprites ekonomikas punktu izveide un attīstī</w:t>
            </w:r>
            <w:r w:rsidR="008259B1" w:rsidRPr="00D948A7">
              <w:rPr>
                <w:sz w:val="16"/>
                <w:szCs w:val="16"/>
                <w:lang w:val="lv-LV"/>
              </w:rPr>
              <w:t>šan</w:t>
            </w:r>
            <w:r w:rsidRPr="00D948A7">
              <w:rPr>
                <w:sz w:val="16"/>
                <w:szCs w:val="16"/>
                <w:lang w:val="lv-LV"/>
              </w:rPr>
              <w:t>a</w:t>
            </w:r>
            <w:r w:rsidR="00897719" w:rsidRPr="00D948A7">
              <w:rPr>
                <w:sz w:val="16"/>
                <w:szCs w:val="16"/>
                <w:lang w:val="lv-LV"/>
              </w:rPr>
              <w:t xml:space="preserve"> </w:t>
            </w:r>
            <w:r w:rsidRPr="00D948A7">
              <w:rPr>
                <w:sz w:val="16"/>
                <w:szCs w:val="16"/>
                <w:lang w:val="lv-LV"/>
              </w:rPr>
              <w:t>apkaimēs</w:t>
            </w:r>
          </w:p>
        </w:tc>
        <w:tc>
          <w:tcPr>
            <w:tcW w:w="710" w:type="pct"/>
          </w:tcPr>
          <w:p w14:paraId="5C11F51A"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37F4BABE" w14:textId="77777777" w:rsidR="00292FF0" w:rsidRPr="00D948A7" w:rsidRDefault="00000000" w:rsidP="007C1D02">
            <w:pPr>
              <w:rPr>
                <w:sz w:val="16"/>
                <w:szCs w:val="16"/>
                <w:lang w:val="lv-LV"/>
              </w:rPr>
            </w:pPr>
            <w:r w:rsidRPr="00D948A7">
              <w:rPr>
                <w:sz w:val="16"/>
                <w:szCs w:val="16"/>
                <w:lang w:val="lv-LV"/>
              </w:rPr>
              <w:t>MVD</w:t>
            </w:r>
            <w:r w:rsidR="00D948A7">
              <w:rPr>
                <w:sz w:val="16"/>
                <w:szCs w:val="16"/>
                <w:lang w:val="lv-LV"/>
              </w:rPr>
              <w:t>,</w:t>
            </w:r>
            <w:r w:rsidRPr="00D948A7">
              <w:rPr>
                <w:sz w:val="16"/>
                <w:szCs w:val="16"/>
                <w:lang w:val="lv-LV"/>
              </w:rPr>
              <w:t xml:space="preserve"> PAD</w:t>
            </w:r>
            <w:r w:rsidR="00D948A7">
              <w:rPr>
                <w:sz w:val="16"/>
                <w:szCs w:val="16"/>
                <w:lang w:val="lv-LV"/>
              </w:rPr>
              <w:t xml:space="preserve">, </w:t>
            </w:r>
            <w:r w:rsidRPr="00D948A7">
              <w:rPr>
                <w:sz w:val="16"/>
                <w:szCs w:val="16"/>
                <w:lang w:val="lv-LV"/>
              </w:rPr>
              <w:t>AIC</w:t>
            </w:r>
          </w:p>
        </w:tc>
        <w:tc>
          <w:tcPr>
            <w:tcW w:w="734" w:type="pct"/>
          </w:tcPr>
          <w:p w14:paraId="42ACCBC3" w14:textId="77777777" w:rsidR="00292FF0" w:rsidRPr="00D948A7" w:rsidRDefault="00000000" w:rsidP="007C1D02">
            <w:pPr>
              <w:rPr>
                <w:sz w:val="16"/>
                <w:szCs w:val="16"/>
                <w:lang w:val="lv-LV"/>
              </w:rPr>
            </w:pPr>
            <w:r w:rsidRPr="00D948A7">
              <w:rPr>
                <w:sz w:val="16"/>
                <w:szCs w:val="16"/>
                <w:lang w:val="lv-LV"/>
              </w:rPr>
              <w:t>2026.</w:t>
            </w:r>
            <w:r w:rsidR="00897719" w:rsidRPr="00D948A7">
              <w:rPr>
                <w:sz w:val="16"/>
                <w:szCs w:val="16"/>
                <w:lang w:val="lv-LV"/>
              </w:rPr>
              <w:t>–</w:t>
            </w:r>
            <w:r w:rsidRPr="00D948A7">
              <w:rPr>
                <w:sz w:val="16"/>
                <w:szCs w:val="16"/>
                <w:lang w:val="lv-LV"/>
              </w:rPr>
              <w:t>2030. gads</w:t>
            </w:r>
          </w:p>
        </w:tc>
        <w:tc>
          <w:tcPr>
            <w:tcW w:w="457" w:type="pct"/>
          </w:tcPr>
          <w:p w14:paraId="7A11CF47"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1849D606"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63A467FD"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r>
      <w:tr w:rsidR="00B52CAA" w14:paraId="3FB98215" w14:textId="77777777" w:rsidTr="00B52CAA">
        <w:tc>
          <w:tcPr>
            <w:tcW w:w="246" w:type="pct"/>
          </w:tcPr>
          <w:p w14:paraId="7CE293F1" w14:textId="77777777" w:rsidR="00292FF0" w:rsidRPr="00D948A7" w:rsidRDefault="00000000" w:rsidP="007C1D02">
            <w:pPr>
              <w:rPr>
                <w:sz w:val="16"/>
                <w:szCs w:val="16"/>
                <w:lang w:val="lv-LV"/>
              </w:rPr>
            </w:pPr>
            <w:r w:rsidRPr="00D948A7">
              <w:rPr>
                <w:sz w:val="16"/>
                <w:szCs w:val="16"/>
                <w:lang w:val="lv-LV"/>
              </w:rPr>
              <w:t>AEP2</w:t>
            </w:r>
          </w:p>
        </w:tc>
        <w:tc>
          <w:tcPr>
            <w:tcW w:w="1301" w:type="pct"/>
            <w:vAlign w:val="bottom"/>
          </w:tcPr>
          <w:p w14:paraId="1B527E16" w14:textId="77777777" w:rsidR="00292FF0" w:rsidRPr="00D948A7" w:rsidRDefault="00000000" w:rsidP="007C1D02">
            <w:pPr>
              <w:rPr>
                <w:sz w:val="16"/>
                <w:szCs w:val="16"/>
                <w:lang w:val="lv-LV"/>
              </w:rPr>
            </w:pPr>
            <w:proofErr w:type="spellStart"/>
            <w:r w:rsidRPr="00D948A7">
              <w:rPr>
                <w:sz w:val="16"/>
                <w:szCs w:val="16"/>
                <w:lang w:val="lv-LV"/>
              </w:rPr>
              <w:t>Sadarbnīcas</w:t>
            </w:r>
            <w:proofErr w:type="spellEnd"/>
            <w:r w:rsidRPr="00D948A7">
              <w:rPr>
                <w:sz w:val="16"/>
                <w:szCs w:val="16"/>
                <w:lang w:val="lv-LV"/>
              </w:rPr>
              <w:t xml:space="preserve"> funkciju </w:t>
            </w:r>
            <w:r w:rsidR="008259B1" w:rsidRPr="00D948A7">
              <w:rPr>
                <w:sz w:val="16"/>
                <w:szCs w:val="16"/>
                <w:lang w:val="lv-LV"/>
              </w:rPr>
              <w:t xml:space="preserve">nodrošināšana un tālāka attīstīšana, </w:t>
            </w:r>
            <w:r w:rsidRPr="00D948A7">
              <w:rPr>
                <w:sz w:val="16"/>
                <w:szCs w:val="16"/>
                <w:lang w:val="lv-LV"/>
              </w:rPr>
              <w:t>iedzīvotāju informēšana</w:t>
            </w:r>
          </w:p>
        </w:tc>
        <w:tc>
          <w:tcPr>
            <w:tcW w:w="710" w:type="pct"/>
          </w:tcPr>
          <w:p w14:paraId="46BBDD4C"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30257524" w14:textId="77777777" w:rsidR="00292FF0" w:rsidRPr="00D948A7" w:rsidRDefault="00000000" w:rsidP="007C1D02">
            <w:pPr>
              <w:rPr>
                <w:sz w:val="16"/>
                <w:szCs w:val="16"/>
                <w:lang w:val="lv-LV"/>
              </w:rPr>
            </w:pPr>
            <w:r w:rsidRPr="00D948A7">
              <w:rPr>
                <w:sz w:val="16"/>
                <w:szCs w:val="16"/>
                <w:lang w:val="lv-LV"/>
              </w:rPr>
              <w:t>MVD</w:t>
            </w:r>
          </w:p>
        </w:tc>
        <w:tc>
          <w:tcPr>
            <w:tcW w:w="734" w:type="pct"/>
          </w:tcPr>
          <w:p w14:paraId="280BB953" w14:textId="77777777" w:rsidR="00292FF0" w:rsidRPr="00D948A7" w:rsidRDefault="00000000" w:rsidP="007C1D02">
            <w:pPr>
              <w:rPr>
                <w:sz w:val="16"/>
                <w:szCs w:val="16"/>
                <w:lang w:val="lv-LV"/>
              </w:rPr>
            </w:pPr>
            <w:r w:rsidRPr="00D948A7">
              <w:rPr>
                <w:sz w:val="16"/>
                <w:szCs w:val="16"/>
                <w:lang w:val="lv-LV"/>
              </w:rPr>
              <w:t>Regulāri</w:t>
            </w:r>
          </w:p>
        </w:tc>
        <w:tc>
          <w:tcPr>
            <w:tcW w:w="457" w:type="pct"/>
          </w:tcPr>
          <w:p w14:paraId="64D1776C"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52DF5502"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5CCD0158"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r>
      <w:tr w:rsidR="00B52CAA" w14:paraId="5520C102" w14:textId="77777777" w:rsidTr="00B52CAA">
        <w:tc>
          <w:tcPr>
            <w:tcW w:w="5000" w:type="pct"/>
            <w:gridSpan w:val="8"/>
          </w:tcPr>
          <w:p w14:paraId="4AC035CC" w14:textId="77777777" w:rsidR="000971B9" w:rsidRPr="00FF4B68" w:rsidRDefault="000971B9" w:rsidP="007C1D02">
            <w:pPr>
              <w:rPr>
                <w:b/>
                <w:bCs/>
                <w:sz w:val="16"/>
                <w:szCs w:val="16"/>
                <w:lang w:val="lv-LV"/>
              </w:rPr>
            </w:pPr>
          </w:p>
          <w:p w14:paraId="4ADCA89A" w14:textId="77777777" w:rsidR="000971B9" w:rsidRPr="00FF4B68" w:rsidRDefault="00000000" w:rsidP="007C1D02">
            <w:pPr>
              <w:rPr>
                <w:b/>
                <w:bCs/>
                <w:sz w:val="16"/>
                <w:szCs w:val="16"/>
                <w:lang w:val="lv-LV"/>
              </w:rPr>
            </w:pPr>
            <w:r w:rsidRPr="00FF4B68">
              <w:rPr>
                <w:b/>
                <w:bCs/>
                <w:sz w:val="16"/>
                <w:szCs w:val="16"/>
                <w:lang w:val="lv-LV"/>
              </w:rPr>
              <w:t xml:space="preserve">RV3. Atkritumu apsaimniekošana </w:t>
            </w:r>
          </w:p>
          <w:p w14:paraId="0E3CFF74" w14:textId="77777777" w:rsidR="000971B9" w:rsidRPr="00D948A7" w:rsidRDefault="000971B9" w:rsidP="007C1D02">
            <w:pPr>
              <w:rPr>
                <w:sz w:val="16"/>
                <w:szCs w:val="16"/>
                <w:lang w:val="lv-LV"/>
              </w:rPr>
            </w:pPr>
          </w:p>
        </w:tc>
      </w:tr>
      <w:tr w:rsidR="00B52CAA" w14:paraId="5E7028F6" w14:textId="77777777" w:rsidTr="00B52CAA">
        <w:tc>
          <w:tcPr>
            <w:tcW w:w="246" w:type="pct"/>
          </w:tcPr>
          <w:p w14:paraId="64994895" w14:textId="77777777" w:rsidR="00292FF0" w:rsidRPr="00D948A7" w:rsidRDefault="00000000" w:rsidP="007C1D02">
            <w:pPr>
              <w:rPr>
                <w:sz w:val="16"/>
                <w:szCs w:val="16"/>
                <w:lang w:val="lv-LV"/>
              </w:rPr>
            </w:pPr>
            <w:r w:rsidRPr="00D948A7">
              <w:rPr>
                <w:sz w:val="16"/>
                <w:szCs w:val="16"/>
                <w:lang w:val="lv-LV"/>
              </w:rPr>
              <w:lastRenderedPageBreak/>
              <w:t>AA1</w:t>
            </w:r>
          </w:p>
        </w:tc>
        <w:tc>
          <w:tcPr>
            <w:tcW w:w="1301" w:type="pct"/>
            <w:vAlign w:val="bottom"/>
          </w:tcPr>
          <w:p w14:paraId="67827AAE" w14:textId="77777777" w:rsidR="00292FF0" w:rsidRPr="00D948A7" w:rsidRDefault="00000000" w:rsidP="007C1D02">
            <w:pPr>
              <w:rPr>
                <w:sz w:val="16"/>
                <w:szCs w:val="16"/>
                <w:lang w:val="lv-LV"/>
              </w:rPr>
            </w:pPr>
            <w:r w:rsidRPr="00D948A7">
              <w:rPr>
                <w:sz w:val="16"/>
                <w:szCs w:val="16"/>
                <w:lang w:val="lv-LV"/>
              </w:rPr>
              <w:t>8 šķiroto atkritumu savākšanas laukumu un atkārtoti izmantojamu lietu apmaiņas vietu izveide</w:t>
            </w:r>
          </w:p>
        </w:tc>
        <w:tc>
          <w:tcPr>
            <w:tcW w:w="710" w:type="pct"/>
          </w:tcPr>
          <w:p w14:paraId="13A95D66" w14:textId="77777777" w:rsidR="00292FF0" w:rsidRPr="00D948A7" w:rsidRDefault="00000000" w:rsidP="007C1D02">
            <w:pPr>
              <w:rPr>
                <w:sz w:val="16"/>
                <w:szCs w:val="16"/>
                <w:lang w:val="lv-LV"/>
              </w:rPr>
            </w:pPr>
            <w:r w:rsidRPr="00D948A7">
              <w:rPr>
                <w:sz w:val="16"/>
                <w:szCs w:val="16"/>
                <w:lang w:val="lv-LV"/>
              </w:rPr>
              <w:t>MVD</w:t>
            </w:r>
          </w:p>
        </w:tc>
        <w:tc>
          <w:tcPr>
            <w:tcW w:w="614" w:type="pct"/>
          </w:tcPr>
          <w:p w14:paraId="6370D304" w14:textId="77777777" w:rsidR="00292FF0" w:rsidRPr="00D948A7" w:rsidRDefault="00292FF0" w:rsidP="007C1D02">
            <w:pPr>
              <w:rPr>
                <w:sz w:val="16"/>
                <w:szCs w:val="16"/>
                <w:lang w:val="lv-LV"/>
              </w:rPr>
            </w:pPr>
          </w:p>
        </w:tc>
        <w:tc>
          <w:tcPr>
            <w:tcW w:w="734" w:type="pct"/>
          </w:tcPr>
          <w:p w14:paraId="7A5C2CCC" w14:textId="77777777" w:rsidR="00292FF0" w:rsidRPr="00D948A7" w:rsidRDefault="00000000" w:rsidP="007C1D02">
            <w:pPr>
              <w:rPr>
                <w:sz w:val="16"/>
                <w:szCs w:val="16"/>
                <w:lang w:val="lv-LV"/>
              </w:rPr>
            </w:pPr>
            <w:r w:rsidRPr="00D948A7">
              <w:rPr>
                <w:sz w:val="16"/>
                <w:szCs w:val="16"/>
                <w:lang w:val="lv-LV"/>
              </w:rPr>
              <w:t>2026.</w:t>
            </w:r>
            <w:r w:rsidR="00897719" w:rsidRPr="00D948A7">
              <w:rPr>
                <w:sz w:val="16"/>
                <w:szCs w:val="16"/>
                <w:lang w:val="lv-LV"/>
              </w:rPr>
              <w:t>–</w:t>
            </w:r>
            <w:r w:rsidRPr="00D948A7">
              <w:rPr>
                <w:sz w:val="16"/>
                <w:szCs w:val="16"/>
                <w:lang w:val="lv-LV"/>
              </w:rPr>
              <w:t>2030. gads</w:t>
            </w:r>
          </w:p>
        </w:tc>
        <w:tc>
          <w:tcPr>
            <w:tcW w:w="457" w:type="pct"/>
          </w:tcPr>
          <w:p w14:paraId="3D2F80FA"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6273BBD4"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0CF99906"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r>
      <w:tr w:rsidR="00B52CAA" w14:paraId="28902894" w14:textId="77777777" w:rsidTr="00B52CAA">
        <w:tc>
          <w:tcPr>
            <w:tcW w:w="246" w:type="pct"/>
          </w:tcPr>
          <w:p w14:paraId="0FE03E89" w14:textId="77777777" w:rsidR="00292FF0" w:rsidRPr="00D948A7" w:rsidRDefault="00000000" w:rsidP="007C1D02">
            <w:pPr>
              <w:rPr>
                <w:sz w:val="16"/>
                <w:szCs w:val="16"/>
                <w:lang w:val="lv-LV"/>
              </w:rPr>
            </w:pPr>
            <w:r w:rsidRPr="00D948A7">
              <w:rPr>
                <w:sz w:val="16"/>
                <w:szCs w:val="16"/>
                <w:lang w:val="lv-LV"/>
              </w:rPr>
              <w:t>AA2</w:t>
            </w:r>
          </w:p>
        </w:tc>
        <w:tc>
          <w:tcPr>
            <w:tcW w:w="1301" w:type="pct"/>
            <w:vAlign w:val="bottom"/>
          </w:tcPr>
          <w:p w14:paraId="28CBC717" w14:textId="77777777" w:rsidR="00292FF0" w:rsidRPr="00D948A7" w:rsidRDefault="00000000" w:rsidP="007C1D02">
            <w:pPr>
              <w:rPr>
                <w:sz w:val="16"/>
                <w:szCs w:val="16"/>
                <w:lang w:val="lv-LV"/>
              </w:rPr>
            </w:pPr>
            <w:r w:rsidRPr="00D948A7">
              <w:rPr>
                <w:sz w:val="16"/>
                <w:szCs w:val="16"/>
                <w:lang w:val="lv-LV"/>
              </w:rPr>
              <w:t>Sabiedrības informēšanas kampaņas par šķirošanas kvalitātes uzlabošanu</w:t>
            </w:r>
          </w:p>
        </w:tc>
        <w:tc>
          <w:tcPr>
            <w:tcW w:w="710" w:type="pct"/>
          </w:tcPr>
          <w:p w14:paraId="2CA19579" w14:textId="77777777" w:rsidR="00292FF0" w:rsidRPr="00D948A7" w:rsidRDefault="00000000" w:rsidP="007C1D02">
            <w:pPr>
              <w:rPr>
                <w:sz w:val="16"/>
                <w:szCs w:val="16"/>
                <w:lang w:val="lv-LV"/>
              </w:rPr>
            </w:pPr>
            <w:r w:rsidRPr="00D948A7">
              <w:rPr>
                <w:sz w:val="16"/>
                <w:szCs w:val="16"/>
                <w:lang w:val="lv-LV"/>
              </w:rPr>
              <w:t>MVD</w:t>
            </w:r>
          </w:p>
        </w:tc>
        <w:tc>
          <w:tcPr>
            <w:tcW w:w="614" w:type="pct"/>
          </w:tcPr>
          <w:p w14:paraId="4DF00DCF" w14:textId="77777777" w:rsidR="00292FF0" w:rsidRPr="00D948A7" w:rsidRDefault="00000000" w:rsidP="007C1D02">
            <w:pPr>
              <w:rPr>
                <w:sz w:val="16"/>
                <w:szCs w:val="16"/>
                <w:lang w:val="lv-LV"/>
              </w:rPr>
            </w:pPr>
            <w:r w:rsidRPr="00D948A7">
              <w:rPr>
                <w:sz w:val="16"/>
                <w:szCs w:val="16"/>
                <w:lang w:val="lv-LV"/>
              </w:rPr>
              <w:t>AARC</w:t>
            </w:r>
            <w:r w:rsidR="00D948A7">
              <w:rPr>
                <w:sz w:val="16"/>
                <w:szCs w:val="16"/>
                <w:lang w:val="lv-LV"/>
              </w:rPr>
              <w:t>,</w:t>
            </w:r>
            <w:r w:rsidRPr="00D948A7">
              <w:rPr>
                <w:sz w:val="16"/>
                <w:szCs w:val="16"/>
                <w:lang w:val="lv-LV"/>
              </w:rPr>
              <w:t xml:space="preserve"> KP</w:t>
            </w:r>
            <w:r w:rsidR="00D948A7">
              <w:rPr>
                <w:sz w:val="16"/>
                <w:szCs w:val="16"/>
                <w:lang w:val="lv-LV"/>
              </w:rPr>
              <w:t>,</w:t>
            </w:r>
            <w:r w:rsidRPr="00D948A7">
              <w:rPr>
                <w:sz w:val="16"/>
                <w:szCs w:val="16"/>
                <w:lang w:val="lv-LV"/>
              </w:rPr>
              <w:t xml:space="preserve"> REA </w:t>
            </w:r>
          </w:p>
        </w:tc>
        <w:tc>
          <w:tcPr>
            <w:tcW w:w="734" w:type="pct"/>
          </w:tcPr>
          <w:p w14:paraId="0D4EA9A6" w14:textId="77777777" w:rsidR="00292FF0" w:rsidRPr="00D948A7" w:rsidRDefault="00000000" w:rsidP="007C1D02">
            <w:pPr>
              <w:rPr>
                <w:sz w:val="16"/>
                <w:szCs w:val="16"/>
                <w:lang w:val="lv-LV"/>
              </w:rPr>
            </w:pPr>
            <w:r w:rsidRPr="00D948A7">
              <w:rPr>
                <w:sz w:val="16"/>
                <w:szCs w:val="16"/>
                <w:lang w:val="lv-LV"/>
              </w:rPr>
              <w:t>Regulāri</w:t>
            </w:r>
          </w:p>
        </w:tc>
        <w:tc>
          <w:tcPr>
            <w:tcW w:w="457" w:type="pct"/>
          </w:tcPr>
          <w:p w14:paraId="1DCF0AEA"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87" w:type="pct"/>
          </w:tcPr>
          <w:p w14:paraId="2AE28308"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tcPr>
          <w:p w14:paraId="4EC9A372"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r>
      <w:tr w:rsidR="00B52CAA" w14:paraId="39605D27" w14:textId="77777777" w:rsidTr="00B52CAA">
        <w:tc>
          <w:tcPr>
            <w:tcW w:w="246" w:type="pct"/>
          </w:tcPr>
          <w:p w14:paraId="3D717947" w14:textId="77777777" w:rsidR="00292FF0" w:rsidRPr="00D948A7" w:rsidRDefault="00000000" w:rsidP="007C1D02">
            <w:pPr>
              <w:rPr>
                <w:sz w:val="16"/>
                <w:szCs w:val="16"/>
                <w:lang w:val="lv-LV"/>
              </w:rPr>
            </w:pPr>
            <w:r w:rsidRPr="00D948A7">
              <w:rPr>
                <w:sz w:val="16"/>
                <w:szCs w:val="16"/>
                <w:lang w:val="lv-LV"/>
              </w:rPr>
              <w:t>AA3</w:t>
            </w:r>
          </w:p>
        </w:tc>
        <w:tc>
          <w:tcPr>
            <w:tcW w:w="1301" w:type="pct"/>
            <w:vAlign w:val="bottom"/>
          </w:tcPr>
          <w:p w14:paraId="45466585" w14:textId="77777777" w:rsidR="00292FF0" w:rsidRPr="00D948A7" w:rsidRDefault="00000000" w:rsidP="007C1D02">
            <w:pPr>
              <w:rPr>
                <w:sz w:val="16"/>
                <w:szCs w:val="16"/>
                <w:lang w:val="lv-LV"/>
              </w:rPr>
            </w:pPr>
            <w:r w:rsidRPr="00D948A7">
              <w:rPr>
                <w:sz w:val="16"/>
                <w:szCs w:val="16"/>
                <w:lang w:val="lv-LV"/>
              </w:rPr>
              <w:t>Ilgtspējīgas ēdināšanas prakses īstenošana un izmestā ēdiena daudzuma samazināšana izglītības iestādēs</w:t>
            </w:r>
          </w:p>
        </w:tc>
        <w:tc>
          <w:tcPr>
            <w:tcW w:w="710" w:type="pct"/>
          </w:tcPr>
          <w:p w14:paraId="38B17928"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0B81C535" w14:textId="77777777" w:rsidR="00292FF0" w:rsidRPr="00D948A7" w:rsidRDefault="00000000" w:rsidP="007C1D02">
            <w:pPr>
              <w:rPr>
                <w:sz w:val="16"/>
                <w:szCs w:val="16"/>
                <w:lang w:val="lv-LV"/>
              </w:rPr>
            </w:pPr>
            <w:r w:rsidRPr="00D948A7">
              <w:rPr>
                <w:sz w:val="16"/>
                <w:szCs w:val="16"/>
                <w:lang w:val="lv-LV"/>
              </w:rPr>
              <w:t>IKSD</w:t>
            </w:r>
            <w:r w:rsidR="00D948A7">
              <w:rPr>
                <w:sz w:val="16"/>
                <w:szCs w:val="16"/>
                <w:lang w:val="lv-LV"/>
              </w:rPr>
              <w:t>,</w:t>
            </w:r>
            <w:r w:rsidRPr="00D948A7">
              <w:rPr>
                <w:sz w:val="16"/>
                <w:szCs w:val="16"/>
                <w:lang w:val="lv-LV"/>
              </w:rPr>
              <w:t xml:space="preserve"> MVD</w:t>
            </w:r>
            <w:r w:rsidR="00D948A7">
              <w:rPr>
                <w:sz w:val="16"/>
                <w:szCs w:val="16"/>
                <w:lang w:val="lv-LV"/>
              </w:rPr>
              <w:t>,</w:t>
            </w:r>
            <w:r w:rsidRPr="00D948A7">
              <w:rPr>
                <w:sz w:val="16"/>
                <w:szCs w:val="16"/>
                <w:lang w:val="lv-LV"/>
              </w:rPr>
              <w:t xml:space="preserve"> IDB</w:t>
            </w:r>
          </w:p>
        </w:tc>
        <w:tc>
          <w:tcPr>
            <w:tcW w:w="734" w:type="pct"/>
          </w:tcPr>
          <w:p w14:paraId="0C773549" w14:textId="77777777" w:rsidR="00292FF0" w:rsidRPr="00D948A7" w:rsidRDefault="00000000" w:rsidP="007C1D02">
            <w:pPr>
              <w:rPr>
                <w:sz w:val="16"/>
                <w:szCs w:val="16"/>
                <w:lang w:val="lv-LV"/>
              </w:rPr>
            </w:pPr>
            <w:r w:rsidRPr="00D948A7">
              <w:rPr>
                <w:sz w:val="16"/>
                <w:szCs w:val="16"/>
                <w:lang w:val="lv-LV"/>
              </w:rPr>
              <w:t>2027.</w:t>
            </w:r>
            <w:r w:rsidR="00897719" w:rsidRPr="00D948A7">
              <w:rPr>
                <w:sz w:val="16"/>
                <w:szCs w:val="16"/>
                <w:lang w:val="lv-LV"/>
              </w:rPr>
              <w:t>–</w:t>
            </w:r>
            <w:r w:rsidRPr="00D948A7">
              <w:rPr>
                <w:sz w:val="16"/>
                <w:szCs w:val="16"/>
                <w:lang w:val="lv-LV"/>
              </w:rPr>
              <w:t>2028. gads</w:t>
            </w:r>
          </w:p>
        </w:tc>
        <w:tc>
          <w:tcPr>
            <w:tcW w:w="457" w:type="pct"/>
          </w:tcPr>
          <w:p w14:paraId="5443D961"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49F7505B"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2FD27F0A"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02787EEE" w14:textId="77777777" w:rsidTr="00B52CAA">
        <w:tc>
          <w:tcPr>
            <w:tcW w:w="246" w:type="pct"/>
          </w:tcPr>
          <w:p w14:paraId="40E275B0" w14:textId="77777777" w:rsidR="00292FF0" w:rsidRPr="00D948A7" w:rsidRDefault="00000000" w:rsidP="007C1D02">
            <w:pPr>
              <w:rPr>
                <w:sz w:val="16"/>
                <w:szCs w:val="16"/>
                <w:lang w:val="lv-LV"/>
              </w:rPr>
            </w:pPr>
            <w:r w:rsidRPr="00D948A7">
              <w:rPr>
                <w:sz w:val="16"/>
                <w:szCs w:val="16"/>
                <w:lang w:val="lv-LV"/>
              </w:rPr>
              <w:t>AA4</w:t>
            </w:r>
          </w:p>
        </w:tc>
        <w:tc>
          <w:tcPr>
            <w:tcW w:w="1301" w:type="pct"/>
            <w:vAlign w:val="bottom"/>
          </w:tcPr>
          <w:p w14:paraId="4AC9B695" w14:textId="77777777" w:rsidR="00292FF0" w:rsidRPr="00D948A7" w:rsidRDefault="00000000" w:rsidP="007C1D02">
            <w:pPr>
              <w:rPr>
                <w:sz w:val="16"/>
                <w:szCs w:val="16"/>
                <w:lang w:val="lv-LV"/>
              </w:rPr>
            </w:pPr>
            <w:r w:rsidRPr="00D948A7">
              <w:rPr>
                <w:sz w:val="16"/>
                <w:szCs w:val="16"/>
                <w:lang w:val="lv-LV"/>
              </w:rPr>
              <w:t>Atkritumu šķirošanas urnu pieejamība</w:t>
            </w:r>
            <w:r w:rsidR="00983865" w:rsidRPr="00D948A7">
              <w:rPr>
                <w:sz w:val="16"/>
                <w:szCs w:val="16"/>
                <w:lang w:val="lv-LV"/>
              </w:rPr>
              <w:t>s</w:t>
            </w:r>
            <w:r w:rsidRPr="00D948A7">
              <w:rPr>
                <w:sz w:val="16"/>
                <w:szCs w:val="16"/>
                <w:lang w:val="lv-LV"/>
              </w:rPr>
              <w:t xml:space="preserve"> attīstī</w:t>
            </w:r>
            <w:r w:rsidR="00897719" w:rsidRPr="00D948A7">
              <w:rPr>
                <w:sz w:val="16"/>
                <w:szCs w:val="16"/>
                <w:lang w:val="lv-LV"/>
              </w:rPr>
              <w:t>šan</w:t>
            </w:r>
            <w:r w:rsidRPr="00D948A7">
              <w:rPr>
                <w:sz w:val="16"/>
                <w:szCs w:val="16"/>
                <w:lang w:val="lv-LV"/>
              </w:rPr>
              <w:t xml:space="preserve">a publiskajā </w:t>
            </w:r>
            <w:proofErr w:type="spellStart"/>
            <w:r w:rsidRPr="00D948A7">
              <w:rPr>
                <w:sz w:val="16"/>
                <w:szCs w:val="16"/>
                <w:lang w:val="lv-LV"/>
              </w:rPr>
              <w:t>ārtelpā</w:t>
            </w:r>
            <w:proofErr w:type="spellEnd"/>
          </w:p>
        </w:tc>
        <w:tc>
          <w:tcPr>
            <w:tcW w:w="710" w:type="pct"/>
          </w:tcPr>
          <w:p w14:paraId="376E3D35" w14:textId="77777777" w:rsidR="00292FF0" w:rsidRPr="00D948A7" w:rsidRDefault="00000000" w:rsidP="007C1D02">
            <w:pPr>
              <w:rPr>
                <w:sz w:val="16"/>
                <w:szCs w:val="16"/>
                <w:lang w:val="lv-LV"/>
              </w:rPr>
            </w:pPr>
            <w:r w:rsidRPr="00D948A7">
              <w:rPr>
                <w:sz w:val="16"/>
                <w:szCs w:val="16"/>
                <w:lang w:val="lv-LV"/>
              </w:rPr>
              <w:t>PAD</w:t>
            </w:r>
            <w:r w:rsidR="001C4219" w:rsidRPr="00D948A7">
              <w:rPr>
                <w:sz w:val="16"/>
                <w:szCs w:val="16"/>
                <w:lang w:val="lv-LV"/>
              </w:rPr>
              <w:t>;</w:t>
            </w:r>
            <w:r w:rsidRPr="00D948A7">
              <w:rPr>
                <w:sz w:val="16"/>
                <w:szCs w:val="16"/>
                <w:lang w:val="lv-LV"/>
              </w:rPr>
              <w:t xml:space="preserve"> MVD</w:t>
            </w:r>
            <w:r w:rsidR="001C4219" w:rsidRPr="00D948A7">
              <w:rPr>
                <w:sz w:val="16"/>
                <w:szCs w:val="16"/>
                <w:lang w:val="lv-LV"/>
              </w:rPr>
              <w:t>;</w:t>
            </w:r>
            <w:r w:rsidRPr="00D948A7">
              <w:rPr>
                <w:sz w:val="16"/>
                <w:szCs w:val="16"/>
                <w:lang w:val="lv-LV"/>
              </w:rPr>
              <w:t xml:space="preserve"> ĀMD</w:t>
            </w:r>
            <w:r w:rsidR="001C4219" w:rsidRPr="00D948A7">
              <w:rPr>
                <w:sz w:val="16"/>
                <w:szCs w:val="16"/>
                <w:lang w:val="lv-LV"/>
              </w:rPr>
              <w:t>;</w:t>
            </w:r>
            <w:r w:rsidRPr="00D948A7">
              <w:rPr>
                <w:sz w:val="16"/>
                <w:szCs w:val="16"/>
                <w:lang w:val="lv-LV"/>
              </w:rPr>
              <w:t xml:space="preserve"> RM</w:t>
            </w:r>
          </w:p>
        </w:tc>
        <w:tc>
          <w:tcPr>
            <w:tcW w:w="614" w:type="pct"/>
          </w:tcPr>
          <w:p w14:paraId="1B2EF43F" w14:textId="77777777" w:rsidR="00292FF0" w:rsidRPr="00D948A7" w:rsidRDefault="00000000" w:rsidP="007C1D02">
            <w:pPr>
              <w:rPr>
                <w:sz w:val="16"/>
                <w:szCs w:val="16"/>
                <w:lang w:val="lv-LV"/>
              </w:rPr>
            </w:pPr>
            <w:r w:rsidRPr="00D948A7">
              <w:rPr>
                <w:sz w:val="16"/>
                <w:szCs w:val="16"/>
                <w:lang w:val="lv-LV"/>
              </w:rPr>
              <w:t>REA</w:t>
            </w:r>
            <w:r w:rsidR="00D948A7">
              <w:rPr>
                <w:sz w:val="16"/>
                <w:szCs w:val="16"/>
                <w:lang w:val="lv-LV"/>
              </w:rPr>
              <w:t>,</w:t>
            </w:r>
            <w:r w:rsidRPr="00D948A7">
              <w:rPr>
                <w:sz w:val="16"/>
                <w:szCs w:val="16"/>
                <w:lang w:val="lv-LV"/>
              </w:rPr>
              <w:t xml:space="preserve"> </w:t>
            </w:r>
            <w:r w:rsidR="001C4219" w:rsidRPr="00D948A7">
              <w:rPr>
                <w:sz w:val="16"/>
                <w:szCs w:val="16"/>
                <w:lang w:val="lv-LV"/>
              </w:rPr>
              <w:t>IDB</w:t>
            </w:r>
          </w:p>
        </w:tc>
        <w:tc>
          <w:tcPr>
            <w:tcW w:w="734" w:type="pct"/>
          </w:tcPr>
          <w:p w14:paraId="735CCE21" w14:textId="77777777" w:rsidR="00292FF0" w:rsidRPr="00D948A7" w:rsidRDefault="00000000" w:rsidP="007C1D02">
            <w:pPr>
              <w:rPr>
                <w:sz w:val="16"/>
                <w:szCs w:val="16"/>
                <w:lang w:val="lv-LV"/>
              </w:rPr>
            </w:pPr>
            <w:r w:rsidRPr="00D948A7">
              <w:rPr>
                <w:sz w:val="16"/>
                <w:szCs w:val="16"/>
                <w:lang w:val="lv-LV"/>
              </w:rPr>
              <w:t>2026.</w:t>
            </w:r>
            <w:r w:rsidR="00897719" w:rsidRPr="00D948A7">
              <w:rPr>
                <w:sz w:val="16"/>
                <w:szCs w:val="16"/>
                <w:lang w:val="lv-LV"/>
              </w:rPr>
              <w:t>–</w:t>
            </w:r>
            <w:r w:rsidRPr="00D948A7">
              <w:rPr>
                <w:sz w:val="16"/>
                <w:szCs w:val="16"/>
                <w:lang w:val="lv-LV"/>
              </w:rPr>
              <w:t>2030. gads</w:t>
            </w:r>
          </w:p>
        </w:tc>
        <w:tc>
          <w:tcPr>
            <w:tcW w:w="457" w:type="pct"/>
          </w:tcPr>
          <w:p w14:paraId="4A5CBF80"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632B608C"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1223CCE7"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r>
      <w:tr w:rsidR="00B52CAA" w14:paraId="384ED17C" w14:textId="77777777" w:rsidTr="00B52CAA">
        <w:tc>
          <w:tcPr>
            <w:tcW w:w="246" w:type="pct"/>
          </w:tcPr>
          <w:p w14:paraId="63AA2F19" w14:textId="77777777" w:rsidR="00292FF0" w:rsidRPr="00D948A7" w:rsidRDefault="00000000" w:rsidP="007C1D02">
            <w:pPr>
              <w:rPr>
                <w:sz w:val="16"/>
                <w:szCs w:val="16"/>
                <w:lang w:val="lv-LV"/>
              </w:rPr>
            </w:pPr>
            <w:r w:rsidRPr="00D948A7">
              <w:rPr>
                <w:sz w:val="16"/>
                <w:szCs w:val="16"/>
                <w:lang w:val="lv-LV"/>
              </w:rPr>
              <w:t>AA5</w:t>
            </w:r>
          </w:p>
        </w:tc>
        <w:tc>
          <w:tcPr>
            <w:tcW w:w="1301" w:type="pct"/>
            <w:vAlign w:val="bottom"/>
          </w:tcPr>
          <w:p w14:paraId="12DDCC98" w14:textId="77777777" w:rsidR="00292FF0" w:rsidRPr="00D948A7" w:rsidRDefault="00000000" w:rsidP="007C1D02">
            <w:pPr>
              <w:rPr>
                <w:sz w:val="16"/>
                <w:szCs w:val="16"/>
                <w:lang w:val="lv-LV"/>
              </w:rPr>
            </w:pPr>
            <w:r w:rsidRPr="00D948A7">
              <w:rPr>
                <w:sz w:val="16"/>
                <w:szCs w:val="16"/>
                <w:lang w:val="lv-LV"/>
              </w:rPr>
              <w:t>Dalītās savākšanas sistēmas attīstī</w:t>
            </w:r>
            <w:r w:rsidR="00897719" w:rsidRPr="00D948A7">
              <w:rPr>
                <w:sz w:val="16"/>
                <w:szCs w:val="16"/>
                <w:lang w:val="lv-LV"/>
              </w:rPr>
              <w:t>šan</w:t>
            </w:r>
            <w:r w:rsidRPr="00D948A7">
              <w:rPr>
                <w:sz w:val="16"/>
                <w:szCs w:val="16"/>
                <w:lang w:val="lv-LV"/>
              </w:rPr>
              <w:t>a</w:t>
            </w:r>
          </w:p>
        </w:tc>
        <w:tc>
          <w:tcPr>
            <w:tcW w:w="710" w:type="pct"/>
          </w:tcPr>
          <w:p w14:paraId="61FEAD05" w14:textId="77777777" w:rsidR="00292FF0" w:rsidRPr="00D948A7" w:rsidRDefault="00000000" w:rsidP="007C1D02">
            <w:pPr>
              <w:rPr>
                <w:sz w:val="16"/>
                <w:szCs w:val="16"/>
                <w:lang w:val="lv-LV"/>
              </w:rPr>
            </w:pPr>
            <w:r w:rsidRPr="00D948A7">
              <w:rPr>
                <w:sz w:val="16"/>
                <w:szCs w:val="16"/>
                <w:lang w:val="lv-LV"/>
              </w:rPr>
              <w:t>MVD</w:t>
            </w:r>
          </w:p>
        </w:tc>
        <w:tc>
          <w:tcPr>
            <w:tcW w:w="614" w:type="pct"/>
          </w:tcPr>
          <w:p w14:paraId="024095CD" w14:textId="77777777" w:rsidR="00292FF0" w:rsidRPr="00D948A7" w:rsidRDefault="00000000" w:rsidP="007C1D02">
            <w:pPr>
              <w:rPr>
                <w:sz w:val="16"/>
                <w:szCs w:val="16"/>
                <w:lang w:val="lv-LV"/>
              </w:rPr>
            </w:pPr>
            <w:r w:rsidRPr="00D948A7">
              <w:rPr>
                <w:sz w:val="16"/>
                <w:szCs w:val="16"/>
                <w:lang w:val="lv-LV"/>
              </w:rPr>
              <w:t>AARC</w:t>
            </w:r>
          </w:p>
        </w:tc>
        <w:tc>
          <w:tcPr>
            <w:tcW w:w="734" w:type="pct"/>
          </w:tcPr>
          <w:p w14:paraId="02BF8C0E" w14:textId="77777777" w:rsidR="00292FF0" w:rsidRPr="00D948A7" w:rsidRDefault="00000000" w:rsidP="007C1D02">
            <w:pPr>
              <w:rPr>
                <w:sz w:val="16"/>
                <w:szCs w:val="16"/>
                <w:lang w:val="lv-LV"/>
              </w:rPr>
            </w:pPr>
            <w:r w:rsidRPr="00D948A7">
              <w:rPr>
                <w:sz w:val="16"/>
                <w:szCs w:val="16"/>
                <w:lang w:val="lv-LV"/>
              </w:rPr>
              <w:t>2026.</w:t>
            </w:r>
            <w:r w:rsidR="00897719" w:rsidRPr="00D948A7">
              <w:rPr>
                <w:sz w:val="16"/>
                <w:szCs w:val="16"/>
                <w:lang w:val="lv-LV"/>
              </w:rPr>
              <w:t>–</w:t>
            </w:r>
            <w:r w:rsidRPr="00D948A7">
              <w:rPr>
                <w:sz w:val="16"/>
                <w:szCs w:val="16"/>
                <w:lang w:val="lv-LV"/>
              </w:rPr>
              <w:t>2030. gads</w:t>
            </w:r>
          </w:p>
        </w:tc>
        <w:tc>
          <w:tcPr>
            <w:tcW w:w="457" w:type="pct"/>
          </w:tcPr>
          <w:p w14:paraId="096C9982"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2649BEFB"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tcPr>
          <w:p w14:paraId="76305C38"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58417AC8" w14:textId="77777777" w:rsidTr="00B52CAA">
        <w:tc>
          <w:tcPr>
            <w:tcW w:w="246" w:type="pct"/>
          </w:tcPr>
          <w:p w14:paraId="42C74AF4" w14:textId="77777777" w:rsidR="00292FF0" w:rsidRPr="00D948A7" w:rsidRDefault="00000000" w:rsidP="007C1D02">
            <w:pPr>
              <w:rPr>
                <w:sz w:val="16"/>
                <w:szCs w:val="16"/>
                <w:lang w:val="lv-LV"/>
              </w:rPr>
            </w:pPr>
            <w:r w:rsidRPr="00D948A7">
              <w:rPr>
                <w:sz w:val="16"/>
                <w:szCs w:val="16"/>
                <w:lang w:val="lv-LV"/>
              </w:rPr>
              <w:t>AA6</w:t>
            </w:r>
          </w:p>
        </w:tc>
        <w:tc>
          <w:tcPr>
            <w:tcW w:w="1301" w:type="pct"/>
            <w:vAlign w:val="bottom"/>
          </w:tcPr>
          <w:p w14:paraId="7293425D" w14:textId="77777777" w:rsidR="00292FF0" w:rsidRPr="00D948A7" w:rsidRDefault="00000000" w:rsidP="007C1D02">
            <w:pPr>
              <w:rPr>
                <w:sz w:val="16"/>
                <w:szCs w:val="16"/>
                <w:lang w:val="lv-LV"/>
              </w:rPr>
            </w:pPr>
            <w:r w:rsidRPr="00D948A7">
              <w:rPr>
                <w:sz w:val="16"/>
                <w:szCs w:val="16"/>
                <w:lang w:val="lv-LV"/>
              </w:rPr>
              <w:t>Bioloģiski noārdāmu dārzu un parku atkritumu kompostēšanas veicināšana</w:t>
            </w:r>
          </w:p>
        </w:tc>
        <w:tc>
          <w:tcPr>
            <w:tcW w:w="710" w:type="pct"/>
          </w:tcPr>
          <w:p w14:paraId="1665CDD1" w14:textId="77777777" w:rsidR="00292FF0" w:rsidRPr="00D948A7" w:rsidRDefault="00000000" w:rsidP="007C1D02">
            <w:pPr>
              <w:rPr>
                <w:sz w:val="16"/>
                <w:szCs w:val="16"/>
                <w:lang w:val="lv-LV"/>
              </w:rPr>
            </w:pPr>
            <w:r w:rsidRPr="00D948A7">
              <w:rPr>
                <w:sz w:val="16"/>
                <w:szCs w:val="16"/>
                <w:lang w:val="lv-LV"/>
              </w:rPr>
              <w:t>MVD</w:t>
            </w:r>
          </w:p>
        </w:tc>
        <w:tc>
          <w:tcPr>
            <w:tcW w:w="614" w:type="pct"/>
          </w:tcPr>
          <w:p w14:paraId="5A959148" w14:textId="77777777" w:rsidR="00292FF0" w:rsidRPr="00D948A7" w:rsidRDefault="00000000" w:rsidP="007C1D02">
            <w:pPr>
              <w:rPr>
                <w:sz w:val="16"/>
                <w:szCs w:val="16"/>
                <w:lang w:val="lv-LV"/>
              </w:rPr>
            </w:pPr>
            <w:r w:rsidRPr="00D948A7">
              <w:rPr>
                <w:sz w:val="16"/>
                <w:szCs w:val="16"/>
                <w:lang w:val="lv-LV"/>
              </w:rPr>
              <w:t>RM</w:t>
            </w:r>
            <w:r w:rsidR="00D948A7">
              <w:rPr>
                <w:sz w:val="16"/>
                <w:szCs w:val="16"/>
                <w:lang w:val="lv-LV"/>
              </w:rPr>
              <w:t>,</w:t>
            </w:r>
            <w:r w:rsidRPr="00D948A7">
              <w:rPr>
                <w:sz w:val="16"/>
                <w:szCs w:val="16"/>
                <w:lang w:val="lv-LV"/>
              </w:rPr>
              <w:t xml:space="preserve"> ĀMD</w:t>
            </w:r>
            <w:r w:rsidR="00D948A7">
              <w:rPr>
                <w:sz w:val="16"/>
                <w:szCs w:val="16"/>
                <w:lang w:val="lv-LV"/>
              </w:rPr>
              <w:t>,</w:t>
            </w:r>
            <w:r w:rsidRPr="00D948A7">
              <w:rPr>
                <w:sz w:val="16"/>
                <w:szCs w:val="16"/>
                <w:lang w:val="lv-LV"/>
              </w:rPr>
              <w:t xml:space="preserve"> AARC</w:t>
            </w:r>
          </w:p>
        </w:tc>
        <w:tc>
          <w:tcPr>
            <w:tcW w:w="734" w:type="pct"/>
          </w:tcPr>
          <w:p w14:paraId="36F36680" w14:textId="77777777" w:rsidR="00292FF0" w:rsidRPr="00D948A7" w:rsidRDefault="00000000" w:rsidP="007C1D02">
            <w:pPr>
              <w:rPr>
                <w:sz w:val="16"/>
                <w:szCs w:val="16"/>
                <w:lang w:val="lv-LV"/>
              </w:rPr>
            </w:pPr>
            <w:r w:rsidRPr="00D948A7">
              <w:rPr>
                <w:sz w:val="16"/>
                <w:szCs w:val="16"/>
                <w:lang w:val="lv-LV"/>
              </w:rPr>
              <w:t>2026.</w:t>
            </w:r>
            <w:r w:rsidR="00897719" w:rsidRPr="00D948A7">
              <w:rPr>
                <w:sz w:val="16"/>
                <w:szCs w:val="16"/>
                <w:lang w:val="lv-LV"/>
              </w:rPr>
              <w:t>–</w:t>
            </w:r>
            <w:r w:rsidRPr="00D948A7">
              <w:rPr>
                <w:sz w:val="16"/>
                <w:szCs w:val="16"/>
                <w:lang w:val="lv-LV"/>
              </w:rPr>
              <w:t>2030. gads</w:t>
            </w:r>
          </w:p>
        </w:tc>
        <w:tc>
          <w:tcPr>
            <w:tcW w:w="457" w:type="pct"/>
          </w:tcPr>
          <w:p w14:paraId="32B01331"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27DD1EB6"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68EFF2C6"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2E7DD09A" w14:textId="77777777" w:rsidTr="00B52CAA">
        <w:tc>
          <w:tcPr>
            <w:tcW w:w="246" w:type="pct"/>
          </w:tcPr>
          <w:p w14:paraId="6310373A" w14:textId="77777777" w:rsidR="00292FF0" w:rsidRPr="00D948A7" w:rsidRDefault="00000000" w:rsidP="007C1D02">
            <w:pPr>
              <w:rPr>
                <w:sz w:val="16"/>
                <w:szCs w:val="16"/>
                <w:lang w:val="lv-LV"/>
              </w:rPr>
            </w:pPr>
            <w:r w:rsidRPr="00D948A7">
              <w:rPr>
                <w:sz w:val="16"/>
                <w:szCs w:val="16"/>
                <w:lang w:val="lv-LV"/>
              </w:rPr>
              <w:t>AA7</w:t>
            </w:r>
          </w:p>
        </w:tc>
        <w:tc>
          <w:tcPr>
            <w:tcW w:w="1301" w:type="pct"/>
            <w:vAlign w:val="bottom"/>
          </w:tcPr>
          <w:p w14:paraId="00238D7B" w14:textId="77777777" w:rsidR="00292FF0" w:rsidRPr="00D948A7" w:rsidRDefault="00000000" w:rsidP="007C1D02">
            <w:pPr>
              <w:rPr>
                <w:sz w:val="16"/>
                <w:szCs w:val="16"/>
                <w:lang w:val="lv-LV"/>
              </w:rPr>
            </w:pPr>
            <w:proofErr w:type="spellStart"/>
            <w:r w:rsidRPr="00D948A7">
              <w:rPr>
                <w:sz w:val="16"/>
                <w:szCs w:val="16"/>
                <w:lang w:val="lv-LV"/>
              </w:rPr>
              <w:t>Mazizmēra</w:t>
            </w:r>
            <w:proofErr w:type="spellEnd"/>
            <w:r w:rsidRPr="00D948A7">
              <w:rPr>
                <w:sz w:val="16"/>
                <w:szCs w:val="16"/>
                <w:lang w:val="lv-LV"/>
              </w:rPr>
              <w:t xml:space="preserve"> kolektīvās kompostēšanas iespēju izpēte un attīstī</w:t>
            </w:r>
            <w:r w:rsidR="00283BAB" w:rsidRPr="00D948A7">
              <w:rPr>
                <w:sz w:val="16"/>
                <w:szCs w:val="16"/>
                <w:lang w:val="lv-LV"/>
              </w:rPr>
              <w:t>šan</w:t>
            </w:r>
            <w:r w:rsidRPr="00D948A7">
              <w:rPr>
                <w:sz w:val="16"/>
                <w:szCs w:val="16"/>
                <w:lang w:val="lv-LV"/>
              </w:rPr>
              <w:t>a daudz</w:t>
            </w:r>
            <w:r w:rsidR="00283BAB" w:rsidRPr="00D948A7">
              <w:rPr>
                <w:sz w:val="16"/>
                <w:szCs w:val="16"/>
                <w:lang w:val="lv-LV"/>
              </w:rPr>
              <w:t>dz</w:t>
            </w:r>
            <w:r w:rsidRPr="00D948A7">
              <w:rPr>
                <w:sz w:val="16"/>
                <w:szCs w:val="16"/>
                <w:lang w:val="lv-LV"/>
              </w:rPr>
              <w:t>īvokļu māju pagalmos</w:t>
            </w:r>
          </w:p>
        </w:tc>
        <w:tc>
          <w:tcPr>
            <w:tcW w:w="710" w:type="pct"/>
          </w:tcPr>
          <w:p w14:paraId="6EF76040"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23347CC7" w14:textId="77777777" w:rsidR="00292FF0" w:rsidRPr="00D948A7" w:rsidRDefault="00000000" w:rsidP="007C1D02">
            <w:pPr>
              <w:rPr>
                <w:sz w:val="16"/>
                <w:szCs w:val="16"/>
                <w:lang w:val="lv-LV"/>
              </w:rPr>
            </w:pPr>
            <w:r w:rsidRPr="00D948A7">
              <w:rPr>
                <w:sz w:val="16"/>
                <w:szCs w:val="16"/>
                <w:lang w:val="lv-LV"/>
              </w:rPr>
              <w:t>PAD</w:t>
            </w:r>
            <w:r w:rsidR="00D948A7">
              <w:rPr>
                <w:sz w:val="16"/>
                <w:szCs w:val="16"/>
                <w:lang w:val="lv-LV"/>
              </w:rPr>
              <w:t>,</w:t>
            </w:r>
            <w:r w:rsidRPr="00D948A7">
              <w:rPr>
                <w:sz w:val="16"/>
                <w:szCs w:val="16"/>
                <w:lang w:val="lv-LV"/>
              </w:rPr>
              <w:t xml:space="preserve"> MVD</w:t>
            </w:r>
          </w:p>
        </w:tc>
        <w:tc>
          <w:tcPr>
            <w:tcW w:w="734" w:type="pct"/>
          </w:tcPr>
          <w:p w14:paraId="2FA39405" w14:textId="77777777" w:rsidR="00292FF0" w:rsidRPr="00D948A7" w:rsidRDefault="00000000" w:rsidP="007C1D02">
            <w:pPr>
              <w:rPr>
                <w:sz w:val="16"/>
                <w:szCs w:val="16"/>
                <w:lang w:val="lv-LV"/>
              </w:rPr>
            </w:pPr>
            <w:r w:rsidRPr="00D948A7">
              <w:rPr>
                <w:sz w:val="16"/>
                <w:szCs w:val="16"/>
                <w:lang w:val="lv-LV"/>
              </w:rPr>
              <w:t>2026.</w:t>
            </w:r>
            <w:r w:rsidR="00897719" w:rsidRPr="00D948A7">
              <w:rPr>
                <w:sz w:val="16"/>
                <w:szCs w:val="16"/>
                <w:lang w:val="lv-LV"/>
              </w:rPr>
              <w:t>–</w:t>
            </w:r>
            <w:r w:rsidRPr="00D948A7">
              <w:rPr>
                <w:sz w:val="16"/>
                <w:szCs w:val="16"/>
                <w:lang w:val="lv-LV"/>
              </w:rPr>
              <w:t>2030. gads</w:t>
            </w:r>
          </w:p>
        </w:tc>
        <w:tc>
          <w:tcPr>
            <w:tcW w:w="457" w:type="pct"/>
          </w:tcPr>
          <w:p w14:paraId="3172405C"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071BDA46"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c>
          <w:tcPr>
            <w:tcW w:w="451" w:type="pct"/>
          </w:tcPr>
          <w:p w14:paraId="52916288"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4A479741" w14:textId="77777777" w:rsidTr="00B52CAA">
        <w:tc>
          <w:tcPr>
            <w:tcW w:w="5000" w:type="pct"/>
            <w:gridSpan w:val="8"/>
          </w:tcPr>
          <w:p w14:paraId="2BB86B94" w14:textId="77777777" w:rsidR="000971B9" w:rsidRPr="00D948A7" w:rsidRDefault="000971B9" w:rsidP="007C1D02">
            <w:pPr>
              <w:rPr>
                <w:sz w:val="16"/>
                <w:szCs w:val="16"/>
                <w:lang w:val="lv-LV"/>
              </w:rPr>
            </w:pPr>
          </w:p>
          <w:p w14:paraId="5D03D91E" w14:textId="77777777" w:rsidR="000971B9" w:rsidRPr="00FF4B68" w:rsidRDefault="00000000" w:rsidP="007C1D02">
            <w:pPr>
              <w:rPr>
                <w:b/>
                <w:bCs/>
                <w:sz w:val="16"/>
                <w:szCs w:val="16"/>
                <w:lang w:val="lv-LV"/>
              </w:rPr>
            </w:pPr>
            <w:r w:rsidRPr="00FF4B68">
              <w:rPr>
                <w:b/>
                <w:bCs/>
                <w:sz w:val="16"/>
                <w:szCs w:val="16"/>
                <w:lang w:val="lv-LV"/>
              </w:rPr>
              <w:t>RV4. Kultūras un radošās nozares industrijas, ražošana</w:t>
            </w:r>
          </w:p>
          <w:p w14:paraId="77AD3142" w14:textId="77777777" w:rsidR="000971B9" w:rsidRPr="00D948A7" w:rsidRDefault="000971B9" w:rsidP="007C1D02">
            <w:pPr>
              <w:rPr>
                <w:sz w:val="16"/>
                <w:szCs w:val="16"/>
                <w:lang w:val="lv-LV"/>
              </w:rPr>
            </w:pPr>
          </w:p>
        </w:tc>
      </w:tr>
      <w:tr w:rsidR="00B52CAA" w14:paraId="6317B171" w14:textId="77777777" w:rsidTr="00B52CAA">
        <w:tc>
          <w:tcPr>
            <w:tcW w:w="246" w:type="pct"/>
          </w:tcPr>
          <w:p w14:paraId="37827035" w14:textId="77777777" w:rsidR="00292FF0" w:rsidRPr="00D948A7" w:rsidRDefault="00000000" w:rsidP="007C1D02">
            <w:pPr>
              <w:rPr>
                <w:sz w:val="16"/>
                <w:szCs w:val="16"/>
                <w:lang w:val="lv-LV"/>
              </w:rPr>
            </w:pPr>
            <w:r w:rsidRPr="00D948A7">
              <w:rPr>
                <w:sz w:val="16"/>
                <w:szCs w:val="16"/>
                <w:lang w:val="lv-LV"/>
              </w:rPr>
              <w:t>KRR1</w:t>
            </w:r>
          </w:p>
        </w:tc>
        <w:tc>
          <w:tcPr>
            <w:tcW w:w="1301" w:type="pct"/>
            <w:vAlign w:val="bottom"/>
          </w:tcPr>
          <w:p w14:paraId="221761B2" w14:textId="77777777" w:rsidR="00292FF0" w:rsidRPr="00D948A7" w:rsidRDefault="00000000" w:rsidP="007C1D02">
            <w:pPr>
              <w:rPr>
                <w:sz w:val="16"/>
                <w:szCs w:val="16"/>
                <w:lang w:val="lv-LV"/>
              </w:rPr>
            </w:pPr>
            <w:proofErr w:type="spellStart"/>
            <w:r w:rsidRPr="00D948A7">
              <w:rPr>
                <w:sz w:val="16"/>
                <w:szCs w:val="16"/>
                <w:lang w:val="lv-LV"/>
              </w:rPr>
              <w:t>Apritīgu</w:t>
            </w:r>
            <w:proofErr w:type="spellEnd"/>
            <w:r w:rsidRPr="00D948A7">
              <w:rPr>
                <w:sz w:val="16"/>
                <w:szCs w:val="16"/>
                <w:lang w:val="lv-LV"/>
              </w:rPr>
              <w:t xml:space="preserve"> biznesa modeļu, tehnoloģiju un pārstrādes inovāciju attīstība</w:t>
            </w:r>
          </w:p>
        </w:tc>
        <w:tc>
          <w:tcPr>
            <w:tcW w:w="710" w:type="pct"/>
          </w:tcPr>
          <w:p w14:paraId="760BA53B"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37CEB1C9" w14:textId="77777777" w:rsidR="00292FF0" w:rsidRPr="00D948A7" w:rsidRDefault="00000000" w:rsidP="007C1D02">
            <w:pPr>
              <w:rPr>
                <w:sz w:val="16"/>
                <w:szCs w:val="16"/>
                <w:lang w:val="lv-LV"/>
              </w:rPr>
            </w:pPr>
            <w:r w:rsidRPr="00D948A7">
              <w:rPr>
                <w:sz w:val="16"/>
                <w:szCs w:val="16"/>
                <w:lang w:val="lv-LV"/>
              </w:rPr>
              <w:t>MVD</w:t>
            </w:r>
          </w:p>
        </w:tc>
        <w:tc>
          <w:tcPr>
            <w:tcW w:w="734" w:type="pct"/>
          </w:tcPr>
          <w:p w14:paraId="0F872E56" w14:textId="77777777" w:rsidR="00292FF0" w:rsidRPr="00D948A7" w:rsidRDefault="00000000" w:rsidP="007C1D02">
            <w:pPr>
              <w:rPr>
                <w:sz w:val="16"/>
                <w:szCs w:val="16"/>
                <w:lang w:val="lv-LV"/>
              </w:rPr>
            </w:pPr>
            <w:r w:rsidRPr="00D948A7">
              <w:rPr>
                <w:sz w:val="16"/>
                <w:szCs w:val="16"/>
                <w:lang w:val="lv-LV"/>
              </w:rPr>
              <w:t>2026.</w:t>
            </w:r>
            <w:r w:rsidR="00897719" w:rsidRPr="00D948A7">
              <w:rPr>
                <w:sz w:val="16"/>
                <w:szCs w:val="16"/>
                <w:lang w:val="lv-LV"/>
              </w:rPr>
              <w:t>–</w:t>
            </w:r>
            <w:r w:rsidRPr="00D948A7">
              <w:rPr>
                <w:sz w:val="16"/>
                <w:szCs w:val="16"/>
                <w:lang w:val="lv-LV"/>
              </w:rPr>
              <w:t>2030. gads</w:t>
            </w:r>
          </w:p>
        </w:tc>
        <w:tc>
          <w:tcPr>
            <w:tcW w:w="457" w:type="pct"/>
          </w:tcPr>
          <w:p w14:paraId="50094334"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87" w:type="pct"/>
          </w:tcPr>
          <w:p w14:paraId="0E63F0F1"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c>
          <w:tcPr>
            <w:tcW w:w="451" w:type="pct"/>
          </w:tcPr>
          <w:p w14:paraId="2B1F193B"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r>
      <w:tr w:rsidR="00B52CAA" w14:paraId="13E68010" w14:textId="77777777" w:rsidTr="00B52CAA">
        <w:tc>
          <w:tcPr>
            <w:tcW w:w="246" w:type="pct"/>
          </w:tcPr>
          <w:p w14:paraId="1EFF210E" w14:textId="77777777" w:rsidR="00292FF0" w:rsidRPr="00D948A7" w:rsidRDefault="00000000" w:rsidP="007C1D02">
            <w:pPr>
              <w:rPr>
                <w:sz w:val="16"/>
                <w:szCs w:val="16"/>
              </w:rPr>
            </w:pPr>
            <w:r w:rsidRPr="00D948A7">
              <w:rPr>
                <w:sz w:val="16"/>
                <w:szCs w:val="16"/>
              </w:rPr>
              <w:t>KRR2</w:t>
            </w:r>
          </w:p>
        </w:tc>
        <w:tc>
          <w:tcPr>
            <w:tcW w:w="1301" w:type="pct"/>
            <w:vAlign w:val="bottom"/>
          </w:tcPr>
          <w:p w14:paraId="3CA3EA3B" w14:textId="77777777" w:rsidR="00292FF0" w:rsidRPr="00D948A7" w:rsidRDefault="00000000" w:rsidP="007C1D02">
            <w:pPr>
              <w:rPr>
                <w:sz w:val="16"/>
                <w:szCs w:val="16"/>
                <w:lang w:val="lv-LV"/>
              </w:rPr>
            </w:pPr>
            <w:r w:rsidRPr="00D948A7">
              <w:rPr>
                <w:sz w:val="16"/>
                <w:szCs w:val="16"/>
                <w:lang w:val="lv-LV"/>
              </w:rPr>
              <w:t>Ilgtspējīgu publisko pasākumu vadlīniju izstrāde un ieviešana</w:t>
            </w:r>
          </w:p>
        </w:tc>
        <w:tc>
          <w:tcPr>
            <w:tcW w:w="710" w:type="pct"/>
          </w:tcPr>
          <w:p w14:paraId="775DB298"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60997744" w14:textId="77777777" w:rsidR="00292FF0" w:rsidRPr="00D948A7" w:rsidRDefault="00000000" w:rsidP="007C1D02">
            <w:pPr>
              <w:rPr>
                <w:sz w:val="16"/>
                <w:szCs w:val="16"/>
                <w:lang w:val="lv-LV"/>
              </w:rPr>
            </w:pPr>
            <w:r w:rsidRPr="00D948A7">
              <w:rPr>
                <w:sz w:val="16"/>
                <w:szCs w:val="16"/>
                <w:lang w:val="lv-LV"/>
              </w:rPr>
              <w:t>MVD, IKSD</w:t>
            </w:r>
          </w:p>
        </w:tc>
        <w:tc>
          <w:tcPr>
            <w:tcW w:w="734" w:type="pct"/>
          </w:tcPr>
          <w:p w14:paraId="7A8143E4" w14:textId="77777777" w:rsidR="00292FF0" w:rsidRPr="00D948A7" w:rsidRDefault="00000000" w:rsidP="007C1D02">
            <w:pPr>
              <w:rPr>
                <w:sz w:val="16"/>
                <w:szCs w:val="16"/>
                <w:lang w:val="lv-LV"/>
              </w:rPr>
            </w:pPr>
            <w:r w:rsidRPr="00D948A7">
              <w:rPr>
                <w:sz w:val="16"/>
                <w:szCs w:val="16"/>
                <w:lang w:val="lv-LV"/>
              </w:rPr>
              <w:t>2026. gads</w:t>
            </w:r>
          </w:p>
        </w:tc>
        <w:tc>
          <w:tcPr>
            <w:tcW w:w="457" w:type="pct"/>
          </w:tcPr>
          <w:p w14:paraId="4C167A03"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1553AC6B"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tcPr>
          <w:p w14:paraId="460A4ADB"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30B3C2EF" w14:textId="77777777" w:rsidTr="00B52CAA">
        <w:tc>
          <w:tcPr>
            <w:tcW w:w="246" w:type="pct"/>
          </w:tcPr>
          <w:p w14:paraId="0CCBAAC0" w14:textId="77777777" w:rsidR="00292FF0" w:rsidRPr="00D948A7" w:rsidRDefault="00000000" w:rsidP="007C1D02">
            <w:pPr>
              <w:rPr>
                <w:sz w:val="16"/>
                <w:szCs w:val="16"/>
              </w:rPr>
            </w:pPr>
            <w:r w:rsidRPr="00D948A7">
              <w:rPr>
                <w:sz w:val="16"/>
                <w:szCs w:val="16"/>
              </w:rPr>
              <w:t>KRR3</w:t>
            </w:r>
          </w:p>
        </w:tc>
        <w:tc>
          <w:tcPr>
            <w:tcW w:w="1301" w:type="pct"/>
            <w:vAlign w:val="bottom"/>
          </w:tcPr>
          <w:p w14:paraId="7C623F6B" w14:textId="77777777" w:rsidR="00292FF0" w:rsidRPr="00D948A7" w:rsidRDefault="00000000" w:rsidP="007C1D02">
            <w:pPr>
              <w:rPr>
                <w:sz w:val="16"/>
                <w:szCs w:val="16"/>
                <w:highlight w:val="yellow"/>
                <w:lang w:val="lv-LV"/>
              </w:rPr>
            </w:pPr>
            <w:r w:rsidRPr="00D948A7">
              <w:rPr>
                <w:sz w:val="16"/>
                <w:szCs w:val="16"/>
                <w:lang w:val="lv-LV"/>
              </w:rPr>
              <w:t>Trauku depozīta sistēmas paplašināta ieviešana publisk</w:t>
            </w:r>
            <w:r w:rsidR="00283BAB" w:rsidRPr="00D948A7">
              <w:rPr>
                <w:sz w:val="16"/>
                <w:szCs w:val="16"/>
                <w:lang w:val="lv-LV"/>
              </w:rPr>
              <w:t>aj</w:t>
            </w:r>
            <w:r w:rsidRPr="00D948A7">
              <w:rPr>
                <w:sz w:val="16"/>
                <w:szCs w:val="16"/>
                <w:lang w:val="lv-LV"/>
              </w:rPr>
              <w:t>os pasākumos</w:t>
            </w:r>
          </w:p>
        </w:tc>
        <w:tc>
          <w:tcPr>
            <w:tcW w:w="710" w:type="pct"/>
          </w:tcPr>
          <w:p w14:paraId="6027EA80" w14:textId="77777777" w:rsidR="00292FF0" w:rsidRPr="00D948A7" w:rsidRDefault="00000000" w:rsidP="007C1D02">
            <w:pPr>
              <w:rPr>
                <w:sz w:val="16"/>
                <w:szCs w:val="16"/>
                <w:lang w:val="lv-LV"/>
              </w:rPr>
            </w:pPr>
            <w:r w:rsidRPr="00D948A7">
              <w:rPr>
                <w:sz w:val="16"/>
                <w:szCs w:val="16"/>
                <w:lang w:val="lv-LV"/>
              </w:rPr>
              <w:t>MVD</w:t>
            </w:r>
          </w:p>
        </w:tc>
        <w:tc>
          <w:tcPr>
            <w:tcW w:w="614" w:type="pct"/>
          </w:tcPr>
          <w:p w14:paraId="765C0949" w14:textId="77777777" w:rsidR="00292FF0" w:rsidRPr="00D948A7" w:rsidRDefault="00000000" w:rsidP="007C1D02">
            <w:pPr>
              <w:rPr>
                <w:sz w:val="16"/>
                <w:szCs w:val="16"/>
                <w:lang w:val="lv-LV"/>
              </w:rPr>
            </w:pPr>
            <w:r w:rsidRPr="00D948A7">
              <w:rPr>
                <w:sz w:val="16"/>
                <w:szCs w:val="16"/>
                <w:lang w:val="lv-LV"/>
              </w:rPr>
              <w:t>IKSD</w:t>
            </w:r>
            <w:r w:rsidR="00D948A7">
              <w:rPr>
                <w:sz w:val="16"/>
                <w:szCs w:val="16"/>
                <w:lang w:val="lv-LV"/>
              </w:rPr>
              <w:t>,</w:t>
            </w:r>
            <w:r w:rsidRPr="00D948A7">
              <w:rPr>
                <w:sz w:val="16"/>
                <w:szCs w:val="16"/>
                <w:lang w:val="lv-LV"/>
              </w:rPr>
              <w:t xml:space="preserve"> REA</w:t>
            </w:r>
            <w:r w:rsidR="00D948A7">
              <w:rPr>
                <w:sz w:val="16"/>
                <w:szCs w:val="16"/>
                <w:lang w:val="lv-LV"/>
              </w:rPr>
              <w:t>,</w:t>
            </w:r>
            <w:r w:rsidRPr="00D948A7">
              <w:rPr>
                <w:sz w:val="16"/>
                <w:szCs w:val="16"/>
                <w:lang w:val="lv-LV"/>
              </w:rPr>
              <w:t xml:space="preserve"> AIC</w:t>
            </w:r>
          </w:p>
        </w:tc>
        <w:tc>
          <w:tcPr>
            <w:tcW w:w="734" w:type="pct"/>
          </w:tcPr>
          <w:p w14:paraId="43DD3F17" w14:textId="77777777" w:rsidR="00292FF0" w:rsidRPr="00D948A7" w:rsidRDefault="00000000" w:rsidP="007C1D02">
            <w:pPr>
              <w:rPr>
                <w:sz w:val="16"/>
                <w:szCs w:val="16"/>
                <w:lang w:val="lv-LV"/>
              </w:rPr>
            </w:pPr>
            <w:r w:rsidRPr="00D948A7">
              <w:rPr>
                <w:sz w:val="16"/>
                <w:szCs w:val="16"/>
                <w:lang w:val="lv-LV"/>
              </w:rPr>
              <w:t>2028.</w:t>
            </w:r>
            <w:r w:rsidR="00897719" w:rsidRPr="00D948A7">
              <w:rPr>
                <w:sz w:val="16"/>
                <w:szCs w:val="16"/>
                <w:lang w:val="lv-LV"/>
              </w:rPr>
              <w:t>–</w:t>
            </w:r>
            <w:r w:rsidRPr="00D948A7">
              <w:rPr>
                <w:sz w:val="16"/>
                <w:szCs w:val="16"/>
                <w:lang w:val="lv-LV"/>
              </w:rPr>
              <w:t>2030. gads</w:t>
            </w:r>
          </w:p>
        </w:tc>
        <w:tc>
          <w:tcPr>
            <w:tcW w:w="457" w:type="pct"/>
          </w:tcPr>
          <w:p w14:paraId="19CA1BB7"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87" w:type="pct"/>
          </w:tcPr>
          <w:p w14:paraId="79960475"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0B35F990"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53A69251" w14:textId="77777777" w:rsidTr="00B52CAA">
        <w:tc>
          <w:tcPr>
            <w:tcW w:w="246" w:type="pct"/>
          </w:tcPr>
          <w:p w14:paraId="7B4A1872" w14:textId="77777777" w:rsidR="00292FF0" w:rsidRPr="00D948A7" w:rsidRDefault="00000000" w:rsidP="007C1D02">
            <w:pPr>
              <w:rPr>
                <w:sz w:val="16"/>
                <w:szCs w:val="16"/>
              </w:rPr>
            </w:pPr>
            <w:r w:rsidRPr="00D948A7">
              <w:rPr>
                <w:sz w:val="16"/>
                <w:szCs w:val="16"/>
              </w:rPr>
              <w:t>KRR4</w:t>
            </w:r>
          </w:p>
        </w:tc>
        <w:tc>
          <w:tcPr>
            <w:tcW w:w="1301" w:type="pct"/>
            <w:vAlign w:val="bottom"/>
          </w:tcPr>
          <w:p w14:paraId="6498D482" w14:textId="77777777" w:rsidR="00292FF0" w:rsidRPr="00D948A7" w:rsidRDefault="00000000" w:rsidP="007C1D02">
            <w:pPr>
              <w:rPr>
                <w:sz w:val="16"/>
                <w:szCs w:val="16"/>
                <w:highlight w:val="yellow"/>
                <w:lang w:val="lv-LV"/>
              </w:rPr>
            </w:pPr>
            <w:r w:rsidRPr="00D948A7">
              <w:rPr>
                <w:sz w:val="16"/>
                <w:szCs w:val="16"/>
                <w:lang w:val="lv-LV"/>
              </w:rPr>
              <w:t>Paplašinātas iespējas šķirot atkritumus publisk</w:t>
            </w:r>
            <w:r w:rsidR="000A1FB7" w:rsidRPr="00D948A7">
              <w:rPr>
                <w:sz w:val="16"/>
                <w:szCs w:val="16"/>
                <w:lang w:val="lv-LV"/>
              </w:rPr>
              <w:t>aj</w:t>
            </w:r>
            <w:r w:rsidRPr="00D948A7">
              <w:rPr>
                <w:sz w:val="16"/>
                <w:szCs w:val="16"/>
                <w:lang w:val="lv-LV"/>
              </w:rPr>
              <w:t>os pasākumos</w:t>
            </w:r>
          </w:p>
        </w:tc>
        <w:tc>
          <w:tcPr>
            <w:tcW w:w="710" w:type="pct"/>
          </w:tcPr>
          <w:p w14:paraId="561D6C3F" w14:textId="77777777" w:rsidR="00292FF0" w:rsidRPr="00D948A7" w:rsidRDefault="00000000" w:rsidP="007C1D02">
            <w:pPr>
              <w:rPr>
                <w:sz w:val="16"/>
                <w:szCs w:val="16"/>
                <w:lang w:val="lv-LV"/>
              </w:rPr>
            </w:pPr>
            <w:r w:rsidRPr="00D948A7">
              <w:rPr>
                <w:sz w:val="16"/>
                <w:szCs w:val="16"/>
                <w:lang w:val="lv-LV"/>
              </w:rPr>
              <w:t>MVD</w:t>
            </w:r>
          </w:p>
        </w:tc>
        <w:tc>
          <w:tcPr>
            <w:tcW w:w="614" w:type="pct"/>
          </w:tcPr>
          <w:p w14:paraId="41CE91BE" w14:textId="77777777" w:rsidR="00292FF0" w:rsidRPr="00D948A7" w:rsidRDefault="00000000" w:rsidP="007C1D02">
            <w:pPr>
              <w:rPr>
                <w:sz w:val="16"/>
                <w:szCs w:val="16"/>
                <w:lang w:val="lv-LV"/>
              </w:rPr>
            </w:pPr>
            <w:r w:rsidRPr="00D948A7">
              <w:rPr>
                <w:sz w:val="16"/>
                <w:szCs w:val="16"/>
                <w:lang w:val="lv-LV"/>
              </w:rPr>
              <w:t>REA</w:t>
            </w:r>
            <w:r w:rsidR="00D948A7">
              <w:rPr>
                <w:sz w:val="16"/>
                <w:szCs w:val="16"/>
                <w:lang w:val="lv-LV"/>
              </w:rPr>
              <w:t>,</w:t>
            </w:r>
            <w:r w:rsidRPr="00D948A7">
              <w:rPr>
                <w:sz w:val="16"/>
                <w:szCs w:val="16"/>
                <w:lang w:val="lv-LV"/>
              </w:rPr>
              <w:t xml:space="preserve"> IKSD</w:t>
            </w:r>
            <w:r w:rsidR="00D948A7">
              <w:rPr>
                <w:sz w:val="16"/>
                <w:szCs w:val="16"/>
                <w:lang w:val="lv-LV"/>
              </w:rPr>
              <w:t>,</w:t>
            </w:r>
            <w:r w:rsidRPr="00D948A7">
              <w:rPr>
                <w:sz w:val="16"/>
                <w:szCs w:val="16"/>
                <w:lang w:val="lv-LV"/>
              </w:rPr>
              <w:t xml:space="preserve"> AIC</w:t>
            </w:r>
          </w:p>
        </w:tc>
        <w:tc>
          <w:tcPr>
            <w:tcW w:w="734" w:type="pct"/>
          </w:tcPr>
          <w:p w14:paraId="2CB9EC3C" w14:textId="77777777" w:rsidR="00292FF0" w:rsidRPr="00D948A7" w:rsidRDefault="00000000" w:rsidP="007C1D02">
            <w:pPr>
              <w:rPr>
                <w:sz w:val="16"/>
                <w:szCs w:val="16"/>
                <w:lang w:val="lv-LV"/>
              </w:rPr>
            </w:pPr>
            <w:r w:rsidRPr="00D948A7">
              <w:rPr>
                <w:sz w:val="16"/>
                <w:szCs w:val="16"/>
                <w:lang w:val="lv-LV"/>
              </w:rPr>
              <w:t>2027.</w:t>
            </w:r>
            <w:r w:rsidR="00283BAB" w:rsidRPr="00D948A7">
              <w:rPr>
                <w:sz w:val="16"/>
                <w:szCs w:val="16"/>
                <w:lang w:val="lv-LV"/>
              </w:rPr>
              <w:t>–</w:t>
            </w:r>
            <w:r w:rsidRPr="00D948A7">
              <w:rPr>
                <w:sz w:val="16"/>
                <w:szCs w:val="16"/>
                <w:lang w:val="lv-LV"/>
              </w:rPr>
              <w:t>2030. gads</w:t>
            </w:r>
          </w:p>
        </w:tc>
        <w:tc>
          <w:tcPr>
            <w:tcW w:w="457" w:type="pct"/>
          </w:tcPr>
          <w:p w14:paraId="73A874D6"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87" w:type="pct"/>
          </w:tcPr>
          <w:p w14:paraId="20973B0B"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64C0CDDD"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3B4967E9" w14:textId="77777777" w:rsidTr="00B52CAA">
        <w:tc>
          <w:tcPr>
            <w:tcW w:w="246" w:type="pct"/>
          </w:tcPr>
          <w:p w14:paraId="38481102" w14:textId="77777777" w:rsidR="00292FF0" w:rsidRPr="00D948A7" w:rsidRDefault="00000000" w:rsidP="007C1D02">
            <w:pPr>
              <w:rPr>
                <w:sz w:val="16"/>
                <w:szCs w:val="16"/>
                <w:lang w:val="lv-LV"/>
              </w:rPr>
            </w:pPr>
            <w:r w:rsidRPr="00D948A7">
              <w:rPr>
                <w:sz w:val="16"/>
                <w:szCs w:val="16"/>
                <w:lang w:val="lv-LV"/>
              </w:rPr>
              <w:t>KRR5</w:t>
            </w:r>
          </w:p>
        </w:tc>
        <w:tc>
          <w:tcPr>
            <w:tcW w:w="1301" w:type="pct"/>
            <w:vAlign w:val="bottom"/>
          </w:tcPr>
          <w:p w14:paraId="3FC13C90" w14:textId="77777777" w:rsidR="00292FF0" w:rsidRPr="00D948A7" w:rsidRDefault="00000000" w:rsidP="007C1D02">
            <w:pPr>
              <w:rPr>
                <w:sz w:val="16"/>
                <w:szCs w:val="16"/>
                <w:lang w:val="lv-LV"/>
              </w:rPr>
            </w:pPr>
            <w:r w:rsidRPr="00D948A7">
              <w:rPr>
                <w:sz w:val="16"/>
                <w:szCs w:val="16"/>
                <w:lang w:val="lv-LV"/>
              </w:rPr>
              <w:t>Dekorāciju un pasākumu inventāra koplietošanas veicināšana un pārvaldības sistēmas izveide</w:t>
            </w:r>
          </w:p>
        </w:tc>
        <w:tc>
          <w:tcPr>
            <w:tcW w:w="710" w:type="pct"/>
          </w:tcPr>
          <w:p w14:paraId="733D3B0C"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0F0F3A4B" w14:textId="77777777" w:rsidR="00292FF0" w:rsidRPr="00D948A7" w:rsidRDefault="00000000" w:rsidP="007C1D02">
            <w:pPr>
              <w:rPr>
                <w:sz w:val="16"/>
                <w:szCs w:val="16"/>
                <w:lang w:val="lv-LV"/>
              </w:rPr>
            </w:pPr>
            <w:r w:rsidRPr="00D948A7">
              <w:rPr>
                <w:sz w:val="16"/>
                <w:szCs w:val="16"/>
                <w:lang w:val="lv-LV"/>
              </w:rPr>
              <w:t>IKSD</w:t>
            </w:r>
          </w:p>
        </w:tc>
        <w:tc>
          <w:tcPr>
            <w:tcW w:w="734" w:type="pct"/>
          </w:tcPr>
          <w:p w14:paraId="563BF72F" w14:textId="77777777" w:rsidR="00292FF0" w:rsidRPr="00D948A7" w:rsidRDefault="00000000" w:rsidP="007C1D02">
            <w:pPr>
              <w:rPr>
                <w:sz w:val="16"/>
                <w:szCs w:val="16"/>
                <w:lang w:val="lv-LV"/>
              </w:rPr>
            </w:pPr>
            <w:r w:rsidRPr="00D948A7">
              <w:rPr>
                <w:sz w:val="16"/>
                <w:szCs w:val="16"/>
                <w:lang w:val="lv-LV"/>
              </w:rPr>
              <w:t>2027.</w:t>
            </w:r>
            <w:r w:rsidR="00283BAB" w:rsidRPr="00D948A7">
              <w:rPr>
                <w:sz w:val="16"/>
                <w:szCs w:val="16"/>
                <w:lang w:val="lv-LV"/>
              </w:rPr>
              <w:t>–</w:t>
            </w:r>
            <w:r w:rsidRPr="00D948A7">
              <w:rPr>
                <w:sz w:val="16"/>
                <w:szCs w:val="16"/>
                <w:lang w:val="lv-LV"/>
              </w:rPr>
              <w:t>2030. gads</w:t>
            </w:r>
          </w:p>
        </w:tc>
        <w:tc>
          <w:tcPr>
            <w:tcW w:w="457" w:type="pct"/>
          </w:tcPr>
          <w:p w14:paraId="558698CB"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87" w:type="pct"/>
          </w:tcPr>
          <w:p w14:paraId="27A091F8"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c>
          <w:tcPr>
            <w:tcW w:w="451" w:type="pct"/>
          </w:tcPr>
          <w:p w14:paraId="560C91FD"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r>
      <w:tr w:rsidR="00B52CAA" w14:paraId="5CDC2253" w14:textId="77777777" w:rsidTr="00B52CAA">
        <w:tc>
          <w:tcPr>
            <w:tcW w:w="246" w:type="pct"/>
          </w:tcPr>
          <w:p w14:paraId="0A2416B0" w14:textId="77777777" w:rsidR="00292FF0" w:rsidRPr="00D948A7" w:rsidRDefault="00000000" w:rsidP="007C1D02">
            <w:pPr>
              <w:rPr>
                <w:sz w:val="16"/>
                <w:szCs w:val="16"/>
              </w:rPr>
            </w:pPr>
            <w:r w:rsidRPr="00D948A7">
              <w:rPr>
                <w:sz w:val="16"/>
                <w:szCs w:val="16"/>
              </w:rPr>
              <w:t>KRR6</w:t>
            </w:r>
          </w:p>
        </w:tc>
        <w:tc>
          <w:tcPr>
            <w:tcW w:w="1301" w:type="pct"/>
            <w:vAlign w:val="bottom"/>
          </w:tcPr>
          <w:p w14:paraId="25870487" w14:textId="77777777" w:rsidR="00292FF0" w:rsidRPr="00D948A7" w:rsidRDefault="00000000" w:rsidP="007C1D02">
            <w:pPr>
              <w:rPr>
                <w:sz w:val="16"/>
                <w:szCs w:val="16"/>
                <w:lang w:val="lv-LV"/>
              </w:rPr>
            </w:pPr>
            <w:r w:rsidRPr="00D948A7">
              <w:rPr>
                <w:sz w:val="16"/>
                <w:szCs w:val="16"/>
                <w:lang w:val="lv-LV"/>
              </w:rPr>
              <w:t>Aprites ekonomikas tūrisma veicināšana</w:t>
            </w:r>
          </w:p>
        </w:tc>
        <w:tc>
          <w:tcPr>
            <w:tcW w:w="710" w:type="pct"/>
          </w:tcPr>
          <w:p w14:paraId="47C5776C" w14:textId="77777777" w:rsidR="00292FF0" w:rsidRPr="00D948A7" w:rsidRDefault="00000000" w:rsidP="007C1D02">
            <w:pPr>
              <w:rPr>
                <w:sz w:val="16"/>
                <w:szCs w:val="16"/>
                <w:lang w:val="lv-LV"/>
              </w:rPr>
            </w:pPr>
            <w:r w:rsidRPr="00D948A7">
              <w:rPr>
                <w:sz w:val="16"/>
                <w:szCs w:val="16"/>
                <w:lang w:val="lv-LV"/>
              </w:rPr>
              <w:t>RITA</w:t>
            </w:r>
          </w:p>
        </w:tc>
        <w:tc>
          <w:tcPr>
            <w:tcW w:w="614" w:type="pct"/>
          </w:tcPr>
          <w:p w14:paraId="7D8355E7" w14:textId="77777777" w:rsidR="00292FF0" w:rsidRPr="00D948A7" w:rsidRDefault="00000000" w:rsidP="007C1D02">
            <w:pPr>
              <w:rPr>
                <w:sz w:val="16"/>
                <w:szCs w:val="16"/>
                <w:lang w:val="lv-LV"/>
              </w:rPr>
            </w:pPr>
            <w:r w:rsidRPr="00D948A7">
              <w:rPr>
                <w:sz w:val="16"/>
                <w:szCs w:val="16"/>
                <w:lang w:val="lv-LV"/>
              </w:rPr>
              <w:t>REA</w:t>
            </w:r>
            <w:r w:rsidR="00D948A7">
              <w:rPr>
                <w:sz w:val="16"/>
                <w:szCs w:val="16"/>
                <w:lang w:val="lv-LV"/>
              </w:rPr>
              <w:t>,</w:t>
            </w:r>
            <w:r w:rsidRPr="00D948A7">
              <w:rPr>
                <w:sz w:val="16"/>
                <w:szCs w:val="16"/>
                <w:lang w:val="lv-LV"/>
              </w:rPr>
              <w:t xml:space="preserve"> MVD</w:t>
            </w:r>
          </w:p>
        </w:tc>
        <w:tc>
          <w:tcPr>
            <w:tcW w:w="734" w:type="pct"/>
          </w:tcPr>
          <w:p w14:paraId="32837FCC" w14:textId="77777777" w:rsidR="00292FF0" w:rsidRPr="00D948A7" w:rsidRDefault="00000000" w:rsidP="007C1D02">
            <w:pPr>
              <w:rPr>
                <w:sz w:val="16"/>
                <w:szCs w:val="16"/>
                <w:lang w:val="lv-LV"/>
              </w:rPr>
            </w:pPr>
            <w:r w:rsidRPr="00D948A7">
              <w:rPr>
                <w:sz w:val="16"/>
                <w:szCs w:val="16"/>
                <w:lang w:val="lv-LV"/>
              </w:rPr>
              <w:t>2027.</w:t>
            </w:r>
            <w:r w:rsidR="00283BAB" w:rsidRPr="00D948A7">
              <w:rPr>
                <w:sz w:val="16"/>
                <w:szCs w:val="16"/>
                <w:lang w:val="lv-LV"/>
              </w:rPr>
              <w:t>–</w:t>
            </w:r>
            <w:r w:rsidRPr="00D948A7">
              <w:rPr>
                <w:sz w:val="16"/>
                <w:szCs w:val="16"/>
                <w:lang w:val="lv-LV"/>
              </w:rPr>
              <w:t>2030. gads</w:t>
            </w:r>
          </w:p>
        </w:tc>
        <w:tc>
          <w:tcPr>
            <w:tcW w:w="457" w:type="pct"/>
          </w:tcPr>
          <w:p w14:paraId="79CA78C4"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c>
          <w:tcPr>
            <w:tcW w:w="487" w:type="pct"/>
          </w:tcPr>
          <w:p w14:paraId="6787F83A"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tcPr>
          <w:p w14:paraId="664AC107"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05295C14" w14:textId="77777777" w:rsidTr="00B52CAA">
        <w:tc>
          <w:tcPr>
            <w:tcW w:w="246" w:type="pct"/>
          </w:tcPr>
          <w:p w14:paraId="041DC2DE" w14:textId="77777777" w:rsidR="00292FF0" w:rsidRPr="00D948A7" w:rsidRDefault="00000000" w:rsidP="007C1D02">
            <w:pPr>
              <w:rPr>
                <w:sz w:val="16"/>
                <w:szCs w:val="16"/>
              </w:rPr>
            </w:pPr>
            <w:r w:rsidRPr="00D948A7">
              <w:rPr>
                <w:sz w:val="16"/>
                <w:szCs w:val="16"/>
              </w:rPr>
              <w:t>KRR7</w:t>
            </w:r>
          </w:p>
        </w:tc>
        <w:tc>
          <w:tcPr>
            <w:tcW w:w="1301" w:type="pct"/>
            <w:vAlign w:val="bottom"/>
          </w:tcPr>
          <w:p w14:paraId="04C963AB" w14:textId="77777777" w:rsidR="00292FF0" w:rsidRPr="00D948A7" w:rsidRDefault="00000000" w:rsidP="007C1D02">
            <w:pPr>
              <w:rPr>
                <w:sz w:val="16"/>
                <w:szCs w:val="16"/>
                <w:lang w:val="lv-LV"/>
              </w:rPr>
            </w:pPr>
            <w:r w:rsidRPr="00D948A7">
              <w:rPr>
                <w:sz w:val="16"/>
                <w:szCs w:val="16"/>
                <w:lang w:val="lv-LV"/>
              </w:rPr>
              <w:t>Sadarbība ar mācību iestādēm un aprites ekonomikas principu iekļaušana</w:t>
            </w:r>
            <w:r w:rsidR="005A3E0F" w:rsidRPr="00D948A7">
              <w:rPr>
                <w:sz w:val="16"/>
                <w:szCs w:val="16"/>
                <w:lang w:val="lv-LV"/>
              </w:rPr>
              <w:t>s</w:t>
            </w:r>
            <w:r w:rsidR="00B73442" w:rsidRPr="00D948A7">
              <w:rPr>
                <w:sz w:val="16"/>
                <w:szCs w:val="16"/>
                <w:lang w:val="lv-LV"/>
              </w:rPr>
              <w:t xml:space="preserve"> </w:t>
            </w:r>
            <w:r w:rsidRPr="00D948A7">
              <w:rPr>
                <w:sz w:val="16"/>
                <w:szCs w:val="16"/>
                <w:lang w:val="lv-LV"/>
              </w:rPr>
              <w:t>izglītības programmās, profesionālās pilnveides apmācībās un mūžizglītībā</w:t>
            </w:r>
            <w:r w:rsidR="00EA2DE0" w:rsidRPr="00D948A7">
              <w:rPr>
                <w:sz w:val="16"/>
                <w:szCs w:val="16"/>
                <w:lang w:val="lv-LV"/>
              </w:rPr>
              <w:t xml:space="preserve"> veicināšana</w:t>
            </w:r>
            <w:r w:rsidRPr="00D948A7">
              <w:rPr>
                <w:sz w:val="16"/>
                <w:szCs w:val="16"/>
                <w:lang w:val="lv-LV"/>
              </w:rPr>
              <w:t xml:space="preserve"> </w:t>
            </w:r>
          </w:p>
        </w:tc>
        <w:tc>
          <w:tcPr>
            <w:tcW w:w="710" w:type="pct"/>
          </w:tcPr>
          <w:p w14:paraId="3D014042"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740AF319" w14:textId="77777777" w:rsidR="00292FF0" w:rsidRPr="00D948A7" w:rsidRDefault="00000000" w:rsidP="007C1D02">
            <w:pPr>
              <w:rPr>
                <w:sz w:val="16"/>
                <w:szCs w:val="16"/>
                <w:lang w:val="lv-LV"/>
              </w:rPr>
            </w:pPr>
            <w:r w:rsidRPr="00D948A7">
              <w:rPr>
                <w:sz w:val="16"/>
                <w:szCs w:val="16"/>
                <w:lang w:val="lv-LV"/>
              </w:rPr>
              <w:t>IKSD</w:t>
            </w:r>
          </w:p>
        </w:tc>
        <w:tc>
          <w:tcPr>
            <w:tcW w:w="734" w:type="pct"/>
          </w:tcPr>
          <w:p w14:paraId="631CFF17" w14:textId="77777777" w:rsidR="00292FF0" w:rsidRPr="00D948A7" w:rsidRDefault="00000000" w:rsidP="007C1D02">
            <w:pPr>
              <w:rPr>
                <w:sz w:val="16"/>
                <w:szCs w:val="16"/>
                <w:lang w:val="lv-LV"/>
              </w:rPr>
            </w:pPr>
            <w:r w:rsidRPr="00D948A7">
              <w:rPr>
                <w:sz w:val="16"/>
                <w:szCs w:val="16"/>
                <w:lang w:val="lv-LV"/>
              </w:rPr>
              <w:t>2027.</w:t>
            </w:r>
            <w:r w:rsidR="00283BAB" w:rsidRPr="00D948A7">
              <w:rPr>
                <w:sz w:val="16"/>
                <w:szCs w:val="16"/>
                <w:lang w:val="lv-LV"/>
              </w:rPr>
              <w:t>–</w:t>
            </w:r>
            <w:r w:rsidRPr="00D948A7">
              <w:rPr>
                <w:sz w:val="16"/>
                <w:szCs w:val="16"/>
                <w:lang w:val="lv-LV"/>
              </w:rPr>
              <w:t>2030. gads</w:t>
            </w:r>
          </w:p>
        </w:tc>
        <w:tc>
          <w:tcPr>
            <w:tcW w:w="457" w:type="pct"/>
          </w:tcPr>
          <w:p w14:paraId="6A72FCAE"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87" w:type="pct"/>
          </w:tcPr>
          <w:p w14:paraId="58548B8E"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tcPr>
          <w:p w14:paraId="3E7AB974"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6F33D0BD" w14:textId="77777777" w:rsidTr="00B52CAA">
        <w:tc>
          <w:tcPr>
            <w:tcW w:w="5000" w:type="pct"/>
            <w:gridSpan w:val="8"/>
          </w:tcPr>
          <w:p w14:paraId="1EBE22F1" w14:textId="77777777" w:rsidR="000971B9" w:rsidRPr="00D948A7" w:rsidRDefault="000971B9" w:rsidP="007C1D02">
            <w:pPr>
              <w:rPr>
                <w:sz w:val="16"/>
                <w:szCs w:val="16"/>
                <w:lang w:val="lv-LV"/>
              </w:rPr>
            </w:pPr>
          </w:p>
          <w:p w14:paraId="7F4F2973" w14:textId="77777777" w:rsidR="000971B9" w:rsidRPr="00FF4B68" w:rsidRDefault="00000000" w:rsidP="007C1D02">
            <w:pPr>
              <w:rPr>
                <w:b/>
                <w:bCs/>
                <w:sz w:val="16"/>
                <w:szCs w:val="16"/>
                <w:lang w:val="lv-LV"/>
              </w:rPr>
            </w:pPr>
            <w:r w:rsidRPr="00FF4B68">
              <w:rPr>
                <w:b/>
                <w:bCs/>
                <w:sz w:val="16"/>
                <w:szCs w:val="16"/>
                <w:lang w:val="lv-LV"/>
              </w:rPr>
              <w:t>RV5. Būvniecība</w:t>
            </w:r>
          </w:p>
          <w:p w14:paraId="1AF61FEF" w14:textId="77777777" w:rsidR="000971B9" w:rsidRPr="00D948A7" w:rsidRDefault="000971B9" w:rsidP="007C1D02">
            <w:pPr>
              <w:rPr>
                <w:sz w:val="16"/>
                <w:szCs w:val="16"/>
                <w:lang w:val="lv-LV"/>
              </w:rPr>
            </w:pPr>
          </w:p>
        </w:tc>
      </w:tr>
      <w:tr w:rsidR="00B52CAA" w14:paraId="149AD88C" w14:textId="77777777" w:rsidTr="00B52CAA">
        <w:tc>
          <w:tcPr>
            <w:tcW w:w="246" w:type="pct"/>
          </w:tcPr>
          <w:p w14:paraId="31DBD65A" w14:textId="77777777" w:rsidR="00292FF0" w:rsidRPr="00D948A7" w:rsidRDefault="00000000" w:rsidP="007C1D02">
            <w:pPr>
              <w:rPr>
                <w:sz w:val="16"/>
                <w:szCs w:val="16"/>
                <w:lang w:val="lv-LV"/>
              </w:rPr>
            </w:pPr>
            <w:r w:rsidRPr="00D948A7">
              <w:rPr>
                <w:sz w:val="16"/>
                <w:szCs w:val="16"/>
                <w:lang w:val="lv-LV"/>
              </w:rPr>
              <w:t>B1</w:t>
            </w:r>
          </w:p>
        </w:tc>
        <w:tc>
          <w:tcPr>
            <w:tcW w:w="1301" w:type="pct"/>
            <w:vAlign w:val="bottom"/>
          </w:tcPr>
          <w:p w14:paraId="59BAFF8E" w14:textId="77777777" w:rsidR="00292FF0" w:rsidRPr="00D948A7" w:rsidRDefault="00000000" w:rsidP="007C1D02">
            <w:pPr>
              <w:rPr>
                <w:sz w:val="16"/>
                <w:szCs w:val="16"/>
                <w:lang w:val="lv-LV"/>
              </w:rPr>
            </w:pPr>
            <w:r w:rsidRPr="00D948A7">
              <w:rPr>
                <w:sz w:val="16"/>
                <w:szCs w:val="16"/>
                <w:lang w:val="lv-LV"/>
              </w:rPr>
              <w:t>Jaunas ēkas būvniecība saskaņā ar aprites ekonomikas principiem</w:t>
            </w:r>
          </w:p>
        </w:tc>
        <w:tc>
          <w:tcPr>
            <w:tcW w:w="710" w:type="pct"/>
          </w:tcPr>
          <w:p w14:paraId="75EAC1A6"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4A14000E" w14:textId="77777777" w:rsidR="00292FF0" w:rsidRPr="00D948A7" w:rsidRDefault="00000000" w:rsidP="007C1D02">
            <w:pPr>
              <w:rPr>
                <w:sz w:val="16"/>
                <w:szCs w:val="16"/>
                <w:lang w:val="lv-LV"/>
              </w:rPr>
            </w:pPr>
            <w:r w:rsidRPr="00D948A7">
              <w:rPr>
                <w:sz w:val="16"/>
                <w:szCs w:val="16"/>
                <w:lang w:val="lv-LV"/>
              </w:rPr>
              <w:t>ĪD, RN</w:t>
            </w:r>
          </w:p>
        </w:tc>
        <w:tc>
          <w:tcPr>
            <w:tcW w:w="734" w:type="pct"/>
            <w:vAlign w:val="top"/>
          </w:tcPr>
          <w:p w14:paraId="7C52F193" w14:textId="77777777" w:rsidR="00292FF0" w:rsidRPr="00D948A7" w:rsidRDefault="00000000" w:rsidP="007C1D02">
            <w:pPr>
              <w:rPr>
                <w:sz w:val="16"/>
                <w:szCs w:val="16"/>
                <w:lang w:val="lv-LV"/>
              </w:rPr>
            </w:pPr>
            <w:r w:rsidRPr="00D948A7">
              <w:rPr>
                <w:sz w:val="16"/>
                <w:szCs w:val="16"/>
                <w:lang w:val="lv-LV"/>
              </w:rPr>
              <w:t>2026.</w:t>
            </w:r>
            <w:r w:rsidR="00283BAB" w:rsidRPr="00D948A7">
              <w:rPr>
                <w:sz w:val="16"/>
                <w:szCs w:val="16"/>
                <w:lang w:val="lv-LV"/>
              </w:rPr>
              <w:t>–</w:t>
            </w:r>
            <w:r w:rsidRPr="00D948A7">
              <w:rPr>
                <w:sz w:val="16"/>
                <w:szCs w:val="16"/>
                <w:lang w:val="lv-LV"/>
              </w:rPr>
              <w:t>2030. gads</w:t>
            </w:r>
          </w:p>
        </w:tc>
        <w:tc>
          <w:tcPr>
            <w:tcW w:w="457" w:type="pct"/>
          </w:tcPr>
          <w:p w14:paraId="150A821A"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4F2DCFEC"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c>
          <w:tcPr>
            <w:tcW w:w="451" w:type="pct"/>
          </w:tcPr>
          <w:p w14:paraId="2B8E7E95"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280C5EC5" w14:textId="77777777" w:rsidTr="00B52CAA">
        <w:tc>
          <w:tcPr>
            <w:tcW w:w="246" w:type="pct"/>
          </w:tcPr>
          <w:p w14:paraId="1372321A" w14:textId="77777777" w:rsidR="00292FF0" w:rsidRPr="00D948A7" w:rsidRDefault="00000000" w:rsidP="007C1D02">
            <w:pPr>
              <w:rPr>
                <w:sz w:val="16"/>
                <w:szCs w:val="16"/>
                <w:lang w:val="lv-LV"/>
              </w:rPr>
            </w:pPr>
            <w:r w:rsidRPr="00D948A7">
              <w:rPr>
                <w:sz w:val="16"/>
                <w:szCs w:val="16"/>
                <w:lang w:val="lv-LV"/>
              </w:rPr>
              <w:lastRenderedPageBreak/>
              <w:t>B2</w:t>
            </w:r>
          </w:p>
        </w:tc>
        <w:tc>
          <w:tcPr>
            <w:tcW w:w="1301" w:type="pct"/>
            <w:vAlign w:val="bottom"/>
          </w:tcPr>
          <w:p w14:paraId="1EF8CE9D" w14:textId="77777777" w:rsidR="00292FF0" w:rsidRPr="00D948A7" w:rsidRDefault="00000000" w:rsidP="007C1D02">
            <w:pPr>
              <w:rPr>
                <w:sz w:val="16"/>
                <w:szCs w:val="16"/>
                <w:lang w:val="lv-LV"/>
              </w:rPr>
            </w:pPr>
            <w:r w:rsidRPr="00D948A7">
              <w:rPr>
                <w:sz w:val="16"/>
                <w:szCs w:val="16"/>
                <w:lang w:val="lv-LV"/>
              </w:rPr>
              <w:t xml:space="preserve">Ēkas pārbūve </w:t>
            </w:r>
            <w:r w:rsidR="00283BAB" w:rsidRPr="00D948A7">
              <w:rPr>
                <w:sz w:val="16"/>
                <w:szCs w:val="16"/>
                <w:lang w:val="lv-LV"/>
              </w:rPr>
              <w:t>saskaņā ar</w:t>
            </w:r>
            <w:r w:rsidRPr="00D948A7">
              <w:rPr>
                <w:sz w:val="16"/>
                <w:szCs w:val="16"/>
                <w:lang w:val="lv-LV"/>
              </w:rPr>
              <w:t xml:space="preserve"> aprites ekonomikas principiem </w:t>
            </w:r>
          </w:p>
        </w:tc>
        <w:tc>
          <w:tcPr>
            <w:tcW w:w="710" w:type="pct"/>
          </w:tcPr>
          <w:p w14:paraId="4A1B153B" w14:textId="77777777" w:rsidR="00292FF0" w:rsidRPr="00D948A7" w:rsidRDefault="00000000" w:rsidP="007C1D02">
            <w:pPr>
              <w:rPr>
                <w:sz w:val="16"/>
                <w:szCs w:val="16"/>
                <w:lang w:val="lv-LV"/>
              </w:rPr>
            </w:pPr>
            <w:r w:rsidRPr="00D948A7">
              <w:rPr>
                <w:sz w:val="16"/>
                <w:szCs w:val="16"/>
                <w:lang w:val="lv-LV"/>
              </w:rPr>
              <w:t>MVD</w:t>
            </w:r>
          </w:p>
        </w:tc>
        <w:tc>
          <w:tcPr>
            <w:tcW w:w="614" w:type="pct"/>
          </w:tcPr>
          <w:p w14:paraId="0C0A5B1E" w14:textId="77777777" w:rsidR="00292FF0" w:rsidRPr="00D948A7" w:rsidRDefault="00000000" w:rsidP="007C1D02">
            <w:pPr>
              <w:rPr>
                <w:sz w:val="16"/>
                <w:szCs w:val="16"/>
                <w:lang w:val="lv-LV"/>
              </w:rPr>
            </w:pPr>
            <w:r w:rsidRPr="00D948A7">
              <w:rPr>
                <w:sz w:val="16"/>
                <w:szCs w:val="16"/>
                <w:lang w:val="lv-LV"/>
              </w:rPr>
              <w:t>REA</w:t>
            </w:r>
          </w:p>
        </w:tc>
        <w:tc>
          <w:tcPr>
            <w:tcW w:w="734" w:type="pct"/>
            <w:vAlign w:val="top"/>
          </w:tcPr>
          <w:p w14:paraId="045649D8" w14:textId="77777777" w:rsidR="00292FF0" w:rsidRPr="00D948A7" w:rsidRDefault="00000000" w:rsidP="007C1D02">
            <w:pPr>
              <w:rPr>
                <w:sz w:val="16"/>
                <w:szCs w:val="16"/>
                <w:lang w:val="lv-LV"/>
              </w:rPr>
            </w:pPr>
            <w:r w:rsidRPr="00D948A7">
              <w:rPr>
                <w:sz w:val="16"/>
                <w:szCs w:val="16"/>
                <w:lang w:val="lv-LV"/>
              </w:rPr>
              <w:t>2025.</w:t>
            </w:r>
            <w:r w:rsidR="00283BAB" w:rsidRPr="00D948A7">
              <w:rPr>
                <w:sz w:val="16"/>
                <w:szCs w:val="16"/>
                <w:lang w:val="lv-LV"/>
              </w:rPr>
              <w:t>–</w:t>
            </w:r>
            <w:r w:rsidRPr="00D948A7">
              <w:rPr>
                <w:sz w:val="16"/>
                <w:szCs w:val="16"/>
                <w:lang w:val="lv-LV"/>
              </w:rPr>
              <w:t>2030. gads</w:t>
            </w:r>
          </w:p>
        </w:tc>
        <w:tc>
          <w:tcPr>
            <w:tcW w:w="457" w:type="pct"/>
          </w:tcPr>
          <w:p w14:paraId="7D5BA2EE"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3F867EE5"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c>
          <w:tcPr>
            <w:tcW w:w="451" w:type="pct"/>
          </w:tcPr>
          <w:p w14:paraId="25BEE964"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156F8B67" w14:textId="77777777" w:rsidTr="00B52CAA">
        <w:tc>
          <w:tcPr>
            <w:tcW w:w="246" w:type="pct"/>
          </w:tcPr>
          <w:p w14:paraId="7D9C834E" w14:textId="77777777" w:rsidR="00292FF0" w:rsidRPr="00D948A7" w:rsidRDefault="00000000" w:rsidP="007C1D02">
            <w:pPr>
              <w:rPr>
                <w:sz w:val="16"/>
                <w:szCs w:val="16"/>
              </w:rPr>
            </w:pPr>
            <w:r w:rsidRPr="00D948A7">
              <w:rPr>
                <w:sz w:val="16"/>
                <w:szCs w:val="16"/>
              </w:rPr>
              <w:t>B3</w:t>
            </w:r>
          </w:p>
        </w:tc>
        <w:tc>
          <w:tcPr>
            <w:tcW w:w="1301" w:type="pct"/>
            <w:vAlign w:val="bottom"/>
          </w:tcPr>
          <w:p w14:paraId="78663C12" w14:textId="77777777" w:rsidR="00292FF0" w:rsidRPr="00D948A7" w:rsidRDefault="00000000" w:rsidP="007C1D02">
            <w:pPr>
              <w:rPr>
                <w:sz w:val="16"/>
                <w:szCs w:val="16"/>
                <w:lang w:val="lv-LV"/>
              </w:rPr>
            </w:pPr>
            <w:r w:rsidRPr="00D948A7">
              <w:rPr>
                <w:sz w:val="16"/>
                <w:szCs w:val="16"/>
                <w:lang w:val="lv-LV"/>
              </w:rPr>
              <w:t xml:space="preserve">Ēkas demontāža </w:t>
            </w:r>
            <w:r w:rsidR="00283BAB" w:rsidRPr="00D948A7">
              <w:rPr>
                <w:sz w:val="16"/>
                <w:szCs w:val="16"/>
                <w:lang w:val="lv-LV"/>
              </w:rPr>
              <w:t>saskaņā ar</w:t>
            </w:r>
            <w:r w:rsidRPr="00D948A7">
              <w:rPr>
                <w:sz w:val="16"/>
                <w:szCs w:val="16"/>
                <w:lang w:val="lv-LV"/>
              </w:rPr>
              <w:t xml:space="preserve"> aprites ekonomikas principiem</w:t>
            </w:r>
          </w:p>
        </w:tc>
        <w:tc>
          <w:tcPr>
            <w:tcW w:w="710" w:type="pct"/>
          </w:tcPr>
          <w:p w14:paraId="051B7E98"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0AD45108" w14:textId="77777777" w:rsidR="00292FF0" w:rsidRPr="00D948A7" w:rsidRDefault="00000000" w:rsidP="007C1D02">
            <w:pPr>
              <w:rPr>
                <w:sz w:val="16"/>
                <w:szCs w:val="16"/>
                <w:lang w:val="lv-LV"/>
              </w:rPr>
            </w:pPr>
            <w:r w:rsidRPr="00D948A7">
              <w:rPr>
                <w:sz w:val="16"/>
                <w:szCs w:val="16"/>
                <w:lang w:val="lv-LV"/>
              </w:rPr>
              <w:t>MVD</w:t>
            </w:r>
          </w:p>
        </w:tc>
        <w:tc>
          <w:tcPr>
            <w:tcW w:w="734" w:type="pct"/>
            <w:vAlign w:val="top"/>
          </w:tcPr>
          <w:p w14:paraId="0E356225" w14:textId="77777777" w:rsidR="00292FF0" w:rsidRPr="00D948A7" w:rsidRDefault="00000000" w:rsidP="007C1D02">
            <w:pPr>
              <w:rPr>
                <w:sz w:val="16"/>
                <w:szCs w:val="16"/>
                <w:lang w:val="lv-LV"/>
              </w:rPr>
            </w:pPr>
            <w:r w:rsidRPr="00D948A7">
              <w:rPr>
                <w:sz w:val="16"/>
                <w:szCs w:val="16"/>
                <w:lang w:val="lv-LV"/>
              </w:rPr>
              <w:t>2026.</w:t>
            </w:r>
            <w:r w:rsidR="00283BAB" w:rsidRPr="00D948A7">
              <w:rPr>
                <w:sz w:val="16"/>
                <w:szCs w:val="16"/>
                <w:lang w:val="lv-LV"/>
              </w:rPr>
              <w:t>–</w:t>
            </w:r>
            <w:r w:rsidRPr="00D948A7">
              <w:rPr>
                <w:sz w:val="16"/>
                <w:szCs w:val="16"/>
                <w:lang w:val="lv-LV"/>
              </w:rPr>
              <w:t>2030. gads</w:t>
            </w:r>
          </w:p>
        </w:tc>
        <w:tc>
          <w:tcPr>
            <w:tcW w:w="457" w:type="pct"/>
          </w:tcPr>
          <w:p w14:paraId="3102EECC"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588FDB47"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c>
          <w:tcPr>
            <w:tcW w:w="451" w:type="pct"/>
          </w:tcPr>
          <w:p w14:paraId="21DC2476"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r>
      <w:tr w:rsidR="00B52CAA" w14:paraId="23271F71" w14:textId="77777777" w:rsidTr="00B52CAA">
        <w:tc>
          <w:tcPr>
            <w:tcW w:w="246" w:type="pct"/>
          </w:tcPr>
          <w:p w14:paraId="73439B4C" w14:textId="77777777" w:rsidR="00292FF0" w:rsidRPr="00D948A7" w:rsidRDefault="00000000" w:rsidP="007C1D02">
            <w:pPr>
              <w:rPr>
                <w:sz w:val="16"/>
                <w:szCs w:val="16"/>
              </w:rPr>
            </w:pPr>
            <w:r w:rsidRPr="00D948A7">
              <w:rPr>
                <w:sz w:val="16"/>
                <w:szCs w:val="16"/>
              </w:rPr>
              <w:t>B4</w:t>
            </w:r>
          </w:p>
        </w:tc>
        <w:tc>
          <w:tcPr>
            <w:tcW w:w="1301" w:type="pct"/>
            <w:vAlign w:val="bottom"/>
          </w:tcPr>
          <w:p w14:paraId="03A9AB3F" w14:textId="77777777" w:rsidR="00292FF0" w:rsidRPr="00D948A7" w:rsidRDefault="00000000" w:rsidP="007C1D02">
            <w:pPr>
              <w:rPr>
                <w:sz w:val="16"/>
                <w:szCs w:val="16"/>
                <w:lang w:val="lv-LV"/>
              </w:rPr>
            </w:pPr>
            <w:r w:rsidRPr="00D948A7">
              <w:rPr>
                <w:sz w:val="16"/>
                <w:szCs w:val="16"/>
                <w:lang w:val="lv-LV"/>
              </w:rPr>
              <w:t>Teritoriju labiekārtojums saskaņā ar aprites ekonomikas principiem</w:t>
            </w:r>
          </w:p>
        </w:tc>
        <w:tc>
          <w:tcPr>
            <w:tcW w:w="710" w:type="pct"/>
          </w:tcPr>
          <w:p w14:paraId="1F1B544C" w14:textId="77777777" w:rsidR="00292FF0" w:rsidRPr="00D948A7" w:rsidRDefault="00000000" w:rsidP="007C1D02">
            <w:pPr>
              <w:rPr>
                <w:sz w:val="16"/>
                <w:szCs w:val="16"/>
                <w:highlight w:val="yellow"/>
                <w:lang w:val="lv-LV"/>
              </w:rPr>
            </w:pPr>
            <w:r w:rsidRPr="00D948A7">
              <w:rPr>
                <w:sz w:val="16"/>
                <w:szCs w:val="16"/>
                <w:lang w:val="lv-LV"/>
              </w:rPr>
              <w:t>ĀMD</w:t>
            </w:r>
            <w:r w:rsidR="00D948A7">
              <w:rPr>
                <w:sz w:val="16"/>
                <w:szCs w:val="16"/>
                <w:lang w:val="lv-LV"/>
              </w:rPr>
              <w:t>,</w:t>
            </w:r>
            <w:r w:rsidRPr="00D948A7">
              <w:rPr>
                <w:sz w:val="16"/>
                <w:szCs w:val="16"/>
                <w:lang w:val="lv-LV"/>
              </w:rPr>
              <w:t xml:space="preserve"> REA</w:t>
            </w:r>
            <w:r w:rsidR="00D948A7">
              <w:rPr>
                <w:sz w:val="16"/>
                <w:szCs w:val="16"/>
                <w:lang w:val="lv-LV"/>
              </w:rPr>
              <w:t>,</w:t>
            </w:r>
            <w:r w:rsidRPr="00D948A7">
              <w:rPr>
                <w:sz w:val="16"/>
                <w:szCs w:val="16"/>
                <w:lang w:val="lv-LV"/>
              </w:rPr>
              <w:t xml:space="preserve"> PAD</w:t>
            </w:r>
            <w:r w:rsidR="00D948A7">
              <w:rPr>
                <w:sz w:val="16"/>
                <w:szCs w:val="16"/>
                <w:lang w:val="lv-LV"/>
              </w:rPr>
              <w:t>,</w:t>
            </w:r>
            <w:r w:rsidRPr="00D948A7">
              <w:rPr>
                <w:sz w:val="16"/>
                <w:szCs w:val="16"/>
                <w:lang w:val="lv-LV"/>
              </w:rPr>
              <w:t xml:space="preserve"> MVD</w:t>
            </w:r>
            <w:r w:rsidR="00D948A7">
              <w:rPr>
                <w:sz w:val="16"/>
                <w:szCs w:val="16"/>
                <w:lang w:val="lv-LV"/>
              </w:rPr>
              <w:t>,</w:t>
            </w:r>
            <w:r w:rsidRPr="00D948A7">
              <w:rPr>
                <w:sz w:val="16"/>
                <w:szCs w:val="16"/>
                <w:lang w:val="lv-LV"/>
              </w:rPr>
              <w:t xml:space="preserve"> RPA</w:t>
            </w:r>
          </w:p>
        </w:tc>
        <w:tc>
          <w:tcPr>
            <w:tcW w:w="614" w:type="pct"/>
          </w:tcPr>
          <w:p w14:paraId="767DBB3A" w14:textId="77777777" w:rsidR="00292FF0" w:rsidRPr="00D948A7" w:rsidRDefault="00000000" w:rsidP="007C1D02">
            <w:pPr>
              <w:rPr>
                <w:sz w:val="16"/>
                <w:szCs w:val="16"/>
                <w:lang w:val="lv-LV"/>
              </w:rPr>
            </w:pPr>
            <w:r w:rsidRPr="00D948A7">
              <w:rPr>
                <w:sz w:val="16"/>
                <w:szCs w:val="16"/>
                <w:lang w:val="lv-LV"/>
              </w:rPr>
              <w:t>ĪKSD, RCB, ĪD</w:t>
            </w:r>
          </w:p>
        </w:tc>
        <w:tc>
          <w:tcPr>
            <w:tcW w:w="734" w:type="pct"/>
          </w:tcPr>
          <w:p w14:paraId="5084952F" w14:textId="77777777" w:rsidR="00292FF0" w:rsidRPr="00D948A7" w:rsidRDefault="00000000" w:rsidP="007C1D02">
            <w:pPr>
              <w:rPr>
                <w:sz w:val="16"/>
                <w:szCs w:val="16"/>
                <w:lang w:val="lv-LV"/>
              </w:rPr>
            </w:pPr>
            <w:r w:rsidRPr="00D948A7">
              <w:rPr>
                <w:sz w:val="16"/>
                <w:szCs w:val="16"/>
                <w:lang w:val="lv-LV"/>
              </w:rPr>
              <w:t>2026.</w:t>
            </w:r>
            <w:r w:rsidR="00283BAB" w:rsidRPr="00D948A7">
              <w:rPr>
                <w:sz w:val="16"/>
                <w:szCs w:val="16"/>
                <w:lang w:val="lv-LV"/>
              </w:rPr>
              <w:t>–</w:t>
            </w:r>
            <w:r w:rsidRPr="00D948A7">
              <w:rPr>
                <w:sz w:val="16"/>
                <w:szCs w:val="16"/>
                <w:lang w:val="lv-LV"/>
              </w:rPr>
              <w:t>2030. gads</w:t>
            </w:r>
          </w:p>
        </w:tc>
        <w:tc>
          <w:tcPr>
            <w:tcW w:w="457" w:type="pct"/>
          </w:tcPr>
          <w:p w14:paraId="095C0252"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87" w:type="pct"/>
          </w:tcPr>
          <w:p w14:paraId="29D1B9E4"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6DD518D9"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7FE93D43" w14:textId="77777777" w:rsidTr="00B52CAA">
        <w:tc>
          <w:tcPr>
            <w:tcW w:w="246" w:type="pct"/>
          </w:tcPr>
          <w:p w14:paraId="2EEDE707" w14:textId="77777777" w:rsidR="00292FF0" w:rsidRPr="00D948A7" w:rsidRDefault="00000000" w:rsidP="007C1D02">
            <w:pPr>
              <w:rPr>
                <w:sz w:val="16"/>
                <w:szCs w:val="16"/>
              </w:rPr>
            </w:pPr>
            <w:r w:rsidRPr="00D948A7">
              <w:rPr>
                <w:sz w:val="16"/>
                <w:szCs w:val="16"/>
              </w:rPr>
              <w:t>B5</w:t>
            </w:r>
          </w:p>
        </w:tc>
        <w:tc>
          <w:tcPr>
            <w:tcW w:w="1301" w:type="pct"/>
            <w:vAlign w:val="bottom"/>
          </w:tcPr>
          <w:p w14:paraId="77C4BB20" w14:textId="77777777" w:rsidR="00292FF0" w:rsidRPr="00D948A7" w:rsidRDefault="00000000" w:rsidP="007C1D02">
            <w:pPr>
              <w:rPr>
                <w:sz w:val="16"/>
                <w:szCs w:val="16"/>
                <w:lang w:val="lv-LV"/>
              </w:rPr>
            </w:pPr>
            <w:r w:rsidRPr="00D948A7">
              <w:rPr>
                <w:sz w:val="16"/>
                <w:szCs w:val="16"/>
                <w:lang w:val="lv-LV"/>
              </w:rPr>
              <w:t>Tukšo telpu, zemes un ēku izmantošanas veicināšana</w:t>
            </w:r>
          </w:p>
        </w:tc>
        <w:tc>
          <w:tcPr>
            <w:tcW w:w="710" w:type="pct"/>
          </w:tcPr>
          <w:p w14:paraId="514BB4AF" w14:textId="77777777" w:rsidR="00292FF0" w:rsidRPr="00D948A7" w:rsidRDefault="00000000" w:rsidP="007C1D02">
            <w:pPr>
              <w:rPr>
                <w:sz w:val="16"/>
                <w:szCs w:val="16"/>
                <w:highlight w:val="yellow"/>
                <w:lang w:val="lv-LV"/>
              </w:rPr>
            </w:pPr>
            <w:r w:rsidRPr="00D948A7">
              <w:rPr>
                <w:sz w:val="16"/>
                <w:szCs w:val="16"/>
                <w:lang w:val="lv-LV"/>
              </w:rPr>
              <w:t>AIC</w:t>
            </w:r>
            <w:r w:rsidR="00D948A7">
              <w:rPr>
                <w:sz w:val="16"/>
                <w:szCs w:val="16"/>
                <w:lang w:val="lv-LV"/>
              </w:rPr>
              <w:t>,</w:t>
            </w:r>
            <w:r w:rsidR="005F7F35" w:rsidRPr="00D948A7">
              <w:rPr>
                <w:sz w:val="16"/>
                <w:szCs w:val="16"/>
                <w:lang w:val="lv-LV"/>
              </w:rPr>
              <w:t xml:space="preserve"> PAD</w:t>
            </w:r>
          </w:p>
        </w:tc>
        <w:tc>
          <w:tcPr>
            <w:tcW w:w="614" w:type="pct"/>
          </w:tcPr>
          <w:p w14:paraId="605F735E" w14:textId="77777777" w:rsidR="00292FF0" w:rsidRPr="00D948A7" w:rsidRDefault="00000000" w:rsidP="007C1D02">
            <w:pPr>
              <w:rPr>
                <w:sz w:val="16"/>
                <w:szCs w:val="16"/>
                <w:lang w:val="lv-LV"/>
              </w:rPr>
            </w:pPr>
            <w:r w:rsidRPr="00D948A7">
              <w:rPr>
                <w:sz w:val="16"/>
                <w:szCs w:val="16"/>
                <w:lang w:val="lv-LV"/>
              </w:rPr>
              <w:t>ĪD</w:t>
            </w:r>
            <w:r w:rsidR="00D948A7">
              <w:rPr>
                <w:sz w:val="16"/>
                <w:szCs w:val="16"/>
                <w:lang w:val="lv-LV"/>
              </w:rPr>
              <w:t>,</w:t>
            </w:r>
            <w:r w:rsidR="006F599C" w:rsidRPr="00D948A7">
              <w:rPr>
                <w:sz w:val="16"/>
                <w:szCs w:val="16"/>
                <w:lang w:val="lv-LV"/>
              </w:rPr>
              <w:t xml:space="preserve"> </w:t>
            </w:r>
            <w:r w:rsidRPr="00D948A7">
              <w:rPr>
                <w:sz w:val="16"/>
                <w:szCs w:val="16"/>
                <w:lang w:val="lv-LV"/>
              </w:rPr>
              <w:t>REA</w:t>
            </w:r>
            <w:r w:rsidR="00D948A7">
              <w:rPr>
                <w:sz w:val="16"/>
                <w:szCs w:val="16"/>
                <w:lang w:val="lv-LV"/>
              </w:rPr>
              <w:t>,</w:t>
            </w:r>
            <w:r w:rsidR="003B1625" w:rsidRPr="00D948A7">
              <w:rPr>
                <w:sz w:val="16"/>
                <w:szCs w:val="16"/>
                <w:lang w:val="lv-LV"/>
              </w:rPr>
              <w:t xml:space="preserve"> ĀMD</w:t>
            </w:r>
          </w:p>
        </w:tc>
        <w:tc>
          <w:tcPr>
            <w:tcW w:w="734" w:type="pct"/>
          </w:tcPr>
          <w:p w14:paraId="48D9B62A" w14:textId="77777777" w:rsidR="00292FF0" w:rsidRPr="00D948A7" w:rsidRDefault="00000000" w:rsidP="007C1D02">
            <w:pPr>
              <w:rPr>
                <w:sz w:val="16"/>
                <w:szCs w:val="16"/>
                <w:lang w:val="lv-LV"/>
              </w:rPr>
            </w:pPr>
            <w:r w:rsidRPr="00D948A7">
              <w:rPr>
                <w:sz w:val="16"/>
                <w:szCs w:val="16"/>
                <w:lang w:val="lv-LV"/>
              </w:rPr>
              <w:t>2025.</w:t>
            </w:r>
            <w:r w:rsidR="00283BAB" w:rsidRPr="00D948A7">
              <w:rPr>
                <w:sz w:val="16"/>
                <w:szCs w:val="16"/>
                <w:lang w:val="lv-LV"/>
              </w:rPr>
              <w:t>–</w:t>
            </w:r>
            <w:r w:rsidRPr="00D948A7">
              <w:rPr>
                <w:sz w:val="16"/>
                <w:szCs w:val="16"/>
                <w:lang w:val="lv-LV"/>
              </w:rPr>
              <w:t>2027. gads</w:t>
            </w:r>
          </w:p>
        </w:tc>
        <w:tc>
          <w:tcPr>
            <w:tcW w:w="457" w:type="pct"/>
          </w:tcPr>
          <w:p w14:paraId="632E3B01"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87" w:type="pct"/>
          </w:tcPr>
          <w:p w14:paraId="7F9A75B8"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63A3044F"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r>
      <w:tr w:rsidR="00B52CAA" w14:paraId="2CF44922" w14:textId="77777777" w:rsidTr="00B52CAA">
        <w:tc>
          <w:tcPr>
            <w:tcW w:w="5000" w:type="pct"/>
            <w:gridSpan w:val="8"/>
          </w:tcPr>
          <w:p w14:paraId="31E02921" w14:textId="77777777" w:rsidR="000971B9" w:rsidRPr="00D948A7" w:rsidRDefault="000971B9" w:rsidP="007C1D02">
            <w:pPr>
              <w:rPr>
                <w:sz w:val="16"/>
                <w:szCs w:val="16"/>
                <w:lang w:val="lv-LV"/>
              </w:rPr>
            </w:pPr>
          </w:p>
          <w:p w14:paraId="7F969F24" w14:textId="77777777" w:rsidR="000971B9" w:rsidRPr="00D948A7" w:rsidRDefault="00000000" w:rsidP="007C1D02">
            <w:pPr>
              <w:rPr>
                <w:sz w:val="16"/>
                <w:szCs w:val="16"/>
                <w:lang w:val="lv-LV"/>
              </w:rPr>
            </w:pPr>
            <w:r w:rsidRPr="00FF4B68">
              <w:rPr>
                <w:b/>
                <w:bCs/>
                <w:sz w:val="16"/>
                <w:szCs w:val="16"/>
                <w:lang w:val="lv-LV"/>
              </w:rPr>
              <w:t>RV6. Enerģētika</w:t>
            </w:r>
            <w:r>
              <w:rPr>
                <w:rStyle w:val="FootnoteReference"/>
                <w:rFonts w:cs="Times New Roman"/>
                <w:bCs/>
                <w:sz w:val="16"/>
                <w:szCs w:val="16"/>
                <w:lang w:val="lv-LV"/>
              </w:rPr>
              <w:footnoteReference w:id="72"/>
            </w:r>
          </w:p>
          <w:p w14:paraId="50642535" w14:textId="77777777" w:rsidR="000971B9" w:rsidRPr="00D948A7" w:rsidRDefault="000971B9" w:rsidP="007C1D02">
            <w:pPr>
              <w:rPr>
                <w:sz w:val="16"/>
                <w:szCs w:val="16"/>
                <w:lang w:val="lv-LV"/>
              </w:rPr>
            </w:pPr>
          </w:p>
        </w:tc>
      </w:tr>
      <w:tr w:rsidR="00B52CAA" w14:paraId="0A1BC9F4" w14:textId="77777777" w:rsidTr="00B52CAA">
        <w:tc>
          <w:tcPr>
            <w:tcW w:w="246" w:type="pct"/>
          </w:tcPr>
          <w:p w14:paraId="32A65FE4" w14:textId="77777777" w:rsidR="00292FF0" w:rsidRPr="00D948A7" w:rsidRDefault="00000000" w:rsidP="007C1D02">
            <w:pPr>
              <w:rPr>
                <w:sz w:val="16"/>
                <w:szCs w:val="16"/>
              </w:rPr>
            </w:pPr>
            <w:r w:rsidRPr="00D948A7">
              <w:rPr>
                <w:sz w:val="16"/>
                <w:szCs w:val="16"/>
              </w:rPr>
              <w:t>E1</w:t>
            </w:r>
          </w:p>
        </w:tc>
        <w:tc>
          <w:tcPr>
            <w:tcW w:w="1301" w:type="pct"/>
            <w:vAlign w:val="bottom"/>
          </w:tcPr>
          <w:p w14:paraId="33B96CB2" w14:textId="77777777" w:rsidR="00292FF0" w:rsidRPr="00D948A7" w:rsidRDefault="00000000" w:rsidP="007C1D02">
            <w:pPr>
              <w:rPr>
                <w:sz w:val="16"/>
                <w:szCs w:val="16"/>
                <w:lang w:val="lv-LV"/>
              </w:rPr>
            </w:pPr>
            <w:r w:rsidRPr="00D948A7">
              <w:rPr>
                <w:sz w:val="16"/>
                <w:szCs w:val="16"/>
                <w:lang w:val="lv-LV"/>
              </w:rPr>
              <w:t>Siltuma atgūšanas potenciāla izvērtēšana un risinājumu ieviešana</w:t>
            </w:r>
          </w:p>
        </w:tc>
        <w:tc>
          <w:tcPr>
            <w:tcW w:w="710" w:type="pct"/>
          </w:tcPr>
          <w:p w14:paraId="6B8BAB59"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6839687F" w14:textId="77777777" w:rsidR="00292FF0" w:rsidRPr="00D948A7" w:rsidRDefault="00000000" w:rsidP="007C1D02">
            <w:pPr>
              <w:rPr>
                <w:sz w:val="16"/>
                <w:szCs w:val="16"/>
                <w:lang w:val="lv-LV"/>
              </w:rPr>
            </w:pPr>
            <w:r w:rsidRPr="00D948A7">
              <w:rPr>
                <w:sz w:val="16"/>
                <w:szCs w:val="16"/>
                <w:lang w:val="lv-LV"/>
              </w:rPr>
              <w:t>RS</w:t>
            </w:r>
          </w:p>
        </w:tc>
        <w:tc>
          <w:tcPr>
            <w:tcW w:w="734" w:type="pct"/>
          </w:tcPr>
          <w:p w14:paraId="7D6AB104" w14:textId="77777777" w:rsidR="00292FF0" w:rsidRPr="00D948A7" w:rsidRDefault="00000000" w:rsidP="007C1D02">
            <w:pPr>
              <w:rPr>
                <w:sz w:val="16"/>
                <w:szCs w:val="16"/>
                <w:lang w:val="lv-LV"/>
              </w:rPr>
            </w:pPr>
            <w:r w:rsidRPr="00D948A7">
              <w:rPr>
                <w:sz w:val="16"/>
                <w:szCs w:val="16"/>
                <w:lang w:val="lv-LV"/>
              </w:rPr>
              <w:t>2024.</w:t>
            </w:r>
            <w:r w:rsidR="00283BAB" w:rsidRPr="00D948A7">
              <w:rPr>
                <w:sz w:val="16"/>
                <w:szCs w:val="16"/>
                <w:lang w:val="lv-LV"/>
              </w:rPr>
              <w:t>–</w:t>
            </w:r>
            <w:r w:rsidRPr="00D948A7">
              <w:rPr>
                <w:sz w:val="16"/>
                <w:szCs w:val="16"/>
                <w:lang w:val="lv-LV"/>
              </w:rPr>
              <w:t>2027.</w:t>
            </w:r>
            <w:r w:rsidR="00283BAB" w:rsidRPr="00D948A7">
              <w:rPr>
                <w:sz w:val="16"/>
                <w:szCs w:val="16"/>
                <w:lang w:val="lv-LV"/>
              </w:rPr>
              <w:t xml:space="preserve"> </w:t>
            </w:r>
            <w:r w:rsidRPr="00D948A7">
              <w:rPr>
                <w:sz w:val="16"/>
                <w:szCs w:val="16"/>
                <w:lang w:val="lv-LV"/>
              </w:rPr>
              <w:t>gads</w:t>
            </w:r>
          </w:p>
        </w:tc>
        <w:tc>
          <w:tcPr>
            <w:tcW w:w="457" w:type="pct"/>
          </w:tcPr>
          <w:p w14:paraId="0115E157"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3F7275E3"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2521508C"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60F4225B" w14:textId="77777777" w:rsidTr="00B52CAA">
        <w:tc>
          <w:tcPr>
            <w:tcW w:w="246" w:type="pct"/>
          </w:tcPr>
          <w:p w14:paraId="671F46DE" w14:textId="77777777" w:rsidR="00292FF0" w:rsidRPr="00D948A7" w:rsidRDefault="00000000" w:rsidP="007C1D02">
            <w:pPr>
              <w:rPr>
                <w:sz w:val="16"/>
                <w:szCs w:val="16"/>
              </w:rPr>
            </w:pPr>
            <w:r w:rsidRPr="00D948A7">
              <w:rPr>
                <w:sz w:val="16"/>
                <w:szCs w:val="16"/>
              </w:rPr>
              <w:t>E2</w:t>
            </w:r>
          </w:p>
        </w:tc>
        <w:tc>
          <w:tcPr>
            <w:tcW w:w="1301" w:type="pct"/>
            <w:vAlign w:val="bottom"/>
          </w:tcPr>
          <w:p w14:paraId="35EE9973" w14:textId="77777777" w:rsidR="00292FF0" w:rsidRPr="00D948A7" w:rsidRDefault="00000000" w:rsidP="007C1D02">
            <w:pPr>
              <w:rPr>
                <w:sz w:val="16"/>
                <w:szCs w:val="16"/>
                <w:lang w:val="lv-LV"/>
              </w:rPr>
            </w:pPr>
            <w:r w:rsidRPr="00D948A7">
              <w:rPr>
                <w:sz w:val="16"/>
                <w:szCs w:val="16"/>
                <w:lang w:val="lv-LV"/>
              </w:rPr>
              <w:t>Saules paneļu uzstādīšana</w:t>
            </w:r>
            <w:r w:rsidR="00283BAB" w:rsidRPr="00D948A7">
              <w:rPr>
                <w:sz w:val="16"/>
                <w:szCs w:val="16"/>
                <w:lang w:val="lv-LV"/>
              </w:rPr>
              <w:t>,</w:t>
            </w:r>
            <w:r w:rsidRPr="00D948A7">
              <w:rPr>
                <w:sz w:val="16"/>
                <w:szCs w:val="16"/>
                <w:lang w:val="lv-LV"/>
              </w:rPr>
              <w:t xml:space="preserve"> izmantojot pašvaldības infrastruktūru (ēku jumtus, degradētās pilsētas teritorijas u.c.)</w:t>
            </w:r>
            <w:r w:rsidR="00821BE1" w:rsidRPr="00D948A7">
              <w:rPr>
                <w:sz w:val="16"/>
                <w:szCs w:val="16"/>
                <w:lang w:val="lv-LV"/>
              </w:rPr>
              <w:t>,</w:t>
            </w:r>
            <w:r w:rsidRPr="00D948A7">
              <w:rPr>
                <w:sz w:val="16"/>
                <w:szCs w:val="16"/>
                <w:lang w:val="lv-LV"/>
              </w:rPr>
              <w:t xml:space="preserve"> un </w:t>
            </w:r>
            <w:proofErr w:type="spellStart"/>
            <w:r w:rsidRPr="00D948A7">
              <w:rPr>
                <w:sz w:val="16"/>
                <w:szCs w:val="16"/>
                <w:lang w:val="lv-LV"/>
              </w:rPr>
              <w:t>atjaunīgo</w:t>
            </w:r>
            <w:proofErr w:type="spellEnd"/>
            <w:r w:rsidRPr="00D948A7">
              <w:rPr>
                <w:sz w:val="16"/>
                <w:szCs w:val="16"/>
                <w:lang w:val="lv-LV"/>
              </w:rPr>
              <w:t xml:space="preserve"> </w:t>
            </w:r>
            <w:proofErr w:type="spellStart"/>
            <w:r w:rsidRPr="00D948A7">
              <w:rPr>
                <w:sz w:val="16"/>
                <w:szCs w:val="16"/>
                <w:lang w:val="lv-LV"/>
              </w:rPr>
              <w:t>energokopienu</w:t>
            </w:r>
            <w:proofErr w:type="spellEnd"/>
            <w:r w:rsidRPr="00D948A7">
              <w:rPr>
                <w:sz w:val="16"/>
                <w:szCs w:val="16"/>
                <w:lang w:val="lv-LV"/>
              </w:rPr>
              <w:t xml:space="preserve"> attīstīšana</w:t>
            </w:r>
          </w:p>
        </w:tc>
        <w:tc>
          <w:tcPr>
            <w:tcW w:w="710" w:type="pct"/>
          </w:tcPr>
          <w:p w14:paraId="1D81B2B6"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13B1B31B" w14:textId="77777777" w:rsidR="00292FF0" w:rsidRPr="00D948A7" w:rsidRDefault="00000000" w:rsidP="007C1D02">
            <w:pPr>
              <w:rPr>
                <w:sz w:val="16"/>
                <w:szCs w:val="16"/>
                <w:lang w:val="lv-LV"/>
              </w:rPr>
            </w:pPr>
            <w:r w:rsidRPr="00D948A7">
              <w:rPr>
                <w:sz w:val="16"/>
                <w:szCs w:val="16"/>
                <w:lang w:val="lv-LV"/>
              </w:rPr>
              <w:t>PAD</w:t>
            </w:r>
            <w:r w:rsidR="00D948A7">
              <w:rPr>
                <w:sz w:val="16"/>
                <w:szCs w:val="16"/>
                <w:lang w:val="lv-LV"/>
              </w:rPr>
              <w:t>,</w:t>
            </w:r>
            <w:r w:rsidRPr="00D948A7">
              <w:rPr>
                <w:sz w:val="16"/>
                <w:szCs w:val="16"/>
                <w:lang w:val="lv-LV"/>
              </w:rPr>
              <w:t xml:space="preserve"> MVD, ĪD</w:t>
            </w:r>
          </w:p>
        </w:tc>
        <w:tc>
          <w:tcPr>
            <w:tcW w:w="734" w:type="pct"/>
          </w:tcPr>
          <w:p w14:paraId="2330D51F" w14:textId="77777777" w:rsidR="00292FF0" w:rsidRPr="00D948A7" w:rsidRDefault="00000000" w:rsidP="007C1D02">
            <w:pPr>
              <w:rPr>
                <w:sz w:val="16"/>
                <w:szCs w:val="16"/>
                <w:lang w:val="lv-LV"/>
              </w:rPr>
            </w:pPr>
            <w:r w:rsidRPr="00D948A7">
              <w:rPr>
                <w:sz w:val="16"/>
                <w:szCs w:val="16"/>
                <w:lang w:val="lv-LV"/>
              </w:rPr>
              <w:t>No 2025. gada</w:t>
            </w:r>
          </w:p>
        </w:tc>
        <w:tc>
          <w:tcPr>
            <w:tcW w:w="457" w:type="pct"/>
          </w:tcPr>
          <w:p w14:paraId="236CD696"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87" w:type="pct"/>
          </w:tcPr>
          <w:p w14:paraId="2171078B"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083B2B2D"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553FCC4E" w14:textId="77777777" w:rsidTr="00B52CAA">
        <w:tc>
          <w:tcPr>
            <w:tcW w:w="5000" w:type="pct"/>
            <w:gridSpan w:val="8"/>
          </w:tcPr>
          <w:p w14:paraId="10D6E211" w14:textId="77777777" w:rsidR="000971B9" w:rsidRPr="00D948A7" w:rsidRDefault="000971B9" w:rsidP="007C1D02">
            <w:pPr>
              <w:rPr>
                <w:sz w:val="16"/>
                <w:szCs w:val="16"/>
                <w:lang w:val="lv-LV"/>
              </w:rPr>
            </w:pPr>
          </w:p>
          <w:p w14:paraId="1EAB53F6" w14:textId="77777777" w:rsidR="000971B9" w:rsidRPr="00FF4B68" w:rsidRDefault="00000000" w:rsidP="007C1D02">
            <w:pPr>
              <w:rPr>
                <w:b/>
                <w:bCs/>
                <w:sz w:val="16"/>
                <w:szCs w:val="16"/>
                <w:lang w:val="lv-LV"/>
              </w:rPr>
            </w:pPr>
            <w:r w:rsidRPr="00FF4B68">
              <w:rPr>
                <w:b/>
                <w:bCs/>
                <w:sz w:val="16"/>
                <w:szCs w:val="16"/>
                <w:lang w:val="lv-LV"/>
              </w:rPr>
              <w:t>RV7. Ūdens patēriņš</w:t>
            </w:r>
          </w:p>
          <w:p w14:paraId="2DC0B72C" w14:textId="77777777" w:rsidR="000971B9" w:rsidRPr="00D948A7" w:rsidRDefault="000971B9" w:rsidP="007C1D02">
            <w:pPr>
              <w:rPr>
                <w:sz w:val="16"/>
                <w:szCs w:val="16"/>
                <w:lang w:val="lv-LV"/>
              </w:rPr>
            </w:pPr>
          </w:p>
        </w:tc>
      </w:tr>
      <w:tr w:rsidR="00B52CAA" w14:paraId="647A7F19" w14:textId="77777777" w:rsidTr="00B52CAA">
        <w:tc>
          <w:tcPr>
            <w:tcW w:w="246" w:type="pct"/>
          </w:tcPr>
          <w:p w14:paraId="0B8DA475" w14:textId="77777777" w:rsidR="00292FF0" w:rsidRPr="00D948A7" w:rsidRDefault="00000000" w:rsidP="007C1D02">
            <w:pPr>
              <w:rPr>
                <w:sz w:val="16"/>
                <w:szCs w:val="16"/>
              </w:rPr>
            </w:pPr>
            <w:r w:rsidRPr="00D948A7">
              <w:rPr>
                <w:sz w:val="16"/>
                <w:szCs w:val="16"/>
              </w:rPr>
              <w:t>Ū1</w:t>
            </w:r>
          </w:p>
        </w:tc>
        <w:tc>
          <w:tcPr>
            <w:tcW w:w="1301" w:type="pct"/>
            <w:vAlign w:val="bottom"/>
          </w:tcPr>
          <w:p w14:paraId="53EAC0FE" w14:textId="77777777" w:rsidR="00292FF0" w:rsidRPr="00D948A7" w:rsidRDefault="00000000" w:rsidP="007C1D02">
            <w:pPr>
              <w:rPr>
                <w:sz w:val="16"/>
                <w:szCs w:val="16"/>
                <w:lang w:val="lv-LV"/>
              </w:rPr>
            </w:pPr>
            <w:r w:rsidRPr="00D948A7">
              <w:rPr>
                <w:sz w:val="16"/>
                <w:szCs w:val="16"/>
                <w:lang w:val="lv-LV"/>
              </w:rPr>
              <w:t>Notekūdeņu dūņu pārstrādes un utilizācijas veicināšana</w:t>
            </w:r>
          </w:p>
        </w:tc>
        <w:tc>
          <w:tcPr>
            <w:tcW w:w="710" w:type="pct"/>
          </w:tcPr>
          <w:p w14:paraId="6FFABBB8" w14:textId="77777777" w:rsidR="00292FF0" w:rsidRPr="00D948A7" w:rsidRDefault="00000000" w:rsidP="007C1D02">
            <w:pPr>
              <w:rPr>
                <w:sz w:val="16"/>
                <w:szCs w:val="16"/>
              </w:rPr>
            </w:pPr>
            <w:r w:rsidRPr="00D948A7">
              <w:rPr>
                <w:sz w:val="16"/>
                <w:szCs w:val="16"/>
              </w:rPr>
              <w:t>RŪ</w:t>
            </w:r>
          </w:p>
        </w:tc>
        <w:tc>
          <w:tcPr>
            <w:tcW w:w="614" w:type="pct"/>
          </w:tcPr>
          <w:p w14:paraId="01006DD2" w14:textId="77777777" w:rsidR="00292FF0" w:rsidRPr="00D948A7" w:rsidRDefault="00000000" w:rsidP="007C1D02">
            <w:pPr>
              <w:rPr>
                <w:sz w:val="16"/>
                <w:szCs w:val="16"/>
              </w:rPr>
            </w:pPr>
            <w:r w:rsidRPr="00D948A7">
              <w:rPr>
                <w:sz w:val="16"/>
                <w:szCs w:val="16"/>
              </w:rPr>
              <w:t>KEM</w:t>
            </w:r>
          </w:p>
        </w:tc>
        <w:tc>
          <w:tcPr>
            <w:tcW w:w="734" w:type="pct"/>
          </w:tcPr>
          <w:p w14:paraId="0881BB07" w14:textId="77777777" w:rsidR="00292FF0" w:rsidRPr="00D948A7" w:rsidRDefault="00000000" w:rsidP="007C1D02">
            <w:pPr>
              <w:rPr>
                <w:sz w:val="16"/>
                <w:szCs w:val="16"/>
                <w:lang w:val="lv-LV"/>
              </w:rPr>
            </w:pPr>
            <w:r w:rsidRPr="00D948A7">
              <w:rPr>
                <w:sz w:val="16"/>
                <w:szCs w:val="16"/>
                <w:lang w:val="lv-LV"/>
              </w:rPr>
              <w:t>no 2025. gada</w:t>
            </w:r>
          </w:p>
        </w:tc>
        <w:tc>
          <w:tcPr>
            <w:tcW w:w="457" w:type="pct"/>
          </w:tcPr>
          <w:p w14:paraId="73F0B5B0"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7477047A"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14F3B52F"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2C5289BF" w14:textId="77777777" w:rsidTr="00B52CAA">
        <w:tc>
          <w:tcPr>
            <w:tcW w:w="246" w:type="pct"/>
          </w:tcPr>
          <w:p w14:paraId="4A6AD6AC" w14:textId="77777777" w:rsidR="00292FF0" w:rsidRPr="00D948A7" w:rsidRDefault="00000000" w:rsidP="007C1D02">
            <w:pPr>
              <w:rPr>
                <w:sz w:val="16"/>
                <w:szCs w:val="16"/>
              </w:rPr>
            </w:pPr>
            <w:r w:rsidRPr="00D948A7">
              <w:rPr>
                <w:sz w:val="16"/>
                <w:szCs w:val="16"/>
              </w:rPr>
              <w:t>Ū2</w:t>
            </w:r>
          </w:p>
        </w:tc>
        <w:tc>
          <w:tcPr>
            <w:tcW w:w="1301" w:type="pct"/>
            <w:vAlign w:val="bottom"/>
          </w:tcPr>
          <w:p w14:paraId="7FBA503C" w14:textId="77777777" w:rsidR="00292FF0" w:rsidRPr="00D948A7" w:rsidRDefault="00000000" w:rsidP="007C1D02">
            <w:pPr>
              <w:rPr>
                <w:sz w:val="16"/>
                <w:szCs w:val="16"/>
                <w:lang w:val="lv-LV"/>
              </w:rPr>
            </w:pPr>
            <w:r w:rsidRPr="00D948A7">
              <w:rPr>
                <w:sz w:val="16"/>
                <w:szCs w:val="16"/>
                <w:lang w:val="lv-LV"/>
              </w:rPr>
              <w:t>Lietus ūdeņu savākšanas, uzkrāšanas un izmantošanas saimniecisk</w:t>
            </w:r>
            <w:r w:rsidR="00821BE1" w:rsidRPr="00D948A7">
              <w:rPr>
                <w:sz w:val="16"/>
                <w:szCs w:val="16"/>
                <w:lang w:val="lv-LV"/>
              </w:rPr>
              <w:t>aj</w:t>
            </w:r>
            <w:r w:rsidRPr="00D948A7">
              <w:rPr>
                <w:sz w:val="16"/>
                <w:szCs w:val="16"/>
                <w:lang w:val="lv-LV"/>
              </w:rPr>
              <w:t>ām vajadzībām veicināšana pašvaldības ēkās un teritorijās</w:t>
            </w:r>
          </w:p>
        </w:tc>
        <w:tc>
          <w:tcPr>
            <w:tcW w:w="710" w:type="pct"/>
          </w:tcPr>
          <w:p w14:paraId="29A50024" w14:textId="77777777" w:rsidR="00292FF0" w:rsidRPr="00D948A7" w:rsidRDefault="00000000" w:rsidP="007C1D02">
            <w:pPr>
              <w:rPr>
                <w:sz w:val="16"/>
                <w:szCs w:val="16"/>
                <w:lang w:val="lv-LV"/>
              </w:rPr>
            </w:pPr>
            <w:r w:rsidRPr="00D948A7">
              <w:rPr>
                <w:sz w:val="16"/>
                <w:szCs w:val="16"/>
                <w:lang w:val="lv-LV"/>
              </w:rPr>
              <w:t>PAD</w:t>
            </w:r>
            <w:r w:rsidR="00D948A7">
              <w:rPr>
                <w:sz w:val="16"/>
                <w:szCs w:val="16"/>
                <w:lang w:val="lv-LV"/>
              </w:rPr>
              <w:t>,</w:t>
            </w:r>
            <w:r w:rsidRPr="00D948A7">
              <w:rPr>
                <w:sz w:val="16"/>
                <w:szCs w:val="16"/>
                <w:lang w:val="lv-LV"/>
              </w:rPr>
              <w:t xml:space="preserve"> MVD</w:t>
            </w:r>
            <w:r w:rsidR="00D948A7">
              <w:rPr>
                <w:sz w:val="16"/>
                <w:szCs w:val="16"/>
                <w:lang w:val="lv-LV"/>
              </w:rPr>
              <w:t>,</w:t>
            </w:r>
            <w:r w:rsidRPr="00D948A7">
              <w:rPr>
                <w:sz w:val="16"/>
                <w:szCs w:val="16"/>
                <w:lang w:val="lv-LV"/>
              </w:rPr>
              <w:t xml:space="preserve"> ĀMD</w:t>
            </w:r>
          </w:p>
        </w:tc>
        <w:tc>
          <w:tcPr>
            <w:tcW w:w="614" w:type="pct"/>
          </w:tcPr>
          <w:p w14:paraId="3A031F99" w14:textId="77777777" w:rsidR="00292FF0" w:rsidRPr="00D948A7" w:rsidRDefault="00000000" w:rsidP="007C1D02">
            <w:pPr>
              <w:rPr>
                <w:sz w:val="16"/>
                <w:szCs w:val="16"/>
                <w:lang w:val="lv-LV"/>
              </w:rPr>
            </w:pPr>
            <w:r w:rsidRPr="00D948A7">
              <w:rPr>
                <w:sz w:val="16"/>
                <w:szCs w:val="16"/>
                <w:lang w:val="lv-LV"/>
              </w:rPr>
              <w:t>IDB</w:t>
            </w:r>
            <w:r w:rsidR="00D948A7">
              <w:rPr>
                <w:sz w:val="16"/>
                <w:szCs w:val="16"/>
                <w:lang w:val="lv-LV"/>
              </w:rPr>
              <w:t>,</w:t>
            </w:r>
            <w:r w:rsidRPr="00D948A7">
              <w:rPr>
                <w:sz w:val="16"/>
                <w:szCs w:val="16"/>
                <w:lang w:val="lv-LV"/>
              </w:rPr>
              <w:t xml:space="preserve"> REA</w:t>
            </w:r>
            <w:r w:rsidR="00D948A7">
              <w:rPr>
                <w:sz w:val="16"/>
                <w:szCs w:val="16"/>
                <w:lang w:val="lv-LV"/>
              </w:rPr>
              <w:t>,</w:t>
            </w:r>
            <w:r w:rsidRPr="00D948A7">
              <w:rPr>
                <w:sz w:val="16"/>
                <w:szCs w:val="16"/>
                <w:lang w:val="lv-LV"/>
              </w:rPr>
              <w:t xml:space="preserve"> RM</w:t>
            </w:r>
          </w:p>
        </w:tc>
        <w:tc>
          <w:tcPr>
            <w:tcW w:w="734" w:type="pct"/>
          </w:tcPr>
          <w:p w14:paraId="24E0051A" w14:textId="77777777" w:rsidR="00292FF0" w:rsidRPr="00D948A7" w:rsidRDefault="00000000" w:rsidP="007C1D02">
            <w:pPr>
              <w:rPr>
                <w:sz w:val="16"/>
                <w:szCs w:val="16"/>
                <w:lang w:val="lv-LV"/>
              </w:rPr>
            </w:pPr>
            <w:r w:rsidRPr="00D948A7">
              <w:rPr>
                <w:sz w:val="16"/>
                <w:szCs w:val="16"/>
                <w:lang w:val="lv-LV"/>
              </w:rPr>
              <w:t>2026. - 2030. gads</w:t>
            </w:r>
          </w:p>
        </w:tc>
        <w:tc>
          <w:tcPr>
            <w:tcW w:w="457" w:type="pct"/>
          </w:tcPr>
          <w:p w14:paraId="41308C17"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7E7B196E"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538B9150"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3FF3F1B5" w14:textId="77777777" w:rsidTr="00B52CAA">
        <w:tc>
          <w:tcPr>
            <w:tcW w:w="246" w:type="pct"/>
          </w:tcPr>
          <w:p w14:paraId="757B3C80" w14:textId="77777777" w:rsidR="00292FF0" w:rsidRPr="00D948A7" w:rsidRDefault="00000000" w:rsidP="007C1D02">
            <w:pPr>
              <w:rPr>
                <w:sz w:val="16"/>
                <w:szCs w:val="16"/>
              </w:rPr>
            </w:pPr>
            <w:r w:rsidRPr="00D948A7">
              <w:rPr>
                <w:sz w:val="16"/>
                <w:szCs w:val="16"/>
              </w:rPr>
              <w:t>Ū3</w:t>
            </w:r>
          </w:p>
        </w:tc>
        <w:tc>
          <w:tcPr>
            <w:tcW w:w="1301" w:type="pct"/>
            <w:vAlign w:val="bottom"/>
          </w:tcPr>
          <w:p w14:paraId="13CCEBB8" w14:textId="77777777" w:rsidR="00292FF0" w:rsidRPr="00D948A7" w:rsidRDefault="00000000" w:rsidP="007C1D02">
            <w:pPr>
              <w:rPr>
                <w:rFonts w:eastAsia="Calibri"/>
                <w:sz w:val="16"/>
                <w:szCs w:val="16"/>
                <w:lang w:val="lv-LV" w:eastAsia="ja-JP"/>
              </w:rPr>
            </w:pPr>
            <w:r w:rsidRPr="00D948A7">
              <w:rPr>
                <w:rFonts w:eastAsia="Calibri"/>
                <w:sz w:val="16"/>
                <w:szCs w:val="16"/>
                <w:lang w:val="lv-LV" w:eastAsia="ja-JP"/>
              </w:rPr>
              <w:t>Publisko transportlīdzekļu korpusu apakšējo daļu mazgāšana ar lietus ūdeni</w:t>
            </w:r>
          </w:p>
        </w:tc>
        <w:tc>
          <w:tcPr>
            <w:tcW w:w="710" w:type="pct"/>
          </w:tcPr>
          <w:p w14:paraId="377BB701" w14:textId="77777777" w:rsidR="00292FF0" w:rsidRPr="00D948A7" w:rsidRDefault="00000000" w:rsidP="007C1D02">
            <w:pPr>
              <w:rPr>
                <w:rFonts w:eastAsia="Calibri"/>
                <w:sz w:val="16"/>
                <w:szCs w:val="16"/>
                <w:lang w:val="lv-LV" w:eastAsia="ja-JP"/>
              </w:rPr>
            </w:pPr>
            <w:r w:rsidRPr="00D948A7">
              <w:rPr>
                <w:rFonts w:eastAsia="Calibri"/>
                <w:sz w:val="16"/>
                <w:szCs w:val="16"/>
                <w:lang w:val="lv-LV" w:eastAsia="ja-JP"/>
              </w:rPr>
              <w:t>RS</w:t>
            </w:r>
          </w:p>
        </w:tc>
        <w:tc>
          <w:tcPr>
            <w:tcW w:w="614" w:type="pct"/>
          </w:tcPr>
          <w:p w14:paraId="20286DF1" w14:textId="77777777" w:rsidR="00292FF0" w:rsidRPr="00D948A7" w:rsidRDefault="00292FF0" w:rsidP="007C1D02">
            <w:pPr>
              <w:rPr>
                <w:sz w:val="16"/>
                <w:szCs w:val="16"/>
                <w:lang w:val="lv-LV"/>
              </w:rPr>
            </w:pPr>
          </w:p>
        </w:tc>
        <w:tc>
          <w:tcPr>
            <w:tcW w:w="734" w:type="pct"/>
          </w:tcPr>
          <w:p w14:paraId="4A0E8274" w14:textId="77777777" w:rsidR="00292FF0" w:rsidRPr="00D948A7" w:rsidRDefault="00000000" w:rsidP="007C1D02">
            <w:pPr>
              <w:rPr>
                <w:sz w:val="16"/>
                <w:szCs w:val="16"/>
                <w:lang w:val="lv-LV"/>
              </w:rPr>
            </w:pPr>
            <w:r w:rsidRPr="00D948A7">
              <w:rPr>
                <w:sz w:val="16"/>
                <w:szCs w:val="16"/>
                <w:lang w:val="lv-LV"/>
              </w:rPr>
              <w:t>no 2025. gada</w:t>
            </w:r>
          </w:p>
        </w:tc>
        <w:tc>
          <w:tcPr>
            <w:tcW w:w="457" w:type="pct"/>
          </w:tcPr>
          <w:p w14:paraId="29AF760E"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4B50CFBA"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763DE7D6"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51E99D53" w14:textId="77777777" w:rsidTr="00B52CAA">
        <w:tc>
          <w:tcPr>
            <w:tcW w:w="246" w:type="pct"/>
          </w:tcPr>
          <w:p w14:paraId="0C8C7510" w14:textId="77777777" w:rsidR="00292FF0" w:rsidRPr="00D948A7" w:rsidRDefault="00000000" w:rsidP="007C1D02">
            <w:pPr>
              <w:rPr>
                <w:sz w:val="16"/>
                <w:szCs w:val="16"/>
              </w:rPr>
            </w:pPr>
            <w:r w:rsidRPr="00D948A7">
              <w:rPr>
                <w:sz w:val="16"/>
                <w:szCs w:val="16"/>
              </w:rPr>
              <w:t>Ū4</w:t>
            </w:r>
          </w:p>
        </w:tc>
        <w:tc>
          <w:tcPr>
            <w:tcW w:w="1301" w:type="pct"/>
            <w:vAlign w:val="bottom"/>
          </w:tcPr>
          <w:p w14:paraId="0373A528" w14:textId="77777777" w:rsidR="00292FF0" w:rsidRPr="00D948A7" w:rsidRDefault="00000000" w:rsidP="007C1D02">
            <w:pPr>
              <w:rPr>
                <w:sz w:val="16"/>
                <w:szCs w:val="16"/>
                <w:lang w:val="lv-LV"/>
              </w:rPr>
            </w:pPr>
            <w:r w:rsidRPr="00D948A7">
              <w:rPr>
                <w:sz w:val="16"/>
                <w:szCs w:val="16"/>
                <w:lang w:val="lv-LV"/>
              </w:rPr>
              <w:t xml:space="preserve">Dzeramā ūdens </w:t>
            </w:r>
            <w:proofErr w:type="spellStart"/>
            <w:r w:rsidRPr="00D948A7">
              <w:rPr>
                <w:sz w:val="16"/>
                <w:szCs w:val="16"/>
                <w:lang w:val="lv-LV"/>
              </w:rPr>
              <w:t>brīvkrānu</w:t>
            </w:r>
            <w:proofErr w:type="spellEnd"/>
            <w:r w:rsidRPr="00D948A7">
              <w:rPr>
                <w:sz w:val="16"/>
                <w:szCs w:val="16"/>
                <w:lang w:val="lv-LV"/>
              </w:rPr>
              <w:t xml:space="preserve"> uzstādīšana un pieejamība publisk</w:t>
            </w:r>
            <w:r w:rsidR="00283BAB" w:rsidRPr="00D948A7">
              <w:rPr>
                <w:sz w:val="16"/>
                <w:szCs w:val="16"/>
                <w:lang w:val="lv-LV"/>
              </w:rPr>
              <w:t>aj</w:t>
            </w:r>
            <w:r w:rsidRPr="00D948A7">
              <w:rPr>
                <w:sz w:val="16"/>
                <w:szCs w:val="16"/>
                <w:lang w:val="lv-LV"/>
              </w:rPr>
              <w:t xml:space="preserve">ās vietās </w:t>
            </w:r>
          </w:p>
        </w:tc>
        <w:tc>
          <w:tcPr>
            <w:tcW w:w="710" w:type="pct"/>
          </w:tcPr>
          <w:p w14:paraId="0693A7CE" w14:textId="77777777" w:rsidR="00292FF0" w:rsidRPr="00D948A7" w:rsidRDefault="00000000" w:rsidP="007C1D02">
            <w:pPr>
              <w:rPr>
                <w:sz w:val="16"/>
                <w:szCs w:val="16"/>
                <w:lang w:val="lv-LV"/>
              </w:rPr>
            </w:pPr>
            <w:r w:rsidRPr="00D948A7">
              <w:rPr>
                <w:sz w:val="16"/>
                <w:szCs w:val="16"/>
                <w:lang w:val="lv-LV"/>
              </w:rPr>
              <w:t>MVD</w:t>
            </w:r>
            <w:r w:rsidR="00D948A7">
              <w:rPr>
                <w:sz w:val="16"/>
                <w:szCs w:val="16"/>
                <w:lang w:val="lv-LV"/>
              </w:rPr>
              <w:t>,</w:t>
            </w:r>
            <w:r w:rsidRPr="00D948A7">
              <w:rPr>
                <w:sz w:val="16"/>
                <w:szCs w:val="16"/>
                <w:lang w:val="lv-LV"/>
              </w:rPr>
              <w:t xml:space="preserve"> AIC</w:t>
            </w:r>
          </w:p>
        </w:tc>
        <w:tc>
          <w:tcPr>
            <w:tcW w:w="614" w:type="pct"/>
          </w:tcPr>
          <w:p w14:paraId="69994D1F" w14:textId="77777777" w:rsidR="00292FF0" w:rsidRPr="00D948A7" w:rsidRDefault="00000000" w:rsidP="007C1D02">
            <w:pPr>
              <w:rPr>
                <w:sz w:val="16"/>
                <w:szCs w:val="16"/>
                <w:lang w:val="lv-LV"/>
              </w:rPr>
            </w:pPr>
            <w:r w:rsidRPr="00D948A7">
              <w:rPr>
                <w:sz w:val="16"/>
                <w:szCs w:val="16"/>
                <w:lang w:val="lv-LV"/>
              </w:rPr>
              <w:t>REA</w:t>
            </w:r>
            <w:r w:rsidR="00D948A7">
              <w:rPr>
                <w:sz w:val="16"/>
                <w:szCs w:val="16"/>
                <w:lang w:val="lv-LV"/>
              </w:rPr>
              <w:t>,</w:t>
            </w:r>
            <w:r w:rsidRPr="00D948A7">
              <w:rPr>
                <w:sz w:val="16"/>
                <w:szCs w:val="16"/>
                <w:lang w:val="lv-LV"/>
              </w:rPr>
              <w:t xml:space="preserve"> IKSD</w:t>
            </w:r>
            <w:r w:rsidR="00D948A7">
              <w:rPr>
                <w:sz w:val="16"/>
                <w:szCs w:val="16"/>
                <w:lang w:val="lv-LV"/>
              </w:rPr>
              <w:t>,</w:t>
            </w:r>
            <w:r w:rsidR="00101A37" w:rsidRPr="00D948A7">
              <w:rPr>
                <w:sz w:val="16"/>
                <w:szCs w:val="16"/>
                <w:lang w:val="lv-LV"/>
              </w:rPr>
              <w:t xml:space="preserve"> RŪ</w:t>
            </w:r>
          </w:p>
        </w:tc>
        <w:tc>
          <w:tcPr>
            <w:tcW w:w="734" w:type="pct"/>
          </w:tcPr>
          <w:p w14:paraId="39307C73" w14:textId="77777777" w:rsidR="00292FF0" w:rsidRPr="00D948A7" w:rsidRDefault="00000000" w:rsidP="007C1D02">
            <w:pPr>
              <w:rPr>
                <w:sz w:val="16"/>
                <w:szCs w:val="16"/>
                <w:lang w:val="lv-LV"/>
              </w:rPr>
            </w:pPr>
            <w:r w:rsidRPr="00D948A7">
              <w:rPr>
                <w:sz w:val="16"/>
                <w:szCs w:val="16"/>
                <w:lang w:val="lv-LV"/>
              </w:rPr>
              <w:t>2026. - 2030. gads</w:t>
            </w:r>
          </w:p>
        </w:tc>
        <w:tc>
          <w:tcPr>
            <w:tcW w:w="457" w:type="pct"/>
          </w:tcPr>
          <w:p w14:paraId="1423079F"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c>
          <w:tcPr>
            <w:tcW w:w="487" w:type="pct"/>
          </w:tcPr>
          <w:p w14:paraId="1EE808F3"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tcPr>
          <w:p w14:paraId="46AC0FDE"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r>
      <w:tr w:rsidR="00B52CAA" w14:paraId="3053C9D4" w14:textId="77777777" w:rsidTr="00B52CAA">
        <w:tc>
          <w:tcPr>
            <w:tcW w:w="246" w:type="pct"/>
          </w:tcPr>
          <w:p w14:paraId="0A4565A7" w14:textId="77777777" w:rsidR="00292FF0" w:rsidRPr="00D948A7" w:rsidRDefault="00000000" w:rsidP="007C1D02">
            <w:pPr>
              <w:rPr>
                <w:sz w:val="16"/>
                <w:szCs w:val="16"/>
              </w:rPr>
            </w:pPr>
            <w:r w:rsidRPr="00D948A7">
              <w:rPr>
                <w:sz w:val="16"/>
                <w:szCs w:val="16"/>
              </w:rPr>
              <w:t>Ū5</w:t>
            </w:r>
          </w:p>
        </w:tc>
        <w:tc>
          <w:tcPr>
            <w:tcW w:w="1301" w:type="pct"/>
            <w:vAlign w:val="bottom"/>
          </w:tcPr>
          <w:p w14:paraId="23596BBF" w14:textId="77777777" w:rsidR="00292FF0" w:rsidRPr="00D948A7" w:rsidRDefault="00000000" w:rsidP="007C1D02">
            <w:pPr>
              <w:rPr>
                <w:sz w:val="16"/>
                <w:szCs w:val="16"/>
                <w:lang w:val="lv-LV"/>
              </w:rPr>
            </w:pPr>
            <w:r w:rsidRPr="00D948A7">
              <w:rPr>
                <w:sz w:val="16"/>
                <w:szCs w:val="16"/>
                <w:lang w:val="lv-LV"/>
              </w:rPr>
              <w:t>Bezmaksas dzeramā krāna ūdens pieejamības veicināšana kafejnīcās un restorānos</w:t>
            </w:r>
          </w:p>
        </w:tc>
        <w:tc>
          <w:tcPr>
            <w:tcW w:w="710" w:type="pct"/>
          </w:tcPr>
          <w:p w14:paraId="38873B14"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36F24D0D" w14:textId="77777777" w:rsidR="00292FF0" w:rsidRPr="00D948A7" w:rsidRDefault="00000000" w:rsidP="007C1D02">
            <w:pPr>
              <w:rPr>
                <w:sz w:val="16"/>
                <w:szCs w:val="16"/>
                <w:lang w:val="lv-LV"/>
              </w:rPr>
            </w:pPr>
            <w:r w:rsidRPr="00D948A7">
              <w:rPr>
                <w:sz w:val="16"/>
                <w:szCs w:val="16"/>
                <w:lang w:val="lv-LV"/>
              </w:rPr>
              <w:t>RITA, AIC</w:t>
            </w:r>
          </w:p>
        </w:tc>
        <w:tc>
          <w:tcPr>
            <w:tcW w:w="734" w:type="pct"/>
          </w:tcPr>
          <w:p w14:paraId="0882BCF3" w14:textId="77777777" w:rsidR="00292FF0" w:rsidRPr="00D948A7" w:rsidRDefault="00000000" w:rsidP="007C1D02">
            <w:pPr>
              <w:rPr>
                <w:sz w:val="16"/>
                <w:szCs w:val="16"/>
                <w:lang w:val="lv-LV"/>
              </w:rPr>
            </w:pPr>
            <w:r w:rsidRPr="00D948A7">
              <w:rPr>
                <w:sz w:val="16"/>
                <w:szCs w:val="16"/>
                <w:lang w:val="lv-LV"/>
              </w:rPr>
              <w:t>2026. - 2030. gads</w:t>
            </w:r>
          </w:p>
        </w:tc>
        <w:tc>
          <w:tcPr>
            <w:tcW w:w="457" w:type="pct"/>
          </w:tcPr>
          <w:p w14:paraId="1A9765DC"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3D2B6983"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tcPr>
          <w:p w14:paraId="457B9018"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4C4F493C" w14:textId="77777777" w:rsidTr="00B52CAA">
        <w:tc>
          <w:tcPr>
            <w:tcW w:w="5000" w:type="pct"/>
            <w:gridSpan w:val="8"/>
          </w:tcPr>
          <w:p w14:paraId="19728D14" w14:textId="77777777" w:rsidR="000971B9" w:rsidRPr="00D948A7" w:rsidRDefault="000971B9" w:rsidP="007C1D02">
            <w:pPr>
              <w:rPr>
                <w:sz w:val="16"/>
                <w:szCs w:val="16"/>
                <w:lang w:val="lv-LV"/>
              </w:rPr>
            </w:pPr>
          </w:p>
          <w:p w14:paraId="5A9B018B" w14:textId="77777777" w:rsidR="000971B9" w:rsidRPr="00FF4B68" w:rsidRDefault="00000000" w:rsidP="007C1D02">
            <w:pPr>
              <w:rPr>
                <w:b/>
                <w:bCs/>
                <w:sz w:val="16"/>
                <w:szCs w:val="16"/>
                <w:lang w:val="lv-LV"/>
              </w:rPr>
            </w:pPr>
            <w:r w:rsidRPr="00FF4B68">
              <w:rPr>
                <w:b/>
                <w:bCs/>
                <w:sz w:val="16"/>
                <w:szCs w:val="16"/>
                <w:lang w:val="lv-LV"/>
              </w:rPr>
              <w:t>RV8. Mobilitāte un transports</w:t>
            </w:r>
          </w:p>
          <w:p w14:paraId="07972411" w14:textId="77777777" w:rsidR="000971B9" w:rsidRPr="00D948A7" w:rsidRDefault="000971B9" w:rsidP="007C1D02">
            <w:pPr>
              <w:rPr>
                <w:sz w:val="16"/>
                <w:szCs w:val="16"/>
                <w:lang w:val="lv-LV"/>
              </w:rPr>
            </w:pPr>
          </w:p>
        </w:tc>
      </w:tr>
      <w:tr w:rsidR="00B52CAA" w14:paraId="169A4F24" w14:textId="77777777" w:rsidTr="00B52CAA">
        <w:tc>
          <w:tcPr>
            <w:tcW w:w="246" w:type="pct"/>
          </w:tcPr>
          <w:p w14:paraId="18B97152" w14:textId="77777777" w:rsidR="00292FF0" w:rsidRPr="00D948A7" w:rsidRDefault="00000000" w:rsidP="007C1D02">
            <w:pPr>
              <w:rPr>
                <w:sz w:val="16"/>
                <w:szCs w:val="16"/>
              </w:rPr>
            </w:pPr>
            <w:r w:rsidRPr="00D948A7">
              <w:rPr>
                <w:sz w:val="16"/>
                <w:szCs w:val="16"/>
              </w:rPr>
              <w:t>MT1</w:t>
            </w:r>
          </w:p>
        </w:tc>
        <w:tc>
          <w:tcPr>
            <w:tcW w:w="1301" w:type="pct"/>
          </w:tcPr>
          <w:p w14:paraId="1D3D0732" w14:textId="77777777" w:rsidR="00292FF0" w:rsidRPr="00D948A7" w:rsidRDefault="00000000" w:rsidP="007C1D02">
            <w:pPr>
              <w:rPr>
                <w:sz w:val="16"/>
                <w:szCs w:val="16"/>
                <w:lang w:val="lv-LV"/>
              </w:rPr>
            </w:pPr>
            <w:r w:rsidRPr="00D948A7">
              <w:rPr>
                <w:sz w:val="16"/>
                <w:szCs w:val="16"/>
                <w:lang w:val="lv-LV"/>
              </w:rPr>
              <w:t>Frēzēta asfalta izmantošanas palielināšana ceļu izbūvē</w:t>
            </w:r>
          </w:p>
        </w:tc>
        <w:tc>
          <w:tcPr>
            <w:tcW w:w="710" w:type="pct"/>
          </w:tcPr>
          <w:p w14:paraId="4949C9AD" w14:textId="77777777" w:rsidR="00292FF0" w:rsidRPr="00D948A7" w:rsidRDefault="00000000" w:rsidP="007C1D02">
            <w:pPr>
              <w:rPr>
                <w:sz w:val="16"/>
                <w:szCs w:val="16"/>
                <w:lang w:val="lv-LV"/>
              </w:rPr>
            </w:pPr>
            <w:r w:rsidRPr="00D948A7">
              <w:rPr>
                <w:sz w:val="16"/>
                <w:szCs w:val="16"/>
                <w:lang w:val="lv-LV"/>
              </w:rPr>
              <w:t>ĀMD</w:t>
            </w:r>
          </w:p>
        </w:tc>
        <w:tc>
          <w:tcPr>
            <w:tcW w:w="614" w:type="pct"/>
          </w:tcPr>
          <w:p w14:paraId="2ECADAC0" w14:textId="77777777" w:rsidR="00292FF0" w:rsidRPr="00D948A7" w:rsidRDefault="00292FF0" w:rsidP="007C1D02">
            <w:pPr>
              <w:rPr>
                <w:sz w:val="16"/>
                <w:szCs w:val="16"/>
                <w:lang w:val="lv-LV"/>
              </w:rPr>
            </w:pPr>
          </w:p>
        </w:tc>
        <w:tc>
          <w:tcPr>
            <w:tcW w:w="734" w:type="pct"/>
          </w:tcPr>
          <w:p w14:paraId="3736B69E" w14:textId="77777777" w:rsidR="00292FF0" w:rsidRPr="00D948A7" w:rsidRDefault="00000000" w:rsidP="007C1D02">
            <w:pPr>
              <w:rPr>
                <w:sz w:val="16"/>
                <w:szCs w:val="16"/>
                <w:lang w:val="lv-LV"/>
              </w:rPr>
            </w:pPr>
            <w:r w:rsidRPr="00D948A7">
              <w:rPr>
                <w:sz w:val="16"/>
                <w:szCs w:val="16"/>
                <w:lang w:val="lv-LV"/>
              </w:rPr>
              <w:t>no 2026. gada</w:t>
            </w:r>
          </w:p>
        </w:tc>
        <w:tc>
          <w:tcPr>
            <w:tcW w:w="457" w:type="pct"/>
          </w:tcPr>
          <w:p w14:paraId="49088E16"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683FAECB" w14:textId="77777777" w:rsidR="00292FF0" w:rsidRPr="00D948A7" w:rsidRDefault="00000000" w:rsidP="007C1D02">
            <w:pPr>
              <w:rPr>
                <w:sz w:val="16"/>
                <w:szCs w:val="16"/>
                <w:lang w:val="lv-LV"/>
              </w:rPr>
            </w:pPr>
            <w:r w:rsidRPr="00D948A7">
              <w:rPr>
                <w:sz w:val="16"/>
                <w:szCs w:val="16"/>
                <w:lang w:val="lv-LV"/>
              </w:rPr>
              <w:t xml:space="preserve"> </w:t>
            </w:r>
            <w:r w:rsidR="00FF4B68" w:rsidRPr="00196206">
              <w:rPr>
                <w:rFonts w:ascii="Segoe UI Symbol" w:hAnsi="Segoe UI Symbol" w:cs="Segoe UI Symbol"/>
                <w:color w:val="839442"/>
                <w:sz w:val="16"/>
                <w:szCs w:val="16"/>
                <w:lang w:val="lv-LV"/>
              </w:rPr>
              <w:t>⬤ ⬤</w:t>
            </w:r>
            <w:r w:rsidR="00FF4B68" w:rsidRPr="00196206">
              <w:rPr>
                <w:color w:val="839442"/>
                <w:sz w:val="16"/>
                <w:szCs w:val="16"/>
                <w:lang w:val="lv-LV"/>
              </w:rPr>
              <w:t xml:space="preserve"> </w:t>
            </w:r>
            <w:r w:rsidR="00FF4B68" w:rsidRPr="00196206">
              <w:rPr>
                <w:rFonts w:ascii="Segoe UI Symbol" w:hAnsi="Segoe UI Symbol" w:cs="Segoe UI Symbol"/>
                <w:color w:val="839442"/>
                <w:sz w:val="16"/>
                <w:szCs w:val="16"/>
                <w:lang w:val="lv-LV"/>
              </w:rPr>
              <w:t>⬤</w:t>
            </w:r>
          </w:p>
        </w:tc>
        <w:tc>
          <w:tcPr>
            <w:tcW w:w="451" w:type="pct"/>
          </w:tcPr>
          <w:p w14:paraId="6E21828D"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r>
      <w:tr w:rsidR="00B52CAA" w14:paraId="41C298BB" w14:textId="77777777" w:rsidTr="00B52CAA">
        <w:tc>
          <w:tcPr>
            <w:tcW w:w="246" w:type="pct"/>
          </w:tcPr>
          <w:p w14:paraId="38DACB8E" w14:textId="77777777" w:rsidR="00292FF0" w:rsidRPr="00D948A7" w:rsidRDefault="00000000" w:rsidP="007C1D02">
            <w:pPr>
              <w:rPr>
                <w:sz w:val="16"/>
                <w:szCs w:val="16"/>
              </w:rPr>
            </w:pPr>
            <w:r w:rsidRPr="00D948A7">
              <w:rPr>
                <w:sz w:val="16"/>
                <w:szCs w:val="16"/>
              </w:rPr>
              <w:t>MT2</w:t>
            </w:r>
          </w:p>
        </w:tc>
        <w:tc>
          <w:tcPr>
            <w:tcW w:w="1301" w:type="pct"/>
            <w:vAlign w:val="bottom"/>
          </w:tcPr>
          <w:p w14:paraId="3CBFD842" w14:textId="77777777" w:rsidR="00292FF0" w:rsidRPr="00D948A7" w:rsidRDefault="00000000" w:rsidP="007C1D02">
            <w:pPr>
              <w:rPr>
                <w:sz w:val="16"/>
                <w:szCs w:val="16"/>
                <w:lang w:val="lv-LV"/>
              </w:rPr>
            </w:pPr>
            <w:r w:rsidRPr="00D948A7">
              <w:rPr>
                <w:sz w:val="16"/>
                <w:szCs w:val="16"/>
                <w:lang w:val="lv-LV"/>
              </w:rPr>
              <w:t>Citu otrreizējo materiālu iekļaušana ceļu izbūves un pārbūves iepirkumos</w:t>
            </w:r>
          </w:p>
        </w:tc>
        <w:tc>
          <w:tcPr>
            <w:tcW w:w="710" w:type="pct"/>
          </w:tcPr>
          <w:p w14:paraId="26D8355E" w14:textId="77777777" w:rsidR="00292FF0" w:rsidRPr="00D948A7" w:rsidRDefault="00000000" w:rsidP="007C1D02">
            <w:pPr>
              <w:rPr>
                <w:sz w:val="16"/>
                <w:szCs w:val="16"/>
                <w:lang w:val="lv-LV"/>
              </w:rPr>
            </w:pPr>
            <w:r w:rsidRPr="00D948A7">
              <w:rPr>
                <w:sz w:val="16"/>
                <w:szCs w:val="16"/>
                <w:lang w:val="lv-LV"/>
              </w:rPr>
              <w:t>ĀMD</w:t>
            </w:r>
          </w:p>
        </w:tc>
        <w:tc>
          <w:tcPr>
            <w:tcW w:w="614" w:type="pct"/>
          </w:tcPr>
          <w:p w14:paraId="4F84255F" w14:textId="77777777" w:rsidR="00292FF0" w:rsidRPr="00D948A7" w:rsidRDefault="00292FF0" w:rsidP="007C1D02">
            <w:pPr>
              <w:rPr>
                <w:sz w:val="16"/>
                <w:szCs w:val="16"/>
                <w:lang w:val="lv-LV"/>
              </w:rPr>
            </w:pPr>
          </w:p>
        </w:tc>
        <w:tc>
          <w:tcPr>
            <w:tcW w:w="734" w:type="pct"/>
          </w:tcPr>
          <w:p w14:paraId="1B9A9FA1" w14:textId="77777777" w:rsidR="00292FF0" w:rsidRPr="00D948A7" w:rsidRDefault="00000000" w:rsidP="007C1D02">
            <w:pPr>
              <w:rPr>
                <w:sz w:val="16"/>
                <w:szCs w:val="16"/>
                <w:lang w:val="lv-LV"/>
              </w:rPr>
            </w:pPr>
            <w:r w:rsidRPr="00D948A7">
              <w:rPr>
                <w:sz w:val="16"/>
                <w:szCs w:val="16"/>
                <w:lang w:val="lv-LV"/>
              </w:rPr>
              <w:t>2026. - 2030. gads</w:t>
            </w:r>
          </w:p>
        </w:tc>
        <w:tc>
          <w:tcPr>
            <w:tcW w:w="457" w:type="pct"/>
          </w:tcPr>
          <w:p w14:paraId="15EAAF78"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675A491C"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0DB3B20F" w14:textId="77777777" w:rsidR="00292FF0" w:rsidRPr="00D948A7" w:rsidRDefault="00000000" w:rsidP="007C1D02">
            <w:pPr>
              <w:rPr>
                <w:rFonts w:ascii="Segoe UI Symbol" w:hAnsi="Segoe UI Symbol" w:cs="Segoe UI Symbol"/>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r>
      <w:tr w:rsidR="00B52CAA" w14:paraId="342BF1C7" w14:textId="77777777" w:rsidTr="00B52CAA">
        <w:tc>
          <w:tcPr>
            <w:tcW w:w="246" w:type="pct"/>
          </w:tcPr>
          <w:p w14:paraId="616A0903" w14:textId="77777777" w:rsidR="00292FF0" w:rsidRPr="00D948A7" w:rsidRDefault="00000000" w:rsidP="007C1D02">
            <w:pPr>
              <w:rPr>
                <w:sz w:val="16"/>
                <w:szCs w:val="16"/>
              </w:rPr>
            </w:pPr>
            <w:r w:rsidRPr="00D948A7">
              <w:rPr>
                <w:sz w:val="16"/>
                <w:szCs w:val="16"/>
              </w:rPr>
              <w:lastRenderedPageBreak/>
              <w:t>MT3</w:t>
            </w:r>
          </w:p>
        </w:tc>
        <w:tc>
          <w:tcPr>
            <w:tcW w:w="1301" w:type="pct"/>
            <w:vAlign w:val="bottom"/>
          </w:tcPr>
          <w:p w14:paraId="3BE89214" w14:textId="77777777" w:rsidR="00292FF0" w:rsidRPr="00D948A7" w:rsidRDefault="00000000" w:rsidP="007C1D02">
            <w:pPr>
              <w:rPr>
                <w:sz w:val="16"/>
                <w:szCs w:val="16"/>
                <w:lang w:val="lv-LV"/>
              </w:rPr>
            </w:pPr>
            <w:r w:rsidRPr="00D948A7">
              <w:rPr>
                <w:sz w:val="16"/>
                <w:szCs w:val="16"/>
                <w:lang w:val="lv-LV"/>
              </w:rPr>
              <w:t xml:space="preserve">Pamesto velosipēdu uzskaite un </w:t>
            </w:r>
            <w:proofErr w:type="spellStart"/>
            <w:r w:rsidRPr="00D948A7">
              <w:rPr>
                <w:sz w:val="16"/>
                <w:szCs w:val="16"/>
                <w:lang w:val="lv-LV"/>
              </w:rPr>
              <w:t>apritīga</w:t>
            </w:r>
            <w:proofErr w:type="spellEnd"/>
            <w:r w:rsidRPr="00D948A7">
              <w:rPr>
                <w:sz w:val="16"/>
                <w:szCs w:val="16"/>
                <w:lang w:val="lv-LV"/>
              </w:rPr>
              <w:t xml:space="preserve"> apsaimniekošana</w:t>
            </w:r>
          </w:p>
        </w:tc>
        <w:tc>
          <w:tcPr>
            <w:tcW w:w="710" w:type="pct"/>
          </w:tcPr>
          <w:p w14:paraId="6438E8DF" w14:textId="77777777" w:rsidR="00292FF0" w:rsidRPr="00D948A7" w:rsidRDefault="00000000" w:rsidP="007C1D02">
            <w:pPr>
              <w:rPr>
                <w:sz w:val="16"/>
                <w:szCs w:val="16"/>
                <w:lang w:val="lv-LV"/>
              </w:rPr>
            </w:pPr>
            <w:r w:rsidRPr="00D948A7">
              <w:rPr>
                <w:sz w:val="16"/>
                <w:szCs w:val="16"/>
                <w:lang w:val="lv-LV"/>
              </w:rPr>
              <w:t>ĀMD</w:t>
            </w:r>
            <w:r w:rsidR="00D948A7">
              <w:rPr>
                <w:sz w:val="16"/>
                <w:szCs w:val="16"/>
                <w:lang w:val="lv-LV"/>
              </w:rPr>
              <w:t>,</w:t>
            </w:r>
            <w:r w:rsidRPr="00D948A7">
              <w:rPr>
                <w:sz w:val="16"/>
                <w:szCs w:val="16"/>
                <w:lang w:val="lv-LV"/>
              </w:rPr>
              <w:t xml:space="preserve"> RPP</w:t>
            </w:r>
          </w:p>
        </w:tc>
        <w:tc>
          <w:tcPr>
            <w:tcW w:w="614" w:type="pct"/>
          </w:tcPr>
          <w:p w14:paraId="764AAA85" w14:textId="77777777" w:rsidR="00292FF0" w:rsidRPr="00D948A7" w:rsidRDefault="00000000" w:rsidP="007C1D02">
            <w:pPr>
              <w:rPr>
                <w:sz w:val="16"/>
                <w:szCs w:val="16"/>
                <w:lang w:val="lv-LV"/>
              </w:rPr>
            </w:pPr>
            <w:r w:rsidRPr="00D948A7">
              <w:rPr>
                <w:sz w:val="16"/>
                <w:szCs w:val="16"/>
                <w:lang w:val="lv-LV"/>
              </w:rPr>
              <w:t>AIC, REA, VARAM</w:t>
            </w:r>
          </w:p>
        </w:tc>
        <w:tc>
          <w:tcPr>
            <w:tcW w:w="734" w:type="pct"/>
          </w:tcPr>
          <w:p w14:paraId="297CA5A8" w14:textId="77777777" w:rsidR="00292FF0" w:rsidRPr="00D948A7" w:rsidRDefault="00000000" w:rsidP="007C1D02">
            <w:pPr>
              <w:rPr>
                <w:sz w:val="16"/>
                <w:szCs w:val="16"/>
                <w:lang w:val="lv-LV"/>
              </w:rPr>
            </w:pPr>
            <w:r w:rsidRPr="00D948A7">
              <w:rPr>
                <w:sz w:val="16"/>
                <w:szCs w:val="16"/>
                <w:lang w:val="lv-LV"/>
              </w:rPr>
              <w:t>no 2026. gada</w:t>
            </w:r>
          </w:p>
        </w:tc>
        <w:tc>
          <w:tcPr>
            <w:tcW w:w="457" w:type="pct"/>
          </w:tcPr>
          <w:p w14:paraId="2DEBE2BE"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87" w:type="pct"/>
          </w:tcPr>
          <w:p w14:paraId="4D665C27"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51" w:type="pct"/>
          </w:tcPr>
          <w:p w14:paraId="6AEA28CB"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r>
      <w:tr w:rsidR="00B52CAA" w14:paraId="3019D6D3" w14:textId="77777777" w:rsidTr="00B52CAA">
        <w:tc>
          <w:tcPr>
            <w:tcW w:w="246" w:type="pct"/>
          </w:tcPr>
          <w:p w14:paraId="14E726B4" w14:textId="77777777" w:rsidR="00292FF0" w:rsidRPr="00D948A7" w:rsidRDefault="00000000" w:rsidP="007C1D02">
            <w:pPr>
              <w:rPr>
                <w:sz w:val="16"/>
                <w:szCs w:val="16"/>
              </w:rPr>
            </w:pPr>
            <w:r w:rsidRPr="00D948A7">
              <w:rPr>
                <w:sz w:val="16"/>
                <w:szCs w:val="16"/>
              </w:rPr>
              <w:t>MT4</w:t>
            </w:r>
          </w:p>
        </w:tc>
        <w:tc>
          <w:tcPr>
            <w:tcW w:w="1301" w:type="pct"/>
            <w:vAlign w:val="bottom"/>
          </w:tcPr>
          <w:p w14:paraId="02C47ED7" w14:textId="77777777" w:rsidR="00292FF0" w:rsidRPr="00D948A7" w:rsidRDefault="00000000" w:rsidP="007C1D02">
            <w:pPr>
              <w:rPr>
                <w:sz w:val="16"/>
                <w:szCs w:val="16"/>
                <w:lang w:val="lv-LV"/>
              </w:rPr>
            </w:pPr>
            <w:r w:rsidRPr="00D948A7">
              <w:rPr>
                <w:sz w:val="16"/>
                <w:szCs w:val="16"/>
                <w:lang w:val="lv-LV"/>
              </w:rPr>
              <w:t>Velosipēdu koplietošanas koncepcijas izstrāde pašvaldības darbiniekiem</w:t>
            </w:r>
          </w:p>
        </w:tc>
        <w:tc>
          <w:tcPr>
            <w:tcW w:w="710" w:type="pct"/>
          </w:tcPr>
          <w:p w14:paraId="4742C177" w14:textId="77777777" w:rsidR="00292FF0" w:rsidRPr="00D948A7" w:rsidRDefault="00000000" w:rsidP="007C1D02">
            <w:pPr>
              <w:rPr>
                <w:sz w:val="16"/>
                <w:szCs w:val="16"/>
                <w:lang w:val="lv-LV"/>
              </w:rPr>
            </w:pPr>
            <w:r w:rsidRPr="00D948A7">
              <w:rPr>
                <w:sz w:val="16"/>
                <w:szCs w:val="16"/>
                <w:lang w:val="lv-LV"/>
              </w:rPr>
              <w:t>REA</w:t>
            </w:r>
            <w:r w:rsidR="00D948A7">
              <w:rPr>
                <w:sz w:val="16"/>
                <w:szCs w:val="16"/>
                <w:lang w:val="lv-LV"/>
              </w:rPr>
              <w:t>,</w:t>
            </w:r>
            <w:r w:rsidRPr="00D948A7">
              <w:rPr>
                <w:sz w:val="16"/>
                <w:szCs w:val="16"/>
                <w:lang w:val="lv-LV"/>
              </w:rPr>
              <w:t xml:space="preserve"> ĀMD</w:t>
            </w:r>
          </w:p>
        </w:tc>
        <w:tc>
          <w:tcPr>
            <w:tcW w:w="614" w:type="pct"/>
          </w:tcPr>
          <w:p w14:paraId="6704D762" w14:textId="77777777" w:rsidR="00292FF0" w:rsidRPr="00D948A7" w:rsidRDefault="00000000" w:rsidP="007C1D02">
            <w:pPr>
              <w:rPr>
                <w:sz w:val="16"/>
                <w:szCs w:val="16"/>
                <w:lang w:val="lv-LV"/>
              </w:rPr>
            </w:pPr>
            <w:r w:rsidRPr="00D948A7">
              <w:rPr>
                <w:sz w:val="16"/>
                <w:szCs w:val="16"/>
                <w:lang w:val="lv-LV"/>
              </w:rPr>
              <w:t>PAD</w:t>
            </w:r>
          </w:p>
        </w:tc>
        <w:tc>
          <w:tcPr>
            <w:tcW w:w="734" w:type="pct"/>
          </w:tcPr>
          <w:p w14:paraId="3FC7C3B0" w14:textId="77777777" w:rsidR="00292FF0" w:rsidRPr="00D948A7" w:rsidRDefault="00000000" w:rsidP="007C1D02">
            <w:pPr>
              <w:rPr>
                <w:sz w:val="16"/>
                <w:szCs w:val="16"/>
                <w:lang w:val="lv-LV"/>
              </w:rPr>
            </w:pPr>
            <w:r w:rsidRPr="00D948A7">
              <w:rPr>
                <w:sz w:val="16"/>
                <w:szCs w:val="16"/>
                <w:lang w:val="lv-LV"/>
              </w:rPr>
              <w:t>2026.-2027. gads</w:t>
            </w:r>
          </w:p>
        </w:tc>
        <w:tc>
          <w:tcPr>
            <w:tcW w:w="457" w:type="pct"/>
          </w:tcPr>
          <w:p w14:paraId="6DAAFECB"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c>
          <w:tcPr>
            <w:tcW w:w="487" w:type="pct"/>
          </w:tcPr>
          <w:p w14:paraId="53FD9301"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p>
        </w:tc>
        <w:tc>
          <w:tcPr>
            <w:tcW w:w="451" w:type="pct"/>
          </w:tcPr>
          <w:p w14:paraId="41FD5E5C"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r>
      <w:tr w:rsidR="00B52CAA" w14:paraId="57BDF470" w14:textId="77777777" w:rsidTr="00B52CAA">
        <w:tc>
          <w:tcPr>
            <w:tcW w:w="246" w:type="pct"/>
          </w:tcPr>
          <w:p w14:paraId="6A53299A" w14:textId="77777777" w:rsidR="00292FF0" w:rsidRPr="00D948A7" w:rsidRDefault="00000000" w:rsidP="007C1D02">
            <w:pPr>
              <w:rPr>
                <w:sz w:val="16"/>
                <w:szCs w:val="16"/>
              </w:rPr>
            </w:pPr>
            <w:r w:rsidRPr="00D948A7">
              <w:rPr>
                <w:sz w:val="16"/>
                <w:szCs w:val="16"/>
              </w:rPr>
              <w:t>MT5</w:t>
            </w:r>
          </w:p>
        </w:tc>
        <w:tc>
          <w:tcPr>
            <w:tcW w:w="1301" w:type="pct"/>
            <w:vAlign w:val="bottom"/>
          </w:tcPr>
          <w:p w14:paraId="136FE7B1" w14:textId="77777777" w:rsidR="00292FF0" w:rsidRPr="00D948A7" w:rsidRDefault="00000000" w:rsidP="007C1D02">
            <w:pPr>
              <w:rPr>
                <w:sz w:val="16"/>
                <w:szCs w:val="16"/>
                <w:lang w:val="lv-LV"/>
              </w:rPr>
            </w:pPr>
            <w:r w:rsidRPr="00D948A7">
              <w:rPr>
                <w:sz w:val="16"/>
                <w:szCs w:val="16"/>
                <w:lang w:val="lv-LV"/>
              </w:rPr>
              <w:t>Publisko velo apkopes punktu attīstības veicināšana</w:t>
            </w:r>
          </w:p>
        </w:tc>
        <w:tc>
          <w:tcPr>
            <w:tcW w:w="710" w:type="pct"/>
          </w:tcPr>
          <w:p w14:paraId="4718369C" w14:textId="77777777" w:rsidR="00292FF0" w:rsidRPr="00D948A7" w:rsidRDefault="00000000" w:rsidP="007C1D02">
            <w:pPr>
              <w:rPr>
                <w:sz w:val="16"/>
                <w:szCs w:val="16"/>
                <w:lang w:val="lv-LV"/>
              </w:rPr>
            </w:pPr>
            <w:r w:rsidRPr="00D948A7">
              <w:rPr>
                <w:sz w:val="16"/>
                <w:szCs w:val="16"/>
                <w:lang w:val="lv-LV"/>
              </w:rPr>
              <w:t>ĀMD</w:t>
            </w:r>
          </w:p>
        </w:tc>
        <w:tc>
          <w:tcPr>
            <w:tcW w:w="614" w:type="pct"/>
          </w:tcPr>
          <w:p w14:paraId="06F3D930" w14:textId="77777777" w:rsidR="00292FF0" w:rsidRPr="00D948A7" w:rsidRDefault="00000000" w:rsidP="007C1D02">
            <w:pPr>
              <w:rPr>
                <w:sz w:val="16"/>
                <w:szCs w:val="16"/>
                <w:lang w:val="lv-LV"/>
              </w:rPr>
            </w:pPr>
            <w:r w:rsidRPr="00D948A7">
              <w:rPr>
                <w:sz w:val="16"/>
                <w:szCs w:val="16"/>
                <w:lang w:val="lv-LV"/>
              </w:rPr>
              <w:t xml:space="preserve">CA, PAD </w:t>
            </w:r>
          </w:p>
        </w:tc>
        <w:tc>
          <w:tcPr>
            <w:tcW w:w="734" w:type="pct"/>
          </w:tcPr>
          <w:p w14:paraId="53DFCA19" w14:textId="77777777" w:rsidR="00292FF0" w:rsidRPr="00D948A7" w:rsidRDefault="00000000" w:rsidP="007C1D02">
            <w:pPr>
              <w:rPr>
                <w:sz w:val="16"/>
                <w:szCs w:val="16"/>
                <w:lang w:val="lv-LV"/>
              </w:rPr>
            </w:pPr>
            <w:r w:rsidRPr="00D948A7">
              <w:rPr>
                <w:sz w:val="16"/>
                <w:szCs w:val="16"/>
                <w:lang w:val="lv-LV"/>
              </w:rPr>
              <w:t>no 2025. gada</w:t>
            </w:r>
          </w:p>
        </w:tc>
        <w:tc>
          <w:tcPr>
            <w:tcW w:w="457" w:type="pct"/>
          </w:tcPr>
          <w:p w14:paraId="4B58FBBF"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2FBE9FFC"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p>
        </w:tc>
        <w:tc>
          <w:tcPr>
            <w:tcW w:w="451" w:type="pct"/>
          </w:tcPr>
          <w:p w14:paraId="3F0C58F8"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xml:space="preserve">⬤ </w:t>
            </w:r>
          </w:p>
        </w:tc>
      </w:tr>
      <w:tr w:rsidR="00B52CAA" w14:paraId="4F2160D5" w14:textId="77777777" w:rsidTr="00B52CAA">
        <w:tc>
          <w:tcPr>
            <w:tcW w:w="246" w:type="pct"/>
          </w:tcPr>
          <w:p w14:paraId="2D575E6E" w14:textId="77777777" w:rsidR="00292FF0" w:rsidRPr="00D948A7" w:rsidRDefault="00000000" w:rsidP="007C1D02">
            <w:pPr>
              <w:rPr>
                <w:sz w:val="16"/>
                <w:szCs w:val="16"/>
                <w:lang w:val="lv-LV"/>
              </w:rPr>
            </w:pPr>
            <w:r w:rsidRPr="00D948A7">
              <w:rPr>
                <w:sz w:val="16"/>
                <w:szCs w:val="16"/>
                <w:lang w:val="lv-LV"/>
              </w:rPr>
              <w:t>MT6</w:t>
            </w:r>
          </w:p>
        </w:tc>
        <w:tc>
          <w:tcPr>
            <w:tcW w:w="1301" w:type="pct"/>
            <w:vAlign w:val="bottom"/>
          </w:tcPr>
          <w:p w14:paraId="0BCE7177" w14:textId="77777777" w:rsidR="00292FF0" w:rsidRPr="00D948A7" w:rsidRDefault="00000000" w:rsidP="007C1D02">
            <w:pPr>
              <w:rPr>
                <w:sz w:val="16"/>
                <w:szCs w:val="16"/>
                <w:lang w:val="lv-LV"/>
              </w:rPr>
            </w:pPr>
            <w:r w:rsidRPr="00D948A7">
              <w:rPr>
                <w:sz w:val="16"/>
                <w:szCs w:val="16"/>
                <w:lang w:val="lv-LV"/>
              </w:rPr>
              <w:t xml:space="preserve">Sliežu ceļu koka gulšņu un līdzīgu materiālu </w:t>
            </w:r>
            <w:proofErr w:type="spellStart"/>
            <w:r w:rsidRPr="00D948A7">
              <w:rPr>
                <w:sz w:val="16"/>
                <w:szCs w:val="16"/>
                <w:lang w:val="lv-LV"/>
              </w:rPr>
              <w:t>apritīgas</w:t>
            </w:r>
            <w:proofErr w:type="spellEnd"/>
            <w:r w:rsidRPr="00D948A7">
              <w:rPr>
                <w:sz w:val="16"/>
                <w:szCs w:val="16"/>
                <w:lang w:val="lv-LV"/>
              </w:rPr>
              <w:t xml:space="preserve"> apsaimniekošanas veicināšana</w:t>
            </w:r>
          </w:p>
        </w:tc>
        <w:tc>
          <w:tcPr>
            <w:tcW w:w="710" w:type="pct"/>
          </w:tcPr>
          <w:p w14:paraId="09E38AFF" w14:textId="77777777" w:rsidR="00292FF0" w:rsidRPr="00D948A7" w:rsidRDefault="00000000" w:rsidP="007C1D02">
            <w:pPr>
              <w:rPr>
                <w:sz w:val="16"/>
                <w:szCs w:val="16"/>
                <w:lang w:val="lv-LV"/>
              </w:rPr>
            </w:pPr>
            <w:r w:rsidRPr="00D948A7">
              <w:rPr>
                <w:sz w:val="16"/>
                <w:szCs w:val="16"/>
                <w:lang w:val="lv-LV"/>
              </w:rPr>
              <w:t>REA</w:t>
            </w:r>
          </w:p>
        </w:tc>
        <w:tc>
          <w:tcPr>
            <w:tcW w:w="614" w:type="pct"/>
          </w:tcPr>
          <w:p w14:paraId="795804EB" w14:textId="77777777" w:rsidR="00292FF0" w:rsidRPr="00D948A7" w:rsidRDefault="00000000" w:rsidP="007C1D02">
            <w:pPr>
              <w:rPr>
                <w:sz w:val="16"/>
                <w:szCs w:val="16"/>
                <w:lang w:val="lv-LV"/>
              </w:rPr>
            </w:pPr>
            <w:r w:rsidRPr="00D948A7">
              <w:rPr>
                <w:sz w:val="16"/>
                <w:szCs w:val="16"/>
                <w:lang w:val="lv-LV"/>
              </w:rPr>
              <w:t>RS</w:t>
            </w:r>
            <w:r w:rsidR="007514BC">
              <w:rPr>
                <w:sz w:val="16"/>
                <w:szCs w:val="16"/>
                <w:lang w:val="lv-LV"/>
              </w:rPr>
              <w:t>,</w:t>
            </w:r>
            <w:r w:rsidRPr="00D948A7">
              <w:rPr>
                <w:sz w:val="16"/>
                <w:szCs w:val="16"/>
                <w:lang w:val="lv-LV"/>
              </w:rPr>
              <w:t xml:space="preserve"> MVD</w:t>
            </w:r>
          </w:p>
        </w:tc>
        <w:tc>
          <w:tcPr>
            <w:tcW w:w="734" w:type="pct"/>
          </w:tcPr>
          <w:p w14:paraId="40C1929F" w14:textId="77777777" w:rsidR="00292FF0" w:rsidRPr="00D948A7" w:rsidRDefault="00000000" w:rsidP="007C1D02">
            <w:pPr>
              <w:rPr>
                <w:sz w:val="16"/>
                <w:szCs w:val="16"/>
                <w:lang w:val="lv-LV"/>
              </w:rPr>
            </w:pPr>
            <w:r w:rsidRPr="00D948A7">
              <w:rPr>
                <w:sz w:val="16"/>
                <w:szCs w:val="16"/>
                <w:lang w:val="lv-LV"/>
              </w:rPr>
              <w:t>2026.-2030. gads</w:t>
            </w:r>
          </w:p>
        </w:tc>
        <w:tc>
          <w:tcPr>
            <w:tcW w:w="457" w:type="pct"/>
          </w:tcPr>
          <w:p w14:paraId="5D22C323"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r w:rsidRPr="00196206">
              <w:rPr>
                <w:color w:val="839442"/>
                <w:sz w:val="16"/>
                <w:szCs w:val="16"/>
                <w:lang w:val="lv-LV"/>
              </w:rPr>
              <w:t xml:space="preserve"> </w:t>
            </w:r>
            <w:r w:rsidRPr="00196206">
              <w:rPr>
                <w:rFonts w:ascii="Segoe UI Symbol" w:hAnsi="Segoe UI Symbol" w:cs="Segoe UI Symbol"/>
                <w:color w:val="839442"/>
                <w:sz w:val="16"/>
                <w:szCs w:val="16"/>
                <w:lang w:val="lv-LV"/>
              </w:rPr>
              <w:t>⬤</w:t>
            </w:r>
          </w:p>
        </w:tc>
        <w:tc>
          <w:tcPr>
            <w:tcW w:w="487" w:type="pct"/>
          </w:tcPr>
          <w:p w14:paraId="19A50CB4"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p>
        </w:tc>
        <w:tc>
          <w:tcPr>
            <w:tcW w:w="451" w:type="pct"/>
          </w:tcPr>
          <w:p w14:paraId="6BE519F3" w14:textId="77777777" w:rsidR="00292FF0" w:rsidRPr="00D948A7" w:rsidRDefault="00000000" w:rsidP="007C1D02">
            <w:pPr>
              <w:rPr>
                <w:sz w:val="16"/>
                <w:szCs w:val="16"/>
                <w:lang w:val="lv-LV"/>
              </w:rPr>
            </w:pPr>
            <w:r w:rsidRPr="00196206">
              <w:rPr>
                <w:rFonts w:ascii="Segoe UI Symbol" w:hAnsi="Segoe UI Symbol" w:cs="Segoe UI Symbol"/>
                <w:color w:val="839442"/>
                <w:sz w:val="16"/>
                <w:szCs w:val="16"/>
                <w:lang w:val="lv-LV"/>
              </w:rPr>
              <w:t>⬤ ⬤</w:t>
            </w:r>
          </w:p>
        </w:tc>
      </w:tr>
    </w:tbl>
    <w:p w14:paraId="4E8CB840" w14:textId="77777777" w:rsidR="00165E5F" w:rsidRDefault="00165E5F" w:rsidP="00292FF0">
      <w:pPr>
        <w:pStyle w:val="Caption"/>
        <w:keepNext/>
        <w:rPr>
          <w:rFonts w:ascii="Times New Roman" w:hAnsi="Times New Roman" w:cs="Times New Roman"/>
          <w:i w:val="0"/>
          <w:iCs w:val="0"/>
          <w:color w:val="auto"/>
        </w:rPr>
        <w:sectPr w:rsidR="00165E5F" w:rsidSect="00914D0F">
          <w:headerReference w:type="first" r:id="rId59"/>
          <w:footerReference w:type="first" r:id="rId60"/>
          <w:pgSz w:w="16840" w:h="11900" w:orient="landscape"/>
          <w:pgMar w:top="1268" w:right="1440" w:bottom="1440" w:left="1440" w:header="708" w:footer="708" w:gutter="0"/>
          <w:cols w:space="720"/>
          <w:titlePg/>
          <w:docGrid w:linePitch="326"/>
        </w:sectPr>
      </w:pPr>
    </w:p>
    <w:bookmarkStart w:id="65" w:name="_Toc195163557"/>
    <w:bookmarkStart w:id="66" w:name="_Toc197506318"/>
    <w:bookmarkStart w:id="67" w:name="_Hlk184281787"/>
    <w:p w14:paraId="0785462C" w14:textId="77777777" w:rsidR="00292FF0" w:rsidRPr="00B61FD0" w:rsidRDefault="00000000" w:rsidP="007D225E">
      <w:pPr>
        <w:pStyle w:val="Heading1"/>
      </w:pPr>
      <w:r>
        <w:rPr>
          <w:noProof/>
        </w:rPr>
        <w:lastRenderedPageBreak/>
        <mc:AlternateContent>
          <mc:Choice Requires="wps">
            <w:drawing>
              <wp:anchor distT="0" distB="0" distL="0" distR="0" simplePos="0" relativeHeight="252947456" behindDoc="1" locked="0" layoutInCell="1" allowOverlap="1" wp14:anchorId="6C3D4945" wp14:editId="0630D0CF">
                <wp:simplePos x="0" y="0"/>
                <wp:positionH relativeFrom="page">
                  <wp:posOffset>5432171</wp:posOffset>
                </wp:positionH>
                <wp:positionV relativeFrom="page">
                  <wp:posOffset>9410700</wp:posOffset>
                </wp:positionV>
                <wp:extent cx="765810" cy="741045"/>
                <wp:effectExtent l="0" t="0" r="0" b="0"/>
                <wp:wrapNone/>
                <wp:docPr id="432128267" name="Graphic 743"/>
                <wp:cNvGraphicFramePr/>
                <a:graphic xmlns:a="http://schemas.openxmlformats.org/drawingml/2006/main">
                  <a:graphicData uri="http://schemas.microsoft.com/office/word/2010/wordprocessingShape">
                    <wps:wsp>
                      <wps:cNvSpPr/>
                      <wps:spPr>
                        <a:xfrm>
                          <a:off x="0" y="0"/>
                          <a:ext cx="765810" cy="741045"/>
                        </a:xfrm>
                        <a:custGeom>
                          <a:avLst/>
                          <a:gdLst/>
                          <a:ahLst/>
                          <a:cxnLst/>
                          <a:rect l="l" t="t" r="r" b="b"/>
                          <a:pathLst>
                            <a:path w="765810" h="741045">
                              <a:moveTo>
                                <a:pt x="198158" y="0"/>
                              </a:moveTo>
                              <a:lnTo>
                                <a:pt x="186042" y="138480"/>
                              </a:lnTo>
                              <a:lnTo>
                                <a:pt x="329692" y="151041"/>
                              </a:lnTo>
                              <a:lnTo>
                                <a:pt x="317106" y="294919"/>
                              </a:lnTo>
                              <a:lnTo>
                                <a:pt x="167868" y="281863"/>
                              </a:lnTo>
                              <a:lnTo>
                                <a:pt x="179984" y="143370"/>
                              </a:lnTo>
                              <a:lnTo>
                                <a:pt x="36347" y="130810"/>
                              </a:lnTo>
                              <a:lnTo>
                                <a:pt x="0" y="546265"/>
                              </a:lnTo>
                              <a:lnTo>
                                <a:pt x="143637" y="558825"/>
                              </a:lnTo>
                              <a:lnTo>
                                <a:pt x="155752" y="420344"/>
                              </a:lnTo>
                              <a:lnTo>
                                <a:pt x="304990" y="433400"/>
                              </a:lnTo>
                              <a:lnTo>
                                <a:pt x="292404" y="577253"/>
                              </a:lnTo>
                              <a:lnTo>
                                <a:pt x="148755" y="564692"/>
                              </a:lnTo>
                              <a:lnTo>
                                <a:pt x="136639" y="703186"/>
                              </a:lnTo>
                              <a:lnTo>
                                <a:pt x="567588" y="740879"/>
                              </a:lnTo>
                              <a:lnTo>
                                <a:pt x="579704" y="602399"/>
                              </a:lnTo>
                              <a:lnTo>
                                <a:pt x="436054" y="589826"/>
                              </a:lnTo>
                              <a:lnTo>
                                <a:pt x="448640" y="445960"/>
                              </a:lnTo>
                              <a:lnTo>
                                <a:pt x="597877" y="459016"/>
                              </a:lnTo>
                              <a:lnTo>
                                <a:pt x="585762" y="597509"/>
                              </a:lnTo>
                              <a:lnTo>
                                <a:pt x="729399" y="610082"/>
                              </a:lnTo>
                              <a:lnTo>
                                <a:pt x="765746" y="194627"/>
                              </a:lnTo>
                              <a:lnTo>
                                <a:pt x="622109" y="182054"/>
                              </a:lnTo>
                              <a:lnTo>
                                <a:pt x="609993" y="320548"/>
                              </a:lnTo>
                              <a:lnTo>
                                <a:pt x="460756" y="307492"/>
                              </a:lnTo>
                              <a:lnTo>
                                <a:pt x="473341" y="163614"/>
                              </a:lnTo>
                              <a:lnTo>
                                <a:pt x="616991" y="176187"/>
                              </a:lnTo>
                              <a:lnTo>
                                <a:pt x="629107" y="37706"/>
                              </a:lnTo>
                              <a:lnTo>
                                <a:pt x="198158" y="0"/>
                              </a:lnTo>
                              <a:close/>
                            </a:path>
                          </a:pathLst>
                        </a:custGeom>
                        <a:solidFill>
                          <a:srgbClr val="FFFFFF"/>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3" o:spid="_x0000_s1146" style="width:60.3pt;height:58.35pt;margin-top:741pt;margin-left:427.75pt;mso-height-percent:0;mso-height-relative:margin;mso-position-horizontal-relative:page;mso-position-vertical-relative:page;mso-wrap-distance-bottom:0;mso-wrap-distance-left:0;mso-wrap-distance-right:0;mso-wrap-distance-top:0;mso-wrap-style:square;position:absolute;v-text-anchor:top;visibility:visible;z-index:-250368000" coordsize="765810,741045" path="m198158,l186042,138480l329692,151041l317106,294919,167868,281863,179984,143370,36347,130810,,546265l143637,558825l155752,420344l304990,433400l292404,577253,148755,564692,136639,703186l567588,740879l579704,602399,436054,589826,448640,445960l597877,459016l585762,597509l729399,610082l765746,194627,622109,182054,609993,320548,460756,307492,473341,163614l616991,176187l629107,37706,198158,xe" stroked="f">
                <v:path arrowok="t"/>
              </v:shape>
            </w:pict>
          </mc:Fallback>
        </mc:AlternateContent>
      </w:r>
      <w:r>
        <w:rPr>
          <w:noProof/>
        </w:rPr>
        <mc:AlternateContent>
          <mc:Choice Requires="wps">
            <w:drawing>
              <wp:anchor distT="0" distB="0" distL="0" distR="0" simplePos="0" relativeHeight="252949504" behindDoc="1" locked="0" layoutInCell="1" allowOverlap="1" wp14:anchorId="19C74887" wp14:editId="0D3626C8">
                <wp:simplePos x="0" y="0"/>
                <wp:positionH relativeFrom="page">
                  <wp:posOffset>3822827</wp:posOffset>
                </wp:positionH>
                <wp:positionV relativeFrom="page">
                  <wp:posOffset>7892796</wp:posOffset>
                </wp:positionV>
                <wp:extent cx="616585" cy="616585"/>
                <wp:effectExtent l="0" t="0" r="5715" b="5715"/>
                <wp:wrapNone/>
                <wp:docPr id="66300043" name="Graphic 745"/>
                <wp:cNvGraphicFramePr/>
                <a:graphic xmlns:a="http://schemas.openxmlformats.org/drawingml/2006/main">
                  <a:graphicData uri="http://schemas.microsoft.com/office/word/2010/wordprocessingShape">
                    <wps:wsp>
                      <wps:cNvSpPr/>
                      <wps:spPr>
                        <a:xfrm>
                          <a:off x="0" y="0"/>
                          <a:ext cx="616585" cy="616585"/>
                        </a:xfrm>
                        <a:custGeom>
                          <a:avLst/>
                          <a:gdLst/>
                          <a:ahLst/>
                          <a:cxnLst/>
                          <a:rect l="l" t="t" r="r" b="b"/>
                          <a:pathLst>
                            <a:path w="616585" h="616585">
                              <a:moveTo>
                                <a:pt x="608558" y="506615"/>
                              </a:moveTo>
                              <a:lnTo>
                                <a:pt x="408139" y="306197"/>
                              </a:lnTo>
                              <a:lnTo>
                                <a:pt x="306184" y="408152"/>
                              </a:lnTo>
                              <a:lnTo>
                                <a:pt x="207886" y="309854"/>
                              </a:lnTo>
                              <a:lnTo>
                                <a:pt x="309841" y="207899"/>
                              </a:lnTo>
                              <a:lnTo>
                                <a:pt x="109423" y="7480"/>
                              </a:lnTo>
                              <a:lnTo>
                                <a:pt x="7454" y="109448"/>
                              </a:lnTo>
                              <a:lnTo>
                                <a:pt x="207873" y="309867"/>
                              </a:lnTo>
                              <a:lnTo>
                                <a:pt x="0" y="517740"/>
                              </a:lnTo>
                              <a:lnTo>
                                <a:pt x="98298" y="616051"/>
                              </a:lnTo>
                              <a:lnTo>
                                <a:pt x="306171" y="408178"/>
                              </a:lnTo>
                              <a:lnTo>
                                <a:pt x="506590" y="608584"/>
                              </a:lnTo>
                              <a:lnTo>
                                <a:pt x="608558" y="506615"/>
                              </a:lnTo>
                              <a:close/>
                            </a:path>
                            <a:path w="616585" h="616585">
                              <a:moveTo>
                                <a:pt x="616038" y="98298"/>
                              </a:moveTo>
                              <a:lnTo>
                                <a:pt x="517740" y="0"/>
                              </a:lnTo>
                              <a:lnTo>
                                <a:pt x="309854" y="207886"/>
                              </a:lnTo>
                              <a:lnTo>
                                <a:pt x="408139" y="306197"/>
                              </a:lnTo>
                              <a:lnTo>
                                <a:pt x="616038" y="98298"/>
                              </a:lnTo>
                              <a:close/>
                            </a:path>
                          </a:pathLst>
                        </a:custGeom>
                        <a:solidFill>
                          <a:srgbClr val="D6FF7E"/>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5" o:spid="_x0000_s1147" style="width:48.55pt;height:48.55pt;margin-top:621.5pt;margin-left:301pt;mso-height-percent:0;mso-height-relative:margin;mso-position-horizontal-relative:page;mso-position-vertical-relative:page;mso-wrap-distance-bottom:0;mso-wrap-distance-left:0;mso-wrap-distance-right:0;mso-wrap-distance-top:0;mso-wrap-style:square;position:absolute;v-text-anchor:top;visibility:visible;z-index:-250365952" coordsize="616585,616585" path="m608558,506615l408139,306197,306184,408152,207886,309854,309841,207899,109423,7480,7454,109448,207873,309867,,517740l98298,616051l306171,408178,506590,608584,608558,506615xem616038,98298l517740,,309854,207886l408139,306197l616038,98298xe" fillcolor="#d6ff7e" stroked="f">
                <v:path arrowok="t"/>
              </v:shape>
            </w:pict>
          </mc:Fallback>
        </mc:AlternateContent>
      </w:r>
      <w:r>
        <w:rPr>
          <w:noProof/>
        </w:rPr>
        <mc:AlternateContent>
          <mc:Choice Requires="wps">
            <w:drawing>
              <wp:anchor distT="0" distB="0" distL="0" distR="0" simplePos="0" relativeHeight="252951552" behindDoc="1" locked="0" layoutInCell="1" allowOverlap="1" wp14:anchorId="717A81EC" wp14:editId="03D72E94">
                <wp:simplePos x="0" y="0"/>
                <wp:positionH relativeFrom="page">
                  <wp:posOffset>366395</wp:posOffset>
                </wp:positionH>
                <wp:positionV relativeFrom="page">
                  <wp:posOffset>7709916</wp:posOffset>
                </wp:positionV>
                <wp:extent cx="804545" cy="783590"/>
                <wp:effectExtent l="0" t="0" r="0" b="3810"/>
                <wp:wrapNone/>
                <wp:docPr id="1651428284" name="Graphic 746"/>
                <wp:cNvGraphicFramePr/>
                <a:graphic xmlns:a="http://schemas.openxmlformats.org/drawingml/2006/main">
                  <a:graphicData uri="http://schemas.microsoft.com/office/word/2010/wordprocessingShape">
                    <wps:wsp>
                      <wps:cNvSpPr/>
                      <wps:spPr>
                        <a:xfrm>
                          <a:off x="0" y="0"/>
                          <a:ext cx="804545" cy="783590"/>
                        </a:xfrm>
                        <a:custGeom>
                          <a:avLst/>
                          <a:gdLst/>
                          <a:ahLst/>
                          <a:cxnLst/>
                          <a:rect l="l" t="t" r="r" b="b"/>
                          <a:pathLst>
                            <a:path w="804545" h="783590">
                              <a:moveTo>
                                <a:pt x="695099" y="649084"/>
                              </a:moveTo>
                              <a:lnTo>
                                <a:pt x="247243" y="649084"/>
                              </a:lnTo>
                              <a:lnTo>
                                <a:pt x="283222" y="783361"/>
                              </a:lnTo>
                              <a:lnTo>
                                <a:pt x="701078" y="671398"/>
                              </a:lnTo>
                              <a:lnTo>
                                <a:pt x="695099" y="649084"/>
                              </a:lnTo>
                              <a:close/>
                            </a:path>
                            <a:path w="804545" h="783590">
                              <a:moveTo>
                                <a:pt x="521182" y="0"/>
                              </a:moveTo>
                              <a:lnTo>
                                <a:pt x="103314" y="111963"/>
                              </a:lnTo>
                              <a:lnTo>
                                <a:pt x="139293" y="246240"/>
                              </a:lnTo>
                              <a:lnTo>
                                <a:pt x="0" y="283565"/>
                              </a:lnTo>
                              <a:lnTo>
                                <a:pt x="107950" y="686396"/>
                              </a:lnTo>
                              <a:lnTo>
                                <a:pt x="247243" y="649084"/>
                              </a:lnTo>
                              <a:lnTo>
                                <a:pt x="695099" y="649084"/>
                              </a:lnTo>
                              <a:lnTo>
                                <a:pt x="685102" y="611771"/>
                              </a:lnTo>
                              <a:lnTo>
                                <a:pt x="386473" y="611771"/>
                              </a:lnTo>
                              <a:lnTo>
                                <a:pt x="360492" y="514807"/>
                              </a:lnTo>
                              <a:lnTo>
                                <a:pt x="211201" y="514807"/>
                              </a:lnTo>
                              <a:lnTo>
                                <a:pt x="175221" y="380530"/>
                              </a:lnTo>
                              <a:lnTo>
                                <a:pt x="314515" y="343204"/>
                              </a:lnTo>
                              <a:lnTo>
                                <a:pt x="278536" y="208927"/>
                              </a:lnTo>
                              <a:lnTo>
                                <a:pt x="417830" y="171615"/>
                              </a:lnTo>
                              <a:lnTo>
                                <a:pt x="716393" y="171615"/>
                              </a:lnTo>
                              <a:lnTo>
                                <a:pt x="706389" y="134277"/>
                              </a:lnTo>
                              <a:lnTo>
                                <a:pt x="557161" y="134277"/>
                              </a:lnTo>
                              <a:lnTo>
                                <a:pt x="521182" y="0"/>
                              </a:lnTo>
                              <a:close/>
                            </a:path>
                            <a:path w="804545" h="783590">
                              <a:moveTo>
                                <a:pt x="742367" y="268554"/>
                              </a:moveTo>
                              <a:lnTo>
                                <a:pt x="593090" y="268554"/>
                              </a:lnTo>
                              <a:lnTo>
                                <a:pt x="629119" y="402831"/>
                              </a:lnTo>
                              <a:lnTo>
                                <a:pt x="489839" y="440156"/>
                              </a:lnTo>
                              <a:lnTo>
                                <a:pt x="525818" y="574433"/>
                              </a:lnTo>
                              <a:lnTo>
                                <a:pt x="386473" y="611771"/>
                              </a:lnTo>
                              <a:lnTo>
                                <a:pt x="685102" y="611771"/>
                              </a:lnTo>
                              <a:lnTo>
                                <a:pt x="665099" y="537108"/>
                              </a:lnTo>
                              <a:lnTo>
                                <a:pt x="804329" y="499808"/>
                              </a:lnTo>
                              <a:lnTo>
                                <a:pt x="742367" y="268554"/>
                              </a:lnTo>
                              <a:close/>
                            </a:path>
                            <a:path w="804545" h="783590">
                              <a:moveTo>
                                <a:pt x="350494" y="477494"/>
                              </a:moveTo>
                              <a:lnTo>
                                <a:pt x="211201" y="514807"/>
                              </a:lnTo>
                              <a:lnTo>
                                <a:pt x="360492" y="514807"/>
                              </a:lnTo>
                              <a:lnTo>
                                <a:pt x="350494" y="477494"/>
                              </a:lnTo>
                              <a:close/>
                            </a:path>
                            <a:path w="804545" h="783590">
                              <a:moveTo>
                                <a:pt x="716393" y="171615"/>
                              </a:moveTo>
                              <a:lnTo>
                                <a:pt x="417830" y="171615"/>
                              </a:lnTo>
                              <a:lnTo>
                                <a:pt x="453809" y="305879"/>
                              </a:lnTo>
                              <a:lnTo>
                                <a:pt x="593090" y="268554"/>
                              </a:lnTo>
                              <a:lnTo>
                                <a:pt x="742367" y="268554"/>
                              </a:lnTo>
                              <a:lnTo>
                                <a:pt x="716393" y="171615"/>
                              </a:lnTo>
                              <a:close/>
                            </a:path>
                            <a:path w="804545" h="783590">
                              <a:moveTo>
                                <a:pt x="696391" y="96964"/>
                              </a:moveTo>
                              <a:lnTo>
                                <a:pt x="557161" y="134277"/>
                              </a:lnTo>
                              <a:lnTo>
                                <a:pt x="706389" y="134277"/>
                              </a:lnTo>
                              <a:lnTo>
                                <a:pt x="696391" y="96964"/>
                              </a:lnTo>
                              <a:close/>
                            </a:path>
                          </a:pathLst>
                        </a:custGeom>
                        <a:solidFill>
                          <a:srgbClr val="545844"/>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6" o:spid="_x0000_s1148" style="width:63.35pt;height:61.7pt;margin-top:607.1pt;margin-left:28.85pt;mso-height-percent:0;mso-height-relative:margin;mso-position-horizontal-relative:page;mso-position-vertical-relative:page;mso-wrap-distance-bottom:0;mso-wrap-distance-left:0;mso-wrap-distance-right:0;mso-wrap-distance-top:0;mso-wrap-style:square;position:absolute;v-text-anchor:top;visibility:visible;z-index:-250363904" coordsize="804545,783590" path="m695099,649084l247243,649084l283222,783361,701078,671398l695099,649084xem521182,l103314,111963l139293,246240l,283565,107950,686396,247243,649084l695099,649084l685102,611771l386473,611771l360492,514807l211201,514807l175221,380530,314515,343204,278536,208927,417830,171615l716393,171615l706389,134277l557161,134277l521182,xem742367,268554l593090,268554l629119,402831,489839,440156l525818,574433l386473,611771l685102,611771l665099,537108,804329,499808,742367,268554xem350494,477494l211201,514807l360492,514807l350494,477494xem716393,171615l417830,171615l453809,305879,593090,268554l742367,268554l716393,171615xem696391,96964l557161,134277l706389,134277l696391,96964xe" fillcolor="#545844" stroked="f">
                <v:path arrowok="t"/>
              </v:shape>
            </w:pict>
          </mc:Fallback>
        </mc:AlternateContent>
      </w:r>
      <w:r>
        <w:rPr>
          <w:noProof/>
        </w:rPr>
        <mc:AlternateContent>
          <mc:Choice Requires="wps">
            <w:drawing>
              <wp:anchor distT="0" distB="0" distL="0" distR="0" simplePos="0" relativeHeight="252953600" behindDoc="1" locked="0" layoutInCell="1" allowOverlap="1" wp14:anchorId="71229032" wp14:editId="5602C35A">
                <wp:simplePos x="0" y="0"/>
                <wp:positionH relativeFrom="page">
                  <wp:posOffset>3713099</wp:posOffset>
                </wp:positionH>
                <wp:positionV relativeFrom="page">
                  <wp:posOffset>5643372</wp:posOffset>
                </wp:positionV>
                <wp:extent cx="721360" cy="695325"/>
                <wp:effectExtent l="0" t="0" r="2540" b="3175"/>
                <wp:wrapNone/>
                <wp:docPr id="243794110" name="Graphic 747"/>
                <wp:cNvGraphicFramePr/>
                <a:graphic xmlns:a="http://schemas.openxmlformats.org/drawingml/2006/main">
                  <a:graphicData uri="http://schemas.microsoft.com/office/word/2010/wordprocessingShape">
                    <wps:wsp>
                      <wps:cNvSpPr/>
                      <wps:spPr>
                        <a:xfrm>
                          <a:off x="0" y="0"/>
                          <a:ext cx="721360" cy="695325"/>
                        </a:xfrm>
                        <a:custGeom>
                          <a:avLst/>
                          <a:gdLst/>
                          <a:ahLst/>
                          <a:cxnLst/>
                          <a:rect l="l" t="t" r="r" b="b"/>
                          <a:pathLst>
                            <a:path w="721360" h="695325">
                              <a:moveTo>
                                <a:pt x="288429" y="417042"/>
                              </a:moveTo>
                              <a:lnTo>
                                <a:pt x="144221" y="417042"/>
                              </a:lnTo>
                              <a:lnTo>
                                <a:pt x="144221" y="556056"/>
                              </a:lnTo>
                              <a:lnTo>
                                <a:pt x="288429" y="556056"/>
                              </a:lnTo>
                              <a:lnTo>
                                <a:pt x="288429" y="417042"/>
                              </a:lnTo>
                              <a:close/>
                            </a:path>
                            <a:path w="721360" h="695325">
                              <a:moveTo>
                                <a:pt x="288429" y="139014"/>
                              </a:moveTo>
                              <a:lnTo>
                                <a:pt x="144221" y="139014"/>
                              </a:lnTo>
                              <a:lnTo>
                                <a:pt x="144221" y="278015"/>
                              </a:lnTo>
                              <a:lnTo>
                                <a:pt x="0" y="278015"/>
                              </a:lnTo>
                              <a:lnTo>
                                <a:pt x="0" y="417029"/>
                              </a:lnTo>
                              <a:lnTo>
                                <a:pt x="144221" y="417029"/>
                              </a:lnTo>
                              <a:lnTo>
                                <a:pt x="144221" y="278028"/>
                              </a:lnTo>
                              <a:lnTo>
                                <a:pt x="288429" y="278028"/>
                              </a:lnTo>
                              <a:lnTo>
                                <a:pt x="288429" y="139014"/>
                              </a:lnTo>
                              <a:close/>
                            </a:path>
                            <a:path w="721360" h="695325">
                              <a:moveTo>
                                <a:pt x="576834" y="417042"/>
                              </a:moveTo>
                              <a:lnTo>
                                <a:pt x="432625" y="417042"/>
                              </a:lnTo>
                              <a:lnTo>
                                <a:pt x="432625" y="556056"/>
                              </a:lnTo>
                              <a:lnTo>
                                <a:pt x="288442" y="556056"/>
                              </a:lnTo>
                              <a:lnTo>
                                <a:pt x="288442" y="695083"/>
                              </a:lnTo>
                              <a:lnTo>
                                <a:pt x="432650" y="695083"/>
                              </a:lnTo>
                              <a:lnTo>
                                <a:pt x="432650" y="556056"/>
                              </a:lnTo>
                              <a:lnTo>
                                <a:pt x="576834" y="556056"/>
                              </a:lnTo>
                              <a:lnTo>
                                <a:pt x="576834" y="417042"/>
                              </a:lnTo>
                              <a:close/>
                            </a:path>
                            <a:path w="721360" h="695325">
                              <a:moveTo>
                                <a:pt x="576834" y="139014"/>
                              </a:moveTo>
                              <a:lnTo>
                                <a:pt x="432650" y="139014"/>
                              </a:lnTo>
                              <a:lnTo>
                                <a:pt x="432650" y="0"/>
                              </a:lnTo>
                              <a:lnTo>
                                <a:pt x="288442" y="0"/>
                              </a:lnTo>
                              <a:lnTo>
                                <a:pt x="288442" y="139026"/>
                              </a:lnTo>
                              <a:lnTo>
                                <a:pt x="432625" y="139026"/>
                              </a:lnTo>
                              <a:lnTo>
                                <a:pt x="432625" y="278028"/>
                              </a:lnTo>
                              <a:lnTo>
                                <a:pt x="576834" y="278028"/>
                              </a:lnTo>
                              <a:lnTo>
                                <a:pt x="576834" y="139014"/>
                              </a:lnTo>
                              <a:close/>
                            </a:path>
                            <a:path w="721360" h="695325">
                              <a:moveTo>
                                <a:pt x="721055" y="278015"/>
                              </a:moveTo>
                              <a:lnTo>
                                <a:pt x="576846" y="278015"/>
                              </a:lnTo>
                              <a:lnTo>
                                <a:pt x="576846" y="417029"/>
                              </a:lnTo>
                              <a:lnTo>
                                <a:pt x="721055" y="417029"/>
                              </a:lnTo>
                              <a:lnTo>
                                <a:pt x="721055" y="278015"/>
                              </a:lnTo>
                              <a:close/>
                            </a:path>
                          </a:pathLst>
                        </a:custGeom>
                        <a:solidFill>
                          <a:srgbClr val="FFFFFF"/>
                        </a:solidFill>
                      </wps:spPr>
                      <wps:bodyPr wrap="square" lIns="0" tIns="0" rIns="0" bIns="0" rtlCol="0">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Graphic 747" o:spid="_x0000_s1149" style="width:56.8pt;height:54.75pt;margin-top:444.35pt;margin-left:292.3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361856" coordsize="721360,695325" path="m288429,417042l144221,417042l144221,556056l288429,556056l288429,417042xem288429,139014l144221,139014l144221,278015,,278015,,417029l144221,417029l144221,278028l288429,278028l288429,139014xem576834,417042l432625,417042l432625,556056l288442,556056l288442,695083l432650,695083l432650,556056l576834,556056l576834,417042xem576834,139014l432650,139014l432650,,288442,l288442,139026l432625,139026l432625,278028l576834,278028l576834,139014xem721055,278015l576846,278015l576846,417029l721055,417029l721055,278015xe" stroked="f">
                <v:path arrowok="t"/>
              </v:shape>
            </w:pict>
          </mc:Fallback>
        </mc:AlternateContent>
      </w:r>
      <w:r>
        <w:rPr>
          <w:noProof/>
        </w:rPr>
        <mc:AlternateContent>
          <mc:Choice Requires="wps">
            <w:drawing>
              <wp:anchor distT="0" distB="0" distL="0" distR="0" simplePos="0" relativeHeight="252955648" behindDoc="1" locked="0" layoutInCell="1" allowOverlap="1" wp14:anchorId="430D30D5" wp14:editId="6C172CC0">
                <wp:simplePos x="0" y="0"/>
                <wp:positionH relativeFrom="page">
                  <wp:posOffset>6511163</wp:posOffset>
                </wp:positionH>
                <wp:positionV relativeFrom="page">
                  <wp:posOffset>4655820</wp:posOffset>
                </wp:positionV>
                <wp:extent cx="767715" cy="742950"/>
                <wp:effectExtent l="0" t="0" r="0" b="6350"/>
                <wp:wrapNone/>
                <wp:docPr id="1349813492" name="Graphic 748"/>
                <wp:cNvGraphicFramePr/>
                <a:graphic xmlns:a="http://schemas.openxmlformats.org/drawingml/2006/main">
                  <a:graphicData uri="http://schemas.microsoft.com/office/word/2010/wordprocessingShape">
                    <wps:wsp>
                      <wps:cNvSpPr/>
                      <wps:spPr>
                        <a:xfrm>
                          <a:off x="0" y="0"/>
                          <a:ext cx="767715" cy="742950"/>
                        </a:xfrm>
                        <a:custGeom>
                          <a:avLst/>
                          <a:gdLst/>
                          <a:ahLst/>
                          <a:cxnLst/>
                          <a:rect l="l" t="t" r="r" b="b"/>
                          <a:pathLst>
                            <a:path w="767715" h="742950">
                              <a:moveTo>
                                <a:pt x="388239" y="0"/>
                              </a:moveTo>
                              <a:lnTo>
                                <a:pt x="332879" y="287261"/>
                              </a:lnTo>
                              <a:lnTo>
                                <a:pt x="45707" y="189496"/>
                              </a:lnTo>
                              <a:lnTo>
                                <a:pt x="0" y="360095"/>
                              </a:lnTo>
                              <a:lnTo>
                                <a:pt x="297573" y="418998"/>
                              </a:lnTo>
                              <a:lnTo>
                                <a:pt x="201891" y="695477"/>
                              </a:lnTo>
                              <a:lnTo>
                                <a:pt x="378866" y="742886"/>
                              </a:lnTo>
                              <a:lnTo>
                                <a:pt x="434238" y="455625"/>
                              </a:lnTo>
                              <a:lnTo>
                                <a:pt x="721410" y="553389"/>
                              </a:lnTo>
                              <a:lnTo>
                                <a:pt x="767118" y="382803"/>
                              </a:lnTo>
                              <a:lnTo>
                                <a:pt x="469531" y="323875"/>
                              </a:lnTo>
                              <a:lnTo>
                                <a:pt x="565213" y="47421"/>
                              </a:lnTo>
                              <a:lnTo>
                                <a:pt x="388239" y="0"/>
                              </a:lnTo>
                              <a:close/>
                            </a:path>
                          </a:pathLst>
                        </a:custGeom>
                        <a:solidFill>
                          <a:srgbClr val="545844"/>
                        </a:solidFill>
                      </wps:spPr>
                      <wps:bodyPr wrap="square" lIns="0" tIns="0" rIns="0" bIns="0" rtlCol="0">
                        <a:prstTxWarp prst="textNoShape">
                          <a:avLst/>
                        </a:prstTxWarp>
                      </wps:bodyPr>
                    </wps:wsp>
                  </a:graphicData>
                </a:graphic>
              </wp:anchor>
            </w:drawing>
          </mc:Choice>
          <mc:Fallback>
            <w:pict>
              <v:shape id="Graphic 748" o:spid="_x0000_s1150" style="width:60.45pt;height:58.5pt;margin-top:366.6pt;margin-left:512.7pt;mso-position-horizontal-relative:page;mso-position-vertical-relative:page;mso-wrap-distance-bottom:0;mso-wrap-distance-left:0;mso-wrap-distance-right:0;mso-wrap-distance-top:0;mso-wrap-style:square;position:absolute;v-text-anchor:top;visibility:visible;z-index:-250359808" coordsize="767715,742950" path="m388239,l332879,287261,45707,189496,,360095l297573,418998l201891,695477l378866,742886l434238,455625l721410,553389l767118,382803,469531,323875,565213,47421,388239,xe" fillcolor="#545844" stroked="f">
                <v:path arrowok="t"/>
              </v:shape>
            </w:pict>
          </mc:Fallback>
        </mc:AlternateContent>
      </w:r>
      <w:r w:rsidR="007514BC">
        <w:t xml:space="preserve"> </w:t>
      </w:r>
      <w:r w:rsidR="001601C7" w:rsidRPr="00B61FD0">
        <w:t>PASĀKUMU IZVĒRSUMS</w:t>
      </w:r>
      <w:bookmarkEnd w:id="65"/>
      <w:bookmarkEnd w:id="66"/>
    </w:p>
    <w:p w14:paraId="1EE1AE13" w14:textId="77777777" w:rsidR="00F2607B" w:rsidRDefault="00000000">
      <w:r>
        <w:br w:type="page"/>
      </w:r>
    </w:p>
    <w:p w14:paraId="52DFC932" w14:textId="77777777" w:rsidR="00AF61A9" w:rsidRPr="00805815" w:rsidRDefault="00000000" w:rsidP="00AF61A9">
      <w:pPr>
        <w:pStyle w:val="Heading2"/>
        <w:rPr>
          <w:rFonts w:cs="Times New Roman"/>
          <w:bCs/>
        </w:rPr>
      </w:pPr>
      <w:bookmarkStart w:id="68" w:name="_Toc197396296"/>
      <w:bookmarkStart w:id="69" w:name="_Toc197506319"/>
      <w:bookmarkStart w:id="70" w:name="_Toc195163558"/>
      <w:r w:rsidRPr="00F2607B">
        <w:lastRenderedPageBreak/>
        <w:t>Pašvaldības</w:t>
      </w:r>
      <w:r w:rsidRPr="00805815">
        <w:t xml:space="preserve"> saimniecība un publiskā </w:t>
      </w:r>
      <w:proofErr w:type="spellStart"/>
      <w:r w:rsidRPr="00805815">
        <w:t>ārtelpa</w:t>
      </w:r>
      <w:bookmarkEnd w:id="68"/>
      <w:bookmarkEnd w:id="69"/>
      <w:proofErr w:type="spellEnd"/>
    </w:p>
    <w:p w14:paraId="6E366924" w14:textId="77777777" w:rsidR="00AF61A9" w:rsidRDefault="00000000" w:rsidP="00AF61A9">
      <w:pPr>
        <w:rPr>
          <w:sz w:val="2"/>
          <w:szCs w:val="2"/>
        </w:rPr>
      </w:pPr>
      <w:r>
        <w:rPr>
          <w:noProof/>
          <w:sz w:val="2"/>
          <w:szCs w:val="2"/>
        </w:rPr>
        <mc:AlternateContent>
          <mc:Choice Requires="wps">
            <w:drawing>
              <wp:anchor distT="0" distB="0" distL="0" distR="0" simplePos="0" relativeHeight="251855872" behindDoc="1" locked="0" layoutInCell="1" allowOverlap="1" wp14:anchorId="501CA5A1" wp14:editId="760AF045">
                <wp:simplePos x="0" y="0"/>
                <wp:positionH relativeFrom="page">
                  <wp:posOffset>3778250</wp:posOffset>
                </wp:positionH>
                <wp:positionV relativeFrom="page">
                  <wp:posOffset>3511550</wp:posOffset>
                </wp:positionV>
                <wp:extent cx="2880360" cy="2070100"/>
                <wp:effectExtent l="0" t="0" r="2540" b="0"/>
                <wp:wrapNone/>
                <wp:docPr id="392376093" name="Graphic 1"/>
                <wp:cNvGraphicFramePr/>
                <a:graphic xmlns:a="http://schemas.openxmlformats.org/drawingml/2006/main">
                  <a:graphicData uri="http://schemas.microsoft.com/office/word/2010/wordprocessingShape">
                    <wps:wsp>
                      <wps:cNvSpPr/>
                      <wps:spPr>
                        <a:xfrm>
                          <a:off x="0" y="0"/>
                          <a:ext cx="2880360" cy="207010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151" style="width:226.8pt;height:163pt;margin-top:276.5pt;margin-left:297.5pt;mso-height-percent:0;mso-height-relative:margin;mso-position-horizontal-relative:page;mso-position-vertical-relative:page;mso-wrap-distance-bottom:0;mso-wrap-distance-left:0;mso-wrap-distance-right:0;mso-wrap-distance-top:0;mso-wrap-style:square;position:absolute;v-text-anchor:top;visibility:visible;z-index:-251459584"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1872256" behindDoc="1" locked="0" layoutInCell="1" allowOverlap="1" wp14:anchorId="1CB07EA8" wp14:editId="39F7A29D">
                <wp:simplePos x="0" y="0"/>
                <wp:positionH relativeFrom="page">
                  <wp:posOffset>3778250</wp:posOffset>
                </wp:positionH>
                <wp:positionV relativeFrom="page">
                  <wp:posOffset>3511550</wp:posOffset>
                </wp:positionV>
                <wp:extent cx="2880360" cy="2127250"/>
                <wp:effectExtent l="0" t="0" r="0" b="0"/>
                <wp:wrapNone/>
                <wp:docPr id="336335306" name="Textbox 48"/>
                <wp:cNvGraphicFramePr/>
                <a:graphic xmlns:a="http://schemas.openxmlformats.org/drawingml/2006/main">
                  <a:graphicData uri="http://schemas.microsoft.com/office/word/2010/wordprocessingShape">
                    <wps:wsp>
                      <wps:cNvSpPr txBox="1"/>
                      <wps:spPr>
                        <a:xfrm>
                          <a:off x="0" y="0"/>
                          <a:ext cx="2880360" cy="2127250"/>
                        </a:xfrm>
                        <a:prstGeom prst="rect">
                          <a:avLst/>
                        </a:prstGeom>
                      </wps:spPr>
                      <wps:txbx>
                        <w:txbxContent>
                          <w:p w14:paraId="06C8AE1C"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5BCC1B1F" w14:textId="77777777" w:rsidR="00AF61A9" w:rsidRDefault="00000000" w:rsidP="00AF61A9">
                            <w:pPr>
                              <w:pStyle w:val="Pasakumuteksts3"/>
                            </w:pPr>
                            <w:r w:rsidRPr="00A72C48">
                              <w:t>2026.–2028. gads</w:t>
                            </w:r>
                          </w:p>
                          <w:p w14:paraId="403961E2"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746CEAF9" w14:textId="77777777" w:rsidR="00AF61A9" w:rsidRDefault="00000000" w:rsidP="00AF61A9">
                            <w:pPr>
                              <w:pStyle w:val="Pasakumuteksts3"/>
                            </w:pPr>
                            <w:r w:rsidRPr="00A72C48">
                              <w:t xml:space="preserve">REA – atbildīgais par izstrādi sadarbībā ar IP un citām RVP iestādēm </w:t>
                            </w:r>
                          </w:p>
                          <w:p w14:paraId="117F446D"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5A70C7B6" w14:textId="77777777" w:rsidR="00AF61A9" w:rsidRDefault="00000000" w:rsidP="00AF61A9">
                            <w:pPr>
                              <w:pStyle w:val="Pasakumuteksts3"/>
                            </w:pPr>
                            <w:r w:rsidRPr="00A72C48">
                              <w:t xml:space="preserve">IDB – pienākumu deleģēšana visām iesaistītajām pusēm </w:t>
                            </w:r>
                          </w:p>
                          <w:p w14:paraId="33AA8136"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2F2BC444" w14:textId="77777777" w:rsidR="00AF61A9" w:rsidRDefault="00000000" w:rsidP="00AF61A9">
                            <w:pPr>
                              <w:pStyle w:val="Pasakumuteksts3"/>
                            </w:pPr>
                            <w:r w:rsidRPr="00A72C48">
                              <w:t>RVP piešķirtā budžeta ietvaros, ārējais finansējums</w:t>
                            </w:r>
                          </w:p>
                          <w:p w14:paraId="3D1541C4" w14:textId="77777777" w:rsidR="00AF61A9" w:rsidRDefault="00AF61A9" w:rsidP="00AF61A9">
                            <w:pPr>
                              <w:pStyle w:val="BodyText"/>
                              <w:spacing w:before="2"/>
                              <w:ind w:left="40"/>
                              <w:rPr>
                                <w:sz w:val="17"/>
                              </w:rPr>
                            </w:pPr>
                          </w:p>
                        </w:txbxContent>
                      </wps:txbx>
                      <wps:bodyPr wrap="square" lIns="0" tIns="0" rIns="0" bIns="0" rtlCol="0"/>
                    </wps:wsp>
                  </a:graphicData>
                </a:graphic>
                <wp14:sizeRelV relativeFrom="margin">
                  <wp14:pctHeight>0</wp14:pctHeight>
                </wp14:sizeRelV>
              </wp:anchor>
            </w:drawing>
          </mc:Choice>
          <mc:Fallback>
            <w:pict>
              <v:shape id="_x0000_s1152" type="#_x0000_t202" style="width:226.8pt;height:167.5pt;margin-top:276.5pt;margin-left:297.5pt;mso-height-percent:0;mso-height-relative:margin;mso-position-horizontal-relative:page;mso-position-vertical-relative:page;mso-wrap-distance-bottom:0;mso-wrap-distance-left:0;mso-wrap-distance-right:0;mso-wrap-distance-top:0;mso-wrap-style:square;position:absolute;v-text-anchor:top;visibility:visible;z-index:-251443200" filled="f" stroked="f">
                <v:textbox inset="0,0,0,0">
                  <w:txbxContent>
                    <w:p w:rsidR="00AF61A9" w:rsidP="00AF61A9" w14:paraId="0A9F1D63"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15372600" w14:textId="77777777">
                      <w:pPr>
                        <w:pStyle w:val="Pasakumuteksts3"/>
                      </w:pPr>
                      <w:r w:rsidRPr="00A72C48">
                        <w:t>2026.–2028. gads</w:t>
                      </w:r>
                    </w:p>
                    <w:p w:rsidR="00AF61A9" w:rsidP="00AF61A9" w14:paraId="7FB988F7"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0BC86A10" w14:textId="77777777">
                      <w:pPr>
                        <w:pStyle w:val="Pasakumuteksts3"/>
                      </w:pPr>
                      <w:r w:rsidRPr="00A72C48">
                        <w:t xml:space="preserve">REA – atbildīgais par izstrādi sadarbībā ar IP un citām RVP iestādēm </w:t>
                      </w:r>
                    </w:p>
                    <w:p w:rsidR="00AF61A9" w:rsidP="00AF61A9" w14:paraId="2299A4E2"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7B5726FF" w14:textId="77777777">
                      <w:pPr>
                        <w:pStyle w:val="Pasakumuteksts3"/>
                      </w:pPr>
                      <w:r w:rsidRPr="00A72C48">
                        <w:t xml:space="preserve">IDB – pienākumu deleģēšana visām iesaistītajām pusēm </w:t>
                      </w:r>
                    </w:p>
                    <w:p w:rsidR="00AF61A9" w:rsidP="00AF61A9" w14:paraId="59800DFB"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P="00AF61A9" w14:paraId="20A52E14" w14:textId="77777777">
                      <w:pPr>
                        <w:pStyle w:val="Pasakumuteksts3"/>
                      </w:pPr>
                      <w:r w:rsidRPr="00A72C48">
                        <w:t>RVP piešķirtā budž</w:t>
                      </w:r>
                      <w:r w:rsidRPr="00A72C48">
                        <w:t>eta ietvaros, ārējais finansējums</w:t>
                      </w:r>
                    </w:p>
                    <w:p w:rsidR="00AF61A9" w:rsidP="00AF61A9" w14:paraId="7BE56B36" w14:textId="77777777">
                      <w:pPr>
                        <w:pStyle w:val="BodyText"/>
                        <w:spacing w:before="2"/>
                        <w:ind w:left="40"/>
                        <w:rPr>
                          <w:sz w:val="17"/>
                        </w:rPr>
                      </w:pPr>
                    </w:p>
                  </w:txbxContent>
                </v:textbox>
              </v:shape>
            </w:pict>
          </mc:Fallback>
        </mc:AlternateContent>
      </w:r>
      <w:r>
        <w:rPr>
          <w:noProof/>
          <w:sz w:val="2"/>
          <w:szCs w:val="2"/>
        </w:rPr>
        <mc:AlternateContent>
          <mc:Choice Requires="wps">
            <w:drawing>
              <wp:anchor distT="0" distB="0" distL="0" distR="0" simplePos="0" relativeHeight="251864064" behindDoc="1" locked="0" layoutInCell="1" allowOverlap="1" wp14:anchorId="6C26219F" wp14:editId="0DE4C0A2">
                <wp:simplePos x="0" y="0"/>
                <wp:positionH relativeFrom="page">
                  <wp:posOffset>991312</wp:posOffset>
                </wp:positionH>
                <wp:positionV relativeFrom="page">
                  <wp:posOffset>3828516</wp:posOffset>
                </wp:positionV>
                <wp:extent cx="2665095" cy="6282251"/>
                <wp:effectExtent l="0" t="0" r="0" b="0"/>
                <wp:wrapNone/>
                <wp:docPr id="17"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6138104F" w14:textId="77777777" w:rsidR="004B7AAA" w:rsidRDefault="00000000" w:rsidP="004B7AAA">
                            <w:pPr>
                              <w:pStyle w:val="Pasakumuteksts2"/>
                            </w:pPr>
                            <w:r>
                              <w:t xml:space="preserve">Lai nodrošinātu sistemātisku aprites ekonomikas principu iekļaušanu publiskajos iepirkumos, RVP nepieciešams izveidot nozarēm atbilstošu ietvaru, kas palīdzētu departamentiem izprast un piemērot aprites ekonomikas principus dažādu veidu iepirkumos. </w:t>
                            </w:r>
                          </w:p>
                          <w:p w14:paraId="3ED68509" w14:textId="77777777" w:rsidR="004B7AAA" w:rsidRDefault="004B7AAA" w:rsidP="004B7AAA">
                            <w:pPr>
                              <w:pStyle w:val="Pasakumuteksts2"/>
                            </w:pPr>
                          </w:p>
                          <w:p w14:paraId="46BA780C" w14:textId="77777777" w:rsidR="00AF61A9" w:rsidRDefault="00000000" w:rsidP="004B7AAA">
                            <w:pPr>
                              <w:pStyle w:val="Pasakumuteksts2"/>
                            </w:pPr>
                            <w:r>
                              <w:t xml:space="preserve">RVP jau ir uzsākusi pilotprojektus aprites ekonomikas principu ieviešanai publiskajos iepirkumos. 2022. gadā tika izstrādātas vadlīnijas </w:t>
                            </w:r>
                            <w:proofErr w:type="spellStart"/>
                            <w:r>
                              <w:t>apritīgai</w:t>
                            </w:r>
                            <w:proofErr w:type="spellEnd"/>
                            <w:r>
                              <w:t xml:space="preserve"> būvniecībai,</w:t>
                            </w:r>
                            <w:r>
                              <w:rPr>
                                <w:rStyle w:val="FootnoteReference"/>
                                <w:rFonts w:eastAsia="Arial"/>
                                <w:sz w:val="22"/>
                                <w:szCs w:val="22"/>
                              </w:rPr>
                              <w:t>73</w:t>
                            </w:r>
                            <w:r>
                              <w:t>, 2023. gadā tika izsludināts ēkas Ziepju ielā 11 pārbūves projektēšanas iepirkums,</w:t>
                            </w:r>
                            <w:r>
                              <w:rPr>
                                <w:rStyle w:val="FootnoteReference"/>
                                <w:rFonts w:eastAsia="Arial"/>
                                <w:sz w:val="22"/>
                                <w:szCs w:val="22"/>
                              </w:rPr>
                              <w:t>74</w:t>
                            </w:r>
                            <w:r>
                              <w:t xml:space="preserve">  2024. gadā – interjera iepirkums,</w:t>
                            </w:r>
                            <w:r>
                              <w:rPr>
                                <w:rStyle w:val="FootnoteReference"/>
                                <w:rFonts w:eastAsia="Arial"/>
                                <w:sz w:val="22"/>
                                <w:szCs w:val="22"/>
                              </w:rPr>
                              <w:t>75</w:t>
                            </w:r>
                            <w:r>
                              <w:t xml:space="preserve">  bet 2025. gadā – </w:t>
                            </w:r>
                            <w:proofErr w:type="spellStart"/>
                            <w:r>
                              <w:t>ārtelpas</w:t>
                            </w:r>
                            <w:proofErr w:type="spellEnd"/>
                            <w:r>
                              <w:t xml:space="preserve"> labiekārtojuma iepirkums.</w:t>
                            </w:r>
                            <w:r>
                              <w:rPr>
                                <w:rStyle w:val="FootnoteReference"/>
                                <w:rFonts w:eastAsia="Arial"/>
                                <w:sz w:val="22"/>
                                <w:szCs w:val="22"/>
                              </w:rPr>
                              <w:t>76</w:t>
                            </w:r>
                            <w:r>
                              <w:t xml:space="preserve">  Turpmāk ir nepieciešams izmēģināt aprites ekonomikas principus arī citos iepirkumos un no gūtās pieredzes veidot zināšanu bāzi un paraugus turpmākajiem iepirkumiem.</w:t>
                            </w:r>
                          </w:p>
                        </w:txbxContent>
                      </wps:txbx>
                      <wps:bodyPr wrap="square" lIns="0" tIns="0" rIns="0" bIns="0" rtlCol="0"/>
                    </wps:wsp>
                  </a:graphicData>
                </a:graphic>
                <wp14:sizeRelV relativeFrom="margin">
                  <wp14:pctHeight>0</wp14:pctHeight>
                </wp14:sizeRelV>
              </wp:anchor>
            </w:drawing>
          </mc:Choice>
          <mc:Fallback>
            <w:pict>
              <v:shape id="Textbox 17" o:spid="_x0000_s1153" type="#_x0000_t202" style="width:209.85pt;height:494.65pt;margin-top:301.45pt;margin-left:78.05pt;mso-height-percent:0;mso-height-relative:margin;mso-position-horizontal-relative:page;mso-position-vertical-relative:page;mso-wrap-distance-bottom:0;mso-wrap-distance-left:0;mso-wrap-distance-right:0;mso-wrap-distance-top:0;mso-wrap-style:square;position:absolute;v-text-anchor:top;visibility:visible;z-index:-251451392" filled="f" stroked="f">
                <v:textbox inset="0,0,0,0">
                  <w:txbxContent>
                    <w:p w:rsidR="004B7AAA" w:rsidP="004B7AAA" w14:paraId="24EFEDE0" w14:textId="77777777">
                      <w:pPr>
                        <w:pStyle w:val="Pasakumuteksts2"/>
                      </w:pPr>
                      <w:r>
                        <w:t>Lai nodrošinātu sistemātisku aprites ekonomikas principu iekļaušanu publiskajos iepirkumos, RVP nepieciešams izveidot nozarēm atbilstošu ietvaru, kas palīdzētu departamentiem izprast un piemērot aprites ekonomikas prin</w:t>
                      </w:r>
                      <w:r>
                        <w:t xml:space="preserve">cipus dažādu veidu iepirkumos. </w:t>
                      </w:r>
                    </w:p>
                    <w:p w:rsidR="004B7AAA" w:rsidP="004B7AAA" w14:paraId="238570E2" w14:textId="77777777">
                      <w:pPr>
                        <w:pStyle w:val="Pasakumuteksts2"/>
                      </w:pPr>
                    </w:p>
                    <w:p w:rsidR="00AF61A9" w:rsidP="004B7AAA" w14:paraId="51486505" w14:textId="77777777">
                      <w:pPr>
                        <w:pStyle w:val="Pasakumuteksts2"/>
                      </w:pPr>
                      <w:r>
                        <w:t>RVP jau ir uzsākusi pilotprojektus aprites ekonomikas principu ieviešanai publiskajos iepirkumos. 2022. gadā tika izstrādātas vadlīnijas apritīgai būvniecībai,</w:t>
                      </w:r>
                      <w:r>
                        <w:rPr>
                          <w:rStyle w:val="FootnoteReference"/>
                          <w:rFonts w:eastAsia="Arial"/>
                          <w:sz w:val="22"/>
                          <w:szCs w:val="22"/>
                        </w:rPr>
                        <w:t>73</w:t>
                      </w:r>
                      <w:r>
                        <w:t xml:space="preserve">, 2023. gadā tika izsludināts ēkas Ziepju ielā 11 </w:t>
                      </w:r>
                      <w:r>
                        <w:t>pārbūves projektēšanas iepirkums,</w:t>
                      </w:r>
                      <w:r>
                        <w:rPr>
                          <w:rStyle w:val="FootnoteReference"/>
                          <w:rFonts w:eastAsia="Arial"/>
                          <w:sz w:val="22"/>
                          <w:szCs w:val="22"/>
                        </w:rPr>
                        <w:t>74</w:t>
                      </w:r>
                      <w:r>
                        <w:t xml:space="preserve">  2024. gadā – interjera iepirkums,</w:t>
                      </w:r>
                      <w:r>
                        <w:rPr>
                          <w:rStyle w:val="FootnoteReference"/>
                          <w:rFonts w:eastAsia="Arial"/>
                          <w:sz w:val="22"/>
                          <w:szCs w:val="22"/>
                        </w:rPr>
                        <w:t>75</w:t>
                      </w:r>
                      <w:r>
                        <w:t xml:space="preserve">  bet 2025. gadā – ārtelpas labiekārtojuma iepirkums.</w:t>
                      </w:r>
                      <w:r>
                        <w:rPr>
                          <w:rStyle w:val="FootnoteReference"/>
                          <w:rFonts w:eastAsia="Arial"/>
                          <w:sz w:val="22"/>
                          <w:szCs w:val="22"/>
                        </w:rPr>
                        <w:t>76</w:t>
                      </w:r>
                      <w:r>
                        <w:t xml:space="preserve">  Turpmāk ir nepieciešams izmēģināt aprites ekonomikas principus arī citos iepirkumos un no gūtās pieredzes veidot zināšanu bāzi un paraugus turpmākajiem iepirkumiem.</w:t>
                      </w:r>
                    </w:p>
                  </w:txbxContent>
                </v:textbox>
              </v:shape>
            </w:pict>
          </mc:Fallback>
        </mc:AlternateContent>
      </w:r>
      <w:r>
        <w:rPr>
          <w:noProof/>
          <w:sz w:val="2"/>
          <w:szCs w:val="2"/>
        </w:rPr>
        <mc:AlternateContent>
          <mc:Choice Requires="wpg">
            <w:drawing>
              <wp:anchor distT="0" distB="0" distL="0" distR="0" simplePos="0" relativeHeight="251857920" behindDoc="1" locked="0" layoutInCell="1" allowOverlap="1" wp14:anchorId="1BBEC1AC" wp14:editId="0018AD85">
                <wp:simplePos x="0" y="0"/>
                <wp:positionH relativeFrom="page">
                  <wp:posOffset>899998</wp:posOffset>
                </wp:positionH>
                <wp:positionV relativeFrom="page">
                  <wp:posOffset>1782076</wp:posOffset>
                </wp:positionV>
                <wp:extent cx="5760085" cy="1548130"/>
                <wp:effectExtent l="0" t="0" r="0" b="0"/>
                <wp:wrapNone/>
                <wp:docPr id="62454761" name="Group 62454761"/>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745181753"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89904004" name="Image 4"/>
                          <pic:cNvPicPr/>
                        </pic:nvPicPr>
                        <pic:blipFill>
                          <a:blip r:embed="rId61" cstate="print"/>
                          <a:stretch>
                            <a:fillRect/>
                          </a:stretch>
                        </pic:blipFill>
                        <pic:spPr>
                          <a:xfrm>
                            <a:off x="108035" y="124559"/>
                            <a:ext cx="487488" cy="633450"/>
                          </a:xfrm>
                          <a:prstGeom prst="rect">
                            <a:avLst/>
                          </a:prstGeom>
                        </pic:spPr>
                      </pic:pic>
                      <wps:wsp>
                        <wps:cNvPr id="442128757"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811552617"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309816966" name="Image 7"/>
                          <pic:cNvPicPr/>
                        </pic:nvPicPr>
                        <pic:blipFill>
                          <a:blip r:embed="rId62" cstate="print"/>
                          <a:stretch>
                            <a:fillRect/>
                          </a:stretch>
                        </pic:blipFill>
                        <pic:spPr>
                          <a:xfrm>
                            <a:off x="296421" y="1198723"/>
                            <a:ext cx="136904" cy="224183"/>
                          </a:xfrm>
                          <a:prstGeom prst="rect">
                            <a:avLst/>
                          </a:prstGeom>
                        </pic:spPr>
                      </pic:pic>
                    </wpg:wgp>
                  </a:graphicData>
                </a:graphic>
              </wp:anchor>
            </w:drawing>
          </mc:Choice>
          <mc:Fallback>
            <w:pict>
              <v:group id="Group 62454761" o:spid="_x0000_s1154" style="width:453.55pt;height:121.9pt;margin-top:140.3pt;margin-left:70.85pt;mso-position-horizontal-relative:page;mso-position-vertical-relative:page;mso-wrap-distance-left:0;mso-wrap-distance-right:0;position:absolute;z-index:-251457536" coordsize="57600,15481">
                <v:shape id="Graphic 3" o:spid="_x0000_s1155" style="width:57600;height:15481;mso-wrap-style:square;position:absolute;v-text-anchor:top;visibility:visible" coordsize="5760085,1548130" path="m5759996,l,,,1547926l5759996,1547926l5759996,xe" fillcolor="#d8ff80" stroked="f">
                  <v:path arrowok="t"/>
                </v:shape>
                <v:shape id="Image 4" o:spid="_x0000_s1156" type="#_x0000_t75" style="width:4875;height:6335;left:1080;mso-wrap-style:square;position:absolute;top:1245;visibility:visible">
                  <v:imagedata r:id="rId63" o:title=""/>
                </v:shape>
                <v:shape id="Graphic 5" o:spid="_x0000_s1157"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158"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159"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1862016" behindDoc="1" locked="0" layoutInCell="1" allowOverlap="1" wp14:anchorId="4DC5661D" wp14:editId="28EB331D">
                <wp:simplePos x="0" y="0"/>
                <wp:positionH relativeFrom="page">
                  <wp:posOffset>995300</wp:posOffset>
                </wp:positionH>
                <wp:positionV relativeFrom="page">
                  <wp:posOffset>3559025</wp:posOffset>
                </wp:positionV>
                <wp:extent cx="507365" cy="165735"/>
                <wp:effectExtent l="0" t="0" r="0" b="0"/>
                <wp:wrapNone/>
                <wp:docPr id="16"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546A5A76"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Textbox 16" o:spid="_x0000_s1160"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453440" filled="f" stroked="f">
                <v:textbox inset="0,0,0,0">
                  <w:txbxContent>
                    <w:p w:rsidR="00AF61A9" w:rsidP="00AF61A9" w14:paraId="74CE5365" w14:textId="77777777">
                      <w:pPr>
                        <w:spacing w:before="25"/>
                        <w:ind w:left="20"/>
                        <w:rPr>
                          <w:rFonts w:ascii="Gilroy SemiBold"/>
                          <w:b/>
                          <w:sz w:val="18"/>
                        </w:rPr>
                      </w:pPr>
                      <w:r>
                        <w:rPr>
                          <w:rFonts w:ascii="Gilroy SemiBold"/>
                          <w:b/>
                          <w:spacing w:val="-2"/>
                          <w:sz w:val="18"/>
                        </w:rPr>
                        <w:t>Apraksts:</w:t>
                      </w:r>
                    </w:p>
                  </w:txbxContent>
                </v:textbox>
              </v:shape>
            </w:pict>
          </mc:Fallback>
        </mc:AlternateContent>
      </w:r>
      <w:r>
        <w:rPr>
          <w:noProof/>
          <w:sz w:val="2"/>
          <w:szCs w:val="2"/>
        </w:rPr>
        <mc:AlternateContent>
          <mc:Choice Requires="wps">
            <w:drawing>
              <wp:anchor distT="0" distB="0" distL="0" distR="0" simplePos="0" relativeHeight="251874304" behindDoc="1" locked="0" layoutInCell="1" allowOverlap="1" wp14:anchorId="6214B913" wp14:editId="500CEA10">
                <wp:simplePos x="0" y="0"/>
                <wp:positionH relativeFrom="page">
                  <wp:posOffset>899998</wp:posOffset>
                </wp:positionH>
                <wp:positionV relativeFrom="page">
                  <wp:posOffset>1782076</wp:posOffset>
                </wp:positionV>
                <wp:extent cx="5760085" cy="1548130"/>
                <wp:effectExtent l="0" t="0" r="0" b="0"/>
                <wp:wrapNone/>
                <wp:docPr id="1555476564" name="Textbox 49"/>
                <wp:cNvGraphicFramePr/>
                <a:graphic xmlns:a="http://schemas.openxmlformats.org/drawingml/2006/main">
                  <a:graphicData uri="http://schemas.microsoft.com/office/word/2010/wordprocessingShape">
                    <wps:wsp>
                      <wps:cNvSpPr txBox="1"/>
                      <wps:spPr>
                        <a:xfrm>
                          <a:off x="0" y="0"/>
                          <a:ext cx="5760085" cy="1548130"/>
                        </a:xfrm>
                        <a:prstGeom prst="rect">
                          <a:avLst/>
                        </a:prstGeom>
                      </wps:spPr>
                      <wps:txbx>
                        <w:txbxContent>
                          <w:p w14:paraId="7019FB25"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2FC4BEFE" w14:textId="77777777" w:rsidR="00AF61A9" w:rsidRDefault="00000000" w:rsidP="00AF61A9">
                            <w:pPr>
                              <w:pStyle w:val="Pasakumuteksts"/>
                            </w:pPr>
                            <w:r w:rsidRPr="00A72C48">
                              <w:t>Aprites principu piemērošana būvniecības, ēdināšanas, pasākumu organizēšanas un citos iepirkumos</w:t>
                            </w:r>
                            <w:r>
                              <w:t>.</w:t>
                            </w:r>
                          </w:p>
                          <w:p w14:paraId="29DFD630" w14:textId="77777777" w:rsidR="00AF61A9" w:rsidRDefault="00AF61A9" w:rsidP="00AF61A9">
                            <w:pPr>
                              <w:pStyle w:val="BodyText"/>
                              <w:spacing w:before="189"/>
                            </w:pPr>
                          </w:p>
                          <w:p w14:paraId="0B28C6F5"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36655E7A" w14:textId="77777777" w:rsidR="00AF61A9" w:rsidRDefault="00000000" w:rsidP="00AF61A9">
                            <w:pPr>
                              <w:pStyle w:val="Pasakumuteksts"/>
                            </w:pPr>
                            <w:r w:rsidRPr="00A72C48">
                              <w:t>Izstrādāts pašvaldības mēroga ietvars aprites</w:t>
                            </w:r>
                            <w:r w:rsidR="00E76469">
                              <w:t xml:space="preserve"> </w:t>
                            </w:r>
                            <w:r w:rsidRPr="00A72C48">
                              <w:t>ekonomikas principu integrēšanai vismaz</w:t>
                            </w:r>
                            <w:r>
                              <w:br/>
                            </w:r>
                            <w:r w:rsidRPr="00A72C48">
                              <w:t>6 jomās</w:t>
                            </w:r>
                          </w:p>
                          <w:p w14:paraId="69E62E02" w14:textId="77777777" w:rsidR="00AF61A9" w:rsidRDefault="00AF61A9" w:rsidP="00AF61A9">
                            <w:pPr>
                              <w:pStyle w:val="BodyText"/>
                              <w:spacing w:before="2"/>
                              <w:rPr>
                                <w:sz w:val="17"/>
                              </w:rPr>
                            </w:pPr>
                          </w:p>
                        </w:txbxContent>
                      </wps:txbx>
                      <wps:bodyPr wrap="square" lIns="0" tIns="0" rIns="0" bIns="0" rtlCol="0"/>
                    </wps:wsp>
                  </a:graphicData>
                </a:graphic>
              </wp:anchor>
            </w:drawing>
          </mc:Choice>
          <mc:Fallback>
            <w:pict>
              <v:shape id="_x0000_s1161" type="#_x0000_t202" style="width:453.55pt;height:121.9pt;margin-top:140.3pt;margin-left:70.85pt;mso-position-horizontal-relative:page;mso-position-vertical-relative:page;mso-wrap-distance-bottom:0;mso-wrap-distance-left:0;mso-wrap-distance-right:0;mso-wrap-distance-top:0;mso-wrap-style:square;position:absolute;v-text-anchor:top;visibility:visible;z-index:-251441152" filled="f" stroked="f">
                <v:textbox inset="0,0,0,0">
                  <w:txbxContent>
                    <w:p w:rsidR="00AF61A9" w:rsidP="00AF61A9" w14:paraId="3C64B8C2"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P="00AF61A9" w14:paraId="7F10BB2C" w14:textId="77777777">
                      <w:pPr>
                        <w:pStyle w:val="Pasakumuteksts"/>
                      </w:pPr>
                      <w:r w:rsidRPr="00A72C48">
                        <w:t>Aprites principu piemērošana būvniecības, ēdināšanas</w:t>
                      </w:r>
                      <w:r w:rsidRPr="00A72C48">
                        <w:t>, pasākumu organizēšanas un citos iepirkumos</w:t>
                      </w:r>
                      <w:r>
                        <w:t>.</w:t>
                      </w:r>
                    </w:p>
                    <w:p w:rsidR="00AF61A9" w:rsidP="00AF61A9" w14:paraId="3FE978E0" w14:textId="77777777">
                      <w:pPr>
                        <w:pStyle w:val="BodyText"/>
                        <w:spacing w:before="189"/>
                      </w:pPr>
                    </w:p>
                    <w:p w:rsidR="00AF61A9" w:rsidP="00AF61A9" w14:paraId="7ACF06CF"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P="00AF61A9" w14:paraId="73452071" w14:textId="77777777">
                      <w:pPr>
                        <w:pStyle w:val="Pasakumuteksts"/>
                      </w:pPr>
                      <w:r w:rsidRPr="00A72C48">
                        <w:t>Izstrādāts pašvaldības mēroga ietvars aprites</w:t>
                      </w:r>
                      <w:r w:rsidR="00E76469">
                        <w:t xml:space="preserve"> </w:t>
                      </w:r>
                      <w:r w:rsidRPr="00A72C48">
                        <w:t>ekonomikas principu integrēšanai vismaz</w:t>
                      </w:r>
                      <w:r>
                        <w:br/>
                      </w:r>
                      <w:r w:rsidRPr="00A72C48">
                        <w:t>6 jomās</w:t>
                      </w:r>
                    </w:p>
                    <w:p w:rsidR="00AF61A9" w:rsidP="00AF61A9" w14:paraId="3DFA88F6" w14:textId="77777777">
                      <w:pPr>
                        <w:pStyle w:val="BodyText"/>
                        <w:spacing w:before="2"/>
                        <w:rPr>
                          <w:sz w:val="17"/>
                        </w:rPr>
                      </w:pPr>
                    </w:p>
                  </w:txbxContent>
                </v:textbox>
              </v:shape>
            </w:pict>
          </mc:Fallback>
        </mc:AlternateContent>
      </w:r>
    </w:p>
    <w:p w14:paraId="386C6C16" w14:textId="77777777" w:rsidR="00AF61A9" w:rsidRDefault="00000000" w:rsidP="00AF61A9">
      <w:pPr>
        <w:rPr>
          <w:rFonts w:eastAsia="Arial Unicode MS"/>
          <w:b/>
          <w:bCs/>
          <w:color w:val="000000"/>
          <w:u w:color="000000"/>
          <w:lang w:eastAsia="lv-LV"/>
          <w14:textOutline w14:w="12700" w14:cap="flat" w14:cmpd="sng" w14:algn="ctr">
            <w14:noFill/>
            <w14:prstDash w14:val="solid"/>
            <w14:miter w14:lim="400000"/>
          </w14:textOutline>
        </w:rPr>
      </w:pPr>
      <w:r>
        <w:rPr>
          <w:noProof/>
          <w:sz w:val="2"/>
          <w:szCs w:val="2"/>
        </w:rPr>
        <mc:AlternateContent>
          <mc:Choice Requires="wpg">
            <w:drawing>
              <wp:anchor distT="0" distB="0" distL="114300" distR="114300" simplePos="0" relativeHeight="251866112" behindDoc="1" locked="0" layoutInCell="1" allowOverlap="1" wp14:anchorId="1A7C51B0" wp14:editId="2E5699AA">
                <wp:simplePos x="0" y="0"/>
                <wp:positionH relativeFrom="column">
                  <wp:posOffset>2867660</wp:posOffset>
                </wp:positionH>
                <wp:positionV relativeFrom="paragraph">
                  <wp:posOffset>5585460</wp:posOffset>
                </wp:positionV>
                <wp:extent cx="2880360" cy="461010"/>
                <wp:effectExtent l="0" t="0" r="2540" b="0"/>
                <wp:wrapNone/>
                <wp:docPr id="389068293"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595463282"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604776741" name="Textbox 42"/>
                        <wps:cNvSpPr txBox="1"/>
                        <wps:spPr>
                          <a:xfrm>
                            <a:off x="0" y="177800"/>
                            <a:ext cx="2880360" cy="283210"/>
                          </a:xfrm>
                          <a:prstGeom prst="rect">
                            <a:avLst/>
                          </a:prstGeom>
                        </wps:spPr>
                        <wps:txbx>
                          <w:txbxContent>
                            <w:p w14:paraId="4C821E39" w14:textId="77777777" w:rsidR="00AF61A9" w:rsidRDefault="00000000" w:rsidP="00AF61A9">
                              <w:pPr>
                                <w:pStyle w:val="Raditaji2"/>
                              </w:pPr>
                              <w:r>
                                <w:t>641</w:t>
                              </w:r>
                              <w:r w:rsidR="00923D55">
                                <w:t>3,2</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526951800" name="Textbox 27"/>
                        <wps:cNvSpPr txBox="1"/>
                        <wps:spPr>
                          <a:xfrm>
                            <a:off x="107950" y="0"/>
                            <a:ext cx="1986280" cy="165735"/>
                          </a:xfrm>
                          <a:prstGeom prst="rect">
                            <a:avLst/>
                          </a:prstGeom>
                        </wps:spPr>
                        <wps:txbx>
                          <w:txbxContent>
                            <w:p w14:paraId="24B81B65"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Group 31" o:spid="_x0000_s1162" style="width:226.8pt;height:36.3pt;margin-top:439.8pt;margin-left:225.8pt;position:absolute;z-index:-251449344" coordsize="28803,4610">
                <v:shape id="Graphic 8" o:spid="_x0000_s1163" style="width:28803;height:2832;mso-wrap-style:square;position:absolute;top:1778;v-text-anchor:top;visibility:visible" coordsize="2880360,283210" path="m2880004,l,,,282879l2880004,282879l2880004,xe" fillcolor="#bab8a5" stroked="f">
                  <v:path arrowok="t"/>
                </v:shape>
                <v:shape id="_x0000_s1164" type="#_x0000_t202" style="width:28803;height:2832;mso-wrap-style:square;position:absolute;top:1778;v-text-anchor:top;visibility:visible" filled="f" stroked="f">
                  <v:textbox inset="0,0,0,0">
                    <w:txbxContent>
                      <w:p w:rsidR="00AF61A9" w:rsidP="00AF61A9" w14:paraId="43CBE8BA" w14:textId="77777777">
                        <w:pPr>
                          <w:pStyle w:val="Raditaji2"/>
                        </w:pPr>
                        <w:r>
                          <w:t>641</w:t>
                        </w:r>
                        <w:r w:rsidR="00923D55">
                          <w:t>3,2</w:t>
                        </w:r>
                        <w:r>
                          <w:rPr>
                            <w:spacing w:val="-7"/>
                          </w:rPr>
                          <w:t xml:space="preserve"> </w:t>
                        </w:r>
                        <w:r>
                          <w:t>t</w:t>
                        </w:r>
                        <w:r>
                          <w:rPr>
                            <w:spacing w:val="-5"/>
                          </w:rPr>
                          <w:t xml:space="preserve"> </w:t>
                        </w:r>
                        <w:r>
                          <w:t>CO</w:t>
                        </w:r>
                        <w:r>
                          <w:rPr>
                            <w:vertAlign w:val="subscript"/>
                          </w:rPr>
                          <w:t>2</w:t>
                        </w:r>
                        <w:r>
                          <w:t>e</w:t>
                        </w:r>
                      </w:p>
                    </w:txbxContent>
                  </v:textbox>
                </v:shape>
                <v:shape id="_x0000_s1165" type="#_x0000_t202" style="width:19863;height:1657;left:1079;mso-wrap-style:square;position:absolute;v-text-anchor:top;visibility:visible" filled="f" stroked="f">
                  <v:textbox inset="0,0,0,0">
                    <w:txbxContent>
                      <w:p w:rsidR="00AF61A9" w:rsidP="00AF61A9" w14:paraId="5A52756A"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sidR="004B7AAA">
        <w:rPr>
          <w:noProof/>
          <w:sz w:val="2"/>
          <w:szCs w:val="2"/>
        </w:rPr>
        <mc:AlternateContent>
          <mc:Choice Requires="wps">
            <w:drawing>
              <wp:anchor distT="0" distB="0" distL="0" distR="0" simplePos="0" relativeHeight="252908544" behindDoc="1" locked="0" layoutInCell="1" allowOverlap="1" wp14:anchorId="4B51E899" wp14:editId="20550742">
                <wp:simplePos x="0" y="0"/>
                <wp:positionH relativeFrom="page">
                  <wp:posOffset>1012874</wp:posOffset>
                </wp:positionH>
                <wp:positionV relativeFrom="page">
                  <wp:posOffset>7078003</wp:posOffset>
                </wp:positionV>
                <wp:extent cx="2665095" cy="3178126"/>
                <wp:effectExtent l="0" t="0" r="0" b="0"/>
                <wp:wrapNone/>
                <wp:docPr id="1386584275" name="Textbox 17"/>
                <wp:cNvGraphicFramePr/>
                <a:graphic xmlns:a="http://schemas.openxmlformats.org/drawingml/2006/main">
                  <a:graphicData uri="http://schemas.microsoft.com/office/word/2010/wordprocessingShape">
                    <wps:wsp>
                      <wps:cNvSpPr txBox="1"/>
                      <wps:spPr>
                        <a:xfrm>
                          <a:off x="0" y="0"/>
                          <a:ext cx="2665095" cy="3178126"/>
                        </a:xfrm>
                        <a:prstGeom prst="rect">
                          <a:avLst/>
                        </a:prstGeom>
                      </wps:spPr>
                      <wps:txbx>
                        <w:txbxContent>
                          <w:p w14:paraId="7BF46E57" w14:textId="77777777" w:rsidR="004B7AAA" w:rsidRDefault="00000000" w:rsidP="004B7AAA">
                            <w:pPr>
                              <w:pStyle w:val="FootnoteText"/>
                            </w:pPr>
                            <w:r>
                              <w:rPr>
                                <w:rStyle w:val="FootnoteReference"/>
                              </w:rPr>
                              <w:t>73</w:t>
                            </w:r>
                            <w:r w:rsidRPr="00EE2C90">
                              <w:t xml:space="preserve">Vadlīnijas </w:t>
                            </w:r>
                            <w:proofErr w:type="spellStart"/>
                            <w:r w:rsidRPr="00EE2C90">
                              <w:t>apritīgai</w:t>
                            </w:r>
                            <w:proofErr w:type="spellEnd"/>
                            <w:r w:rsidRPr="00EE2C90">
                              <w:t xml:space="preserve"> būvniecībai. Pieejams: </w:t>
                            </w:r>
                            <w:hyperlink r:id="rId65" w:history="1">
                              <w:r w:rsidR="00E76469" w:rsidRPr="00EE2C90">
                                <w:t>Rīgas Enerģētikas Aģentūra</w:t>
                              </w:r>
                            </w:hyperlink>
                          </w:p>
                          <w:p w14:paraId="6B3A019B" w14:textId="77777777" w:rsidR="004B7AAA" w:rsidRPr="00112F11" w:rsidRDefault="00000000" w:rsidP="004B7AAA">
                            <w:pPr>
                              <w:pStyle w:val="FootnoteText"/>
                            </w:pPr>
                            <w:r>
                              <w:rPr>
                                <w:rStyle w:val="FootnoteReference"/>
                              </w:rPr>
                              <w:t>74</w:t>
                            </w:r>
                            <w:r w:rsidRPr="00EE2C90">
                              <w:t xml:space="preserve">Dažādu sociālo grupu </w:t>
                            </w:r>
                            <w:proofErr w:type="spellStart"/>
                            <w:r w:rsidRPr="00EE2C90">
                              <w:t>kopdzīvojamās</w:t>
                            </w:r>
                            <w:proofErr w:type="spellEnd"/>
                            <w:r w:rsidRPr="00EE2C90">
                              <w:t xml:space="preserve"> mājas Ziepju ielā 11, Rīgā, pārbūves un </w:t>
                            </w:r>
                            <w:proofErr w:type="spellStart"/>
                            <w:r w:rsidRPr="00EE2C90">
                              <w:t>ārtelpas</w:t>
                            </w:r>
                            <w:proofErr w:type="spellEnd"/>
                            <w:r w:rsidRPr="00EE2C90">
                              <w:t xml:space="preserve"> labiekārtojuma projekta izstrāde. Pieejams: </w:t>
                            </w:r>
                            <w:hyperlink r:id="rId66" w:history="1">
                              <w:r w:rsidR="00E76469" w:rsidRPr="00EE2C90">
                                <w:t>eis.gov.lv</w:t>
                              </w:r>
                            </w:hyperlink>
                          </w:p>
                          <w:p w14:paraId="2B5C76D8" w14:textId="77777777" w:rsidR="004B7AAA" w:rsidRPr="003076BD" w:rsidRDefault="00000000" w:rsidP="004B7AAA">
                            <w:pPr>
                              <w:pStyle w:val="FootnoteText"/>
                            </w:pPr>
                            <w:r>
                              <w:rPr>
                                <w:rStyle w:val="FootnoteReference"/>
                              </w:rPr>
                              <w:t>75</w:t>
                            </w:r>
                            <w:r w:rsidRPr="00EE2C90">
                              <w:t xml:space="preserve">Rīgas aprites ekonomikas centra Kopienas telpas iekārtošana pēc aprites ekonomikas principiem. Pieejams: </w:t>
                            </w:r>
                            <w:hyperlink r:id="rId67" w:history="1">
                              <w:r w:rsidR="00E76469" w:rsidRPr="00EE2C90">
                                <w:t>eis.gov.lv</w:t>
                              </w:r>
                            </w:hyperlink>
                          </w:p>
                          <w:p w14:paraId="154806BA" w14:textId="77777777" w:rsidR="004B7AAA" w:rsidRPr="00EE2C90" w:rsidRDefault="00000000" w:rsidP="004B7AAA">
                            <w:pPr>
                              <w:pStyle w:val="Pasakumuteksts2"/>
                              <w:rPr>
                                <w:rStyle w:val="FootnoteTextChar"/>
                              </w:rPr>
                            </w:pPr>
                            <w:r w:rsidRPr="00EE2C90">
                              <w:rPr>
                                <w:rStyle w:val="FootnoteReference"/>
                                <w:rFonts w:eastAsia="Calibri" w:cs="Calibri"/>
                                <w:color w:val="545844"/>
                                <w:sz w:val="15"/>
                                <w:szCs w:val="20"/>
                                <w:lang w:eastAsia="ja-JP"/>
                              </w:rPr>
                              <w:t>76</w:t>
                            </w:r>
                            <w:r w:rsidR="00EE2C90">
                              <w:rPr>
                                <w:rStyle w:val="FootnoteTextChar"/>
                              </w:rPr>
                              <w:t>Rī</w:t>
                            </w:r>
                            <w:r w:rsidR="00EE2C90" w:rsidRPr="00EE2C90">
                              <w:rPr>
                                <w:rStyle w:val="FootnoteTextChar"/>
                              </w:rPr>
                              <w:t xml:space="preserve">gas </w:t>
                            </w:r>
                            <w:r w:rsidRPr="00EE2C90">
                              <w:rPr>
                                <w:rStyle w:val="FootnoteTextChar"/>
                              </w:rPr>
                              <w:t xml:space="preserve">Centrālās bibliotēkas Bolderājas </w:t>
                            </w:r>
                            <w:proofErr w:type="spellStart"/>
                            <w:r w:rsidRPr="00EE2C90">
                              <w:rPr>
                                <w:rStyle w:val="FootnoteTextChar"/>
                              </w:rPr>
                              <w:t>filiālbibliotēkas</w:t>
                            </w:r>
                            <w:proofErr w:type="spellEnd"/>
                            <w:r w:rsidRPr="00EE2C90">
                              <w:rPr>
                                <w:rStyle w:val="FootnoteTextChar"/>
                              </w:rPr>
                              <w:t xml:space="preserve"> dārza labiekārtošana pēc aprites ekonomikas principiem. Pieejams: </w:t>
                            </w:r>
                            <w:hyperlink r:id="rId68" w:history="1">
                              <w:r w:rsidR="00E76469" w:rsidRPr="00EE2C90">
                                <w:rPr>
                                  <w:rStyle w:val="FootnoteTextChar"/>
                                </w:rPr>
                                <w:t>eis.gov.lv</w:t>
                              </w:r>
                            </w:hyperlink>
                          </w:p>
                        </w:txbxContent>
                      </wps:txbx>
                      <wps:bodyPr wrap="square" lIns="0" tIns="0" rIns="0" bIns="0" rtlCol="0"/>
                    </wps:wsp>
                  </a:graphicData>
                </a:graphic>
                <wp14:sizeRelV relativeFrom="margin">
                  <wp14:pctHeight>0</wp14:pctHeight>
                </wp14:sizeRelV>
              </wp:anchor>
            </w:drawing>
          </mc:Choice>
          <mc:Fallback>
            <w:pict>
              <v:shape id="_x0000_s1166" type="#_x0000_t202" style="width:209.85pt;height:250.25pt;margin-top:557.3pt;margin-left:79.75pt;mso-height-percent:0;mso-height-relative:margin;mso-position-horizontal-relative:page;mso-position-vertical-relative:page;mso-wrap-distance-bottom:0;mso-wrap-distance-left:0;mso-wrap-distance-right:0;mso-wrap-distance-top:0;mso-wrap-style:square;position:absolute;v-text-anchor:top;visibility:visible;z-index:-250406912" filled="f" stroked="f">
                <v:textbox inset="0,0,0,0">
                  <w:txbxContent>
                    <w:p w:rsidR="004B7AAA" w:rsidP="004B7AAA" w14:paraId="4CC93974" w14:textId="77777777">
                      <w:pPr>
                        <w:pStyle w:val="FootnoteText"/>
                      </w:pPr>
                      <w:r>
                        <w:rPr>
                          <w:rStyle w:val="FootnoteReference"/>
                        </w:rPr>
                        <w:t>73</w:t>
                      </w:r>
                      <w:r w:rsidRPr="00EE2C90">
                        <w:t xml:space="preserve">Vadlīnijas apritīgai būvniecībai. Pieejams: </w:t>
                      </w:r>
                      <w:hyperlink r:id="rId69" w:history="1">
                        <w:r w:rsidRPr="00EE2C90" w:rsidR="00E76469">
                          <w:t>Rīgas Enerģētikas Aģentūra</w:t>
                        </w:r>
                      </w:hyperlink>
                    </w:p>
                    <w:p w:rsidR="004B7AAA" w:rsidRPr="00112F11" w:rsidP="004B7AAA" w14:paraId="5EAE06A2" w14:textId="77777777">
                      <w:pPr>
                        <w:pStyle w:val="FootnoteText"/>
                      </w:pPr>
                      <w:r>
                        <w:rPr>
                          <w:rStyle w:val="FootnoteReference"/>
                        </w:rPr>
                        <w:t>74</w:t>
                      </w:r>
                      <w:r w:rsidRPr="00EE2C90">
                        <w:t>Dažādu sociālo grupu kopdzīvojamās mājas Ziepju ielā 11, Rīgā, pārbūves un ārtelpas labiek</w:t>
                      </w:r>
                      <w:r w:rsidRPr="00EE2C90">
                        <w:t xml:space="preserve">ārtojuma projekta izstrāde. Pieejams: </w:t>
                      </w:r>
                      <w:hyperlink r:id="rId70" w:history="1">
                        <w:r w:rsidRPr="00EE2C90" w:rsidR="00E76469">
                          <w:t>eis.gov.lv</w:t>
                        </w:r>
                      </w:hyperlink>
                    </w:p>
                    <w:p w:rsidR="004B7AAA" w:rsidRPr="003076BD" w:rsidP="004B7AAA" w14:paraId="5541597B" w14:textId="77777777">
                      <w:pPr>
                        <w:pStyle w:val="FootnoteText"/>
                      </w:pPr>
                      <w:r>
                        <w:rPr>
                          <w:rStyle w:val="FootnoteReference"/>
                        </w:rPr>
                        <w:t>75</w:t>
                      </w:r>
                      <w:r w:rsidRPr="00EE2C90">
                        <w:t>Rīgas aprites ekonomikas centra Kopienas telpas iekārtošana pēc aprites ekonomikas principiem. Pie</w:t>
                      </w:r>
                      <w:r w:rsidRPr="00EE2C90">
                        <w:t xml:space="preserve">ejams: </w:t>
                      </w:r>
                      <w:hyperlink r:id="rId71" w:history="1">
                        <w:r w:rsidRPr="00EE2C90" w:rsidR="00E76469">
                          <w:t>eis.gov.lv</w:t>
                        </w:r>
                      </w:hyperlink>
                    </w:p>
                    <w:p w:rsidR="004B7AAA" w:rsidRPr="00EE2C90" w:rsidP="004B7AAA" w14:paraId="47129B59" w14:textId="77777777">
                      <w:pPr>
                        <w:pStyle w:val="Pasakumuteksts2"/>
                        <w:rPr>
                          <w:rStyle w:val="VrestekstsRakstz"/>
                        </w:rPr>
                      </w:pPr>
                      <w:r w:rsidRPr="00EE2C90">
                        <w:rPr>
                          <w:rStyle w:val="FootnoteReference"/>
                          <w:rFonts w:eastAsia="Calibri" w:cs="Calibri"/>
                          <w:color w:val="545844"/>
                          <w:sz w:val="15"/>
                          <w:szCs w:val="20"/>
                          <w:lang w:eastAsia="ja-JP"/>
                        </w:rPr>
                        <w:t>76</w:t>
                      </w:r>
                      <w:r w:rsidR="00EE2C90">
                        <w:rPr>
                          <w:rStyle w:val="VrestekstsRakstz"/>
                        </w:rPr>
                        <w:t>Rī</w:t>
                      </w:r>
                      <w:r w:rsidRPr="00EE2C90" w:rsidR="00EE2C90">
                        <w:rPr>
                          <w:rStyle w:val="VrestekstsRakstz"/>
                        </w:rPr>
                        <w:t xml:space="preserve">gas </w:t>
                      </w:r>
                      <w:r w:rsidRPr="00EE2C90">
                        <w:rPr>
                          <w:rStyle w:val="VrestekstsRakstz"/>
                        </w:rPr>
                        <w:t xml:space="preserve">Centrālās bibliotēkas Bolderājas filiālbibliotēkas dārza labiekārtošana pēc aprites ekonomikas principiem. Pieejams: </w:t>
                      </w:r>
                      <w:hyperlink r:id="rId72" w:history="1">
                        <w:r w:rsidRPr="00EE2C90" w:rsidR="00E76469">
                          <w:rPr>
                            <w:rStyle w:val="VrestekstsRakstz"/>
                          </w:rPr>
                          <w:t>eis.gov.lv</w:t>
                        </w:r>
                      </w:hyperlink>
                    </w:p>
                  </w:txbxContent>
                </v:textbox>
              </v:shape>
            </w:pict>
          </mc:Fallback>
        </mc:AlternateContent>
      </w:r>
      <w:r w:rsidR="00AF61A9">
        <w:rPr>
          <w:noProof/>
          <w:sz w:val="2"/>
          <w:szCs w:val="2"/>
        </w:rPr>
        <mc:AlternateContent>
          <mc:Choice Requires="wpg">
            <w:drawing>
              <wp:anchor distT="0" distB="0" distL="114300" distR="114300" simplePos="0" relativeHeight="251870208" behindDoc="1" locked="0" layoutInCell="1" allowOverlap="1" wp14:anchorId="79042200" wp14:editId="2E994E97">
                <wp:simplePos x="0" y="0"/>
                <wp:positionH relativeFrom="column">
                  <wp:posOffset>2877185</wp:posOffset>
                </wp:positionH>
                <wp:positionV relativeFrom="paragraph">
                  <wp:posOffset>6798310</wp:posOffset>
                </wp:positionV>
                <wp:extent cx="1043940" cy="439420"/>
                <wp:effectExtent l="0" t="0" r="0" b="5080"/>
                <wp:wrapNone/>
                <wp:docPr id="1419932263"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1525596240"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881484598" name="Textbox 35"/>
                        <wps:cNvSpPr txBox="1"/>
                        <wps:spPr>
                          <a:xfrm>
                            <a:off x="76200" y="241300"/>
                            <a:ext cx="716280" cy="162560"/>
                          </a:xfrm>
                          <a:prstGeom prst="rect">
                            <a:avLst/>
                          </a:prstGeom>
                        </wps:spPr>
                        <wps:txbx>
                          <w:txbxContent>
                            <w:p w14:paraId="5AA15AA4" w14:textId="77777777" w:rsidR="00AF61A9" w:rsidRDefault="00000000" w:rsidP="00AF61A9">
                              <w:pPr>
                                <w:pStyle w:val="Raditaji4"/>
                              </w:pPr>
                              <w:r w:rsidRPr="000220C6">
                                <w:t>Iepirkumi</w:t>
                              </w:r>
                            </w:p>
                          </w:txbxContent>
                        </wps:txbx>
                        <wps:bodyPr wrap="square" lIns="0" tIns="0" rIns="0" bIns="0" rtlCol="0"/>
                      </wps:wsp>
                      <wps:wsp>
                        <wps:cNvPr id="589685443" name="Textbox 34"/>
                        <wps:cNvSpPr txBox="1"/>
                        <wps:spPr>
                          <a:xfrm>
                            <a:off x="107950" y="0"/>
                            <a:ext cx="935990" cy="165735"/>
                          </a:xfrm>
                          <a:prstGeom prst="rect">
                            <a:avLst/>
                          </a:prstGeom>
                        </wps:spPr>
                        <wps:txbx>
                          <w:txbxContent>
                            <w:p w14:paraId="77D95171"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Group 33" o:spid="_x0000_s1167" style="width:82.2pt;height:34.6pt;margin-top:535.3pt;margin-left:226.55pt;mso-width-relative:margin;position:absolute;z-index:-251445248" coordsize="10439,4394">
                <v:shape id="Graphic 9" o:spid="_x0000_s1168" style="width:8680;height:2489;mso-wrap-style:square;position:absolute;top:1905;v-text-anchor:top;visibility:visible" coordsize="868044,248920" path="m867600,l,,,248399l867600,248399l867600,xe" fillcolor="#545844" stroked="f">
                  <v:path arrowok="t"/>
                </v:shape>
                <v:shape id="_x0000_s1169" type="#_x0000_t202" style="width:7162;height:1625;left:762;mso-wrap-style:square;position:absolute;top:2413;v-text-anchor:top;visibility:visible" filled="f" stroked="f">
                  <v:textbox inset="0,0,0,0">
                    <w:txbxContent>
                      <w:p w:rsidR="00AF61A9" w:rsidP="00AF61A9" w14:paraId="0267E957" w14:textId="77777777">
                        <w:pPr>
                          <w:pStyle w:val="Raditaji4"/>
                        </w:pPr>
                        <w:r w:rsidRPr="000220C6">
                          <w:t>Iepirkumi</w:t>
                        </w:r>
                      </w:p>
                    </w:txbxContent>
                  </v:textbox>
                </v:shape>
                <v:shape id="_x0000_s1170" type="#_x0000_t202" style="width:9360;height:1657;left:1079;mso-wrap-style:square;position:absolute;v-text-anchor:top;visibility:visible" filled="f" stroked="f">
                  <v:textbox inset="0,0,0,0">
                    <w:txbxContent>
                      <w:p w:rsidR="00AF61A9" w:rsidP="00AF61A9" w14:paraId="69E59CDA"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1868160" behindDoc="1" locked="0" layoutInCell="1" allowOverlap="1" wp14:anchorId="4A68C29C" wp14:editId="2FFEA6A7">
                <wp:simplePos x="0" y="0"/>
                <wp:positionH relativeFrom="column">
                  <wp:posOffset>2877185</wp:posOffset>
                </wp:positionH>
                <wp:positionV relativeFrom="paragraph">
                  <wp:posOffset>6112510</wp:posOffset>
                </wp:positionV>
                <wp:extent cx="2880360" cy="620395"/>
                <wp:effectExtent l="0" t="0" r="2540" b="1905"/>
                <wp:wrapNone/>
                <wp:docPr id="111234286"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525064093"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31974823" name="Textbox 39"/>
                        <wps:cNvSpPr txBox="1"/>
                        <wps:spPr>
                          <a:xfrm>
                            <a:off x="0" y="317500"/>
                            <a:ext cx="2880360" cy="302895"/>
                          </a:xfrm>
                          <a:prstGeom prst="rect">
                            <a:avLst/>
                          </a:prstGeom>
                        </wps:spPr>
                        <wps:txbx>
                          <w:txbxContent>
                            <w:p w14:paraId="5C2F25C7" w14:textId="77777777" w:rsidR="00AF61A9" w:rsidRDefault="00000000" w:rsidP="00AF61A9">
                              <w:pPr>
                                <w:pStyle w:val="Raditaji3"/>
                              </w:pPr>
                              <w:r w:rsidRPr="00CA05B1">
                                <w:t>R1 Pārdomāt</w:t>
                              </w:r>
                            </w:p>
                          </w:txbxContent>
                        </wps:txbx>
                        <wps:bodyPr wrap="square" lIns="0" tIns="0" rIns="0" bIns="0" rtlCol="0"/>
                      </wps:wsp>
                      <wps:wsp>
                        <wps:cNvPr id="1129301629" name="Textbox 31"/>
                        <wps:cNvSpPr txBox="1"/>
                        <wps:spPr>
                          <a:xfrm>
                            <a:off x="107950" y="0"/>
                            <a:ext cx="2665095" cy="280035"/>
                          </a:xfrm>
                          <a:prstGeom prst="rect">
                            <a:avLst/>
                          </a:prstGeom>
                        </wps:spPr>
                        <wps:txbx>
                          <w:txbxContent>
                            <w:p w14:paraId="1BC27841"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Group 32" o:spid="_x0000_s1171" style="width:226.8pt;height:48.85pt;margin-top:481.3pt;margin-left:226.55pt;mso-height-relative:margin;position:absolute;z-index:-251447296" coordsize="28803,6203">
                <v:shape id="Graphic 8" o:spid="_x0000_s1172" style="width:28803;height:2832;mso-wrap-style:square;position:absolute;top:3238;v-text-anchor:top;visibility:visible" coordsize="2880360,283210" path="m2880004,l,,,282879l2880004,282879l2880004,xe" fillcolor="#6f8a30" stroked="f">
                  <v:path arrowok="t"/>
                </v:shape>
                <v:shape id="_x0000_s1173" type="#_x0000_t202" style="width:28803;height:3028;mso-wrap-style:square;position:absolute;top:3175;v-text-anchor:top;visibility:visible" filled="f" stroked="f">
                  <v:textbox inset="0,0,0,0">
                    <w:txbxContent>
                      <w:p w:rsidR="00AF61A9" w:rsidP="00AF61A9" w14:paraId="139CD392" w14:textId="77777777">
                        <w:pPr>
                          <w:pStyle w:val="Raditaji3"/>
                        </w:pPr>
                        <w:r w:rsidRPr="00CA05B1">
                          <w:t>R1 Pārdomāt</w:t>
                        </w:r>
                      </w:p>
                    </w:txbxContent>
                  </v:textbox>
                </v:shape>
                <v:shape id="_x0000_s1174" type="#_x0000_t202" style="width:26651;height:2800;left:1079;mso-wrap-style:square;position:absolute;v-text-anchor:top;visibility:visible" filled="f" stroked="f">
                  <v:textbox inset="0,0,0,0">
                    <w:txbxContent>
                      <w:p w:rsidR="00AF61A9" w:rsidP="00AF61A9" w14:paraId="12D42687"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1853824" behindDoc="1" locked="0" layoutInCell="1" allowOverlap="1" wp14:anchorId="574C0F30" wp14:editId="1BEF78F6">
                <wp:simplePos x="0" y="0"/>
                <wp:positionH relativeFrom="column">
                  <wp:posOffset>2875189</wp:posOffset>
                </wp:positionH>
                <wp:positionV relativeFrom="paragraph">
                  <wp:posOffset>4351020</wp:posOffset>
                </wp:positionV>
                <wp:extent cx="2880360" cy="1189990"/>
                <wp:effectExtent l="0" t="0" r="2540" b="0"/>
                <wp:wrapNone/>
                <wp:docPr id="449678811" name="Group 30"/>
                <wp:cNvGraphicFramePr/>
                <a:graphic xmlns:a="http://schemas.openxmlformats.org/drawingml/2006/main">
                  <a:graphicData uri="http://schemas.microsoft.com/office/word/2010/wordprocessingGroup">
                    <wpg:wgp>
                      <wpg:cNvGrpSpPr/>
                      <wpg:grpSpPr>
                        <a:xfrm>
                          <a:off x="0" y="0"/>
                          <a:ext cx="2880360" cy="1189990"/>
                          <a:chOff x="0" y="0"/>
                          <a:chExt cx="2880360" cy="1190415"/>
                        </a:xfrm>
                      </wpg:grpSpPr>
                      <wps:wsp>
                        <wps:cNvPr id="942907219"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578785475"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882915479"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896765089" name="Textbox 43"/>
                        <wps:cNvSpPr txBox="1"/>
                        <wps:spPr>
                          <a:xfrm>
                            <a:off x="0" y="209550"/>
                            <a:ext cx="2880360" cy="302895"/>
                          </a:xfrm>
                          <a:prstGeom prst="rect">
                            <a:avLst/>
                          </a:prstGeom>
                        </wps:spPr>
                        <wps:txbx>
                          <w:txbxContent>
                            <w:p w14:paraId="3198373D" w14:textId="77777777" w:rsidR="00AF61A9" w:rsidRDefault="00000000" w:rsidP="00AF61A9">
                              <w:pPr>
                                <w:pStyle w:val="BodyText"/>
                                <w:spacing w:before="129"/>
                                <w:jc w:val="center"/>
                              </w:pPr>
                              <w:r w:rsidRPr="00A72C48">
                                <w:rPr>
                                  <w:color w:val="00EAB7"/>
                                </w:rPr>
                                <w:t>IAM 11 – Ilgtspējīgas pilsētas un kopienas</w:t>
                              </w:r>
                            </w:p>
                          </w:txbxContent>
                        </wps:txbx>
                        <wps:bodyPr wrap="square" lIns="0" tIns="0" rIns="0" bIns="0" rtlCol="0"/>
                      </wps:wsp>
                      <wps:wsp>
                        <wps:cNvPr id="980947511" name="Textbox 19"/>
                        <wps:cNvSpPr txBox="1"/>
                        <wps:spPr>
                          <a:xfrm>
                            <a:off x="107950" y="0"/>
                            <a:ext cx="2276475" cy="165735"/>
                          </a:xfrm>
                          <a:prstGeom prst="rect">
                            <a:avLst/>
                          </a:prstGeom>
                        </wps:spPr>
                        <wps:txbx>
                          <w:txbxContent>
                            <w:p w14:paraId="0DBCFF1E"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622043874" name="Textbox 44"/>
                        <wps:cNvSpPr txBox="1"/>
                        <wps:spPr>
                          <a:xfrm>
                            <a:off x="0" y="541868"/>
                            <a:ext cx="2880360" cy="322580"/>
                          </a:xfrm>
                          <a:prstGeom prst="rect">
                            <a:avLst/>
                          </a:prstGeom>
                        </wps:spPr>
                        <wps:txbx>
                          <w:txbxContent>
                            <w:p w14:paraId="1219E248" w14:textId="77777777" w:rsidR="00AF61A9" w:rsidRPr="0038493E" w:rsidRDefault="00000000" w:rsidP="00AF61A9">
                              <w:pPr>
                                <w:pStyle w:val="Raditaji1"/>
                              </w:pPr>
                              <w:r w:rsidRPr="0038493E">
                                <w:t>IAM 12 – Atbildīgs patēriņš un ražošana</w:t>
                              </w:r>
                            </w:p>
                          </w:txbxContent>
                        </wps:txbx>
                        <wps:bodyPr wrap="square" lIns="0" tIns="0" rIns="0" bIns="0" rtlCol="0"/>
                      </wps:wsp>
                      <wps:wsp>
                        <wps:cNvPr id="974489449" name="Textbox 45"/>
                        <wps:cNvSpPr txBox="1"/>
                        <wps:spPr>
                          <a:xfrm>
                            <a:off x="0" y="867835"/>
                            <a:ext cx="2880360" cy="322580"/>
                          </a:xfrm>
                          <a:prstGeom prst="rect">
                            <a:avLst/>
                          </a:prstGeom>
                        </wps:spPr>
                        <wps:txbx>
                          <w:txbxContent>
                            <w:p w14:paraId="5F4E14B0"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Group 30" o:spid="_x0000_s1175" style="width:226.8pt;height:93.7pt;margin-top:342.6pt;margin-left:226.4pt;mso-height-relative:margin;mso-width-relative:margin;position:absolute;z-index:-251461632" coordsize="28803,11904">
                <v:shape id="Graphic 8" o:spid="_x0000_s1176" style="width:28803;height:2832;mso-wrap-style:square;position:absolute;top:2032;v-text-anchor:top;visibility:visible" coordsize="2880360,283210" path="m2880004,l,,,282879l2880004,282879l2880004,xe" fillcolor="#003527" stroked="f">
                  <v:path arrowok="t"/>
                </v:shape>
                <v:shape id="Graphic 8" o:spid="_x0000_s1177" style="width:28803;height:2832;mso-wrap-style:square;position:absolute;top:8636;v-text-anchor:top;visibility:visible" coordsize="2880360,283210" path="m2880004,l,,,282879l2880004,282879l2880004,xe" fillcolor="#003527" stroked="f">
                  <v:path arrowok="t"/>
                </v:shape>
                <v:shape id="Graphic 8" o:spid="_x0000_s1178" style="width:28803;height:2832;mso-wrap-style:square;position:absolute;top:5397;v-text-anchor:top;visibility:visible" coordsize="2880360,283210" path="m2880004,l,,,282879l2880004,282879l2880004,xe" fillcolor="#003527" stroked="f">
                  <v:path arrowok="t"/>
                </v:shape>
                <v:shape id="_x0000_s1179" type="#_x0000_t202" style="width:28803;height:3029;mso-wrap-style:square;position:absolute;top:2095;v-text-anchor:top;visibility:visible" filled="f" stroked="f">
                  <v:textbox inset="0,0,0,0">
                    <w:txbxContent>
                      <w:p w:rsidR="00AF61A9" w:rsidP="00AF61A9" w14:paraId="570C28D4" w14:textId="77777777">
                        <w:pPr>
                          <w:pStyle w:val="BodyText"/>
                          <w:spacing w:before="129"/>
                          <w:jc w:val="center"/>
                        </w:pPr>
                        <w:r w:rsidRPr="00A72C48">
                          <w:rPr>
                            <w:color w:val="00EAB7"/>
                          </w:rPr>
                          <w:t>IAM 11 – Ilgtspējīgas pil</w:t>
                        </w:r>
                        <w:r w:rsidRPr="00A72C48">
                          <w:rPr>
                            <w:color w:val="00EAB7"/>
                          </w:rPr>
                          <w:t>sētas un kopienas</w:t>
                        </w:r>
                      </w:p>
                    </w:txbxContent>
                  </v:textbox>
                </v:shape>
                <v:shape id="Textbox 19" o:spid="_x0000_s1180" type="#_x0000_t202" style="width:22765;height:1657;left:1079;mso-wrap-style:square;position:absolute;v-text-anchor:top;visibility:visible" filled="f" stroked="f">
                  <v:textbox inset="0,0,0,0">
                    <w:txbxContent>
                      <w:p w:rsidR="00AF61A9" w:rsidP="00AF61A9" w14:paraId="6ABFC84E"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181" type="#_x0000_t202" style="width:28803;height:3226;mso-wrap-style:square;position:absolute;top:5418;v-text-anchor:top;visibility:visible" filled="f" stroked="f">
                  <v:textbox inset="0,0,0,0">
                    <w:txbxContent>
                      <w:p w:rsidR="00AF61A9" w:rsidRPr="0038493E" w:rsidP="00AF61A9" w14:paraId="6E7D0A96" w14:textId="77777777">
                        <w:pPr>
                          <w:pStyle w:val="Raditaji1"/>
                        </w:pPr>
                        <w:r w:rsidRPr="0038493E">
                          <w:t>IAM 12 – Atbildīgs patēriņš un ražošana</w:t>
                        </w:r>
                      </w:p>
                    </w:txbxContent>
                  </v:textbox>
                </v:shape>
                <v:shape id="_x0000_s1182" type="#_x0000_t202" style="width:28803;height:3226;mso-wrap-style:square;position:absolute;top:8678;v-text-anchor:top;visibility:visible" filled="f" stroked="f">
                  <v:textbox inset="0,0,0,0">
                    <w:txbxContent>
                      <w:p w:rsidR="00AF61A9" w:rsidP="00AF61A9" w14:paraId="74152E71"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s">
            <w:drawing>
              <wp:anchor distT="0" distB="0" distL="0" distR="0" simplePos="0" relativeHeight="251859968" behindDoc="1" locked="0" layoutInCell="1" allowOverlap="1" wp14:anchorId="4D0024A5" wp14:editId="198ABF63">
                <wp:simplePos x="0" y="0"/>
                <wp:positionH relativeFrom="page">
                  <wp:posOffset>881743</wp:posOffset>
                </wp:positionH>
                <wp:positionV relativeFrom="page">
                  <wp:posOffset>1371600</wp:posOffset>
                </wp:positionV>
                <wp:extent cx="5785485" cy="271508"/>
                <wp:effectExtent l="0" t="0" r="0" b="0"/>
                <wp:wrapNone/>
                <wp:docPr id="15" name="Textbox 15"/>
                <wp:cNvGraphicFramePr/>
                <a:graphic xmlns:a="http://schemas.openxmlformats.org/drawingml/2006/main">
                  <a:graphicData uri="http://schemas.microsoft.com/office/word/2010/wordprocessingShape">
                    <wps:wsp>
                      <wps:cNvSpPr txBox="1"/>
                      <wps:spPr>
                        <a:xfrm>
                          <a:off x="0" y="0"/>
                          <a:ext cx="5785485" cy="271508"/>
                        </a:xfrm>
                        <a:prstGeom prst="rect">
                          <a:avLst/>
                        </a:prstGeom>
                      </wps:spPr>
                      <wps:txbx>
                        <w:txbxContent>
                          <w:p w14:paraId="2FAFEFF1" w14:textId="77777777" w:rsidR="00AF61A9" w:rsidRDefault="00000000" w:rsidP="00AF61A9">
                            <w:pPr>
                              <w:spacing w:before="35" w:line="232" w:lineRule="auto"/>
                              <w:ind w:left="20" w:right="17"/>
                              <w:jc w:val="both"/>
                              <w:rPr>
                                <w:rFonts w:ascii="Gilroy SemiBold" w:hAnsi="Gilroy SemiBold"/>
                                <w:b/>
                                <w:sz w:val="26"/>
                              </w:rPr>
                            </w:pPr>
                            <w:r w:rsidRPr="00A72C48">
                              <w:rPr>
                                <w:rFonts w:ascii="Gilroy SemiBold" w:hAnsi="Gilroy SemiBold"/>
                                <w:b/>
                                <w:sz w:val="26"/>
                              </w:rPr>
                              <w:t>PPĀ1. Aprites ekonomikas principu</w:t>
                            </w:r>
                            <w:r>
                              <w:rPr>
                                <w:rFonts w:ascii="Gilroy SemiBold" w:hAnsi="Gilroy SemiBold"/>
                                <w:b/>
                                <w:sz w:val="26"/>
                              </w:rPr>
                              <w:t xml:space="preserve"> </w:t>
                            </w:r>
                            <w:r w:rsidRPr="00A72C48">
                              <w:rPr>
                                <w:rFonts w:ascii="Gilroy SemiBold" w:hAnsi="Gilroy SemiBold"/>
                                <w:b/>
                                <w:sz w:val="26"/>
                              </w:rPr>
                              <w:t>iekļaušana publiskajos iepirkumos</w:t>
                            </w:r>
                          </w:p>
                        </w:txbxContent>
                      </wps:txbx>
                      <wps:bodyPr wrap="square" lIns="0" tIns="0" rIns="0" bIns="0" rtlCol="0"/>
                    </wps:wsp>
                  </a:graphicData>
                </a:graphic>
                <wp14:sizeRelV relativeFrom="margin">
                  <wp14:pctHeight>0</wp14:pctHeight>
                </wp14:sizeRelV>
              </wp:anchor>
            </w:drawing>
          </mc:Choice>
          <mc:Fallback>
            <w:pict>
              <v:shape id="Textbox 15" o:spid="_x0000_s1183" type="#_x0000_t202" style="width:455.55pt;height:21.4pt;margin-top:108pt;margin-left:69.45pt;mso-height-percent:0;mso-height-relative:margin;mso-position-horizontal-relative:page;mso-position-vertical-relative:page;mso-wrap-distance-bottom:0;mso-wrap-distance-left:0;mso-wrap-distance-right:0;mso-wrap-distance-top:0;mso-wrap-style:square;position:absolute;v-text-anchor:top;visibility:visible;z-index:-251455488" filled="f" stroked="f">
                <v:textbox inset="0,0,0,0">
                  <w:txbxContent>
                    <w:p w:rsidR="00AF61A9" w:rsidP="00AF61A9" w14:paraId="37449BF1" w14:textId="77777777">
                      <w:pPr>
                        <w:spacing w:before="35" w:line="232" w:lineRule="auto"/>
                        <w:ind w:left="20" w:right="17"/>
                        <w:jc w:val="both"/>
                        <w:rPr>
                          <w:rFonts w:ascii="Gilroy SemiBold" w:hAnsi="Gilroy SemiBold"/>
                          <w:b/>
                          <w:sz w:val="26"/>
                        </w:rPr>
                      </w:pPr>
                      <w:r w:rsidRPr="00A72C48">
                        <w:rPr>
                          <w:rFonts w:ascii="Gilroy SemiBold" w:hAnsi="Gilroy SemiBold"/>
                          <w:b/>
                          <w:sz w:val="26"/>
                        </w:rPr>
                        <w:t>PPĀ1. Aprites ekonomikas principu</w:t>
                      </w:r>
                      <w:r>
                        <w:rPr>
                          <w:rFonts w:ascii="Gilroy SemiBold" w:hAnsi="Gilroy SemiBold"/>
                          <w:b/>
                          <w:sz w:val="26"/>
                        </w:rPr>
                        <w:t xml:space="preserve"> </w:t>
                      </w:r>
                      <w:r w:rsidRPr="00A72C48">
                        <w:rPr>
                          <w:rFonts w:ascii="Gilroy SemiBold" w:hAnsi="Gilroy SemiBold"/>
                          <w:b/>
                          <w:sz w:val="26"/>
                        </w:rPr>
                        <w:t>iekļaušana publiskajos iepirkumos</w:t>
                      </w:r>
                    </w:p>
                  </w:txbxContent>
                </v:textbox>
              </v:shape>
            </w:pict>
          </mc:Fallback>
        </mc:AlternateContent>
      </w:r>
      <w:r>
        <w:rPr>
          <w:b/>
          <w:bCs/>
        </w:rPr>
        <w:br w:type="page"/>
      </w:r>
    </w:p>
    <w:p w14:paraId="327B51F3" w14:textId="77777777" w:rsidR="00AF61A9" w:rsidRPr="00A65084" w:rsidRDefault="00AF61A9" w:rsidP="00AF61A9">
      <w:pPr>
        <w:rPr>
          <w:b/>
          <w:bCs/>
        </w:rPr>
      </w:pPr>
    </w:p>
    <w:p w14:paraId="40039578" w14:textId="77777777" w:rsidR="00AF61A9" w:rsidRPr="00A65084" w:rsidRDefault="00000000" w:rsidP="00AF61A9">
      <w:pPr>
        <w:rPr>
          <w:b/>
          <w:bCs/>
        </w:rPr>
      </w:pPr>
      <w:r w:rsidRPr="00A65084">
        <w:rPr>
          <w:b/>
          <w:bCs/>
        </w:rPr>
        <w:t> </w:t>
      </w:r>
    </w:p>
    <w:p w14:paraId="6489ED4A" w14:textId="77777777" w:rsidR="00AF61A9" w:rsidRPr="00A65084" w:rsidRDefault="00AF61A9" w:rsidP="00AF61A9">
      <w:pPr>
        <w:rPr>
          <w:b/>
          <w:bCs/>
        </w:rPr>
      </w:pPr>
    </w:p>
    <w:p w14:paraId="1A6121C7" w14:textId="77777777" w:rsidR="00AF61A9" w:rsidRPr="00A65084" w:rsidRDefault="00AF61A9" w:rsidP="00AF61A9">
      <w:pPr>
        <w:rPr>
          <w:b/>
          <w:bCs/>
        </w:rPr>
      </w:pPr>
    </w:p>
    <w:p w14:paraId="1B59865E" w14:textId="77777777" w:rsidR="00AF61A9" w:rsidRPr="00A65084" w:rsidRDefault="00AF61A9" w:rsidP="00AF61A9">
      <w:pPr>
        <w:rPr>
          <w:b/>
          <w:bCs/>
        </w:rPr>
      </w:pPr>
    </w:p>
    <w:p w14:paraId="54848B08" w14:textId="77777777" w:rsidR="00AF61A9" w:rsidRPr="00A65084" w:rsidRDefault="00AF61A9" w:rsidP="00AF61A9">
      <w:pPr>
        <w:rPr>
          <w:b/>
          <w:bCs/>
        </w:rPr>
      </w:pPr>
    </w:p>
    <w:p w14:paraId="7BD6854C" w14:textId="77777777" w:rsidR="00AF61A9" w:rsidRPr="00A72C48" w:rsidRDefault="00AF61A9" w:rsidP="00AF61A9">
      <w:pPr>
        <w:rPr>
          <w:sz w:val="2"/>
          <w:szCs w:val="2"/>
        </w:rPr>
      </w:pPr>
    </w:p>
    <w:p w14:paraId="6FC4BB2E" w14:textId="77777777" w:rsidR="00AF61A9" w:rsidRDefault="00000000" w:rsidP="00AF61A9">
      <w:pPr>
        <w:rPr>
          <w:sz w:val="2"/>
          <w:szCs w:val="2"/>
        </w:rPr>
      </w:pPr>
      <w:r w:rsidRPr="00A72C48">
        <w:rPr>
          <w:sz w:val="2"/>
          <w:szCs w:val="2"/>
        </w:rPr>
        <w:t> </w:t>
      </w:r>
    </w:p>
    <w:p w14:paraId="694DB63D" w14:textId="77777777" w:rsidR="00AF61A9" w:rsidRDefault="00AF61A9" w:rsidP="00AF61A9">
      <w:pPr>
        <w:rPr>
          <w:sz w:val="2"/>
          <w:szCs w:val="2"/>
        </w:rPr>
      </w:pPr>
    </w:p>
    <w:p w14:paraId="65553CF7" w14:textId="77777777" w:rsidR="00AF61A9" w:rsidRPr="0038493E" w:rsidRDefault="00AF61A9" w:rsidP="00AF61A9">
      <w:pPr>
        <w:rPr>
          <w:sz w:val="2"/>
          <w:szCs w:val="2"/>
        </w:rPr>
      </w:pPr>
    </w:p>
    <w:p w14:paraId="1210C4C6" w14:textId="77777777" w:rsidR="00AF61A9" w:rsidRDefault="00AF61A9" w:rsidP="00AF61A9">
      <w:pPr>
        <w:rPr>
          <w:sz w:val="2"/>
          <w:szCs w:val="2"/>
        </w:rPr>
      </w:pPr>
    </w:p>
    <w:p w14:paraId="285988C4" w14:textId="77777777" w:rsidR="00AF61A9" w:rsidRDefault="00000000" w:rsidP="00AF61A9">
      <w:pPr>
        <w:rPr>
          <w:sz w:val="2"/>
          <w:szCs w:val="2"/>
        </w:rPr>
      </w:pPr>
      <w:r>
        <w:rPr>
          <w:noProof/>
          <w:sz w:val="2"/>
          <w:szCs w:val="2"/>
        </w:rPr>
        <mc:AlternateContent>
          <mc:Choice Requires="wps">
            <w:drawing>
              <wp:anchor distT="0" distB="0" distL="0" distR="0" simplePos="0" relativeHeight="251886592" behindDoc="1" locked="0" layoutInCell="1" allowOverlap="1" wp14:anchorId="7ADCEC96" wp14:editId="086D3C78">
                <wp:simplePos x="0" y="0"/>
                <wp:positionH relativeFrom="page">
                  <wp:posOffset>991312</wp:posOffset>
                </wp:positionH>
                <wp:positionV relativeFrom="page">
                  <wp:posOffset>3828516</wp:posOffset>
                </wp:positionV>
                <wp:extent cx="2665095" cy="6282251"/>
                <wp:effectExtent l="0" t="0" r="0" b="0"/>
                <wp:wrapNone/>
                <wp:docPr id="1511202910"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6308F3D2" w14:textId="77777777" w:rsidR="00AF61A9" w:rsidRDefault="00000000" w:rsidP="00AF61A9">
                            <w:pPr>
                              <w:pStyle w:val="Pasakumuteksts2"/>
                            </w:pPr>
                            <w:r>
                              <w:t xml:space="preserve">REA regulāri organizē darba pasākumus un sanāksmes, balstoties uz aprites ekonomikas un ilgtspējas principiem, piemēram, neizmantojot vienreizlietojamo iepakojumu un fasētu ūdeni un izmantojot atkārtoti lietojamus traukus. Tomēr šobrīd trūkst vienotas pieejas, noteikumu vai vadlīniju, kas ļautu šādu praksi sistemātiski ieviest visās pašvaldības struktūrās. </w:t>
                            </w:r>
                          </w:p>
                          <w:p w14:paraId="697EB5AC" w14:textId="77777777" w:rsidR="00AF61A9" w:rsidRDefault="00AF61A9" w:rsidP="00AF61A9">
                            <w:pPr>
                              <w:pStyle w:val="Pasakumuteksts2"/>
                            </w:pPr>
                          </w:p>
                          <w:p w14:paraId="3D0C8763" w14:textId="77777777" w:rsidR="00AF61A9" w:rsidRDefault="00000000" w:rsidP="00AF61A9">
                            <w:pPr>
                              <w:pStyle w:val="Pasakumuteksts2"/>
                            </w:pPr>
                            <w:r>
                              <w:t>Pasākuma mērķis ir izstrādāt un ieviest praktiskas vadlīnijas pašvaldības iekšējiem pasākumiem un sanāksmēm, kas ietver ilgtspējīgus risinājumus. Pasākuma ietvaros plānots:</w:t>
                            </w:r>
                          </w:p>
                          <w:p w14:paraId="24B2BD21" w14:textId="77777777" w:rsidR="00AF61A9" w:rsidRDefault="00000000" w:rsidP="00AF61A9">
                            <w:pPr>
                              <w:pStyle w:val="Pasakumuteksts2"/>
                              <w:numPr>
                                <w:ilvl w:val="0"/>
                                <w:numId w:val="66"/>
                              </w:numPr>
                            </w:pPr>
                            <w:r>
                              <w:t>izstrādāt vienotu vadlīniju dokumentu ilgtspējīgu iekšējo pasākumu organizēšanai;</w:t>
                            </w:r>
                          </w:p>
                          <w:p w14:paraId="780E5E7F" w14:textId="77777777" w:rsidR="00AF61A9" w:rsidRDefault="00000000" w:rsidP="00AF61A9">
                            <w:pPr>
                              <w:pStyle w:val="Pasakumuteksts2"/>
                              <w:numPr>
                                <w:ilvl w:val="0"/>
                                <w:numId w:val="66"/>
                              </w:numPr>
                            </w:pPr>
                            <w:r>
                              <w:t>sagatavot praktisku specifikācijas paraugu ar ilgtspējības prasībām (ēdināšana, materiāli, loģistika);</w:t>
                            </w:r>
                          </w:p>
                          <w:p w14:paraId="5A4C213A" w14:textId="77777777" w:rsidR="00AF61A9" w:rsidRDefault="00000000" w:rsidP="00AF61A9">
                            <w:pPr>
                              <w:pStyle w:val="Pasakumuteksts2"/>
                              <w:numPr>
                                <w:ilvl w:val="0"/>
                                <w:numId w:val="66"/>
                              </w:numPr>
                            </w:pPr>
                            <w:r>
                              <w:t>iekļaut vadlīniju piemērošanu kā labās prakses standartu pašvaldības iekšējā pārvaldībā.</w:t>
                            </w:r>
                          </w:p>
                        </w:txbxContent>
                      </wps:txbx>
                      <wps:bodyPr wrap="square" lIns="0" tIns="0" rIns="0" bIns="0" rtlCol="0"/>
                    </wps:wsp>
                  </a:graphicData>
                </a:graphic>
                <wp14:sizeRelV relativeFrom="margin">
                  <wp14:pctHeight>0</wp14:pctHeight>
                </wp14:sizeRelV>
              </wp:anchor>
            </w:drawing>
          </mc:Choice>
          <mc:Fallback>
            <w:pict>
              <v:shape id="_x0000_s1184" type="#_x0000_t202" style="width:209.85pt;height:494.65pt;margin-top:301.45pt;margin-left:78.05pt;mso-height-percent:0;mso-height-relative:margin;mso-position-horizontal-relative:page;mso-position-vertical-relative:page;mso-wrap-distance-bottom:0;mso-wrap-distance-left:0;mso-wrap-distance-right:0;mso-wrap-distance-top:0;mso-wrap-style:square;position:absolute;v-text-anchor:top;visibility:visible;z-index:-251428864" filled="f" stroked="f">
                <v:textbox inset="0,0,0,0">
                  <w:txbxContent>
                    <w:p w:rsidR="00AF61A9" w:rsidP="00AF61A9" w14:paraId="5BE8748A" w14:textId="77777777">
                      <w:pPr>
                        <w:pStyle w:val="Pasakumuteksts2"/>
                      </w:pPr>
                      <w:r>
                        <w:t xml:space="preserve">REA regulāri </w:t>
                      </w:r>
                      <w:r>
                        <w:t>organizē darba pasākumus un sanāksmes, balstoties uz aprites ekonomikas un ilgtspējas principiem, piemēram, neizmantojot vienreizlietojamo iepakojumu un fasētu ūdeni un izmantojot atkārtoti lietojamus traukus. Tomēr šobrīd trūkst vienotas pieejas, noteikum</w:t>
                      </w:r>
                      <w:r>
                        <w:t xml:space="preserve">u vai vadlīniju, kas ļautu šādu praksi sistemātiski ieviest visās pašvaldības struktūrās. </w:t>
                      </w:r>
                    </w:p>
                    <w:p w:rsidR="00AF61A9" w:rsidP="00AF61A9" w14:paraId="7FCBC6F1" w14:textId="77777777">
                      <w:pPr>
                        <w:pStyle w:val="Pasakumuteksts2"/>
                      </w:pPr>
                    </w:p>
                    <w:p w:rsidR="00AF61A9" w:rsidP="00AF61A9" w14:paraId="479C1292" w14:textId="77777777">
                      <w:pPr>
                        <w:pStyle w:val="Pasakumuteksts2"/>
                      </w:pPr>
                      <w:r>
                        <w:t xml:space="preserve">Pasākuma mērķis ir izstrādāt un ieviest praktiskas vadlīnijas pašvaldības iekšējiem pasākumiem un sanāksmēm, kas ietver ilgtspējīgus risinājumus. Pasākuma ietvaros </w:t>
                      </w:r>
                      <w:r>
                        <w:t>plānots:</w:t>
                      </w:r>
                    </w:p>
                    <w:p w:rsidR="00AF61A9" w:rsidP="00AF61A9" w14:paraId="4981512B" w14:textId="77777777">
                      <w:pPr>
                        <w:pStyle w:val="Pasakumuteksts2"/>
                        <w:numPr>
                          <w:ilvl w:val="0"/>
                          <w:numId w:val="66"/>
                        </w:numPr>
                      </w:pPr>
                      <w:r>
                        <w:t>izstrādāt vienotu vadlīniju dokumentu ilgtspējīgu iekšējo pasākumu organizēšanai;</w:t>
                      </w:r>
                    </w:p>
                    <w:p w:rsidR="00AF61A9" w:rsidP="00AF61A9" w14:paraId="0113A834" w14:textId="77777777">
                      <w:pPr>
                        <w:pStyle w:val="Pasakumuteksts2"/>
                        <w:numPr>
                          <w:ilvl w:val="0"/>
                          <w:numId w:val="66"/>
                        </w:numPr>
                      </w:pPr>
                      <w:r>
                        <w:t>sagatavot praktisku specifikācijas paraugu ar ilgtspējības prasībām (ēdināšana, materiāli, loģistika);</w:t>
                      </w:r>
                    </w:p>
                    <w:p w:rsidR="00AF61A9" w:rsidP="00AF61A9" w14:paraId="6A28949A" w14:textId="77777777">
                      <w:pPr>
                        <w:pStyle w:val="Pasakumuteksts2"/>
                        <w:numPr>
                          <w:ilvl w:val="0"/>
                          <w:numId w:val="66"/>
                        </w:numPr>
                      </w:pPr>
                      <w:r>
                        <w:t>iekļaut vadlīniju piemērošanu kā labās prakses standartu pašvaldības iekšējā pārvaldībā.</w:t>
                      </w:r>
                    </w:p>
                  </w:txbxContent>
                </v:textbox>
              </v:shape>
            </w:pict>
          </mc:Fallback>
        </mc:AlternateContent>
      </w:r>
      <w:r>
        <w:rPr>
          <w:noProof/>
          <w:sz w:val="2"/>
          <w:szCs w:val="2"/>
        </w:rPr>
        <mc:AlternateContent>
          <mc:Choice Requires="wpg">
            <w:drawing>
              <wp:anchor distT="0" distB="0" distL="0" distR="0" simplePos="0" relativeHeight="251880448" behindDoc="1" locked="0" layoutInCell="1" allowOverlap="1" wp14:anchorId="61B57260" wp14:editId="08F1C237">
                <wp:simplePos x="0" y="0"/>
                <wp:positionH relativeFrom="page">
                  <wp:posOffset>899998</wp:posOffset>
                </wp:positionH>
                <wp:positionV relativeFrom="page">
                  <wp:posOffset>1782076</wp:posOffset>
                </wp:positionV>
                <wp:extent cx="5760085" cy="1548130"/>
                <wp:effectExtent l="0" t="0" r="0" b="0"/>
                <wp:wrapNone/>
                <wp:docPr id="334182843" name="Group 334182843"/>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98108512"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451258024" name="Image 4"/>
                          <pic:cNvPicPr/>
                        </pic:nvPicPr>
                        <pic:blipFill>
                          <a:blip r:embed="rId61" cstate="print"/>
                          <a:stretch>
                            <a:fillRect/>
                          </a:stretch>
                        </pic:blipFill>
                        <pic:spPr>
                          <a:xfrm>
                            <a:off x="108035" y="124559"/>
                            <a:ext cx="487488" cy="633450"/>
                          </a:xfrm>
                          <a:prstGeom prst="rect">
                            <a:avLst/>
                          </a:prstGeom>
                        </pic:spPr>
                      </pic:pic>
                      <wps:wsp>
                        <wps:cNvPr id="1966637322"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303019907"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177569232"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334182843" o:spid="_x0000_s1185" style="width:453.55pt;height:121.9pt;margin-top:140.3pt;margin-left:70.85pt;mso-position-horizontal-relative:page;mso-position-vertical-relative:page;mso-wrap-distance-left:0;mso-wrap-distance-right:0;position:absolute;z-index:-251435008" coordsize="57600,15481">
                <v:shape id="Graphic 3" o:spid="_x0000_s1186" style="width:57600;height:15481;mso-wrap-style:square;position:absolute;v-text-anchor:top;visibility:visible" coordsize="5760085,1548130" path="m5759996,l,,,1547926l5759996,1547926l5759996,xe" fillcolor="#d8ff80" stroked="f">
                  <v:path arrowok="t"/>
                </v:shape>
                <v:shape id="Image 4" o:spid="_x0000_s1187" type="#_x0000_t75" style="width:4875;height:6335;left:1080;mso-wrap-style:square;position:absolute;top:1245;visibility:visible">
                  <v:imagedata r:id="rId63" o:title=""/>
                </v:shape>
                <v:shape id="Graphic 5" o:spid="_x0000_s1188"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189"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190"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1882496" behindDoc="1" locked="0" layoutInCell="1" allowOverlap="1" wp14:anchorId="3DB47CB1" wp14:editId="50205B6E">
                <wp:simplePos x="0" y="0"/>
                <wp:positionH relativeFrom="page">
                  <wp:posOffset>887299</wp:posOffset>
                </wp:positionH>
                <wp:positionV relativeFrom="page">
                  <wp:posOffset>1039234</wp:posOffset>
                </wp:positionV>
                <wp:extent cx="5785485" cy="608965"/>
                <wp:effectExtent l="0" t="0" r="0" b="0"/>
                <wp:wrapNone/>
                <wp:docPr id="2092443000"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5DA1C751" w14:textId="77777777" w:rsidR="00AF61A9" w:rsidRDefault="00000000" w:rsidP="00AF61A9">
                            <w:pPr>
                              <w:spacing w:before="35" w:line="232" w:lineRule="auto"/>
                              <w:ind w:left="20" w:right="17"/>
                              <w:jc w:val="both"/>
                              <w:rPr>
                                <w:rFonts w:ascii="Gilroy SemiBold" w:hAnsi="Gilroy SemiBold"/>
                                <w:b/>
                                <w:sz w:val="26"/>
                              </w:rPr>
                            </w:pPr>
                            <w:r w:rsidRPr="0038493E">
                              <w:rPr>
                                <w:rFonts w:ascii="Gilroy SemiBold" w:hAnsi="Gilroy SemiBold"/>
                                <w:b/>
                                <w:sz w:val="26"/>
                              </w:rPr>
                              <w:t>PPĀ2. Ilgtspējīgu pasākumu vadlīniju lietošana pašvaldības iekšējos darba pasākumos un sanāksmēs</w:t>
                            </w:r>
                          </w:p>
                        </w:txbxContent>
                      </wps:txbx>
                      <wps:bodyPr wrap="square" lIns="0" tIns="0" rIns="0" bIns="0" rtlCol="0"/>
                    </wps:wsp>
                  </a:graphicData>
                </a:graphic>
              </wp:anchor>
            </w:drawing>
          </mc:Choice>
          <mc:Fallback>
            <w:pict>
              <v:shape id="_x0000_s1191" type="#_x0000_t202" style="width:455.55pt;height:47.95pt;margin-top:81.85pt;margin-left:69.85pt;mso-position-horizontal-relative:page;mso-position-vertical-relative:page;mso-wrap-distance-bottom:0;mso-wrap-distance-left:0;mso-wrap-distance-right:0;mso-wrap-distance-top:0;mso-wrap-style:square;position:absolute;v-text-anchor:top;visibility:visible;z-index:-251432960" filled="f" stroked="f">
                <v:textbox inset="0,0,0,0">
                  <w:txbxContent>
                    <w:p w:rsidR="00AF61A9" w:rsidP="00AF61A9" w14:paraId="2DC69E2D" w14:textId="77777777">
                      <w:pPr>
                        <w:spacing w:before="35" w:line="232" w:lineRule="auto"/>
                        <w:ind w:left="20" w:right="17"/>
                        <w:jc w:val="both"/>
                        <w:rPr>
                          <w:rFonts w:ascii="Gilroy SemiBold" w:hAnsi="Gilroy SemiBold"/>
                          <w:b/>
                          <w:sz w:val="26"/>
                        </w:rPr>
                      </w:pPr>
                      <w:r w:rsidRPr="0038493E">
                        <w:rPr>
                          <w:rFonts w:ascii="Gilroy SemiBold" w:hAnsi="Gilroy SemiBold"/>
                          <w:b/>
                          <w:sz w:val="26"/>
                        </w:rPr>
                        <w:t>PPĀ2. Ilgtspējīgu pasākumu vadlīniju lietošana pašvaldības iekšējos darba pasākumos un sanāksmēs</w:t>
                      </w:r>
                    </w:p>
                  </w:txbxContent>
                </v:textbox>
              </v:shape>
            </w:pict>
          </mc:Fallback>
        </mc:AlternateContent>
      </w:r>
      <w:r>
        <w:rPr>
          <w:noProof/>
          <w:sz w:val="2"/>
          <w:szCs w:val="2"/>
        </w:rPr>
        <mc:AlternateContent>
          <mc:Choice Requires="wps">
            <w:drawing>
              <wp:anchor distT="0" distB="0" distL="0" distR="0" simplePos="0" relativeHeight="251884544" behindDoc="1" locked="0" layoutInCell="1" allowOverlap="1" wp14:anchorId="04606F98" wp14:editId="02A5CB87">
                <wp:simplePos x="0" y="0"/>
                <wp:positionH relativeFrom="page">
                  <wp:posOffset>995300</wp:posOffset>
                </wp:positionH>
                <wp:positionV relativeFrom="page">
                  <wp:posOffset>3559025</wp:posOffset>
                </wp:positionV>
                <wp:extent cx="507365" cy="165735"/>
                <wp:effectExtent l="0" t="0" r="0" b="0"/>
                <wp:wrapNone/>
                <wp:docPr id="1556335145"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1597EB27"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192"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430912" filled="f" stroked="f">
                <v:textbox inset="0,0,0,0">
                  <w:txbxContent>
                    <w:p w:rsidR="00AF61A9" w:rsidP="00AF61A9" w14:paraId="7D51DC3A" w14:textId="77777777">
                      <w:pPr>
                        <w:spacing w:before="25"/>
                        <w:ind w:left="20"/>
                        <w:rPr>
                          <w:rFonts w:ascii="Gilroy SemiBold"/>
                          <w:b/>
                          <w:sz w:val="18"/>
                        </w:rPr>
                      </w:pPr>
                      <w:r>
                        <w:rPr>
                          <w:rFonts w:ascii="Gilroy SemiBold"/>
                          <w:b/>
                          <w:spacing w:val="-2"/>
                          <w:sz w:val="18"/>
                        </w:rPr>
                        <w:t>Apraksts:</w:t>
                      </w:r>
                    </w:p>
                  </w:txbxContent>
                </v:textbox>
              </v:shape>
            </w:pict>
          </mc:Fallback>
        </mc:AlternateContent>
      </w:r>
      <w:r>
        <w:rPr>
          <w:noProof/>
          <w:sz w:val="2"/>
          <w:szCs w:val="2"/>
        </w:rPr>
        <mc:AlternateContent>
          <mc:Choice Requires="wps">
            <w:drawing>
              <wp:anchor distT="0" distB="0" distL="0" distR="0" simplePos="0" relativeHeight="251896832" behindDoc="1" locked="0" layoutInCell="1" allowOverlap="1" wp14:anchorId="2D7D9B16" wp14:editId="46B378CE">
                <wp:simplePos x="0" y="0"/>
                <wp:positionH relativeFrom="page">
                  <wp:posOffset>899998</wp:posOffset>
                </wp:positionH>
                <wp:positionV relativeFrom="page">
                  <wp:posOffset>1782076</wp:posOffset>
                </wp:positionV>
                <wp:extent cx="5760085" cy="1548130"/>
                <wp:effectExtent l="0" t="0" r="0" b="0"/>
                <wp:wrapNone/>
                <wp:docPr id="394255626" name="Textbox 49"/>
                <wp:cNvGraphicFramePr/>
                <a:graphic xmlns:a="http://schemas.openxmlformats.org/drawingml/2006/main">
                  <a:graphicData uri="http://schemas.microsoft.com/office/word/2010/wordprocessingShape">
                    <wps:wsp>
                      <wps:cNvSpPr txBox="1"/>
                      <wps:spPr>
                        <a:xfrm>
                          <a:off x="0" y="0"/>
                          <a:ext cx="5760085" cy="1548130"/>
                        </a:xfrm>
                        <a:prstGeom prst="rect">
                          <a:avLst/>
                        </a:prstGeom>
                      </wps:spPr>
                      <wps:txbx>
                        <w:txbxContent>
                          <w:p w14:paraId="26EDE3B7"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0F459E01" w14:textId="77777777" w:rsidR="00AF61A9" w:rsidRDefault="00000000" w:rsidP="00AF61A9">
                            <w:pPr>
                              <w:pStyle w:val="Pasakumuteksts"/>
                            </w:pPr>
                            <w:r w:rsidRPr="0038493E">
                              <w:t>Pašvaldībā ieviesta vienota kārtība iekšējo darba pasākumu organizēšanai, nodrošinot resursu efektīvāku izmantošanu un atkritumu un vienreiz lietojamu produktu samazinājumu</w:t>
                            </w:r>
                          </w:p>
                          <w:p w14:paraId="7CCB48E7" w14:textId="77777777" w:rsidR="00AF61A9" w:rsidRDefault="00AF61A9" w:rsidP="00AF61A9">
                            <w:pPr>
                              <w:pStyle w:val="Atstarpe"/>
                            </w:pPr>
                          </w:p>
                          <w:p w14:paraId="1DB8BD22"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533C7487" w14:textId="77777777" w:rsidR="00AF61A9" w:rsidRDefault="00000000" w:rsidP="00AF61A9">
                            <w:pPr>
                              <w:pStyle w:val="Pasakumuteksts"/>
                            </w:pPr>
                            <w:r w:rsidRPr="0038493E">
                              <w:t>Publicētas vadlīnijas</w:t>
                            </w:r>
                          </w:p>
                          <w:p w14:paraId="514F3B34" w14:textId="77777777" w:rsidR="00AF61A9" w:rsidRDefault="00AF61A9" w:rsidP="00AF61A9">
                            <w:pPr>
                              <w:pStyle w:val="BodyText"/>
                              <w:spacing w:before="2"/>
                              <w:rPr>
                                <w:sz w:val="17"/>
                              </w:rPr>
                            </w:pPr>
                          </w:p>
                        </w:txbxContent>
                      </wps:txbx>
                      <wps:bodyPr wrap="square" lIns="0" tIns="0" rIns="0" bIns="0" rtlCol="0"/>
                    </wps:wsp>
                  </a:graphicData>
                </a:graphic>
              </wp:anchor>
            </w:drawing>
          </mc:Choice>
          <mc:Fallback>
            <w:pict>
              <v:shape id="_x0000_s1193" type="#_x0000_t202" style="width:453.55pt;height:121.9pt;margin-top:140.3pt;margin-left:70.85pt;mso-position-horizontal-relative:page;mso-position-vertical-relative:page;mso-wrap-distance-bottom:0;mso-wrap-distance-left:0;mso-wrap-distance-right:0;mso-wrap-distance-top:0;mso-wrap-style:square;position:absolute;v-text-anchor:top;visibility:visible;z-index:-251418624" filled="f" stroked="f">
                <v:textbox inset="0,0,0,0">
                  <w:txbxContent>
                    <w:p w:rsidR="00AF61A9" w:rsidP="00AF61A9" w14:paraId="07BCBC03"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P="00AF61A9" w14:paraId="6E857184" w14:textId="77777777">
                      <w:pPr>
                        <w:pStyle w:val="Pasakumuteksts"/>
                      </w:pPr>
                      <w:r w:rsidRPr="0038493E">
                        <w:t>Pašvaldībā ieviesta vienota kā</w:t>
                      </w:r>
                      <w:r w:rsidRPr="0038493E">
                        <w:t>rtība iekšējo darba pasākumu organizēšanai, nodrošinot resursu efektīvāku izmantošanu un atkritumu un vienreiz lietojamu produktu samazinājumu</w:t>
                      </w:r>
                    </w:p>
                    <w:p w:rsidR="00AF61A9" w:rsidP="00AF61A9" w14:paraId="1060B829" w14:textId="77777777">
                      <w:pPr>
                        <w:pStyle w:val="Atstarpe"/>
                      </w:pPr>
                    </w:p>
                    <w:p w:rsidR="00AF61A9" w:rsidP="00AF61A9" w14:paraId="6985C340"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P="00AF61A9" w14:paraId="4BA05D98" w14:textId="77777777">
                      <w:pPr>
                        <w:pStyle w:val="Pasakumuteksts"/>
                      </w:pPr>
                      <w:r w:rsidRPr="0038493E">
                        <w:t>Publicētas vadlīnijas</w:t>
                      </w:r>
                    </w:p>
                    <w:p w:rsidR="00AF61A9" w:rsidP="00AF61A9" w14:paraId="623366E9" w14:textId="77777777">
                      <w:pPr>
                        <w:pStyle w:val="BodyText"/>
                        <w:spacing w:before="2"/>
                        <w:rPr>
                          <w:sz w:val="17"/>
                        </w:rPr>
                      </w:pPr>
                    </w:p>
                  </w:txbxContent>
                </v:textbox>
              </v:shape>
            </w:pict>
          </mc:Fallback>
        </mc:AlternateContent>
      </w:r>
    </w:p>
    <w:p w14:paraId="0DE0A0D2" w14:textId="77777777" w:rsidR="00AF61A9" w:rsidRDefault="00000000" w:rsidP="00AF61A9">
      <w:pPr>
        <w:rPr>
          <w:sz w:val="2"/>
          <w:szCs w:val="2"/>
        </w:rPr>
      </w:pPr>
      <w:r>
        <w:rPr>
          <w:noProof/>
          <w:sz w:val="2"/>
          <w:szCs w:val="2"/>
        </w:rPr>
        <mc:AlternateContent>
          <mc:Choice Requires="wps">
            <w:drawing>
              <wp:anchor distT="0" distB="0" distL="0" distR="0" simplePos="0" relativeHeight="251878400" behindDoc="1" locked="0" layoutInCell="1" allowOverlap="1" wp14:anchorId="6E2E5132" wp14:editId="01EDED9E">
                <wp:simplePos x="0" y="0"/>
                <wp:positionH relativeFrom="page">
                  <wp:posOffset>3784060</wp:posOffset>
                </wp:positionH>
                <wp:positionV relativeFrom="page">
                  <wp:posOffset>3511685</wp:posOffset>
                </wp:positionV>
                <wp:extent cx="2880360" cy="2071370"/>
                <wp:effectExtent l="0" t="0" r="2540" b="0"/>
                <wp:wrapNone/>
                <wp:docPr id="1917180123" name="Graphic 1"/>
                <wp:cNvGraphicFramePr/>
                <a:graphic xmlns:a="http://schemas.openxmlformats.org/drawingml/2006/main">
                  <a:graphicData uri="http://schemas.microsoft.com/office/word/2010/wordprocessingShape">
                    <wps:wsp>
                      <wps:cNvSpPr/>
                      <wps:spPr>
                        <a:xfrm>
                          <a:off x="0" y="0"/>
                          <a:ext cx="2880360" cy="207137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194" style="width:226.8pt;height:163.1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437056"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1894784" behindDoc="1" locked="0" layoutInCell="1" allowOverlap="1" wp14:anchorId="1FC18305" wp14:editId="5DCC0845">
                <wp:simplePos x="0" y="0"/>
                <wp:positionH relativeFrom="page">
                  <wp:posOffset>3784060</wp:posOffset>
                </wp:positionH>
                <wp:positionV relativeFrom="page">
                  <wp:posOffset>3511685</wp:posOffset>
                </wp:positionV>
                <wp:extent cx="2880360" cy="2071992"/>
                <wp:effectExtent l="0" t="0" r="0" b="0"/>
                <wp:wrapNone/>
                <wp:docPr id="1827345347" name="Textbox 48"/>
                <wp:cNvGraphicFramePr/>
                <a:graphic xmlns:a="http://schemas.openxmlformats.org/drawingml/2006/main">
                  <a:graphicData uri="http://schemas.microsoft.com/office/word/2010/wordprocessingShape">
                    <wps:wsp>
                      <wps:cNvSpPr txBox="1"/>
                      <wps:spPr>
                        <a:xfrm>
                          <a:off x="0" y="0"/>
                          <a:ext cx="2880360" cy="2071992"/>
                        </a:xfrm>
                        <a:prstGeom prst="rect">
                          <a:avLst/>
                        </a:prstGeom>
                      </wps:spPr>
                      <wps:txbx>
                        <w:txbxContent>
                          <w:p w14:paraId="5F2BE2EE"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31AD9E4D" w14:textId="77777777" w:rsidR="00AF61A9" w:rsidRDefault="00000000" w:rsidP="00AF61A9">
                            <w:pPr>
                              <w:pStyle w:val="Pasakumuteksts3"/>
                            </w:pPr>
                            <w:r w:rsidRPr="00A72C48">
                              <w:t>2026. gads</w:t>
                            </w:r>
                          </w:p>
                          <w:p w14:paraId="6C9EC1A4"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2177B055" w14:textId="77777777" w:rsidR="00AF61A9" w:rsidRDefault="00000000" w:rsidP="00AF61A9">
                            <w:pPr>
                              <w:spacing w:before="103"/>
                              <w:ind w:left="189"/>
                              <w:rPr>
                                <w:spacing w:val="-5"/>
                                <w:sz w:val="18"/>
                                <w:szCs w:val="18"/>
                              </w:rPr>
                            </w:pPr>
                            <w:r w:rsidRPr="0038493E">
                              <w:rPr>
                                <w:spacing w:val="-5"/>
                                <w:sz w:val="18"/>
                                <w:szCs w:val="18"/>
                              </w:rPr>
                              <w:t>REA – atbildīgais par vadlīniju izstrādi sadarbībā ar MVD</w:t>
                            </w:r>
                          </w:p>
                          <w:p w14:paraId="07B47B2F"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31E6666F" w14:textId="77777777" w:rsidR="00AF61A9" w:rsidRDefault="00000000" w:rsidP="00AF61A9">
                            <w:pPr>
                              <w:spacing w:before="103"/>
                              <w:ind w:left="189"/>
                              <w:rPr>
                                <w:spacing w:val="-5"/>
                                <w:sz w:val="18"/>
                                <w:szCs w:val="18"/>
                              </w:rPr>
                            </w:pPr>
                            <w:r w:rsidRPr="0038493E">
                              <w:rPr>
                                <w:spacing w:val="-5"/>
                                <w:sz w:val="18"/>
                                <w:szCs w:val="18"/>
                              </w:rPr>
                              <w:t xml:space="preserve">IDB – pienākumu deleģēšana visām iesaistītajām pusēm </w:t>
                            </w:r>
                          </w:p>
                          <w:p w14:paraId="6EF4782E"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33B35DF8" w14:textId="77777777" w:rsidR="00AF61A9" w:rsidRDefault="00000000" w:rsidP="00AF61A9">
                            <w:pPr>
                              <w:pStyle w:val="Pasakumuteksts3"/>
                            </w:pPr>
                            <w:r w:rsidRPr="0038493E">
                              <w:t>RVP piešķirtā budžeta ietvaros, ārējais finansējums</w:t>
                            </w:r>
                          </w:p>
                          <w:p w14:paraId="0328C418" w14:textId="77777777" w:rsidR="00AF61A9" w:rsidRDefault="00AF61A9" w:rsidP="00AF61A9">
                            <w:pPr>
                              <w:pStyle w:val="BodyText"/>
                              <w:spacing w:before="2"/>
                              <w:ind w:left="40"/>
                              <w:rPr>
                                <w:sz w:val="17"/>
                              </w:rPr>
                            </w:pPr>
                          </w:p>
                        </w:txbxContent>
                      </wps:txbx>
                      <wps:bodyPr wrap="square" lIns="0" tIns="0" rIns="0" bIns="0" rtlCol="0"/>
                    </wps:wsp>
                  </a:graphicData>
                </a:graphic>
                <wp14:sizeRelV relativeFrom="margin">
                  <wp14:pctHeight>0</wp14:pctHeight>
                </wp14:sizeRelV>
              </wp:anchor>
            </w:drawing>
          </mc:Choice>
          <mc:Fallback>
            <w:pict>
              <v:shape id="_x0000_s1195" type="#_x0000_t202" style="width:226.8pt;height:163.1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420672" filled="f" stroked="f">
                <v:textbox inset="0,0,0,0">
                  <w:txbxContent>
                    <w:p w:rsidR="00AF61A9" w:rsidP="00AF61A9" w14:paraId="7FE1DD60"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16F69873" w14:textId="77777777">
                      <w:pPr>
                        <w:pStyle w:val="Pasakumuteksts3"/>
                      </w:pPr>
                      <w:r w:rsidRPr="00A72C48">
                        <w:t>2026. gads</w:t>
                      </w:r>
                    </w:p>
                    <w:p w:rsidR="00AF61A9" w:rsidP="00AF61A9" w14:paraId="0D432EE6"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656AED18" w14:textId="77777777">
                      <w:pPr>
                        <w:spacing w:before="103"/>
                        <w:ind w:left="189"/>
                        <w:rPr>
                          <w:spacing w:val="-5"/>
                          <w:sz w:val="18"/>
                          <w:szCs w:val="18"/>
                        </w:rPr>
                      </w:pPr>
                      <w:r w:rsidRPr="0038493E">
                        <w:rPr>
                          <w:spacing w:val="-5"/>
                          <w:sz w:val="18"/>
                          <w:szCs w:val="18"/>
                        </w:rPr>
                        <w:t xml:space="preserve">REA – </w:t>
                      </w:r>
                      <w:r w:rsidRPr="0038493E">
                        <w:rPr>
                          <w:spacing w:val="-5"/>
                          <w:sz w:val="18"/>
                          <w:szCs w:val="18"/>
                        </w:rPr>
                        <w:t>atbildīgais par vadlīniju izstrādi sadarbībā ar MVD</w:t>
                      </w:r>
                    </w:p>
                    <w:p w:rsidR="00AF61A9" w:rsidP="00AF61A9" w14:paraId="52168CC1"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4622BC8D" w14:textId="77777777">
                      <w:pPr>
                        <w:spacing w:before="103"/>
                        <w:ind w:left="189"/>
                        <w:rPr>
                          <w:spacing w:val="-5"/>
                          <w:sz w:val="18"/>
                          <w:szCs w:val="18"/>
                        </w:rPr>
                      </w:pPr>
                      <w:r w:rsidRPr="0038493E">
                        <w:rPr>
                          <w:spacing w:val="-5"/>
                          <w:sz w:val="18"/>
                          <w:szCs w:val="18"/>
                        </w:rPr>
                        <w:t xml:space="preserve">IDB – pienākumu deleģēšana visām iesaistītajām pusēm </w:t>
                      </w:r>
                    </w:p>
                    <w:p w:rsidR="00AF61A9" w:rsidP="00AF61A9" w14:paraId="3DA85167"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P="00AF61A9" w14:paraId="7D47B0A2" w14:textId="77777777">
                      <w:pPr>
                        <w:pStyle w:val="Pasakumuteksts3"/>
                      </w:pPr>
                      <w:r w:rsidRPr="0038493E">
                        <w:t>RVP piešķirtā budžeta ietvaros, ārējais finansējums</w:t>
                      </w:r>
                    </w:p>
                    <w:p w:rsidR="00AF61A9" w:rsidP="00AF61A9" w14:paraId="42503D59" w14:textId="77777777">
                      <w:pPr>
                        <w:pStyle w:val="BodyText"/>
                        <w:spacing w:before="2"/>
                        <w:ind w:left="40"/>
                        <w:rPr>
                          <w:sz w:val="17"/>
                        </w:rPr>
                      </w:pPr>
                    </w:p>
                  </w:txbxContent>
                </v:textbox>
              </v:shape>
            </w:pict>
          </mc:Fallback>
        </mc:AlternateContent>
      </w:r>
    </w:p>
    <w:p w14:paraId="7D86550D" w14:textId="77777777" w:rsidR="00AF61A9" w:rsidRDefault="00000000" w:rsidP="00AF61A9">
      <w:pPr>
        <w:rPr>
          <w:rFonts w:eastAsia="Arial Unicode MS"/>
          <w:b/>
          <w:bCs/>
          <w:color w:val="000000"/>
          <w:u w:color="000000"/>
          <w:lang w:eastAsia="lv-LV"/>
          <w14:textOutline w14:w="12700" w14:cap="flat" w14:cmpd="sng" w14:algn="ctr">
            <w14:noFill/>
            <w14:prstDash w14:val="solid"/>
            <w14:miter w14:lim="400000"/>
          </w14:textOutline>
        </w:rPr>
      </w:pPr>
      <w:r>
        <w:rPr>
          <w:noProof/>
          <w:sz w:val="2"/>
          <w:szCs w:val="2"/>
        </w:rPr>
        <mc:AlternateContent>
          <mc:Choice Requires="wpg">
            <w:drawing>
              <wp:anchor distT="0" distB="0" distL="114300" distR="114300" simplePos="0" relativeHeight="251876352" behindDoc="1" locked="0" layoutInCell="1" allowOverlap="1" wp14:anchorId="77662B69" wp14:editId="259C4E03">
                <wp:simplePos x="0" y="0"/>
                <wp:positionH relativeFrom="column">
                  <wp:posOffset>2867025</wp:posOffset>
                </wp:positionH>
                <wp:positionV relativeFrom="paragraph">
                  <wp:posOffset>3742055</wp:posOffset>
                </wp:positionV>
                <wp:extent cx="2880360" cy="1181735"/>
                <wp:effectExtent l="0" t="0" r="2540" b="0"/>
                <wp:wrapNone/>
                <wp:docPr id="851840770"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651447451"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371718812"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712546132"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808434919" name="Textbox 43"/>
                        <wps:cNvSpPr txBox="1"/>
                        <wps:spPr>
                          <a:xfrm>
                            <a:off x="0" y="209550"/>
                            <a:ext cx="2880360" cy="302895"/>
                          </a:xfrm>
                          <a:prstGeom prst="rect">
                            <a:avLst/>
                          </a:prstGeom>
                        </wps:spPr>
                        <wps:txbx>
                          <w:txbxContent>
                            <w:p w14:paraId="2D06186F" w14:textId="77777777" w:rsidR="00AF61A9" w:rsidRDefault="00000000" w:rsidP="00AF61A9">
                              <w:pPr>
                                <w:pStyle w:val="Raditaji1"/>
                              </w:pPr>
                              <w:r w:rsidRPr="00A72C48">
                                <w:t>IAM 11 – Ilgtspējīgas pilsētas un kopienas</w:t>
                              </w:r>
                            </w:p>
                          </w:txbxContent>
                        </wps:txbx>
                        <wps:bodyPr wrap="square" lIns="0" tIns="0" rIns="0" bIns="0" rtlCol="0"/>
                      </wps:wsp>
                      <wps:wsp>
                        <wps:cNvPr id="350914497" name="Textbox 19"/>
                        <wps:cNvSpPr txBox="1"/>
                        <wps:spPr>
                          <a:xfrm>
                            <a:off x="107950" y="0"/>
                            <a:ext cx="2276475" cy="165735"/>
                          </a:xfrm>
                          <a:prstGeom prst="rect">
                            <a:avLst/>
                          </a:prstGeom>
                        </wps:spPr>
                        <wps:txbx>
                          <w:txbxContent>
                            <w:p w14:paraId="11C6F994"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626128107" name="Textbox 44"/>
                        <wps:cNvSpPr txBox="1"/>
                        <wps:spPr>
                          <a:xfrm>
                            <a:off x="0" y="541868"/>
                            <a:ext cx="2880360" cy="322580"/>
                          </a:xfrm>
                          <a:prstGeom prst="rect">
                            <a:avLst/>
                          </a:prstGeom>
                        </wps:spPr>
                        <wps:txbx>
                          <w:txbxContent>
                            <w:p w14:paraId="466FD79C" w14:textId="77777777" w:rsidR="00AF61A9" w:rsidRDefault="00000000" w:rsidP="00AF61A9">
                              <w:pPr>
                                <w:pStyle w:val="Raditaji1"/>
                              </w:pPr>
                              <w:r w:rsidRPr="00A72C48">
                                <w:t>IAM 12 – Atbildīgs patēriņš un ražošana</w:t>
                              </w:r>
                            </w:p>
                          </w:txbxContent>
                        </wps:txbx>
                        <wps:bodyPr wrap="square" lIns="0" tIns="0" rIns="0" bIns="0" rtlCol="0"/>
                      </wps:wsp>
                      <wps:wsp>
                        <wps:cNvPr id="547397328" name="Textbox 45"/>
                        <wps:cNvSpPr txBox="1"/>
                        <wps:spPr>
                          <a:xfrm>
                            <a:off x="0" y="859368"/>
                            <a:ext cx="2880360" cy="322580"/>
                          </a:xfrm>
                          <a:prstGeom prst="rect">
                            <a:avLst/>
                          </a:prstGeom>
                        </wps:spPr>
                        <wps:txbx>
                          <w:txbxContent>
                            <w:p w14:paraId="1F849EDE"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196" style="width:226.8pt;height:93.05pt;margin-top:294.65pt;margin-left:225.75pt;mso-height-relative:margin;mso-width-relative:margin;position:absolute;z-index:-251439104" coordsize="28803,11819">
                <v:shape id="Graphic 8" o:spid="_x0000_s1197" style="width:28803;height:2832;mso-wrap-style:square;position:absolute;top:2032;v-text-anchor:top;visibility:visible" coordsize="2880360,283210" path="m2880004,l,,,282879l2880004,282879l2880004,xe" fillcolor="#003527" stroked="f">
                  <v:path arrowok="t"/>
                </v:shape>
                <v:shape id="Graphic 8" o:spid="_x0000_s1198" style="width:28803;height:2832;mso-wrap-style:square;position:absolute;top:8636;v-text-anchor:top;visibility:visible" coordsize="2880360,283210" path="m2880004,l,,,282879l2880004,282879l2880004,xe" fillcolor="#003527" stroked="f">
                  <v:path arrowok="t"/>
                </v:shape>
                <v:shape id="Graphic 8" o:spid="_x0000_s1199" style="width:28803;height:2832;mso-wrap-style:square;position:absolute;top:5397;v-text-anchor:top;visibility:visible" coordsize="2880360,283210" path="m2880004,l,,,282879l2880004,282879l2880004,xe" fillcolor="#003527" stroked="f">
                  <v:path arrowok="t"/>
                </v:shape>
                <v:shape id="_x0000_s1200" type="#_x0000_t202" style="width:28803;height:3029;mso-wrap-style:square;position:absolute;top:2095;v-text-anchor:top;visibility:visible" filled="f" stroked="f">
                  <v:textbox inset="0,0,0,0">
                    <w:txbxContent>
                      <w:p w:rsidR="00AF61A9" w:rsidP="00AF61A9" w14:paraId="589BF9CC" w14:textId="77777777">
                        <w:pPr>
                          <w:pStyle w:val="Raditaji1"/>
                        </w:pPr>
                        <w:r w:rsidRPr="00A72C48">
                          <w:t>IAM 11 – Ilgtspējīgas pilsētas un kopienas</w:t>
                        </w:r>
                      </w:p>
                    </w:txbxContent>
                  </v:textbox>
                </v:shape>
                <v:shape id="Textbox 19" o:spid="_x0000_s1201" type="#_x0000_t202" style="width:22765;height:1657;left:1079;mso-wrap-style:square;position:absolute;v-text-anchor:top;visibility:visible" filled="f" stroked="f">
                  <v:textbox inset="0,0,0,0">
                    <w:txbxContent>
                      <w:p w:rsidR="00AF61A9" w:rsidP="00AF61A9" w14:paraId="3FDF1892"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202" type="#_x0000_t202" style="width:28803;height:3226;mso-wrap-style:square;position:absolute;top:5418;v-text-anchor:top;visibility:visible" filled="f" stroked="f">
                  <v:textbox inset="0,0,0,0">
                    <w:txbxContent>
                      <w:p w:rsidR="00AF61A9" w:rsidP="00AF61A9" w14:paraId="44223E7D" w14:textId="77777777">
                        <w:pPr>
                          <w:pStyle w:val="Raditaji1"/>
                        </w:pPr>
                        <w:r w:rsidRPr="00A72C48">
                          <w:t>IAM 12 – Atbildīgs patēriņš un ražošana</w:t>
                        </w:r>
                      </w:p>
                    </w:txbxContent>
                  </v:textbox>
                </v:shape>
                <v:shape id="_x0000_s1203" type="#_x0000_t202" style="width:28803;height:3226;mso-wrap-style:square;position:absolute;top:8593;v-text-anchor:top;visibility:visible" filled="f" stroked="f">
                  <v:textbox inset="0,0,0,0">
                    <w:txbxContent>
                      <w:p w:rsidR="00AF61A9" w:rsidP="00AF61A9" w14:paraId="644A7DDD"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g">
            <w:drawing>
              <wp:anchor distT="0" distB="0" distL="114300" distR="114300" simplePos="0" relativeHeight="251888640" behindDoc="1" locked="0" layoutInCell="1" allowOverlap="1" wp14:anchorId="78698E18" wp14:editId="047D3A17">
                <wp:simplePos x="0" y="0"/>
                <wp:positionH relativeFrom="column">
                  <wp:posOffset>2871470</wp:posOffset>
                </wp:positionH>
                <wp:positionV relativeFrom="paragraph">
                  <wp:posOffset>5003800</wp:posOffset>
                </wp:positionV>
                <wp:extent cx="2880360" cy="461010"/>
                <wp:effectExtent l="0" t="0" r="2540" b="0"/>
                <wp:wrapNone/>
                <wp:docPr id="87555846"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575931877"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069518245" name="Textbox 42"/>
                        <wps:cNvSpPr txBox="1"/>
                        <wps:spPr>
                          <a:xfrm>
                            <a:off x="0" y="177800"/>
                            <a:ext cx="2880360" cy="283210"/>
                          </a:xfrm>
                          <a:prstGeom prst="rect">
                            <a:avLst/>
                          </a:prstGeom>
                        </wps:spPr>
                        <wps:txbx>
                          <w:txbxContent>
                            <w:p w14:paraId="5BEF8E88" w14:textId="77777777" w:rsidR="00AF61A9" w:rsidRDefault="00000000" w:rsidP="00AF61A9">
                              <w:pPr>
                                <w:pStyle w:val="Raditaji2"/>
                              </w:pPr>
                              <w:r>
                                <w:t>1,</w:t>
                              </w:r>
                              <w:r w:rsidR="00923D55">
                                <w:t>1</w:t>
                              </w:r>
                              <w:r>
                                <w:rPr>
                                  <w:spacing w:val="-7"/>
                                </w:rPr>
                                <w:t xml:space="preserve"> </w:t>
                              </w:r>
                              <w:r>
                                <w:t>kg/t</w:t>
                              </w:r>
                              <w:r>
                                <w:rPr>
                                  <w:spacing w:val="-5"/>
                                </w:rPr>
                                <w:t xml:space="preserve"> </w:t>
                              </w:r>
                              <w:r>
                                <w:t>CO</w:t>
                              </w:r>
                              <w:r>
                                <w:rPr>
                                  <w:vertAlign w:val="subscript"/>
                                </w:rPr>
                                <w:t>2</w:t>
                              </w:r>
                              <w:r>
                                <w:t>e</w:t>
                              </w:r>
                              <w:r>
                                <w:rPr>
                                  <w:spacing w:val="-5"/>
                                </w:rPr>
                                <w:t xml:space="preserve"> </w:t>
                              </w:r>
                            </w:p>
                          </w:txbxContent>
                        </wps:txbx>
                        <wps:bodyPr wrap="square" lIns="0" tIns="0" rIns="0" bIns="0" rtlCol="0"/>
                      </wps:wsp>
                      <wps:wsp>
                        <wps:cNvPr id="1272136275" name="Textbox 27"/>
                        <wps:cNvSpPr txBox="1"/>
                        <wps:spPr>
                          <a:xfrm>
                            <a:off x="107950" y="0"/>
                            <a:ext cx="1986280" cy="165735"/>
                          </a:xfrm>
                          <a:prstGeom prst="rect">
                            <a:avLst/>
                          </a:prstGeom>
                        </wps:spPr>
                        <wps:txbx>
                          <w:txbxContent>
                            <w:p w14:paraId="62C2E4F4"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204" style="width:226.8pt;height:36.3pt;margin-top:394pt;margin-left:226.1pt;position:absolute;z-index:-251426816" coordsize="28803,4610">
                <v:shape id="Graphic 8" o:spid="_x0000_s1205" style="width:28803;height:2832;mso-wrap-style:square;position:absolute;top:1778;v-text-anchor:top;visibility:visible" coordsize="2880360,283210" path="m2880004,l,,,282879l2880004,282879l2880004,xe" fillcolor="#bab8a5" stroked="f">
                  <v:path arrowok="t"/>
                </v:shape>
                <v:shape id="_x0000_s1206" type="#_x0000_t202" style="width:28803;height:2832;mso-wrap-style:square;position:absolute;top:1778;v-text-anchor:top;visibility:visible" filled="f" stroked="f">
                  <v:textbox inset="0,0,0,0">
                    <w:txbxContent>
                      <w:p w:rsidR="00AF61A9" w:rsidP="00AF61A9" w14:paraId="35C9D427" w14:textId="77777777">
                        <w:pPr>
                          <w:pStyle w:val="Raditaji2"/>
                        </w:pPr>
                        <w:r>
                          <w:t>1,</w:t>
                        </w:r>
                        <w:r w:rsidR="00923D55">
                          <w:t>1</w:t>
                        </w:r>
                        <w:r>
                          <w:rPr>
                            <w:spacing w:val="-7"/>
                          </w:rPr>
                          <w:t xml:space="preserve"> </w:t>
                        </w:r>
                        <w:r>
                          <w:t>kg/t</w:t>
                        </w:r>
                        <w:r>
                          <w:rPr>
                            <w:spacing w:val="-5"/>
                          </w:rPr>
                          <w:t xml:space="preserve"> </w:t>
                        </w:r>
                        <w:r>
                          <w:t>CO</w:t>
                        </w:r>
                        <w:r>
                          <w:rPr>
                            <w:vertAlign w:val="subscript"/>
                          </w:rPr>
                          <w:t>2</w:t>
                        </w:r>
                        <w:r>
                          <w:t>e</w:t>
                        </w:r>
                        <w:r>
                          <w:rPr>
                            <w:spacing w:val="-5"/>
                          </w:rPr>
                          <w:t xml:space="preserve"> </w:t>
                        </w:r>
                      </w:p>
                    </w:txbxContent>
                  </v:textbox>
                </v:shape>
                <v:shape id="_x0000_s1207" type="#_x0000_t202" style="width:19863;height:1657;left:1079;mso-wrap-style:square;position:absolute;v-text-anchor:top;visibility:visible" filled="f" stroked="f">
                  <v:textbox inset="0,0,0,0">
                    <w:txbxContent>
                      <w:p w:rsidR="00AF61A9" w:rsidP="00AF61A9" w14:paraId="1F56731A"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1890688" behindDoc="1" locked="0" layoutInCell="1" allowOverlap="1" wp14:anchorId="532A3223" wp14:editId="14D241E2">
                <wp:simplePos x="0" y="0"/>
                <wp:positionH relativeFrom="column">
                  <wp:posOffset>2867025</wp:posOffset>
                </wp:positionH>
                <wp:positionV relativeFrom="paragraph">
                  <wp:posOffset>5525135</wp:posOffset>
                </wp:positionV>
                <wp:extent cx="2880360" cy="619760"/>
                <wp:effectExtent l="0" t="0" r="2540" b="2540"/>
                <wp:wrapNone/>
                <wp:docPr id="538941718" name="Group 32"/>
                <wp:cNvGraphicFramePr/>
                <a:graphic xmlns:a="http://schemas.openxmlformats.org/drawingml/2006/main">
                  <a:graphicData uri="http://schemas.microsoft.com/office/word/2010/wordprocessingGroup">
                    <wpg:wgp>
                      <wpg:cNvGrpSpPr/>
                      <wpg:grpSpPr>
                        <a:xfrm>
                          <a:off x="0" y="0"/>
                          <a:ext cx="2880360" cy="619760"/>
                          <a:chOff x="0" y="0"/>
                          <a:chExt cx="2880360" cy="620395"/>
                        </a:xfrm>
                      </wpg:grpSpPr>
                      <wps:wsp>
                        <wps:cNvPr id="984269862"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557688671" name="Textbox 39"/>
                        <wps:cNvSpPr txBox="1"/>
                        <wps:spPr>
                          <a:xfrm>
                            <a:off x="0" y="317500"/>
                            <a:ext cx="2880360" cy="302895"/>
                          </a:xfrm>
                          <a:prstGeom prst="rect">
                            <a:avLst/>
                          </a:prstGeom>
                        </wps:spPr>
                        <wps:txbx>
                          <w:txbxContent>
                            <w:p w14:paraId="5C303A75" w14:textId="77777777" w:rsidR="00AF61A9" w:rsidRPr="00B84BB8" w:rsidRDefault="00000000" w:rsidP="00AF61A9">
                              <w:pPr>
                                <w:pStyle w:val="BodyText"/>
                                <w:spacing w:before="129"/>
                                <w:jc w:val="center"/>
                                <w:rPr>
                                  <w:sz w:val="18"/>
                                  <w:szCs w:val="22"/>
                                </w:rPr>
                              </w:pPr>
                              <w:r w:rsidRPr="00B84BB8">
                                <w:rPr>
                                  <w:color w:val="D6FF7E"/>
                                  <w:sz w:val="18"/>
                                  <w:szCs w:val="22"/>
                                </w:rPr>
                                <w:t>R0 Atteikties</w:t>
                              </w:r>
                            </w:p>
                          </w:txbxContent>
                        </wps:txbx>
                        <wps:bodyPr wrap="square" lIns="0" tIns="0" rIns="0" bIns="0" rtlCol="0"/>
                      </wps:wsp>
                      <wps:wsp>
                        <wps:cNvPr id="1821886112" name="Textbox 31"/>
                        <wps:cNvSpPr txBox="1"/>
                        <wps:spPr>
                          <a:xfrm>
                            <a:off x="107950" y="0"/>
                            <a:ext cx="2665095" cy="280035"/>
                          </a:xfrm>
                          <a:prstGeom prst="rect">
                            <a:avLst/>
                          </a:prstGeom>
                        </wps:spPr>
                        <wps:txbx>
                          <w:txbxContent>
                            <w:p w14:paraId="3AFA5EA8"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208" style="width:226.8pt;height:48.8pt;margin-top:435.05pt;margin-left:225.75pt;mso-height-relative:margin;position:absolute;z-index:-251424768" coordsize="28803,6203">
                <v:shape id="Graphic 8" o:spid="_x0000_s1209" style="width:28803;height:2832;mso-wrap-style:square;position:absolute;top:3238;v-text-anchor:top;visibility:visible" coordsize="2880360,283210" path="m2880004,l,,,282879l2880004,282879l2880004,xe" fillcolor="#6f8a30" stroked="f">
                  <v:path arrowok="t"/>
                </v:shape>
                <v:shape id="_x0000_s1210" type="#_x0000_t202" style="width:28803;height:3028;mso-wrap-style:square;position:absolute;top:3175;v-text-anchor:top;visibility:visible" filled="f" stroked="f">
                  <v:textbox inset="0,0,0,0">
                    <w:txbxContent>
                      <w:p w:rsidR="00AF61A9" w:rsidRPr="00B84BB8" w:rsidP="00AF61A9" w14:paraId="56505B6B" w14:textId="77777777">
                        <w:pPr>
                          <w:pStyle w:val="BodyText"/>
                          <w:spacing w:before="129"/>
                          <w:jc w:val="center"/>
                          <w:rPr>
                            <w:sz w:val="18"/>
                            <w:szCs w:val="22"/>
                          </w:rPr>
                        </w:pPr>
                        <w:r w:rsidRPr="00B84BB8">
                          <w:rPr>
                            <w:color w:val="D6FF7E"/>
                            <w:sz w:val="18"/>
                            <w:szCs w:val="22"/>
                          </w:rPr>
                          <w:t xml:space="preserve">R0 </w:t>
                        </w:r>
                        <w:r w:rsidRPr="00B84BB8">
                          <w:rPr>
                            <w:color w:val="D6FF7E"/>
                            <w:sz w:val="18"/>
                            <w:szCs w:val="22"/>
                          </w:rPr>
                          <w:t>Atteikties</w:t>
                        </w:r>
                      </w:p>
                    </w:txbxContent>
                  </v:textbox>
                </v:shape>
                <v:shape id="_x0000_s1211" type="#_x0000_t202" style="width:26651;height:2800;left:1079;mso-wrap-style:square;position:absolute;v-text-anchor:top;visibility:visible" filled="f" stroked="f">
                  <v:textbox inset="0,0,0,0">
                    <w:txbxContent>
                      <w:p w:rsidR="00AF61A9" w:rsidP="00AF61A9" w14:paraId="7EEF88E4"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1892736" behindDoc="1" locked="0" layoutInCell="1" allowOverlap="1" wp14:anchorId="6136346C" wp14:editId="7785EB59">
                <wp:simplePos x="0" y="0"/>
                <wp:positionH relativeFrom="column">
                  <wp:posOffset>2867116</wp:posOffset>
                </wp:positionH>
                <wp:positionV relativeFrom="paragraph">
                  <wp:posOffset>6180455</wp:posOffset>
                </wp:positionV>
                <wp:extent cx="1043940" cy="439420"/>
                <wp:effectExtent l="0" t="0" r="0" b="5080"/>
                <wp:wrapNone/>
                <wp:docPr id="538157178"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479290729"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2005005171" name="Textbox 35"/>
                        <wps:cNvSpPr txBox="1"/>
                        <wps:spPr>
                          <a:xfrm>
                            <a:off x="76200" y="241300"/>
                            <a:ext cx="716280" cy="162560"/>
                          </a:xfrm>
                          <a:prstGeom prst="rect">
                            <a:avLst/>
                          </a:prstGeom>
                        </wps:spPr>
                        <wps:txbx>
                          <w:txbxContent>
                            <w:p w14:paraId="65F02C44" w14:textId="77777777" w:rsidR="00AF61A9" w:rsidRPr="00B84BB8" w:rsidRDefault="00000000" w:rsidP="00AF61A9">
                              <w:pPr>
                                <w:pStyle w:val="BodyText"/>
                                <w:jc w:val="center"/>
                                <w:rPr>
                                  <w:sz w:val="18"/>
                                  <w:szCs w:val="22"/>
                                </w:rPr>
                              </w:pPr>
                              <w:r w:rsidRPr="00B84BB8">
                                <w:rPr>
                                  <w:color w:val="D6FF7E"/>
                                  <w:spacing w:val="-2"/>
                                  <w:sz w:val="18"/>
                                  <w:szCs w:val="22"/>
                                </w:rPr>
                                <w:t>Informēšana</w:t>
                              </w:r>
                            </w:p>
                          </w:txbxContent>
                        </wps:txbx>
                        <wps:bodyPr wrap="square" lIns="0" tIns="0" rIns="0" bIns="0" rtlCol="0"/>
                      </wps:wsp>
                      <wps:wsp>
                        <wps:cNvPr id="1005922976" name="Textbox 34"/>
                        <wps:cNvSpPr txBox="1"/>
                        <wps:spPr>
                          <a:xfrm>
                            <a:off x="107950" y="0"/>
                            <a:ext cx="935990" cy="165735"/>
                          </a:xfrm>
                          <a:prstGeom prst="rect">
                            <a:avLst/>
                          </a:prstGeom>
                        </wps:spPr>
                        <wps:txbx>
                          <w:txbxContent>
                            <w:p w14:paraId="0FED676D"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212" style="width:82.2pt;height:34.6pt;margin-top:486.65pt;margin-left:225.75pt;mso-width-relative:margin;position:absolute;z-index:-251422720" coordsize="10439,4394">
                <v:shape id="Graphic 9" o:spid="_x0000_s1213" style="width:8680;height:2489;mso-wrap-style:square;position:absolute;top:1905;v-text-anchor:top;visibility:visible" coordsize="868044,248920" path="m867600,l,,,248399l867600,248399l867600,xe" fillcolor="#545844" stroked="f">
                  <v:path arrowok="t"/>
                </v:shape>
                <v:shape id="_x0000_s1214" type="#_x0000_t202" style="width:7162;height:1625;left:762;mso-wrap-style:square;position:absolute;top:2413;v-text-anchor:top;visibility:visible" filled="f" stroked="f">
                  <v:textbox inset="0,0,0,0">
                    <w:txbxContent>
                      <w:p w:rsidR="00AF61A9" w:rsidRPr="00B84BB8" w:rsidP="00AF61A9" w14:paraId="23B5BFBD" w14:textId="77777777">
                        <w:pPr>
                          <w:pStyle w:val="BodyText"/>
                          <w:jc w:val="center"/>
                          <w:rPr>
                            <w:sz w:val="18"/>
                            <w:szCs w:val="22"/>
                          </w:rPr>
                        </w:pPr>
                        <w:r w:rsidRPr="00B84BB8">
                          <w:rPr>
                            <w:color w:val="D6FF7E"/>
                            <w:spacing w:val="-2"/>
                            <w:sz w:val="18"/>
                            <w:szCs w:val="22"/>
                          </w:rPr>
                          <w:t>Informēšana</w:t>
                        </w:r>
                      </w:p>
                    </w:txbxContent>
                  </v:textbox>
                </v:shape>
                <v:shape id="_x0000_s1215" type="#_x0000_t202" style="width:9360;height:1657;left:1079;mso-wrap-style:square;position:absolute;v-text-anchor:top;visibility:visible" filled="f" stroked="f">
                  <v:textbox inset="0,0,0,0">
                    <w:txbxContent>
                      <w:p w:rsidR="00AF61A9" w:rsidP="00AF61A9" w14:paraId="4243E6FD"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b/>
          <w:bCs/>
        </w:rPr>
        <w:br w:type="page"/>
      </w:r>
    </w:p>
    <w:p w14:paraId="2579DFD7" w14:textId="77777777" w:rsidR="00AF61A9" w:rsidRPr="00A72C48" w:rsidRDefault="00AF61A9" w:rsidP="00AF61A9">
      <w:pPr>
        <w:rPr>
          <w:sz w:val="2"/>
          <w:szCs w:val="2"/>
        </w:rPr>
      </w:pPr>
    </w:p>
    <w:p w14:paraId="4F8D0835" w14:textId="77777777" w:rsidR="00AF61A9" w:rsidRDefault="00000000" w:rsidP="00AF61A9">
      <w:pPr>
        <w:rPr>
          <w:sz w:val="2"/>
          <w:szCs w:val="2"/>
        </w:rPr>
      </w:pPr>
      <w:r w:rsidRPr="00A72C48">
        <w:rPr>
          <w:sz w:val="2"/>
          <w:szCs w:val="2"/>
        </w:rPr>
        <w:t> </w:t>
      </w:r>
    </w:p>
    <w:p w14:paraId="7080AF92" w14:textId="77777777" w:rsidR="00AF61A9" w:rsidRDefault="00AF61A9" w:rsidP="00AF61A9">
      <w:pPr>
        <w:rPr>
          <w:sz w:val="2"/>
          <w:szCs w:val="2"/>
        </w:rPr>
      </w:pPr>
    </w:p>
    <w:p w14:paraId="13DC5779" w14:textId="77777777" w:rsidR="00AF61A9" w:rsidRPr="0038493E" w:rsidRDefault="00AF61A9" w:rsidP="00AF61A9">
      <w:pPr>
        <w:rPr>
          <w:sz w:val="2"/>
          <w:szCs w:val="2"/>
        </w:rPr>
      </w:pPr>
    </w:p>
    <w:p w14:paraId="071471EF" w14:textId="77777777" w:rsidR="00AF61A9" w:rsidRDefault="00AF61A9" w:rsidP="00AF61A9">
      <w:pPr>
        <w:rPr>
          <w:sz w:val="2"/>
          <w:szCs w:val="2"/>
        </w:rPr>
      </w:pPr>
    </w:p>
    <w:p w14:paraId="3663A169" w14:textId="77777777" w:rsidR="00AF61A9" w:rsidRDefault="00000000" w:rsidP="00AF61A9">
      <w:pPr>
        <w:rPr>
          <w:sz w:val="2"/>
          <w:szCs w:val="2"/>
        </w:rPr>
      </w:pPr>
      <w:r>
        <w:rPr>
          <w:noProof/>
          <w:sz w:val="2"/>
          <w:szCs w:val="2"/>
        </w:rPr>
        <mc:AlternateContent>
          <mc:Choice Requires="wps">
            <w:drawing>
              <wp:anchor distT="0" distB="0" distL="0" distR="0" simplePos="0" relativeHeight="251911168" behindDoc="1" locked="0" layoutInCell="1" allowOverlap="1" wp14:anchorId="67A2A68C" wp14:editId="65DC3461">
                <wp:simplePos x="0" y="0"/>
                <wp:positionH relativeFrom="page">
                  <wp:posOffset>991312</wp:posOffset>
                </wp:positionH>
                <wp:positionV relativeFrom="page">
                  <wp:posOffset>3828516</wp:posOffset>
                </wp:positionV>
                <wp:extent cx="2665095" cy="6282251"/>
                <wp:effectExtent l="0" t="0" r="0" b="0"/>
                <wp:wrapNone/>
                <wp:docPr id="2110316167"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625A5A78" w14:textId="77777777" w:rsidR="00AF61A9" w:rsidRDefault="00000000" w:rsidP="00AF61A9">
                            <w:pPr>
                              <w:pStyle w:val="Pasakumuteksts2"/>
                            </w:pPr>
                            <w:r>
                              <w:t xml:space="preserve">Lielākajā daļā pašvaldības ēku joprojām tiek izmantots pudelēs fasēts ūdens, kas rada nevajadzīgus plastmasas atkritumus, loģistikas izmaksas un oglekļa pēdu. Savukārt krāna ūdens Rīgā ir tīrs un drošs lietošanai uzturā. Lai samazinātu vides ietekmi un rādītu ilgtspējīgas prakses piemēru, plānots pakāpeniski atteikties no vienreizlietojamā ūdens iepakojuma, aizstājot to ar pastāvīgām ūdens filtru un </w:t>
                            </w:r>
                            <w:proofErr w:type="spellStart"/>
                            <w:r>
                              <w:t>uzpildes</w:t>
                            </w:r>
                            <w:proofErr w:type="spellEnd"/>
                            <w:r>
                              <w:t xml:space="preserve"> sistēmām pašvaldības ēkās, pilnībā atsakoties no pudelēs fasētā ūdens izmantošanas. Pasākuma ietvaros plānots:</w:t>
                            </w:r>
                          </w:p>
                          <w:p w14:paraId="3F4DA8DA" w14:textId="77777777" w:rsidR="00AF61A9" w:rsidRDefault="00000000" w:rsidP="00AF61A9">
                            <w:pPr>
                              <w:pStyle w:val="Pasakumuteksts2"/>
                              <w:numPr>
                                <w:ilvl w:val="0"/>
                                <w:numId w:val="66"/>
                              </w:numPr>
                            </w:pPr>
                            <w:r>
                              <w:t>noteikt piemērotākos risinājumus;</w:t>
                            </w:r>
                          </w:p>
                          <w:p w14:paraId="21538552" w14:textId="77777777" w:rsidR="00AF61A9" w:rsidRDefault="00000000" w:rsidP="00AF61A9">
                            <w:pPr>
                              <w:pStyle w:val="Pasakumuteksts2"/>
                              <w:numPr>
                                <w:ilvl w:val="0"/>
                                <w:numId w:val="66"/>
                              </w:numPr>
                            </w:pPr>
                            <w:r>
                              <w:t>uzstādīt un uzturēt filtru sistēmas.</w:t>
                            </w:r>
                          </w:p>
                        </w:txbxContent>
                      </wps:txbx>
                      <wps:bodyPr wrap="square" lIns="0" tIns="0" rIns="0" bIns="0" rtlCol="0"/>
                    </wps:wsp>
                  </a:graphicData>
                </a:graphic>
                <wp14:sizeRelV relativeFrom="margin">
                  <wp14:pctHeight>0</wp14:pctHeight>
                </wp14:sizeRelV>
              </wp:anchor>
            </w:drawing>
          </mc:Choice>
          <mc:Fallback>
            <w:pict>
              <v:shape id="_x0000_s1216" type="#_x0000_t202" style="width:209.85pt;height:494.65pt;margin-top:301.45pt;margin-left:78.05pt;mso-height-percent:0;mso-height-relative:margin;mso-position-horizontal-relative:page;mso-position-vertical-relative:page;mso-wrap-distance-bottom:0;mso-wrap-distance-left:0;mso-wrap-distance-right:0;mso-wrap-distance-top:0;mso-wrap-style:square;position:absolute;v-text-anchor:top;visibility:visible;z-index:-251404288" filled="f" stroked="f">
                <v:textbox inset="0,0,0,0">
                  <w:txbxContent>
                    <w:p w:rsidR="00AF61A9" w:rsidP="00AF61A9" w14:paraId="313EA0B4" w14:textId="77777777">
                      <w:pPr>
                        <w:pStyle w:val="Pasakumuteksts2"/>
                      </w:pPr>
                      <w:r>
                        <w:t>Lielākajā daļā pašvaldības ēku joprojām tiek izmantots pudelēs fasēts ūdens, kas rada nevajadzīgus plastmasas atkritumus, loģistikas izmaksas un oglekļa pēdu. Savukārt krāna ūdens Rīgā ir tīrs un drošs lietošanai uzturā. Lai samazinātu vides ietekmi un rād</w:t>
                      </w:r>
                      <w:r>
                        <w:t>ītu ilgtspējīgas prakses piemēru, plānots pakāpeniski atteikties no vienreizlietojamā ūdens iepakojuma, aizstājot to ar pastāvīgām ūdens filtru un uzpildes sistēmām pašvaldības ēkās, pilnībā atsakoties no pudelēs fasētā ūdens izmantošanas. Pasākuma ietvaro</w:t>
                      </w:r>
                      <w:r>
                        <w:t>s plānots:</w:t>
                      </w:r>
                    </w:p>
                    <w:p w:rsidR="00AF61A9" w:rsidP="00AF61A9" w14:paraId="4AA7E07F" w14:textId="77777777">
                      <w:pPr>
                        <w:pStyle w:val="Pasakumuteksts2"/>
                        <w:numPr>
                          <w:ilvl w:val="0"/>
                          <w:numId w:val="66"/>
                        </w:numPr>
                      </w:pPr>
                      <w:r>
                        <w:t>noteikt piemērotākos risinājumus;</w:t>
                      </w:r>
                    </w:p>
                    <w:p w:rsidR="00AF61A9" w:rsidP="00AF61A9" w14:paraId="255C5070" w14:textId="77777777">
                      <w:pPr>
                        <w:pStyle w:val="Pasakumuteksts2"/>
                        <w:numPr>
                          <w:ilvl w:val="0"/>
                          <w:numId w:val="66"/>
                        </w:numPr>
                      </w:pPr>
                      <w:r>
                        <w:t>uzstādīt un uzturēt filtru sistēmas.</w:t>
                      </w:r>
                    </w:p>
                  </w:txbxContent>
                </v:textbox>
              </v:shape>
            </w:pict>
          </mc:Fallback>
        </mc:AlternateContent>
      </w:r>
      <w:r>
        <w:rPr>
          <w:noProof/>
          <w:sz w:val="2"/>
          <w:szCs w:val="2"/>
        </w:rPr>
        <mc:AlternateContent>
          <mc:Choice Requires="wpg">
            <w:drawing>
              <wp:anchor distT="0" distB="0" distL="0" distR="0" simplePos="0" relativeHeight="251898880" behindDoc="1" locked="0" layoutInCell="1" allowOverlap="1" wp14:anchorId="4BD2602E" wp14:editId="60C0909D">
                <wp:simplePos x="0" y="0"/>
                <wp:positionH relativeFrom="page">
                  <wp:posOffset>899998</wp:posOffset>
                </wp:positionH>
                <wp:positionV relativeFrom="page">
                  <wp:posOffset>1782076</wp:posOffset>
                </wp:positionV>
                <wp:extent cx="5760085" cy="1548130"/>
                <wp:effectExtent l="0" t="0" r="0" b="0"/>
                <wp:wrapNone/>
                <wp:docPr id="1239246016" name="Group 1239246016"/>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780419326"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822356457" name="Image 4"/>
                          <pic:cNvPicPr/>
                        </pic:nvPicPr>
                        <pic:blipFill>
                          <a:blip r:embed="rId61" cstate="print"/>
                          <a:stretch>
                            <a:fillRect/>
                          </a:stretch>
                        </pic:blipFill>
                        <pic:spPr>
                          <a:xfrm>
                            <a:off x="108035" y="124559"/>
                            <a:ext cx="487488" cy="633450"/>
                          </a:xfrm>
                          <a:prstGeom prst="rect">
                            <a:avLst/>
                          </a:prstGeom>
                        </pic:spPr>
                      </pic:pic>
                      <wps:wsp>
                        <wps:cNvPr id="578651981"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071900551"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363667288"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239246016" o:spid="_x0000_s1217" style="width:453.55pt;height:121.9pt;margin-top:140.3pt;margin-left:70.85pt;mso-position-horizontal-relative:page;mso-position-vertical-relative:page;mso-wrap-distance-left:0;mso-wrap-distance-right:0;position:absolute;z-index:-251416576" coordsize="57600,15481">
                <v:shape id="Graphic 3" o:spid="_x0000_s1218" style="width:57600;height:15481;mso-wrap-style:square;position:absolute;v-text-anchor:top;visibility:visible" coordsize="5760085,1548130" path="m5759996,l,,,1547926l5759996,1547926l5759996,xe" fillcolor="#d8ff80" stroked="f">
                  <v:path arrowok="t"/>
                </v:shape>
                <v:shape id="Image 4" o:spid="_x0000_s1219" type="#_x0000_t75" style="width:4875;height:6335;left:1080;mso-wrap-style:square;position:absolute;top:1245;visibility:visible">
                  <v:imagedata r:id="rId63" o:title=""/>
                </v:shape>
                <v:shape id="Graphic 5" o:spid="_x0000_s1220"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221"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222"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1907072" behindDoc="1" locked="0" layoutInCell="1" allowOverlap="1" wp14:anchorId="5678B0F3" wp14:editId="6F2932EA">
                <wp:simplePos x="0" y="0"/>
                <wp:positionH relativeFrom="page">
                  <wp:posOffset>887299</wp:posOffset>
                </wp:positionH>
                <wp:positionV relativeFrom="page">
                  <wp:posOffset>1039234</wp:posOffset>
                </wp:positionV>
                <wp:extent cx="5785485" cy="608965"/>
                <wp:effectExtent l="0" t="0" r="0" b="0"/>
                <wp:wrapNone/>
                <wp:docPr id="464295989"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37F05334" w14:textId="77777777" w:rsidR="00AF61A9" w:rsidRDefault="00000000" w:rsidP="00AF61A9">
                            <w:pPr>
                              <w:spacing w:before="35" w:line="232" w:lineRule="auto"/>
                              <w:ind w:left="20" w:right="17"/>
                              <w:jc w:val="both"/>
                              <w:rPr>
                                <w:rFonts w:ascii="Gilroy SemiBold" w:hAnsi="Gilroy SemiBold"/>
                                <w:b/>
                                <w:sz w:val="26"/>
                              </w:rPr>
                            </w:pPr>
                            <w:r w:rsidRPr="002C24E3">
                              <w:rPr>
                                <w:rFonts w:ascii="Gilroy SemiBold" w:hAnsi="Gilroy SemiBold"/>
                                <w:b/>
                                <w:sz w:val="26"/>
                              </w:rPr>
                              <w:t>PPĀ3. Pāreja no fasētā ūdens izmantošanas uz filtra sistēmām pašvaldības ēkās</w:t>
                            </w:r>
                          </w:p>
                        </w:txbxContent>
                      </wps:txbx>
                      <wps:bodyPr wrap="square" lIns="0" tIns="0" rIns="0" bIns="0" rtlCol="0"/>
                    </wps:wsp>
                  </a:graphicData>
                </a:graphic>
              </wp:anchor>
            </w:drawing>
          </mc:Choice>
          <mc:Fallback>
            <w:pict>
              <v:shape id="_x0000_s1223" type="#_x0000_t202" style="width:455.55pt;height:47.95pt;margin-top:81.85pt;margin-left:69.85pt;mso-position-horizontal-relative:page;mso-position-vertical-relative:page;mso-wrap-distance-bottom:0;mso-wrap-distance-left:0;mso-wrap-distance-right:0;mso-wrap-distance-top:0;mso-wrap-style:square;position:absolute;v-text-anchor:top;visibility:visible;z-index:-251408384" filled="f" stroked="f">
                <v:textbox inset="0,0,0,0">
                  <w:txbxContent>
                    <w:p w:rsidR="00AF61A9" w:rsidP="00AF61A9" w14:paraId="3A1C4C9E" w14:textId="77777777">
                      <w:pPr>
                        <w:spacing w:before="35" w:line="232" w:lineRule="auto"/>
                        <w:ind w:left="20" w:right="17"/>
                        <w:jc w:val="both"/>
                        <w:rPr>
                          <w:rFonts w:ascii="Gilroy SemiBold" w:hAnsi="Gilroy SemiBold"/>
                          <w:b/>
                          <w:sz w:val="26"/>
                        </w:rPr>
                      </w:pPr>
                      <w:r w:rsidRPr="002C24E3">
                        <w:rPr>
                          <w:rFonts w:ascii="Gilroy SemiBold" w:hAnsi="Gilroy SemiBold"/>
                          <w:b/>
                          <w:sz w:val="26"/>
                        </w:rPr>
                        <w:t>PPĀ3. Pāreja no fasētā ūdens izmantošanas uz filtra sistēmām pašvaldības ēkās</w:t>
                      </w:r>
                    </w:p>
                  </w:txbxContent>
                </v:textbox>
              </v:shape>
            </w:pict>
          </mc:Fallback>
        </mc:AlternateContent>
      </w:r>
      <w:r>
        <w:rPr>
          <w:noProof/>
          <w:sz w:val="2"/>
          <w:szCs w:val="2"/>
        </w:rPr>
        <mc:AlternateContent>
          <mc:Choice Requires="wps">
            <w:drawing>
              <wp:anchor distT="0" distB="0" distL="0" distR="0" simplePos="0" relativeHeight="251909120" behindDoc="1" locked="0" layoutInCell="1" allowOverlap="1" wp14:anchorId="1A9336A4" wp14:editId="1CA4002E">
                <wp:simplePos x="0" y="0"/>
                <wp:positionH relativeFrom="page">
                  <wp:posOffset>995300</wp:posOffset>
                </wp:positionH>
                <wp:positionV relativeFrom="page">
                  <wp:posOffset>3559025</wp:posOffset>
                </wp:positionV>
                <wp:extent cx="507365" cy="165735"/>
                <wp:effectExtent l="0" t="0" r="0" b="0"/>
                <wp:wrapNone/>
                <wp:docPr id="1816529130"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46326B0A"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224"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406336" filled="f" stroked="f">
                <v:textbox inset="0,0,0,0">
                  <w:txbxContent>
                    <w:p w:rsidR="00AF61A9" w:rsidP="00AF61A9" w14:paraId="10F77779"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27340CD7" w14:textId="77777777" w:rsidR="00AF61A9" w:rsidRDefault="00000000" w:rsidP="00AF61A9">
      <w:pPr>
        <w:rPr>
          <w:sz w:val="2"/>
          <w:szCs w:val="2"/>
        </w:rPr>
      </w:pPr>
      <w:r>
        <w:rPr>
          <w:noProof/>
          <w:sz w:val="2"/>
          <w:szCs w:val="2"/>
        </w:rPr>
        <mc:AlternateContent>
          <mc:Choice Requires="wps">
            <w:drawing>
              <wp:anchor distT="0" distB="0" distL="0" distR="0" simplePos="0" relativeHeight="251905024" behindDoc="1" locked="0" layoutInCell="1" allowOverlap="1" wp14:anchorId="5AA7ACF1" wp14:editId="6DA27749">
                <wp:simplePos x="0" y="0"/>
                <wp:positionH relativeFrom="page">
                  <wp:posOffset>3784060</wp:posOffset>
                </wp:positionH>
                <wp:positionV relativeFrom="page">
                  <wp:posOffset>3511685</wp:posOffset>
                </wp:positionV>
                <wp:extent cx="2880360" cy="2061845"/>
                <wp:effectExtent l="0" t="0" r="2540" b="0"/>
                <wp:wrapNone/>
                <wp:docPr id="1007980061" name="Graphic 1"/>
                <wp:cNvGraphicFramePr/>
                <a:graphic xmlns:a="http://schemas.openxmlformats.org/drawingml/2006/main">
                  <a:graphicData uri="http://schemas.microsoft.com/office/word/2010/wordprocessingShape">
                    <wps:wsp>
                      <wps:cNvSpPr/>
                      <wps:spPr>
                        <a:xfrm>
                          <a:off x="0" y="0"/>
                          <a:ext cx="2880360" cy="206184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225" style="width:226.8pt;height:162.3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410432"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1919360" behindDoc="1" locked="0" layoutInCell="1" allowOverlap="1" wp14:anchorId="0CC70E47" wp14:editId="4B7B7CB4">
                <wp:simplePos x="0" y="0"/>
                <wp:positionH relativeFrom="page">
                  <wp:posOffset>3784060</wp:posOffset>
                </wp:positionH>
                <wp:positionV relativeFrom="page">
                  <wp:posOffset>3511685</wp:posOffset>
                </wp:positionV>
                <wp:extent cx="2880360" cy="2062264"/>
                <wp:effectExtent l="0" t="0" r="0" b="0"/>
                <wp:wrapNone/>
                <wp:docPr id="1186327468" name="Textbox 48"/>
                <wp:cNvGraphicFramePr/>
                <a:graphic xmlns:a="http://schemas.openxmlformats.org/drawingml/2006/main">
                  <a:graphicData uri="http://schemas.microsoft.com/office/word/2010/wordprocessingShape">
                    <wps:wsp>
                      <wps:cNvSpPr txBox="1"/>
                      <wps:spPr>
                        <a:xfrm>
                          <a:off x="0" y="0"/>
                          <a:ext cx="2880360" cy="2062264"/>
                        </a:xfrm>
                        <a:prstGeom prst="rect">
                          <a:avLst/>
                        </a:prstGeom>
                      </wps:spPr>
                      <wps:txbx>
                        <w:txbxContent>
                          <w:p w14:paraId="3BE6CE37"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2081F311" w14:textId="77777777" w:rsidR="00AF61A9" w:rsidRDefault="00000000" w:rsidP="00AF61A9">
                            <w:pPr>
                              <w:pStyle w:val="Pasakumuteksts3"/>
                            </w:pPr>
                            <w:r w:rsidRPr="00A72C48">
                              <w:t>2026. gads</w:t>
                            </w:r>
                          </w:p>
                          <w:p w14:paraId="345699E9"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795B451A" w14:textId="77777777" w:rsidR="00AF61A9" w:rsidRDefault="00000000" w:rsidP="00AF61A9">
                            <w:pPr>
                              <w:spacing w:before="103"/>
                              <w:ind w:left="189"/>
                              <w:rPr>
                                <w:spacing w:val="-5"/>
                                <w:sz w:val="18"/>
                                <w:szCs w:val="18"/>
                              </w:rPr>
                            </w:pPr>
                            <w:r w:rsidRPr="002C24E3">
                              <w:rPr>
                                <w:spacing w:val="-5"/>
                                <w:sz w:val="18"/>
                                <w:szCs w:val="18"/>
                              </w:rPr>
                              <w:t>REA – atbildīgais par pārejas vadlīniju izstrādi un risinājumu piedāvājumu apkopojumu</w:t>
                            </w:r>
                          </w:p>
                          <w:p w14:paraId="3D76DEE5"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1451D8FA" w14:textId="77777777" w:rsidR="00AF61A9" w:rsidRDefault="00000000" w:rsidP="00AF61A9">
                            <w:pPr>
                              <w:spacing w:before="103"/>
                              <w:ind w:left="189"/>
                              <w:rPr>
                                <w:spacing w:val="-5"/>
                                <w:sz w:val="18"/>
                                <w:szCs w:val="18"/>
                              </w:rPr>
                            </w:pPr>
                            <w:r w:rsidRPr="0038493E">
                              <w:rPr>
                                <w:spacing w:val="-5"/>
                                <w:sz w:val="18"/>
                                <w:szCs w:val="18"/>
                              </w:rPr>
                              <w:t xml:space="preserve">IDB – pienākumu deleģēšana visām iesaistītajām pusēm </w:t>
                            </w:r>
                          </w:p>
                          <w:p w14:paraId="22FDA3DF"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77846C90" w14:textId="77777777" w:rsidR="00AF61A9" w:rsidRDefault="00000000" w:rsidP="00AF61A9">
                            <w:pPr>
                              <w:pStyle w:val="Pasakumuteksts3"/>
                            </w:pPr>
                            <w:r w:rsidRPr="00AA50AC">
                              <w:t>RVP piešķirtā budžeta ietvaros</w:t>
                            </w:r>
                          </w:p>
                          <w:p w14:paraId="2E45C640" w14:textId="77777777" w:rsidR="00AF61A9" w:rsidRDefault="00AF61A9" w:rsidP="00AF61A9">
                            <w:pPr>
                              <w:pStyle w:val="BodyText"/>
                              <w:spacing w:before="2"/>
                              <w:ind w:left="40"/>
                              <w:rPr>
                                <w:sz w:val="17"/>
                              </w:rPr>
                            </w:pPr>
                          </w:p>
                        </w:txbxContent>
                      </wps:txbx>
                      <wps:bodyPr wrap="square" lIns="0" tIns="0" rIns="0" bIns="0" rtlCol="0"/>
                    </wps:wsp>
                  </a:graphicData>
                </a:graphic>
                <wp14:sizeRelV relativeFrom="margin">
                  <wp14:pctHeight>0</wp14:pctHeight>
                </wp14:sizeRelV>
              </wp:anchor>
            </w:drawing>
          </mc:Choice>
          <mc:Fallback>
            <w:pict>
              <v:shape id="_x0000_s1226" type="#_x0000_t202" style="width:226.8pt;height:162.4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396096" filled="f" stroked="f">
                <v:textbox inset="0,0,0,0">
                  <w:txbxContent>
                    <w:p w:rsidR="00AF61A9" w:rsidP="00AF61A9" w14:paraId="374A2381"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3240CE07" w14:textId="77777777">
                      <w:pPr>
                        <w:pStyle w:val="Pasakumuteksts3"/>
                      </w:pPr>
                      <w:r w:rsidRPr="00A72C48">
                        <w:t>2026. gads</w:t>
                      </w:r>
                    </w:p>
                    <w:p w:rsidR="00AF61A9" w:rsidP="00AF61A9" w14:paraId="7B2CA4ED"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7AC015C0" w14:textId="77777777">
                      <w:pPr>
                        <w:spacing w:before="103"/>
                        <w:ind w:left="189"/>
                        <w:rPr>
                          <w:spacing w:val="-5"/>
                          <w:sz w:val="18"/>
                          <w:szCs w:val="18"/>
                        </w:rPr>
                      </w:pPr>
                      <w:r w:rsidRPr="002C24E3">
                        <w:rPr>
                          <w:spacing w:val="-5"/>
                          <w:sz w:val="18"/>
                          <w:szCs w:val="18"/>
                        </w:rPr>
                        <w:t xml:space="preserve">REA – atbildīgais par pārejas </w:t>
                      </w:r>
                      <w:r w:rsidRPr="002C24E3">
                        <w:rPr>
                          <w:spacing w:val="-5"/>
                          <w:sz w:val="18"/>
                          <w:szCs w:val="18"/>
                        </w:rPr>
                        <w:t>vadlīniju izstrādi un risinājumu piedāvājumu apkopojumu</w:t>
                      </w:r>
                    </w:p>
                    <w:p w:rsidR="00AF61A9" w:rsidP="00AF61A9" w14:paraId="360F581E"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05B449FF" w14:textId="77777777">
                      <w:pPr>
                        <w:spacing w:before="103"/>
                        <w:ind w:left="189"/>
                        <w:rPr>
                          <w:spacing w:val="-5"/>
                          <w:sz w:val="18"/>
                          <w:szCs w:val="18"/>
                        </w:rPr>
                      </w:pPr>
                      <w:r w:rsidRPr="0038493E">
                        <w:rPr>
                          <w:spacing w:val="-5"/>
                          <w:sz w:val="18"/>
                          <w:szCs w:val="18"/>
                        </w:rPr>
                        <w:t xml:space="preserve">IDB – pienākumu deleģēšana visām iesaistītajām pusēm </w:t>
                      </w:r>
                    </w:p>
                    <w:p w:rsidR="00AF61A9" w:rsidP="00AF61A9" w14:paraId="70877FF8"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P="00AF61A9" w14:paraId="1945401D" w14:textId="77777777">
                      <w:pPr>
                        <w:pStyle w:val="Pasakumuteksts3"/>
                      </w:pPr>
                      <w:r w:rsidRPr="00AA50AC">
                        <w:t>RVP piešķirtā budžeta ietvaros</w:t>
                      </w:r>
                    </w:p>
                    <w:p w:rsidR="00AF61A9" w:rsidP="00AF61A9" w14:paraId="10B9451F" w14:textId="77777777">
                      <w:pPr>
                        <w:pStyle w:val="BodyText"/>
                        <w:spacing w:before="2"/>
                        <w:ind w:left="40"/>
                        <w:rPr>
                          <w:sz w:val="17"/>
                        </w:rPr>
                      </w:pPr>
                    </w:p>
                  </w:txbxContent>
                </v:textbox>
              </v:shape>
            </w:pict>
          </mc:Fallback>
        </mc:AlternateContent>
      </w:r>
      <w:r>
        <w:rPr>
          <w:noProof/>
          <w:sz w:val="2"/>
          <w:szCs w:val="2"/>
        </w:rPr>
        <mc:AlternateContent>
          <mc:Choice Requires="wps">
            <w:drawing>
              <wp:anchor distT="0" distB="0" distL="0" distR="0" simplePos="0" relativeHeight="251921408" behindDoc="1" locked="0" layoutInCell="1" allowOverlap="1" wp14:anchorId="5B6BE719" wp14:editId="558D7E86">
                <wp:simplePos x="0" y="0"/>
                <wp:positionH relativeFrom="page">
                  <wp:posOffset>894945</wp:posOffset>
                </wp:positionH>
                <wp:positionV relativeFrom="page">
                  <wp:posOffset>1780162</wp:posOffset>
                </wp:positionV>
                <wp:extent cx="5760085" cy="856034"/>
                <wp:effectExtent l="0" t="0" r="0" b="0"/>
                <wp:wrapNone/>
                <wp:docPr id="1247594075" name="Textbox 49"/>
                <wp:cNvGraphicFramePr/>
                <a:graphic xmlns:a="http://schemas.openxmlformats.org/drawingml/2006/main">
                  <a:graphicData uri="http://schemas.microsoft.com/office/word/2010/wordprocessingShape">
                    <wps:wsp>
                      <wps:cNvSpPr txBox="1"/>
                      <wps:spPr>
                        <a:xfrm>
                          <a:off x="0" y="0"/>
                          <a:ext cx="5760085" cy="856034"/>
                        </a:xfrm>
                        <a:prstGeom prst="rect">
                          <a:avLst/>
                        </a:prstGeom>
                      </wps:spPr>
                      <wps:txbx>
                        <w:txbxContent>
                          <w:p w14:paraId="58640D7E"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11668267" w14:textId="77777777" w:rsidR="00AF61A9" w:rsidRPr="002C24E3" w:rsidRDefault="00000000" w:rsidP="00AF61A9">
                            <w:pPr>
                              <w:pStyle w:val="Pasakumuteksts"/>
                            </w:pPr>
                            <w:r w:rsidRPr="002C24E3">
                              <w:t>Samazināts vienreizlietojamā iepakojuma apjoms un ūdens piegāde</w:t>
                            </w:r>
                          </w:p>
                        </w:txbxContent>
                      </wps:txbx>
                      <wps:bodyPr wrap="square" lIns="0" tIns="0" rIns="0" bIns="0" rtlCol="0"/>
                    </wps:wsp>
                  </a:graphicData>
                </a:graphic>
                <wp14:sizeRelV relativeFrom="margin">
                  <wp14:pctHeight>0</wp14:pctHeight>
                </wp14:sizeRelV>
              </wp:anchor>
            </w:drawing>
          </mc:Choice>
          <mc:Fallback>
            <w:pict>
              <v:shape id="_x0000_s1227" type="#_x0000_t202" style="width:453.55pt;height:67.4pt;margin-top:140.15pt;margin-left:70.45pt;mso-height-percent:0;mso-height-relative:margin;mso-position-horizontal-relative:page;mso-position-vertical-relative:page;mso-wrap-distance-bottom:0;mso-wrap-distance-left:0;mso-wrap-distance-right:0;mso-wrap-distance-top:0;mso-wrap-style:square;position:absolute;v-text-anchor:top;visibility:visible;z-index:-251394048" filled="f" stroked="f">
                <v:textbox inset="0,0,0,0">
                  <w:txbxContent>
                    <w:p w:rsidR="00AF61A9" w:rsidP="00AF61A9" w14:paraId="083A3D02"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3D432C33" w14:textId="77777777">
                      <w:pPr>
                        <w:pStyle w:val="Pasakumuteksts"/>
                      </w:pPr>
                      <w:r w:rsidRPr="002C24E3">
                        <w:t xml:space="preserve">Samazināts vienreizlietojamā iepakojuma apjoms un </w:t>
                      </w:r>
                      <w:r w:rsidRPr="002C24E3">
                        <w:t>ūdens piegāde</w:t>
                      </w:r>
                    </w:p>
                  </w:txbxContent>
                </v:textbox>
              </v:shape>
            </w:pict>
          </mc:Fallback>
        </mc:AlternateContent>
      </w:r>
      <w:r>
        <w:rPr>
          <w:noProof/>
          <w:sz w:val="2"/>
          <w:szCs w:val="2"/>
        </w:rPr>
        <mc:AlternateContent>
          <mc:Choice Requires="wps">
            <w:drawing>
              <wp:anchor distT="0" distB="0" distL="0" distR="0" simplePos="0" relativeHeight="251900928" behindDoc="1" locked="0" layoutInCell="1" allowOverlap="1" wp14:anchorId="303BCFB8" wp14:editId="019C950C">
                <wp:simplePos x="0" y="0"/>
                <wp:positionH relativeFrom="page">
                  <wp:posOffset>894945</wp:posOffset>
                </wp:positionH>
                <wp:positionV relativeFrom="page">
                  <wp:posOffset>2695096</wp:posOffset>
                </wp:positionV>
                <wp:extent cx="5760085" cy="633195"/>
                <wp:effectExtent l="0" t="0" r="0" b="0"/>
                <wp:wrapNone/>
                <wp:docPr id="246856863" name="Textbox 49"/>
                <wp:cNvGraphicFramePr/>
                <a:graphic xmlns:a="http://schemas.openxmlformats.org/drawingml/2006/main">
                  <a:graphicData uri="http://schemas.microsoft.com/office/word/2010/wordprocessingShape">
                    <wps:wsp>
                      <wps:cNvSpPr txBox="1"/>
                      <wps:spPr>
                        <a:xfrm>
                          <a:off x="0" y="0"/>
                          <a:ext cx="5760085" cy="633195"/>
                        </a:xfrm>
                        <a:prstGeom prst="rect">
                          <a:avLst/>
                        </a:prstGeom>
                      </wps:spPr>
                      <wps:txbx>
                        <w:txbxContent>
                          <w:p w14:paraId="781D2106"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1088CFFB" w14:textId="77777777" w:rsidR="00AF61A9" w:rsidRDefault="00000000" w:rsidP="00AF61A9">
                            <w:pPr>
                              <w:pStyle w:val="Pasakumuteksts"/>
                            </w:pPr>
                            <w:r w:rsidRPr="002C24E3">
                              <w:t>Uzstādītas filtra sistēmas</w:t>
                            </w:r>
                          </w:p>
                          <w:p w14:paraId="6B9F79C4" w14:textId="77777777" w:rsidR="00AF61A9" w:rsidRDefault="00AF61A9" w:rsidP="00AF61A9">
                            <w:pPr>
                              <w:pStyle w:val="BodyText"/>
                              <w:spacing w:before="2"/>
                              <w:rPr>
                                <w:sz w:val="17"/>
                              </w:rPr>
                            </w:pPr>
                          </w:p>
                        </w:txbxContent>
                      </wps:txbx>
                      <wps:bodyPr wrap="square" lIns="0" tIns="0" rIns="0" bIns="0" rtlCol="0"/>
                    </wps:wsp>
                  </a:graphicData>
                </a:graphic>
                <wp14:sizeRelV relativeFrom="margin">
                  <wp14:pctHeight>0</wp14:pctHeight>
                </wp14:sizeRelV>
              </wp:anchor>
            </w:drawing>
          </mc:Choice>
          <mc:Fallback>
            <w:pict>
              <v:shape id="_x0000_s1228" type="#_x0000_t202" style="width:453.55pt;height:49.85pt;margin-top:212.2pt;margin-left:70.45pt;mso-height-percent:0;mso-height-relative:margin;mso-position-horizontal-relative:page;mso-position-vertical-relative:page;mso-wrap-distance-bottom:0;mso-wrap-distance-left:0;mso-wrap-distance-right:0;mso-wrap-distance-top:0;mso-wrap-style:square;position:absolute;v-text-anchor:top;visibility:visible;z-index:-251414528" filled="f" stroked="f">
                <v:textbox inset="0,0,0,0">
                  <w:txbxContent>
                    <w:p w:rsidR="00AF61A9" w:rsidP="00AF61A9" w14:paraId="6A7631B9"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P="00AF61A9" w14:paraId="535E84EA" w14:textId="77777777">
                      <w:pPr>
                        <w:pStyle w:val="Pasakumuteksts"/>
                      </w:pPr>
                      <w:r w:rsidRPr="002C24E3">
                        <w:t>Uzstādītas filtra sistēmas</w:t>
                      </w:r>
                    </w:p>
                    <w:p w:rsidR="00AF61A9" w:rsidP="00AF61A9" w14:paraId="6C1DD567" w14:textId="77777777">
                      <w:pPr>
                        <w:pStyle w:val="BodyText"/>
                        <w:spacing w:before="2"/>
                        <w:rPr>
                          <w:sz w:val="17"/>
                        </w:rPr>
                      </w:pPr>
                    </w:p>
                  </w:txbxContent>
                </v:textbox>
              </v:shape>
            </w:pict>
          </mc:Fallback>
        </mc:AlternateContent>
      </w:r>
    </w:p>
    <w:p w14:paraId="12DD69D4" w14:textId="77777777" w:rsidR="00AF61A9" w:rsidRDefault="00AF61A9" w:rsidP="00AF61A9">
      <w:pPr>
        <w:pStyle w:val="BodyE"/>
        <w:spacing w:line="288" w:lineRule="auto"/>
        <w:jc w:val="both"/>
        <w:rPr>
          <w:rFonts w:cs="Times New Roman"/>
          <w:b/>
          <w:bCs/>
        </w:rPr>
      </w:pPr>
    </w:p>
    <w:p w14:paraId="533195B3" w14:textId="77777777" w:rsidR="00AF61A9" w:rsidRDefault="00000000" w:rsidP="00AF61A9">
      <w:pPr>
        <w:rPr>
          <w:rFonts w:eastAsia="Arial Unicode MS"/>
          <w:b/>
          <w:bCs/>
          <w:color w:val="000000"/>
          <w:u w:color="000000"/>
          <w:lang w:eastAsia="lv-LV"/>
          <w14:textOutline w14:w="12700" w14:cap="flat" w14:cmpd="sng" w14:algn="ctr">
            <w14:noFill/>
            <w14:prstDash w14:val="solid"/>
            <w14:miter w14:lim="400000"/>
          </w14:textOutline>
        </w:rPr>
      </w:pPr>
      <w:r>
        <w:rPr>
          <w:noProof/>
          <w:sz w:val="2"/>
          <w:szCs w:val="2"/>
        </w:rPr>
        <mc:AlternateContent>
          <mc:Choice Requires="wpg">
            <w:drawing>
              <wp:anchor distT="0" distB="0" distL="114300" distR="114300" simplePos="0" relativeHeight="251917312" behindDoc="1" locked="0" layoutInCell="1" allowOverlap="1" wp14:anchorId="6F0EA09C" wp14:editId="1F3463CE">
                <wp:simplePos x="0" y="0"/>
                <wp:positionH relativeFrom="column">
                  <wp:posOffset>2884170</wp:posOffset>
                </wp:positionH>
                <wp:positionV relativeFrom="paragraph">
                  <wp:posOffset>7023735</wp:posOffset>
                </wp:positionV>
                <wp:extent cx="1043940" cy="439420"/>
                <wp:effectExtent l="0" t="0" r="0" b="5080"/>
                <wp:wrapNone/>
                <wp:docPr id="2050856696"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865292371"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151704124" name="Textbox 35"/>
                        <wps:cNvSpPr txBox="1"/>
                        <wps:spPr>
                          <a:xfrm>
                            <a:off x="76200" y="241300"/>
                            <a:ext cx="716280" cy="162560"/>
                          </a:xfrm>
                          <a:prstGeom prst="rect">
                            <a:avLst/>
                          </a:prstGeom>
                        </wps:spPr>
                        <wps:txbx>
                          <w:txbxContent>
                            <w:p w14:paraId="460F17FF" w14:textId="77777777" w:rsidR="00AF61A9" w:rsidRPr="00B84BB8" w:rsidRDefault="00000000" w:rsidP="00AF61A9">
                              <w:pPr>
                                <w:pStyle w:val="BodyText"/>
                                <w:jc w:val="center"/>
                                <w:rPr>
                                  <w:sz w:val="18"/>
                                  <w:szCs w:val="22"/>
                                </w:rPr>
                              </w:pPr>
                              <w:r w:rsidRPr="00B84BB8">
                                <w:rPr>
                                  <w:color w:val="D6FF7E"/>
                                  <w:spacing w:val="-2"/>
                                  <w:sz w:val="18"/>
                                  <w:szCs w:val="22"/>
                                </w:rPr>
                                <w:t>Infrastruktūra</w:t>
                              </w:r>
                            </w:p>
                          </w:txbxContent>
                        </wps:txbx>
                        <wps:bodyPr wrap="square" lIns="0" tIns="0" rIns="0" bIns="0" rtlCol="0"/>
                      </wps:wsp>
                      <wps:wsp>
                        <wps:cNvPr id="1248431386" name="Textbox 34"/>
                        <wps:cNvSpPr txBox="1"/>
                        <wps:spPr>
                          <a:xfrm>
                            <a:off x="107950" y="0"/>
                            <a:ext cx="935990" cy="165735"/>
                          </a:xfrm>
                          <a:prstGeom prst="rect">
                            <a:avLst/>
                          </a:prstGeom>
                        </wps:spPr>
                        <wps:txbx>
                          <w:txbxContent>
                            <w:p w14:paraId="6238BDF6"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229" style="width:82.2pt;height:34.6pt;margin-top:553.05pt;margin-left:227.1pt;mso-width-relative:margin;position:absolute;z-index:-251398144" coordsize="10439,4394">
                <v:shape id="Graphic 9" o:spid="_x0000_s1230" style="width:8680;height:2489;mso-wrap-style:square;position:absolute;top:1905;v-text-anchor:top;visibility:visible" coordsize="868044,248920" path="m867600,l,,,248399l867600,248399l867600,xe" fillcolor="#545844" stroked="f">
                  <v:path arrowok="t"/>
                </v:shape>
                <v:shape id="_x0000_s1231" type="#_x0000_t202" style="width:7162;height:1625;left:762;mso-wrap-style:square;position:absolute;top:2413;v-text-anchor:top;visibility:visible" filled="f" stroked="f">
                  <v:textbox inset="0,0,0,0">
                    <w:txbxContent>
                      <w:p w:rsidR="00AF61A9" w:rsidRPr="00B84BB8" w:rsidP="00AF61A9" w14:paraId="0227A44B" w14:textId="77777777">
                        <w:pPr>
                          <w:pStyle w:val="BodyText"/>
                          <w:jc w:val="center"/>
                          <w:rPr>
                            <w:sz w:val="18"/>
                            <w:szCs w:val="22"/>
                          </w:rPr>
                        </w:pPr>
                        <w:r w:rsidRPr="00B84BB8">
                          <w:rPr>
                            <w:color w:val="D6FF7E"/>
                            <w:spacing w:val="-2"/>
                            <w:sz w:val="18"/>
                            <w:szCs w:val="22"/>
                          </w:rPr>
                          <w:t>Infrastruktūra</w:t>
                        </w:r>
                      </w:p>
                    </w:txbxContent>
                  </v:textbox>
                </v:shape>
                <v:shape id="_x0000_s1232" type="#_x0000_t202" style="width:9360;height:1657;left:1079;mso-wrap-style:square;position:absolute;v-text-anchor:top;visibility:visible" filled="f" stroked="f">
                  <v:textbox inset="0,0,0,0">
                    <w:txbxContent>
                      <w:p w:rsidR="00AF61A9" w:rsidP="00AF61A9" w14:paraId="200DAD29"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1915264" behindDoc="1" locked="0" layoutInCell="1" allowOverlap="1" wp14:anchorId="37E5A0B1" wp14:editId="7F526B62">
                <wp:simplePos x="0" y="0"/>
                <wp:positionH relativeFrom="column">
                  <wp:posOffset>2884170</wp:posOffset>
                </wp:positionH>
                <wp:positionV relativeFrom="paragraph">
                  <wp:posOffset>6333490</wp:posOffset>
                </wp:positionV>
                <wp:extent cx="2880360" cy="620395"/>
                <wp:effectExtent l="0" t="0" r="2540" b="1905"/>
                <wp:wrapNone/>
                <wp:docPr id="657322281"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182663621"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681491210" name="Textbox 39"/>
                        <wps:cNvSpPr txBox="1"/>
                        <wps:spPr>
                          <a:xfrm>
                            <a:off x="0" y="317500"/>
                            <a:ext cx="2880360" cy="302895"/>
                          </a:xfrm>
                          <a:prstGeom prst="rect">
                            <a:avLst/>
                          </a:prstGeom>
                        </wps:spPr>
                        <wps:txbx>
                          <w:txbxContent>
                            <w:p w14:paraId="657A1F5C" w14:textId="77777777" w:rsidR="00AF61A9" w:rsidRPr="00B84BB8" w:rsidRDefault="00000000" w:rsidP="00AF61A9">
                              <w:pPr>
                                <w:pStyle w:val="BodyText"/>
                                <w:spacing w:before="129"/>
                                <w:jc w:val="center"/>
                                <w:rPr>
                                  <w:sz w:val="18"/>
                                  <w:szCs w:val="22"/>
                                </w:rPr>
                              </w:pPr>
                              <w:r w:rsidRPr="00B84BB8">
                                <w:rPr>
                                  <w:color w:val="D6FF7E"/>
                                  <w:sz w:val="18"/>
                                  <w:szCs w:val="22"/>
                                </w:rPr>
                                <w:t>R0 Atteikties</w:t>
                              </w:r>
                            </w:p>
                          </w:txbxContent>
                        </wps:txbx>
                        <wps:bodyPr wrap="square" lIns="0" tIns="0" rIns="0" bIns="0" rtlCol="0"/>
                      </wps:wsp>
                      <wps:wsp>
                        <wps:cNvPr id="1920991437" name="Textbox 31"/>
                        <wps:cNvSpPr txBox="1"/>
                        <wps:spPr>
                          <a:xfrm>
                            <a:off x="107950" y="0"/>
                            <a:ext cx="2665095" cy="280035"/>
                          </a:xfrm>
                          <a:prstGeom prst="rect">
                            <a:avLst/>
                          </a:prstGeom>
                        </wps:spPr>
                        <wps:txbx>
                          <w:txbxContent>
                            <w:p w14:paraId="614DAC65"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233" style="width:226.8pt;height:48.85pt;margin-top:498.7pt;margin-left:227.1pt;mso-height-relative:margin;position:absolute;z-index:-251400192" coordsize="28803,6203">
                <v:shape id="Graphic 8" o:spid="_x0000_s1234" style="width:28803;height:2832;mso-wrap-style:square;position:absolute;top:3238;v-text-anchor:top;visibility:visible" coordsize="2880360,283210" path="m2880004,l,,,282879l2880004,282879l2880004,xe" fillcolor="#6f8a30" stroked="f">
                  <v:path arrowok="t"/>
                </v:shape>
                <v:shape id="_x0000_s1235" type="#_x0000_t202" style="width:28803;height:3028;mso-wrap-style:square;position:absolute;top:3175;v-text-anchor:top;visibility:visible" filled="f" stroked="f">
                  <v:textbox inset="0,0,0,0">
                    <w:txbxContent>
                      <w:p w:rsidR="00AF61A9" w:rsidRPr="00B84BB8" w:rsidP="00AF61A9" w14:paraId="5C7C75B9" w14:textId="77777777">
                        <w:pPr>
                          <w:pStyle w:val="BodyText"/>
                          <w:spacing w:before="129"/>
                          <w:jc w:val="center"/>
                          <w:rPr>
                            <w:sz w:val="18"/>
                            <w:szCs w:val="22"/>
                          </w:rPr>
                        </w:pPr>
                        <w:r w:rsidRPr="00B84BB8">
                          <w:rPr>
                            <w:color w:val="D6FF7E"/>
                            <w:sz w:val="18"/>
                            <w:szCs w:val="22"/>
                          </w:rPr>
                          <w:t>R0 Atteikties</w:t>
                        </w:r>
                      </w:p>
                    </w:txbxContent>
                  </v:textbox>
                </v:shape>
                <v:shape id="_x0000_s1236" type="#_x0000_t202" style="width:26651;height:2800;left:1079;mso-wrap-style:square;position:absolute;v-text-anchor:top;visibility:visible" filled="f" stroked="f">
                  <v:textbox inset="0,0,0,0">
                    <w:txbxContent>
                      <w:p w:rsidR="00AF61A9" w:rsidP="00AF61A9" w14:paraId="7FD30481"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1913216" behindDoc="1" locked="0" layoutInCell="1" allowOverlap="1" wp14:anchorId="17EE7A93" wp14:editId="32E12980">
                <wp:simplePos x="0" y="0"/>
                <wp:positionH relativeFrom="column">
                  <wp:posOffset>2888615</wp:posOffset>
                </wp:positionH>
                <wp:positionV relativeFrom="paragraph">
                  <wp:posOffset>5743575</wp:posOffset>
                </wp:positionV>
                <wp:extent cx="2880360" cy="461010"/>
                <wp:effectExtent l="0" t="0" r="2540" b="0"/>
                <wp:wrapNone/>
                <wp:docPr id="1459069614"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473850992"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705797153" name="Textbox 42"/>
                        <wps:cNvSpPr txBox="1"/>
                        <wps:spPr>
                          <a:xfrm>
                            <a:off x="0" y="177800"/>
                            <a:ext cx="2880360" cy="283210"/>
                          </a:xfrm>
                          <a:prstGeom prst="rect">
                            <a:avLst/>
                          </a:prstGeom>
                        </wps:spPr>
                        <wps:txbx>
                          <w:txbxContent>
                            <w:p w14:paraId="2FE7D158" w14:textId="77777777" w:rsidR="00AF61A9" w:rsidRDefault="00000000" w:rsidP="00AF61A9">
                              <w:pPr>
                                <w:pStyle w:val="Raditaji2"/>
                              </w:pPr>
                              <w:r>
                                <w:t>28,8</w:t>
                              </w:r>
                              <w:r>
                                <w:rPr>
                                  <w:spacing w:val="-7"/>
                                </w:rPr>
                                <w:t xml:space="preserve"> </w:t>
                              </w:r>
                              <w:r>
                                <w:t>t</w:t>
                              </w:r>
                              <w:r>
                                <w:rPr>
                                  <w:spacing w:val="-5"/>
                                </w:rPr>
                                <w:t xml:space="preserve"> </w:t>
                              </w:r>
                              <w:r>
                                <w:t>CO</w:t>
                              </w:r>
                              <w:r>
                                <w:rPr>
                                  <w:vertAlign w:val="subscript"/>
                                </w:rPr>
                                <w:t>2</w:t>
                              </w:r>
                              <w:r>
                                <w:t>e</w:t>
                              </w:r>
                              <w:r>
                                <w:rPr>
                                  <w:spacing w:val="-5"/>
                                </w:rPr>
                                <w:t xml:space="preserve"> </w:t>
                              </w:r>
                            </w:p>
                          </w:txbxContent>
                        </wps:txbx>
                        <wps:bodyPr wrap="square" lIns="0" tIns="0" rIns="0" bIns="0" rtlCol="0"/>
                      </wps:wsp>
                      <wps:wsp>
                        <wps:cNvPr id="843493112" name="Textbox 27"/>
                        <wps:cNvSpPr txBox="1"/>
                        <wps:spPr>
                          <a:xfrm>
                            <a:off x="107950" y="0"/>
                            <a:ext cx="1986280" cy="165735"/>
                          </a:xfrm>
                          <a:prstGeom prst="rect">
                            <a:avLst/>
                          </a:prstGeom>
                        </wps:spPr>
                        <wps:txbx>
                          <w:txbxContent>
                            <w:p w14:paraId="000E0E7B"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237" style="width:226.8pt;height:36.3pt;margin-top:452.25pt;margin-left:227.45pt;position:absolute;z-index:-251402240" coordsize="28803,4610">
                <v:shape id="Graphic 8" o:spid="_x0000_s1238" style="width:28803;height:2832;mso-wrap-style:square;position:absolute;top:1778;v-text-anchor:top;visibility:visible" coordsize="2880360,283210" path="m2880004,l,,,282879l2880004,282879l2880004,xe" fillcolor="#bab8a5" stroked="f">
                  <v:path arrowok="t"/>
                </v:shape>
                <v:shape id="_x0000_s1239" type="#_x0000_t202" style="width:28803;height:2832;mso-wrap-style:square;position:absolute;top:1778;v-text-anchor:top;visibility:visible" filled="f" stroked="f">
                  <v:textbox inset="0,0,0,0">
                    <w:txbxContent>
                      <w:p w:rsidR="00AF61A9" w:rsidP="00AF61A9" w14:paraId="6C98820C" w14:textId="77777777">
                        <w:pPr>
                          <w:pStyle w:val="Raditaji2"/>
                        </w:pPr>
                        <w:r>
                          <w:t>28,8</w:t>
                        </w:r>
                        <w:r>
                          <w:rPr>
                            <w:spacing w:val="-7"/>
                          </w:rPr>
                          <w:t xml:space="preserve"> </w:t>
                        </w:r>
                        <w:r>
                          <w:t>t</w:t>
                        </w:r>
                        <w:r>
                          <w:rPr>
                            <w:spacing w:val="-5"/>
                          </w:rPr>
                          <w:t xml:space="preserve"> </w:t>
                        </w:r>
                        <w:r>
                          <w:t>CO</w:t>
                        </w:r>
                        <w:r>
                          <w:rPr>
                            <w:vertAlign w:val="subscript"/>
                          </w:rPr>
                          <w:t>2</w:t>
                        </w:r>
                        <w:r>
                          <w:t>e</w:t>
                        </w:r>
                        <w:r>
                          <w:rPr>
                            <w:spacing w:val="-5"/>
                          </w:rPr>
                          <w:t xml:space="preserve"> </w:t>
                        </w:r>
                      </w:p>
                    </w:txbxContent>
                  </v:textbox>
                </v:shape>
                <v:shape id="_x0000_s1240" type="#_x0000_t202" style="width:19863;height:1657;left:1079;mso-wrap-style:square;position:absolute;v-text-anchor:top;visibility:visible" filled="f" stroked="f">
                  <v:textbox inset="0,0,0,0">
                    <w:txbxContent>
                      <w:p w:rsidR="00AF61A9" w:rsidP="00AF61A9" w14:paraId="675CB09E"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1902976" behindDoc="1" locked="0" layoutInCell="1" allowOverlap="1" wp14:anchorId="0301F403" wp14:editId="7CFAC8C4">
                <wp:simplePos x="0" y="0"/>
                <wp:positionH relativeFrom="column">
                  <wp:posOffset>2884714</wp:posOffset>
                </wp:positionH>
                <wp:positionV relativeFrom="paragraph">
                  <wp:posOffset>4485640</wp:posOffset>
                </wp:positionV>
                <wp:extent cx="2880360" cy="1181735"/>
                <wp:effectExtent l="0" t="0" r="2540" b="0"/>
                <wp:wrapNone/>
                <wp:docPr id="1868179976"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492702818"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765673102"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387169675"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718853525" name="Textbox 43"/>
                        <wps:cNvSpPr txBox="1"/>
                        <wps:spPr>
                          <a:xfrm>
                            <a:off x="0" y="209550"/>
                            <a:ext cx="2880360" cy="302895"/>
                          </a:xfrm>
                          <a:prstGeom prst="rect">
                            <a:avLst/>
                          </a:prstGeom>
                        </wps:spPr>
                        <wps:txbx>
                          <w:txbxContent>
                            <w:p w14:paraId="7348BD7E" w14:textId="77777777" w:rsidR="00AF61A9" w:rsidRDefault="00000000" w:rsidP="00AF61A9">
                              <w:pPr>
                                <w:pStyle w:val="Raditaji1"/>
                              </w:pPr>
                              <w:r w:rsidRPr="00A72C48">
                                <w:t>IAM 11 – Ilgtspējīgas pilsētas un kopienas</w:t>
                              </w:r>
                            </w:p>
                          </w:txbxContent>
                        </wps:txbx>
                        <wps:bodyPr wrap="square" lIns="0" tIns="0" rIns="0" bIns="0" rtlCol="0"/>
                      </wps:wsp>
                      <wps:wsp>
                        <wps:cNvPr id="1591857487" name="Textbox 19"/>
                        <wps:cNvSpPr txBox="1"/>
                        <wps:spPr>
                          <a:xfrm>
                            <a:off x="107950" y="0"/>
                            <a:ext cx="2276475" cy="165735"/>
                          </a:xfrm>
                          <a:prstGeom prst="rect">
                            <a:avLst/>
                          </a:prstGeom>
                        </wps:spPr>
                        <wps:txbx>
                          <w:txbxContent>
                            <w:p w14:paraId="6CC3DFB4"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206172667" name="Textbox 44"/>
                        <wps:cNvSpPr txBox="1"/>
                        <wps:spPr>
                          <a:xfrm>
                            <a:off x="0" y="541868"/>
                            <a:ext cx="2880360" cy="322580"/>
                          </a:xfrm>
                          <a:prstGeom prst="rect">
                            <a:avLst/>
                          </a:prstGeom>
                        </wps:spPr>
                        <wps:txbx>
                          <w:txbxContent>
                            <w:p w14:paraId="4523FD68" w14:textId="77777777" w:rsidR="00AF61A9" w:rsidRDefault="00000000" w:rsidP="00AF61A9">
                              <w:pPr>
                                <w:pStyle w:val="Raditaji1"/>
                              </w:pPr>
                              <w:r w:rsidRPr="00A72C48">
                                <w:t>IAM 12 – Atbildīgs patēriņš un ražošana</w:t>
                              </w:r>
                            </w:p>
                          </w:txbxContent>
                        </wps:txbx>
                        <wps:bodyPr wrap="square" lIns="0" tIns="0" rIns="0" bIns="0" rtlCol="0"/>
                      </wps:wsp>
                      <wps:wsp>
                        <wps:cNvPr id="1148317058" name="Textbox 45"/>
                        <wps:cNvSpPr txBox="1"/>
                        <wps:spPr>
                          <a:xfrm>
                            <a:off x="0" y="859368"/>
                            <a:ext cx="2880360" cy="322580"/>
                          </a:xfrm>
                          <a:prstGeom prst="rect">
                            <a:avLst/>
                          </a:prstGeom>
                        </wps:spPr>
                        <wps:txbx>
                          <w:txbxContent>
                            <w:p w14:paraId="4A9901F6"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241" style="width:226.8pt;height:93.05pt;margin-top:353.2pt;margin-left:227.15pt;mso-height-relative:margin;mso-width-relative:margin;position:absolute;z-index:-251412480" coordsize="28803,11819">
                <v:shape id="Graphic 8" o:spid="_x0000_s1242" style="width:28803;height:2832;mso-wrap-style:square;position:absolute;top:2032;v-text-anchor:top;visibility:visible" coordsize="2880360,283210" path="m2880004,l,,,282879l2880004,282879l2880004,xe" fillcolor="#003527" stroked="f">
                  <v:path arrowok="t"/>
                </v:shape>
                <v:shape id="Graphic 8" o:spid="_x0000_s1243" style="width:28803;height:2832;mso-wrap-style:square;position:absolute;top:8636;v-text-anchor:top;visibility:visible" coordsize="2880360,283210" path="m2880004,l,,,282879l2880004,282879l2880004,xe" fillcolor="#003527" stroked="f">
                  <v:path arrowok="t"/>
                </v:shape>
                <v:shape id="Graphic 8" o:spid="_x0000_s1244" style="width:28803;height:2832;mso-wrap-style:square;position:absolute;top:5397;v-text-anchor:top;visibility:visible" coordsize="2880360,283210" path="m2880004,l,,,282879l2880004,282879l2880004,xe" fillcolor="#003527" stroked="f">
                  <v:path arrowok="t"/>
                </v:shape>
                <v:shape id="_x0000_s1245" type="#_x0000_t202" style="width:28803;height:3029;mso-wrap-style:square;position:absolute;top:2095;v-text-anchor:top;visibility:visible" filled="f" stroked="f">
                  <v:textbox inset="0,0,0,0">
                    <w:txbxContent>
                      <w:p w:rsidR="00AF61A9" w:rsidP="00AF61A9" w14:paraId="6247F395" w14:textId="77777777">
                        <w:pPr>
                          <w:pStyle w:val="Raditaji1"/>
                        </w:pPr>
                        <w:r w:rsidRPr="00A72C48">
                          <w:t>IAM 11 – Ilgtspējīgas pilsētas un kopienas</w:t>
                        </w:r>
                      </w:p>
                    </w:txbxContent>
                  </v:textbox>
                </v:shape>
                <v:shape id="Textbox 19" o:spid="_x0000_s1246" type="#_x0000_t202" style="width:22765;height:1657;left:1079;mso-wrap-style:square;position:absolute;v-text-anchor:top;visibility:visible" filled="f" stroked="f">
                  <v:textbox inset="0,0,0,0">
                    <w:txbxContent>
                      <w:p w:rsidR="00AF61A9" w:rsidP="00AF61A9" w14:paraId="528F18B1"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247" type="#_x0000_t202" style="width:28803;height:3226;mso-wrap-style:square;position:absolute;top:5418;v-text-anchor:top;visibility:visible" filled="f" stroked="f">
                  <v:textbox inset="0,0,0,0">
                    <w:txbxContent>
                      <w:p w:rsidR="00AF61A9" w:rsidP="00AF61A9" w14:paraId="4BDDF102" w14:textId="77777777">
                        <w:pPr>
                          <w:pStyle w:val="Raditaji1"/>
                        </w:pPr>
                        <w:r w:rsidRPr="00A72C48">
                          <w:t>IAM 12 – Atbildīgs patēriņš un ražošana</w:t>
                        </w:r>
                      </w:p>
                    </w:txbxContent>
                  </v:textbox>
                </v:shape>
                <v:shape id="_x0000_s1248" type="#_x0000_t202" style="width:28803;height:3226;mso-wrap-style:square;position:absolute;top:8593;v-text-anchor:top;visibility:visible" filled="f" stroked="f">
                  <v:textbox inset="0,0,0,0">
                    <w:txbxContent>
                      <w:p w:rsidR="00AF61A9" w:rsidP="00AF61A9" w14:paraId="4AD434F9"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b/>
          <w:bCs/>
        </w:rPr>
        <w:br w:type="page"/>
      </w:r>
    </w:p>
    <w:p w14:paraId="3048C9E5" w14:textId="77777777" w:rsidR="00AF61A9" w:rsidRPr="00A72C48" w:rsidRDefault="00AF61A9" w:rsidP="00AF61A9">
      <w:pPr>
        <w:rPr>
          <w:sz w:val="2"/>
          <w:szCs w:val="2"/>
        </w:rPr>
      </w:pPr>
    </w:p>
    <w:p w14:paraId="7376362C" w14:textId="77777777" w:rsidR="00AF61A9" w:rsidRDefault="00000000" w:rsidP="00AF61A9">
      <w:pPr>
        <w:rPr>
          <w:sz w:val="2"/>
          <w:szCs w:val="2"/>
        </w:rPr>
      </w:pPr>
      <w:r w:rsidRPr="00A72C48">
        <w:rPr>
          <w:sz w:val="2"/>
          <w:szCs w:val="2"/>
        </w:rPr>
        <w:t> </w:t>
      </w:r>
    </w:p>
    <w:p w14:paraId="190929FA" w14:textId="77777777" w:rsidR="00AF61A9" w:rsidRDefault="00AF61A9" w:rsidP="00AF61A9">
      <w:pPr>
        <w:rPr>
          <w:sz w:val="2"/>
          <w:szCs w:val="2"/>
        </w:rPr>
      </w:pPr>
    </w:p>
    <w:p w14:paraId="0F9C1631" w14:textId="77777777" w:rsidR="00AF61A9" w:rsidRPr="0038493E" w:rsidRDefault="00AF61A9" w:rsidP="00AF61A9">
      <w:pPr>
        <w:rPr>
          <w:sz w:val="2"/>
          <w:szCs w:val="2"/>
        </w:rPr>
      </w:pPr>
    </w:p>
    <w:p w14:paraId="720C1C61" w14:textId="77777777" w:rsidR="00AF61A9" w:rsidRDefault="00AF61A9" w:rsidP="00AF61A9">
      <w:pPr>
        <w:rPr>
          <w:sz w:val="2"/>
          <w:szCs w:val="2"/>
        </w:rPr>
      </w:pPr>
    </w:p>
    <w:p w14:paraId="55A9B97C" w14:textId="77777777" w:rsidR="00AF61A9" w:rsidRDefault="00000000" w:rsidP="00AF61A9">
      <w:pPr>
        <w:rPr>
          <w:sz w:val="2"/>
          <w:szCs w:val="2"/>
        </w:rPr>
      </w:pPr>
      <w:r>
        <w:rPr>
          <w:noProof/>
          <w:sz w:val="2"/>
          <w:szCs w:val="2"/>
        </w:rPr>
        <mc:AlternateContent>
          <mc:Choice Requires="wps">
            <w:drawing>
              <wp:anchor distT="0" distB="0" distL="0" distR="0" simplePos="0" relativeHeight="251935744" behindDoc="1" locked="0" layoutInCell="1" allowOverlap="1" wp14:anchorId="3BF4F174" wp14:editId="3EDFCF46">
                <wp:simplePos x="0" y="0"/>
                <wp:positionH relativeFrom="page">
                  <wp:posOffset>991312</wp:posOffset>
                </wp:positionH>
                <wp:positionV relativeFrom="page">
                  <wp:posOffset>3828516</wp:posOffset>
                </wp:positionV>
                <wp:extent cx="2665095" cy="6282251"/>
                <wp:effectExtent l="0" t="0" r="0" b="0"/>
                <wp:wrapNone/>
                <wp:docPr id="55829985"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22BA379C" w14:textId="77777777" w:rsidR="00AF61A9" w:rsidRDefault="00000000" w:rsidP="00AF61A9">
                            <w:pPr>
                              <w:pStyle w:val="Pasakumuteksts2"/>
                            </w:pPr>
                            <w:r>
                              <w:t>Lai nodrošinātu atkritumu šķirošanu arī pašvaldības iestāžu darba telpās, nepieciešams ieviest obligātu prasību par dalītu atkritumu urnu uzstādīšanu, īpaši koplietošanas zonās, sanāksmju telpās un ēdināšanas vietās. Pasākuma ietvaros plānots:</w:t>
                            </w:r>
                          </w:p>
                          <w:p w14:paraId="5CF42FAA" w14:textId="77777777" w:rsidR="00AF61A9" w:rsidRDefault="00000000" w:rsidP="00AF61A9">
                            <w:pPr>
                              <w:pStyle w:val="Pasakumuteksts2"/>
                              <w:numPr>
                                <w:ilvl w:val="0"/>
                                <w:numId w:val="66"/>
                              </w:numPr>
                            </w:pPr>
                            <w:r>
                              <w:t>veikt pašreizējās situācijas novērtējumu iestādēs un sagatavot ieviešanas plānu;</w:t>
                            </w:r>
                          </w:p>
                          <w:p w14:paraId="1ED57E5A" w14:textId="77777777" w:rsidR="00AF61A9" w:rsidRDefault="00000000" w:rsidP="00AF61A9">
                            <w:pPr>
                              <w:pStyle w:val="Pasakumuteksts2"/>
                              <w:numPr>
                                <w:ilvl w:val="0"/>
                                <w:numId w:val="66"/>
                              </w:numPr>
                            </w:pPr>
                            <w:r>
                              <w:t>noteikt minimālās prasības urnu tipiem, izvietojumu un vienotu marķējumu;</w:t>
                            </w:r>
                          </w:p>
                          <w:p w14:paraId="7F5D0441" w14:textId="77777777" w:rsidR="00AF61A9" w:rsidRDefault="00000000" w:rsidP="00AF61A9">
                            <w:pPr>
                              <w:pStyle w:val="Pasakumuteksts2"/>
                              <w:numPr>
                                <w:ilvl w:val="0"/>
                                <w:numId w:val="66"/>
                              </w:numPr>
                            </w:pPr>
                            <w:r>
                              <w:t>izvērtēt iespēju šķirot arī bioloģiski noārdāmos atkritumus;</w:t>
                            </w:r>
                          </w:p>
                          <w:p w14:paraId="2E792F58" w14:textId="77777777" w:rsidR="00AF61A9" w:rsidRDefault="00000000" w:rsidP="00AF61A9">
                            <w:pPr>
                              <w:pStyle w:val="Pasakumuteksts2"/>
                              <w:numPr>
                                <w:ilvl w:val="0"/>
                                <w:numId w:val="66"/>
                              </w:numPr>
                            </w:pPr>
                            <w:r>
                              <w:t>nodrošināt skaidrojošus materiālus un darbinieku informēšanu par šķirošanas kārtību.</w:t>
                            </w:r>
                          </w:p>
                        </w:txbxContent>
                      </wps:txbx>
                      <wps:bodyPr wrap="square" lIns="0" tIns="0" rIns="0" bIns="0" rtlCol="0"/>
                    </wps:wsp>
                  </a:graphicData>
                </a:graphic>
                <wp14:sizeRelV relativeFrom="margin">
                  <wp14:pctHeight>0</wp14:pctHeight>
                </wp14:sizeRelV>
              </wp:anchor>
            </w:drawing>
          </mc:Choice>
          <mc:Fallback>
            <w:pict>
              <v:shape id="_x0000_s1249" type="#_x0000_t202" style="width:209.85pt;height:494.65pt;margin-top:301.45pt;margin-left:78.05pt;mso-height-percent:0;mso-height-relative:margin;mso-position-horizontal-relative:page;mso-position-vertical-relative:page;mso-wrap-distance-bottom:0;mso-wrap-distance-left:0;mso-wrap-distance-right:0;mso-wrap-distance-top:0;mso-wrap-style:square;position:absolute;v-text-anchor:top;visibility:visible;z-index:-251379712" filled="f" stroked="f">
                <v:textbox inset="0,0,0,0">
                  <w:txbxContent>
                    <w:p w:rsidR="00AF61A9" w:rsidP="00AF61A9" w14:paraId="1049DCC0" w14:textId="77777777">
                      <w:pPr>
                        <w:pStyle w:val="Pasakumuteksts2"/>
                      </w:pPr>
                      <w:r>
                        <w:t>Lai nodrošinātu atkritumu šķirošanu arī pašvaldības iestāžu darba telpās, nepieciešams ieviest obligātu prasību par dalītu atkritumu urnu uzstādīšanu, īpaši koplietošanas zonās, sanāksmju telpās un ēdināšanas vietās. Pasākuma ietvaros plānots:</w:t>
                      </w:r>
                    </w:p>
                    <w:p w:rsidR="00AF61A9" w:rsidP="00AF61A9" w14:paraId="7CA663E0" w14:textId="77777777">
                      <w:pPr>
                        <w:pStyle w:val="Pasakumuteksts2"/>
                        <w:numPr>
                          <w:ilvl w:val="0"/>
                          <w:numId w:val="66"/>
                        </w:numPr>
                      </w:pPr>
                      <w:r>
                        <w:t>veikt pašrei</w:t>
                      </w:r>
                      <w:r>
                        <w:t>zējās situācijas novērtējumu iestādēs un sagatavot ieviešanas plānu;</w:t>
                      </w:r>
                    </w:p>
                    <w:p w:rsidR="00AF61A9" w:rsidP="00AF61A9" w14:paraId="16527613" w14:textId="77777777">
                      <w:pPr>
                        <w:pStyle w:val="Pasakumuteksts2"/>
                        <w:numPr>
                          <w:ilvl w:val="0"/>
                          <w:numId w:val="66"/>
                        </w:numPr>
                      </w:pPr>
                      <w:r>
                        <w:t>noteikt minimālās prasības urnu tipiem, izvietojumu un vienotu marķējumu;</w:t>
                      </w:r>
                    </w:p>
                    <w:p w:rsidR="00AF61A9" w:rsidP="00AF61A9" w14:paraId="74886761" w14:textId="77777777">
                      <w:pPr>
                        <w:pStyle w:val="Pasakumuteksts2"/>
                        <w:numPr>
                          <w:ilvl w:val="0"/>
                          <w:numId w:val="66"/>
                        </w:numPr>
                      </w:pPr>
                      <w:r>
                        <w:t>izvērtēt iespēju šķirot arī bioloģiski noārdāmos atkritumus;</w:t>
                      </w:r>
                    </w:p>
                    <w:p w:rsidR="00AF61A9" w:rsidP="00AF61A9" w14:paraId="2FF2E216" w14:textId="77777777">
                      <w:pPr>
                        <w:pStyle w:val="Pasakumuteksts2"/>
                        <w:numPr>
                          <w:ilvl w:val="0"/>
                          <w:numId w:val="66"/>
                        </w:numPr>
                      </w:pPr>
                      <w:r>
                        <w:t xml:space="preserve">nodrošināt skaidrojošus materiālus un </w:t>
                      </w:r>
                      <w:r>
                        <w:t>darbinieku informēšanu par šķirošanas kārtību.</w:t>
                      </w:r>
                    </w:p>
                  </w:txbxContent>
                </v:textbox>
              </v:shape>
            </w:pict>
          </mc:Fallback>
        </mc:AlternateContent>
      </w:r>
      <w:r>
        <w:rPr>
          <w:noProof/>
          <w:sz w:val="2"/>
          <w:szCs w:val="2"/>
        </w:rPr>
        <mc:AlternateContent>
          <mc:Choice Requires="wpg">
            <w:drawing>
              <wp:anchor distT="0" distB="0" distL="0" distR="0" simplePos="0" relativeHeight="251923456" behindDoc="1" locked="0" layoutInCell="1" allowOverlap="1" wp14:anchorId="2B1F8BFE" wp14:editId="744A67C3">
                <wp:simplePos x="0" y="0"/>
                <wp:positionH relativeFrom="page">
                  <wp:posOffset>899998</wp:posOffset>
                </wp:positionH>
                <wp:positionV relativeFrom="page">
                  <wp:posOffset>1782076</wp:posOffset>
                </wp:positionV>
                <wp:extent cx="5760085" cy="1548130"/>
                <wp:effectExtent l="0" t="0" r="0" b="0"/>
                <wp:wrapNone/>
                <wp:docPr id="755896432" name="Group 755896432"/>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137931077"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435729875" name="Image 4"/>
                          <pic:cNvPicPr/>
                        </pic:nvPicPr>
                        <pic:blipFill>
                          <a:blip r:embed="rId61" cstate="print"/>
                          <a:stretch>
                            <a:fillRect/>
                          </a:stretch>
                        </pic:blipFill>
                        <pic:spPr>
                          <a:xfrm>
                            <a:off x="108035" y="124559"/>
                            <a:ext cx="487488" cy="633450"/>
                          </a:xfrm>
                          <a:prstGeom prst="rect">
                            <a:avLst/>
                          </a:prstGeom>
                        </pic:spPr>
                      </pic:pic>
                      <wps:wsp>
                        <wps:cNvPr id="1941587923"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67567277"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520416944"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755896432" o:spid="_x0000_s1250" style="width:453.55pt;height:121.9pt;margin-top:140.3pt;margin-left:70.85pt;mso-position-horizontal-relative:page;mso-position-vertical-relative:page;mso-wrap-distance-left:0;mso-wrap-distance-right:0;position:absolute;z-index:-251392000" coordsize="57600,15481">
                <v:shape id="Graphic 3" o:spid="_x0000_s1251" style="width:57600;height:15481;mso-wrap-style:square;position:absolute;v-text-anchor:top;visibility:visible" coordsize="5760085,1548130" path="m5759996,l,,,1547926l5759996,1547926l5759996,xe" fillcolor="#d8ff80" stroked="f">
                  <v:path arrowok="t"/>
                </v:shape>
                <v:shape id="Image 4" o:spid="_x0000_s1252" type="#_x0000_t75" style="width:4875;height:6335;left:1080;mso-wrap-style:square;position:absolute;top:1245;visibility:visible">
                  <v:imagedata r:id="rId63" o:title=""/>
                </v:shape>
                <v:shape id="Graphic 5" o:spid="_x0000_s1253"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254"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255"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1931648" behindDoc="1" locked="0" layoutInCell="1" allowOverlap="1" wp14:anchorId="657B9188" wp14:editId="508B0B9C">
                <wp:simplePos x="0" y="0"/>
                <wp:positionH relativeFrom="page">
                  <wp:posOffset>887299</wp:posOffset>
                </wp:positionH>
                <wp:positionV relativeFrom="page">
                  <wp:posOffset>1039234</wp:posOffset>
                </wp:positionV>
                <wp:extent cx="5785485" cy="608965"/>
                <wp:effectExtent l="0" t="0" r="0" b="0"/>
                <wp:wrapNone/>
                <wp:docPr id="1736734852"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559F5094" w14:textId="77777777" w:rsidR="00AF61A9" w:rsidRDefault="00000000" w:rsidP="00AF61A9">
                            <w:pPr>
                              <w:spacing w:before="35" w:line="232" w:lineRule="auto"/>
                              <w:ind w:left="20" w:right="17"/>
                              <w:jc w:val="both"/>
                              <w:rPr>
                                <w:rFonts w:ascii="Gilroy SemiBold" w:hAnsi="Gilroy SemiBold"/>
                                <w:b/>
                                <w:sz w:val="26"/>
                              </w:rPr>
                            </w:pPr>
                            <w:r w:rsidRPr="00F949C0">
                              <w:rPr>
                                <w:rFonts w:ascii="Gilroy SemiBold" w:hAnsi="Gilroy SemiBold"/>
                                <w:b/>
                                <w:sz w:val="26"/>
                              </w:rPr>
                              <w:t>PPĀ4. Dalītu atkritumu urnu uzstādīšana</w:t>
                            </w:r>
                          </w:p>
                          <w:p w14:paraId="5BE325FD" w14:textId="77777777" w:rsidR="00AF61A9" w:rsidRDefault="00000000" w:rsidP="00AF61A9">
                            <w:pPr>
                              <w:spacing w:before="35" w:line="232" w:lineRule="auto"/>
                              <w:ind w:left="20" w:right="17"/>
                              <w:jc w:val="both"/>
                              <w:rPr>
                                <w:rFonts w:ascii="Gilroy SemiBold" w:hAnsi="Gilroy SemiBold"/>
                                <w:b/>
                                <w:sz w:val="26"/>
                              </w:rPr>
                            </w:pPr>
                            <w:r w:rsidRPr="00F949C0">
                              <w:rPr>
                                <w:rFonts w:ascii="Gilroy SemiBold" w:hAnsi="Gilroy SemiBold"/>
                                <w:b/>
                                <w:sz w:val="26"/>
                              </w:rPr>
                              <w:t>pašvaldības iestāžu darba telpās</w:t>
                            </w:r>
                          </w:p>
                        </w:txbxContent>
                      </wps:txbx>
                      <wps:bodyPr wrap="square" lIns="0" tIns="0" rIns="0" bIns="0" rtlCol="0"/>
                    </wps:wsp>
                  </a:graphicData>
                </a:graphic>
                <wp14:sizeRelV relativeFrom="margin">
                  <wp14:pctHeight>0</wp14:pctHeight>
                </wp14:sizeRelV>
              </wp:anchor>
            </w:drawing>
          </mc:Choice>
          <mc:Fallback>
            <w:pict>
              <v:shape id="_x0000_s1256"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383808" filled="f" stroked="f">
                <v:textbox inset="0,0,0,0">
                  <w:txbxContent>
                    <w:p w:rsidR="00AF61A9" w:rsidP="00AF61A9" w14:paraId="0E8B5BEA" w14:textId="77777777">
                      <w:pPr>
                        <w:spacing w:before="35" w:line="232" w:lineRule="auto"/>
                        <w:ind w:left="20" w:right="17"/>
                        <w:jc w:val="both"/>
                        <w:rPr>
                          <w:rFonts w:ascii="Gilroy SemiBold" w:hAnsi="Gilroy SemiBold"/>
                          <w:b/>
                          <w:sz w:val="26"/>
                        </w:rPr>
                      </w:pPr>
                      <w:r w:rsidRPr="00F949C0">
                        <w:rPr>
                          <w:rFonts w:ascii="Gilroy SemiBold" w:hAnsi="Gilroy SemiBold"/>
                          <w:b/>
                          <w:sz w:val="26"/>
                        </w:rPr>
                        <w:t>PPĀ4. Dalītu atkritumu urnu uzstādīšana</w:t>
                      </w:r>
                    </w:p>
                    <w:p w:rsidR="00AF61A9" w:rsidP="00AF61A9" w14:paraId="1351D8F5" w14:textId="77777777">
                      <w:pPr>
                        <w:spacing w:before="35" w:line="232" w:lineRule="auto"/>
                        <w:ind w:left="20" w:right="17"/>
                        <w:jc w:val="both"/>
                        <w:rPr>
                          <w:rFonts w:ascii="Gilroy SemiBold" w:hAnsi="Gilroy SemiBold"/>
                          <w:b/>
                          <w:sz w:val="26"/>
                        </w:rPr>
                      </w:pPr>
                      <w:r w:rsidRPr="00F949C0">
                        <w:rPr>
                          <w:rFonts w:ascii="Gilroy SemiBold" w:hAnsi="Gilroy SemiBold"/>
                          <w:b/>
                          <w:sz w:val="26"/>
                        </w:rPr>
                        <w:t>pašvaldības iestāžu darba telpās</w:t>
                      </w:r>
                    </w:p>
                  </w:txbxContent>
                </v:textbox>
              </v:shape>
            </w:pict>
          </mc:Fallback>
        </mc:AlternateContent>
      </w:r>
      <w:r>
        <w:rPr>
          <w:noProof/>
          <w:sz w:val="2"/>
          <w:szCs w:val="2"/>
        </w:rPr>
        <mc:AlternateContent>
          <mc:Choice Requires="wps">
            <w:drawing>
              <wp:anchor distT="0" distB="0" distL="0" distR="0" simplePos="0" relativeHeight="251933696" behindDoc="1" locked="0" layoutInCell="1" allowOverlap="1" wp14:anchorId="01494D85" wp14:editId="742FA5BB">
                <wp:simplePos x="0" y="0"/>
                <wp:positionH relativeFrom="page">
                  <wp:posOffset>995300</wp:posOffset>
                </wp:positionH>
                <wp:positionV relativeFrom="page">
                  <wp:posOffset>3559025</wp:posOffset>
                </wp:positionV>
                <wp:extent cx="507365" cy="165735"/>
                <wp:effectExtent l="0" t="0" r="0" b="0"/>
                <wp:wrapNone/>
                <wp:docPr id="1338784920"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7C03EF94"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257"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381760" filled="f" stroked="f">
                <v:textbox inset="0,0,0,0">
                  <w:txbxContent>
                    <w:p w:rsidR="00AF61A9" w:rsidP="00AF61A9" w14:paraId="33F61BD3"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6B3DBAD0" w14:textId="77777777" w:rsidR="00AF61A9" w:rsidRDefault="00000000" w:rsidP="00AF61A9">
      <w:pPr>
        <w:rPr>
          <w:sz w:val="2"/>
          <w:szCs w:val="2"/>
        </w:rPr>
      </w:pPr>
      <w:r>
        <w:rPr>
          <w:noProof/>
          <w:sz w:val="2"/>
          <w:szCs w:val="2"/>
        </w:rPr>
        <mc:AlternateContent>
          <mc:Choice Requires="wps">
            <w:drawing>
              <wp:anchor distT="0" distB="0" distL="0" distR="0" simplePos="0" relativeHeight="251945984" behindDoc="1" locked="0" layoutInCell="1" allowOverlap="1" wp14:anchorId="62F5DC89" wp14:editId="0D1A64D7">
                <wp:simplePos x="0" y="0"/>
                <wp:positionH relativeFrom="page">
                  <wp:posOffset>894945</wp:posOffset>
                </wp:positionH>
                <wp:positionV relativeFrom="page">
                  <wp:posOffset>1780162</wp:posOffset>
                </wp:positionV>
                <wp:extent cx="5760085" cy="856034"/>
                <wp:effectExtent l="0" t="0" r="0" b="0"/>
                <wp:wrapNone/>
                <wp:docPr id="1057887847" name="Textbox 49"/>
                <wp:cNvGraphicFramePr/>
                <a:graphic xmlns:a="http://schemas.openxmlformats.org/drawingml/2006/main">
                  <a:graphicData uri="http://schemas.microsoft.com/office/word/2010/wordprocessingShape">
                    <wps:wsp>
                      <wps:cNvSpPr txBox="1"/>
                      <wps:spPr>
                        <a:xfrm>
                          <a:off x="0" y="0"/>
                          <a:ext cx="5760085" cy="856034"/>
                        </a:xfrm>
                        <a:prstGeom prst="rect">
                          <a:avLst/>
                        </a:prstGeom>
                      </wps:spPr>
                      <wps:txbx>
                        <w:txbxContent>
                          <w:p w14:paraId="44BB7817"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66FAD189" w14:textId="77777777" w:rsidR="00AF61A9" w:rsidRPr="002C24E3" w:rsidRDefault="00000000" w:rsidP="00AF61A9">
                            <w:pPr>
                              <w:pStyle w:val="Pasakumuteksts"/>
                            </w:pPr>
                            <w:r w:rsidRPr="00F949C0">
                              <w:t>Samazināts vienreizlietojamā iepakojuma apjoms</w:t>
                            </w:r>
                          </w:p>
                        </w:txbxContent>
                      </wps:txbx>
                      <wps:bodyPr wrap="square" lIns="0" tIns="0" rIns="0" bIns="0" rtlCol="0"/>
                    </wps:wsp>
                  </a:graphicData>
                </a:graphic>
                <wp14:sizeRelV relativeFrom="margin">
                  <wp14:pctHeight>0</wp14:pctHeight>
                </wp14:sizeRelV>
              </wp:anchor>
            </w:drawing>
          </mc:Choice>
          <mc:Fallback>
            <w:pict>
              <v:shape id="_x0000_s1258" type="#_x0000_t202" style="width:453.55pt;height:67.4pt;margin-top:140.15pt;margin-left:70.45pt;mso-height-percent:0;mso-height-relative:margin;mso-position-horizontal-relative:page;mso-position-vertical-relative:page;mso-wrap-distance-bottom:0;mso-wrap-distance-left:0;mso-wrap-distance-right:0;mso-wrap-distance-top:0;mso-wrap-style:square;position:absolute;v-text-anchor:top;visibility:visible;z-index:-251369472" filled="f" stroked="f">
                <v:textbox inset="0,0,0,0">
                  <w:txbxContent>
                    <w:p w:rsidR="00AF61A9" w:rsidP="00AF61A9" w14:paraId="52FC3AA1"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316219F7" w14:textId="77777777">
                      <w:pPr>
                        <w:pStyle w:val="Pasakumuteksts"/>
                      </w:pPr>
                      <w:r w:rsidRPr="00F949C0">
                        <w:t>Samazināts vienreizlietojamā iepakojuma apjoms</w:t>
                      </w:r>
                    </w:p>
                  </w:txbxContent>
                </v:textbox>
              </v:shape>
            </w:pict>
          </mc:Fallback>
        </mc:AlternateContent>
      </w:r>
      <w:r>
        <w:rPr>
          <w:noProof/>
          <w:sz w:val="2"/>
          <w:szCs w:val="2"/>
        </w:rPr>
        <mc:AlternateContent>
          <mc:Choice Requires="wps">
            <w:drawing>
              <wp:anchor distT="0" distB="0" distL="0" distR="0" simplePos="0" relativeHeight="251925504" behindDoc="1" locked="0" layoutInCell="1" allowOverlap="1" wp14:anchorId="489B4341" wp14:editId="076FE278">
                <wp:simplePos x="0" y="0"/>
                <wp:positionH relativeFrom="page">
                  <wp:posOffset>894945</wp:posOffset>
                </wp:positionH>
                <wp:positionV relativeFrom="page">
                  <wp:posOffset>2695096</wp:posOffset>
                </wp:positionV>
                <wp:extent cx="5760085" cy="633195"/>
                <wp:effectExtent l="0" t="0" r="0" b="0"/>
                <wp:wrapNone/>
                <wp:docPr id="1189430192" name="Textbox 49"/>
                <wp:cNvGraphicFramePr/>
                <a:graphic xmlns:a="http://schemas.openxmlformats.org/drawingml/2006/main">
                  <a:graphicData uri="http://schemas.microsoft.com/office/word/2010/wordprocessingShape">
                    <wps:wsp>
                      <wps:cNvSpPr txBox="1"/>
                      <wps:spPr>
                        <a:xfrm>
                          <a:off x="0" y="0"/>
                          <a:ext cx="5760085" cy="633195"/>
                        </a:xfrm>
                        <a:prstGeom prst="rect">
                          <a:avLst/>
                        </a:prstGeom>
                      </wps:spPr>
                      <wps:txbx>
                        <w:txbxContent>
                          <w:p w14:paraId="641BA35B"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1356BE17" w14:textId="77777777" w:rsidR="00AF61A9" w:rsidRPr="00F949C0" w:rsidRDefault="00000000" w:rsidP="00AF61A9">
                            <w:pPr>
                              <w:pStyle w:val="Pasakumuteksts"/>
                            </w:pPr>
                            <w:r w:rsidRPr="00F949C0">
                              <w:t>Uzstādītas dalītās atkritumu urnas</w:t>
                            </w:r>
                          </w:p>
                        </w:txbxContent>
                      </wps:txbx>
                      <wps:bodyPr wrap="square" lIns="0" tIns="0" rIns="0" bIns="0" rtlCol="0"/>
                    </wps:wsp>
                  </a:graphicData>
                </a:graphic>
                <wp14:sizeRelV relativeFrom="margin">
                  <wp14:pctHeight>0</wp14:pctHeight>
                </wp14:sizeRelV>
              </wp:anchor>
            </w:drawing>
          </mc:Choice>
          <mc:Fallback>
            <w:pict>
              <v:shape id="_x0000_s1259" type="#_x0000_t202" style="width:453.55pt;height:49.85pt;margin-top:212.2pt;margin-left:70.45pt;mso-height-percent:0;mso-height-relative:margin;mso-position-horizontal-relative:page;mso-position-vertical-relative:page;mso-wrap-distance-bottom:0;mso-wrap-distance-left:0;mso-wrap-distance-right:0;mso-wrap-distance-top:0;mso-wrap-style:square;position:absolute;v-text-anchor:top;visibility:visible;z-index:-251389952" filled="f" stroked="f">
                <v:textbox inset="0,0,0,0">
                  <w:txbxContent>
                    <w:p w:rsidR="00AF61A9" w:rsidP="00AF61A9" w14:paraId="58361E25"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2F2F486F" w14:textId="77777777">
                      <w:pPr>
                        <w:pStyle w:val="Pasakumuteksts"/>
                      </w:pPr>
                      <w:r w:rsidRPr="00F949C0">
                        <w:t xml:space="preserve">Uzstādītas </w:t>
                      </w:r>
                      <w:r w:rsidRPr="00F949C0">
                        <w:t>dalītās atkritumu urnas</w:t>
                      </w:r>
                    </w:p>
                  </w:txbxContent>
                </v:textbox>
              </v:shape>
            </w:pict>
          </mc:Fallback>
        </mc:AlternateContent>
      </w:r>
    </w:p>
    <w:p w14:paraId="3A34A590" w14:textId="77777777" w:rsidR="00AF61A9" w:rsidRDefault="00AF61A9" w:rsidP="00AF61A9">
      <w:pPr>
        <w:pStyle w:val="ListParagraph"/>
        <w:rPr>
          <w:rFonts w:cs="Times New Roman"/>
          <w:b/>
          <w:bCs/>
        </w:rPr>
      </w:pPr>
    </w:p>
    <w:p w14:paraId="10C063A7" w14:textId="77777777" w:rsidR="00AF61A9" w:rsidRDefault="00000000" w:rsidP="00AF61A9">
      <w:pPr>
        <w:rPr>
          <w:rFonts w:ascii="Calibri" w:eastAsia="Calibri" w:hAnsi="Calibri"/>
          <w:b/>
          <w:bCs/>
          <w:lang w:eastAsia="ja-JP"/>
        </w:rPr>
      </w:pPr>
      <w:r>
        <w:rPr>
          <w:noProof/>
          <w:sz w:val="2"/>
          <w:szCs w:val="2"/>
        </w:rPr>
        <mc:AlternateContent>
          <mc:Choice Requires="wpg">
            <w:drawing>
              <wp:anchor distT="0" distB="0" distL="114300" distR="114300" simplePos="0" relativeHeight="251941888" behindDoc="1" locked="0" layoutInCell="1" allowOverlap="1" wp14:anchorId="6A4FBE81" wp14:editId="104C3B73">
                <wp:simplePos x="0" y="0"/>
                <wp:positionH relativeFrom="column">
                  <wp:posOffset>2863215</wp:posOffset>
                </wp:positionH>
                <wp:positionV relativeFrom="paragraph">
                  <wp:posOffset>6987540</wp:posOffset>
                </wp:positionV>
                <wp:extent cx="1043940" cy="439420"/>
                <wp:effectExtent l="0" t="0" r="0" b="5080"/>
                <wp:wrapNone/>
                <wp:docPr id="2039116600"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920168253"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895876454" name="Textbox 35"/>
                        <wps:cNvSpPr txBox="1"/>
                        <wps:spPr>
                          <a:xfrm>
                            <a:off x="76200" y="241300"/>
                            <a:ext cx="716280" cy="162560"/>
                          </a:xfrm>
                          <a:prstGeom prst="rect">
                            <a:avLst/>
                          </a:prstGeom>
                        </wps:spPr>
                        <wps:txbx>
                          <w:txbxContent>
                            <w:p w14:paraId="53BADB97" w14:textId="77777777" w:rsidR="00AF61A9" w:rsidRDefault="00000000" w:rsidP="00AF61A9">
                              <w:pPr>
                                <w:pStyle w:val="BodyText"/>
                                <w:jc w:val="center"/>
                              </w:pPr>
                              <w:r w:rsidRPr="00B84BB8">
                                <w:rPr>
                                  <w:color w:val="D6FF7E"/>
                                  <w:spacing w:val="-2"/>
                                  <w:sz w:val="18"/>
                                  <w:szCs w:val="22"/>
                                </w:rPr>
                                <w:t>Infrastruktūra</w:t>
                              </w:r>
                            </w:p>
                          </w:txbxContent>
                        </wps:txbx>
                        <wps:bodyPr wrap="square" lIns="0" tIns="0" rIns="0" bIns="0" rtlCol="0"/>
                      </wps:wsp>
                      <wps:wsp>
                        <wps:cNvPr id="167996970" name="Textbox 34"/>
                        <wps:cNvSpPr txBox="1"/>
                        <wps:spPr>
                          <a:xfrm>
                            <a:off x="107950" y="0"/>
                            <a:ext cx="935990" cy="165735"/>
                          </a:xfrm>
                          <a:prstGeom prst="rect">
                            <a:avLst/>
                          </a:prstGeom>
                        </wps:spPr>
                        <wps:txbx>
                          <w:txbxContent>
                            <w:p w14:paraId="51B138A8"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260" style="width:82.2pt;height:34.6pt;margin-top:550.2pt;margin-left:225.45pt;mso-width-relative:margin;position:absolute;z-index:-251373568" coordsize="10439,4394">
                <v:shape id="Graphic 9" o:spid="_x0000_s1261" style="width:8680;height:2489;mso-wrap-style:square;position:absolute;top:1905;v-text-anchor:top;visibility:visible" coordsize="868044,248920" path="m867600,l,,,248399l867600,248399l867600,xe" fillcolor="#545844" stroked="f">
                  <v:path arrowok="t"/>
                </v:shape>
                <v:shape id="_x0000_s1262" type="#_x0000_t202" style="width:7162;height:1625;left:762;mso-wrap-style:square;position:absolute;top:2413;v-text-anchor:top;visibility:visible" filled="f" stroked="f">
                  <v:textbox inset="0,0,0,0">
                    <w:txbxContent>
                      <w:p w:rsidR="00AF61A9" w:rsidP="00AF61A9" w14:paraId="23EE0C4E" w14:textId="77777777">
                        <w:pPr>
                          <w:pStyle w:val="BodyText"/>
                          <w:jc w:val="center"/>
                        </w:pPr>
                        <w:r w:rsidRPr="00B84BB8">
                          <w:rPr>
                            <w:color w:val="D6FF7E"/>
                            <w:spacing w:val="-2"/>
                            <w:sz w:val="18"/>
                            <w:szCs w:val="22"/>
                          </w:rPr>
                          <w:t>Infrastruktūra</w:t>
                        </w:r>
                      </w:p>
                    </w:txbxContent>
                  </v:textbox>
                </v:shape>
                <v:shape id="_x0000_s1263" type="#_x0000_t202" style="width:9360;height:1657;left:1079;mso-wrap-style:square;position:absolute;v-text-anchor:top;visibility:visible" filled="f" stroked="f">
                  <v:textbox inset="0,0,0,0">
                    <w:txbxContent>
                      <w:p w:rsidR="00AF61A9" w:rsidP="00AF61A9" w14:paraId="6DA89897"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1939840" behindDoc="1" locked="0" layoutInCell="1" allowOverlap="1" wp14:anchorId="5791636C" wp14:editId="7FA00C5C">
                <wp:simplePos x="0" y="0"/>
                <wp:positionH relativeFrom="column">
                  <wp:posOffset>2863215</wp:posOffset>
                </wp:positionH>
                <wp:positionV relativeFrom="paragraph">
                  <wp:posOffset>6306185</wp:posOffset>
                </wp:positionV>
                <wp:extent cx="2880360" cy="619760"/>
                <wp:effectExtent l="0" t="0" r="2540" b="2540"/>
                <wp:wrapNone/>
                <wp:docPr id="1041665609" name="Group 32"/>
                <wp:cNvGraphicFramePr/>
                <a:graphic xmlns:a="http://schemas.openxmlformats.org/drawingml/2006/main">
                  <a:graphicData uri="http://schemas.microsoft.com/office/word/2010/wordprocessingGroup">
                    <wpg:wgp>
                      <wpg:cNvGrpSpPr/>
                      <wpg:grpSpPr>
                        <a:xfrm>
                          <a:off x="0" y="0"/>
                          <a:ext cx="2880360" cy="619760"/>
                          <a:chOff x="0" y="0"/>
                          <a:chExt cx="2880360" cy="620395"/>
                        </a:xfrm>
                      </wpg:grpSpPr>
                      <wps:wsp>
                        <wps:cNvPr id="464799566"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565351463" name="Textbox 39"/>
                        <wps:cNvSpPr txBox="1"/>
                        <wps:spPr>
                          <a:xfrm>
                            <a:off x="0" y="317500"/>
                            <a:ext cx="2880360" cy="302895"/>
                          </a:xfrm>
                          <a:prstGeom prst="rect">
                            <a:avLst/>
                          </a:prstGeom>
                        </wps:spPr>
                        <wps:txbx>
                          <w:txbxContent>
                            <w:p w14:paraId="616A8B25" w14:textId="77777777" w:rsidR="00AF61A9" w:rsidRPr="00B84BB8" w:rsidRDefault="00000000" w:rsidP="00AF61A9">
                              <w:pPr>
                                <w:pStyle w:val="BodyText"/>
                                <w:spacing w:before="129"/>
                                <w:jc w:val="center"/>
                                <w:rPr>
                                  <w:sz w:val="18"/>
                                  <w:szCs w:val="22"/>
                                </w:rPr>
                              </w:pPr>
                              <w:r w:rsidRPr="00B84BB8">
                                <w:rPr>
                                  <w:color w:val="D6FF7E"/>
                                  <w:sz w:val="18"/>
                                  <w:szCs w:val="22"/>
                                </w:rPr>
                                <w:t>R6 Nodot atkārtotai  ražošanai</w:t>
                              </w:r>
                            </w:p>
                          </w:txbxContent>
                        </wps:txbx>
                        <wps:bodyPr wrap="square" lIns="0" tIns="0" rIns="0" bIns="0" rtlCol="0"/>
                      </wps:wsp>
                      <wps:wsp>
                        <wps:cNvPr id="1132751327" name="Textbox 31"/>
                        <wps:cNvSpPr txBox="1"/>
                        <wps:spPr>
                          <a:xfrm>
                            <a:off x="107950" y="0"/>
                            <a:ext cx="2665095" cy="280035"/>
                          </a:xfrm>
                          <a:prstGeom prst="rect">
                            <a:avLst/>
                          </a:prstGeom>
                        </wps:spPr>
                        <wps:txbx>
                          <w:txbxContent>
                            <w:p w14:paraId="088E52DD"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264" style="width:226.8pt;height:48.8pt;margin-top:496.55pt;margin-left:225.45pt;mso-height-relative:margin;position:absolute;z-index:-251375616" coordsize="28803,6203">
                <v:shape id="Graphic 8" o:spid="_x0000_s1265" style="width:28803;height:2832;mso-wrap-style:square;position:absolute;top:3238;v-text-anchor:top;visibility:visible" coordsize="2880360,283210" path="m2880004,l,,,282879l2880004,282879l2880004,xe" fillcolor="#6f8a30" stroked="f">
                  <v:path arrowok="t"/>
                </v:shape>
                <v:shape id="_x0000_s1266" type="#_x0000_t202" style="width:28803;height:3028;mso-wrap-style:square;position:absolute;top:3175;v-text-anchor:top;visibility:visible" filled="f" stroked="f">
                  <v:textbox inset="0,0,0,0">
                    <w:txbxContent>
                      <w:p w:rsidR="00AF61A9" w:rsidRPr="00B84BB8" w:rsidP="00AF61A9" w14:paraId="5DC111D8" w14:textId="77777777">
                        <w:pPr>
                          <w:pStyle w:val="BodyText"/>
                          <w:spacing w:before="129"/>
                          <w:jc w:val="center"/>
                          <w:rPr>
                            <w:sz w:val="18"/>
                            <w:szCs w:val="22"/>
                          </w:rPr>
                        </w:pPr>
                        <w:r w:rsidRPr="00B84BB8">
                          <w:rPr>
                            <w:color w:val="D6FF7E"/>
                            <w:sz w:val="18"/>
                            <w:szCs w:val="22"/>
                          </w:rPr>
                          <w:t>R6 Nodot atkārtotai  ražošanai</w:t>
                        </w:r>
                      </w:p>
                    </w:txbxContent>
                  </v:textbox>
                </v:shape>
                <v:shape id="_x0000_s1267" type="#_x0000_t202" style="width:26651;height:2800;left:1079;mso-wrap-style:square;position:absolute;v-text-anchor:top;visibility:visible" filled="f" stroked="f">
                  <v:textbox inset="0,0,0,0">
                    <w:txbxContent>
                      <w:p w:rsidR="00AF61A9" w:rsidP="00AF61A9" w14:paraId="0E8887F5"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1937792" behindDoc="1" locked="0" layoutInCell="1" allowOverlap="1" wp14:anchorId="3A07155E" wp14:editId="3CCB78DC">
                <wp:simplePos x="0" y="0"/>
                <wp:positionH relativeFrom="column">
                  <wp:posOffset>2867660</wp:posOffset>
                </wp:positionH>
                <wp:positionV relativeFrom="paragraph">
                  <wp:posOffset>5756910</wp:posOffset>
                </wp:positionV>
                <wp:extent cx="2880360" cy="461010"/>
                <wp:effectExtent l="0" t="0" r="2540" b="0"/>
                <wp:wrapNone/>
                <wp:docPr id="1854846705"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317348620"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520465999" name="Textbox 42"/>
                        <wps:cNvSpPr txBox="1"/>
                        <wps:spPr>
                          <a:xfrm>
                            <a:off x="0" y="177800"/>
                            <a:ext cx="2880360" cy="283210"/>
                          </a:xfrm>
                          <a:prstGeom prst="rect">
                            <a:avLst/>
                          </a:prstGeom>
                        </wps:spPr>
                        <wps:txbx>
                          <w:txbxContent>
                            <w:p w14:paraId="3FB01E6D" w14:textId="77777777" w:rsidR="00AF61A9" w:rsidRDefault="00000000" w:rsidP="00AF61A9">
                              <w:pPr>
                                <w:pStyle w:val="Raditaji2"/>
                              </w:pPr>
                              <w:r>
                                <w:t>614,6</w:t>
                              </w:r>
                              <w:r>
                                <w:rPr>
                                  <w:spacing w:val="-7"/>
                                </w:rPr>
                                <w:t xml:space="preserve"> </w:t>
                              </w:r>
                              <w:r>
                                <w:t>t</w:t>
                              </w:r>
                              <w:r>
                                <w:rPr>
                                  <w:spacing w:val="-5"/>
                                </w:rPr>
                                <w:t xml:space="preserve"> </w:t>
                              </w:r>
                              <w:r>
                                <w:t>CO</w:t>
                              </w:r>
                              <w:r>
                                <w:rPr>
                                  <w:vertAlign w:val="subscript"/>
                                </w:rPr>
                                <w:t>2</w:t>
                              </w:r>
                              <w:r>
                                <w:t>e</w:t>
                              </w:r>
                              <w:r>
                                <w:rPr>
                                  <w:spacing w:val="-5"/>
                                </w:rPr>
                                <w:t xml:space="preserve"> </w:t>
                              </w:r>
                            </w:p>
                          </w:txbxContent>
                        </wps:txbx>
                        <wps:bodyPr wrap="square" lIns="0" tIns="0" rIns="0" bIns="0" rtlCol="0"/>
                      </wps:wsp>
                      <wps:wsp>
                        <wps:cNvPr id="1871704815" name="Textbox 27"/>
                        <wps:cNvSpPr txBox="1"/>
                        <wps:spPr>
                          <a:xfrm>
                            <a:off x="107950" y="0"/>
                            <a:ext cx="1986280" cy="165735"/>
                          </a:xfrm>
                          <a:prstGeom prst="rect">
                            <a:avLst/>
                          </a:prstGeom>
                        </wps:spPr>
                        <wps:txbx>
                          <w:txbxContent>
                            <w:p w14:paraId="3386B6B4"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268" style="width:226.8pt;height:36.3pt;margin-top:453.3pt;margin-left:225.8pt;position:absolute;z-index:-251377664" coordsize="28803,4610">
                <v:shape id="Graphic 8" o:spid="_x0000_s1269" style="width:28803;height:2832;mso-wrap-style:square;position:absolute;top:1778;v-text-anchor:top;visibility:visible" coordsize="2880360,283210" path="m2880004,l,,,282879l2880004,282879l2880004,xe" fillcolor="#bab8a5" stroked="f">
                  <v:path arrowok="t"/>
                </v:shape>
                <v:shape id="_x0000_s1270" type="#_x0000_t202" style="width:28803;height:2832;mso-wrap-style:square;position:absolute;top:1778;v-text-anchor:top;visibility:visible" filled="f" stroked="f">
                  <v:textbox inset="0,0,0,0">
                    <w:txbxContent>
                      <w:p w:rsidR="00AF61A9" w:rsidP="00AF61A9" w14:paraId="40DA45A4" w14:textId="77777777">
                        <w:pPr>
                          <w:pStyle w:val="Raditaji2"/>
                        </w:pPr>
                        <w:r>
                          <w:t>614,6</w:t>
                        </w:r>
                        <w:r>
                          <w:rPr>
                            <w:spacing w:val="-7"/>
                          </w:rPr>
                          <w:t xml:space="preserve"> </w:t>
                        </w:r>
                        <w:r>
                          <w:t>t</w:t>
                        </w:r>
                        <w:r>
                          <w:rPr>
                            <w:spacing w:val="-5"/>
                          </w:rPr>
                          <w:t xml:space="preserve"> </w:t>
                        </w:r>
                        <w:r>
                          <w:t>CO</w:t>
                        </w:r>
                        <w:r>
                          <w:rPr>
                            <w:vertAlign w:val="subscript"/>
                          </w:rPr>
                          <w:t>2</w:t>
                        </w:r>
                        <w:r>
                          <w:t>e</w:t>
                        </w:r>
                        <w:r>
                          <w:rPr>
                            <w:spacing w:val="-5"/>
                          </w:rPr>
                          <w:t xml:space="preserve"> </w:t>
                        </w:r>
                      </w:p>
                    </w:txbxContent>
                  </v:textbox>
                </v:shape>
                <v:shape id="_x0000_s1271" type="#_x0000_t202" style="width:19863;height:1657;left:1079;mso-wrap-style:square;position:absolute;v-text-anchor:top;visibility:visible" filled="f" stroked="f">
                  <v:textbox inset="0,0,0,0">
                    <w:txbxContent>
                      <w:p w:rsidR="00AF61A9" w:rsidP="00AF61A9" w14:paraId="761145C5"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1927552" behindDoc="1" locked="0" layoutInCell="1" allowOverlap="1" wp14:anchorId="64E87539" wp14:editId="44E5FBBA">
                <wp:simplePos x="0" y="0"/>
                <wp:positionH relativeFrom="column">
                  <wp:posOffset>2863215</wp:posOffset>
                </wp:positionH>
                <wp:positionV relativeFrom="paragraph">
                  <wp:posOffset>4508409</wp:posOffset>
                </wp:positionV>
                <wp:extent cx="2880360" cy="1181735"/>
                <wp:effectExtent l="0" t="0" r="2540" b="0"/>
                <wp:wrapNone/>
                <wp:docPr id="1433286513"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450325251"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794972922"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36246225"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426125409" name="Textbox 43"/>
                        <wps:cNvSpPr txBox="1"/>
                        <wps:spPr>
                          <a:xfrm>
                            <a:off x="0" y="209550"/>
                            <a:ext cx="2880360" cy="302895"/>
                          </a:xfrm>
                          <a:prstGeom prst="rect">
                            <a:avLst/>
                          </a:prstGeom>
                        </wps:spPr>
                        <wps:txbx>
                          <w:txbxContent>
                            <w:p w14:paraId="15B46E17" w14:textId="77777777" w:rsidR="00AF61A9" w:rsidRDefault="00000000" w:rsidP="00AF61A9">
                              <w:pPr>
                                <w:pStyle w:val="Raditaji1"/>
                              </w:pPr>
                              <w:r w:rsidRPr="00A72C48">
                                <w:t>IAM 11 – Ilgtspējīgas pilsētas un kopienas</w:t>
                              </w:r>
                            </w:p>
                          </w:txbxContent>
                        </wps:txbx>
                        <wps:bodyPr wrap="square" lIns="0" tIns="0" rIns="0" bIns="0" rtlCol="0"/>
                      </wps:wsp>
                      <wps:wsp>
                        <wps:cNvPr id="1083262778" name="Textbox 19"/>
                        <wps:cNvSpPr txBox="1"/>
                        <wps:spPr>
                          <a:xfrm>
                            <a:off x="107950" y="0"/>
                            <a:ext cx="2276475" cy="165735"/>
                          </a:xfrm>
                          <a:prstGeom prst="rect">
                            <a:avLst/>
                          </a:prstGeom>
                        </wps:spPr>
                        <wps:txbx>
                          <w:txbxContent>
                            <w:p w14:paraId="294B7653"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805581261" name="Textbox 44"/>
                        <wps:cNvSpPr txBox="1"/>
                        <wps:spPr>
                          <a:xfrm>
                            <a:off x="0" y="541868"/>
                            <a:ext cx="2880360" cy="322580"/>
                          </a:xfrm>
                          <a:prstGeom prst="rect">
                            <a:avLst/>
                          </a:prstGeom>
                        </wps:spPr>
                        <wps:txbx>
                          <w:txbxContent>
                            <w:p w14:paraId="603FD0D3" w14:textId="77777777" w:rsidR="00AF61A9" w:rsidRDefault="00000000" w:rsidP="00AF61A9">
                              <w:pPr>
                                <w:pStyle w:val="Raditaji1"/>
                              </w:pPr>
                              <w:r w:rsidRPr="00A72C48">
                                <w:t>IAM 12 – Atbildīgs patēriņš un ražošana</w:t>
                              </w:r>
                            </w:p>
                          </w:txbxContent>
                        </wps:txbx>
                        <wps:bodyPr wrap="square" lIns="0" tIns="0" rIns="0" bIns="0" rtlCol="0"/>
                      </wps:wsp>
                      <wps:wsp>
                        <wps:cNvPr id="1575373265" name="Textbox 45"/>
                        <wps:cNvSpPr txBox="1"/>
                        <wps:spPr>
                          <a:xfrm>
                            <a:off x="0" y="859368"/>
                            <a:ext cx="2880360" cy="322580"/>
                          </a:xfrm>
                          <a:prstGeom prst="rect">
                            <a:avLst/>
                          </a:prstGeom>
                        </wps:spPr>
                        <wps:txbx>
                          <w:txbxContent>
                            <w:p w14:paraId="73F80D7A"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272" style="width:226.8pt;height:93.05pt;margin-top:355pt;margin-left:225.45pt;mso-height-relative:margin;mso-width-relative:margin;position:absolute;z-index:-251387904" coordsize="28803,11819">
                <v:shape id="Graphic 8" o:spid="_x0000_s1273" style="width:28803;height:2832;mso-wrap-style:square;position:absolute;top:2032;v-text-anchor:top;visibility:visible" coordsize="2880360,283210" path="m2880004,l,,,282879l2880004,282879l2880004,xe" fillcolor="#003527" stroked="f">
                  <v:path arrowok="t"/>
                </v:shape>
                <v:shape id="Graphic 8" o:spid="_x0000_s1274" style="width:28803;height:2832;mso-wrap-style:square;position:absolute;top:8636;v-text-anchor:top;visibility:visible" coordsize="2880360,283210" path="m2880004,l,,,282879l2880004,282879l2880004,xe" fillcolor="#003527" stroked="f">
                  <v:path arrowok="t"/>
                </v:shape>
                <v:shape id="Graphic 8" o:spid="_x0000_s1275" style="width:28803;height:2832;mso-wrap-style:square;position:absolute;top:5397;v-text-anchor:top;visibility:visible" coordsize="2880360,283210" path="m2880004,l,,,282879l2880004,282879l2880004,xe" fillcolor="#003527" stroked="f">
                  <v:path arrowok="t"/>
                </v:shape>
                <v:shape id="_x0000_s1276" type="#_x0000_t202" style="width:28803;height:3029;mso-wrap-style:square;position:absolute;top:2095;v-text-anchor:top;visibility:visible" filled="f" stroked="f">
                  <v:textbox inset="0,0,0,0">
                    <w:txbxContent>
                      <w:p w:rsidR="00AF61A9" w:rsidP="00AF61A9" w14:paraId="20BF40D1" w14:textId="77777777">
                        <w:pPr>
                          <w:pStyle w:val="Raditaji1"/>
                        </w:pPr>
                        <w:r w:rsidRPr="00A72C48">
                          <w:t xml:space="preserve">IAM 11 – Ilgtspējīgas </w:t>
                        </w:r>
                        <w:r w:rsidRPr="00A72C48">
                          <w:t>pilsētas un kopienas</w:t>
                        </w:r>
                      </w:p>
                    </w:txbxContent>
                  </v:textbox>
                </v:shape>
                <v:shape id="Textbox 19" o:spid="_x0000_s1277" type="#_x0000_t202" style="width:22765;height:1657;left:1079;mso-wrap-style:square;position:absolute;v-text-anchor:top;visibility:visible" filled="f" stroked="f">
                  <v:textbox inset="0,0,0,0">
                    <w:txbxContent>
                      <w:p w:rsidR="00AF61A9" w:rsidP="00AF61A9" w14:paraId="7F3064C2"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278" type="#_x0000_t202" style="width:28803;height:3226;mso-wrap-style:square;position:absolute;top:5418;v-text-anchor:top;visibility:visible" filled="f" stroked="f">
                  <v:textbox inset="0,0,0,0">
                    <w:txbxContent>
                      <w:p w:rsidR="00AF61A9" w:rsidP="00AF61A9" w14:paraId="35B8EF85" w14:textId="77777777">
                        <w:pPr>
                          <w:pStyle w:val="Raditaji1"/>
                        </w:pPr>
                        <w:r w:rsidRPr="00A72C48">
                          <w:t>IAM 12 – Atbildīgs patēriņš un ražošana</w:t>
                        </w:r>
                      </w:p>
                    </w:txbxContent>
                  </v:textbox>
                </v:shape>
                <v:shape id="_x0000_s1279" type="#_x0000_t202" style="width:28803;height:3226;mso-wrap-style:square;position:absolute;top:8593;v-text-anchor:top;visibility:visible" filled="f" stroked="f">
                  <v:textbox inset="0,0,0,0">
                    <w:txbxContent>
                      <w:p w:rsidR="00AF61A9" w:rsidP="00AF61A9" w14:paraId="629F31B8"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s">
            <w:drawing>
              <wp:anchor distT="0" distB="0" distL="0" distR="0" simplePos="0" relativeHeight="251929600" behindDoc="1" locked="0" layoutInCell="1" allowOverlap="1" wp14:anchorId="45F6D740" wp14:editId="29AC936F">
                <wp:simplePos x="0" y="0"/>
                <wp:positionH relativeFrom="page">
                  <wp:posOffset>3777343</wp:posOffset>
                </wp:positionH>
                <wp:positionV relativeFrom="page">
                  <wp:posOffset>3516086</wp:posOffset>
                </wp:positionV>
                <wp:extent cx="2880360" cy="2057400"/>
                <wp:effectExtent l="0" t="0" r="2540" b="0"/>
                <wp:wrapNone/>
                <wp:docPr id="1133943292" name="Graphic 1"/>
                <wp:cNvGraphicFramePr/>
                <a:graphic xmlns:a="http://schemas.openxmlformats.org/drawingml/2006/main">
                  <a:graphicData uri="http://schemas.microsoft.com/office/word/2010/wordprocessingShape">
                    <wps:wsp>
                      <wps:cNvSpPr/>
                      <wps:spPr>
                        <a:xfrm>
                          <a:off x="0" y="0"/>
                          <a:ext cx="2880360" cy="205740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280" style="width:226.8pt;height:162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1385856"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1943936" behindDoc="1" locked="0" layoutInCell="1" allowOverlap="1" wp14:anchorId="5CA0D35A" wp14:editId="20D90F38">
                <wp:simplePos x="0" y="0"/>
                <wp:positionH relativeFrom="page">
                  <wp:posOffset>3788229</wp:posOffset>
                </wp:positionH>
                <wp:positionV relativeFrom="page">
                  <wp:posOffset>3516086</wp:posOffset>
                </wp:positionV>
                <wp:extent cx="2880360" cy="2057400"/>
                <wp:effectExtent l="0" t="0" r="0" b="0"/>
                <wp:wrapNone/>
                <wp:docPr id="1271408615" name="Textbox 48"/>
                <wp:cNvGraphicFramePr/>
                <a:graphic xmlns:a="http://schemas.openxmlformats.org/drawingml/2006/main">
                  <a:graphicData uri="http://schemas.microsoft.com/office/word/2010/wordprocessingShape">
                    <wps:wsp>
                      <wps:cNvSpPr txBox="1"/>
                      <wps:spPr>
                        <a:xfrm>
                          <a:off x="0" y="0"/>
                          <a:ext cx="2880360" cy="2057400"/>
                        </a:xfrm>
                        <a:prstGeom prst="rect">
                          <a:avLst/>
                        </a:prstGeom>
                      </wps:spPr>
                      <wps:txbx>
                        <w:txbxContent>
                          <w:p w14:paraId="7902AC08"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768EAB49" w14:textId="77777777" w:rsidR="00AF61A9" w:rsidRDefault="00000000" w:rsidP="00AF61A9">
                            <w:pPr>
                              <w:spacing w:before="102"/>
                              <w:ind w:left="189"/>
                              <w:rPr>
                                <w:spacing w:val="-5"/>
                                <w:sz w:val="18"/>
                                <w:szCs w:val="18"/>
                              </w:rPr>
                            </w:pPr>
                            <w:r w:rsidRPr="00F949C0">
                              <w:rPr>
                                <w:spacing w:val="-5"/>
                                <w:sz w:val="18"/>
                                <w:szCs w:val="18"/>
                              </w:rPr>
                              <w:t>2026.–2030. gads</w:t>
                            </w:r>
                          </w:p>
                          <w:p w14:paraId="5A4DFD70"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7D009D82" w14:textId="77777777" w:rsidR="00AF61A9" w:rsidRDefault="00000000" w:rsidP="00AF61A9">
                            <w:pPr>
                              <w:spacing w:before="103"/>
                              <w:ind w:left="189"/>
                              <w:rPr>
                                <w:spacing w:val="-5"/>
                                <w:sz w:val="18"/>
                                <w:szCs w:val="18"/>
                              </w:rPr>
                            </w:pPr>
                            <w:r w:rsidRPr="00F949C0">
                              <w:rPr>
                                <w:spacing w:val="-5"/>
                                <w:sz w:val="18"/>
                                <w:szCs w:val="18"/>
                              </w:rPr>
                              <w:t>MVD – atbildīgais par pasākuma ieviešanu sadarbībā ar REA</w:t>
                            </w:r>
                          </w:p>
                          <w:p w14:paraId="1BA76CAE"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01010AA2" w14:textId="77777777" w:rsidR="00AF61A9" w:rsidRDefault="00000000" w:rsidP="00AF61A9">
                            <w:pPr>
                              <w:spacing w:before="103"/>
                              <w:ind w:left="189"/>
                              <w:rPr>
                                <w:spacing w:val="-5"/>
                                <w:sz w:val="18"/>
                                <w:szCs w:val="18"/>
                              </w:rPr>
                            </w:pPr>
                            <w:r w:rsidRPr="00F949C0">
                              <w:rPr>
                                <w:spacing w:val="-5"/>
                                <w:sz w:val="18"/>
                                <w:szCs w:val="18"/>
                              </w:rPr>
                              <w:t>IDB – pienākumu deleģēšana visām iesaistītajām pusēm</w:t>
                            </w:r>
                          </w:p>
                          <w:p w14:paraId="20019DE7"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79137178" w14:textId="77777777" w:rsidR="00AF61A9" w:rsidRPr="00F949C0" w:rsidRDefault="00000000" w:rsidP="00AF61A9">
                            <w:pPr>
                              <w:pStyle w:val="Pasakumuteksts3"/>
                            </w:pPr>
                            <w:r w:rsidRPr="00F949C0">
                              <w:t>RVP piešķirtā budžeta ietvaros</w:t>
                            </w:r>
                          </w:p>
                        </w:txbxContent>
                      </wps:txbx>
                      <wps:bodyPr wrap="square" lIns="0" tIns="0" rIns="0" bIns="0" rtlCol="0"/>
                    </wps:wsp>
                  </a:graphicData>
                </a:graphic>
                <wp14:sizeRelV relativeFrom="margin">
                  <wp14:pctHeight>0</wp14:pctHeight>
                </wp14:sizeRelV>
              </wp:anchor>
            </w:drawing>
          </mc:Choice>
          <mc:Fallback>
            <w:pict>
              <v:shape id="_x0000_s1281" type="#_x0000_t202" style="width:226.8pt;height:162pt;margin-top:276.85pt;margin-left:298.3pt;mso-height-percent:0;mso-height-relative:margin;mso-position-horizontal-relative:page;mso-position-vertical-relative:page;mso-wrap-distance-bottom:0;mso-wrap-distance-left:0;mso-wrap-distance-right:0;mso-wrap-distance-top:0;mso-wrap-style:square;position:absolute;v-text-anchor:top;visibility:visible;z-index:-251371520" filled="f" stroked="f">
                <v:textbox inset="0,0,0,0">
                  <w:txbxContent>
                    <w:p w:rsidR="00AF61A9" w:rsidP="00AF61A9" w14:paraId="7EAA616E"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6968C24E" w14:textId="77777777">
                      <w:pPr>
                        <w:spacing w:before="102"/>
                        <w:ind w:left="189"/>
                        <w:rPr>
                          <w:spacing w:val="-5"/>
                          <w:sz w:val="18"/>
                          <w:szCs w:val="18"/>
                        </w:rPr>
                      </w:pPr>
                      <w:r w:rsidRPr="00F949C0">
                        <w:rPr>
                          <w:spacing w:val="-5"/>
                          <w:sz w:val="18"/>
                          <w:szCs w:val="18"/>
                        </w:rPr>
                        <w:t>2026.–2030. gads</w:t>
                      </w:r>
                    </w:p>
                    <w:p w:rsidR="00AF61A9" w:rsidP="00AF61A9" w14:paraId="72F31927"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7318DFCE" w14:textId="77777777">
                      <w:pPr>
                        <w:spacing w:before="103"/>
                        <w:ind w:left="189"/>
                        <w:rPr>
                          <w:spacing w:val="-5"/>
                          <w:sz w:val="18"/>
                          <w:szCs w:val="18"/>
                        </w:rPr>
                      </w:pPr>
                      <w:r w:rsidRPr="00F949C0">
                        <w:rPr>
                          <w:spacing w:val="-5"/>
                          <w:sz w:val="18"/>
                          <w:szCs w:val="18"/>
                        </w:rPr>
                        <w:t>MVD – atbildīgais par pasākuma ieviešanu sadarbībā ar REA</w:t>
                      </w:r>
                    </w:p>
                    <w:p w:rsidR="00AF61A9" w:rsidP="00AF61A9" w14:paraId="1C4EDEBE"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18C3F113" w14:textId="77777777">
                      <w:pPr>
                        <w:spacing w:before="103"/>
                        <w:ind w:left="189"/>
                        <w:rPr>
                          <w:spacing w:val="-5"/>
                          <w:sz w:val="18"/>
                          <w:szCs w:val="18"/>
                        </w:rPr>
                      </w:pPr>
                      <w:r w:rsidRPr="00F949C0">
                        <w:rPr>
                          <w:spacing w:val="-5"/>
                          <w:sz w:val="18"/>
                          <w:szCs w:val="18"/>
                        </w:rPr>
                        <w:t>IDB – pienākumu deleģēšana visām iesaistītajām pusēm</w:t>
                      </w:r>
                    </w:p>
                    <w:p w:rsidR="00AF61A9" w:rsidP="00AF61A9" w14:paraId="30041568"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27B616C4" w14:textId="77777777">
                      <w:pPr>
                        <w:pStyle w:val="Pasakumuteksts3"/>
                      </w:pPr>
                      <w:r w:rsidRPr="00F949C0">
                        <w:t>RVP piešķirtā budžeta ietvaros</w:t>
                      </w:r>
                    </w:p>
                  </w:txbxContent>
                </v:textbox>
              </v:shape>
            </w:pict>
          </mc:Fallback>
        </mc:AlternateContent>
      </w:r>
      <w:r>
        <w:rPr>
          <w:b/>
          <w:bCs/>
        </w:rPr>
        <w:br w:type="page"/>
      </w:r>
    </w:p>
    <w:p w14:paraId="3FBBA515" w14:textId="77777777" w:rsidR="00AF61A9" w:rsidRPr="00A72C48" w:rsidRDefault="00AF61A9" w:rsidP="00AF61A9">
      <w:pPr>
        <w:rPr>
          <w:sz w:val="2"/>
          <w:szCs w:val="2"/>
        </w:rPr>
      </w:pPr>
    </w:p>
    <w:p w14:paraId="1CB8DEF0" w14:textId="77777777" w:rsidR="00AF61A9" w:rsidRDefault="00000000" w:rsidP="00AF61A9">
      <w:pPr>
        <w:rPr>
          <w:sz w:val="2"/>
          <w:szCs w:val="2"/>
        </w:rPr>
      </w:pPr>
      <w:r w:rsidRPr="00A72C48">
        <w:rPr>
          <w:sz w:val="2"/>
          <w:szCs w:val="2"/>
        </w:rPr>
        <w:t> </w:t>
      </w:r>
    </w:p>
    <w:p w14:paraId="7B4D5B86" w14:textId="77777777" w:rsidR="00AF61A9" w:rsidRDefault="00AF61A9" w:rsidP="00AF61A9">
      <w:pPr>
        <w:rPr>
          <w:sz w:val="2"/>
          <w:szCs w:val="2"/>
        </w:rPr>
      </w:pPr>
    </w:p>
    <w:p w14:paraId="61BD28AD" w14:textId="77777777" w:rsidR="00AF61A9" w:rsidRPr="0038493E" w:rsidRDefault="00AF61A9" w:rsidP="00AF61A9">
      <w:pPr>
        <w:rPr>
          <w:sz w:val="2"/>
          <w:szCs w:val="2"/>
        </w:rPr>
      </w:pPr>
    </w:p>
    <w:p w14:paraId="30CE5E93" w14:textId="77777777" w:rsidR="00AF61A9" w:rsidRDefault="00AF61A9" w:rsidP="00AF61A9">
      <w:pPr>
        <w:rPr>
          <w:sz w:val="2"/>
          <w:szCs w:val="2"/>
        </w:rPr>
      </w:pPr>
    </w:p>
    <w:p w14:paraId="780EEC30" w14:textId="77777777" w:rsidR="00AF61A9" w:rsidRDefault="00000000" w:rsidP="00AF61A9">
      <w:pPr>
        <w:rPr>
          <w:sz w:val="2"/>
          <w:szCs w:val="2"/>
        </w:rPr>
      </w:pPr>
      <w:r>
        <w:rPr>
          <w:noProof/>
          <w:sz w:val="2"/>
          <w:szCs w:val="2"/>
        </w:rPr>
        <mc:AlternateContent>
          <mc:Choice Requires="wps">
            <w:drawing>
              <wp:anchor distT="0" distB="0" distL="0" distR="0" simplePos="0" relativeHeight="251960320" behindDoc="1" locked="0" layoutInCell="1" allowOverlap="1" wp14:anchorId="4229A3EC" wp14:editId="528260A3">
                <wp:simplePos x="0" y="0"/>
                <wp:positionH relativeFrom="page">
                  <wp:posOffset>991312</wp:posOffset>
                </wp:positionH>
                <wp:positionV relativeFrom="page">
                  <wp:posOffset>3828516</wp:posOffset>
                </wp:positionV>
                <wp:extent cx="2665095" cy="6282251"/>
                <wp:effectExtent l="0" t="0" r="0" b="0"/>
                <wp:wrapNone/>
                <wp:docPr id="1450369298"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488EB9AF" w14:textId="77777777" w:rsidR="00AF61A9" w:rsidRDefault="00000000" w:rsidP="00AF61A9">
                            <w:pPr>
                              <w:pStyle w:val="Pasakumuteksts2"/>
                            </w:pPr>
                            <w:r>
                              <w:t>Rīgas pašvaldībā dažādās iestādēs un struktūrvienībās ir pieejamas darba, sapulču, pasākumu un radošās telpas, kas netiek izmantotas pilnā apjomā vai kuru funkcionalitāte pārklājas. Lai uzlabotu pašvaldības iekšējo resursu izmantošanas efektivitāti, plānots izstrādāt un ieviest iekšējo koplietošanas telpu digitālo platformu, kas ļautu rezervēt, pārvaldīt un uzraudzīt telpu lietojumu RVP iekšējām darba sapulcēm un sanāksmēm. Šī pasākuma ietvaros plānots:</w:t>
                            </w:r>
                          </w:p>
                          <w:p w14:paraId="26765441" w14:textId="77777777" w:rsidR="00AF61A9" w:rsidRDefault="00000000" w:rsidP="00AF61A9">
                            <w:pPr>
                              <w:pStyle w:val="Pasakumuteksts2"/>
                              <w:numPr>
                                <w:ilvl w:val="0"/>
                                <w:numId w:val="66"/>
                              </w:numPr>
                            </w:pPr>
                            <w:r>
                              <w:t>apzināt pašvaldības telpu resursus (sapulču zāles, darba telpas, darbnīcas u.c.) ar koplietošanas potenciālu;</w:t>
                            </w:r>
                          </w:p>
                          <w:p w14:paraId="248B07C0" w14:textId="77777777" w:rsidR="00AF61A9" w:rsidRDefault="00000000" w:rsidP="00AF61A9">
                            <w:pPr>
                              <w:pStyle w:val="Pasakumuteksts2"/>
                              <w:numPr>
                                <w:ilvl w:val="0"/>
                                <w:numId w:val="66"/>
                              </w:numPr>
                            </w:pPr>
                            <w:r>
                              <w:t>izstrādāt digitālu platformu telpu rezervācijai;</w:t>
                            </w:r>
                          </w:p>
                          <w:p w14:paraId="04B504D4" w14:textId="77777777" w:rsidR="00AF61A9" w:rsidRDefault="00000000" w:rsidP="00AF61A9">
                            <w:pPr>
                              <w:pStyle w:val="Pasakumuteksts2"/>
                              <w:numPr>
                                <w:ilvl w:val="0"/>
                                <w:numId w:val="66"/>
                              </w:numPr>
                            </w:pPr>
                            <w:r>
                              <w:t>definēt pārvaldības un uzturēšanas atbildību, rezervācijas prioritātes un izmantošanas nosacījumus;</w:t>
                            </w:r>
                          </w:p>
                          <w:p w14:paraId="2F86F5B5" w14:textId="77777777" w:rsidR="00AF61A9" w:rsidRDefault="00000000" w:rsidP="00AF61A9">
                            <w:pPr>
                              <w:pStyle w:val="Pasakumuteksts2"/>
                              <w:numPr>
                                <w:ilvl w:val="0"/>
                                <w:numId w:val="66"/>
                              </w:numPr>
                            </w:pPr>
                            <w:r>
                              <w:t>ieviest platformu ierobežotā vienību lokā un izvērtēt lietderību un mērogojamību.</w:t>
                            </w:r>
                          </w:p>
                        </w:txbxContent>
                      </wps:txbx>
                      <wps:bodyPr wrap="square" lIns="0" tIns="0" rIns="0" bIns="0" rtlCol="0"/>
                    </wps:wsp>
                  </a:graphicData>
                </a:graphic>
                <wp14:sizeRelV relativeFrom="margin">
                  <wp14:pctHeight>0</wp14:pctHeight>
                </wp14:sizeRelV>
              </wp:anchor>
            </w:drawing>
          </mc:Choice>
          <mc:Fallback>
            <w:pict>
              <v:shape id="_x0000_s1282" type="#_x0000_t202" style="width:209.85pt;height:494.65pt;margin-top:301.45pt;margin-left:78.05pt;mso-height-percent:0;mso-height-relative:margin;mso-position-horizontal-relative:page;mso-position-vertical-relative:page;mso-wrap-distance-bottom:0;mso-wrap-distance-left:0;mso-wrap-distance-right:0;mso-wrap-distance-top:0;mso-wrap-style:square;position:absolute;v-text-anchor:top;visibility:visible;z-index:-251355136" filled="f" stroked="f">
                <v:textbox inset="0,0,0,0">
                  <w:txbxContent>
                    <w:p w:rsidR="00AF61A9" w:rsidP="00AF61A9" w14:paraId="0F367756" w14:textId="77777777">
                      <w:pPr>
                        <w:pStyle w:val="Pasakumuteksts2"/>
                      </w:pPr>
                      <w:r>
                        <w:t>Rīgas pašvaldībā dažādās iestādēs un struktūrvienībās ir pieejamas darba, sapulču, pasākumu un radošās telpas, kas netiek izmantotas pilnā apjomā vai kuru funkcionalitāte pārklājas. Lai uzlabotu pašvaldības iekšējo resursu izmantošanas efektivitāti, plānot</w:t>
                      </w:r>
                      <w:r>
                        <w:t>s izstrādāt un ieviest iekšējo koplietošanas telpu digitālo platformu, kas ļautu rezervēt, pārvaldīt un uzraudzīt telpu lietojumu RVP iekšējām darba sapulcēm un sanāksmēm. Šī pasākuma ietvaros plānots:</w:t>
                      </w:r>
                    </w:p>
                    <w:p w:rsidR="00AF61A9" w:rsidP="00AF61A9" w14:paraId="378CD5C4" w14:textId="77777777">
                      <w:pPr>
                        <w:pStyle w:val="Pasakumuteksts2"/>
                        <w:numPr>
                          <w:ilvl w:val="0"/>
                          <w:numId w:val="66"/>
                        </w:numPr>
                      </w:pPr>
                      <w:r>
                        <w:t>apzināt pašvaldības telpu resursus (sapulču zāles, dar</w:t>
                      </w:r>
                      <w:r>
                        <w:t>ba telpas, darbnīcas u.c.) ar koplietošanas potenciālu;</w:t>
                      </w:r>
                    </w:p>
                    <w:p w:rsidR="00AF61A9" w:rsidP="00AF61A9" w14:paraId="30F18A89" w14:textId="77777777">
                      <w:pPr>
                        <w:pStyle w:val="Pasakumuteksts2"/>
                        <w:numPr>
                          <w:ilvl w:val="0"/>
                          <w:numId w:val="66"/>
                        </w:numPr>
                      </w:pPr>
                      <w:r>
                        <w:t>izstrādāt digitālu platformu telpu rezervācijai;</w:t>
                      </w:r>
                    </w:p>
                    <w:p w:rsidR="00AF61A9" w:rsidP="00AF61A9" w14:paraId="3D5C6470" w14:textId="77777777">
                      <w:pPr>
                        <w:pStyle w:val="Pasakumuteksts2"/>
                        <w:numPr>
                          <w:ilvl w:val="0"/>
                          <w:numId w:val="66"/>
                        </w:numPr>
                      </w:pPr>
                      <w:r>
                        <w:t>definēt pārvaldības un uzturēšanas atbildību, rezervācijas prioritātes un izmantošanas nosacījumus;</w:t>
                      </w:r>
                    </w:p>
                    <w:p w:rsidR="00AF61A9" w:rsidP="00AF61A9" w14:paraId="1C85FF25" w14:textId="77777777">
                      <w:pPr>
                        <w:pStyle w:val="Pasakumuteksts2"/>
                        <w:numPr>
                          <w:ilvl w:val="0"/>
                          <w:numId w:val="66"/>
                        </w:numPr>
                      </w:pPr>
                      <w:r>
                        <w:t>ieviest platformu ierobežotā vienību lokā un izvērt</w:t>
                      </w:r>
                      <w:r>
                        <w:t>ēt lietderību un mērogojamību.</w:t>
                      </w:r>
                    </w:p>
                  </w:txbxContent>
                </v:textbox>
              </v:shape>
            </w:pict>
          </mc:Fallback>
        </mc:AlternateContent>
      </w:r>
      <w:r>
        <w:rPr>
          <w:noProof/>
          <w:sz w:val="2"/>
          <w:szCs w:val="2"/>
        </w:rPr>
        <mc:AlternateContent>
          <mc:Choice Requires="wpg">
            <w:drawing>
              <wp:anchor distT="0" distB="0" distL="0" distR="0" simplePos="0" relativeHeight="251948032" behindDoc="1" locked="0" layoutInCell="1" allowOverlap="1" wp14:anchorId="6EC22720" wp14:editId="2963F5A1">
                <wp:simplePos x="0" y="0"/>
                <wp:positionH relativeFrom="page">
                  <wp:posOffset>899998</wp:posOffset>
                </wp:positionH>
                <wp:positionV relativeFrom="page">
                  <wp:posOffset>1782076</wp:posOffset>
                </wp:positionV>
                <wp:extent cx="5760085" cy="1548130"/>
                <wp:effectExtent l="0" t="0" r="0" b="0"/>
                <wp:wrapNone/>
                <wp:docPr id="1297233814" name="Group 1297233814"/>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703056072"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804254561" name="Image 4"/>
                          <pic:cNvPicPr/>
                        </pic:nvPicPr>
                        <pic:blipFill>
                          <a:blip r:embed="rId63" cstate="print"/>
                          <a:stretch>
                            <a:fillRect/>
                          </a:stretch>
                        </pic:blipFill>
                        <pic:spPr>
                          <a:xfrm>
                            <a:off x="108035" y="124559"/>
                            <a:ext cx="487488" cy="633450"/>
                          </a:xfrm>
                          <a:prstGeom prst="rect">
                            <a:avLst/>
                          </a:prstGeom>
                        </pic:spPr>
                      </pic:pic>
                      <wps:wsp>
                        <wps:cNvPr id="1645319449"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525965711"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903591506"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297233814" o:spid="_x0000_s1283" style="width:453.55pt;height:121.9pt;margin-top:140.3pt;margin-left:70.85pt;mso-position-horizontal-relative:page;mso-position-vertical-relative:page;mso-wrap-distance-left:0;mso-wrap-distance-right:0;position:absolute;z-index:-251367424" coordsize="57600,15481">
                <v:shape id="Graphic 3" o:spid="_x0000_s1284" style="width:57600;height:15481;mso-wrap-style:square;position:absolute;v-text-anchor:top;visibility:visible" coordsize="5760085,1548130" path="m5759996,l,,,1547926l5759996,1547926l5759996,xe" fillcolor="#d8ff80" stroked="f">
                  <v:path arrowok="t"/>
                </v:shape>
                <v:shape id="Image 4" o:spid="_x0000_s1285" type="#_x0000_t75" style="width:4875;height:6335;left:1080;mso-wrap-style:square;position:absolute;top:1245;visibility:visible">
                  <v:imagedata r:id="rId63" o:title=""/>
                </v:shape>
                <v:shape id="Graphic 5" o:spid="_x0000_s1286"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287"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288"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1956224" behindDoc="1" locked="0" layoutInCell="1" allowOverlap="1" wp14:anchorId="7AD2F6D4" wp14:editId="0A541EF3">
                <wp:simplePos x="0" y="0"/>
                <wp:positionH relativeFrom="page">
                  <wp:posOffset>887299</wp:posOffset>
                </wp:positionH>
                <wp:positionV relativeFrom="page">
                  <wp:posOffset>1039234</wp:posOffset>
                </wp:positionV>
                <wp:extent cx="5785485" cy="608965"/>
                <wp:effectExtent l="0" t="0" r="0" b="0"/>
                <wp:wrapNone/>
                <wp:docPr id="1622599517"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2734225B" w14:textId="77777777" w:rsidR="00AF61A9" w:rsidRDefault="00000000" w:rsidP="00AF61A9">
                            <w:pPr>
                              <w:spacing w:before="35" w:line="232" w:lineRule="auto"/>
                              <w:ind w:left="20" w:right="17"/>
                              <w:jc w:val="both"/>
                              <w:rPr>
                                <w:rFonts w:ascii="Gilroy SemiBold" w:hAnsi="Gilroy SemiBold"/>
                                <w:b/>
                                <w:sz w:val="26"/>
                              </w:rPr>
                            </w:pPr>
                            <w:r w:rsidRPr="0040225B">
                              <w:rPr>
                                <w:rFonts w:ascii="Gilroy SemiBold" w:hAnsi="Gilroy SemiBold"/>
                                <w:b/>
                                <w:sz w:val="26"/>
                              </w:rPr>
                              <w:t>PPĀ5. Iestāžu koplietošanas darba telpu platformas koncepcijas izveide un īstenošana</w:t>
                            </w:r>
                          </w:p>
                        </w:txbxContent>
                      </wps:txbx>
                      <wps:bodyPr wrap="square" lIns="0" tIns="0" rIns="0" bIns="0" rtlCol="0"/>
                    </wps:wsp>
                  </a:graphicData>
                </a:graphic>
                <wp14:sizeRelV relativeFrom="margin">
                  <wp14:pctHeight>0</wp14:pctHeight>
                </wp14:sizeRelV>
              </wp:anchor>
            </w:drawing>
          </mc:Choice>
          <mc:Fallback>
            <w:pict>
              <v:shape id="_x0000_s1289"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359232" filled="f" stroked="f">
                <v:textbox inset="0,0,0,0">
                  <w:txbxContent>
                    <w:p w:rsidR="00AF61A9" w:rsidP="00AF61A9" w14:paraId="0DF18B8F" w14:textId="77777777">
                      <w:pPr>
                        <w:spacing w:before="35" w:line="232" w:lineRule="auto"/>
                        <w:ind w:left="20" w:right="17"/>
                        <w:jc w:val="both"/>
                        <w:rPr>
                          <w:rFonts w:ascii="Gilroy SemiBold" w:hAnsi="Gilroy SemiBold"/>
                          <w:b/>
                          <w:sz w:val="26"/>
                        </w:rPr>
                      </w:pPr>
                      <w:r w:rsidRPr="0040225B">
                        <w:rPr>
                          <w:rFonts w:ascii="Gilroy SemiBold" w:hAnsi="Gilroy SemiBold"/>
                          <w:b/>
                          <w:sz w:val="26"/>
                        </w:rPr>
                        <w:t>PPĀ5. Iestāžu koplietošanas darba telpu platformas koncepcijas izveide un īstenošana</w:t>
                      </w:r>
                    </w:p>
                  </w:txbxContent>
                </v:textbox>
              </v:shape>
            </w:pict>
          </mc:Fallback>
        </mc:AlternateContent>
      </w:r>
      <w:r>
        <w:rPr>
          <w:noProof/>
          <w:sz w:val="2"/>
          <w:szCs w:val="2"/>
        </w:rPr>
        <mc:AlternateContent>
          <mc:Choice Requires="wps">
            <w:drawing>
              <wp:anchor distT="0" distB="0" distL="0" distR="0" simplePos="0" relativeHeight="251958272" behindDoc="1" locked="0" layoutInCell="1" allowOverlap="1" wp14:anchorId="58341463" wp14:editId="60FEF813">
                <wp:simplePos x="0" y="0"/>
                <wp:positionH relativeFrom="page">
                  <wp:posOffset>995300</wp:posOffset>
                </wp:positionH>
                <wp:positionV relativeFrom="page">
                  <wp:posOffset>3559025</wp:posOffset>
                </wp:positionV>
                <wp:extent cx="507365" cy="165735"/>
                <wp:effectExtent l="0" t="0" r="0" b="0"/>
                <wp:wrapNone/>
                <wp:docPr id="1252950089"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04A98DF5"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290"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357184" filled="f" stroked="f">
                <v:textbox inset="0,0,0,0">
                  <w:txbxContent>
                    <w:p w:rsidR="00AF61A9" w:rsidP="00AF61A9" w14:paraId="3FAB1D31"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6F87F5E1" w14:textId="77777777" w:rsidR="00AF61A9" w:rsidRDefault="00000000" w:rsidP="00AF61A9">
      <w:pPr>
        <w:rPr>
          <w:sz w:val="2"/>
          <w:szCs w:val="2"/>
        </w:rPr>
      </w:pPr>
      <w:r>
        <w:rPr>
          <w:noProof/>
          <w:sz w:val="2"/>
          <w:szCs w:val="2"/>
        </w:rPr>
        <mc:AlternateContent>
          <mc:Choice Requires="wps">
            <w:drawing>
              <wp:anchor distT="0" distB="0" distL="0" distR="0" simplePos="0" relativeHeight="251970560" behindDoc="1" locked="0" layoutInCell="1" allowOverlap="1" wp14:anchorId="307FD023" wp14:editId="3260A363">
                <wp:simplePos x="0" y="0"/>
                <wp:positionH relativeFrom="page">
                  <wp:posOffset>894945</wp:posOffset>
                </wp:positionH>
                <wp:positionV relativeFrom="page">
                  <wp:posOffset>1780162</wp:posOffset>
                </wp:positionV>
                <wp:extent cx="5760085" cy="856034"/>
                <wp:effectExtent l="0" t="0" r="0" b="0"/>
                <wp:wrapNone/>
                <wp:docPr id="110661159" name="Textbox 49"/>
                <wp:cNvGraphicFramePr/>
                <a:graphic xmlns:a="http://schemas.openxmlformats.org/drawingml/2006/main">
                  <a:graphicData uri="http://schemas.microsoft.com/office/word/2010/wordprocessingShape">
                    <wps:wsp>
                      <wps:cNvSpPr txBox="1"/>
                      <wps:spPr>
                        <a:xfrm>
                          <a:off x="0" y="0"/>
                          <a:ext cx="5760085" cy="856034"/>
                        </a:xfrm>
                        <a:prstGeom prst="rect">
                          <a:avLst/>
                        </a:prstGeom>
                      </wps:spPr>
                      <wps:txbx>
                        <w:txbxContent>
                          <w:p w14:paraId="5894D38C"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60848B48" w14:textId="77777777" w:rsidR="00AF61A9" w:rsidRPr="002C24E3" w:rsidRDefault="00000000" w:rsidP="00AF61A9">
                            <w:pPr>
                              <w:pStyle w:val="Pasakumuteksts"/>
                            </w:pPr>
                            <w:r w:rsidRPr="0040225B">
                              <w:t>Optimāli izmantoti pašvaldības resursi</w:t>
                            </w:r>
                          </w:p>
                        </w:txbxContent>
                      </wps:txbx>
                      <wps:bodyPr wrap="square" lIns="0" tIns="0" rIns="0" bIns="0" rtlCol="0"/>
                    </wps:wsp>
                  </a:graphicData>
                </a:graphic>
                <wp14:sizeRelV relativeFrom="margin">
                  <wp14:pctHeight>0</wp14:pctHeight>
                </wp14:sizeRelV>
              </wp:anchor>
            </w:drawing>
          </mc:Choice>
          <mc:Fallback>
            <w:pict>
              <v:shape id="_x0000_s1291" type="#_x0000_t202" style="width:453.55pt;height:67.4pt;margin-top:140.15pt;margin-left:70.45pt;mso-height-percent:0;mso-height-relative:margin;mso-position-horizontal-relative:page;mso-position-vertical-relative:page;mso-wrap-distance-bottom:0;mso-wrap-distance-left:0;mso-wrap-distance-right:0;mso-wrap-distance-top:0;mso-wrap-style:square;position:absolute;v-text-anchor:top;visibility:visible;z-index:-251344896" filled="f" stroked="f">
                <v:textbox inset="0,0,0,0">
                  <w:txbxContent>
                    <w:p w:rsidR="00AF61A9" w:rsidP="00AF61A9" w14:paraId="51242F90"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74418558" w14:textId="77777777">
                      <w:pPr>
                        <w:pStyle w:val="Pasakumuteksts"/>
                      </w:pPr>
                      <w:r w:rsidRPr="0040225B">
                        <w:t>Optimāli izmantoti pašvaldības resursi</w:t>
                      </w:r>
                    </w:p>
                  </w:txbxContent>
                </v:textbox>
              </v:shape>
            </w:pict>
          </mc:Fallback>
        </mc:AlternateContent>
      </w:r>
      <w:r>
        <w:rPr>
          <w:noProof/>
          <w:sz w:val="2"/>
          <w:szCs w:val="2"/>
        </w:rPr>
        <mc:AlternateContent>
          <mc:Choice Requires="wps">
            <w:drawing>
              <wp:anchor distT="0" distB="0" distL="0" distR="0" simplePos="0" relativeHeight="251950080" behindDoc="1" locked="0" layoutInCell="1" allowOverlap="1" wp14:anchorId="4068CA2E" wp14:editId="0F212FEA">
                <wp:simplePos x="0" y="0"/>
                <wp:positionH relativeFrom="page">
                  <wp:posOffset>894945</wp:posOffset>
                </wp:positionH>
                <wp:positionV relativeFrom="page">
                  <wp:posOffset>2695096</wp:posOffset>
                </wp:positionV>
                <wp:extent cx="5760085" cy="633195"/>
                <wp:effectExtent l="0" t="0" r="0" b="0"/>
                <wp:wrapNone/>
                <wp:docPr id="2122312853" name="Textbox 49"/>
                <wp:cNvGraphicFramePr/>
                <a:graphic xmlns:a="http://schemas.openxmlformats.org/drawingml/2006/main">
                  <a:graphicData uri="http://schemas.microsoft.com/office/word/2010/wordprocessingShape">
                    <wps:wsp>
                      <wps:cNvSpPr txBox="1"/>
                      <wps:spPr>
                        <a:xfrm>
                          <a:off x="0" y="0"/>
                          <a:ext cx="5760085" cy="633195"/>
                        </a:xfrm>
                        <a:prstGeom prst="rect">
                          <a:avLst/>
                        </a:prstGeom>
                      </wps:spPr>
                      <wps:txbx>
                        <w:txbxContent>
                          <w:p w14:paraId="4FEFDCAD"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3FF1A846" w14:textId="77777777" w:rsidR="00AF61A9" w:rsidRPr="00F949C0" w:rsidRDefault="00000000" w:rsidP="00AF61A9">
                            <w:pPr>
                              <w:pStyle w:val="Pasakumuteksts"/>
                            </w:pPr>
                            <w:r w:rsidRPr="0040225B">
                              <w:t>Ieviesta telpu koplietošanas platforma</w:t>
                            </w:r>
                          </w:p>
                        </w:txbxContent>
                      </wps:txbx>
                      <wps:bodyPr wrap="square" lIns="0" tIns="0" rIns="0" bIns="0" rtlCol="0"/>
                    </wps:wsp>
                  </a:graphicData>
                </a:graphic>
                <wp14:sizeRelV relativeFrom="margin">
                  <wp14:pctHeight>0</wp14:pctHeight>
                </wp14:sizeRelV>
              </wp:anchor>
            </w:drawing>
          </mc:Choice>
          <mc:Fallback>
            <w:pict>
              <v:shape id="_x0000_s1292" type="#_x0000_t202" style="width:453.55pt;height:49.85pt;margin-top:212.2pt;margin-left:70.45pt;mso-height-percent:0;mso-height-relative:margin;mso-position-horizontal-relative:page;mso-position-vertical-relative:page;mso-wrap-distance-bottom:0;mso-wrap-distance-left:0;mso-wrap-distance-right:0;mso-wrap-distance-top:0;mso-wrap-style:square;position:absolute;v-text-anchor:top;visibility:visible;z-index:-251365376" filled="f" stroked="f">
                <v:textbox inset="0,0,0,0">
                  <w:txbxContent>
                    <w:p w:rsidR="00AF61A9" w:rsidP="00AF61A9" w14:paraId="48378475"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14E160FC" w14:textId="77777777">
                      <w:pPr>
                        <w:pStyle w:val="Pasakumuteksts"/>
                      </w:pPr>
                      <w:r w:rsidRPr="0040225B">
                        <w:t xml:space="preserve">Ieviesta telpu </w:t>
                      </w:r>
                      <w:r w:rsidRPr="0040225B">
                        <w:t>koplietošanas platforma</w:t>
                      </w:r>
                    </w:p>
                  </w:txbxContent>
                </v:textbox>
              </v:shape>
            </w:pict>
          </mc:Fallback>
        </mc:AlternateContent>
      </w:r>
    </w:p>
    <w:p w14:paraId="4DF0B019" w14:textId="77777777" w:rsidR="00AF61A9" w:rsidRDefault="00000000" w:rsidP="00AF61A9">
      <w:pPr>
        <w:rPr>
          <w:b/>
          <w:bCs/>
        </w:rPr>
      </w:pPr>
      <w:r>
        <w:rPr>
          <w:noProof/>
          <w:sz w:val="2"/>
          <w:szCs w:val="2"/>
        </w:rPr>
        <mc:AlternateContent>
          <mc:Choice Requires="wpg">
            <w:drawing>
              <wp:anchor distT="0" distB="0" distL="114300" distR="114300" simplePos="0" relativeHeight="251966464" behindDoc="1" locked="0" layoutInCell="1" allowOverlap="1" wp14:anchorId="0737D863" wp14:editId="0475002C">
                <wp:simplePos x="0" y="0"/>
                <wp:positionH relativeFrom="column">
                  <wp:posOffset>2860675</wp:posOffset>
                </wp:positionH>
                <wp:positionV relativeFrom="paragraph">
                  <wp:posOffset>6849745</wp:posOffset>
                </wp:positionV>
                <wp:extent cx="1043940" cy="439420"/>
                <wp:effectExtent l="0" t="0" r="0" b="5080"/>
                <wp:wrapNone/>
                <wp:docPr id="144271433"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1904847254"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647211467" name="Textbox 35"/>
                        <wps:cNvSpPr txBox="1"/>
                        <wps:spPr>
                          <a:xfrm>
                            <a:off x="76200" y="241300"/>
                            <a:ext cx="716280" cy="162560"/>
                          </a:xfrm>
                          <a:prstGeom prst="rect">
                            <a:avLst/>
                          </a:prstGeom>
                        </wps:spPr>
                        <wps:txbx>
                          <w:txbxContent>
                            <w:p w14:paraId="5C9A4A42" w14:textId="77777777" w:rsidR="00AF61A9" w:rsidRDefault="00000000" w:rsidP="00AF61A9">
                              <w:pPr>
                                <w:pStyle w:val="Raditaji4"/>
                              </w:pPr>
                              <w:r w:rsidRPr="0040225B">
                                <w:t>Infrastruktūra</w:t>
                              </w:r>
                            </w:p>
                          </w:txbxContent>
                        </wps:txbx>
                        <wps:bodyPr wrap="square" lIns="0" tIns="0" rIns="0" bIns="0" rtlCol="0"/>
                      </wps:wsp>
                      <wps:wsp>
                        <wps:cNvPr id="415446793" name="Textbox 34"/>
                        <wps:cNvSpPr txBox="1"/>
                        <wps:spPr>
                          <a:xfrm>
                            <a:off x="107950" y="0"/>
                            <a:ext cx="935990" cy="165735"/>
                          </a:xfrm>
                          <a:prstGeom prst="rect">
                            <a:avLst/>
                          </a:prstGeom>
                        </wps:spPr>
                        <wps:txbx>
                          <w:txbxContent>
                            <w:p w14:paraId="28371019"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293" style="width:82.2pt;height:34.6pt;margin-top:539.35pt;margin-left:225.25pt;mso-width-relative:margin;position:absolute;z-index:-251348992" coordsize="10439,4394">
                <v:shape id="Graphic 9" o:spid="_x0000_s1294" style="width:8680;height:2489;mso-wrap-style:square;position:absolute;top:1905;v-text-anchor:top;visibility:visible" coordsize="868044,248920" path="m867600,l,,,248399l867600,248399l867600,xe" fillcolor="#545844" stroked="f">
                  <v:path arrowok="t"/>
                </v:shape>
                <v:shape id="_x0000_s1295" type="#_x0000_t202" style="width:7162;height:1625;left:762;mso-wrap-style:square;position:absolute;top:2413;v-text-anchor:top;visibility:visible" filled="f" stroked="f">
                  <v:textbox inset="0,0,0,0">
                    <w:txbxContent>
                      <w:p w:rsidR="00AF61A9" w:rsidP="00AF61A9" w14:paraId="68E5281C" w14:textId="77777777">
                        <w:pPr>
                          <w:pStyle w:val="Raditaji4"/>
                        </w:pPr>
                        <w:r w:rsidRPr="0040225B">
                          <w:t>Infrastruktūra</w:t>
                        </w:r>
                      </w:p>
                    </w:txbxContent>
                  </v:textbox>
                </v:shape>
                <v:shape id="_x0000_s1296" type="#_x0000_t202" style="width:9360;height:1657;left:1079;mso-wrap-style:square;position:absolute;v-text-anchor:top;visibility:visible" filled="f" stroked="f">
                  <v:textbox inset="0,0,0,0">
                    <w:txbxContent>
                      <w:p w:rsidR="00AF61A9" w:rsidP="00AF61A9" w14:paraId="0D368CC7"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1964416" behindDoc="1" locked="0" layoutInCell="1" allowOverlap="1" wp14:anchorId="17943FED" wp14:editId="2D651375">
                <wp:simplePos x="0" y="0"/>
                <wp:positionH relativeFrom="column">
                  <wp:posOffset>2860675</wp:posOffset>
                </wp:positionH>
                <wp:positionV relativeFrom="paragraph">
                  <wp:posOffset>6170930</wp:posOffset>
                </wp:positionV>
                <wp:extent cx="2880360" cy="619760"/>
                <wp:effectExtent l="0" t="0" r="2540" b="2540"/>
                <wp:wrapNone/>
                <wp:docPr id="318809935" name="Group 32"/>
                <wp:cNvGraphicFramePr/>
                <a:graphic xmlns:a="http://schemas.openxmlformats.org/drawingml/2006/main">
                  <a:graphicData uri="http://schemas.microsoft.com/office/word/2010/wordprocessingGroup">
                    <wpg:wgp>
                      <wpg:cNvGrpSpPr/>
                      <wpg:grpSpPr>
                        <a:xfrm>
                          <a:off x="0" y="0"/>
                          <a:ext cx="2880360" cy="619760"/>
                          <a:chOff x="0" y="0"/>
                          <a:chExt cx="2880360" cy="620395"/>
                        </a:xfrm>
                      </wpg:grpSpPr>
                      <wps:wsp>
                        <wps:cNvPr id="1641250003"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802303087" name="Textbox 39"/>
                        <wps:cNvSpPr txBox="1"/>
                        <wps:spPr>
                          <a:xfrm>
                            <a:off x="0" y="317500"/>
                            <a:ext cx="2880360" cy="302895"/>
                          </a:xfrm>
                          <a:prstGeom prst="rect">
                            <a:avLst/>
                          </a:prstGeom>
                        </wps:spPr>
                        <wps:txbx>
                          <w:txbxContent>
                            <w:p w14:paraId="0CC825F8" w14:textId="77777777" w:rsidR="00AF61A9" w:rsidRDefault="00000000" w:rsidP="00AF61A9">
                              <w:pPr>
                                <w:pStyle w:val="Raditaji3"/>
                              </w:pPr>
                              <w:r w:rsidRPr="0040225B">
                                <w:t>R3 Izmantot atkārtoti</w:t>
                              </w:r>
                            </w:p>
                          </w:txbxContent>
                        </wps:txbx>
                        <wps:bodyPr wrap="square" lIns="0" tIns="0" rIns="0" bIns="0" rtlCol="0"/>
                      </wps:wsp>
                      <wps:wsp>
                        <wps:cNvPr id="722273231" name="Textbox 31"/>
                        <wps:cNvSpPr txBox="1"/>
                        <wps:spPr>
                          <a:xfrm>
                            <a:off x="107950" y="0"/>
                            <a:ext cx="2665095" cy="280035"/>
                          </a:xfrm>
                          <a:prstGeom prst="rect">
                            <a:avLst/>
                          </a:prstGeom>
                        </wps:spPr>
                        <wps:txbx>
                          <w:txbxContent>
                            <w:p w14:paraId="488FDF37"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297" style="width:226.8pt;height:48.8pt;margin-top:485.9pt;margin-left:225.25pt;mso-height-relative:margin;position:absolute;z-index:-251351040" coordsize="28803,6203">
                <v:shape id="Graphic 8" o:spid="_x0000_s1298" style="width:28803;height:2832;mso-wrap-style:square;position:absolute;top:3238;v-text-anchor:top;visibility:visible" coordsize="2880360,283210" path="m2880004,l,,,282879l2880004,282879l2880004,xe" fillcolor="#6f8a30" stroked="f">
                  <v:path arrowok="t"/>
                </v:shape>
                <v:shape id="_x0000_s1299" type="#_x0000_t202" style="width:28803;height:3028;mso-wrap-style:square;position:absolute;top:3175;v-text-anchor:top;visibility:visible" filled="f" stroked="f">
                  <v:textbox inset="0,0,0,0">
                    <w:txbxContent>
                      <w:p w:rsidR="00AF61A9" w:rsidP="00AF61A9" w14:paraId="1F1D2928" w14:textId="77777777">
                        <w:pPr>
                          <w:pStyle w:val="Raditaji3"/>
                        </w:pPr>
                        <w:r w:rsidRPr="0040225B">
                          <w:t>R3 Izmantot atkārtoti</w:t>
                        </w:r>
                      </w:p>
                    </w:txbxContent>
                  </v:textbox>
                </v:shape>
                <v:shape id="_x0000_s1300" type="#_x0000_t202" style="width:26651;height:2800;left:1079;mso-wrap-style:square;position:absolute;v-text-anchor:top;visibility:visible" filled="f" stroked="f">
                  <v:textbox inset="0,0,0,0">
                    <w:txbxContent>
                      <w:p w:rsidR="00AF61A9" w:rsidP="00AF61A9" w14:paraId="66B559B7"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1962368" behindDoc="1" locked="0" layoutInCell="1" allowOverlap="1" wp14:anchorId="19A8375D" wp14:editId="6560A5AD">
                <wp:simplePos x="0" y="0"/>
                <wp:positionH relativeFrom="column">
                  <wp:posOffset>2865120</wp:posOffset>
                </wp:positionH>
                <wp:positionV relativeFrom="paragraph">
                  <wp:posOffset>5624195</wp:posOffset>
                </wp:positionV>
                <wp:extent cx="2880360" cy="461010"/>
                <wp:effectExtent l="0" t="0" r="2540" b="0"/>
                <wp:wrapNone/>
                <wp:docPr id="1538708034"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24988837"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501587595" name="Textbox 42"/>
                        <wps:cNvSpPr txBox="1"/>
                        <wps:spPr>
                          <a:xfrm>
                            <a:off x="0" y="177800"/>
                            <a:ext cx="2880360" cy="283210"/>
                          </a:xfrm>
                          <a:prstGeom prst="rect">
                            <a:avLst/>
                          </a:prstGeom>
                        </wps:spPr>
                        <wps:txbx>
                          <w:txbxContent>
                            <w:p w14:paraId="2301512C" w14:textId="77777777" w:rsidR="00AF61A9" w:rsidRDefault="00000000" w:rsidP="00AF61A9">
                              <w:pPr>
                                <w:pStyle w:val="Raditaji2"/>
                              </w:pPr>
                              <w:r>
                                <w:t>224</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947201833" name="Textbox 27"/>
                        <wps:cNvSpPr txBox="1"/>
                        <wps:spPr>
                          <a:xfrm>
                            <a:off x="107950" y="0"/>
                            <a:ext cx="1986280" cy="165735"/>
                          </a:xfrm>
                          <a:prstGeom prst="rect">
                            <a:avLst/>
                          </a:prstGeom>
                        </wps:spPr>
                        <wps:txbx>
                          <w:txbxContent>
                            <w:p w14:paraId="35937073"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301" style="width:226.8pt;height:36.3pt;margin-top:442.85pt;margin-left:225.6pt;position:absolute;z-index:-251353088" coordsize="28803,4610">
                <v:shape id="Graphic 8" o:spid="_x0000_s1302" style="width:28803;height:2832;mso-wrap-style:square;position:absolute;top:1778;v-text-anchor:top;visibility:visible" coordsize="2880360,283210" path="m2880004,l,,,282879l2880004,282879l2880004,xe" fillcolor="#bab8a5" stroked="f">
                  <v:path arrowok="t"/>
                </v:shape>
                <v:shape id="_x0000_s1303" type="#_x0000_t202" style="width:28803;height:2832;mso-wrap-style:square;position:absolute;top:1778;v-text-anchor:top;visibility:visible" filled="f" stroked="f">
                  <v:textbox inset="0,0,0,0">
                    <w:txbxContent>
                      <w:p w:rsidR="00AF61A9" w:rsidP="00AF61A9" w14:paraId="0E97F08F" w14:textId="77777777">
                        <w:pPr>
                          <w:pStyle w:val="Raditaji2"/>
                        </w:pPr>
                        <w:r>
                          <w:t>224</w:t>
                        </w:r>
                        <w:r>
                          <w:rPr>
                            <w:spacing w:val="-7"/>
                          </w:rPr>
                          <w:t xml:space="preserve"> </w:t>
                        </w:r>
                        <w:r>
                          <w:t>t</w:t>
                        </w:r>
                        <w:r>
                          <w:rPr>
                            <w:spacing w:val="-5"/>
                          </w:rPr>
                          <w:t xml:space="preserve"> </w:t>
                        </w:r>
                        <w:r>
                          <w:t>CO</w:t>
                        </w:r>
                        <w:r>
                          <w:rPr>
                            <w:vertAlign w:val="subscript"/>
                          </w:rPr>
                          <w:t>2</w:t>
                        </w:r>
                        <w:r>
                          <w:t>e</w:t>
                        </w:r>
                      </w:p>
                    </w:txbxContent>
                  </v:textbox>
                </v:shape>
                <v:shape id="_x0000_s1304" type="#_x0000_t202" style="width:19863;height:1657;left:1079;mso-wrap-style:square;position:absolute;v-text-anchor:top;visibility:visible" filled="f" stroked="f">
                  <v:textbox inset="0,0,0,0">
                    <w:txbxContent>
                      <w:p w:rsidR="00AF61A9" w:rsidP="00AF61A9" w14:paraId="070436E4"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1952128" behindDoc="1" locked="0" layoutInCell="1" allowOverlap="1" wp14:anchorId="47C0D535" wp14:editId="4BC039A8">
                <wp:simplePos x="0" y="0"/>
                <wp:positionH relativeFrom="column">
                  <wp:posOffset>2861219</wp:posOffset>
                </wp:positionH>
                <wp:positionV relativeFrom="paragraph">
                  <wp:posOffset>4385310</wp:posOffset>
                </wp:positionV>
                <wp:extent cx="2880360" cy="1181735"/>
                <wp:effectExtent l="0" t="0" r="2540" b="0"/>
                <wp:wrapNone/>
                <wp:docPr id="1047645731"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522882842"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298174868"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44775321"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890749012" name="Textbox 43"/>
                        <wps:cNvSpPr txBox="1"/>
                        <wps:spPr>
                          <a:xfrm>
                            <a:off x="0" y="209550"/>
                            <a:ext cx="2880360" cy="302895"/>
                          </a:xfrm>
                          <a:prstGeom prst="rect">
                            <a:avLst/>
                          </a:prstGeom>
                        </wps:spPr>
                        <wps:txbx>
                          <w:txbxContent>
                            <w:p w14:paraId="64D724C3" w14:textId="77777777" w:rsidR="00AF61A9" w:rsidRDefault="00000000" w:rsidP="00AF61A9">
                              <w:pPr>
                                <w:pStyle w:val="Raditaji1"/>
                              </w:pPr>
                              <w:r w:rsidRPr="00A72C48">
                                <w:t>IAM 11 – Ilgtspējīgas pilsētas un kopienas</w:t>
                              </w:r>
                            </w:p>
                          </w:txbxContent>
                        </wps:txbx>
                        <wps:bodyPr wrap="square" lIns="0" tIns="0" rIns="0" bIns="0" rtlCol="0"/>
                      </wps:wsp>
                      <wps:wsp>
                        <wps:cNvPr id="893034167" name="Textbox 19"/>
                        <wps:cNvSpPr txBox="1"/>
                        <wps:spPr>
                          <a:xfrm>
                            <a:off x="107950" y="0"/>
                            <a:ext cx="2276475" cy="165735"/>
                          </a:xfrm>
                          <a:prstGeom prst="rect">
                            <a:avLst/>
                          </a:prstGeom>
                        </wps:spPr>
                        <wps:txbx>
                          <w:txbxContent>
                            <w:p w14:paraId="179D673F"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843021087" name="Textbox 44"/>
                        <wps:cNvSpPr txBox="1"/>
                        <wps:spPr>
                          <a:xfrm>
                            <a:off x="0" y="541868"/>
                            <a:ext cx="2880360" cy="322580"/>
                          </a:xfrm>
                          <a:prstGeom prst="rect">
                            <a:avLst/>
                          </a:prstGeom>
                        </wps:spPr>
                        <wps:txbx>
                          <w:txbxContent>
                            <w:p w14:paraId="55F61F3F" w14:textId="77777777" w:rsidR="00AF61A9" w:rsidRDefault="00000000" w:rsidP="00AF61A9">
                              <w:pPr>
                                <w:pStyle w:val="Raditaji1"/>
                              </w:pPr>
                              <w:r w:rsidRPr="00A72C48">
                                <w:t>IAM 12 – Atbildīgs patēriņš un ražošana</w:t>
                              </w:r>
                            </w:p>
                          </w:txbxContent>
                        </wps:txbx>
                        <wps:bodyPr wrap="square" lIns="0" tIns="0" rIns="0" bIns="0" rtlCol="0"/>
                      </wps:wsp>
                      <wps:wsp>
                        <wps:cNvPr id="988727704" name="Textbox 45"/>
                        <wps:cNvSpPr txBox="1"/>
                        <wps:spPr>
                          <a:xfrm>
                            <a:off x="0" y="859368"/>
                            <a:ext cx="2880360" cy="322580"/>
                          </a:xfrm>
                          <a:prstGeom prst="rect">
                            <a:avLst/>
                          </a:prstGeom>
                        </wps:spPr>
                        <wps:txbx>
                          <w:txbxContent>
                            <w:p w14:paraId="178111AC" w14:textId="77777777" w:rsidR="00AF61A9" w:rsidRDefault="00000000" w:rsidP="00AF61A9">
                              <w:pPr>
                                <w:pStyle w:val="Raditaji1"/>
                              </w:pPr>
                              <w:r w:rsidRPr="0040225B">
                                <w:t>IAM 9 – Inovācijas un infrastruktūra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305" style="width:226.8pt;height:93.05pt;margin-top:345.3pt;margin-left:225.3pt;mso-height-relative:margin;mso-width-relative:margin;position:absolute;z-index:-251363328" coordsize="28803,11819">
                <v:shape id="Graphic 8" o:spid="_x0000_s1306" style="width:28803;height:2832;mso-wrap-style:square;position:absolute;top:2032;v-text-anchor:top;visibility:visible" coordsize="2880360,283210" path="m2880004,l,,,282879l2880004,282879l2880004,xe" fillcolor="#003527" stroked="f">
                  <v:path arrowok="t"/>
                </v:shape>
                <v:shape id="Graphic 8" o:spid="_x0000_s1307" style="width:28803;height:2832;mso-wrap-style:square;position:absolute;top:8636;v-text-anchor:top;visibility:visible" coordsize="2880360,283210" path="m2880004,l,,,282879l2880004,282879l2880004,xe" fillcolor="#003527" stroked="f">
                  <v:path arrowok="t"/>
                </v:shape>
                <v:shape id="Graphic 8" o:spid="_x0000_s1308" style="width:28803;height:2832;mso-wrap-style:square;position:absolute;top:5397;v-text-anchor:top;visibility:visible" coordsize="2880360,283210" path="m2880004,l,,,282879l2880004,282879l2880004,xe" fillcolor="#003527" stroked="f">
                  <v:path arrowok="t"/>
                </v:shape>
                <v:shape id="_x0000_s1309" type="#_x0000_t202" style="width:28803;height:3029;mso-wrap-style:square;position:absolute;top:2095;v-text-anchor:top;visibility:visible" filled="f" stroked="f">
                  <v:textbox inset="0,0,0,0">
                    <w:txbxContent>
                      <w:p w:rsidR="00AF61A9" w:rsidP="00AF61A9" w14:paraId="0F962AB1" w14:textId="77777777">
                        <w:pPr>
                          <w:pStyle w:val="Raditaji1"/>
                        </w:pPr>
                        <w:r w:rsidRPr="00A72C48">
                          <w:t>IAM 11 – Ilgtspējīgas pilsētas un kopienas</w:t>
                        </w:r>
                      </w:p>
                    </w:txbxContent>
                  </v:textbox>
                </v:shape>
                <v:shape id="Textbox 19" o:spid="_x0000_s1310" type="#_x0000_t202" style="width:22765;height:1657;left:1079;mso-wrap-style:square;position:absolute;v-text-anchor:top;visibility:visible" filled="f" stroked="f">
                  <v:textbox inset="0,0,0,0">
                    <w:txbxContent>
                      <w:p w:rsidR="00AF61A9" w:rsidP="00AF61A9" w14:paraId="7D5E42F9"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311" type="#_x0000_t202" style="width:28803;height:3226;mso-wrap-style:square;position:absolute;top:5418;v-text-anchor:top;visibility:visible" filled="f" stroked="f">
                  <v:textbox inset="0,0,0,0">
                    <w:txbxContent>
                      <w:p w:rsidR="00AF61A9" w:rsidP="00AF61A9" w14:paraId="1A9D4679" w14:textId="77777777">
                        <w:pPr>
                          <w:pStyle w:val="Raditaji1"/>
                        </w:pPr>
                        <w:r w:rsidRPr="00A72C48">
                          <w:t>IAM 12 – Atbildīgs patēriņš un ražošana</w:t>
                        </w:r>
                      </w:p>
                    </w:txbxContent>
                  </v:textbox>
                </v:shape>
                <v:shape id="_x0000_s1312" type="#_x0000_t202" style="width:28803;height:3226;mso-wrap-style:square;position:absolute;top:8593;v-text-anchor:top;visibility:visible" filled="f" stroked="f">
                  <v:textbox inset="0,0,0,0">
                    <w:txbxContent>
                      <w:p w:rsidR="00AF61A9" w:rsidP="00AF61A9" w14:paraId="64D91BE0" w14:textId="77777777">
                        <w:pPr>
                          <w:pStyle w:val="Raditaji1"/>
                        </w:pPr>
                        <w:r w:rsidRPr="0040225B">
                          <w:t>IAM 9 – Inovācijas un infrastruktūra</w:t>
                        </w:r>
                      </w:p>
                    </w:txbxContent>
                  </v:textbox>
                </v:shape>
              </v:group>
            </w:pict>
          </mc:Fallback>
        </mc:AlternateContent>
      </w:r>
      <w:r>
        <w:rPr>
          <w:noProof/>
          <w:sz w:val="2"/>
          <w:szCs w:val="2"/>
        </w:rPr>
        <mc:AlternateContent>
          <mc:Choice Requires="wps">
            <w:drawing>
              <wp:anchor distT="0" distB="0" distL="0" distR="0" simplePos="0" relativeHeight="251954176" behindDoc="1" locked="0" layoutInCell="1" allowOverlap="1" wp14:anchorId="2870AEFC" wp14:editId="05F5C1EE">
                <wp:simplePos x="0" y="0"/>
                <wp:positionH relativeFrom="page">
                  <wp:posOffset>3777343</wp:posOffset>
                </wp:positionH>
                <wp:positionV relativeFrom="page">
                  <wp:posOffset>3516086</wp:posOffset>
                </wp:positionV>
                <wp:extent cx="2880360" cy="1795780"/>
                <wp:effectExtent l="0" t="0" r="2540" b="0"/>
                <wp:wrapNone/>
                <wp:docPr id="1147161825" name="Graphic 1"/>
                <wp:cNvGraphicFramePr/>
                <a:graphic xmlns:a="http://schemas.openxmlformats.org/drawingml/2006/main">
                  <a:graphicData uri="http://schemas.microsoft.com/office/word/2010/wordprocessingShape">
                    <wps:wsp>
                      <wps:cNvSpPr/>
                      <wps:spPr>
                        <a:xfrm>
                          <a:off x="0" y="0"/>
                          <a:ext cx="2880360" cy="179578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313" style="width:226.8pt;height:141.4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1361280"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1968512" behindDoc="1" locked="0" layoutInCell="1" allowOverlap="1" wp14:anchorId="401D8CC5" wp14:editId="48AE3C14">
                <wp:simplePos x="0" y="0"/>
                <wp:positionH relativeFrom="page">
                  <wp:posOffset>3788229</wp:posOffset>
                </wp:positionH>
                <wp:positionV relativeFrom="page">
                  <wp:posOffset>3516086</wp:posOffset>
                </wp:positionV>
                <wp:extent cx="2880360" cy="1796143"/>
                <wp:effectExtent l="0" t="0" r="0" b="0"/>
                <wp:wrapNone/>
                <wp:docPr id="1336973484" name="Textbox 48"/>
                <wp:cNvGraphicFramePr/>
                <a:graphic xmlns:a="http://schemas.openxmlformats.org/drawingml/2006/main">
                  <a:graphicData uri="http://schemas.microsoft.com/office/word/2010/wordprocessingShape">
                    <wps:wsp>
                      <wps:cNvSpPr txBox="1"/>
                      <wps:spPr>
                        <a:xfrm>
                          <a:off x="0" y="0"/>
                          <a:ext cx="2880360" cy="1796143"/>
                        </a:xfrm>
                        <a:prstGeom prst="rect">
                          <a:avLst/>
                        </a:prstGeom>
                      </wps:spPr>
                      <wps:txbx>
                        <w:txbxContent>
                          <w:p w14:paraId="1E57D6C3"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2AD6B1A9" w14:textId="77777777" w:rsidR="00AF61A9" w:rsidRDefault="00000000" w:rsidP="00AF61A9">
                            <w:pPr>
                              <w:spacing w:before="102"/>
                              <w:ind w:left="189"/>
                              <w:rPr>
                                <w:spacing w:val="-5"/>
                                <w:sz w:val="18"/>
                                <w:szCs w:val="18"/>
                              </w:rPr>
                            </w:pPr>
                            <w:r w:rsidRPr="00F949C0">
                              <w:rPr>
                                <w:spacing w:val="-5"/>
                                <w:sz w:val="18"/>
                                <w:szCs w:val="18"/>
                              </w:rPr>
                              <w:t>2026.–2030. gads</w:t>
                            </w:r>
                          </w:p>
                          <w:p w14:paraId="096A6A6D"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52819CC1" w14:textId="77777777" w:rsidR="00AF61A9" w:rsidRDefault="00000000" w:rsidP="00AF61A9">
                            <w:pPr>
                              <w:spacing w:before="103"/>
                              <w:ind w:left="189"/>
                              <w:rPr>
                                <w:spacing w:val="-5"/>
                                <w:sz w:val="18"/>
                                <w:szCs w:val="18"/>
                              </w:rPr>
                            </w:pPr>
                            <w:r w:rsidRPr="0040225B">
                              <w:rPr>
                                <w:spacing w:val="-5"/>
                                <w:sz w:val="18"/>
                                <w:szCs w:val="18"/>
                              </w:rPr>
                              <w:t>RN – atbildīgais par pasākuma īstenošanu</w:t>
                            </w:r>
                          </w:p>
                          <w:p w14:paraId="51678B0D"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0C4E63FE" w14:textId="77777777" w:rsidR="00AF61A9" w:rsidRDefault="00000000" w:rsidP="00AF61A9">
                            <w:pPr>
                              <w:spacing w:before="103"/>
                              <w:ind w:left="189"/>
                              <w:rPr>
                                <w:spacing w:val="-5"/>
                                <w:sz w:val="18"/>
                                <w:szCs w:val="18"/>
                              </w:rPr>
                            </w:pPr>
                            <w:r w:rsidRPr="0040225B">
                              <w:rPr>
                                <w:spacing w:val="-5"/>
                                <w:sz w:val="18"/>
                                <w:szCs w:val="18"/>
                              </w:rPr>
                              <w:t>ĪD, REA – iesaiste pasākuma ieviešanā</w:t>
                            </w:r>
                          </w:p>
                          <w:p w14:paraId="365EBAD3"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6B32094A" w14:textId="77777777" w:rsidR="00AF61A9" w:rsidRPr="00F949C0" w:rsidRDefault="00000000" w:rsidP="00AF61A9">
                            <w:pPr>
                              <w:pStyle w:val="Pasakumuteksts3"/>
                            </w:pPr>
                            <w:r w:rsidRPr="0040225B">
                              <w:t>RVP piešķirtā budžeta ietvaros, ārējais finansējums</w:t>
                            </w:r>
                          </w:p>
                        </w:txbxContent>
                      </wps:txbx>
                      <wps:bodyPr wrap="square" lIns="0" tIns="0" rIns="0" bIns="0" rtlCol="0"/>
                    </wps:wsp>
                  </a:graphicData>
                </a:graphic>
                <wp14:sizeRelV relativeFrom="margin">
                  <wp14:pctHeight>0</wp14:pctHeight>
                </wp14:sizeRelV>
              </wp:anchor>
            </w:drawing>
          </mc:Choice>
          <mc:Fallback>
            <w:pict>
              <v:shape id="_x0000_s1314" type="#_x0000_t202" style="width:226.8pt;height:141.45pt;margin-top:276.85pt;margin-left:298.3pt;mso-height-percent:0;mso-height-relative:margin;mso-position-horizontal-relative:page;mso-position-vertical-relative:page;mso-wrap-distance-bottom:0;mso-wrap-distance-left:0;mso-wrap-distance-right:0;mso-wrap-distance-top:0;mso-wrap-style:square;position:absolute;v-text-anchor:top;visibility:visible;z-index:-251346944" filled="f" stroked="f">
                <v:textbox inset="0,0,0,0">
                  <w:txbxContent>
                    <w:p w:rsidR="00AF61A9" w:rsidP="00AF61A9" w14:paraId="10A24950"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3CE347AC" w14:textId="77777777">
                      <w:pPr>
                        <w:spacing w:before="102"/>
                        <w:ind w:left="189"/>
                        <w:rPr>
                          <w:spacing w:val="-5"/>
                          <w:sz w:val="18"/>
                          <w:szCs w:val="18"/>
                        </w:rPr>
                      </w:pPr>
                      <w:r w:rsidRPr="00F949C0">
                        <w:rPr>
                          <w:spacing w:val="-5"/>
                          <w:sz w:val="18"/>
                          <w:szCs w:val="18"/>
                        </w:rPr>
                        <w:t>2026.–2030. gads</w:t>
                      </w:r>
                    </w:p>
                    <w:p w:rsidR="00AF61A9" w:rsidP="00AF61A9" w14:paraId="76416181"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454691C4" w14:textId="77777777">
                      <w:pPr>
                        <w:spacing w:before="103"/>
                        <w:ind w:left="189"/>
                        <w:rPr>
                          <w:spacing w:val="-5"/>
                          <w:sz w:val="18"/>
                          <w:szCs w:val="18"/>
                        </w:rPr>
                      </w:pPr>
                      <w:r w:rsidRPr="0040225B">
                        <w:rPr>
                          <w:spacing w:val="-5"/>
                          <w:sz w:val="18"/>
                          <w:szCs w:val="18"/>
                        </w:rPr>
                        <w:t>RN – atbildīgais par pasākuma īstenošanu</w:t>
                      </w:r>
                    </w:p>
                    <w:p w:rsidR="00AF61A9" w:rsidP="00AF61A9" w14:paraId="3F52E871"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6AAC0187" w14:textId="77777777">
                      <w:pPr>
                        <w:spacing w:before="103"/>
                        <w:ind w:left="189"/>
                        <w:rPr>
                          <w:spacing w:val="-5"/>
                          <w:sz w:val="18"/>
                          <w:szCs w:val="18"/>
                        </w:rPr>
                      </w:pPr>
                      <w:r w:rsidRPr="0040225B">
                        <w:rPr>
                          <w:spacing w:val="-5"/>
                          <w:sz w:val="18"/>
                          <w:szCs w:val="18"/>
                        </w:rPr>
                        <w:t xml:space="preserve">ĪD, REA – iesaiste </w:t>
                      </w:r>
                      <w:r w:rsidRPr="0040225B">
                        <w:rPr>
                          <w:spacing w:val="-5"/>
                          <w:sz w:val="18"/>
                          <w:szCs w:val="18"/>
                        </w:rPr>
                        <w:t>pasākuma ieviešanā</w:t>
                      </w:r>
                    </w:p>
                    <w:p w:rsidR="00AF61A9" w:rsidP="00AF61A9" w14:paraId="63C38703"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5F1F584D" w14:textId="77777777">
                      <w:pPr>
                        <w:pStyle w:val="Pasakumuteksts3"/>
                      </w:pPr>
                      <w:r w:rsidRPr="0040225B">
                        <w:t>RVP piešķirtā budžeta ietvaros, ārējais finansējums</w:t>
                      </w:r>
                    </w:p>
                  </w:txbxContent>
                </v:textbox>
              </v:shape>
            </w:pict>
          </mc:Fallback>
        </mc:AlternateContent>
      </w:r>
      <w:r>
        <w:rPr>
          <w:b/>
          <w:bCs/>
        </w:rPr>
        <w:br w:type="page"/>
      </w:r>
    </w:p>
    <w:p w14:paraId="25A0968F" w14:textId="77777777" w:rsidR="00AF61A9" w:rsidRPr="00A72C48" w:rsidRDefault="00AF61A9" w:rsidP="00AF61A9">
      <w:pPr>
        <w:rPr>
          <w:sz w:val="2"/>
          <w:szCs w:val="2"/>
        </w:rPr>
      </w:pPr>
    </w:p>
    <w:p w14:paraId="1CBCBFDF" w14:textId="77777777" w:rsidR="00AF61A9" w:rsidRDefault="00000000" w:rsidP="00AF61A9">
      <w:pPr>
        <w:rPr>
          <w:sz w:val="2"/>
          <w:szCs w:val="2"/>
        </w:rPr>
      </w:pPr>
      <w:r w:rsidRPr="00A72C48">
        <w:rPr>
          <w:sz w:val="2"/>
          <w:szCs w:val="2"/>
        </w:rPr>
        <w:t> </w:t>
      </w:r>
    </w:p>
    <w:p w14:paraId="10199246" w14:textId="77777777" w:rsidR="00AF61A9" w:rsidRDefault="00AF61A9" w:rsidP="00AF61A9">
      <w:pPr>
        <w:rPr>
          <w:sz w:val="2"/>
          <w:szCs w:val="2"/>
        </w:rPr>
      </w:pPr>
    </w:p>
    <w:p w14:paraId="400D4D1D" w14:textId="77777777" w:rsidR="00AF61A9" w:rsidRPr="0038493E" w:rsidRDefault="00AF61A9" w:rsidP="00AF61A9">
      <w:pPr>
        <w:rPr>
          <w:sz w:val="2"/>
          <w:szCs w:val="2"/>
        </w:rPr>
      </w:pPr>
    </w:p>
    <w:p w14:paraId="59542887" w14:textId="77777777" w:rsidR="00AF61A9" w:rsidRDefault="00AF61A9" w:rsidP="00AF61A9">
      <w:pPr>
        <w:rPr>
          <w:sz w:val="2"/>
          <w:szCs w:val="2"/>
        </w:rPr>
      </w:pPr>
    </w:p>
    <w:p w14:paraId="0CA39877" w14:textId="77777777" w:rsidR="00AF61A9" w:rsidRDefault="00000000" w:rsidP="00AF61A9">
      <w:pPr>
        <w:rPr>
          <w:sz w:val="2"/>
          <w:szCs w:val="2"/>
        </w:rPr>
      </w:pPr>
      <w:r>
        <w:rPr>
          <w:noProof/>
          <w:sz w:val="2"/>
          <w:szCs w:val="2"/>
        </w:rPr>
        <mc:AlternateContent>
          <mc:Choice Requires="wps">
            <w:drawing>
              <wp:anchor distT="0" distB="0" distL="0" distR="0" simplePos="0" relativeHeight="251984896" behindDoc="1" locked="0" layoutInCell="1" allowOverlap="1" wp14:anchorId="5F43B54A" wp14:editId="438EB28C">
                <wp:simplePos x="0" y="0"/>
                <wp:positionH relativeFrom="page">
                  <wp:posOffset>991312</wp:posOffset>
                </wp:positionH>
                <wp:positionV relativeFrom="page">
                  <wp:posOffset>3828516</wp:posOffset>
                </wp:positionV>
                <wp:extent cx="2665095" cy="6282251"/>
                <wp:effectExtent l="0" t="0" r="0" b="0"/>
                <wp:wrapNone/>
                <wp:docPr id="2015650340"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5779318D" w14:textId="77777777" w:rsidR="00AF61A9" w:rsidRDefault="00000000" w:rsidP="00AF61A9">
                            <w:pPr>
                              <w:pStyle w:val="Pasakumuteksts2"/>
                            </w:pPr>
                            <w:r>
                              <w:t>Lai nodrošinātu aprites ekonomikas principu praktisku ieviešanu pašvaldības darbā, nepieciešams stiprināt pašvaldības darbinieku izpratni un kompetences šajā jomā. Tāpēc plānots izstrādāt un ieviest mērķtiecīgu apmācību programmu, kas pielāgota dažādu struktūrvienību funkcijām – no stratēģiskās plānošanas un iepirkumiem līdz infrastruktūras apsaimniekošanai un sabiedrības informēšanai. Pasākuma ietvaros plānots:</w:t>
                            </w:r>
                          </w:p>
                          <w:p w14:paraId="5F6EDCE4" w14:textId="77777777" w:rsidR="00AF61A9" w:rsidRDefault="00000000" w:rsidP="00AF61A9">
                            <w:pPr>
                              <w:pStyle w:val="Pasakumuteksts2"/>
                              <w:numPr>
                                <w:ilvl w:val="0"/>
                                <w:numId w:val="66"/>
                              </w:numPr>
                            </w:pPr>
                            <w:r>
                              <w:t xml:space="preserve">izstrādāt apmācību saturu par aprites ekonomikas pamatprincipiem un to lietošanu pašvaldības kontekstā; </w:t>
                            </w:r>
                          </w:p>
                          <w:p w14:paraId="3B1CFB88" w14:textId="77777777" w:rsidR="00AF61A9" w:rsidRDefault="00000000" w:rsidP="00AF61A9">
                            <w:pPr>
                              <w:pStyle w:val="Pasakumuteksts2"/>
                              <w:numPr>
                                <w:ilvl w:val="0"/>
                                <w:numId w:val="66"/>
                              </w:numPr>
                            </w:pPr>
                            <w:r>
                              <w:t xml:space="preserve">veidot mācību moduļus atbilstoši </w:t>
                            </w:r>
                            <w:proofErr w:type="spellStart"/>
                            <w:r>
                              <w:t>mērķgrupām</w:t>
                            </w:r>
                            <w:proofErr w:type="spellEnd"/>
                            <w:r>
                              <w:t xml:space="preserve"> (piemēram, iepirkumu speciālisti, projektu vadītāji, digitālās tehnoloģijas u.c.);</w:t>
                            </w:r>
                          </w:p>
                          <w:p w14:paraId="61EA6F0A" w14:textId="77777777" w:rsidR="00AF61A9" w:rsidRDefault="00000000" w:rsidP="00AF61A9">
                            <w:pPr>
                              <w:pStyle w:val="Pasakumuteksts2"/>
                              <w:numPr>
                                <w:ilvl w:val="0"/>
                                <w:numId w:val="66"/>
                              </w:numPr>
                            </w:pPr>
                            <w:r>
                              <w:t xml:space="preserve">integrēt apmācības jaunajiem darbiniekiem </w:t>
                            </w:r>
                            <w:proofErr w:type="spellStart"/>
                            <w:r>
                              <w:t>ievadapmācību</w:t>
                            </w:r>
                            <w:proofErr w:type="spellEnd"/>
                            <w:r>
                              <w:t xml:space="preserve"> programmās;</w:t>
                            </w:r>
                          </w:p>
                          <w:p w14:paraId="79B2BC47" w14:textId="77777777" w:rsidR="00AF61A9" w:rsidRDefault="00000000" w:rsidP="00AF61A9">
                            <w:pPr>
                              <w:pStyle w:val="Pasakumuteksts2"/>
                              <w:numPr>
                                <w:ilvl w:val="0"/>
                                <w:numId w:val="66"/>
                              </w:numPr>
                            </w:pPr>
                            <w:r>
                              <w:t xml:space="preserve">rīkot informatīvas kampaņas; </w:t>
                            </w:r>
                          </w:p>
                          <w:p w14:paraId="58EDF457" w14:textId="77777777" w:rsidR="00AF61A9" w:rsidRDefault="00000000" w:rsidP="00AF61A9">
                            <w:pPr>
                              <w:pStyle w:val="Pasakumuteksts2"/>
                              <w:numPr>
                                <w:ilvl w:val="0"/>
                                <w:numId w:val="66"/>
                              </w:numPr>
                            </w:pPr>
                            <w:r>
                              <w:t>izstrādāt pašvērtējuma rīku pašvaldības struktūrvienībām pārejai uz aprites ekonomiku.</w:t>
                            </w:r>
                          </w:p>
                        </w:txbxContent>
                      </wps:txbx>
                      <wps:bodyPr wrap="square" lIns="0" tIns="0" rIns="0" bIns="0" rtlCol="0"/>
                    </wps:wsp>
                  </a:graphicData>
                </a:graphic>
                <wp14:sizeRelV relativeFrom="margin">
                  <wp14:pctHeight>0</wp14:pctHeight>
                </wp14:sizeRelV>
              </wp:anchor>
            </w:drawing>
          </mc:Choice>
          <mc:Fallback>
            <w:pict>
              <v:shape id="_x0000_s1315" type="#_x0000_t202" style="width:209.85pt;height:494.65pt;margin-top:301.45pt;margin-left:78.05pt;mso-height-percent:0;mso-height-relative:margin;mso-position-horizontal-relative:page;mso-position-vertical-relative:page;mso-wrap-distance-bottom:0;mso-wrap-distance-left:0;mso-wrap-distance-right:0;mso-wrap-distance-top:0;mso-wrap-style:square;position:absolute;v-text-anchor:top;visibility:visible;z-index:-251330560" filled="f" stroked="f">
                <v:textbox inset="0,0,0,0">
                  <w:txbxContent>
                    <w:p w:rsidR="00AF61A9" w:rsidP="00AF61A9" w14:paraId="60237443" w14:textId="77777777">
                      <w:pPr>
                        <w:pStyle w:val="Pasakumuteksts2"/>
                      </w:pPr>
                      <w:r>
                        <w:t xml:space="preserve">Lai nodrošinātu aprites ekonomikas principu praktisku ieviešanu pašvaldības darbā, nepieciešams stiprināt pašvaldības darbinieku izpratni un </w:t>
                      </w:r>
                      <w:r>
                        <w:t>kompetences šajā jomā. Tāpēc plānots izstrādāt un ieviest mērķtiecīgu apmācību programmu, kas pielāgota dažādu struktūrvienību funkcijām – no stratēģiskās plānošanas un iepirkumiem līdz infrastruktūras apsaimniekošanai un sabiedrības informēšanai. Pasākuma</w:t>
                      </w:r>
                      <w:r>
                        <w:t xml:space="preserve"> ietvaros plānots:</w:t>
                      </w:r>
                    </w:p>
                    <w:p w:rsidR="00AF61A9" w:rsidP="00AF61A9" w14:paraId="4B300ED9" w14:textId="77777777">
                      <w:pPr>
                        <w:pStyle w:val="Pasakumuteksts2"/>
                        <w:numPr>
                          <w:ilvl w:val="0"/>
                          <w:numId w:val="66"/>
                        </w:numPr>
                      </w:pPr>
                      <w:r>
                        <w:t xml:space="preserve">izstrādāt apmācību saturu par aprites ekonomikas pamatprincipiem un to lietošanu pašvaldības kontekstā; </w:t>
                      </w:r>
                    </w:p>
                    <w:p w:rsidR="00AF61A9" w:rsidP="00AF61A9" w14:paraId="0DB672E0" w14:textId="77777777">
                      <w:pPr>
                        <w:pStyle w:val="Pasakumuteksts2"/>
                        <w:numPr>
                          <w:ilvl w:val="0"/>
                          <w:numId w:val="66"/>
                        </w:numPr>
                      </w:pPr>
                      <w:r>
                        <w:t>veidot mācību moduļus atbilstoši mērķgrupām (piemēram, iepirkumu speciālisti, projektu vadītāji, digitālās tehnoloģijas u.c.);</w:t>
                      </w:r>
                    </w:p>
                    <w:p w:rsidR="00AF61A9" w:rsidP="00AF61A9" w14:paraId="2B61BF43" w14:textId="77777777">
                      <w:pPr>
                        <w:pStyle w:val="Pasakumuteksts2"/>
                        <w:numPr>
                          <w:ilvl w:val="0"/>
                          <w:numId w:val="66"/>
                        </w:numPr>
                      </w:pPr>
                      <w:r>
                        <w:t>integ</w:t>
                      </w:r>
                      <w:r>
                        <w:t>rēt apmācības jaunajiem darbiniekiem ievadapmācību programmās;</w:t>
                      </w:r>
                    </w:p>
                    <w:p w:rsidR="00AF61A9" w:rsidP="00AF61A9" w14:paraId="5FF3368B" w14:textId="77777777">
                      <w:pPr>
                        <w:pStyle w:val="Pasakumuteksts2"/>
                        <w:numPr>
                          <w:ilvl w:val="0"/>
                          <w:numId w:val="66"/>
                        </w:numPr>
                      </w:pPr>
                      <w:r>
                        <w:t xml:space="preserve">rīkot informatīvas kampaņas; </w:t>
                      </w:r>
                    </w:p>
                    <w:p w:rsidR="00AF61A9" w:rsidP="00AF61A9" w14:paraId="10805E19" w14:textId="77777777">
                      <w:pPr>
                        <w:pStyle w:val="Pasakumuteksts2"/>
                        <w:numPr>
                          <w:ilvl w:val="0"/>
                          <w:numId w:val="66"/>
                        </w:numPr>
                      </w:pPr>
                      <w:r>
                        <w:t>izstrādāt pašvērtējuma rīku pašvaldības struktūrvienībām pārejai uz aprites ekonomiku.</w:t>
                      </w:r>
                    </w:p>
                  </w:txbxContent>
                </v:textbox>
              </v:shape>
            </w:pict>
          </mc:Fallback>
        </mc:AlternateContent>
      </w:r>
      <w:r>
        <w:rPr>
          <w:noProof/>
          <w:sz w:val="2"/>
          <w:szCs w:val="2"/>
        </w:rPr>
        <mc:AlternateContent>
          <mc:Choice Requires="wpg">
            <w:drawing>
              <wp:anchor distT="0" distB="0" distL="0" distR="0" simplePos="0" relativeHeight="251972608" behindDoc="1" locked="0" layoutInCell="1" allowOverlap="1" wp14:anchorId="54647675" wp14:editId="2D2138ED">
                <wp:simplePos x="0" y="0"/>
                <wp:positionH relativeFrom="page">
                  <wp:posOffset>899998</wp:posOffset>
                </wp:positionH>
                <wp:positionV relativeFrom="page">
                  <wp:posOffset>1782076</wp:posOffset>
                </wp:positionV>
                <wp:extent cx="5760085" cy="1548130"/>
                <wp:effectExtent l="0" t="0" r="0" b="0"/>
                <wp:wrapNone/>
                <wp:docPr id="169038944" name="Group 169038944"/>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343644371"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69334165" name="Image 4"/>
                          <pic:cNvPicPr/>
                        </pic:nvPicPr>
                        <pic:blipFill>
                          <a:blip r:embed="rId63" cstate="print"/>
                          <a:stretch>
                            <a:fillRect/>
                          </a:stretch>
                        </pic:blipFill>
                        <pic:spPr>
                          <a:xfrm>
                            <a:off x="108035" y="124559"/>
                            <a:ext cx="487488" cy="633450"/>
                          </a:xfrm>
                          <a:prstGeom prst="rect">
                            <a:avLst/>
                          </a:prstGeom>
                        </pic:spPr>
                      </pic:pic>
                      <wps:wsp>
                        <wps:cNvPr id="170655785"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420084222"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133460178"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69038944" o:spid="_x0000_s1316" style="width:453.55pt;height:121.9pt;margin-top:140.3pt;margin-left:70.85pt;mso-position-horizontal-relative:page;mso-position-vertical-relative:page;mso-wrap-distance-left:0;mso-wrap-distance-right:0;position:absolute;z-index:-251342848" coordsize="57600,15481">
                <v:shape id="Graphic 3" o:spid="_x0000_s1317" style="width:57600;height:15481;mso-wrap-style:square;position:absolute;v-text-anchor:top;visibility:visible" coordsize="5760085,1548130" path="m5759996,l,,,1547926l5759996,1547926l5759996,xe" fillcolor="#d8ff80" stroked="f">
                  <v:path arrowok="t"/>
                </v:shape>
                <v:shape id="Image 4" o:spid="_x0000_s1318" type="#_x0000_t75" style="width:4875;height:6335;left:1080;mso-wrap-style:square;position:absolute;top:1245;visibility:visible">
                  <v:imagedata r:id="rId63" o:title=""/>
                </v:shape>
                <v:shape id="Graphic 5" o:spid="_x0000_s1319"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320"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321"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1980800" behindDoc="1" locked="0" layoutInCell="1" allowOverlap="1" wp14:anchorId="6E91AE71" wp14:editId="65DE16CA">
                <wp:simplePos x="0" y="0"/>
                <wp:positionH relativeFrom="page">
                  <wp:posOffset>887299</wp:posOffset>
                </wp:positionH>
                <wp:positionV relativeFrom="page">
                  <wp:posOffset>1039234</wp:posOffset>
                </wp:positionV>
                <wp:extent cx="5785485" cy="608965"/>
                <wp:effectExtent l="0" t="0" r="0" b="0"/>
                <wp:wrapNone/>
                <wp:docPr id="1864785997"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590D1C9E" w14:textId="77777777" w:rsidR="00AF61A9" w:rsidRDefault="00000000" w:rsidP="00AF61A9">
                            <w:pPr>
                              <w:spacing w:before="35" w:line="232" w:lineRule="auto"/>
                              <w:ind w:left="20" w:right="17"/>
                              <w:jc w:val="both"/>
                              <w:rPr>
                                <w:rFonts w:ascii="Gilroy SemiBold" w:hAnsi="Gilroy SemiBold"/>
                                <w:b/>
                                <w:sz w:val="26"/>
                              </w:rPr>
                            </w:pPr>
                            <w:r w:rsidRPr="0040225B">
                              <w:rPr>
                                <w:rFonts w:ascii="Gilroy SemiBold" w:hAnsi="Gilroy SemiBold"/>
                                <w:b/>
                                <w:sz w:val="26"/>
                              </w:rPr>
                              <w:t>PPĀ6. Aprites ekonomikas apmācības programmas un pašvērtējuma rīka izveide pašvaldības darbiniekiem</w:t>
                            </w:r>
                          </w:p>
                        </w:txbxContent>
                      </wps:txbx>
                      <wps:bodyPr wrap="square" lIns="0" tIns="0" rIns="0" bIns="0" rtlCol="0"/>
                    </wps:wsp>
                  </a:graphicData>
                </a:graphic>
                <wp14:sizeRelV relativeFrom="margin">
                  <wp14:pctHeight>0</wp14:pctHeight>
                </wp14:sizeRelV>
              </wp:anchor>
            </w:drawing>
          </mc:Choice>
          <mc:Fallback>
            <w:pict>
              <v:shape id="_x0000_s1322"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334656" filled="f" stroked="f">
                <v:textbox inset="0,0,0,0">
                  <w:txbxContent>
                    <w:p w:rsidR="00AF61A9" w:rsidP="00AF61A9" w14:paraId="64DA2955" w14:textId="77777777">
                      <w:pPr>
                        <w:spacing w:before="35" w:line="232" w:lineRule="auto"/>
                        <w:ind w:left="20" w:right="17"/>
                        <w:jc w:val="both"/>
                        <w:rPr>
                          <w:rFonts w:ascii="Gilroy SemiBold" w:hAnsi="Gilroy SemiBold"/>
                          <w:b/>
                          <w:sz w:val="26"/>
                        </w:rPr>
                      </w:pPr>
                      <w:r w:rsidRPr="0040225B">
                        <w:rPr>
                          <w:rFonts w:ascii="Gilroy SemiBold" w:hAnsi="Gilroy SemiBold"/>
                          <w:b/>
                          <w:sz w:val="26"/>
                        </w:rPr>
                        <w:t xml:space="preserve">PPĀ6. Aprites ekonomikas apmācības programmas un </w:t>
                      </w:r>
                      <w:r w:rsidRPr="0040225B">
                        <w:rPr>
                          <w:rFonts w:ascii="Gilroy SemiBold" w:hAnsi="Gilroy SemiBold"/>
                          <w:b/>
                          <w:sz w:val="26"/>
                        </w:rPr>
                        <w:t>pašvērtējuma rīka izveide pašvaldības darbiniekiem</w:t>
                      </w:r>
                    </w:p>
                  </w:txbxContent>
                </v:textbox>
              </v:shape>
            </w:pict>
          </mc:Fallback>
        </mc:AlternateContent>
      </w:r>
      <w:r>
        <w:rPr>
          <w:noProof/>
          <w:sz w:val="2"/>
          <w:szCs w:val="2"/>
        </w:rPr>
        <mc:AlternateContent>
          <mc:Choice Requires="wps">
            <w:drawing>
              <wp:anchor distT="0" distB="0" distL="0" distR="0" simplePos="0" relativeHeight="251982848" behindDoc="1" locked="0" layoutInCell="1" allowOverlap="1" wp14:anchorId="141D393F" wp14:editId="4029F503">
                <wp:simplePos x="0" y="0"/>
                <wp:positionH relativeFrom="page">
                  <wp:posOffset>995300</wp:posOffset>
                </wp:positionH>
                <wp:positionV relativeFrom="page">
                  <wp:posOffset>3559025</wp:posOffset>
                </wp:positionV>
                <wp:extent cx="507365" cy="165735"/>
                <wp:effectExtent l="0" t="0" r="0" b="0"/>
                <wp:wrapNone/>
                <wp:docPr id="1557647645"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6141F27C"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323"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332608" filled="f" stroked="f">
                <v:textbox inset="0,0,0,0">
                  <w:txbxContent>
                    <w:p w:rsidR="00AF61A9" w:rsidP="00AF61A9" w14:paraId="29444141"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7B1CC366" w14:textId="77777777" w:rsidR="00AF61A9" w:rsidRDefault="00000000" w:rsidP="00AF61A9">
      <w:pPr>
        <w:rPr>
          <w:sz w:val="2"/>
          <w:szCs w:val="2"/>
        </w:rPr>
      </w:pPr>
      <w:r>
        <w:rPr>
          <w:noProof/>
          <w:sz w:val="2"/>
          <w:szCs w:val="2"/>
        </w:rPr>
        <mc:AlternateContent>
          <mc:Choice Requires="wps">
            <w:drawing>
              <wp:anchor distT="0" distB="0" distL="0" distR="0" simplePos="0" relativeHeight="251974656" behindDoc="1" locked="0" layoutInCell="1" allowOverlap="1" wp14:anchorId="24A946BD" wp14:editId="0D0B818D">
                <wp:simplePos x="0" y="0"/>
                <wp:positionH relativeFrom="page">
                  <wp:posOffset>894945</wp:posOffset>
                </wp:positionH>
                <wp:positionV relativeFrom="page">
                  <wp:posOffset>2694562</wp:posOffset>
                </wp:positionV>
                <wp:extent cx="5379085" cy="633095"/>
                <wp:effectExtent l="0" t="0" r="0" b="0"/>
                <wp:wrapNone/>
                <wp:docPr id="490168100"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3CA37403"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65A67C04" w14:textId="77777777" w:rsidR="00AF61A9" w:rsidRPr="00F949C0" w:rsidRDefault="00000000" w:rsidP="00AF61A9">
                            <w:pPr>
                              <w:pStyle w:val="Pasakumuteksts"/>
                            </w:pPr>
                            <w:r w:rsidRPr="00F3481A">
                              <w:t>Izstrādāta apmācību programma</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324"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340800" filled="f" stroked="f">
                <v:textbox inset="0,0,0,0">
                  <w:txbxContent>
                    <w:p w:rsidR="00AF61A9" w:rsidP="00AF61A9" w14:paraId="4AC4F757"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0151A292" w14:textId="77777777">
                      <w:pPr>
                        <w:pStyle w:val="Pasakumuteksts"/>
                      </w:pPr>
                      <w:r w:rsidRPr="00F3481A">
                        <w:t>Izstrādāta apmācību programma</w:t>
                      </w:r>
                    </w:p>
                  </w:txbxContent>
                </v:textbox>
              </v:shape>
            </w:pict>
          </mc:Fallback>
        </mc:AlternateContent>
      </w:r>
      <w:r>
        <w:rPr>
          <w:noProof/>
          <w:sz w:val="2"/>
          <w:szCs w:val="2"/>
        </w:rPr>
        <mc:AlternateContent>
          <mc:Choice Requires="wps">
            <w:drawing>
              <wp:anchor distT="0" distB="0" distL="0" distR="0" simplePos="0" relativeHeight="251993088" behindDoc="1" locked="0" layoutInCell="1" allowOverlap="1" wp14:anchorId="0D75BD3E" wp14:editId="78E99DC8">
                <wp:simplePos x="0" y="0"/>
                <wp:positionH relativeFrom="page">
                  <wp:posOffset>894945</wp:posOffset>
                </wp:positionH>
                <wp:positionV relativeFrom="page">
                  <wp:posOffset>1780162</wp:posOffset>
                </wp:positionV>
                <wp:extent cx="5379395" cy="855980"/>
                <wp:effectExtent l="0" t="0" r="0" b="0"/>
                <wp:wrapNone/>
                <wp:docPr id="1731173350"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2F2A258F"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7EEFBE41" w14:textId="77777777" w:rsidR="00AF61A9" w:rsidRPr="002C24E3" w:rsidRDefault="00000000" w:rsidP="00AF61A9">
                            <w:pPr>
                              <w:pStyle w:val="Pasakumuteksts"/>
                            </w:pPr>
                            <w:r w:rsidRPr="0040225B">
                              <w:t>Pašvaldības darbiniekiem ir pieejamas un pielāgotas zināšanas par aprites ekonomiku, veicinot vienotu izpratni un rīcībspēju visos pārvaldības līmeņos.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325"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322368" filled="f" stroked="f">
                <v:textbox inset="0,0,0,0">
                  <w:txbxContent>
                    <w:p w:rsidR="00AF61A9" w:rsidP="00AF61A9" w14:paraId="45E9AA7B"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303E0940" w14:textId="77777777">
                      <w:pPr>
                        <w:pStyle w:val="Pasakumuteksts"/>
                      </w:pPr>
                      <w:r w:rsidRPr="0040225B">
                        <w:t xml:space="preserve">Pašvaldības darbiniekiem ir pieejamas un pielāgotas zināšanas par aprites ekonomiku, veicinot vienotu </w:t>
                      </w:r>
                      <w:r w:rsidRPr="0040225B">
                        <w:t>izpratni un rīcībspēju visos pārvaldības līmeņos.</w:t>
                      </w:r>
                    </w:p>
                  </w:txbxContent>
                </v:textbox>
              </v:shape>
            </w:pict>
          </mc:Fallback>
        </mc:AlternateContent>
      </w:r>
    </w:p>
    <w:p w14:paraId="19812CC6" w14:textId="77777777" w:rsidR="00AF61A9" w:rsidRDefault="00000000" w:rsidP="00AF61A9">
      <w:pPr>
        <w:rPr>
          <w:b/>
          <w:bCs/>
        </w:rPr>
      </w:pPr>
      <w:r>
        <w:rPr>
          <w:noProof/>
          <w:sz w:val="2"/>
          <w:szCs w:val="2"/>
        </w:rPr>
        <mc:AlternateContent>
          <mc:Choice Requires="wpg">
            <w:drawing>
              <wp:anchor distT="0" distB="0" distL="114300" distR="114300" simplePos="0" relativeHeight="251988992" behindDoc="1" locked="0" layoutInCell="1" allowOverlap="1" wp14:anchorId="3556EC94" wp14:editId="62BECB65">
                <wp:simplePos x="0" y="0"/>
                <wp:positionH relativeFrom="column">
                  <wp:posOffset>2872740</wp:posOffset>
                </wp:positionH>
                <wp:positionV relativeFrom="paragraph">
                  <wp:posOffset>5435600</wp:posOffset>
                </wp:positionV>
                <wp:extent cx="2362200" cy="438785"/>
                <wp:effectExtent l="0" t="0" r="0" b="5715"/>
                <wp:wrapNone/>
                <wp:docPr id="1441234842" name="Group 33"/>
                <wp:cNvGraphicFramePr/>
                <a:graphic xmlns:a="http://schemas.openxmlformats.org/drawingml/2006/main">
                  <a:graphicData uri="http://schemas.microsoft.com/office/word/2010/wordprocessingGroup">
                    <wpg:wgp>
                      <wpg:cNvGrpSpPr/>
                      <wpg:grpSpPr>
                        <a:xfrm>
                          <a:off x="0" y="0"/>
                          <a:ext cx="2362200" cy="438785"/>
                          <a:chOff x="0" y="0"/>
                          <a:chExt cx="2362200" cy="439378"/>
                        </a:xfrm>
                      </wpg:grpSpPr>
                      <wps:wsp>
                        <wps:cNvPr id="1934561003" name="Graphic 10"/>
                        <wps:cNvSpPr/>
                        <wps:spPr>
                          <a:xfrm>
                            <a:off x="0" y="190458"/>
                            <a:ext cx="2362200" cy="248920"/>
                          </a:xfrm>
                          <a:custGeom>
                            <a:avLst/>
                            <a:gdLst/>
                            <a:ahLst/>
                            <a:cxnLst/>
                            <a:rect l="l" t="t" r="r" b="b"/>
                            <a:pathLst>
                              <a:path w="1422400" h="248920">
                                <a:moveTo>
                                  <a:pt x="1422006" y="0"/>
                                </a:moveTo>
                                <a:lnTo>
                                  <a:pt x="0" y="0"/>
                                </a:lnTo>
                                <a:lnTo>
                                  <a:pt x="0" y="248399"/>
                                </a:lnTo>
                                <a:lnTo>
                                  <a:pt x="1422006" y="248399"/>
                                </a:lnTo>
                                <a:lnTo>
                                  <a:pt x="1422006" y="0"/>
                                </a:lnTo>
                                <a:close/>
                              </a:path>
                            </a:pathLst>
                          </a:custGeom>
                          <a:solidFill>
                            <a:srgbClr val="545844"/>
                          </a:solidFill>
                        </wps:spPr>
                        <wps:bodyPr wrap="square" lIns="0" tIns="0" rIns="0" bIns="0" rtlCol="0">
                          <a:prstTxWarp prst="textNoShape">
                            <a:avLst/>
                          </a:prstTxWarp>
                        </wps:bodyPr>
                      </wps:wsp>
                      <wps:wsp>
                        <wps:cNvPr id="120219496" name="Textbox 36"/>
                        <wps:cNvSpPr txBox="1"/>
                        <wps:spPr>
                          <a:xfrm>
                            <a:off x="78766" y="251027"/>
                            <a:ext cx="2197100" cy="108896"/>
                          </a:xfrm>
                          <a:prstGeom prst="rect">
                            <a:avLst/>
                          </a:prstGeom>
                        </wps:spPr>
                        <wps:txbx>
                          <w:txbxContent>
                            <w:p w14:paraId="3E43F792" w14:textId="77777777" w:rsidR="00AF61A9" w:rsidRPr="003A77B2" w:rsidRDefault="00000000" w:rsidP="00AF61A9">
                              <w:pPr>
                                <w:pStyle w:val="Raditaji4"/>
                              </w:pPr>
                              <w:r w:rsidRPr="00F3481A">
                                <w:t>Zināšanu stiprināšana un cilvēkresursi</w:t>
                              </w:r>
                            </w:p>
                          </w:txbxContent>
                        </wps:txbx>
                        <wps:bodyPr wrap="square" lIns="0" tIns="0" rIns="0" bIns="0" rtlCol="0"/>
                      </wps:wsp>
                      <wps:wsp>
                        <wps:cNvPr id="90628403" name="Textbox 34"/>
                        <wps:cNvSpPr txBox="1"/>
                        <wps:spPr>
                          <a:xfrm>
                            <a:off x="107950" y="0"/>
                            <a:ext cx="935990" cy="165735"/>
                          </a:xfrm>
                          <a:prstGeom prst="rect">
                            <a:avLst/>
                          </a:prstGeom>
                        </wps:spPr>
                        <wps:txbx>
                          <w:txbxContent>
                            <w:p w14:paraId="75C74570"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326" style="width:186pt;height:34.55pt;margin-top:428pt;margin-left:226.2pt;mso-height-relative:margin;mso-width-relative:margin;position:absolute;z-index:-251326464" coordsize="23622,4393">
                <v:shape id="Graphic 10" o:spid="_x0000_s1327" style="width:23622;height:2489;mso-wrap-style:square;position:absolute;top:1904;v-text-anchor:top;visibility:visible" coordsize="1422400,248920" path="m1422006,l,,,248399l1422006,248399l1422006,xe" fillcolor="#545844" stroked="f">
                  <v:path arrowok="t"/>
                </v:shape>
                <v:shape id="_x0000_s1328" type="#_x0000_t202" style="width:21971;height:1089;left:787;mso-wrap-style:square;position:absolute;top:2510;v-text-anchor:top;visibility:visible" filled="f" stroked="f">
                  <v:textbox inset="0,0,0,0">
                    <w:txbxContent>
                      <w:p w:rsidR="00AF61A9" w:rsidRPr="003A77B2" w:rsidP="00AF61A9" w14:paraId="7BFCCCC4" w14:textId="77777777">
                        <w:pPr>
                          <w:pStyle w:val="Raditaji4"/>
                        </w:pPr>
                        <w:r w:rsidRPr="00F3481A">
                          <w:t>Zināšanu stiprināšana un cilvēkresursi</w:t>
                        </w:r>
                      </w:p>
                    </w:txbxContent>
                  </v:textbox>
                </v:shape>
                <v:shape id="_x0000_s1329" type="#_x0000_t202" style="width:9360;height:1657;left:1079;mso-wrap-style:square;position:absolute;v-text-anchor:top;visibility:visible" filled="f" stroked="f">
                  <v:textbox inset="0,0,0,0">
                    <w:txbxContent>
                      <w:p w:rsidR="00AF61A9" w:rsidP="00AF61A9" w14:paraId="5DB1EC72"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1986944" behindDoc="1" locked="0" layoutInCell="1" allowOverlap="1" wp14:anchorId="4C8DD588" wp14:editId="78459533">
                <wp:simplePos x="0" y="0"/>
                <wp:positionH relativeFrom="column">
                  <wp:posOffset>2877185</wp:posOffset>
                </wp:positionH>
                <wp:positionV relativeFrom="paragraph">
                  <wp:posOffset>4917440</wp:posOffset>
                </wp:positionV>
                <wp:extent cx="2880360" cy="461010"/>
                <wp:effectExtent l="0" t="0" r="2540" b="0"/>
                <wp:wrapNone/>
                <wp:docPr id="1014998925"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423488533"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2091318411" name="Textbox 42"/>
                        <wps:cNvSpPr txBox="1"/>
                        <wps:spPr>
                          <a:xfrm>
                            <a:off x="0" y="177800"/>
                            <a:ext cx="2880360" cy="283210"/>
                          </a:xfrm>
                          <a:prstGeom prst="rect">
                            <a:avLst/>
                          </a:prstGeom>
                        </wps:spPr>
                        <wps:txbx>
                          <w:txbxContent>
                            <w:p w14:paraId="6FDDD69D" w14:textId="77777777" w:rsidR="00AF61A9" w:rsidRDefault="00000000" w:rsidP="00AF61A9">
                              <w:pPr>
                                <w:pStyle w:val="Raditaji2"/>
                              </w:pPr>
                              <w:r>
                                <w:t>Informatīvs pasākums</w:t>
                              </w:r>
                            </w:p>
                          </w:txbxContent>
                        </wps:txbx>
                        <wps:bodyPr wrap="square" lIns="0" tIns="0" rIns="0" bIns="0" rtlCol="0"/>
                      </wps:wsp>
                      <wps:wsp>
                        <wps:cNvPr id="335104331" name="Textbox 27"/>
                        <wps:cNvSpPr txBox="1"/>
                        <wps:spPr>
                          <a:xfrm>
                            <a:off x="107950" y="0"/>
                            <a:ext cx="1986280" cy="165735"/>
                          </a:xfrm>
                          <a:prstGeom prst="rect">
                            <a:avLst/>
                          </a:prstGeom>
                        </wps:spPr>
                        <wps:txbx>
                          <w:txbxContent>
                            <w:p w14:paraId="288792CF"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330" style="width:226.8pt;height:36.3pt;margin-top:387.2pt;margin-left:226.55pt;position:absolute;z-index:-251328512" coordsize="28803,4610">
                <v:shape id="Graphic 8" o:spid="_x0000_s1331" style="width:28803;height:2832;mso-wrap-style:square;position:absolute;top:1778;v-text-anchor:top;visibility:visible" coordsize="2880360,283210" path="m2880004,l,,,282879l2880004,282879l2880004,xe" fillcolor="#bab8a5" stroked="f">
                  <v:path arrowok="t"/>
                </v:shape>
                <v:shape id="_x0000_s1332" type="#_x0000_t202" style="width:28803;height:2832;mso-wrap-style:square;position:absolute;top:1778;v-text-anchor:top;visibility:visible" filled="f" stroked="f">
                  <v:textbox inset="0,0,0,0">
                    <w:txbxContent>
                      <w:p w:rsidR="00AF61A9" w:rsidP="00AF61A9" w14:paraId="4920F68B" w14:textId="77777777">
                        <w:pPr>
                          <w:pStyle w:val="Raditaji2"/>
                        </w:pPr>
                        <w:r>
                          <w:t>Informatīvs pasākums</w:t>
                        </w:r>
                      </w:p>
                    </w:txbxContent>
                  </v:textbox>
                </v:shape>
                <v:shape id="_x0000_s1333" type="#_x0000_t202" style="width:19863;height:1657;left:1079;mso-wrap-style:square;position:absolute;v-text-anchor:top;visibility:visible" filled="f" stroked="f">
                  <v:textbox inset="0,0,0,0">
                    <w:txbxContent>
                      <w:p w:rsidR="00AF61A9" w:rsidP="00AF61A9" w14:paraId="01C0DE7B"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1976704" behindDoc="1" locked="0" layoutInCell="1" allowOverlap="1" wp14:anchorId="2079BAB8" wp14:editId="78FCDB9D">
                <wp:simplePos x="0" y="0"/>
                <wp:positionH relativeFrom="column">
                  <wp:posOffset>2872740</wp:posOffset>
                </wp:positionH>
                <wp:positionV relativeFrom="paragraph">
                  <wp:posOffset>4021092</wp:posOffset>
                </wp:positionV>
                <wp:extent cx="2880360" cy="864235"/>
                <wp:effectExtent l="0" t="0" r="2540" b="0"/>
                <wp:wrapNone/>
                <wp:docPr id="1430031794" name="Group 30"/>
                <wp:cNvGraphicFramePr/>
                <a:graphic xmlns:a="http://schemas.openxmlformats.org/drawingml/2006/main">
                  <a:graphicData uri="http://schemas.microsoft.com/office/word/2010/wordprocessingGroup">
                    <wpg:wgp>
                      <wpg:cNvGrpSpPr/>
                      <wpg:grpSpPr>
                        <a:xfrm>
                          <a:off x="0" y="0"/>
                          <a:ext cx="2880360" cy="864235"/>
                          <a:chOff x="0" y="0"/>
                          <a:chExt cx="2880360" cy="864448"/>
                        </a:xfrm>
                      </wpg:grpSpPr>
                      <wps:wsp>
                        <wps:cNvPr id="659875867"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778873122"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801011818" name="Textbox 43"/>
                        <wps:cNvSpPr txBox="1"/>
                        <wps:spPr>
                          <a:xfrm>
                            <a:off x="0" y="209550"/>
                            <a:ext cx="2880360" cy="302895"/>
                          </a:xfrm>
                          <a:prstGeom prst="rect">
                            <a:avLst/>
                          </a:prstGeom>
                        </wps:spPr>
                        <wps:txbx>
                          <w:txbxContent>
                            <w:p w14:paraId="4EE1D507" w14:textId="77777777" w:rsidR="00AF61A9" w:rsidRDefault="00000000" w:rsidP="00AF61A9">
                              <w:pPr>
                                <w:pStyle w:val="Raditaji1"/>
                              </w:pPr>
                              <w:r w:rsidRPr="00A72C48">
                                <w:t>IAM 11 – Ilgtspējīgas pilsētas un kopienas</w:t>
                              </w:r>
                            </w:p>
                          </w:txbxContent>
                        </wps:txbx>
                        <wps:bodyPr wrap="square" lIns="0" tIns="0" rIns="0" bIns="0" rtlCol="0"/>
                      </wps:wsp>
                      <wps:wsp>
                        <wps:cNvPr id="582761442" name="Textbox 19"/>
                        <wps:cNvSpPr txBox="1"/>
                        <wps:spPr>
                          <a:xfrm>
                            <a:off x="107950" y="0"/>
                            <a:ext cx="2276475" cy="165735"/>
                          </a:xfrm>
                          <a:prstGeom prst="rect">
                            <a:avLst/>
                          </a:prstGeom>
                        </wps:spPr>
                        <wps:txbx>
                          <w:txbxContent>
                            <w:p w14:paraId="14618654"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891574773" name="Textbox 44"/>
                        <wps:cNvSpPr txBox="1"/>
                        <wps:spPr>
                          <a:xfrm>
                            <a:off x="0" y="541868"/>
                            <a:ext cx="2880360" cy="322580"/>
                          </a:xfrm>
                          <a:prstGeom prst="rect">
                            <a:avLst/>
                          </a:prstGeom>
                        </wps:spPr>
                        <wps:txbx>
                          <w:txbxContent>
                            <w:p w14:paraId="2EFD99D8" w14:textId="77777777" w:rsidR="00AF61A9" w:rsidRDefault="00000000" w:rsidP="00AF61A9">
                              <w:pPr>
                                <w:pStyle w:val="Raditaji1"/>
                              </w:pPr>
                              <w:r w:rsidRPr="00A72C48">
                                <w:t>IAM 12 – Atbildīgs patēriņš un ražošana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334" style="width:226.8pt;height:68.05pt;margin-top:316.6pt;margin-left:226.2pt;mso-height-relative:margin;mso-width-relative:margin;position:absolute;z-index:-251338752" coordsize="28803,8644">
                <v:shape id="Graphic 8" o:spid="_x0000_s1335" style="width:28803;height:2832;mso-wrap-style:square;position:absolute;top:2032;v-text-anchor:top;visibility:visible" coordsize="2880360,283210" path="m2880004,l,,,282879l2880004,282879l2880004,xe" fillcolor="#003527" stroked="f">
                  <v:path arrowok="t"/>
                </v:shape>
                <v:shape id="Graphic 8" o:spid="_x0000_s1336" style="width:28803;height:2832;mso-wrap-style:square;position:absolute;top:5397;v-text-anchor:top;visibility:visible" coordsize="2880360,283210" path="m2880004,l,,,282879l2880004,282879l2880004,xe" fillcolor="#003527" stroked="f">
                  <v:path arrowok="t"/>
                </v:shape>
                <v:shape id="_x0000_s1337" type="#_x0000_t202" style="width:28803;height:3029;mso-wrap-style:square;position:absolute;top:2095;v-text-anchor:top;visibility:visible" filled="f" stroked="f">
                  <v:textbox inset="0,0,0,0">
                    <w:txbxContent>
                      <w:p w:rsidR="00AF61A9" w:rsidP="00AF61A9" w14:paraId="6686A867" w14:textId="77777777">
                        <w:pPr>
                          <w:pStyle w:val="Raditaji1"/>
                        </w:pPr>
                        <w:r w:rsidRPr="00A72C48">
                          <w:t>IAM 11 – Ilgtspējīgas pilsētas un kopienas</w:t>
                        </w:r>
                      </w:p>
                    </w:txbxContent>
                  </v:textbox>
                </v:shape>
                <v:shape id="Textbox 19" o:spid="_x0000_s1338" type="#_x0000_t202" style="width:22765;height:1657;left:1079;mso-wrap-style:square;position:absolute;v-text-anchor:top;visibility:visible" filled="f" stroked="f">
                  <v:textbox inset="0,0,0,0">
                    <w:txbxContent>
                      <w:p w:rsidR="00AF61A9" w:rsidP="00AF61A9" w14:paraId="4A8C0A62"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339" type="#_x0000_t202" style="width:28803;height:3226;mso-wrap-style:square;position:absolute;top:5418;v-text-anchor:top;visibility:visible" filled="f" stroked="f">
                  <v:textbox inset="0,0,0,0">
                    <w:txbxContent>
                      <w:p w:rsidR="00AF61A9" w:rsidP="00AF61A9" w14:paraId="61A5CA0F" w14:textId="77777777">
                        <w:pPr>
                          <w:pStyle w:val="Raditaji1"/>
                        </w:pPr>
                        <w:r w:rsidRPr="00A72C48">
                          <w:t>IAM 12 – Atbildīgs patēriņš un ražošana</w:t>
                        </w:r>
                      </w:p>
                    </w:txbxContent>
                  </v:textbox>
                </v:shape>
              </v:group>
            </w:pict>
          </mc:Fallback>
        </mc:AlternateContent>
      </w:r>
      <w:r>
        <w:rPr>
          <w:noProof/>
          <w:sz w:val="2"/>
          <w:szCs w:val="2"/>
        </w:rPr>
        <mc:AlternateContent>
          <mc:Choice Requires="wps">
            <w:drawing>
              <wp:anchor distT="0" distB="0" distL="0" distR="0" simplePos="0" relativeHeight="251978752" behindDoc="1" locked="0" layoutInCell="1" allowOverlap="1" wp14:anchorId="17820DC6" wp14:editId="73572271">
                <wp:simplePos x="0" y="0"/>
                <wp:positionH relativeFrom="page">
                  <wp:posOffset>3777343</wp:posOffset>
                </wp:positionH>
                <wp:positionV relativeFrom="page">
                  <wp:posOffset>3516086</wp:posOffset>
                </wp:positionV>
                <wp:extent cx="2880360" cy="1436370"/>
                <wp:effectExtent l="0" t="0" r="2540" b="0"/>
                <wp:wrapNone/>
                <wp:docPr id="181995775" name="Graphic 1"/>
                <wp:cNvGraphicFramePr/>
                <a:graphic xmlns:a="http://schemas.openxmlformats.org/drawingml/2006/main">
                  <a:graphicData uri="http://schemas.microsoft.com/office/word/2010/wordprocessingShape">
                    <wps:wsp>
                      <wps:cNvSpPr/>
                      <wps:spPr>
                        <a:xfrm>
                          <a:off x="0" y="0"/>
                          <a:ext cx="2880360" cy="143637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340" style="width:226.8pt;height:113.1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1336704"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1991040" behindDoc="1" locked="0" layoutInCell="1" allowOverlap="1" wp14:anchorId="70D14E1F" wp14:editId="28AEEBE1">
                <wp:simplePos x="0" y="0"/>
                <wp:positionH relativeFrom="page">
                  <wp:posOffset>3788229</wp:posOffset>
                </wp:positionH>
                <wp:positionV relativeFrom="page">
                  <wp:posOffset>3516086</wp:posOffset>
                </wp:positionV>
                <wp:extent cx="2880360" cy="1436914"/>
                <wp:effectExtent l="0" t="0" r="0" b="0"/>
                <wp:wrapNone/>
                <wp:docPr id="734775704" name="Textbox 48"/>
                <wp:cNvGraphicFramePr/>
                <a:graphic xmlns:a="http://schemas.openxmlformats.org/drawingml/2006/main">
                  <a:graphicData uri="http://schemas.microsoft.com/office/word/2010/wordprocessingShape">
                    <wps:wsp>
                      <wps:cNvSpPr txBox="1"/>
                      <wps:spPr>
                        <a:xfrm>
                          <a:off x="0" y="0"/>
                          <a:ext cx="2880360" cy="1436914"/>
                        </a:xfrm>
                        <a:prstGeom prst="rect">
                          <a:avLst/>
                        </a:prstGeom>
                      </wps:spPr>
                      <wps:txbx>
                        <w:txbxContent>
                          <w:p w14:paraId="7384086D"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2B4427EC" w14:textId="77777777" w:rsidR="00AF61A9" w:rsidRDefault="00000000" w:rsidP="00AF61A9">
                            <w:pPr>
                              <w:spacing w:before="102"/>
                              <w:ind w:left="189"/>
                              <w:rPr>
                                <w:spacing w:val="-5"/>
                                <w:sz w:val="18"/>
                                <w:szCs w:val="18"/>
                              </w:rPr>
                            </w:pPr>
                            <w:r w:rsidRPr="00F3481A">
                              <w:rPr>
                                <w:spacing w:val="-5"/>
                                <w:sz w:val="18"/>
                                <w:szCs w:val="18"/>
                              </w:rPr>
                              <w:t>2026.–2027. gads</w:t>
                            </w:r>
                          </w:p>
                          <w:p w14:paraId="70BC58FB"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04AE83A2" w14:textId="77777777" w:rsidR="00AF61A9" w:rsidRDefault="00000000" w:rsidP="00AF61A9">
                            <w:pPr>
                              <w:spacing w:before="103"/>
                              <w:ind w:left="189"/>
                              <w:rPr>
                                <w:spacing w:val="-5"/>
                                <w:sz w:val="18"/>
                                <w:szCs w:val="18"/>
                              </w:rPr>
                            </w:pPr>
                            <w:r w:rsidRPr="00F3481A">
                              <w:rPr>
                                <w:spacing w:val="-5"/>
                                <w:sz w:val="18"/>
                                <w:szCs w:val="18"/>
                              </w:rPr>
                              <w:t>REA – atbildīgais par pasākuma īstenošanu</w:t>
                            </w:r>
                          </w:p>
                          <w:p w14:paraId="35FC874A"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33DEE685" w14:textId="77777777" w:rsidR="00AF61A9" w:rsidRPr="00F949C0" w:rsidRDefault="00000000" w:rsidP="00AF61A9">
                            <w:pPr>
                              <w:pStyle w:val="Pasakumuteksts3"/>
                            </w:pPr>
                            <w:r w:rsidRPr="00F3481A">
                              <w:t>RVP piešķirtā budžeta ietvaros, ārējais finansējums</w:t>
                            </w:r>
                          </w:p>
                        </w:txbxContent>
                      </wps:txbx>
                      <wps:bodyPr wrap="square" lIns="0" tIns="0" rIns="0" bIns="0" rtlCol="0"/>
                    </wps:wsp>
                  </a:graphicData>
                </a:graphic>
                <wp14:sizeRelV relativeFrom="margin">
                  <wp14:pctHeight>0</wp14:pctHeight>
                </wp14:sizeRelV>
              </wp:anchor>
            </w:drawing>
          </mc:Choice>
          <mc:Fallback>
            <w:pict>
              <v:shape id="_x0000_s1341" type="#_x0000_t202" style="width:226.8pt;height:113.15pt;margin-top:276.85pt;margin-left:298.3pt;mso-height-percent:0;mso-height-relative:margin;mso-position-horizontal-relative:page;mso-position-vertical-relative:page;mso-wrap-distance-bottom:0;mso-wrap-distance-left:0;mso-wrap-distance-right:0;mso-wrap-distance-top:0;mso-wrap-style:square;position:absolute;v-text-anchor:top;visibility:visible;z-index:-251324416" filled="f" stroked="f">
                <v:textbox inset="0,0,0,0">
                  <w:txbxContent>
                    <w:p w:rsidR="00AF61A9" w:rsidP="00AF61A9" w14:paraId="31BDA4B6"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53649EFA" w14:textId="77777777">
                      <w:pPr>
                        <w:spacing w:before="102"/>
                        <w:ind w:left="189"/>
                        <w:rPr>
                          <w:spacing w:val="-5"/>
                          <w:sz w:val="18"/>
                          <w:szCs w:val="18"/>
                        </w:rPr>
                      </w:pPr>
                      <w:r w:rsidRPr="00F3481A">
                        <w:rPr>
                          <w:spacing w:val="-5"/>
                          <w:sz w:val="18"/>
                          <w:szCs w:val="18"/>
                        </w:rPr>
                        <w:t>2026.–2027. gads</w:t>
                      </w:r>
                    </w:p>
                    <w:p w:rsidR="00AF61A9" w:rsidP="00AF61A9" w14:paraId="5633B3E3"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1888E7DB" w14:textId="77777777">
                      <w:pPr>
                        <w:spacing w:before="103"/>
                        <w:ind w:left="189"/>
                        <w:rPr>
                          <w:spacing w:val="-5"/>
                          <w:sz w:val="18"/>
                          <w:szCs w:val="18"/>
                        </w:rPr>
                      </w:pPr>
                      <w:r w:rsidRPr="00F3481A">
                        <w:rPr>
                          <w:spacing w:val="-5"/>
                          <w:sz w:val="18"/>
                          <w:szCs w:val="18"/>
                        </w:rPr>
                        <w:t>REA – atbildīgais par pasākuma īstenošanu</w:t>
                      </w:r>
                    </w:p>
                    <w:p w:rsidR="00AF61A9" w:rsidP="00AF61A9" w14:paraId="57336E9C"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6B273D65" w14:textId="77777777">
                      <w:pPr>
                        <w:pStyle w:val="Pasakumuteksts3"/>
                      </w:pPr>
                      <w:r w:rsidRPr="00F3481A">
                        <w:t>RVP piešķirtā budžeta ietvaros, ārējais finansējums</w:t>
                      </w:r>
                    </w:p>
                  </w:txbxContent>
                </v:textbox>
              </v:shape>
            </w:pict>
          </mc:Fallback>
        </mc:AlternateContent>
      </w:r>
      <w:r>
        <w:rPr>
          <w:b/>
          <w:bCs/>
        </w:rPr>
        <w:br w:type="page"/>
      </w:r>
    </w:p>
    <w:p w14:paraId="0B9F600E" w14:textId="77777777" w:rsidR="00AF61A9" w:rsidRPr="00A72C48" w:rsidRDefault="00AF61A9" w:rsidP="00AF61A9">
      <w:pPr>
        <w:rPr>
          <w:sz w:val="2"/>
          <w:szCs w:val="2"/>
        </w:rPr>
      </w:pPr>
    </w:p>
    <w:p w14:paraId="7C34AE6E" w14:textId="77777777" w:rsidR="00AF61A9" w:rsidRDefault="00000000" w:rsidP="00AF61A9">
      <w:pPr>
        <w:rPr>
          <w:sz w:val="2"/>
          <w:szCs w:val="2"/>
        </w:rPr>
      </w:pPr>
      <w:r w:rsidRPr="00A72C48">
        <w:rPr>
          <w:sz w:val="2"/>
          <w:szCs w:val="2"/>
        </w:rPr>
        <w:t> </w:t>
      </w:r>
    </w:p>
    <w:p w14:paraId="0C14BEC1" w14:textId="77777777" w:rsidR="00AF61A9" w:rsidRDefault="00AF61A9" w:rsidP="00AF61A9">
      <w:pPr>
        <w:rPr>
          <w:sz w:val="2"/>
          <w:szCs w:val="2"/>
        </w:rPr>
      </w:pPr>
    </w:p>
    <w:p w14:paraId="12E6B148" w14:textId="77777777" w:rsidR="00AF61A9" w:rsidRPr="0038493E" w:rsidRDefault="00AF61A9" w:rsidP="00AF61A9">
      <w:pPr>
        <w:rPr>
          <w:sz w:val="2"/>
          <w:szCs w:val="2"/>
        </w:rPr>
      </w:pPr>
    </w:p>
    <w:p w14:paraId="372BCF5A" w14:textId="77777777" w:rsidR="00AF61A9" w:rsidRDefault="00AF61A9" w:rsidP="00AF61A9">
      <w:pPr>
        <w:rPr>
          <w:sz w:val="2"/>
          <w:szCs w:val="2"/>
        </w:rPr>
      </w:pPr>
    </w:p>
    <w:p w14:paraId="26BE9261" w14:textId="77777777" w:rsidR="00AF61A9" w:rsidRDefault="00000000" w:rsidP="00AF61A9">
      <w:pPr>
        <w:rPr>
          <w:sz w:val="2"/>
          <w:szCs w:val="2"/>
        </w:rPr>
      </w:pPr>
      <w:r>
        <w:rPr>
          <w:noProof/>
          <w:sz w:val="2"/>
          <w:szCs w:val="2"/>
        </w:rPr>
        <mc:AlternateContent>
          <mc:Choice Requires="wps">
            <w:drawing>
              <wp:anchor distT="0" distB="0" distL="0" distR="0" simplePos="0" relativeHeight="252007424" behindDoc="1" locked="0" layoutInCell="1" allowOverlap="1" wp14:anchorId="599BF0E0" wp14:editId="4E74AEEB">
                <wp:simplePos x="0" y="0"/>
                <wp:positionH relativeFrom="page">
                  <wp:posOffset>991312</wp:posOffset>
                </wp:positionH>
                <wp:positionV relativeFrom="page">
                  <wp:posOffset>3828516</wp:posOffset>
                </wp:positionV>
                <wp:extent cx="2665095" cy="6282251"/>
                <wp:effectExtent l="0" t="0" r="0" b="0"/>
                <wp:wrapNone/>
                <wp:docPr id="2046791145"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33EFB712" w14:textId="77777777" w:rsidR="00AF61A9" w:rsidRDefault="00000000" w:rsidP="00AF61A9">
                            <w:pPr>
                              <w:pStyle w:val="Pasakumuteksts2"/>
                            </w:pPr>
                            <w:r>
                              <w:t>Rīgas pašvaldībā un tās struktūrvienībās uzkrājas lietotas, taču vēl funkcionālas mēbeles un aprīkojums (krēsli, galdi, plaukti, skapji, IT), kas bieži tiek glabāts un netiek izmantots vai arī tiek utilizēts, neraugoties uz atkārtotas lietošanas iespējām. Lai veicinātu resursu efektīvu apriti un mazinātu jaunu iepirkumu apjomu, nepieciešams izveidot lietu maiņas punktu. Šī pasākuma ietvaros plānots:</w:t>
                            </w:r>
                          </w:p>
                          <w:p w14:paraId="0E4F04D5" w14:textId="77777777" w:rsidR="00AF61A9" w:rsidRDefault="00000000" w:rsidP="00AF61A9">
                            <w:pPr>
                              <w:pStyle w:val="Pasakumuteksts2"/>
                              <w:numPr>
                                <w:ilvl w:val="0"/>
                                <w:numId w:val="66"/>
                              </w:numPr>
                            </w:pPr>
                            <w:r>
                              <w:t>apzināt biežāk uzkrātos priekšmetus pašvaldības iestādēs;</w:t>
                            </w:r>
                          </w:p>
                          <w:p w14:paraId="08792A50" w14:textId="77777777" w:rsidR="00AF61A9" w:rsidRDefault="00000000" w:rsidP="00AF61A9">
                            <w:pPr>
                              <w:pStyle w:val="Pasakumuteksts2"/>
                              <w:numPr>
                                <w:ilvl w:val="0"/>
                                <w:numId w:val="66"/>
                              </w:numPr>
                            </w:pPr>
                            <w:r>
                              <w:t>izstrādāt funkcionālu un administratīvu koncepciju resursu apmaiņas sistēmai;</w:t>
                            </w:r>
                          </w:p>
                          <w:p w14:paraId="2B58E4C1" w14:textId="77777777" w:rsidR="00AF61A9" w:rsidRDefault="00000000" w:rsidP="00AF61A9">
                            <w:pPr>
                              <w:pStyle w:val="Pasakumuteksts2"/>
                              <w:numPr>
                                <w:ilvl w:val="0"/>
                                <w:numId w:val="66"/>
                              </w:numPr>
                            </w:pPr>
                            <w:r>
                              <w:t>noteikt atbildību, uzturēšanas kārtību un integrēt sistēmu inventarizācijas procesā;</w:t>
                            </w:r>
                          </w:p>
                          <w:p w14:paraId="0C4C819B" w14:textId="77777777" w:rsidR="00AF61A9" w:rsidRDefault="00000000" w:rsidP="00AF61A9">
                            <w:pPr>
                              <w:pStyle w:val="Pasakumuteksts2"/>
                              <w:numPr>
                                <w:ilvl w:val="0"/>
                                <w:numId w:val="66"/>
                              </w:numPr>
                            </w:pPr>
                            <w:r>
                              <w:t>izskatīt iespēju paplašināt lietu apriti arī starp izglītības iestādēm, pašvaldības kapitālsabiedrībām vai pat sabiedriskā labuma organizācijām.</w:t>
                            </w:r>
                          </w:p>
                        </w:txbxContent>
                      </wps:txbx>
                      <wps:bodyPr wrap="square" lIns="0" tIns="0" rIns="0" bIns="0" rtlCol="0"/>
                    </wps:wsp>
                  </a:graphicData>
                </a:graphic>
                <wp14:sizeRelV relativeFrom="margin">
                  <wp14:pctHeight>0</wp14:pctHeight>
                </wp14:sizeRelV>
              </wp:anchor>
            </w:drawing>
          </mc:Choice>
          <mc:Fallback>
            <w:pict>
              <v:shape id="_x0000_s1342" type="#_x0000_t202" style="width:209.85pt;height:494.65pt;margin-top:301.45pt;margin-left:78.05pt;mso-height-percent:0;mso-height-relative:margin;mso-position-horizontal-relative:page;mso-position-vertical-relative:page;mso-wrap-distance-bottom:0;mso-wrap-distance-left:0;mso-wrap-distance-right:0;mso-wrap-distance-top:0;mso-wrap-style:square;position:absolute;v-text-anchor:top;visibility:visible;z-index:-251308032" filled="f" stroked="f">
                <v:textbox inset="0,0,0,0">
                  <w:txbxContent>
                    <w:p w:rsidR="00AF61A9" w:rsidP="00AF61A9" w14:paraId="631C28C6" w14:textId="77777777">
                      <w:pPr>
                        <w:pStyle w:val="Pasakumuteksts2"/>
                      </w:pPr>
                      <w:r>
                        <w:t xml:space="preserve">Rīgas pašvaldībā un tās struktūrvienībās uzkrājas lietotas, taču vēl funkcionālas mēbeles un aprīkojums (krēsli, galdi, plaukti, skapji, IT), kas bieži tiek glabāts un netiek izmantots vai arī tiek utilizēts, neraugoties uz atkārtotas lietošanas iespējām. </w:t>
                      </w:r>
                      <w:r>
                        <w:t>Lai veicinātu resursu efektīvu apriti un mazinātu jaunu iepirkumu apjomu, nepieciešams izveidot lietu maiņas punktu. Šī pasākuma ietvaros plānots:</w:t>
                      </w:r>
                    </w:p>
                    <w:p w:rsidR="00AF61A9" w:rsidP="00AF61A9" w14:paraId="4A5525E5" w14:textId="77777777">
                      <w:pPr>
                        <w:pStyle w:val="Pasakumuteksts2"/>
                        <w:numPr>
                          <w:ilvl w:val="0"/>
                          <w:numId w:val="66"/>
                        </w:numPr>
                      </w:pPr>
                      <w:r>
                        <w:t>apzināt biežāk uzkrātos priekšmetus pašvaldības iestādēs;</w:t>
                      </w:r>
                    </w:p>
                    <w:p w:rsidR="00AF61A9" w:rsidP="00AF61A9" w14:paraId="3F9BA698" w14:textId="77777777">
                      <w:pPr>
                        <w:pStyle w:val="Pasakumuteksts2"/>
                        <w:numPr>
                          <w:ilvl w:val="0"/>
                          <w:numId w:val="66"/>
                        </w:numPr>
                      </w:pPr>
                      <w:r>
                        <w:t xml:space="preserve">izstrādāt funkcionālu un administratīvu koncepciju </w:t>
                      </w:r>
                      <w:r>
                        <w:t>resursu apmaiņas sistēmai;</w:t>
                      </w:r>
                    </w:p>
                    <w:p w:rsidR="00AF61A9" w:rsidP="00AF61A9" w14:paraId="5152FE58" w14:textId="77777777">
                      <w:pPr>
                        <w:pStyle w:val="Pasakumuteksts2"/>
                        <w:numPr>
                          <w:ilvl w:val="0"/>
                          <w:numId w:val="66"/>
                        </w:numPr>
                      </w:pPr>
                      <w:r>
                        <w:t>noteikt atbildību, uzturēšanas kārtību un integrēt sistēmu inventarizācijas procesā;</w:t>
                      </w:r>
                    </w:p>
                    <w:p w:rsidR="00AF61A9" w:rsidP="00AF61A9" w14:paraId="77F449BC" w14:textId="77777777">
                      <w:pPr>
                        <w:pStyle w:val="Pasakumuteksts2"/>
                        <w:numPr>
                          <w:ilvl w:val="0"/>
                          <w:numId w:val="66"/>
                        </w:numPr>
                      </w:pPr>
                      <w:r>
                        <w:t>izskatīt iespēju paplašināt lietu apriti arī starp izglītības iestādēm, pašvaldības kapitālsabiedrībām vai pat sabiedriskā labuma organizācijām.</w:t>
                      </w:r>
                    </w:p>
                  </w:txbxContent>
                </v:textbox>
              </v:shape>
            </w:pict>
          </mc:Fallback>
        </mc:AlternateContent>
      </w:r>
      <w:r>
        <w:rPr>
          <w:noProof/>
          <w:sz w:val="2"/>
          <w:szCs w:val="2"/>
        </w:rPr>
        <mc:AlternateContent>
          <mc:Choice Requires="wpg">
            <w:drawing>
              <wp:anchor distT="0" distB="0" distL="0" distR="0" simplePos="0" relativeHeight="251995136" behindDoc="1" locked="0" layoutInCell="1" allowOverlap="1" wp14:anchorId="6D675CA3" wp14:editId="3159CF4E">
                <wp:simplePos x="0" y="0"/>
                <wp:positionH relativeFrom="page">
                  <wp:posOffset>899998</wp:posOffset>
                </wp:positionH>
                <wp:positionV relativeFrom="page">
                  <wp:posOffset>1782076</wp:posOffset>
                </wp:positionV>
                <wp:extent cx="5760085" cy="1548130"/>
                <wp:effectExtent l="0" t="0" r="0" b="0"/>
                <wp:wrapNone/>
                <wp:docPr id="357720069" name="Group 357720069"/>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254688488"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329793791" name="Image 4"/>
                          <pic:cNvPicPr/>
                        </pic:nvPicPr>
                        <pic:blipFill>
                          <a:blip r:embed="rId63" cstate="print"/>
                          <a:stretch>
                            <a:fillRect/>
                          </a:stretch>
                        </pic:blipFill>
                        <pic:spPr>
                          <a:xfrm>
                            <a:off x="108035" y="124559"/>
                            <a:ext cx="487488" cy="633450"/>
                          </a:xfrm>
                          <a:prstGeom prst="rect">
                            <a:avLst/>
                          </a:prstGeom>
                        </pic:spPr>
                      </pic:pic>
                      <wps:wsp>
                        <wps:cNvPr id="1493448298"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949070302"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541966994"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357720069" o:spid="_x0000_s1343" style="width:453.55pt;height:121.9pt;margin-top:140.3pt;margin-left:70.85pt;mso-position-horizontal-relative:page;mso-position-vertical-relative:page;mso-wrap-distance-left:0;mso-wrap-distance-right:0;position:absolute;z-index:-251320320" coordsize="57600,15481">
                <v:shape id="Graphic 3" o:spid="_x0000_s1344" style="width:57600;height:15481;mso-wrap-style:square;position:absolute;v-text-anchor:top;visibility:visible" coordsize="5760085,1548130" path="m5759996,l,,,1547926l5759996,1547926l5759996,xe" fillcolor="#d8ff80" stroked="f">
                  <v:path arrowok="t"/>
                </v:shape>
                <v:shape id="Image 4" o:spid="_x0000_s1345" type="#_x0000_t75" style="width:4875;height:6335;left:1080;mso-wrap-style:square;position:absolute;top:1245;visibility:visible">
                  <v:imagedata r:id="rId63" o:title=""/>
                </v:shape>
                <v:shape id="Graphic 5" o:spid="_x0000_s1346"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347"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348"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003328" behindDoc="1" locked="0" layoutInCell="1" allowOverlap="1" wp14:anchorId="5D72A100" wp14:editId="119769A6">
                <wp:simplePos x="0" y="0"/>
                <wp:positionH relativeFrom="page">
                  <wp:posOffset>887299</wp:posOffset>
                </wp:positionH>
                <wp:positionV relativeFrom="page">
                  <wp:posOffset>1039234</wp:posOffset>
                </wp:positionV>
                <wp:extent cx="5785485" cy="608965"/>
                <wp:effectExtent l="0" t="0" r="0" b="0"/>
                <wp:wrapNone/>
                <wp:docPr id="264218587"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2D4A22FD" w14:textId="77777777" w:rsidR="00AF61A9" w:rsidRDefault="00000000" w:rsidP="00AF61A9">
                            <w:pPr>
                              <w:spacing w:before="35" w:line="232" w:lineRule="auto"/>
                              <w:ind w:left="20" w:right="17"/>
                              <w:jc w:val="both"/>
                              <w:rPr>
                                <w:rFonts w:ascii="Gilroy SemiBold" w:hAnsi="Gilroy SemiBold"/>
                                <w:b/>
                                <w:sz w:val="26"/>
                              </w:rPr>
                            </w:pPr>
                            <w:r w:rsidRPr="009D2275">
                              <w:rPr>
                                <w:rFonts w:ascii="Gilroy SemiBold" w:hAnsi="Gilroy SemiBold"/>
                                <w:b/>
                                <w:sz w:val="26"/>
                              </w:rPr>
                              <w:t>PPĀ7. Pašvaldības lietu maiņas punkta</w:t>
                            </w:r>
                          </w:p>
                          <w:p w14:paraId="102D0B78" w14:textId="77777777" w:rsidR="00AF61A9" w:rsidRDefault="00000000" w:rsidP="00AF61A9">
                            <w:pPr>
                              <w:spacing w:before="35" w:line="232" w:lineRule="auto"/>
                              <w:ind w:left="20" w:right="17"/>
                              <w:jc w:val="both"/>
                              <w:rPr>
                                <w:rFonts w:ascii="Gilroy SemiBold" w:hAnsi="Gilroy SemiBold"/>
                                <w:b/>
                                <w:sz w:val="26"/>
                              </w:rPr>
                            </w:pPr>
                            <w:r w:rsidRPr="009D2275">
                              <w:rPr>
                                <w:rFonts w:ascii="Gilroy SemiBold" w:hAnsi="Gilroy SemiBold"/>
                                <w:b/>
                                <w:sz w:val="26"/>
                              </w:rPr>
                              <w:t>koncepcijas izveide un īstenošana</w:t>
                            </w:r>
                          </w:p>
                        </w:txbxContent>
                      </wps:txbx>
                      <wps:bodyPr wrap="square" lIns="0" tIns="0" rIns="0" bIns="0" rtlCol="0"/>
                    </wps:wsp>
                  </a:graphicData>
                </a:graphic>
                <wp14:sizeRelV relativeFrom="margin">
                  <wp14:pctHeight>0</wp14:pctHeight>
                </wp14:sizeRelV>
              </wp:anchor>
            </w:drawing>
          </mc:Choice>
          <mc:Fallback>
            <w:pict>
              <v:shape id="_x0000_s1349"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312128" filled="f" stroked="f">
                <v:textbox inset="0,0,0,0">
                  <w:txbxContent>
                    <w:p w:rsidR="00AF61A9" w:rsidP="00AF61A9" w14:paraId="7CC70229" w14:textId="77777777">
                      <w:pPr>
                        <w:spacing w:before="35" w:line="232" w:lineRule="auto"/>
                        <w:ind w:left="20" w:right="17"/>
                        <w:jc w:val="both"/>
                        <w:rPr>
                          <w:rFonts w:ascii="Gilroy SemiBold" w:hAnsi="Gilroy SemiBold"/>
                          <w:b/>
                          <w:sz w:val="26"/>
                        </w:rPr>
                      </w:pPr>
                      <w:r w:rsidRPr="009D2275">
                        <w:rPr>
                          <w:rFonts w:ascii="Gilroy SemiBold" w:hAnsi="Gilroy SemiBold"/>
                          <w:b/>
                          <w:sz w:val="26"/>
                        </w:rPr>
                        <w:t>PPĀ7. Pašvaldības lietu maiņas punkta</w:t>
                      </w:r>
                    </w:p>
                    <w:p w:rsidR="00AF61A9" w:rsidP="00AF61A9" w14:paraId="79AAE490" w14:textId="77777777">
                      <w:pPr>
                        <w:spacing w:before="35" w:line="232" w:lineRule="auto"/>
                        <w:ind w:left="20" w:right="17"/>
                        <w:jc w:val="both"/>
                        <w:rPr>
                          <w:rFonts w:ascii="Gilroy SemiBold" w:hAnsi="Gilroy SemiBold"/>
                          <w:b/>
                          <w:sz w:val="26"/>
                        </w:rPr>
                      </w:pPr>
                      <w:r w:rsidRPr="009D2275">
                        <w:rPr>
                          <w:rFonts w:ascii="Gilroy SemiBold" w:hAnsi="Gilroy SemiBold"/>
                          <w:b/>
                          <w:sz w:val="26"/>
                        </w:rPr>
                        <w:t>koncepcijas izveide un īstenošana</w:t>
                      </w:r>
                    </w:p>
                  </w:txbxContent>
                </v:textbox>
              </v:shape>
            </w:pict>
          </mc:Fallback>
        </mc:AlternateContent>
      </w:r>
      <w:r>
        <w:rPr>
          <w:noProof/>
          <w:sz w:val="2"/>
          <w:szCs w:val="2"/>
        </w:rPr>
        <mc:AlternateContent>
          <mc:Choice Requires="wps">
            <w:drawing>
              <wp:anchor distT="0" distB="0" distL="0" distR="0" simplePos="0" relativeHeight="252005376" behindDoc="1" locked="0" layoutInCell="1" allowOverlap="1" wp14:anchorId="78BCC750" wp14:editId="7D37493C">
                <wp:simplePos x="0" y="0"/>
                <wp:positionH relativeFrom="page">
                  <wp:posOffset>995300</wp:posOffset>
                </wp:positionH>
                <wp:positionV relativeFrom="page">
                  <wp:posOffset>3559025</wp:posOffset>
                </wp:positionV>
                <wp:extent cx="507365" cy="165735"/>
                <wp:effectExtent l="0" t="0" r="0" b="0"/>
                <wp:wrapNone/>
                <wp:docPr id="1042715514"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2F5ABB4E"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350"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310080" filled="f" stroked="f">
                <v:textbox inset="0,0,0,0">
                  <w:txbxContent>
                    <w:p w:rsidR="00AF61A9" w:rsidP="00AF61A9" w14:paraId="332FDDC3"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78024F2E" w14:textId="77777777" w:rsidR="00AF61A9" w:rsidRDefault="00000000" w:rsidP="00AF61A9">
      <w:pPr>
        <w:rPr>
          <w:sz w:val="2"/>
          <w:szCs w:val="2"/>
        </w:rPr>
      </w:pPr>
      <w:r>
        <w:rPr>
          <w:noProof/>
          <w:sz w:val="2"/>
          <w:szCs w:val="2"/>
        </w:rPr>
        <mc:AlternateContent>
          <mc:Choice Requires="wps">
            <w:drawing>
              <wp:anchor distT="0" distB="0" distL="0" distR="0" simplePos="0" relativeHeight="251997184" behindDoc="1" locked="0" layoutInCell="1" allowOverlap="1" wp14:anchorId="4D0188B1" wp14:editId="4EE5DEEB">
                <wp:simplePos x="0" y="0"/>
                <wp:positionH relativeFrom="page">
                  <wp:posOffset>894945</wp:posOffset>
                </wp:positionH>
                <wp:positionV relativeFrom="page">
                  <wp:posOffset>2694562</wp:posOffset>
                </wp:positionV>
                <wp:extent cx="5379085" cy="633095"/>
                <wp:effectExtent l="0" t="0" r="0" b="0"/>
                <wp:wrapNone/>
                <wp:docPr id="1380658051"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42D4926A"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7001BA95" w14:textId="77777777" w:rsidR="00AF61A9" w:rsidRPr="00F949C0" w:rsidRDefault="00000000" w:rsidP="00AF61A9">
                            <w:pPr>
                              <w:pStyle w:val="Pasakumuteksts"/>
                            </w:pPr>
                            <w:r w:rsidRPr="009D2275">
                              <w:t>Pasākums īstenots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351"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318272" filled="f" stroked="f">
                <v:textbox inset="0,0,0,0">
                  <w:txbxContent>
                    <w:p w:rsidR="00AF61A9" w:rsidP="00AF61A9" w14:paraId="564FC455"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4D2BC3C0" w14:textId="77777777">
                      <w:pPr>
                        <w:pStyle w:val="Pasakumuteksts"/>
                      </w:pPr>
                      <w:r w:rsidRPr="009D2275">
                        <w:t>Pasākums īstenots</w:t>
                      </w:r>
                    </w:p>
                  </w:txbxContent>
                </v:textbox>
              </v:shape>
            </w:pict>
          </mc:Fallback>
        </mc:AlternateContent>
      </w:r>
      <w:r>
        <w:rPr>
          <w:noProof/>
          <w:sz w:val="2"/>
          <w:szCs w:val="2"/>
        </w:rPr>
        <mc:AlternateContent>
          <mc:Choice Requires="wps">
            <w:drawing>
              <wp:anchor distT="0" distB="0" distL="0" distR="0" simplePos="0" relativeHeight="252017664" behindDoc="1" locked="0" layoutInCell="1" allowOverlap="1" wp14:anchorId="63A5B76F" wp14:editId="677B03E6">
                <wp:simplePos x="0" y="0"/>
                <wp:positionH relativeFrom="page">
                  <wp:posOffset>894945</wp:posOffset>
                </wp:positionH>
                <wp:positionV relativeFrom="page">
                  <wp:posOffset>1780162</wp:posOffset>
                </wp:positionV>
                <wp:extent cx="5379395" cy="855980"/>
                <wp:effectExtent l="0" t="0" r="0" b="0"/>
                <wp:wrapNone/>
                <wp:docPr id="380432059"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2EE10CFF"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0ABC5361" w14:textId="77777777" w:rsidR="00AF61A9" w:rsidRPr="002C24E3" w:rsidRDefault="00000000" w:rsidP="00AF61A9">
                            <w:pPr>
                              <w:pStyle w:val="Pasakumuteksts"/>
                            </w:pPr>
                            <w:r w:rsidRPr="009D2275">
                              <w:t>Izveidots pārvaldāms mehānisms iekšējai resursu apritei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352"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297792" filled="f" stroked="f">
                <v:textbox inset="0,0,0,0">
                  <w:txbxContent>
                    <w:p w:rsidR="00AF61A9" w:rsidP="00AF61A9" w14:paraId="1156CE57"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4A36999A" w14:textId="77777777">
                      <w:pPr>
                        <w:pStyle w:val="Pasakumuteksts"/>
                      </w:pPr>
                      <w:r w:rsidRPr="009D2275">
                        <w:t>Izveidots pārvaldāms mehānisms iekšējai resursu apritei</w:t>
                      </w:r>
                    </w:p>
                  </w:txbxContent>
                </v:textbox>
              </v:shape>
            </w:pict>
          </mc:Fallback>
        </mc:AlternateContent>
      </w:r>
    </w:p>
    <w:p w14:paraId="0BA47D8B" w14:textId="77777777" w:rsidR="00AF61A9" w:rsidRDefault="00AF61A9" w:rsidP="00AF61A9">
      <w:pPr>
        <w:rPr>
          <w:b/>
          <w:bCs/>
        </w:rPr>
      </w:pPr>
    </w:p>
    <w:p w14:paraId="4070EB47" w14:textId="77777777" w:rsidR="00AF61A9" w:rsidRDefault="00000000" w:rsidP="00AF61A9">
      <w:pPr>
        <w:rPr>
          <w:b/>
          <w:bCs/>
        </w:rPr>
      </w:pPr>
      <w:r>
        <w:rPr>
          <w:noProof/>
          <w:sz w:val="2"/>
          <w:szCs w:val="2"/>
        </w:rPr>
        <mc:AlternateContent>
          <mc:Choice Requires="wpg">
            <w:drawing>
              <wp:anchor distT="0" distB="0" distL="114300" distR="114300" simplePos="0" relativeHeight="252013568" behindDoc="1" locked="0" layoutInCell="1" allowOverlap="1" wp14:anchorId="755181F1" wp14:editId="52F2F043">
                <wp:simplePos x="0" y="0"/>
                <wp:positionH relativeFrom="column">
                  <wp:posOffset>2860040</wp:posOffset>
                </wp:positionH>
                <wp:positionV relativeFrom="paragraph">
                  <wp:posOffset>7037070</wp:posOffset>
                </wp:positionV>
                <wp:extent cx="1043940" cy="439420"/>
                <wp:effectExtent l="0" t="0" r="0" b="5080"/>
                <wp:wrapNone/>
                <wp:docPr id="255207847"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122237699"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761463283" name="Textbox 35"/>
                        <wps:cNvSpPr txBox="1"/>
                        <wps:spPr>
                          <a:xfrm>
                            <a:off x="76200" y="241300"/>
                            <a:ext cx="716280" cy="162560"/>
                          </a:xfrm>
                          <a:prstGeom prst="rect">
                            <a:avLst/>
                          </a:prstGeom>
                        </wps:spPr>
                        <wps:txbx>
                          <w:txbxContent>
                            <w:p w14:paraId="62BD394A" w14:textId="77777777" w:rsidR="00AF61A9" w:rsidRDefault="00000000" w:rsidP="00AF61A9">
                              <w:pPr>
                                <w:pStyle w:val="Raditaji4"/>
                              </w:pPr>
                              <w:r w:rsidRPr="009D2275">
                                <w:t>Infrastruktūra</w:t>
                              </w:r>
                            </w:p>
                          </w:txbxContent>
                        </wps:txbx>
                        <wps:bodyPr wrap="square" lIns="0" tIns="0" rIns="0" bIns="0" rtlCol="0"/>
                      </wps:wsp>
                      <wps:wsp>
                        <wps:cNvPr id="1249124146" name="Textbox 34"/>
                        <wps:cNvSpPr txBox="1"/>
                        <wps:spPr>
                          <a:xfrm>
                            <a:off x="107950" y="0"/>
                            <a:ext cx="935990" cy="165735"/>
                          </a:xfrm>
                          <a:prstGeom prst="rect">
                            <a:avLst/>
                          </a:prstGeom>
                        </wps:spPr>
                        <wps:txbx>
                          <w:txbxContent>
                            <w:p w14:paraId="43941FB0"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353" style="width:82.2pt;height:34.6pt;margin-top:554.1pt;margin-left:225.2pt;mso-width-relative:margin;position:absolute;z-index:-251301888" coordsize="10439,4394">
                <v:shape id="Graphic 9" o:spid="_x0000_s1354" style="width:8680;height:2489;mso-wrap-style:square;position:absolute;top:1905;v-text-anchor:top;visibility:visible" coordsize="868044,248920" path="m867600,l,,,248399l867600,248399l867600,xe" fillcolor="#545844" stroked="f">
                  <v:path arrowok="t"/>
                </v:shape>
                <v:shape id="_x0000_s1355" type="#_x0000_t202" style="width:7162;height:1625;left:762;mso-wrap-style:square;position:absolute;top:2413;v-text-anchor:top;visibility:visible" filled="f" stroked="f">
                  <v:textbox inset="0,0,0,0">
                    <w:txbxContent>
                      <w:p w:rsidR="00AF61A9" w:rsidP="00AF61A9" w14:paraId="4164C4A7" w14:textId="77777777">
                        <w:pPr>
                          <w:pStyle w:val="Raditaji4"/>
                        </w:pPr>
                        <w:r w:rsidRPr="009D2275">
                          <w:t>Infrastruktūra</w:t>
                        </w:r>
                      </w:p>
                    </w:txbxContent>
                  </v:textbox>
                </v:shape>
                <v:shape id="_x0000_s1356" type="#_x0000_t202" style="width:9360;height:1657;left:1079;mso-wrap-style:square;position:absolute;v-text-anchor:top;visibility:visible" filled="f" stroked="f">
                  <v:textbox inset="0,0,0,0">
                    <w:txbxContent>
                      <w:p w:rsidR="00AF61A9" w:rsidP="00AF61A9" w14:paraId="3C9EC2BC"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011520" behindDoc="1" locked="0" layoutInCell="1" allowOverlap="1" wp14:anchorId="4CF821F7" wp14:editId="663BE296">
                <wp:simplePos x="0" y="0"/>
                <wp:positionH relativeFrom="column">
                  <wp:posOffset>2860040</wp:posOffset>
                </wp:positionH>
                <wp:positionV relativeFrom="paragraph">
                  <wp:posOffset>6036310</wp:posOffset>
                </wp:positionV>
                <wp:extent cx="2880360" cy="963930"/>
                <wp:effectExtent l="0" t="0" r="2540" b="0"/>
                <wp:wrapNone/>
                <wp:docPr id="1148294854" name="Group 32"/>
                <wp:cNvGraphicFramePr/>
                <a:graphic xmlns:a="http://schemas.openxmlformats.org/drawingml/2006/main">
                  <a:graphicData uri="http://schemas.microsoft.com/office/word/2010/wordprocessingGroup">
                    <wpg:wgp>
                      <wpg:cNvGrpSpPr/>
                      <wpg:grpSpPr>
                        <a:xfrm>
                          <a:off x="0" y="0"/>
                          <a:ext cx="2880360" cy="963930"/>
                          <a:chOff x="0" y="0"/>
                          <a:chExt cx="2880360" cy="963931"/>
                        </a:xfrm>
                      </wpg:grpSpPr>
                      <wps:wsp>
                        <wps:cNvPr id="1428820013"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2046045985"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26928031" name="Textbox 39"/>
                        <wps:cNvSpPr txBox="1"/>
                        <wps:spPr>
                          <a:xfrm>
                            <a:off x="0" y="317500"/>
                            <a:ext cx="2880360" cy="302895"/>
                          </a:xfrm>
                          <a:prstGeom prst="rect">
                            <a:avLst/>
                          </a:prstGeom>
                        </wps:spPr>
                        <wps:txbx>
                          <w:txbxContent>
                            <w:p w14:paraId="53974C6A" w14:textId="77777777" w:rsidR="00AF61A9" w:rsidRDefault="00000000" w:rsidP="00AF61A9">
                              <w:pPr>
                                <w:pStyle w:val="Raditaji3"/>
                              </w:pPr>
                              <w:r w:rsidRPr="009D2275">
                                <w:t>R3 Izmantot atkārtoti</w:t>
                              </w:r>
                            </w:p>
                          </w:txbxContent>
                        </wps:txbx>
                        <wps:bodyPr wrap="square" lIns="0" tIns="0" rIns="0" bIns="0" rtlCol="0"/>
                      </wps:wsp>
                      <wps:wsp>
                        <wps:cNvPr id="391749269" name="Textbox 40"/>
                        <wps:cNvSpPr txBox="1"/>
                        <wps:spPr>
                          <a:xfrm>
                            <a:off x="0" y="641351"/>
                            <a:ext cx="2880360" cy="322580"/>
                          </a:xfrm>
                          <a:prstGeom prst="rect">
                            <a:avLst/>
                          </a:prstGeom>
                        </wps:spPr>
                        <wps:txbx>
                          <w:txbxContent>
                            <w:p w14:paraId="44EB36E1" w14:textId="77777777" w:rsidR="00AF61A9" w:rsidRPr="003A77B2" w:rsidRDefault="00000000" w:rsidP="00AF61A9">
                              <w:pPr>
                                <w:pStyle w:val="Raditaji3"/>
                              </w:pPr>
                              <w:r w:rsidRPr="009D2275">
                                <w:t>R4 Labot</w:t>
                              </w:r>
                            </w:p>
                          </w:txbxContent>
                        </wps:txbx>
                        <wps:bodyPr wrap="square" lIns="0" tIns="0" rIns="0" bIns="0" rtlCol="0"/>
                      </wps:wsp>
                      <wps:wsp>
                        <wps:cNvPr id="2135691040" name="Textbox 31"/>
                        <wps:cNvSpPr txBox="1"/>
                        <wps:spPr>
                          <a:xfrm>
                            <a:off x="107950" y="0"/>
                            <a:ext cx="2665095" cy="280035"/>
                          </a:xfrm>
                          <a:prstGeom prst="rect">
                            <a:avLst/>
                          </a:prstGeom>
                        </wps:spPr>
                        <wps:txbx>
                          <w:txbxContent>
                            <w:p w14:paraId="71221DD1"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357" style="width:226.8pt;height:75.9pt;margin-top:475.3pt;margin-left:225.2pt;mso-height-relative:margin;position:absolute;z-index:-251303936" coordsize="28803,9639">
                <v:shape id="Graphic 8" o:spid="_x0000_s1358" style="width:28803;height:2832;mso-wrap-style:square;position:absolute;top:6477;v-text-anchor:top;visibility:visible" coordsize="2880360,283210" path="m2880004,l,,,282879l2880004,282879l2880004,xe" fillcolor="#6f8a30" stroked="f">
                  <v:path arrowok="t"/>
                </v:shape>
                <v:shape id="Graphic 8" o:spid="_x0000_s1359" style="width:28803;height:2832;mso-wrap-style:square;position:absolute;top:3238;v-text-anchor:top;visibility:visible" coordsize="2880360,283210" path="m2880004,l,,,282879l2880004,282879l2880004,xe" fillcolor="#6f8a30" stroked="f">
                  <v:path arrowok="t"/>
                </v:shape>
                <v:shape id="_x0000_s1360" type="#_x0000_t202" style="width:28803;height:3028;mso-wrap-style:square;position:absolute;top:3175;v-text-anchor:top;visibility:visible" filled="f" stroked="f">
                  <v:textbox inset="0,0,0,0">
                    <w:txbxContent>
                      <w:p w:rsidR="00AF61A9" w:rsidP="00AF61A9" w14:paraId="50721B4A" w14:textId="77777777">
                        <w:pPr>
                          <w:pStyle w:val="Raditaji3"/>
                        </w:pPr>
                        <w:r w:rsidRPr="009D2275">
                          <w:t>R3 Izmantot atkārtoti</w:t>
                        </w:r>
                      </w:p>
                    </w:txbxContent>
                  </v:textbox>
                </v:shape>
                <v:shape id="_x0000_s1361" type="#_x0000_t202" style="width:28803;height:3226;mso-wrap-style:square;position:absolute;top:6413;v-text-anchor:top;visibility:visible" filled="f" stroked="f">
                  <v:textbox inset="0,0,0,0">
                    <w:txbxContent>
                      <w:p w:rsidR="00AF61A9" w:rsidRPr="003A77B2" w:rsidP="00AF61A9" w14:paraId="3661E0C7" w14:textId="77777777">
                        <w:pPr>
                          <w:pStyle w:val="Raditaji3"/>
                        </w:pPr>
                        <w:r w:rsidRPr="009D2275">
                          <w:t>R4 Labot</w:t>
                        </w:r>
                      </w:p>
                    </w:txbxContent>
                  </v:textbox>
                </v:shape>
                <v:shape id="_x0000_s1362" type="#_x0000_t202" style="width:26651;height:2800;left:1079;mso-wrap-style:square;position:absolute;v-text-anchor:top;visibility:visible" filled="f" stroked="f">
                  <v:textbox inset="0,0,0,0">
                    <w:txbxContent>
                      <w:p w:rsidR="00AF61A9" w:rsidP="00AF61A9" w14:paraId="44D491B7"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009472" behindDoc="1" locked="0" layoutInCell="1" allowOverlap="1" wp14:anchorId="227076E0" wp14:editId="4F8D35CF">
                <wp:simplePos x="0" y="0"/>
                <wp:positionH relativeFrom="column">
                  <wp:posOffset>2864485</wp:posOffset>
                </wp:positionH>
                <wp:positionV relativeFrom="paragraph">
                  <wp:posOffset>5455920</wp:posOffset>
                </wp:positionV>
                <wp:extent cx="2880360" cy="461010"/>
                <wp:effectExtent l="0" t="0" r="2540" b="0"/>
                <wp:wrapNone/>
                <wp:docPr id="1041747464"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172423680"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685612025" name="Textbox 42"/>
                        <wps:cNvSpPr txBox="1"/>
                        <wps:spPr>
                          <a:xfrm>
                            <a:off x="0" y="177800"/>
                            <a:ext cx="2880360" cy="283210"/>
                          </a:xfrm>
                          <a:prstGeom prst="rect">
                            <a:avLst/>
                          </a:prstGeom>
                        </wps:spPr>
                        <wps:txbx>
                          <w:txbxContent>
                            <w:p w14:paraId="315337B9" w14:textId="77777777" w:rsidR="00AF61A9" w:rsidRDefault="00000000" w:rsidP="00AF61A9">
                              <w:pPr>
                                <w:pStyle w:val="Raditaji2"/>
                              </w:pPr>
                              <w:r>
                                <w:t>10,9</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930533683" name="Textbox 27"/>
                        <wps:cNvSpPr txBox="1"/>
                        <wps:spPr>
                          <a:xfrm>
                            <a:off x="107950" y="0"/>
                            <a:ext cx="1986280" cy="165735"/>
                          </a:xfrm>
                          <a:prstGeom prst="rect">
                            <a:avLst/>
                          </a:prstGeom>
                        </wps:spPr>
                        <wps:txbx>
                          <w:txbxContent>
                            <w:p w14:paraId="30F11B25"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363" style="width:226.8pt;height:36.3pt;margin-top:429.6pt;margin-left:225.55pt;position:absolute;z-index:-251305984" coordsize="28803,4610">
                <v:shape id="Graphic 8" o:spid="_x0000_s1364" style="width:28803;height:2832;mso-wrap-style:square;position:absolute;top:1778;v-text-anchor:top;visibility:visible" coordsize="2880360,283210" path="m2880004,l,,,282879l2880004,282879l2880004,xe" fillcolor="#bab8a5" stroked="f">
                  <v:path arrowok="t"/>
                </v:shape>
                <v:shape id="_x0000_s1365" type="#_x0000_t202" style="width:28803;height:2832;mso-wrap-style:square;position:absolute;top:1778;v-text-anchor:top;visibility:visible" filled="f" stroked="f">
                  <v:textbox inset="0,0,0,0">
                    <w:txbxContent>
                      <w:p w:rsidR="00AF61A9" w:rsidP="00AF61A9" w14:paraId="0B8051FE" w14:textId="77777777">
                        <w:pPr>
                          <w:pStyle w:val="Raditaji2"/>
                        </w:pPr>
                        <w:r>
                          <w:t>10,9</w:t>
                        </w:r>
                        <w:r>
                          <w:rPr>
                            <w:spacing w:val="-7"/>
                          </w:rPr>
                          <w:t xml:space="preserve"> </w:t>
                        </w:r>
                        <w:r>
                          <w:t>t</w:t>
                        </w:r>
                        <w:r>
                          <w:rPr>
                            <w:spacing w:val="-5"/>
                          </w:rPr>
                          <w:t xml:space="preserve"> </w:t>
                        </w:r>
                        <w:r>
                          <w:t>CO</w:t>
                        </w:r>
                        <w:r>
                          <w:rPr>
                            <w:vertAlign w:val="subscript"/>
                          </w:rPr>
                          <w:t>2</w:t>
                        </w:r>
                        <w:r>
                          <w:t>e</w:t>
                        </w:r>
                      </w:p>
                    </w:txbxContent>
                  </v:textbox>
                </v:shape>
                <v:shape id="_x0000_s1366" type="#_x0000_t202" style="width:19863;height:1657;left:1079;mso-wrap-style:square;position:absolute;v-text-anchor:top;visibility:visible" filled="f" stroked="f">
                  <v:textbox inset="0,0,0,0">
                    <w:txbxContent>
                      <w:p w:rsidR="00AF61A9" w:rsidP="00AF61A9" w14:paraId="4B0A2D3F"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1999232" behindDoc="1" locked="0" layoutInCell="1" allowOverlap="1" wp14:anchorId="77561625" wp14:editId="3C9C8260">
                <wp:simplePos x="0" y="0"/>
                <wp:positionH relativeFrom="column">
                  <wp:posOffset>2860584</wp:posOffset>
                </wp:positionH>
                <wp:positionV relativeFrom="paragraph">
                  <wp:posOffset>4227195</wp:posOffset>
                </wp:positionV>
                <wp:extent cx="2880360" cy="1181735"/>
                <wp:effectExtent l="0" t="0" r="2540" b="0"/>
                <wp:wrapNone/>
                <wp:docPr id="1481441873"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311140311"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261943105"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50233084"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642089160" name="Textbox 43"/>
                        <wps:cNvSpPr txBox="1"/>
                        <wps:spPr>
                          <a:xfrm>
                            <a:off x="0" y="209550"/>
                            <a:ext cx="2880360" cy="302895"/>
                          </a:xfrm>
                          <a:prstGeom prst="rect">
                            <a:avLst/>
                          </a:prstGeom>
                        </wps:spPr>
                        <wps:txbx>
                          <w:txbxContent>
                            <w:p w14:paraId="3E6926AF" w14:textId="77777777" w:rsidR="00AF61A9" w:rsidRDefault="00000000" w:rsidP="00AF61A9">
                              <w:pPr>
                                <w:pStyle w:val="Raditaji1"/>
                              </w:pPr>
                              <w:r w:rsidRPr="00A72C48">
                                <w:t>IAM 11 – Ilgtspējīgas pilsētas un kopienas</w:t>
                              </w:r>
                            </w:p>
                          </w:txbxContent>
                        </wps:txbx>
                        <wps:bodyPr wrap="square" lIns="0" tIns="0" rIns="0" bIns="0" rtlCol="0"/>
                      </wps:wsp>
                      <wps:wsp>
                        <wps:cNvPr id="621675290" name="Textbox 19"/>
                        <wps:cNvSpPr txBox="1"/>
                        <wps:spPr>
                          <a:xfrm>
                            <a:off x="107950" y="0"/>
                            <a:ext cx="2276475" cy="165735"/>
                          </a:xfrm>
                          <a:prstGeom prst="rect">
                            <a:avLst/>
                          </a:prstGeom>
                        </wps:spPr>
                        <wps:txbx>
                          <w:txbxContent>
                            <w:p w14:paraId="3EE8E643"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280757723" name="Textbox 44"/>
                        <wps:cNvSpPr txBox="1"/>
                        <wps:spPr>
                          <a:xfrm>
                            <a:off x="0" y="541868"/>
                            <a:ext cx="2880360" cy="322580"/>
                          </a:xfrm>
                          <a:prstGeom prst="rect">
                            <a:avLst/>
                          </a:prstGeom>
                        </wps:spPr>
                        <wps:txbx>
                          <w:txbxContent>
                            <w:p w14:paraId="4604619F" w14:textId="77777777" w:rsidR="00AF61A9" w:rsidRDefault="00000000" w:rsidP="00AF61A9">
                              <w:pPr>
                                <w:pStyle w:val="Raditaji1"/>
                              </w:pPr>
                              <w:r w:rsidRPr="00A72C48">
                                <w:t>IAM 12 – Atbildīgs patēriņš un ražošana</w:t>
                              </w:r>
                            </w:p>
                          </w:txbxContent>
                        </wps:txbx>
                        <wps:bodyPr wrap="square" lIns="0" tIns="0" rIns="0" bIns="0" rtlCol="0"/>
                      </wps:wsp>
                      <wps:wsp>
                        <wps:cNvPr id="373000376" name="Textbox 45"/>
                        <wps:cNvSpPr txBox="1"/>
                        <wps:spPr>
                          <a:xfrm>
                            <a:off x="0" y="859368"/>
                            <a:ext cx="2880360" cy="322580"/>
                          </a:xfrm>
                          <a:prstGeom prst="rect">
                            <a:avLst/>
                          </a:prstGeom>
                        </wps:spPr>
                        <wps:txbx>
                          <w:txbxContent>
                            <w:p w14:paraId="7ADEE262" w14:textId="77777777" w:rsidR="00AF61A9" w:rsidRDefault="00000000" w:rsidP="00AF61A9">
                              <w:pPr>
                                <w:pStyle w:val="Raditaji1"/>
                              </w:pPr>
                              <w:r w:rsidRPr="009D2275">
                                <w:t>IAM 9 – Inovācijas un infrastruktūra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367" style="width:226.8pt;height:93.05pt;margin-top:332.85pt;margin-left:225.25pt;mso-height-relative:margin;mso-width-relative:margin;position:absolute;z-index:-251316224" coordsize="28803,11819">
                <v:shape id="Graphic 8" o:spid="_x0000_s1368" style="width:28803;height:2832;mso-wrap-style:square;position:absolute;top:2032;v-text-anchor:top;visibility:visible" coordsize="2880360,283210" path="m2880004,l,,,282879l2880004,282879l2880004,xe" fillcolor="#003527" stroked="f">
                  <v:path arrowok="t"/>
                </v:shape>
                <v:shape id="Graphic 8" o:spid="_x0000_s1369" style="width:28803;height:2832;mso-wrap-style:square;position:absolute;top:8636;v-text-anchor:top;visibility:visible" coordsize="2880360,283210" path="m2880004,l,,,282879l2880004,282879l2880004,xe" fillcolor="#003527" stroked="f">
                  <v:path arrowok="t"/>
                </v:shape>
                <v:shape id="Graphic 8" o:spid="_x0000_s1370" style="width:28803;height:2832;mso-wrap-style:square;position:absolute;top:5397;v-text-anchor:top;visibility:visible" coordsize="2880360,283210" path="m2880004,l,,,282879l2880004,282879l2880004,xe" fillcolor="#003527" stroked="f">
                  <v:path arrowok="t"/>
                </v:shape>
                <v:shape id="_x0000_s1371" type="#_x0000_t202" style="width:28803;height:3029;mso-wrap-style:square;position:absolute;top:2095;v-text-anchor:top;visibility:visible" filled="f" stroked="f">
                  <v:textbox inset="0,0,0,0">
                    <w:txbxContent>
                      <w:p w:rsidR="00AF61A9" w:rsidP="00AF61A9" w14:paraId="32CD16FD" w14:textId="77777777">
                        <w:pPr>
                          <w:pStyle w:val="Raditaji1"/>
                        </w:pPr>
                        <w:r w:rsidRPr="00A72C48">
                          <w:t>IAM 11 – Ilgtspējīgas pilsētas un kopienas</w:t>
                        </w:r>
                      </w:p>
                    </w:txbxContent>
                  </v:textbox>
                </v:shape>
                <v:shape id="Textbox 19" o:spid="_x0000_s1372" type="#_x0000_t202" style="width:22765;height:1657;left:1079;mso-wrap-style:square;position:absolute;v-text-anchor:top;visibility:visible" filled="f" stroked="f">
                  <v:textbox inset="0,0,0,0">
                    <w:txbxContent>
                      <w:p w:rsidR="00AF61A9" w:rsidP="00AF61A9" w14:paraId="54B26EF7"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373" type="#_x0000_t202" style="width:28803;height:3226;mso-wrap-style:square;position:absolute;top:5418;v-text-anchor:top;visibility:visible" filled="f" stroked="f">
                  <v:textbox inset="0,0,0,0">
                    <w:txbxContent>
                      <w:p w:rsidR="00AF61A9" w:rsidP="00AF61A9" w14:paraId="266D7474" w14:textId="77777777">
                        <w:pPr>
                          <w:pStyle w:val="Raditaji1"/>
                        </w:pPr>
                        <w:r w:rsidRPr="00A72C48">
                          <w:t>IAM 12 – Atbildīgs patēriņš un ražošana</w:t>
                        </w:r>
                      </w:p>
                    </w:txbxContent>
                  </v:textbox>
                </v:shape>
                <v:shape id="_x0000_s1374" type="#_x0000_t202" style="width:28803;height:3226;mso-wrap-style:square;position:absolute;top:8593;v-text-anchor:top;visibility:visible" filled="f" stroked="f">
                  <v:textbox inset="0,0,0,0">
                    <w:txbxContent>
                      <w:p w:rsidR="00AF61A9" w:rsidP="00AF61A9" w14:paraId="71278A95" w14:textId="77777777">
                        <w:pPr>
                          <w:pStyle w:val="Raditaji1"/>
                        </w:pPr>
                        <w:r w:rsidRPr="009D2275">
                          <w:t>IAM 9 – Inovācijas un infrastruktūra</w:t>
                        </w:r>
                      </w:p>
                    </w:txbxContent>
                  </v:textbox>
                </v:shape>
              </v:group>
            </w:pict>
          </mc:Fallback>
        </mc:AlternateContent>
      </w:r>
      <w:r>
        <w:rPr>
          <w:noProof/>
          <w:sz w:val="2"/>
          <w:szCs w:val="2"/>
        </w:rPr>
        <mc:AlternateContent>
          <mc:Choice Requires="wps">
            <w:drawing>
              <wp:anchor distT="0" distB="0" distL="0" distR="0" simplePos="0" relativeHeight="252001280" behindDoc="1" locked="0" layoutInCell="1" allowOverlap="1" wp14:anchorId="5B427D28" wp14:editId="20C85108">
                <wp:simplePos x="0" y="0"/>
                <wp:positionH relativeFrom="page">
                  <wp:posOffset>3777343</wp:posOffset>
                </wp:positionH>
                <wp:positionV relativeFrom="page">
                  <wp:posOffset>3516086</wp:posOffset>
                </wp:positionV>
                <wp:extent cx="2880360" cy="1774190"/>
                <wp:effectExtent l="0" t="0" r="2540" b="3810"/>
                <wp:wrapNone/>
                <wp:docPr id="947413641" name="Graphic 1"/>
                <wp:cNvGraphicFramePr/>
                <a:graphic xmlns:a="http://schemas.openxmlformats.org/drawingml/2006/main">
                  <a:graphicData uri="http://schemas.microsoft.com/office/word/2010/wordprocessingShape">
                    <wps:wsp>
                      <wps:cNvSpPr/>
                      <wps:spPr>
                        <a:xfrm>
                          <a:off x="0" y="0"/>
                          <a:ext cx="2880360" cy="177419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375" style="width:226.8pt;height:139.7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1314176"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015616" behindDoc="1" locked="0" layoutInCell="1" allowOverlap="1" wp14:anchorId="3FD97028" wp14:editId="13B0769E">
                <wp:simplePos x="0" y="0"/>
                <wp:positionH relativeFrom="page">
                  <wp:posOffset>3788229</wp:posOffset>
                </wp:positionH>
                <wp:positionV relativeFrom="page">
                  <wp:posOffset>3516086</wp:posOffset>
                </wp:positionV>
                <wp:extent cx="2880360" cy="1774371"/>
                <wp:effectExtent l="0" t="0" r="0" b="0"/>
                <wp:wrapNone/>
                <wp:docPr id="1134059777" name="Textbox 48"/>
                <wp:cNvGraphicFramePr/>
                <a:graphic xmlns:a="http://schemas.openxmlformats.org/drawingml/2006/main">
                  <a:graphicData uri="http://schemas.microsoft.com/office/word/2010/wordprocessingShape">
                    <wps:wsp>
                      <wps:cNvSpPr txBox="1"/>
                      <wps:spPr>
                        <a:xfrm>
                          <a:off x="0" y="0"/>
                          <a:ext cx="2880360" cy="1774371"/>
                        </a:xfrm>
                        <a:prstGeom prst="rect">
                          <a:avLst/>
                        </a:prstGeom>
                      </wps:spPr>
                      <wps:txbx>
                        <w:txbxContent>
                          <w:p w14:paraId="355846A3"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169AA70C" w14:textId="77777777" w:rsidR="00AF61A9" w:rsidRDefault="00000000" w:rsidP="00AF61A9">
                            <w:pPr>
                              <w:spacing w:before="102"/>
                              <w:ind w:left="189"/>
                              <w:rPr>
                                <w:spacing w:val="-5"/>
                                <w:sz w:val="18"/>
                                <w:szCs w:val="18"/>
                              </w:rPr>
                            </w:pPr>
                            <w:r w:rsidRPr="009D2275">
                              <w:rPr>
                                <w:spacing w:val="-5"/>
                                <w:sz w:val="18"/>
                                <w:szCs w:val="18"/>
                              </w:rPr>
                              <w:t>2027.–2028. gads</w:t>
                            </w:r>
                          </w:p>
                          <w:p w14:paraId="460723F1"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1AFAB151" w14:textId="77777777" w:rsidR="00AF61A9" w:rsidRDefault="00000000" w:rsidP="00AF61A9">
                            <w:pPr>
                              <w:spacing w:before="103"/>
                              <w:ind w:left="189"/>
                              <w:rPr>
                                <w:spacing w:val="-5"/>
                                <w:sz w:val="18"/>
                                <w:szCs w:val="18"/>
                              </w:rPr>
                            </w:pPr>
                            <w:r w:rsidRPr="009D2275">
                              <w:rPr>
                                <w:spacing w:val="-5"/>
                                <w:sz w:val="18"/>
                                <w:szCs w:val="18"/>
                              </w:rPr>
                              <w:t>REA – atbildīgais par pasākuma īstenošanu</w:t>
                            </w:r>
                          </w:p>
                          <w:p w14:paraId="1E711EF5"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74BD6F1F" w14:textId="77777777" w:rsidR="00AF61A9" w:rsidRDefault="00000000" w:rsidP="00AF61A9">
                            <w:pPr>
                              <w:spacing w:before="103"/>
                              <w:ind w:left="189"/>
                              <w:rPr>
                                <w:spacing w:val="-5"/>
                                <w:sz w:val="18"/>
                                <w:szCs w:val="18"/>
                              </w:rPr>
                            </w:pPr>
                            <w:r w:rsidRPr="009D2275">
                              <w:rPr>
                                <w:spacing w:val="-5"/>
                                <w:sz w:val="18"/>
                                <w:szCs w:val="18"/>
                              </w:rPr>
                              <w:t>ĪD – sadarbība izpētē un īstenošanā</w:t>
                            </w:r>
                          </w:p>
                          <w:p w14:paraId="225CFB77"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6427B9CD" w14:textId="77777777" w:rsidR="00AF61A9" w:rsidRPr="00F949C0" w:rsidRDefault="00000000" w:rsidP="00AF61A9">
                            <w:pPr>
                              <w:pStyle w:val="Pasakumuteksts3"/>
                            </w:pPr>
                            <w:r w:rsidRPr="009D2275">
                              <w:t>RVP piešķirtā budžeta ietvaros, ārējais finansējums</w:t>
                            </w:r>
                          </w:p>
                        </w:txbxContent>
                      </wps:txbx>
                      <wps:bodyPr wrap="square" lIns="0" tIns="0" rIns="0" bIns="0" rtlCol="0"/>
                    </wps:wsp>
                  </a:graphicData>
                </a:graphic>
                <wp14:sizeRelV relativeFrom="margin">
                  <wp14:pctHeight>0</wp14:pctHeight>
                </wp14:sizeRelV>
              </wp:anchor>
            </w:drawing>
          </mc:Choice>
          <mc:Fallback>
            <w:pict>
              <v:shape id="_x0000_s1376" type="#_x0000_t202" style="width:226.8pt;height:139.7pt;margin-top:276.85pt;margin-left:298.3pt;mso-height-percent:0;mso-height-relative:margin;mso-position-horizontal-relative:page;mso-position-vertical-relative:page;mso-wrap-distance-bottom:0;mso-wrap-distance-left:0;mso-wrap-distance-right:0;mso-wrap-distance-top:0;mso-wrap-style:square;position:absolute;v-text-anchor:top;visibility:visible;z-index:-251299840" filled="f" stroked="f">
                <v:textbox inset="0,0,0,0">
                  <w:txbxContent>
                    <w:p w:rsidR="00AF61A9" w:rsidP="00AF61A9" w14:paraId="23F1326C"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772815D9" w14:textId="77777777">
                      <w:pPr>
                        <w:spacing w:before="102"/>
                        <w:ind w:left="189"/>
                        <w:rPr>
                          <w:spacing w:val="-5"/>
                          <w:sz w:val="18"/>
                          <w:szCs w:val="18"/>
                        </w:rPr>
                      </w:pPr>
                      <w:r w:rsidRPr="009D2275">
                        <w:rPr>
                          <w:spacing w:val="-5"/>
                          <w:sz w:val="18"/>
                          <w:szCs w:val="18"/>
                        </w:rPr>
                        <w:t>2027.–2028. gads</w:t>
                      </w:r>
                    </w:p>
                    <w:p w:rsidR="00AF61A9" w:rsidP="00AF61A9" w14:paraId="57DB2403"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0D015C70" w14:textId="77777777">
                      <w:pPr>
                        <w:spacing w:before="103"/>
                        <w:ind w:left="189"/>
                        <w:rPr>
                          <w:spacing w:val="-5"/>
                          <w:sz w:val="18"/>
                          <w:szCs w:val="18"/>
                        </w:rPr>
                      </w:pPr>
                      <w:r w:rsidRPr="009D2275">
                        <w:rPr>
                          <w:spacing w:val="-5"/>
                          <w:sz w:val="18"/>
                          <w:szCs w:val="18"/>
                        </w:rPr>
                        <w:t>REA – atbildīgais par pasākuma īstenošanu</w:t>
                      </w:r>
                    </w:p>
                    <w:p w:rsidR="00AF61A9" w:rsidP="00AF61A9" w14:paraId="0843E3E5"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2F8A8C4D" w14:textId="77777777">
                      <w:pPr>
                        <w:spacing w:before="103"/>
                        <w:ind w:left="189"/>
                        <w:rPr>
                          <w:spacing w:val="-5"/>
                          <w:sz w:val="18"/>
                          <w:szCs w:val="18"/>
                        </w:rPr>
                      </w:pPr>
                      <w:r w:rsidRPr="009D2275">
                        <w:rPr>
                          <w:spacing w:val="-5"/>
                          <w:sz w:val="18"/>
                          <w:szCs w:val="18"/>
                        </w:rPr>
                        <w:t>ĪD – sadarbība izpētē un īstenošanā</w:t>
                      </w:r>
                    </w:p>
                    <w:p w:rsidR="00AF61A9" w:rsidP="00AF61A9" w14:paraId="71354414"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2381B8DD" w14:textId="77777777">
                      <w:pPr>
                        <w:pStyle w:val="Pasakumuteksts3"/>
                      </w:pPr>
                      <w:r w:rsidRPr="009D2275">
                        <w:t>RVP piešķirtā budžeta ietvaros, ārējais finansējums</w:t>
                      </w:r>
                    </w:p>
                  </w:txbxContent>
                </v:textbox>
              </v:shape>
            </w:pict>
          </mc:Fallback>
        </mc:AlternateContent>
      </w:r>
      <w:r>
        <w:rPr>
          <w:b/>
          <w:bCs/>
        </w:rPr>
        <w:br w:type="page"/>
      </w:r>
    </w:p>
    <w:p w14:paraId="46FEDBF5" w14:textId="77777777" w:rsidR="00AF61A9" w:rsidRPr="00A72C48" w:rsidRDefault="00AF61A9" w:rsidP="00AF61A9">
      <w:pPr>
        <w:rPr>
          <w:sz w:val="2"/>
          <w:szCs w:val="2"/>
        </w:rPr>
      </w:pPr>
    </w:p>
    <w:p w14:paraId="3A4925B0" w14:textId="77777777" w:rsidR="00AF61A9" w:rsidRDefault="00000000" w:rsidP="00AF61A9">
      <w:pPr>
        <w:rPr>
          <w:sz w:val="2"/>
          <w:szCs w:val="2"/>
        </w:rPr>
      </w:pPr>
      <w:r w:rsidRPr="00A72C48">
        <w:rPr>
          <w:sz w:val="2"/>
          <w:szCs w:val="2"/>
        </w:rPr>
        <w:t> </w:t>
      </w:r>
    </w:p>
    <w:p w14:paraId="2337A90E" w14:textId="77777777" w:rsidR="00AF61A9" w:rsidRDefault="00AF61A9" w:rsidP="00AF61A9">
      <w:pPr>
        <w:rPr>
          <w:sz w:val="2"/>
          <w:szCs w:val="2"/>
        </w:rPr>
      </w:pPr>
    </w:p>
    <w:p w14:paraId="295D48F1" w14:textId="77777777" w:rsidR="00AF61A9" w:rsidRPr="0038493E" w:rsidRDefault="00AF61A9" w:rsidP="00AF61A9">
      <w:pPr>
        <w:rPr>
          <w:sz w:val="2"/>
          <w:szCs w:val="2"/>
        </w:rPr>
      </w:pPr>
    </w:p>
    <w:p w14:paraId="7AC40AA2" w14:textId="77777777" w:rsidR="00AF61A9" w:rsidRDefault="00AF61A9" w:rsidP="00AF61A9">
      <w:pPr>
        <w:rPr>
          <w:sz w:val="2"/>
          <w:szCs w:val="2"/>
        </w:rPr>
      </w:pPr>
    </w:p>
    <w:p w14:paraId="4DD8D4D3" w14:textId="77777777" w:rsidR="00AF61A9" w:rsidRDefault="00000000" w:rsidP="00AF61A9">
      <w:pPr>
        <w:rPr>
          <w:sz w:val="2"/>
          <w:szCs w:val="2"/>
        </w:rPr>
      </w:pPr>
      <w:r>
        <w:rPr>
          <w:noProof/>
          <w:sz w:val="2"/>
          <w:szCs w:val="2"/>
        </w:rPr>
        <mc:AlternateContent>
          <mc:Choice Requires="wps">
            <w:drawing>
              <wp:anchor distT="0" distB="0" distL="0" distR="0" simplePos="0" relativeHeight="252032000" behindDoc="1" locked="0" layoutInCell="1" allowOverlap="1" wp14:anchorId="73C334D5" wp14:editId="22CEBA61">
                <wp:simplePos x="0" y="0"/>
                <wp:positionH relativeFrom="page">
                  <wp:posOffset>991312</wp:posOffset>
                </wp:positionH>
                <wp:positionV relativeFrom="page">
                  <wp:posOffset>3828516</wp:posOffset>
                </wp:positionV>
                <wp:extent cx="2665095" cy="6282251"/>
                <wp:effectExtent l="0" t="0" r="0" b="0"/>
                <wp:wrapNone/>
                <wp:docPr id="667070117"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7462FFEC" w14:textId="77777777" w:rsidR="00AF61A9" w:rsidRDefault="00000000" w:rsidP="00AF61A9">
                            <w:pPr>
                              <w:pStyle w:val="Pasakumuteksts2"/>
                            </w:pPr>
                            <w:r w:rsidRPr="009D2275">
                              <w:t xml:space="preserve">Lai sekmētu aprites ekonomikas projektu īstenošanu un investīciju piesaisti, nepieciešams sistemātiski apzināt pieejamos finansējuma avotus – gan vietējos, gan ārvalstu (ES fondi, LIFE, </w:t>
                            </w:r>
                            <w:proofErr w:type="spellStart"/>
                            <w:r w:rsidRPr="009D2275">
                              <w:t>Interreg</w:t>
                            </w:r>
                            <w:proofErr w:type="spellEnd"/>
                            <w:r w:rsidRPr="009D2275">
                              <w:t xml:space="preserve">, </w:t>
                            </w:r>
                            <w:proofErr w:type="spellStart"/>
                            <w:r w:rsidRPr="009D2275">
                              <w:t>Horizon</w:t>
                            </w:r>
                            <w:proofErr w:type="spellEnd"/>
                            <w:r w:rsidRPr="009D2275">
                              <w:t xml:space="preserve"> </w:t>
                            </w:r>
                            <w:proofErr w:type="spellStart"/>
                            <w:r w:rsidRPr="009D2275">
                              <w:t>Europe</w:t>
                            </w:r>
                            <w:proofErr w:type="spellEnd"/>
                            <w:r w:rsidRPr="009D2275">
                              <w:t>, u.c.). Vienlaikus būtiski nodrošināt praktisku atbalstu pašvaldības struktūrām, partneriem un sadarbības tīkliem projektu pieteikumu sagatavošanā.</w:t>
                            </w:r>
                          </w:p>
                        </w:txbxContent>
                      </wps:txbx>
                      <wps:bodyPr wrap="square" lIns="0" tIns="0" rIns="0" bIns="0" rtlCol="0"/>
                    </wps:wsp>
                  </a:graphicData>
                </a:graphic>
                <wp14:sizeRelV relativeFrom="margin">
                  <wp14:pctHeight>0</wp14:pctHeight>
                </wp14:sizeRelV>
              </wp:anchor>
            </w:drawing>
          </mc:Choice>
          <mc:Fallback>
            <w:pict>
              <v:shape id="_x0000_s1377" type="#_x0000_t202" style="width:209.85pt;height:494.65pt;margin-top:301.45pt;margin-left:78.05pt;mso-height-percent:0;mso-height-relative:margin;mso-position-horizontal-relative:page;mso-position-vertical-relative:page;mso-wrap-distance-bottom:0;mso-wrap-distance-left:0;mso-wrap-distance-right:0;mso-wrap-distance-top:0;mso-wrap-style:square;position:absolute;v-text-anchor:top;visibility:visible;z-index:-251283456" filled="f" stroked="f">
                <v:textbox inset="0,0,0,0">
                  <w:txbxContent>
                    <w:p w:rsidR="00AF61A9" w:rsidP="00AF61A9" w14:paraId="4390756F" w14:textId="77777777">
                      <w:pPr>
                        <w:pStyle w:val="Pasakumuteksts2"/>
                      </w:pPr>
                      <w:r w:rsidRPr="009D2275">
                        <w:t>Lai sekmētu aprites ekonomikas projektu īstenošanu un investīciju piesaisti, nepieciešams sistemātiski apzināt pieejamos finansējuma avotus – gan vietējos, gan ārvalstu (ES fondi, LIFE, Interreg, Horizon Europe, u.c.). Vienlaikus būtiski nodrošināt praktis</w:t>
                      </w:r>
                      <w:r w:rsidRPr="009D2275">
                        <w:t>ku atbalstu pašvaldības struktūrām, partneriem un sadarbības tīkliem projektu pieteikumu sagatavošanā.</w:t>
                      </w:r>
                    </w:p>
                  </w:txbxContent>
                </v:textbox>
              </v:shape>
            </w:pict>
          </mc:Fallback>
        </mc:AlternateContent>
      </w:r>
      <w:r>
        <w:rPr>
          <w:noProof/>
          <w:sz w:val="2"/>
          <w:szCs w:val="2"/>
        </w:rPr>
        <mc:AlternateContent>
          <mc:Choice Requires="wpg">
            <w:drawing>
              <wp:anchor distT="0" distB="0" distL="0" distR="0" simplePos="0" relativeHeight="252019712" behindDoc="1" locked="0" layoutInCell="1" allowOverlap="1" wp14:anchorId="6FD0DD66" wp14:editId="3ACA7ACE">
                <wp:simplePos x="0" y="0"/>
                <wp:positionH relativeFrom="page">
                  <wp:posOffset>899998</wp:posOffset>
                </wp:positionH>
                <wp:positionV relativeFrom="page">
                  <wp:posOffset>1782076</wp:posOffset>
                </wp:positionV>
                <wp:extent cx="5760085" cy="1548130"/>
                <wp:effectExtent l="0" t="0" r="0" b="0"/>
                <wp:wrapNone/>
                <wp:docPr id="1176886368" name="Group 1176886368"/>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387204311"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665380010" name="Image 4"/>
                          <pic:cNvPicPr/>
                        </pic:nvPicPr>
                        <pic:blipFill>
                          <a:blip r:embed="rId61" cstate="print"/>
                          <a:stretch>
                            <a:fillRect/>
                          </a:stretch>
                        </pic:blipFill>
                        <pic:spPr>
                          <a:xfrm>
                            <a:off x="108035" y="124559"/>
                            <a:ext cx="487488" cy="633450"/>
                          </a:xfrm>
                          <a:prstGeom prst="rect">
                            <a:avLst/>
                          </a:prstGeom>
                        </pic:spPr>
                      </pic:pic>
                      <wps:wsp>
                        <wps:cNvPr id="513653665"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378604666"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345251382"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176886368" o:spid="_x0000_s1378" style="width:453.55pt;height:121.9pt;margin-top:140.3pt;margin-left:70.85pt;mso-position-horizontal-relative:page;mso-position-vertical-relative:page;mso-wrap-distance-left:0;mso-wrap-distance-right:0;position:absolute;z-index:-251295744" coordsize="57600,15481">
                <v:shape id="Graphic 3" o:spid="_x0000_s1379" style="width:57600;height:15481;mso-wrap-style:square;position:absolute;v-text-anchor:top;visibility:visible" coordsize="5760085,1548130" path="m5759996,l,,,1547926l5759996,1547926l5759996,xe" fillcolor="#d8ff80" stroked="f">
                  <v:path arrowok="t"/>
                </v:shape>
                <v:shape id="Image 4" o:spid="_x0000_s1380" type="#_x0000_t75" style="width:4875;height:6335;left:1080;mso-wrap-style:square;position:absolute;top:1245;visibility:visible">
                  <v:imagedata r:id="rId63" o:title=""/>
                </v:shape>
                <v:shape id="Graphic 5" o:spid="_x0000_s1381"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382"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383"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027904" behindDoc="1" locked="0" layoutInCell="1" allowOverlap="1" wp14:anchorId="04D60822" wp14:editId="2202A4EB">
                <wp:simplePos x="0" y="0"/>
                <wp:positionH relativeFrom="page">
                  <wp:posOffset>887299</wp:posOffset>
                </wp:positionH>
                <wp:positionV relativeFrom="page">
                  <wp:posOffset>1039234</wp:posOffset>
                </wp:positionV>
                <wp:extent cx="5785485" cy="608965"/>
                <wp:effectExtent l="0" t="0" r="0" b="0"/>
                <wp:wrapNone/>
                <wp:docPr id="1718995529"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6262AACC" w14:textId="77777777" w:rsidR="00AF61A9" w:rsidRDefault="00000000" w:rsidP="00AF61A9">
                            <w:pPr>
                              <w:spacing w:before="35" w:line="232" w:lineRule="auto"/>
                              <w:ind w:left="20" w:right="17"/>
                              <w:jc w:val="both"/>
                              <w:rPr>
                                <w:rFonts w:ascii="Gilroy SemiBold" w:hAnsi="Gilroy SemiBold"/>
                                <w:b/>
                                <w:sz w:val="26"/>
                              </w:rPr>
                            </w:pPr>
                            <w:r w:rsidRPr="009D2275">
                              <w:rPr>
                                <w:rFonts w:ascii="Gilroy SemiBold" w:hAnsi="Gilroy SemiBold"/>
                                <w:b/>
                                <w:sz w:val="26"/>
                              </w:rPr>
                              <w:t>PPĀ8. Vietējo un ārvalstu finanšu instrumentu apzināšana un projektu pieteikumu sagatavošana</w:t>
                            </w:r>
                          </w:p>
                        </w:txbxContent>
                      </wps:txbx>
                      <wps:bodyPr wrap="square" lIns="0" tIns="0" rIns="0" bIns="0" rtlCol="0"/>
                    </wps:wsp>
                  </a:graphicData>
                </a:graphic>
                <wp14:sizeRelV relativeFrom="margin">
                  <wp14:pctHeight>0</wp14:pctHeight>
                </wp14:sizeRelV>
              </wp:anchor>
            </w:drawing>
          </mc:Choice>
          <mc:Fallback>
            <w:pict>
              <v:shape id="_x0000_s1384"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287552" filled="f" stroked="f">
                <v:textbox inset="0,0,0,0">
                  <w:txbxContent>
                    <w:p w:rsidR="00AF61A9" w:rsidP="00AF61A9" w14:paraId="48E35CFE" w14:textId="77777777">
                      <w:pPr>
                        <w:spacing w:before="35" w:line="232" w:lineRule="auto"/>
                        <w:ind w:left="20" w:right="17"/>
                        <w:jc w:val="both"/>
                        <w:rPr>
                          <w:rFonts w:ascii="Gilroy SemiBold" w:hAnsi="Gilroy SemiBold"/>
                          <w:b/>
                          <w:sz w:val="26"/>
                        </w:rPr>
                      </w:pPr>
                      <w:r w:rsidRPr="009D2275">
                        <w:rPr>
                          <w:rFonts w:ascii="Gilroy SemiBold" w:hAnsi="Gilroy SemiBold"/>
                          <w:b/>
                          <w:sz w:val="26"/>
                        </w:rPr>
                        <w:t>PPĀ8. Vietējo un ārvalstu finanšu instrumentu apzināšana un projektu pieteikumu sagatavošana</w:t>
                      </w:r>
                    </w:p>
                  </w:txbxContent>
                </v:textbox>
              </v:shape>
            </w:pict>
          </mc:Fallback>
        </mc:AlternateContent>
      </w:r>
      <w:r>
        <w:rPr>
          <w:noProof/>
          <w:sz w:val="2"/>
          <w:szCs w:val="2"/>
        </w:rPr>
        <mc:AlternateContent>
          <mc:Choice Requires="wps">
            <w:drawing>
              <wp:anchor distT="0" distB="0" distL="0" distR="0" simplePos="0" relativeHeight="252029952" behindDoc="1" locked="0" layoutInCell="1" allowOverlap="1" wp14:anchorId="5A7D976C" wp14:editId="1F26F216">
                <wp:simplePos x="0" y="0"/>
                <wp:positionH relativeFrom="page">
                  <wp:posOffset>995300</wp:posOffset>
                </wp:positionH>
                <wp:positionV relativeFrom="page">
                  <wp:posOffset>3559025</wp:posOffset>
                </wp:positionV>
                <wp:extent cx="507365" cy="165735"/>
                <wp:effectExtent l="0" t="0" r="0" b="0"/>
                <wp:wrapNone/>
                <wp:docPr id="1396439953"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5C450D3F"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385"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285504" filled="f" stroked="f">
                <v:textbox inset="0,0,0,0">
                  <w:txbxContent>
                    <w:p w:rsidR="00AF61A9" w:rsidP="00AF61A9" w14:paraId="3D589E4C"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126972C1" w14:textId="77777777" w:rsidR="00AF61A9" w:rsidRDefault="00000000" w:rsidP="00AF61A9">
      <w:pPr>
        <w:rPr>
          <w:sz w:val="2"/>
          <w:szCs w:val="2"/>
        </w:rPr>
      </w:pPr>
      <w:r>
        <w:rPr>
          <w:noProof/>
          <w:sz w:val="2"/>
          <w:szCs w:val="2"/>
        </w:rPr>
        <mc:AlternateContent>
          <mc:Choice Requires="wps">
            <w:drawing>
              <wp:anchor distT="0" distB="0" distL="0" distR="0" simplePos="0" relativeHeight="252025856" behindDoc="1" locked="0" layoutInCell="1" allowOverlap="1" wp14:anchorId="34220664" wp14:editId="185C0059">
                <wp:simplePos x="0" y="0"/>
                <wp:positionH relativeFrom="page">
                  <wp:posOffset>3784060</wp:posOffset>
                </wp:positionH>
                <wp:positionV relativeFrom="page">
                  <wp:posOffset>3511685</wp:posOffset>
                </wp:positionV>
                <wp:extent cx="2880360" cy="1779905"/>
                <wp:effectExtent l="0" t="0" r="2540" b="0"/>
                <wp:wrapNone/>
                <wp:docPr id="605688714" name="Graphic 1"/>
                <wp:cNvGraphicFramePr/>
                <a:graphic xmlns:a="http://schemas.openxmlformats.org/drawingml/2006/main">
                  <a:graphicData uri="http://schemas.microsoft.com/office/word/2010/wordprocessingShape">
                    <wps:wsp>
                      <wps:cNvSpPr/>
                      <wps:spPr>
                        <a:xfrm>
                          <a:off x="0" y="0"/>
                          <a:ext cx="2880360" cy="177990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386" style="width:226.8pt;height:140.1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289600"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036096" behindDoc="1" locked="0" layoutInCell="1" allowOverlap="1" wp14:anchorId="1C861DE4" wp14:editId="60357936">
                <wp:simplePos x="0" y="0"/>
                <wp:positionH relativeFrom="page">
                  <wp:posOffset>3784060</wp:posOffset>
                </wp:positionH>
                <wp:positionV relativeFrom="page">
                  <wp:posOffset>3511685</wp:posOffset>
                </wp:positionV>
                <wp:extent cx="2880360" cy="1780162"/>
                <wp:effectExtent l="0" t="0" r="0" b="0"/>
                <wp:wrapNone/>
                <wp:docPr id="156279548" name="Textbox 48"/>
                <wp:cNvGraphicFramePr/>
                <a:graphic xmlns:a="http://schemas.openxmlformats.org/drawingml/2006/main">
                  <a:graphicData uri="http://schemas.microsoft.com/office/word/2010/wordprocessingShape">
                    <wps:wsp>
                      <wps:cNvSpPr txBox="1"/>
                      <wps:spPr>
                        <a:xfrm>
                          <a:off x="0" y="0"/>
                          <a:ext cx="2880360" cy="1780162"/>
                        </a:xfrm>
                        <a:prstGeom prst="rect">
                          <a:avLst/>
                        </a:prstGeom>
                      </wps:spPr>
                      <wps:txbx>
                        <w:txbxContent>
                          <w:p w14:paraId="611F0777"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7E6E4741" w14:textId="77777777" w:rsidR="00AF61A9" w:rsidRDefault="00000000" w:rsidP="00AF61A9">
                            <w:pPr>
                              <w:spacing w:before="102"/>
                              <w:ind w:left="189"/>
                              <w:rPr>
                                <w:spacing w:val="-5"/>
                                <w:sz w:val="18"/>
                                <w:szCs w:val="18"/>
                              </w:rPr>
                            </w:pPr>
                            <w:r w:rsidRPr="009D2275">
                              <w:rPr>
                                <w:spacing w:val="-5"/>
                                <w:sz w:val="18"/>
                                <w:szCs w:val="18"/>
                              </w:rPr>
                              <w:t>Regulāri</w:t>
                            </w:r>
                          </w:p>
                          <w:p w14:paraId="67B07F73"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79163BC3" w14:textId="77777777" w:rsidR="00AF61A9" w:rsidRDefault="00000000" w:rsidP="00AF61A9">
                            <w:pPr>
                              <w:spacing w:before="103"/>
                              <w:ind w:left="189"/>
                              <w:rPr>
                                <w:spacing w:val="-5"/>
                                <w:sz w:val="18"/>
                                <w:szCs w:val="18"/>
                              </w:rPr>
                            </w:pPr>
                            <w:r w:rsidRPr="009D2275">
                              <w:rPr>
                                <w:spacing w:val="-5"/>
                                <w:sz w:val="18"/>
                                <w:szCs w:val="18"/>
                              </w:rPr>
                              <w:t>REA – atbildīgais par pasākuma īstenošanu</w:t>
                            </w:r>
                          </w:p>
                          <w:p w14:paraId="64FF91A3"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3B830656" w14:textId="77777777" w:rsidR="00AF61A9" w:rsidRDefault="00000000" w:rsidP="00AF61A9">
                            <w:pPr>
                              <w:spacing w:before="103"/>
                              <w:ind w:left="189"/>
                              <w:rPr>
                                <w:spacing w:val="-5"/>
                                <w:sz w:val="18"/>
                                <w:szCs w:val="18"/>
                              </w:rPr>
                            </w:pPr>
                            <w:r w:rsidRPr="009D2275">
                              <w:rPr>
                                <w:spacing w:val="-5"/>
                                <w:sz w:val="18"/>
                                <w:szCs w:val="18"/>
                              </w:rPr>
                              <w:t xml:space="preserve">MVD </w:t>
                            </w:r>
                          </w:p>
                          <w:p w14:paraId="2C96EF34"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35636F30" w14:textId="77777777" w:rsidR="00AF61A9" w:rsidRPr="00F949C0" w:rsidRDefault="00000000" w:rsidP="00AF61A9">
                            <w:pPr>
                              <w:pStyle w:val="Pasakumuteksts3"/>
                            </w:pPr>
                            <w:r w:rsidRPr="009D2275">
                              <w:t>Ārējais finansējums</w:t>
                            </w:r>
                          </w:p>
                        </w:txbxContent>
                      </wps:txbx>
                      <wps:bodyPr wrap="square" lIns="0" tIns="0" rIns="0" bIns="0" rtlCol="0"/>
                    </wps:wsp>
                  </a:graphicData>
                </a:graphic>
                <wp14:sizeRelV relativeFrom="margin">
                  <wp14:pctHeight>0</wp14:pctHeight>
                </wp14:sizeRelV>
              </wp:anchor>
            </w:drawing>
          </mc:Choice>
          <mc:Fallback>
            <w:pict>
              <v:shape id="_x0000_s1387" type="#_x0000_t202" style="width:226.8pt;height:140.1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279360" filled="f" stroked="f">
                <v:textbox inset="0,0,0,0">
                  <w:txbxContent>
                    <w:p w:rsidR="00AF61A9" w:rsidP="00AF61A9" w14:paraId="451FAE67"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6B727643" w14:textId="77777777">
                      <w:pPr>
                        <w:spacing w:before="102"/>
                        <w:ind w:left="189"/>
                        <w:rPr>
                          <w:spacing w:val="-5"/>
                          <w:sz w:val="18"/>
                          <w:szCs w:val="18"/>
                        </w:rPr>
                      </w:pPr>
                      <w:r w:rsidRPr="009D2275">
                        <w:rPr>
                          <w:spacing w:val="-5"/>
                          <w:sz w:val="18"/>
                          <w:szCs w:val="18"/>
                        </w:rPr>
                        <w:t>Regulāri</w:t>
                      </w:r>
                    </w:p>
                    <w:p w:rsidR="00AF61A9" w:rsidP="00AF61A9" w14:paraId="212FE82B"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45EA8EF7" w14:textId="77777777">
                      <w:pPr>
                        <w:spacing w:before="103"/>
                        <w:ind w:left="189"/>
                        <w:rPr>
                          <w:spacing w:val="-5"/>
                          <w:sz w:val="18"/>
                          <w:szCs w:val="18"/>
                        </w:rPr>
                      </w:pPr>
                      <w:r w:rsidRPr="009D2275">
                        <w:rPr>
                          <w:spacing w:val="-5"/>
                          <w:sz w:val="18"/>
                          <w:szCs w:val="18"/>
                        </w:rPr>
                        <w:t>REA – atbildīgais par pasākuma īstenošanu</w:t>
                      </w:r>
                    </w:p>
                    <w:p w:rsidR="00AF61A9" w:rsidP="00AF61A9" w14:paraId="527B6F4C"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6469A115" w14:textId="77777777">
                      <w:pPr>
                        <w:spacing w:before="103"/>
                        <w:ind w:left="189"/>
                        <w:rPr>
                          <w:spacing w:val="-5"/>
                          <w:sz w:val="18"/>
                          <w:szCs w:val="18"/>
                        </w:rPr>
                      </w:pPr>
                      <w:r w:rsidRPr="009D2275">
                        <w:rPr>
                          <w:spacing w:val="-5"/>
                          <w:sz w:val="18"/>
                          <w:szCs w:val="18"/>
                        </w:rPr>
                        <w:t xml:space="preserve">MVD </w:t>
                      </w:r>
                    </w:p>
                    <w:p w:rsidR="00AF61A9" w:rsidP="00AF61A9" w14:paraId="435580BD"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4238B1E5" w14:textId="77777777">
                      <w:pPr>
                        <w:pStyle w:val="Pasakumuteksts3"/>
                      </w:pPr>
                      <w:r w:rsidRPr="009D2275">
                        <w:t>Ārējais finansējums</w:t>
                      </w:r>
                    </w:p>
                  </w:txbxContent>
                </v:textbox>
              </v:shape>
            </w:pict>
          </mc:Fallback>
        </mc:AlternateContent>
      </w:r>
      <w:r>
        <w:rPr>
          <w:noProof/>
          <w:sz w:val="2"/>
          <w:szCs w:val="2"/>
        </w:rPr>
        <mc:AlternateContent>
          <mc:Choice Requires="wps">
            <w:drawing>
              <wp:anchor distT="0" distB="0" distL="0" distR="0" simplePos="0" relativeHeight="252021760" behindDoc="1" locked="0" layoutInCell="1" allowOverlap="1" wp14:anchorId="7E77EE18" wp14:editId="59F61AFC">
                <wp:simplePos x="0" y="0"/>
                <wp:positionH relativeFrom="page">
                  <wp:posOffset>894945</wp:posOffset>
                </wp:positionH>
                <wp:positionV relativeFrom="page">
                  <wp:posOffset>2694562</wp:posOffset>
                </wp:positionV>
                <wp:extent cx="5379085" cy="633095"/>
                <wp:effectExtent l="0" t="0" r="0" b="0"/>
                <wp:wrapNone/>
                <wp:docPr id="1897004156"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107C762A"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11CDF324" w14:textId="77777777" w:rsidR="00AF61A9" w:rsidRPr="00F949C0" w:rsidRDefault="00000000" w:rsidP="00AF61A9">
                            <w:pPr>
                              <w:pStyle w:val="Pasakumuteksts"/>
                            </w:pPr>
                            <w:r w:rsidRPr="009D2275">
                              <w:t>Sagatavoti projektu ideju pieteikumi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388"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293696" filled="f" stroked="f">
                <v:textbox inset="0,0,0,0">
                  <w:txbxContent>
                    <w:p w:rsidR="00AF61A9" w:rsidP="00AF61A9" w14:paraId="030328B4"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2B3D35C4" w14:textId="77777777">
                      <w:pPr>
                        <w:pStyle w:val="Pasakumuteksts"/>
                      </w:pPr>
                      <w:r w:rsidRPr="009D2275">
                        <w:t>Sagatavoti projektu ideju pieteikumi</w:t>
                      </w:r>
                    </w:p>
                  </w:txbxContent>
                </v:textbox>
              </v:shape>
            </w:pict>
          </mc:Fallback>
        </mc:AlternateContent>
      </w:r>
      <w:r>
        <w:rPr>
          <w:noProof/>
          <w:sz w:val="2"/>
          <w:szCs w:val="2"/>
        </w:rPr>
        <mc:AlternateContent>
          <mc:Choice Requires="wps">
            <w:drawing>
              <wp:anchor distT="0" distB="0" distL="0" distR="0" simplePos="0" relativeHeight="252038144" behindDoc="1" locked="0" layoutInCell="1" allowOverlap="1" wp14:anchorId="51761096" wp14:editId="39671891">
                <wp:simplePos x="0" y="0"/>
                <wp:positionH relativeFrom="page">
                  <wp:posOffset>894945</wp:posOffset>
                </wp:positionH>
                <wp:positionV relativeFrom="page">
                  <wp:posOffset>1780162</wp:posOffset>
                </wp:positionV>
                <wp:extent cx="5379395" cy="855980"/>
                <wp:effectExtent l="0" t="0" r="0" b="0"/>
                <wp:wrapNone/>
                <wp:docPr id="1814819751"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74EF55CA"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1CBB17E7" w14:textId="77777777" w:rsidR="00AF61A9" w:rsidRPr="002C24E3" w:rsidRDefault="00000000" w:rsidP="00AF61A9">
                            <w:pPr>
                              <w:pStyle w:val="Pasakumuteksts"/>
                            </w:pPr>
                            <w:r w:rsidRPr="009D2275">
                              <w:t>Palielinās pašvaldības un partneru kapacitāte piesaistīt ārējo finansējumu aprites ekonomikas iniciatīvu īstenošanai.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389"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277312" filled="f" stroked="f">
                <v:textbox inset="0,0,0,0">
                  <w:txbxContent>
                    <w:p w:rsidR="00AF61A9" w:rsidP="00AF61A9" w14:paraId="25ACEEAB"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764CDEE0" w14:textId="77777777">
                      <w:pPr>
                        <w:pStyle w:val="Pasakumuteksts"/>
                      </w:pPr>
                      <w:r w:rsidRPr="009D2275">
                        <w:t xml:space="preserve">Palielinās pašvaldības un partneru </w:t>
                      </w:r>
                      <w:r w:rsidRPr="009D2275">
                        <w:t>kapacitāte piesaistīt ārējo finansējumu aprites ekonomikas iniciatīvu īstenošanai.</w:t>
                      </w:r>
                    </w:p>
                  </w:txbxContent>
                </v:textbox>
              </v:shape>
            </w:pict>
          </mc:Fallback>
        </mc:AlternateContent>
      </w:r>
    </w:p>
    <w:p w14:paraId="72641041" w14:textId="77777777" w:rsidR="00AF61A9" w:rsidRDefault="00AF61A9" w:rsidP="00AF61A9">
      <w:pPr>
        <w:rPr>
          <w:b/>
          <w:bCs/>
        </w:rPr>
      </w:pPr>
    </w:p>
    <w:p w14:paraId="03D08C05" w14:textId="77777777" w:rsidR="00AF61A9" w:rsidRDefault="00000000" w:rsidP="00AF61A9">
      <w:pPr>
        <w:rPr>
          <w:b/>
          <w:bCs/>
        </w:rPr>
      </w:pPr>
      <w:r>
        <w:rPr>
          <w:noProof/>
          <w:sz w:val="2"/>
          <w:szCs w:val="2"/>
        </w:rPr>
        <mc:AlternateContent>
          <mc:Choice Requires="wpg">
            <w:drawing>
              <wp:anchor distT="0" distB="0" distL="114300" distR="114300" simplePos="0" relativeHeight="252040192" behindDoc="1" locked="0" layoutInCell="1" allowOverlap="1" wp14:anchorId="432656DB" wp14:editId="30DEE3C7">
                <wp:simplePos x="0" y="0"/>
                <wp:positionH relativeFrom="column">
                  <wp:posOffset>2884170</wp:posOffset>
                </wp:positionH>
                <wp:positionV relativeFrom="paragraph">
                  <wp:posOffset>5284470</wp:posOffset>
                </wp:positionV>
                <wp:extent cx="2362200" cy="438785"/>
                <wp:effectExtent l="0" t="0" r="0" b="5715"/>
                <wp:wrapNone/>
                <wp:docPr id="1912768180" name="Group 33"/>
                <wp:cNvGraphicFramePr/>
                <a:graphic xmlns:a="http://schemas.openxmlformats.org/drawingml/2006/main">
                  <a:graphicData uri="http://schemas.microsoft.com/office/word/2010/wordprocessingGroup">
                    <wpg:wgp>
                      <wpg:cNvGrpSpPr/>
                      <wpg:grpSpPr>
                        <a:xfrm>
                          <a:off x="0" y="0"/>
                          <a:ext cx="2362200" cy="438785"/>
                          <a:chOff x="0" y="0"/>
                          <a:chExt cx="2362200" cy="439378"/>
                        </a:xfrm>
                      </wpg:grpSpPr>
                      <wps:wsp>
                        <wps:cNvPr id="988581890" name="Graphic 10"/>
                        <wps:cNvSpPr/>
                        <wps:spPr>
                          <a:xfrm>
                            <a:off x="0" y="190458"/>
                            <a:ext cx="2362200" cy="248920"/>
                          </a:xfrm>
                          <a:custGeom>
                            <a:avLst/>
                            <a:gdLst/>
                            <a:ahLst/>
                            <a:cxnLst/>
                            <a:rect l="l" t="t" r="r" b="b"/>
                            <a:pathLst>
                              <a:path w="1422400" h="248920">
                                <a:moveTo>
                                  <a:pt x="1422006" y="0"/>
                                </a:moveTo>
                                <a:lnTo>
                                  <a:pt x="0" y="0"/>
                                </a:lnTo>
                                <a:lnTo>
                                  <a:pt x="0" y="248399"/>
                                </a:lnTo>
                                <a:lnTo>
                                  <a:pt x="1422006" y="248399"/>
                                </a:lnTo>
                                <a:lnTo>
                                  <a:pt x="1422006" y="0"/>
                                </a:lnTo>
                                <a:close/>
                              </a:path>
                            </a:pathLst>
                          </a:custGeom>
                          <a:solidFill>
                            <a:srgbClr val="545844"/>
                          </a:solidFill>
                        </wps:spPr>
                        <wps:bodyPr wrap="square" lIns="0" tIns="0" rIns="0" bIns="0" rtlCol="0">
                          <a:prstTxWarp prst="textNoShape">
                            <a:avLst/>
                          </a:prstTxWarp>
                        </wps:bodyPr>
                      </wps:wsp>
                      <wps:wsp>
                        <wps:cNvPr id="1801459674" name="Textbox 36"/>
                        <wps:cNvSpPr txBox="1"/>
                        <wps:spPr>
                          <a:xfrm>
                            <a:off x="78766" y="251027"/>
                            <a:ext cx="2197100" cy="108896"/>
                          </a:xfrm>
                          <a:prstGeom prst="rect">
                            <a:avLst/>
                          </a:prstGeom>
                        </wps:spPr>
                        <wps:txbx>
                          <w:txbxContent>
                            <w:p w14:paraId="5A4663F2" w14:textId="77777777" w:rsidR="00AF61A9" w:rsidRPr="003A77B2" w:rsidRDefault="00000000" w:rsidP="00AF61A9">
                              <w:pPr>
                                <w:pStyle w:val="Raditaji4"/>
                              </w:pPr>
                              <w:r w:rsidRPr="00F3481A">
                                <w:t>Zināšanu stiprināšana un cilvēkresursi</w:t>
                              </w:r>
                            </w:p>
                          </w:txbxContent>
                        </wps:txbx>
                        <wps:bodyPr wrap="square" lIns="0" tIns="0" rIns="0" bIns="0" rtlCol="0"/>
                      </wps:wsp>
                      <wps:wsp>
                        <wps:cNvPr id="605498966" name="Textbox 34"/>
                        <wps:cNvSpPr txBox="1"/>
                        <wps:spPr>
                          <a:xfrm>
                            <a:off x="107950" y="0"/>
                            <a:ext cx="935990" cy="165735"/>
                          </a:xfrm>
                          <a:prstGeom prst="rect">
                            <a:avLst/>
                          </a:prstGeom>
                        </wps:spPr>
                        <wps:txbx>
                          <w:txbxContent>
                            <w:p w14:paraId="7F8C9509"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390" style="width:186pt;height:34.55pt;margin-top:416.1pt;margin-left:227.1pt;mso-height-relative:margin;mso-width-relative:margin;position:absolute;z-index:-251275264" coordsize="23622,4393">
                <v:shape id="Graphic 10" o:spid="_x0000_s1391" style="width:23622;height:2489;mso-wrap-style:square;position:absolute;top:1904;v-text-anchor:top;visibility:visible" coordsize="1422400,248920" path="m1422006,l,,,248399l1422006,248399l1422006,xe" fillcolor="#545844" stroked="f">
                  <v:path arrowok="t"/>
                </v:shape>
                <v:shape id="_x0000_s1392" type="#_x0000_t202" style="width:21971;height:1089;left:787;mso-wrap-style:square;position:absolute;top:2510;v-text-anchor:top;visibility:visible" filled="f" stroked="f">
                  <v:textbox inset="0,0,0,0">
                    <w:txbxContent>
                      <w:p w:rsidR="00AF61A9" w:rsidRPr="003A77B2" w:rsidP="00AF61A9" w14:paraId="20F66CFE" w14:textId="77777777">
                        <w:pPr>
                          <w:pStyle w:val="Raditaji4"/>
                        </w:pPr>
                        <w:r w:rsidRPr="00F3481A">
                          <w:t>Zināšanu stiprināšana un cilvēkresursi</w:t>
                        </w:r>
                      </w:p>
                    </w:txbxContent>
                  </v:textbox>
                </v:shape>
                <v:shape id="_x0000_s1393" type="#_x0000_t202" style="width:9360;height:1657;left:1079;mso-wrap-style:square;position:absolute;v-text-anchor:top;visibility:visible" filled="f" stroked="f">
                  <v:textbox inset="0,0,0,0">
                    <w:txbxContent>
                      <w:p w:rsidR="00AF61A9" w:rsidP="00AF61A9" w14:paraId="612F32FE"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034048" behindDoc="1" locked="0" layoutInCell="1" allowOverlap="1" wp14:anchorId="71D5296C" wp14:editId="19A3162A">
                <wp:simplePos x="0" y="0"/>
                <wp:positionH relativeFrom="column">
                  <wp:posOffset>2888615</wp:posOffset>
                </wp:positionH>
                <wp:positionV relativeFrom="paragraph">
                  <wp:posOffset>4789805</wp:posOffset>
                </wp:positionV>
                <wp:extent cx="2880360" cy="461010"/>
                <wp:effectExtent l="0" t="0" r="2540" b="0"/>
                <wp:wrapNone/>
                <wp:docPr id="608937702"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12525280"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42635808" name="Textbox 42"/>
                        <wps:cNvSpPr txBox="1"/>
                        <wps:spPr>
                          <a:xfrm>
                            <a:off x="0" y="177800"/>
                            <a:ext cx="2880360" cy="283210"/>
                          </a:xfrm>
                          <a:prstGeom prst="rect">
                            <a:avLst/>
                          </a:prstGeom>
                        </wps:spPr>
                        <wps:txbx>
                          <w:txbxContent>
                            <w:p w14:paraId="29E4D19A" w14:textId="77777777" w:rsidR="00923D55" w:rsidRDefault="00000000" w:rsidP="00923D55">
                              <w:pPr>
                                <w:pStyle w:val="Raditaji2"/>
                              </w:pPr>
                              <w:r>
                                <w:t>Informatīvs pasākums</w:t>
                              </w:r>
                            </w:p>
                            <w:p w14:paraId="4A49DCCF" w14:textId="77777777" w:rsidR="00AF61A9" w:rsidRDefault="00AF61A9" w:rsidP="00AF61A9">
                              <w:pPr>
                                <w:pStyle w:val="Raditaji2"/>
                              </w:pPr>
                            </w:p>
                          </w:txbxContent>
                        </wps:txbx>
                        <wps:bodyPr wrap="square" lIns="0" tIns="0" rIns="0" bIns="0" rtlCol="0"/>
                      </wps:wsp>
                      <wps:wsp>
                        <wps:cNvPr id="254496475" name="Textbox 27"/>
                        <wps:cNvSpPr txBox="1"/>
                        <wps:spPr>
                          <a:xfrm>
                            <a:off x="107950" y="0"/>
                            <a:ext cx="1986280" cy="165735"/>
                          </a:xfrm>
                          <a:prstGeom prst="rect">
                            <a:avLst/>
                          </a:prstGeom>
                        </wps:spPr>
                        <wps:txbx>
                          <w:txbxContent>
                            <w:p w14:paraId="7ABBE4BC"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394" style="width:226.8pt;height:36.3pt;margin-top:377.15pt;margin-left:227.45pt;position:absolute;z-index:-251281408" coordsize="28803,4610">
                <v:shape id="Graphic 8" o:spid="_x0000_s1395" style="width:28803;height:2832;mso-wrap-style:square;position:absolute;top:1778;v-text-anchor:top;visibility:visible" coordsize="2880360,283210" path="m2880004,l,,,282879l2880004,282879l2880004,xe" fillcolor="#bab8a5" stroked="f">
                  <v:path arrowok="t"/>
                </v:shape>
                <v:shape id="_x0000_s1396" type="#_x0000_t202" style="width:28803;height:2832;mso-wrap-style:square;position:absolute;top:1778;v-text-anchor:top;visibility:visible" filled="f" stroked="f">
                  <v:textbox inset="0,0,0,0">
                    <w:txbxContent>
                      <w:p w:rsidR="00923D55" w:rsidP="00923D55" w14:paraId="4FAD8D66" w14:textId="77777777">
                        <w:pPr>
                          <w:pStyle w:val="Raditaji2"/>
                        </w:pPr>
                        <w:r>
                          <w:t>Informatīvs pasākums</w:t>
                        </w:r>
                      </w:p>
                      <w:p w:rsidR="00AF61A9" w:rsidP="00AF61A9" w14:paraId="50166BDB" w14:textId="77777777">
                        <w:pPr>
                          <w:pStyle w:val="Raditaji2"/>
                        </w:pPr>
                      </w:p>
                    </w:txbxContent>
                  </v:textbox>
                </v:shape>
                <v:shape id="_x0000_s1397" type="#_x0000_t202" style="width:19863;height:1657;left:1079;mso-wrap-style:square;position:absolute;v-text-anchor:top;visibility:visible" filled="f" stroked="f">
                  <v:textbox inset="0,0,0,0">
                    <w:txbxContent>
                      <w:p w:rsidR="00AF61A9" w:rsidP="00AF61A9" w14:paraId="7EBAF388"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023808" behindDoc="1" locked="0" layoutInCell="1" allowOverlap="1" wp14:anchorId="2095FB63" wp14:editId="34D9CC4C">
                <wp:simplePos x="0" y="0"/>
                <wp:positionH relativeFrom="column">
                  <wp:posOffset>2884170</wp:posOffset>
                </wp:positionH>
                <wp:positionV relativeFrom="paragraph">
                  <wp:posOffset>4243161</wp:posOffset>
                </wp:positionV>
                <wp:extent cx="2880360" cy="512445"/>
                <wp:effectExtent l="0" t="0" r="2540" b="0"/>
                <wp:wrapNone/>
                <wp:docPr id="1286279466" name="Group 30"/>
                <wp:cNvGraphicFramePr/>
                <a:graphic xmlns:a="http://schemas.openxmlformats.org/drawingml/2006/main">
                  <a:graphicData uri="http://schemas.microsoft.com/office/word/2010/wordprocessingGroup">
                    <wpg:wgp>
                      <wpg:cNvGrpSpPr/>
                      <wpg:grpSpPr>
                        <a:xfrm>
                          <a:off x="0" y="0"/>
                          <a:ext cx="2880360" cy="512445"/>
                          <a:chOff x="0" y="0"/>
                          <a:chExt cx="2880360" cy="512445"/>
                        </a:xfrm>
                      </wpg:grpSpPr>
                      <wps:wsp>
                        <wps:cNvPr id="1033513868"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713278986" name="Textbox 43"/>
                        <wps:cNvSpPr txBox="1"/>
                        <wps:spPr>
                          <a:xfrm>
                            <a:off x="0" y="209550"/>
                            <a:ext cx="2880360" cy="302895"/>
                          </a:xfrm>
                          <a:prstGeom prst="rect">
                            <a:avLst/>
                          </a:prstGeom>
                        </wps:spPr>
                        <wps:txbx>
                          <w:txbxContent>
                            <w:p w14:paraId="463D82D5" w14:textId="77777777" w:rsidR="00AF61A9" w:rsidRDefault="00000000" w:rsidP="00AF61A9">
                              <w:pPr>
                                <w:pStyle w:val="Raditaji1"/>
                              </w:pPr>
                              <w:r w:rsidRPr="009D2275">
                                <w:t>IAM 17 – Partnerība mērķu sasniegšanai</w:t>
                              </w:r>
                            </w:p>
                          </w:txbxContent>
                        </wps:txbx>
                        <wps:bodyPr wrap="square" lIns="0" tIns="0" rIns="0" bIns="0" rtlCol="0"/>
                      </wps:wsp>
                      <wps:wsp>
                        <wps:cNvPr id="951284251" name="Textbox 19"/>
                        <wps:cNvSpPr txBox="1"/>
                        <wps:spPr>
                          <a:xfrm>
                            <a:off x="107950" y="0"/>
                            <a:ext cx="2276475" cy="165735"/>
                          </a:xfrm>
                          <a:prstGeom prst="rect">
                            <a:avLst/>
                          </a:prstGeom>
                        </wps:spPr>
                        <wps:txbx>
                          <w:txbxContent>
                            <w:p w14:paraId="2EB063F0"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398" style="width:226.8pt;height:40.35pt;margin-top:334.1pt;margin-left:227.1pt;mso-height-relative:margin;mso-width-relative:margin;position:absolute;z-index:-251291648" coordsize="28803,5124">
                <v:shape id="Graphic 8" o:spid="_x0000_s1399" style="width:28803;height:2832;mso-wrap-style:square;position:absolute;top:2032;v-text-anchor:top;visibility:visible" coordsize="2880360,283210" path="m2880004,l,,,282879l2880004,282879l2880004,xe" fillcolor="#003527" stroked="f">
                  <v:path arrowok="t"/>
                </v:shape>
                <v:shape id="_x0000_s1400" type="#_x0000_t202" style="width:28803;height:3029;mso-wrap-style:square;position:absolute;top:2095;v-text-anchor:top;visibility:visible" filled="f" stroked="f">
                  <v:textbox inset="0,0,0,0">
                    <w:txbxContent>
                      <w:p w:rsidR="00AF61A9" w:rsidP="00AF61A9" w14:paraId="1009CF11" w14:textId="77777777">
                        <w:pPr>
                          <w:pStyle w:val="Raditaji1"/>
                        </w:pPr>
                        <w:r w:rsidRPr="009D2275">
                          <w:t xml:space="preserve">IAM 17 – Partnerība mērķu </w:t>
                        </w:r>
                        <w:r w:rsidRPr="009D2275">
                          <w:t>sasniegšanai</w:t>
                        </w:r>
                      </w:p>
                    </w:txbxContent>
                  </v:textbox>
                </v:shape>
                <v:shape id="Textbox 19" o:spid="_x0000_s1401" type="#_x0000_t202" style="width:22765;height:1657;left:1079;mso-wrap-style:square;position:absolute;v-text-anchor:top;visibility:visible" filled="f" stroked="f">
                  <v:textbox inset="0,0,0,0">
                    <w:txbxContent>
                      <w:p w:rsidR="00AF61A9" w:rsidP="00AF61A9" w14:paraId="57377B31"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group>
            </w:pict>
          </mc:Fallback>
        </mc:AlternateContent>
      </w:r>
      <w:r>
        <w:rPr>
          <w:b/>
          <w:bCs/>
        </w:rPr>
        <w:br w:type="page"/>
      </w:r>
    </w:p>
    <w:p w14:paraId="72985FC6" w14:textId="77777777" w:rsidR="00AF61A9" w:rsidRPr="00A72C48" w:rsidRDefault="00AF61A9" w:rsidP="00AF61A9">
      <w:pPr>
        <w:rPr>
          <w:sz w:val="2"/>
          <w:szCs w:val="2"/>
        </w:rPr>
      </w:pPr>
    </w:p>
    <w:p w14:paraId="5A9F2577" w14:textId="77777777" w:rsidR="00AF61A9" w:rsidRDefault="00000000" w:rsidP="00AF61A9">
      <w:pPr>
        <w:rPr>
          <w:sz w:val="2"/>
          <w:szCs w:val="2"/>
        </w:rPr>
      </w:pPr>
      <w:r w:rsidRPr="00A72C48">
        <w:rPr>
          <w:sz w:val="2"/>
          <w:szCs w:val="2"/>
        </w:rPr>
        <w:t> </w:t>
      </w:r>
    </w:p>
    <w:p w14:paraId="266D2DB5" w14:textId="77777777" w:rsidR="00AF61A9" w:rsidRDefault="00AF61A9" w:rsidP="00AF61A9">
      <w:pPr>
        <w:rPr>
          <w:sz w:val="2"/>
          <w:szCs w:val="2"/>
        </w:rPr>
      </w:pPr>
    </w:p>
    <w:p w14:paraId="457F4CAC" w14:textId="77777777" w:rsidR="00AF61A9" w:rsidRPr="0038493E" w:rsidRDefault="00AF61A9" w:rsidP="00AF61A9">
      <w:pPr>
        <w:rPr>
          <w:sz w:val="2"/>
          <w:szCs w:val="2"/>
        </w:rPr>
      </w:pPr>
    </w:p>
    <w:p w14:paraId="3FAD4D1C" w14:textId="77777777" w:rsidR="00AF61A9" w:rsidRDefault="00AF61A9" w:rsidP="00AF61A9">
      <w:pPr>
        <w:rPr>
          <w:sz w:val="2"/>
          <w:szCs w:val="2"/>
        </w:rPr>
      </w:pPr>
    </w:p>
    <w:p w14:paraId="7673F0DA" w14:textId="77777777" w:rsidR="00AF61A9" w:rsidRDefault="00000000" w:rsidP="00AF61A9">
      <w:pPr>
        <w:rPr>
          <w:sz w:val="2"/>
          <w:szCs w:val="2"/>
        </w:rPr>
      </w:pPr>
      <w:r>
        <w:rPr>
          <w:noProof/>
          <w:sz w:val="2"/>
          <w:szCs w:val="2"/>
        </w:rPr>
        <mc:AlternateContent>
          <mc:Choice Requires="wps">
            <w:drawing>
              <wp:anchor distT="0" distB="0" distL="0" distR="0" simplePos="0" relativeHeight="252054528" behindDoc="1" locked="0" layoutInCell="1" allowOverlap="1" wp14:anchorId="227F5674" wp14:editId="0A2467A0">
                <wp:simplePos x="0" y="0"/>
                <wp:positionH relativeFrom="page">
                  <wp:posOffset>991312</wp:posOffset>
                </wp:positionH>
                <wp:positionV relativeFrom="page">
                  <wp:posOffset>3828516</wp:posOffset>
                </wp:positionV>
                <wp:extent cx="2665095" cy="6282251"/>
                <wp:effectExtent l="0" t="0" r="0" b="0"/>
                <wp:wrapNone/>
                <wp:docPr id="718885165"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766508BE" w14:textId="77777777" w:rsidR="00AF61A9" w:rsidRDefault="00000000" w:rsidP="00AF61A9">
                            <w:pPr>
                              <w:pStyle w:val="Pasakumuteksts2"/>
                            </w:pPr>
                            <w:r>
                              <w:t>Izpētes gaitā tika secināts, ka vairākiem būtiskiem resursiem un aprites ekonomikas indikatoriem Rīgas pilsētā nav noteiktas sasniedzamo rādītāju bāzes vērtības. Lai nodrošinātu uz datiem balstītas pasākuma plānošanu un uzraudzību, nepieciešams veikt vispārīgu materiālu plūsmu analīzi. Šī pieeja sniedz iespēju noteikt būtiskākās izejvielu grupas un resursu zudumus. Pasākuma ietvaros plānots:</w:t>
                            </w:r>
                          </w:p>
                          <w:p w14:paraId="1D0D5491" w14:textId="77777777" w:rsidR="00AF61A9" w:rsidRDefault="00000000" w:rsidP="00AF61A9">
                            <w:pPr>
                              <w:pStyle w:val="Pasakumuteksts2"/>
                              <w:numPr>
                                <w:ilvl w:val="0"/>
                                <w:numId w:val="66"/>
                              </w:numPr>
                            </w:pPr>
                            <w:r>
                              <w:t>veikt vispārīgu materiālu plūsmu analīzi Rīgas pilsētas līmenī;</w:t>
                            </w:r>
                          </w:p>
                          <w:p w14:paraId="2371F59A" w14:textId="77777777" w:rsidR="00AF61A9" w:rsidRDefault="00000000" w:rsidP="00AF61A9">
                            <w:pPr>
                              <w:pStyle w:val="Pasakumuteksts2"/>
                              <w:numPr>
                                <w:ilvl w:val="0"/>
                                <w:numId w:val="66"/>
                              </w:numPr>
                            </w:pPr>
                            <w:r>
                              <w:t>izveidot datu pārvaldības platformas koncepciju, kas apkopo un vizualizē indikatorus;</w:t>
                            </w:r>
                          </w:p>
                          <w:p w14:paraId="65E7CDE4" w14:textId="77777777" w:rsidR="00AF61A9" w:rsidRDefault="00000000" w:rsidP="00AF61A9">
                            <w:pPr>
                              <w:pStyle w:val="Pasakumuteksts2"/>
                              <w:numPr>
                                <w:ilvl w:val="0"/>
                                <w:numId w:val="66"/>
                              </w:numPr>
                            </w:pPr>
                            <w:r>
                              <w:t>pakāpeniski paplašināt platformas funkcionalitāti, iekļaujot arī ārējos datus un sabiedrības līdzdalības iespējas.</w:t>
                            </w:r>
                          </w:p>
                        </w:txbxContent>
                      </wps:txbx>
                      <wps:bodyPr wrap="square" lIns="0" tIns="0" rIns="0" bIns="0" rtlCol="0"/>
                    </wps:wsp>
                  </a:graphicData>
                </a:graphic>
                <wp14:sizeRelV relativeFrom="margin">
                  <wp14:pctHeight>0</wp14:pctHeight>
                </wp14:sizeRelV>
              </wp:anchor>
            </w:drawing>
          </mc:Choice>
          <mc:Fallback>
            <w:pict>
              <v:shape id="_x0000_s1402" type="#_x0000_t202" style="width:209.85pt;height:494.65pt;margin-top:301.45pt;margin-left:78.05pt;mso-height-percent:0;mso-height-relative:margin;mso-position-horizontal-relative:page;mso-position-vertical-relative:page;mso-wrap-distance-bottom:0;mso-wrap-distance-left:0;mso-wrap-distance-right:0;mso-wrap-distance-top:0;mso-wrap-style:square;position:absolute;v-text-anchor:top;visibility:visible;z-index:-251260928" filled="f" stroked="f">
                <v:textbox inset="0,0,0,0">
                  <w:txbxContent>
                    <w:p w:rsidR="00AF61A9" w:rsidP="00AF61A9" w14:paraId="086BD56D" w14:textId="77777777">
                      <w:pPr>
                        <w:pStyle w:val="Pasakumuteksts2"/>
                      </w:pPr>
                      <w:r>
                        <w:t xml:space="preserve">Izpētes gaitā tika secināts, ka vairākiem būtiskiem resursiem un aprites ekonomikas indikatoriem Rīgas pilsētā nav noteiktas sasniedzamo rādītāju bāzes vērtības. Lai </w:t>
                      </w:r>
                      <w:r>
                        <w:t>nodrošinātu uz datiem balstītas pasākuma plānošanu un uzraudzību, nepieciešams veikt vispārīgu materiālu plūsmu analīzi. Šī pieeja sniedz iespēju noteikt būtiskākās izejvielu grupas un resursu zudumus. Pasākuma ietvaros plānots:</w:t>
                      </w:r>
                    </w:p>
                    <w:p w:rsidR="00AF61A9" w:rsidP="00AF61A9" w14:paraId="2BE75F36" w14:textId="77777777">
                      <w:pPr>
                        <w:pStyle w:val="Pasakumuteksts2"/>
                        <w:numPr>
                          <w:ilvl w:val="0"/>
                          <w:numId w:val="66"/>
                        </w:numPr>
                      </w:pPr>
                      <w:r>
                        <w:t>veikt vispārīgu materiālu p</w:t>
                      </w:r>
                      <w:r>
                        <w:t>lūsmu analīzi Rīgas pilsētas līmenī;</w:t>
                      </w:r>
                    </w:p>
                    <w:p w:rsidR="00AF61A9" w:rsidP="00AF61A9" w14:paraId="663C5F53" w14:textId="77777777">
                      <w:pPr>
                        <w:pStyle w:val="Pasakumuteksts2"/>
                        <w:numPr>
                          <w:ilvl w:val="0"/>
                          <w:numId w:val="66"/>
                        </w:numPr>
                      </w:pPr>
                      <w:r>
                        <w:t>izveidot datu pārvaldības platformas koncepciju, kas apkopo un vizualizē indikatorus;</w:t>
                      </w:r>
                    </w:p>
                    <w:p w:rsidR="00AF61A9" w:rsidP="00AF61A9" w14:paraId="3521E2A6" w14:textId="77777777">
                      <w:pPr>
                        <w:pStyle w:val="Pasakumuteksts2"/>
                        <w:numPr>
                          <w:ilvl w:val="0"/>
                          <w:numId w:val="66"/>
                        </w:numPr>
                      </w:pPr>
                      <w:r>
                        <w:t>pakāpeniski paplašināt platformas funkcionalitāti, iekļaujot arī ārējos datus un sabiedrības līdzdalības iespējas.</w:t>
                      </w:r>
                    </w:p>
                  </w:txbxContent>
                </v:textbox>
              </v:shape>
            </w:pict>
          </mc:Fallback>
        </mc:AlternateContent>
      </w:r>
      <w:r>
        <w:rPr>
          <w:noProof/>
          <w:sz w:val="2"/>
          <w:szCs w:val="2"/>
        </w:rPr>
        <mc:AlternateContent>
          <mc:Choice Requires="wpg">
            <w:drawing>
              <wp:anchor distT="0" distB="0" distL="0" distR="0" simplePos="0" relativeHeight="252042240" behindDoc="1" locked="0" layoutInCell="1" allowOverlap="1" wp14:anchorId="31A8238B" wp14:editId="1A684ABD">
                <wp:simplePos x="0" y="0"/>
                <wp:positionH relativeFrom="page">
                  <wp:posOffset>899998</wp:posOffset>
                </wp:positionH>
                <wp:positionV relativeFrom="page">
                  <wp:posOffset>1782076</wp:posOffset>
                </wp:positionV>
                <wp:extent cx="5760085" cy="1548130"/>
                <wp:effectExtent l="0" t="0" r="0" b="0"/>
                <wp:wrapNone/>
                <wp:docPr id="2052300008" name="Group 2052300008"/>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54785220"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272374653" name="Image 4"/>
                          <pic:cNvPicPr/>
                        </pic:nvPicPr>
                        <pic:blipFill>
                          <a:blip r:embed="rId61" cstate="print"/>
                          <a:stretch>
                            <a:fillRect/>
                          </a:stretch>
                        </pic:blipFill>
                        <pic:spPr>
                          <a:xfrm>
                            <a:off x="108035" y="124559"/>
                            <a:ext cx="487488" cy="633450"/>
                          </a:xfrm>
                          <a:prstGeom prst="rect">
                            <a:avLst/>
                          </a:prstGeom>
                        </pic:spPr>
                      </pic:pic>
                      <wps:wsp>
                        <wps:cNvPr id="1477605506"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351503507"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29990117"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2052300008" o:spid="_x0000_s1403" style="width:453.55pt;height:121.9pt;margin-top:140.3pt;margin-left:70.85pt;mso-position-horizontal-relative:page;mso-position-vertical-relative:page;mso-wrap-distance-left:0;mso-wrap-distance-right:0;position:absolute;z-index:-251273216" coordsize="57600,15481">
                <v:shape id="Graphic 3" o:spid="_x0000_s1404" style="width:57600;height:15481;mso-wrap-style:square;position:absolute;v-text-anchor:top;visibility:visible" coordsize="5760085,1548130" path="m5759996,l,,,1547926l5759996,1547926l5759996,xe" fillcolor="#d8ff80" stroked="f">
                  <v:path arrowok="t"/>
                </v:shape>
                <v:shape id="Image 4" o:spid="_x0000_s1405" type="#_x0000_t75" style="width:4875;height:6335;left:1080;mso-wrap-style:square;position:absolute;top:1245;visibility:visible">
                  <v:imagedata r:id="rId63" o:title=""/>
                </v:shape>
                <v:shape id="Graphic 5" o:spid="_x0000_s1406"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407"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408"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050432" behindDoc="1" locked="0" layoutInCell="1" allowOverlap="1" wp14:anchorId="2E07F3D3" wp14:editId="0221C437">
                <wp:simplePos x="0" y="0"/>
                <wp:positionH relativeFrom="page">
                  <wp:posOffset>887299</wp:posOffset>
                </wp:positionH>
                <wp:positionV relativeFrom="page">
                  <wp:posOffset>1039234</wp:posOffset>
                </wp:positionV>
                <wp:extent cx="5785485" cy="608965"/>
                <wp:effectExtent l="0" t="0" r="0" b="0"/>
                <wp:wrapNone/>
                <wp:docPr id="1041504351"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0E70D7B1" w14:textId="77777777" w:rsidR="00AF61A9" w:rsidRDefault="00000000" w:rsidP="00AF61A9">
                            <w:pPr>
                              <w:spacing w:before="35" w:line="232" w:lineRule="auto"/>
                              <w:ind w:left="20" w:right="17"/>
                              <w:jc w:val="both"/>
                              <w:rPr>
                                <w:rFonts w:ascii="Gilroy SemiBold" w:hAnsi="Gilroy SemiBold"/>
                                <w:b/>
                                <w:sz w:val="26"/>
                              </w:rPr>
                            </w:pPr>
                            <w:r w:rsidRPr="009D2275">
                              <w:rPr>
                                <w:rFonts w:ascii="Gilroy SemiBold" w:hAnsi="Gilroy SemiBold"/>
                                <w:b/>
                                <w:sz w:val="26"/>
                              </w:rPr>
                              <w:t>PPĀ9. Aprites ekonomikas sasniedzamo rādītāju bāzes vērtību noteikšana un uzraudzība</w:t>
                            </w:r>
                          </w:p>
                        </w:txbxContent>
                      </wps:txbx>
                      <wps:bodyPr wrap="square" lIns="0" tIns="0" rIns="0" bIns="0" rtlCol="0"/>
                    </wps:wsp>
                  </a:graphicData>
                </a:graphic>
                <wp14:sizeRelV relativeFrom="margin">
                  <wp14:pctHeight>0</wp14:pctHeight>
                </wp14:sizeRelV>
              </wp:anchor>
            </w:drawing>
          </mc:Choice>
          <mc:Fallback>
            <w:pict>
              <v:shape id="_x0000_s1409"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265024" filled="f" stroked="f">
                <v:textbox inset="0,0,0,0">
                  <w:txbxContent>
                    <w:p w:rsidR="00AF61A9" w:rsidP="00AF61A9" w14:paraId="5E7D374F" w14:textId="77777777">
                      <w:pPr>
                        <w:spacing w:before="35" w:line="232" w:lineRule="auto"/>
                        <w:ind w:left="20" w:right="17"/>
                        <w:jc w:val="both"/>
                        <w:rPr>
                          <w:rFonts w:ascii="Gilroy SemiBold" w:hAnsi="Gilroy SemiBold"/>
                          <w:b/>
                          <w:sz w:val="26"/>
                        </w:rPr>
                      </w:pPr>
                      <w:r w:rsidRPr="009D2275">
                        <w:rPr>
                          <w:rFonts w:ascii="Gilroy SemiBold" w:hAnsi="Gilroy SemiBold"/>
                          <w:b/>
                          <w:sz w:val="26"/>
                        </w:rPr>
                        <w:t xml:space="preserve">PPĀ9. Aprites </w:t>
                      </w:r>
                      <w:r w:rsidRPr="009D2275">
                        <w:rPr>
                          <w:rFonts w:ascii="Gilroy SemiBold" w:hAnsi="Gilroy SemiBold"/>
                          <w:b/>
                          <w:sz w:val="26"/>
                        </w:rPr>
                        <w:t>ekonomikas sasniedzamo rādītāju bāzes vērtību noteikšana un uzraudzība</w:t>
                      </w:r>
                    </w:p>
                  </w:txbxContent>
                </v:textbox>
              </v:shape>
            </w:pict>
          </mc:Fallback>
        </mc:AlternateContent>
      </w:r>
      <w:r>
        <w:rPr>
          <w:noProof/>
          <w:sz w:val="2"/>
          <w:szCs w:val="2"/>
        </w:rPr>
        <mc:AlternateContent>
          <mc:Choice Requires="wps">
            <w:drawing>
              <wp:anchor distT="0" distB="0" distL="0" distR="0" simplePos="0" relativeHeight="252052480" behindDoc="1" locked="0" layoutInCell="1" allowOverlap="1" wp14:anchorId="64712E4C" wp14:editId="6509FBEA">
                <wp:simplePos x="0" y="0"/>
                <wp:positionH relativeFrom="page">
                  <wp:posOffset>995300</wp:posOffset>
                </wp:positionH>
                <wp:positionV relativeFrom="page">
                  <wp:posOffset>3559025</wp:posOffset>
                </wp:positionV>
                <wp:extent cx="507365" cy="165735"/>
                <wp:effectExtent l="0" t="0" r="0" b="0"/>
                <wp:wrapNone/>
                <wp:docPr id="1592765546"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5B8FCCCE"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410"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262976" filled="f" stroked="f">
                <v:textbox inset="0,0,0,0">
                  <w:txbxContent>
                    <w:p w:rsidR="00AF61A9" w:rsidP="00AF61A9" w14:paraId="33A9FA18"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58EBD88D" w14:textId="77777777" w:rsidR="00AF61A9" w:rsidRDefault="00000000" w:rsidP="00AF61A9">
      <w:pPr>
        <w:rPr>
          <w:sz w:val="2"/>
          <w:szCs w:val="2"/>
        </w:rPr>
      </w:pPr>
      <w:r>
        <w:rPr>
          <w:noProof/>
          <w:sz w:val="2"/>
          <w:szCs w:val="2"/>
        </w:rPr>
        <mc:AlternateContent>
          <mc:Choice Requires="wps">
            <w:drawing>
              <wp:anchor distT="0" distB="0" distL="0" distR="0" simplePos="0" relativeHeight="252048384" behindDoc="1" locked="0" layoutInCell="1" allowOverlap="1" wp14:anchorId="4B123CD7" wp14:editId="15B4CF1D">
                <wp:simplePos x="0" y="0"/>
                <wp:positionH relativeFrom="page">
                  <wp:posOffset>3784060</wp:posOffset>
                </wp:positionH>
                <wp:positionV relativeFrom="page">
                  <wp:posOffset>3511685</wp:posOffset>
                </wp:positionV>
                <wp:extent cx="2880360" cy="1945532"/>
                <wp:effectExtent l="0" t="0" r="2540" b="0"/>
                <wp:wrapNone/>
                <wp:docPr id="1159644648" name="Graphic 1"/>
                <wp:cNvGraphicFramePr/>
                <a:graphic xmlns:a="http://schemas.openxmlformats.org/drawingml/2006/main">
                  <a:graphicData uri="http://schemas.microsoft.com/office/word/2010/wordprocessingShape">
                    <wps:wsp>
                      <wps:cNvSpPr/>
                      <wps:spPr>
                        <a:xfrm>
                          <a:off x="0" y="0"/>
                          <a:ext cx="2880360" cy="1945532"/>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411" style="width:226.8pt;height:153.2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267072"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060672" behindDoc="1" locked="0" layoutInCell="1" allowOverlap="1" wp14:anchorId="547A3831" wp14:editId="6FCA9387">
                <wp:simplePos x="0" y="0"/>
                <wp:positionH relativeFrom="page">
                  <wp:posOffset>3784060</wp:posOffset>
                </wp:positionH>
                <wp:positionV relativeFrom="page">
                  <wp:posOffset>3511685</wp:posOffset>
                </wp:positionV>
                <wp:extent cx="2880360" cy="1887166"/>
                <wp:effectExtent l="0" t="0" r="0" b="0"/>
                <wp:wrapNone/>
                <wp:docPr id="916137798" name="Textbox 48"/>
                <wp:cNvGraphicFramePr/>
                <a:graphic xmlns:a="http://schemas.openxmlformats.org/drawingml/2006/main">
                  <a:graphicData uri="http://schemas.microsoft.com/office/word/2010/wordprocessingShape">
                    <wps:wsp>
                      <wps:cNvSpPr txBox="1"/>
                      <wps:spPr>
                        <a:xfrm>
                          <a:off x="0" y="0"/>
                          <a:ext cx="2880360" cy="1887166"/>
                        </a:xfrm>
                        <a:prstGeom prst="rect">
                          <a:avLst/>
                        </a:prstGeom>
                      </wps:spPr>
                      <wps:txbx>
                        <w:txbxContent>
                          <w:p w14:paraId="3B542612"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264541A7" w14:textId="77777777" w:rsidR="00AF61A9" w:rsidRDefault="00000000" w:rsidP="00AF61A9">
                            <w:pPr>
                              <w:spacing w:before="102"/>
                              <w:ind w:left="189"/>
                              <w:rPr>
                                <w:spacing w:val="-5"/>
                                <w:sz w:val="18"/>
                                <w:szCs w:val="18"/>
                              </w:rPr>
                            </w:pPr>
                            <w:r w:rsidRPr="009D2275">
                              <w:rPr>
                                <w:spacing w:val="-5"/>
                                <w:sz w:val="18"/>
                                <w:szCs w:val="18"/>
                              </w:rPr>
                              <w:t>2026.–2028. gads</w:t>
                            </w:r>
                          </w:p>
                          <w:p w14:paraId="49F47796"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429CA01E" w14:textId="77777777" w:rsidR="00AF61A9" w:rsidRDefault="00000000" w:rsidP="00AF61A9">
                            <w:pPr>
                              <w:spacing w:before="103"/>
                              <w:ind w:left="189"/>
                              <w:rPr>
                                <w:spacing w:val="-5"/>
                                <w:sz w:val="18"/>
                                <w:szCs w:val="18"/>
                              </w:rPr>
                            </w:pPr>
                            <w:r w:rsidRPr="009D2275">
                              <w:rPr>
                                <w:spacing w:val="-5"/>
                                <w:sz w:val="18"/>
                                <w:szCs w:val="18"/>
                              </w:rPr>
                              <w:t>REA – atbildīgais par pasākuma ieviešanu</w:t>
                            </w:r>
                          </w:p>
                          <w:p w14:paraId="0DB76496"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4F9A7F1F" w14:textId="77777777" w:rsidR="00AF61A9" w:rsidRDefault="00000000" w:rsidP="00AF61A9">
                            <w:pPr>
                              <w:spacing w:before="103"/>
                              <w:ind w:left="189"/>
                              <w:rPr>
                                <w:spacing w:val="-5"/>
                                <w:sz w:val="18"/>
                                <w:szCs w:val="18"/>
                              </w:rPr>
                            </w:pPr>
                            <w:r w:rsidRPr="009D2275">
                              <w:rPr>
                                <w:spacing w:val="-5"/>
                                <w:sz w:val="18"/>
                                <w:szCs w:val="18"/>
                              </w:rPr>
                              <w:t>MVD, CSP, SUS – iesaiste pasākuma ieviešanā</w:t>
                            </w:r>
                          </w:p>
                          <w:p w14:paraId="750B9DAD"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59ACF8BF" w14:textId="77777777" w:rsidR="00AF61A9" w:rsidRPr="00F949C0" w:rsidRDefault="00000000" w:rsidP="00AF61A9">
                            <w:pPr>
                              <w:pStyle w:val="Pasakumuteksts3"/>
                            </w:pPr>
                            <w:r w:rsidRPr="009D2275">
                              <w:t>RVP piešķirtā budžeta ietvaros, ārējais finansējums (piemēram, ESPON)</w:t>
                            </w:r>
                          </w:p>
                        </w:txbxContent>
                      </wps:txbx>
                      <wps:bodyPr wrap="square" lIns="0" tIns="0" rIns="0" bIns="0" rtlCol="0"/>
                    </wps:wsp>
                  </a:graphicData>
                </a:graphic>
                <wp14:sizeRelV relativeFrom="margin">
                  <wp14:pctHeight>0</wp14:pctHeight>
                </wp14:sizeRelV>
              </wp:anchor>
            </w:drawing>
          </mc:Choice>
          <mc:Fallback>
            <w:pict>
              <v:shape id="_x0000_s1412" type="#_x0000_t202" style="width:226.8pt;height:148.6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254784" filled="f" stroked="f">
                <v:textbox inset="0,0,0,0">
                  <w:txbxContent>
                    <w:p w:rsidR="00AF61A9" w:rsidP="00AF61A9" w14:paraId="3E0B9267"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5CFC4DB6" w14:textId="77777777">
                      <w:pPr>
                        <w:spacing w:before="102"/>
                        <w:ind w:left="189"/>
                        <w:rPr>
                          <w:spacing w:val="-5"/>
                          <w:sz w:val="18"/>
                          <w:szCs w:val="18"/>
                        </w:rPr>
                      </w:pPr>
                      <w:r w:rsidRPr="009D2275">
                        <w:rPr>
                          <w:spacing w:val="-5"/>
                          <w:sz w:val="18"/>
                          <w:szCs w:val="18"/>
                        </w:rPr>
                        <w:t>2026.–2028. gads</w:t>
                      </w:r>
                    </w:p>
                    <w:p w:rsidR="00AF61A9" w:rsidP="00AF61A9" w14:paraId="563E2638"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294D09C9" w14:textId="77777777">
                      <w:pPr>
                        <w:spacing w:before="103"/>
                        <w:ind w:left="189"/>
                        <w:rPr>
                          <w:spacing w:val="-5"/>
                          <w:sz w:val="18"/>
                          <w:szCs w:val="18"/>
                        </w:rPr>
                      </w:pPr>
                      <w:r w:rsidRPr="009D2275">
                        <w:rPr>
                          <w:spacing w:val="-5"/>
                          <w:sz w:val="18"/>
                          <w:szCs w:val="18"/>
                        </w:rPr>
                        <w:t>REA – atbildīgais par pasākuma ieviešanu</w:t>
                      </w:r>
                    </w:p>
                    <w:p w:rsidR="00AF61A9" w:rsidP="00AF61A9" w14:paraId="0B7D3CE3"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5E959446" w14:textId="77777777">
                      <w:pPr>
                        <w:spacing w:before="103"/>
                        <w:ind w:left="189"/>
                        <w:rPr>
                          <w:spacing w:val="-5"/>
                          <w:sz w:val="18"/>
                          <w:szCs w:val="18"/>
                        </w:rPr>
                      </w:pPr>
                      <w:r w:rsidRPr="009D2275">
                        <w:rPr>
                          <w:spacing w:val="-5"/>
                          <w:sz w:val="18"/>
                          <w:szCs w:val="18"/>
                        </w:rPr>
                        <w:t>MVD, CSP, SUS – iesaiste pasākuma ieviešanā</w:t>
                      </w:r>
                    </w:p>
                    <w:p w:rsidR="00AF61A9" w:rsidP="00AF61A9" w14:paraId="2B662A08"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09673E44" w14:textId="77777777">
                      <w:pPr>
                        <w:pStyle w:val="Pasakumuteksts3"/>
                      </w:pPr>
                      <w:r w:rsidRPr="009D2275">
                        <w:t>RVP piešķirtā budžeta ietvaros, ārējais finansējums (piemēram, ESPON)</w:t>
                      </w:r>
                    </w:p>
                  </w:txbxContent>
                </v:textbox>
              </v:shape>
            </w:pict>
          </mc:Fallback>
        </mc:AlternateContent>
      </w:r>
      <w:r>
        <w:rPr>
          <w:noProof/>
          <w:sz w:val="2"/>
          <w:szCs w:val="2"/>
        </w:rPr>
        <mc:AlternateContent>
          <mc:Choice Requires="wps">
            <w:drawing>
              <wp:anchor distT="0" distB="0" distL="0" distR="0" simplePos="0" relativeHeight="252044288" behindDoc="1" locked="0" layoutInCell="1" allowOverlap="1" wp14:anchorId="498A992E" wp14:editId="65234C34">
                <wp:simplePos x="0" y="0"/>
                <wp:positionH relativeFrom="page">
                  <wp:posOffset>894945</wp:posOffset>
                </wp:positionH>
                <wp:positionV relativeFrom="page">
                  <wp:posOffset>2694562</wp:posOffset>
                </wp:positionV>
                <wp:extent cx="5379085" cy="633095"/>
                <wp:effectExtent l="0" t="0" r="0" b="0"/>
                <wp:wrapNone/>
                <wp:docPr id="103472991"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46E61A04"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0480E30C" w14:textId="77777777" w:rsidR="00AF61A9" w:rsidRPr="00F949C0" w:rsidRDefault="00000000" w:rsidP="00AF61A9">
                            <w:pPr>
                              <w:pStyle w:val="Pasakumuteksts"/>
                            </w:pPr>
                            <w:r w:rsidRPr="009D2275">
                              <w:t>Pasākums īstenots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413"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271168" filled="f" stroked="f">
                <v:textbox inset="0,0,0,0">
                  <w:txbxContent>
                    <w:p w:rsidR="00AF61A9" w:rsidP="00AF61A9" w14:paraId="408F10B9"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4B815C74" w14:textId="77777777">
                      <w:pPr>
                        <w:pStyle w:val="Pasakumuteksts"/>
                      </w:pPr>
                      <w:r w:rsidRPr="009D2275">
                        <w:t>Pasākums īstenots</w:t>
                      </w:r>
                    </w:p>
                  </w:txbxContent>
                </v:textbox>
              </v:shape>
            </w:pict>
          </mc:Fallback>
        </mc:AlternateContent>
      </w:r>
      <w:r>
        <w:rPr>
          <w:noProof/>
          <w:sz w:val="2"/>
          <w:szCs w:val="2"/>
        </w:rPr>
        <mc:AlternateContent>
          <mc:Choice Requires="wps">
            <w:drawing>
              <wp:anchor distT="0" distB="0" distL="0" distR="0" simplePos="0" relativeHeight="252062720" behindDoc="1" locked="0" layoutInCell="1" allowOverlap="1" wp14:anchorId="162F6692" wp14:editId="337EB64C">
                <wp:simplePos x="0" y="0"/>
                <wp:positionH relativeFrom="page">
                  <wp:posOffset>894945</wp:posOffset>
                </wp:positionH>
                <wp:positionV relativeFrom="page">
                  <wp:posOffset>1780162</wp:posOffset>
                </wp:positionV>
                <wp:extent cx="5379395" cy="855980"/>
                <wp:effectExtent l="0" t="0" r="0" b="0"/>
                <wp:wrapNone/>
                <wp:docPr id="717614726"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26058B0B"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3DB3E7FC" w14:textId="77777777" w:rsidR="00AF61A9" w:rsidRPr="002C24E3" w:rsidRDefault="00000000" w:rsidP="00AF61A9">
                            <w:pPr>
                              <w:pStyle w:val="Pasakumuteksts"/>
                            </w:pPr>
                            <w:r w:rsidRPr="009D2275">
                              <w:t>Nodrošināta uz datiem balstīta pārvaldība un iedzīvotāju informētība par aprites ekonomiku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414"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252736" filled="f" stroked="f">
                <v:textbox inset="0,0,0,0">
                  <w:txbxContent>
                    <w:p w:rsidR="00AF61A9" w:rsidP="00AF61A9" w14:paraId="75BDF8FD"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1405F707" w14:textId="77777777">
                      <w:pPr>
                        <w:pStyle w:val="Pasakumuteksts"/>
                      </w:pPr>
                      <w:r w:rsidRPr="009D2275">
                        <w:t>Nodrošināta uz datiem balstīta pārvaldība un iedzīvotāju informētība par aprites ekonomiku</w:t>
                      </w:r>
                    </w:p>
                  </w:txbxContent>
                </v:textbox>
              </v:shape>
            </w:pict>
          </mc:Fallback>
        </mc:AlternateContent>
      </w:r>
    </w:p>
    <w:p w14:paraId="6ADF6EB7" w14:textId="77777777" w:rsidR="00AF61A9" w:rsidRDefault="00AF61A9" w:rsidP="00AF61A9">
      <w:pPr>
        <w:rPr>
          <w:b/>
          <w:bCs/>
        </w:rPr>
      </w:pPr>
    </w:p>
    <w:p w14:paraId="18A745FD" w14:textId="77777777" w:rsidR="00AF61A9" w:rsidRDefault="00000000" w:rsidP="00AF61A9">
      <w:pPr>
        <w:rPr>
          <w:b/>
          <w:bCs/>
        </w:rPr>
      </w:pPr>
      <w:r>
        <w:rPr>
          <w:noProof/>
          <w:sz w:val="2"/>
          <w:szCs w:val="2"/>
        </w:rPr>
        <mc:AlternateContent>
          <mc:Choice Requires="wpg">
            <w:drawing>
              <wp:anchor distT="0" distB="0" distL="114300" distR="114300" simplePos="0" relativeHeight="252058624" behindDoc="1" locked="0" layoutInCell="1" allowOverlap="1" wp14:anchorId="1F24517C" wp14:editId="4F56CDA6">
                <wp:simplePos x="0" y="0"/>
                <wp:positionH relativeFrom="column">
                  <wp:posOffset>2872740</wp:posOffset>
                </wp:positionH>
                <wp:positionV relativeFrom="paragraph">
                  <wp:posOffset>6095365</wp:posOffset>
                </wp:positionV>
                <wp:extent cx="1422400" cy="439420"/>
                <wp:effectExtent l="0" t="0" r="0" b="5080"/>
                <wp:wrapNone/>
                <wp:docPr id="1055167792" name="Group 33"/>
                <wp:cNvGraphicFramePr/>
                <a:graphic xmlns:a="http://schemas.openxmlformats.org/drawingml/2006/main">
                  <a:graphicData uri="http://schemas.microsoft.com/office/word/2010/wordprocessingGroup">
                    <wpg:wgp>
                      <wpg:cNvGrpSpPr/>
                      <wpg:grpSpPr>
                        <a:xfrm>
                          <a:off x="0" y="0"/>
                          <a:ext cx="1422400" cy="439420"/>
                          <a:chOff x="10674" y="0"/>
                          <a:chExt cx="1422400" cy="439420"/>
                        </a:xfrm>
                      </wpg:grpSpPr>
                      <wps:wsp>
                        <wps:cNvPr id="777702433" name="Graphic 10"/>
                        <wps:cNvSpPr/>
                        <wps:spPr>
                          <a:xfrm>
                            <a:off x="10674" y="190500"/>
                            <a:ext cx="1422400" cy="248920"/>
                          </a:xfrm>
                          <a:custGeom>
                            <a:avLst/>
                            <a:gdLst/>
                            <a:ahLst/>
                            <a:cxnLst/>
                            <a:rect l="l" t="t" r="r" b="b"/>
                            <a:pathLst>
                              <a:path w="1422400" h="248920">
                                <a:moveTo>
                                  <a:pt x="1422006" y="0"/>
                                </a:moveTo>
                                <a:lnTo>
                                  <a:pt x="0" y="0"/>
                                </a:lnTo>
                                <a:lnTo>
                                  <a:pt x="0" y="248399"/>
                                </a:lnTo>
                                <a:lnTo>
                                  <a:pt x="1422006" y="248399"/>
                                </a:lnTo>
                                <a:lnTo>
                                  <a:pt x="1422006" y="0"/>
                                </a:lnTo>
                                <a:close/>
                              </a:path>
                            </a:pathLst>
                          </a:custGeom>
                          <a:solidFill>
                            <a:srgbClr val="545844"/>
                          </a:solidFill>
                        </wps:spPr>
                        <wps:bodyPr wrap="square" lIns="0" tIns="0" rIns="0" bIns="0" rtlCol="0">
                          <a:prstTxWarp prst="textNoShape">
                            <a:avLst/>
                          </a:prstTxWarp>
                        </wps:bodyPr>
                      </wps:wsp>
                      <wps:wsp>
                        <wps:cNvPr id="1385666150" name="Textbox 36"/>
                        <wps:cNvSpPr txBox="1"/>
                        <wps:spPr>
                          <a:xfrm>
                            <a:off x="74174" y="241300"/>
                            <a:ext cx="1292860" cy="162000"/>
                          </a:xfrm>
                          <a:prstGeom prst="rect">
                            <a:avLst/>
                          </a:prstGeom>
                        </wps:spPr>
                        <wps:txbx>
                          <w:txbxContent>
                            <w:p w14:paraId="1911783F" w14:textId="77777777" w:rsidR="00AF61A9" w:rsidRPr="003A77B2" w:rsidRDefault="00000000" w:rsidP="00AF61A9">
                              <w:pPr>
                                <w:pStyle w:val="Raditaji4"/>
                              </w:pPr>
                              <w:r w:rsidRPr="009D2275">
                                <w:t>Indikatori un uzraudzība</w:t>
                              </w:r>
                            </w:p>
                          </w:txbxContent>
                        </wps:txbx>
                        <wps:bodyPr wrap="square" lIns="0" tIns="0" rIns="0" bIns="0" rtlCol="0"/>
                      </wps:wsp>
                      <wps:wsp>
                        <wps:cNvPr id="1684740601" name="Textbox 34"/>
                        <wps:cNvSpPr txBox="1"/>
                        <wps:spPr>
                          <a:xfrm>
                            <a:off x="107950" y="0"/>
                            <a:ext cx="935990" cy="165735"/>
                          </a:xfrm>
                          <a:prstGeom prst="rect">
                            <a:avLst/>
                          </a:prstGeom>
                        </wps:spPr>
                        <wps:txbx>
                          <w:txbxContent>
                            <w:p w14:paraId="5BEEDDDD"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415" style="width:112pt;height:34.6pt;margin-top:479.95pt;margin-left:226.2pt;mso-width-relative:margin;position:absolute;z-index:-251256832" coordorigin="106,0" coordsize="14224,4394">
                <v:shape id="Graphic 10" o:spid="_x0000_s1416" style="width:14224;height:2489;left:106;mso-wrap-style:square;position:absolute;top:1905;v-text-anchor:top;visibility:visible" coordsize="1422400,248920" path="m1422006,l,,,248399l1422006,248399l1422006,xe" fillcolor="#545844" stroked="f">
                  <v:path arrowok="t"/>
                </v:shape>
                <v:shape id="_x0000_s1417" type="#_x0000_t202" style="width:12929;height:1620;left:741;mso-wrap-style:square;position:absolute;top:2413;v-text-anchor:top;visibility:visible" filled="f" stroked="f">
                  <v:textbox inset="0,0,0,0">
                    <w:txbxContent>
                      <w:p w:rsidR="00AF61A9" w:rsidRPr="003A77B2" w:rsidP="00AF61A9" w14:paraId="0C00FA0D" w14:textId="77777777">
                        <w:pPr>
                          <w:pStyle w:val="Raditaji4"/>
                        </w:pPr>
                        <w:r w:rsidRPr="009D2275">
                          <w:t xml:space="preserve">Indikatori un </w:t>
                        </w:r>
                        <w:r w:rsidRPr="009D2275">
                          <w:t>uzraudzība</w:t>
                        </w:r>
                      </w:p>
                    </w:txbxContent>
                  </v:textbox>
                </v:shape>
                <v:shape id="_x0000_s1418" type="#_x0000_t202" style="width:9360;height:1657;left:1079;mso-wrap-style:square;position:absolute;v-text-anchor:top;visibility:visible" filled="f" stroked="f">
                  <v:textbox inset="0,0,0,0">
                    <w:txbxContent>
                      <w:p w:rsidR="00AF61A9" w:rsidP="00AF61A9" w14:paraId="5798F920"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056576" behindDoc="1" locked="0" layoutInCell="1" allowOverlap="1" wp14:anchorId="501C3DB5" wp14:editId="667831E0">
                <wp:simplePos x="0" y="0"/>
                <wp:positionH relativeFrom="column">
                  <wp:posOffset>2867025</wp:posOffset>
                </wp:positionH>
                <wp:positionV relativeFrom="paragraph">
                  <wp:posOffset>5588635</wp:posOffset>
                </wp:positionV>
                <wp:extent cx="2880360" cy="461010"/>
                <wp:effectExtent l="0" t="0" r="2540" b="0"/>
                <wp:wrapNone/>
                <wp:docPr id="684309781"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156176475"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384773440" name="Textbox 42"/>
                        <wps:cNvSpPr txBox="1"/>
                        <wps:spPr>
                          <a:xfrm>
                            <a:off x="0" y="177800"/>
                            <a:ext cx="2880360" cy="283210"/>
                          </a:xfrm>
                          <a:prstGeom prst="rect">
                            <a:avLst/>
                          </a:prstGeom>
                        </wps:spPr>
                        <wps:txbx>
                          <w:txbxContent>
                            <w:p w14:paraId="3AE9DC09" w14:textId="77777777" w:rsidR="00923D55" w:rsidRDefault="00000000" w:rsidP="00923D55">
                              <w:pPr>
                                <w:pStyle w:val="Raditaji2"/>
                              </w:pPr>
                              <w:r>
                                <w:t>Informatīvs pasākums</w:t>
                              </w:r>
                            </w:p>
                            <w:p w14:paraId="38AB196A" w14:textId="77777777" w:rsidR="00AF61A9" w:rsidRDefault="00AF61A9" w:rsidP="00AF61A9">
                              <w:pPr>
                                <w:pStyle w:val="Raditaji2"/>
                              </w:pPr>
                            </w:p>
                          </w:txbxContent>
                        </wps:txbx>
                        <wps:bodyPr wrap="square" lIns="0" tIns="0" rIns="0" bIns="0" rtlCol="0"/>
                      </wps:wsp>
                      <wps:wsp>
                        <wps:cNvPr id="1946068899" name="Textbox 27"/>
                        <wps:cNvSpPr txBox="1"/>
                        <wps:spPr>
                          <a:xfrm>
                            <a:off x="107950" y="0"/>
                            <a:ext cx="1986280" cy="165735"/>
                          </a:xfrm>
                          <a:prstGeom prst="rect">
                            <a:avLst/>
                          </a:prstGeom>
                        </wps:spPr>
                        <wps:txbx>
                          <w:txbxContent>
                            <w:p w14:paraId="2F24362B"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419" style="width:226.8pt;height:36.3pt;margin-top:440.05pt;margin-left:225.75pt;position:absolute;z-index:-251258880" coordsize="28803,4610">
                <v:shape id="Graphic 8" o:spid="_x0000_s1420" style="width:28803;height:2832;mso-wrap-style:square;position:absolute;top:1778;v-text-anchor:top;visibility:visible" coordsize="2880360,283210" path="m2880004,l,,,282879l2880004,282879l2880004,xe" fillcolor="#bab8a5" stroked="f">
                  <v:path arrowok="t"/>
                </v:shape>
                <v:shape id="_x0000_s1421" type="#_x0000_t202" style="width:28803;height:2832;mso-wrap-style:square;position:absolute;top:1778;v-text-anchor:top;visibility:visible" filled="f" stroked="f">
                  <v:textbox inset="0,0,0,0">
                    <w:txbxContent>
                      <w:p w:rsidR="00923D55" w:rsidP="00923D55" w14:paraId="05984447" w14:textId="77777777">
                        <w:pPr>
                          <w:pStyle w:val="Raditaji2"/>
                        </w:pPr>
                        <w:r>
                          <w:t>Informatīvs pasākums</w:t>
                        </w:r>
                      </w:p>
                      <w:p w:rsidR="00AF61A9" w:rsidP="00AF61A9" w14:paraId="3D80074C" w14:textId="77777777">
                        <w:pPr>
                          <w:pStyle w:val="Raditaji2"/>
                        </w:pPr>
                      </w:p>
                    </w:txbxContent>
                  </v:textbox>
                </v:shape>
                <v:shape id="_x0000_s1422" type="#_x0000_t202" style="width:19863;height:1657;left:1079;mso-wrap-style:square;position:absolute;v-text-anchor:top;visibility:visible" filled="f" stroked="f">
                  <v:textbox inset="0,0,0,0">
                    <w:txbxContent>
                      <w:p w:rsidR="00AF61A9" w:rsidP="00AF61A9" w14:paraId="698DC133"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046336" behindDoc="1" locked="0" layoutInCell="1" allowOverlap="1" wp14:anchorId="2C1E5882" wp14:editId="23364FEA">
                <wp:simplePos x="0" y="0"/>
                <wp:positionH relativeFrom="column">
                  <wp:posOffset>2863124</wp:posOffset>
                </wp:positionH>
                <wp:positionV relativeFrom="paragraph">
                  <wp:posOffset>4392930</wp:posOffset>
                </wp:positionV>
                <wp:extent cx="2880360" cy="1181735"/>
                <wp:effectExtent l="0" t="0" r="2540" b="0"/>
                <wp:wrapNone/>
                <wp:docPr id="1652587934"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220862988"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92830359"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102697575"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512674326" name="Textbox 43"/>
                        <wps:cNvSpPr txBox="1"/>
                        <wps:spPr>
                          <a:xfrm>
                            <a:off x="0" y="209550"/>
                            <a:ext cx="2880360" cy="302895"/>
                          </a:xfrm>
                          <a:prstGeom prst="rect">
                            <a:avLst/>
                          </a:prstGeom>
                        </wps:spPr>
                        <wps:txbx>
                          <w:txbxContent>
                            <w:p w14:paraId="574D0883" w14:textId="77777777" w:rsidR="00AF61A9" w:rsidRDefault="00000000" w:rsidP="00AF61A9">
                              <w:pPr>
                                <w:pStyle w:val="Raditaji1"/>
                              </w:pPr>
                              <w:r w:rsidRPr="00A72C48">
                                <w:t>IAM 11 – Ilgtspējīgas pilsētas un kopienas</w:t>
                              </w:r>
                            </w:p>
                          </w:txbxContent>
                        </wps:txbx>
                        <wps:bodyPr wrap="square" lIns="0" tIns="0" rIns="0" bIns="0" rtlCol="0"/>
                      </wps:wsp>
                      <wps:wsp>
                        <wps:cNvPr id="1607816720" name="Textbox 19"/>
                        <wps:cNvSpPr txBox="1"/>
                        <wps:spPr>
                          <a:xfrm>
                            <a:off x="107950" y="0"/>
                            <a:ext cx="2276475" cy="165735"/>
                          </a:xfrm>
                          <a:prstGeom prst="rect">
                            <a:avLst/>
                          </a:prstGeom>
                        </wps:spPr>
                        <wps:txbx>
                          <w:txbxContent>
                            <w:p w14:paraId="2D32C63E"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416888135" name="Textbox 44"/>
                        <wps:cNvSpPr txBox="1"/>
                        <wps:spPr>
                          <a:xfrm>
                            <a:off x="0" y="541868"/>
                            <a:ext cx="2880360" cy="322580"/>
                          </a:xfrm>
                          <a:prstGeom prst="rect">
                            <a:avLst/>
                          </a:prstGeom>
                        </wps:spPr>
                        <wps:txbx>
                          <w:txbxContent>
                            <w:p w14:paraId="6D10BC65" w14:textId="77777777" w:rsidR="00AF61A9" w:rsidRDefault="00000000" w:rsidP="00AF61A9">
                              <w:pPr>
                                <w:pStyle w:val="Raditaji1"/>
                              </w:pPr>
                              <w:r w:rsidRPr="00A72C48">
                                <w:t>IAM 12 – Atbildīgs patēriņš un ražošana</w:t>
                              </w:r>
                            </w:p>
                          </w:txbxContent>
                        </wps:txbx>
                        <wps:bodyPr wrap="square" lIns="0" tIns="0" rIns="0" bIns="0" rtlCol="0"/>
                      </wps:wsp>
                      <wps:wsp>
                        <wps:cNvPr id="177169185" name="Textbox 45"/>
                        <wps:cNvSpPr txBox="1"/>
                        <wps:spPr>
                          <a:xfrm>
                            <a:off x="0" y="859368"/>
                            <a:ext cx="2880360" cy="322580"/>
                          </a:xfrm>
                          <a:prstGeom prst="rect">
                            <a:avLst/>
                          </a:prstGeom>
                        </wps:spPr>
                        <wps:txbx>
                          <w:txbxContent>
                            <w:p w14:paraId="62BC34DA"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423" style="width:226.8pt;height:93.05pt;margin-top:345.9pt;margin-left:225.45pt;mso-height-relative:margin;mso-width-relative:margin;position:absolute;z-index:-251269120" coordsize="28803,11819">
                <v:shape id="Graphic 8" o:spid="_x0000_s1424" style="width:28803;height:2832;mso-wrap-style:square;position:absolute;top:2032;v-text-anchor:top;visibility:visible" coordsize="2880360,283210" path="m2880004,l,,,282879l2880004,282879l2880004,xe" fillcolor="#003527" stroked="f">
                  <v:path arrowok="t"/>
                </v:shape>
                <v:shape id="Graphic 8" o:spid="_x0000_s1425" style="width:28803;height:2832;mso-wrap-style:square;position:absolute;top:8636;v-text-anchor:top;visibility:visible" coordsize="2880360,283210" path="m2880004,l,,,282879l2880004,282879l2880004,xe" fillcolor="#003527" stroked="f">
                  <v:path arrowok="t"/>
                </v:shape>
                <v:shape id="Graphic 8" o:spid="_x0000_s1426" style="width:28803;height:2832;mso-wrap-style:square;position:absolute;top:5397;v-text-anchor:top;visibility:visible" coordsize="2880360,283210" path="m2880004,l,,,282879l2880004,282879l2880004,xe" fillcolor="#003527" stroked="f">
                  <v:path arrowok="t"/>
                </v:shape>
                <v:shape id="_x0000_s1427" type="#_x0000_t202" style="width:28803;height:3029;mso-wrap-style:square;position:absolute;top:2095;v-text-anchor:top;visibility:visible" filled="f" stroked="f">
                  <v:textbox inset="0,0,0,0">
                    <w:txbxContent>
                      <w:p w:rsidR="00AF61A9" w:rsidP="00AF61A9" w14:paraId="120969E0" w14:textId="77777777">
                        <w:pPr>
                          <w:pStyle w:val="Raditaji1"/>
                        </w:pPr>
                        <w:r w:rsidRPr="00A72C48">
                          <w:t>IAM 11 – Ilgtspējīgas pilsētas un kopienas</w:t>
                        </w:r>
                      </w:p>
                    </w:txbxContent>
                  </v:textbox>
                </v:shape>
                <v:shape id="Textbox 19" o:spid="_x0000_s1428" type="#_x0000_t202" style="width:22765;height:1657;left:1079;mso-wrap-style:square;position:absolute;v-text-anchor:top;visibility:visible" filled="f" stroked="f">
                  <v:textbox inset="0,0,0,0">
                    <w:txbxContent>
                      <w:p w:rsidR="00AF61A9" w:rsidP="00AF61A9" w14:paraId="1FD6C860"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429" type="#_x0000_t202" style="width:28803;height:3226;mso-wrap-style:square;position:absolute;top:5418;v-text-anchor:top;visibility:visible" filled="f" stroked="f">
                  <v:textbox inset="0,0,0,0">
                    <w:txbxContent>
                      <w:p w:rsidR="00AF61A9" w:rsidP="00AF61A9" w14:paraId="10A87125" w14:textId="77777777">
                        <w:pPr>
                          <w:pStyle w:val="Raditaji1"/>
                        </w:pPr>
                        <w:r w:rsidRPr="00A72C48">
                          <w:t>IAM 12 – Atbildīgs patēriņš un ražošana</w:t>
                        </w:r>
                      </w:p>
                    </w:txbxContent>
                  </v:textbox>
                </v:shape>
                <v:shape id="_x0000_s1430" type="#_x0000_t202" style="width:28803;height:3226;mso-wrap-style:square;position:absolute;top:8593;v-text-anchor:top;visibility:visible" filled="f" stroked="f">
                  <v:textbox inset="0,0,0,0">
                    <w:txbxContent>
                      <w:p w:rsidR="00AF61A9" w:rsidP="00AF61A9" w14:paraId="0A8BEE52"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b/>
          <w:bCs/>
        </w:rPr>
        <w:br w:type="page"/>
      </w:r>
    </w:p>
    <w:p w14:paraId="6434B6C7" w14:textId="77777777" w:rsidR="00AF61A9" w:rsidRPr="00805815" w:rsidRDefault="00000000" w:rsidP="00AF61A9">
      <w:pPr>
        <w:pStyle w:val="Heading2"/>
        <w:rPr>
          <w:rFonts w:cs="Times New Roman"/>
          <w:bCs/>
        </w:rPr>
      </w:pPr>
      <w:bookmarkStart w:id="71" w:name="_Toc197396297"/>
      <w:bookmarkStart w:id="72" w:name="_Toc197506320"/>
      <w:r w:rsidRPr="00805815">
        <w:lastRenderedPageBreak/>
        <w:t xml:space="preserve">Aprites </w:t>
      </w:r>
      <w:r w:rsidRPr="00F2607B">
        <w:t>ekonomikas</w:t>
      </w:r>
      <w:r w:rsidRPr="00805815">
        <w:t xml:space="preserve"> punkti</w:t>
      </w:r>
      <w:bookmarkEnd w:id="71"/>
      <w:bookmarkEnd w:id="72"/>
    </w:p>
    <w:p w14:paraId="5554CF27" w14:textId="77777777" w:rsidR="00AF61A9" w:rsidRPr="00A72C48" w:rsidRDefault="00AF61A9" w:rsidP="00AF61A9">
      <w:pPr>
        <w:rPr>
          <w:sz w:val="2"/>
          <w:szCs w:val="2"/>
        </w:rPr>
      </w:pPr>
    </w:p>
    <w:p w14:paraId="319BE35C" w14:textId="77777777" w:rsidR="00AF61A9" w:rsidRDefault="00000000" w:rsidP="00AF61A9">
      <w:pPr>
        <w:rPr>
          <w:sz w:val="2"/>
          <w:szCs w:val="2"/>
        </w:rPr>
      </w:pPr>
      <w:r w:rsidRPr="00A72C48">
        <w:rPr>
          <w:sz w:val="2"/>
          <w:szCs w:val="2"/>
        </w:rPr>
        <w:t> </w:t>
      </w:r>
    </w:p>
    <w:p w14:paraId="446E123E" w14:textId="77777777" w:rsidR="00AF61A9" w:rsidRDefault="00AF61A9" w:rsidP="00AF61A9">
      <w:pPr>
        <w:rPr>
          <w:sz w:val="2"/>
          <w:szCs w:val="2"/>
        </w:rPr>
      </w:pPr>
    </w:p>
    <w:p w14:paraId="4DBEBBD9" w14:textId="77777777" w:rsidR="00AF61A9" w:rsidRPr="0038493E" w:rsidRDefault="00AF61A9" w:rsidP="00AF61A9">
      <w:pPr>
        <w:rPr>
          <w:sz w:val="2"/>
          <w:szCs w:val="2"/>
        </w:rPr>
      </w:pPr>
    </w:p>
    <w:p w14:paraId="2939602E" w14:textId="77777777" w:rsidR="00AF61A9" w:rsidRDefault="00000000" w:rsidP="00AF61A9">
      <w:pPr>
        <w:rPr>
          <w:sz w:val="2"/>
          <w:szCs w:val="2"/>
        </w:rPr>
      </w:pPr>
      <w:r>
        <w:rPr>
          <w:noProof/>
          <w:sz w:val="2"/>
          <w:szCs w:val="2"/>
        </w:rPr>
        <mc:AlternateContent>
          <mc:Choice Requires="wps">
            <w:drawing>
              <wp:anchor distT="0" distB="0" distL="0" distR="0" simplePos="0" relativeHeight="252072960" behindDoc="1" locked="0" layoutInCell="1" allowOverlap="1" wp14:anchorId="75A491EE" wp14:editId="457F5411">
                <wp:simplePos x="0" y="0"/>
                <wp:positionH relativeFrom="page">
                  <wp:posOffset>881743</wp:posOffset>
                </wp:positionH>
                <wp:positionV relativeFrom="page">
                  <wp:posOffset>1393371</wp:posOffset>
                </wp:positionV>
                <wp:extent cx="5785485" cy="249737"/>
                <wp:effectExtent l="0" t="0" r="0" b="0"/>
                <wp:wrapNone/>
                <wp:docPr id="1415243151" name="Textbox 15"/>
                <wp:cNvGraphicFramePr/>
                <a:graphic xmlns:a="http://schemas.openxmlformats.org/drawingml/2006/main">
                  <a:graphicData uri="http://schemas.microsoft.com/office/word/2010/wordprocessingShape">
                    <wps:wsp>
                      <wps:cNvSpPr txBox="1"/>
                      <wps:spPr>
                        <a:xfrm>
                          <a:off x="0" y="0"/>
                          <a:ext cx="5785485" cy="249737"/>
                        </a:xfrm>
                        <a:prstGeom prst="rect">
                          <a:avLst/>
                        </a:prstGeom>
                      </wps:spPr>
                      <wps:txbx>
                        <w:txbxContent>
                          <w:p w14:paraId="0447045D" w14:textId="77777777" w:rsidR="00AF61A9" w:rsidRDefault="00000000" w:rsidP="00AF61A9">
                            <w:pPr>
                              <w:spacing w:before="35" w:line="232" w:lineRule="auto"/>
                              <w:ind w:left="20" w:right="17"/>
                              <w:jc w:val="both"/>
                              <w:rPr>
                                <w:rFonts w:ascii="Gilroy SemiBold" w:hAnsi="Gilroy SemiBold"/>
                                <w:b/>
                                <w:sz w:val="26"/>
                              </w:rPr>
                            </w:pPr>
                            <w:r w:rsidRPr="009D2275">
                              <w:rPr>
                                <w:rFonts w:ascii="Gilroy SemiBold" w:hAnsi="Gilroy SemiBold"/>
                                <w:b/>
                                <w:sz w:val="26"/>
                              </w:rPr>
                              <w:t>AEP1. Aprites ekonomikas punktu izveide un attīstīšana apkaimēs</w:t>
                            </w:r>
                          </w:p>
                        </w:txbxContent>
                      </wps:txbx>
                      <wps:bodyPr wrap="square" lIns="0" tIns="0" rIns="0" bIns="0" rtlCol="0"/>
                    </wps:wsp>
                  </a:graphicData>
                </a:graphic>
                <wp14:sizeRelV relativeFrom="margin">
                  <wp14:pctHeight>0</wp14:pctHeight>
                </wp14:sizeRelV>
              </wp:anchor>
            </w:drawing>
          </mc:Choice>
          <mc:Fallback>
            <w:pict>
              <v:shape id="_x0000_s1431" type="#_x0000_t202" style="width:455.55pt;height:19.65pt;margin-top:109.7pt;margin-left:69.45pt;mso-height-percent:0;mso-height-relative:margin;mso-position-horizontal-relative:page;mso-position-vertical-relative:page;mso-wrap-distance-bottom:0;mso-wrap-distance-left:0;mso-wrap-distance-right:0;mso-wrap-distance-top:0;mso-wrap-style:square;position:absolute;v-text-anchor:top;visibility:visible;z-index:-251242496" filled="f" stroked="f">
                <v:textbox inset="0,0,0,0">
                  <w:txbxContent>
                    <w:p w:rsidR="00AF61A9" w:rsidP="00AF61A9" w14:paraId="1FBAF6D3" w14:textId="77777777">
                      <w:pPr>
                        <w:spacing w:before="35" w:line="232" w:lineRule="auto"/>
                        <w:ind w:left="20" w:right="17"/>
                        <w:jc w:val="both"/>
                        <w:rPr>
                          <w:rFonts w:ascii="Gilroy SemiBold" w:hAnsi="Gilroy SemiBold"/>
                          <w:b/>
                          <w:sz w:val="26"/>
                        </w:rPr>
                      </w:pPr>
                      <w:r w:rsidRPr="009D2275">
                        <w:rPr>
                          <w:rFonts w:ascii="Gilroy SemiBold" w:hAnsi="Gilroy SemiBold"/>
                          <w:b/>
                          <w:sz w:val="26"/>
                        </w:rPr>
                        <w:t>AEP1. Aprites ekonomikas punktu izveide un attīstīšana apkaimēs</w:t>
                      </w:r>
                    </w:p>
                  </w:txbxContent>
                </v:textbox>
              </v:shape>
            </w:pict>
          </mc:Fallback>
        </mc:AlternateContent>
      </w:r>
    </w:p>
    <w:p w14:paraId="192B9137" w14:textId="77777777" w:rsidR="00AF61A9" w:rsidRDefault="00000000" w:rsidP="00AF61A9">
      <w:pPr>
        <w:rPr>
          <w:sz w:val="2"/>
          <w:szCs w:val="2"/>
        </w:rPr>
      </w:pPr>
      <w:r>
        <w:rPr>
          <w:noProof/>
          <w:sz w:val="2"/>
          <w:szCs w:val="2"/>
        </w:rPr>
        <mc:AlternateContent>
          <mc:Choice Requires="wpg">
            <w:drawing>
              <wp:anchor distT="0" distB="0" distL="0" distR="0" simplePos="0" relativeHeight="252064768" behindDoc="1" locked="0" layoutInCell="1" allowOverlap="1" wp14:anchorId="40C8ECB6" wp14:editId="772DE877">
                <wp:simplePos x="0" y="0"/>
                <wp:positionH relativeFrom="page">
                  <wp:posOffset>899998</wp:posOffset>
                </wp:positionH>
                <wp:positionV relativeFrom="page">
                  <wp:posOffset>1782076</wp:posOffset>
                </wp:positionV>
                <wp:extent cx="5760085" cy="1548130"/>
                <wp:effectExtent l="0" t="0" r="0" b="0"/>
                <wp:wrapNone/>
                <wp:docPr id="477030241" name="Group 477030241"/>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011948669"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790286769" name="Image 4"/>
                          <pic:cNvPicPr/>
                        </pic:nvPicPr>
                        <pic:blipFill>
                          <a:blip r:embed="rId61" cstate="print"/>
                          <a:stretch>
                            <a:fillRect/>
                          </a:stretch>
                        </pic:blipFill>
                        <pic:spPr>
                          <a:xfrm>
                            <a:off x="108035" y="124559"/>
                            <a:ext cx="487488" cy="633450"/>
                          </a:xfrm>
                          <a:prstGeom prst="rect">
                            <a:avLst/>
                          </a:prstGeom>
                        </pic:spPr>
                      </pic:pic>
                      <wps:wsp>
                        <wps:cNvPr id="1929770194"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442284368"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781279895"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477030241" o:spid="_x0000_s1432" style="width:453.55pt;height:121.9pt;margin-top:140.3pt;margin-left:70.85pt;mso-position-horizontal-relative:page;mso-position-vertical-relative:page;mso-wrap-distance-left:0;mso-wrap-distance-right:0;position:absolute;z-index:-251250688" coordsize="57600,15481">
                <v:shape id="Graphic 3" o:spid="_x0000_s1433" style="width:57600;height:15481;mso-wrap-style:square;position:absolute;v-text-anchor:top;visibility:visible" coordsize="5760085,1548130" path="m5759996,l,,,1547926l5759996,1547926l5759996,xe" fillcolor="#d8ff80" stroked="f">
                  <v:path arrowok="t"/>
                </v:shape>
                <v:shape id="Image 4" o:spid="_x0000_s1434" type="#_x0000_t75" style="width:4875;height:6335;left:1080;mso-wrap-style:square;position:absolute;top:1245;visibility:visible">
                  <v:imagedata r:id="rId63" o:title=""/>
                </v:shape>
                <v:shape id="Graphic 5" o:spid="_x0000_s1435"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436"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437"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075008" behindDoc="1" locked="0" layoutInCell="1" allowOverlap="1" wp14:anchorId="373C2214" wp14:editId="18F4350E">
                <wp:simplePos x="0" y="0"/>
                <wp:positionH relativeFrom="page">
                  <wp:posOffset>995300</wp:posOffset>
                </wp:positionH>
                <wp:positionV relativeFrom="page">
                  <wp:posOffset>3559025</wp:posOffset>
                </wp:positionV>
                <wp:extent cx="507365" cy="165735"/>
                <wp:effectExtent l="0" t="0" r="0" b="0"/>
                <wp:wrapNone/>
                <wp:docPr id="1581948572"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2C72E51C"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438"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240448" filled="f" stroked="f">
                <v:textbox inset="0,0,0,0">
                  <w:txbxContent>
                    <w:p w:rsidR="00AF61A9" w:rsidP="00AF61A9" w14:paraId="03363290"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376EAFEA" w14:textId="77777777" w:rsidR="00AF61A9" w:rsidRDefault="00000000" w:rsidP="00AF61A9">
      <w:pPr>
        <w:rPr>
          <w:sz w:val="2"/>
          <w:szCs w:val="2"/>
        </w:rPr>
      </w:pPr>
      <w:r>
        <w:rPr>
          <w:noProof/>
          <w:sz w:val="2"/>
          <w:szCs w:val="2"/>
        </w:rPr>
        <mc:AlternateContent>
          <mc:Choice Requires="wps">
            <w:drawing>
              <wp:anchor distT="0" distB="0" distL="0" distR="0" simplePos="0" relativeHeight="252070912" behindDoc="1" locked="0" layoutInCell="1" allowOverlap="1" wp14:anchorId="6BA4211E" wp14:editId="12975D3C">
                <wp:simplePos x="0" y="0"/>
                <wp:positionH relativeFrom="page">
                  <wp:posOffset>3784060</wp:posOffset>
                </wp:positionH>
                <wp:positionV relativeFrom="page">
                  <wp:posOffset>3511685</wp:posOffset>
                </wp:positionV>
                <wp:extent cx="2880360" cy="1925955"/>
                <wp:effectExtent l="0" t="0" r="2540" b="4445"/>
                <wp:wrapNone/>
                <wp:docPr id="2113461877" name="Graphic 1"/>
                <wp:cNvGraphicFramePr/>
                <a:graphic xmlns:a="http://schemas.openxmlformats.org/drawingml/2006/main">
                  <a:graphicData uri="http://schemas.microsoft.com/office/word/2010/wordprocessingShape">
                    <wps:wsp>
                      <wps:cNvSpPr/>
                      <wps:spPr>
                        <a:xfrm>
                          <a:off x="0" y="0"/>
                          <a:ext cx="2880360" cy="192595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439" style="width:226.8pt;height:151.6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244544"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085248" behindDoc="1" locked="0" layoutInCell="1" allowOverlap="1" wp14:anchorId="53E07879" wp14:editId="657AA434">
                <wp:simplePos x="0" y="0"/>
                <wp:positionH relativeFrom="page">
                  <wp:posOffset>3784060</wp:posOffset>
                </wp:positionH>
                <wp:positionV relativeFrom="page">
                  <wp:posOffset>3511685</wp:posOffset>
                </wp:positionV>
                <wp:extent cx="2880360" cy="1926077"/>
                <wp:effectExtent l="0" t="0" r="0" b="0"/>
                <wp:wrapNone/>
                <wp:docPr id="186023988" name="Textbox 48"/>
                <wp:cNvGraphicFramePr/>
                <a:graphic xmlns:a="http://schemas.openxmlformats.org/drawingml/2006/main">
                  <a:graphicData uri="http://schemas.microsoft.com/office/word/2010/wordprocessingShape">
                    <wps:wsp>
                      <wps:cNvSpPr txBox="1"/>
                      <wps:spPr>
                        <a:xfrm>
                          <a:off x="0" y="0"/>
                          <a:ext cx="2880360" cy="1926077"/>
                        </a:xfrm>
                        <a:prstGeom prst="rect">
                          <a:avLst/>
                        </a:prstGeom>
                      </wps:spPr>
                      <wps:txbx>
                        <w:txbxContent>
                          <w:p w14:paraId="0A8FE1D0"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4CD68E2D" w14:textId="77777777" w:rsidR="00AF61A9" w:rsidRDefault="00000000" w:rsidP="00AF61A9">
                            <w:pPr>
                              <w:spacing w:before="102"/>
                              <w:ind w:left="189"/>
                              <w:rPr>
                                <w:spacing w:val="-5"/>
                                <w:sz w:val="18"/>
                                <w:szCs w:val="18"/>
                              </w:rPr>
                            </w:pPr>
                            <w:r w:rsidRPr="009D2275">
                              <w:rPr>
                                <w:spacing w:val="-5"/>
                                <w:sz w:val="18"/>
                                <w:szCs w:val="18"/>
                              </w:rPr>
                              <w:t>2026.–2030. gads</w:t>
                            </w:r>
                          </w:p>
                          <w:p w14:paraId="5E19353A"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081BECF5" w14:textId="77777777" w:rsidR="00AF61A9" w:rsidRDefault="00000000" w:rsidP="00AF61A9">
                            <w:pPr>
                              <w:spacing w:before="103"/>
                              <w:ind w:left="189"/>
                              <w:rPr>
                                <w:spacing w:val="-5"/>
                                <w:sz w:val="18"/>
                                <w:szCs w:val="18"/>
                              </w:rPr>
                            </w:pPr>
                            <w:r w:rsidRPr="009D2275">
                              <w:rPr>
                                <w:spacing w:val="-5"/>
                                <w:sz w:val="18"/>
                                <w:szCs w:val="18"/>
                              </w:rPr>
                              <w:t>REA – atbildīgais par pasākuma ieviešanu</w:t>
                            </w:r>
                          </w:p>
                          <w:p w14:paraId="325E2249"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60561599" w14:textId="77777777" w:rsidR="00AF61A9" w:rsidRDefault="00000000" w:rsidP="00AF61A9">
                            <w:pPr>
                              <w:spacing w:before="103"/>
                              <w:ind w:left="189"/>
                              <w:rPr>
                                <w:spacing w:val="-5"/>
                                <w:sz w:val="18"/>
                                <w:szCs w:val="18"/>
                              </w:rPr>
                            </w:pPr>
                            <w:r w:rsidRPr="009D2275">
                              <w:rPr>
                                <w:spacing w:val="-5"/>
                                <w:sz w:val="18"/>
                                <w:szCs w:val="18"/>
                              </w:rPr>
                              <w:t>MVD, PAD, AIC – iesaiste pasākuma plānošanā un ieviešanā</w:t>
                            </w:r>
                          </w:p>
                          <w:p w14:paraId="61876892"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22C388A6" w14:textId="77777777" w:rsidR="00AF61A9" w:rsidRPr="00F949C0" w:rsidRDefault="00000000" w:rsidP="00AF61A9">
                            <w:pPr>
                              <w:pStyle w:val="Pasakumuteksts3"/>
                            </w:pPr>
                            <w:r w:rsidRPr="009D2275">
                              <w:t>RVP piešķirtā budžeta ietvaros un ES finansējums</w:t>
                            </w:r>
                          </w:p>
                        </w:txbxContent>
                      </wps:txbx>
                      <wps:bodyPr wrap="square" lIns="0" tIns="0" rIns="0" bIns="0" rtlCol="0"/>
                    </wps:wsp>
                  </a:graphicData>
                </a:graphic>
                <wp14:sizeRelV relativeFrom="margin">
                  <wp14:pctHeight>0</wp14:pctHeight>
                </wp14:sizeRelV>
              </wp:anchor>
            </w:drawing>
          </mc:Choice>
          <mc:Fallback>
            <w:pict>
              <v:shape id="_x0000_s1440" type="#_x0000_t202" style="width:226.8pt;height:151.6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230208" filled="f" stroked="f">
                <v:textbox inset="0,0,0,0">
                  <w:txbxContent>
                    <w:p w:rsidR="00AF61A9" w:rsidP="00AF61A9" w14:paraId="7FBB6A42"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53E86A39" w14:textId="77777777">
                      <w:pPr>
                        <w:spacing w:before="102"/>
                        <w:ind w:left="189"/>
                        <w:rPr>
                          <w:spacing w:val="-5"/>
                          <w:sz w:val="18"/>
                          <w:szCs w:val="18"/>
                        </w:rPr>
                      </w:pPr>
                      <w:r w:rsidRPr="009D2275">
                        <w:rPr>
                          <w:spacing w:val="-5"/>
                          <w:sz w:val="18"/>
                          <w:szCs w:val="18"/>
                        </w:rPr>
                        <w:t>2026.–2030. gads</w:t>
                      </w:r>
                    </w:p>
                    <w:p w:rsidR="00AF61A9" w:rsidP="00AF61A9" w14:paraId="163FFD7A"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2FEBF2F5" w14:textId="77777777">
                      <w:pPr>
                        <w:spacing w:before="103"/>
                        <w:ind w:left="189"/>
                        <w:rPr>
                          <w:spacing w:val="-5"/>
                          <w:sz w:val="18"/>
                          <w:szCs w:val="18"/>
                        </w:rPr>
                      </w:pPr>
                      <w:r w:rsidRPr="009D2275">
                        <w:rPr>
                          <w:spacing w:val="-5"/>
                          <w:sz w:val="18"/>
                          <w:szCs w:val="18"/>
                        </w:rPr>
                        <w:t>REA – atbildīgais par pasākuma ieviešanu</w:t>
                      </w:r>
                    </w:p>
                    <w:p w:rsidR="00AF61A9" w:rsidP="00AF61A9" w14:paraId="09D47F58"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3825FA62" w14:textId="77777777">
                      <w:pPr>
                        <w:spacing w:before="103"/>
                        <w:ind w:left="189"/>
                        <w:rPr>
                          <w:spacing w:val="-5"/>
                          <w:sz w:val="18"/>
                          <w:szCs w:val="18"/>
                        </w:rPr>
                      </w:pPr>
                      <w:r w:rsidRPr="009D2275">
                        <w:rPr>
                          <w:spacing w:val="-5"/>
                          <w:sz w:val="18"/>
                          <w:szCs w:val="18"/>
                        </w:rPr>
                        <w:t xml:space="preserve">MVD, PAD, AIC – </w:t>
                      </w:r>
                      <w:r w:rsidRPr="009D2275">
                        <w:rPr>
                          <w:spacing w:val="-5"/>
                          <w:sz w:val="18"/>
                          <w:szCs w:val="18"/>
                        </w:rPr>
                        <w:t>iesaiste pasākuma plānošanā un ieviešanā</w:t>
                      </w:r>
                    </w:p>
                    <w:p w:rsidR="00AF61A9" w:rsidP="00AF61A9" w14:paraId="240349E9"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2D372DFD" w14:textId="77777777">
                      <w:pPr>
                        <w:pStyle w:val="Pasakumuteksts3"/>
                      </w:pPr>
                      <w:r w:rsidRPr="009D2275">
                        <w:t>RVP piešķirtā budžeta ietvaros un ES finansējums</w:t>
                      </w:r>
                    </w:p>
                  </w:txbxContent>
                </v:textbox>
              </v:shape>
            </w:pict>
          </mc:Fallback>
        </mc:AlternateContent>
      </w:r>
      <w:r>
        <w:rPr>
          <w:noProof/>
          <w:sz w:val="2"/>
          <w:szCs w:val="2"/>
        </w:rPr>
        <mc:AlternateContent>
          <mc:Choice Requires="wps">
            <w:drawing>
              <wp:anchor distT="0" distB="0" distL="0" distR="0" simplePos="0" relativeHeight="252077056" behindDoc="1" locked="0" layoutInCell="1" allowOverlap="1" wp14:anchorId="2CFA4E76" wp14:editId="19A0CA1B">
                <wp:simplePos x="0" y="0"/>
                <wp:positionH relativeFrom="page">
                  <wp:posOffset>992221</wp:posOffset>
                </wp:positionH>
                <wp:positionV relativeFrom="page">
                  <wp:posOffset>3832698</wp:posOffset>
                </wp:positionV>
                <wp:extent cx="2665095" cy="6478621"/>
                <wp:effectExtent l="0" t="0" r="0" b="0"/>
                <wp:wrapNone/>
                <wp:docPr id="415440601" name="Textbox 17"/>
                <wp:cNvGraphicFramePr/>
                <a:graphic xmlns:a="http://schemas.openxmlformats.org/drawingml/2006/main">
                  <a:graphicData uri="http://schemas.microsoft.com/office/word/2010/wordprocessingShape">
                    <wps:wsp>
                      <wps:cNvSpPr txBox="1"/>
                      <wps:spPr>
                        <a:xfrm>
                          <a:off x="0" y="0"/>
                          <a:ext cx="2665095" cy="6478621"/>
                        </a:xfrm>
                        <a:prstGeom prst="rect">
                          <a:avLst/>
                        </a:prstGeom>
                      </wps:spPr>
                      <wps:txbx>
                        <w:txbxContent>
                          <w:p w14:paraId="2F03461E" w14:textId="77777777" w:rsidR="00AF61A9" w:rsidRDefault="00000000" w:rsidP="00AF61A9">
                            <w:pPr>
                              <w:pStyle w:val="Pasakumuteksts2"/>
                            </w:pPr>
                            <w:r>
                              <w:t>Rīgas iedzīvotājiem ir nepieciešama ērtāka piekļuve aprites ekonomikas pakalpojumiem. Aprites ekonomikas punktu izveide apkaimēs būtiski veicinās iedzīvotāju līdzdalību resursu atkārtotā izmantošanā, šķirošanā un atkritumu apjoma samazināšanā, vienlaikus stiprinot sabiedrības izpratni par aprites ekonomikas principiem. Pasākuma ietvaros plānots:</w:t>
                            </w:r>
                          </w:p>
                          <w:p w14:paraId="2BA5B19C" w14:textId="77777777" w:rsidR="00AF61A9" w:rsidRDefault="00000000" w:rsidP="00AF61A9">
                            <w:pPr>
                              <w:pStyle w:val="Pasakumuteksts2"/>
                              <w:numPr>
                                <w:ilvl w:val="0"/>
                                <w:numId w:val="66"/>
                              </w:numPr>
                            </w:pPr>
                            <w:r>
                              <w:t>definēt aprites ekonomikas punktu galvenās funkcijas, tostarp tekstila, elektronikas, bīstamo atkritumu, mēbeļu un citu preču labošanas un atjaunošanas pakalpojumus, maiņas un atkārtotas izmantošanas zonas, atkritumu šķirošanas iespējas dažādām materiālu plūsmām, informatīvi un izglītojošus elementus iedzīvotāju iesaistei un izpratnes veicināšanai;</w:t>
                            </w:r>
                          </w:p>
                          <w:p w14:paraId="0E9B76CE" w14:textId="77777777" w:rsidR="00AF61A9" w:rsidRDefault="00000000" w:rsidP="00AF61A9">
                            <w:pPr>
                              <w:pStyle w:val="Pasakumuteksts2"/>
                              <w:numPr>
                                <w:ilvl w:val="0"/>
                                <w:numId w:val="66"/>
                              </w:numPr>
                            </w:pPr>
                            <w:r>
                              <w:t>izvērtēt iespējas ieviest mikro un mobilos risinājumus, piemēram, noteiktās dienās nodrošinot aprites ekonomikas pakalpojumus pilsētas centrālajā daļā bez nepieciešamības izmantot privāto transportu;</w:t>
                            </w:r>
                          </w:p>
                          <w:p w14:paraId="7D297B19" w14:textId="77777777" w:rsidR="00AF61A9" w:rsidRDefault="00000000" w:rsidP="00AF61A9">
                            <w:pPr>
                              <w:pStyle w:val="Pasakumuteksts2"/>
                              <w:numPr>
                                <w:ilvl w:val="0"/>
                                <w:numId w:val="66"/>
                              </w:numPr>
                            </w:pPr>
                            <w:r>
                              <w:t>izstrādāt attīstības modeļu tipus, piemēram, pastāvīgie punkti, mobilie risinājumi vai kopienu telpas;</w:t>
                            </w:r>
                          </w:p>
                          <w:p w14:paraId="3B646C1D" w14:textId="77777777" w:rsidR="00AF61A9" w:rsidRDefault="00000000" w:rsidP="00AF61A9">
                            <w:pPr>
                              <w:pStyle w:val="Pasakumuteksts2"/>
                              <w:numPr>
                                <w:ilvl w:val="0"/>
                                <w:numId w:val="66"/>
                              </w:numPr>
                            </w:pPr>
                            <w:r>
                              <w:t>noteikt piemērotākās atrašanās vietas Rīgas apkaimēs, ņemot vērā iedzīvotāju blīvumu, infrastruktūras pieejamību un sociālekonomiskos rādītājus;</w:t>
                            </w:r>
                          </w:p>
                          <w:p w14:paraId="16945BF2" w14:textId="77777777" w:rsidR="00AF61A9" w:rsidRDefault="00000000" w:rsidP="00AF61A9">
                            <w:pPr>
                              <w:pStyle w:val="Pasakumuteksts2"/>
                              <w:numPr>
                                <w:ilvl w:val="0"/>
                                <w:numId w:val="66"/>
                              </w:numPr>
                            </w:pPr>
                            <w:r>
                              <w:t>izvērtēt juridiskās, tehniskās un finansiālās ieviešanas iespējas, kā arī izstrādāt ilgtspējīgas sadarbības modeli ar pašvaldības, NVO un uzņēmējdarbības pārstāvjiem;</w:t>
                            </w:r>
                          </w:p>
                          <w:p w14:paraId="54980A5C" w14:textId="77777777" w:rsidR="00AF61A9" w:rsidRDefault="00000000" w:rsidP="00AF61A9">
                            <w:pPr>
                              <w:pStyle w:val="Pasakumuteksts2"/>
                              <w:numPr>
                                <w:ilvl w:val="0"/>
                                <w:numId w:val="66"/>
                              </w:numPr>
                            </w:pPr>
                            <w:r>
                              <w:t>izstrādāt un ieviest risinājumus, izveidot aprites ekonomikas punktus, paplašinot pieejamību dažādās teritorijās.</w:t>
                            </w:r>
                          </w:p>
                        </w:txbxContent>
                      </wps:txbx>
                      <wps:bodyPr wrap="square" lIns="0" tIns="0" rIns="0" bIns="0" rtlCol="0"/>
                    </wps:wsp>
                  </a:graphicData>
                </a:graphic>
                <wp14:sizeRelV relativeFrom="margin">
                  <wp14:pctHeight>0</wp14:pctHeight>
                </wp14:sizeRelV>
              </wp:anchor>
            </w:drawing>
          </mc:Choice>
          <mc:Fallback>
            <w:pict>
              <v:shape id="_x0000_s1441" type="#_x0000_t202" style="width:209.85pt;height:510.15pt;margin-top:301.8pt;margin-left:78.15pt;mso-height-percent:0;mso-height-relative:margin;mso-position-horizontal-relative:page;mso-position-vertical-relative:page;mso-wrap-distance-bottom:0;mso-wrap-distance-left:0;mso-wrap-distance-right:0;mso-wrap-distance-top:0;mso-wrap-style:square;position:absolute;v-text-anchor:top;visibility:visible;z-index:-251238400" filled="f" stroked="f">
                <v:textbox inset="0,0,0,0">
                  <w:txbxContent>
                    <w:p w:rsidR="00AF61A9" w:rsidP="00AF61A9" w14:paraId="1077909C" w14:textId="77777777">
                      <w:pPr>
                        <w:pStyle w:val="Pasakumuteksts2"/>
                      </w:pPr>
                      <w:r>
                        <w:t>Rīgas iedzīvotājiem ir nepieciešama ērtāka piekļuve aprites ekonomikas pakalpojumiem. Aprites ekonomikas punktu izveide apkaimēs būtiski veicinā</w:t>
                      </w:r>
                      <w:r>
                        <w:t>s iedzīvotāju līdzdalību resursu atkārtotā izmantošanā, šķirošanā un atkritumu apjoma samazināšanā, vienlaikus stiprinot sabiedrības izpratni par aprites ekonomikas principiem. Pasākuma ietvaros plānots:</w:t>
                      </w:r>
                    </w:p>
                    <w:p w:rsidR="00AF61A9" w:rsidP="00AF61A9" w14:paraId="55F37083" w14:textId="77777777">
                      <w:pPr>
                        <w:pStyle w:val="Pasakumuteksts2"/>
                        <w:numPr>
                          <w:ilvl w:val="0"/>
                          <w:numId w:val="66"/>
                        </w:numPr>
                      </w:pPr>
                      <w:r>
                        <w:t>definēt aprites ekonomikas punktu galvenās funkcijas, tostarp tekstila, elektronikas, bīstamo atkritumu, mēbeļu un citu preču labošanas un atjaunošanas pakalpojumus, maiņas un atkārtotas izmantošanas zonas, atkritumu šķirošanas iespējas dažādām materiālu p</w:t>
                      </w:r>
                      <w:r>
                        <w:t>lūsmām, informatīvi un izglītojošus elementus iedzīvotāju iesaistei un izpratnes veicināšanai;</w:t>
                      </w:r>
                    </w:p>
                    <w:p w:rsidR="00AF61A9" w:rsidP="00AF61A9" w14:paraId="77302222" w14:textId="77777777">
                      <w:pPr>
                        <w:pStyle w:val="Pasakumuteksts2"/>
                        <w:numPr>
                          <w:ilvl w:val="0"/>
                          <w:numId w:val="66"/>
                        </w:numPr>
                      </w:pPr>
                      <w:r>
                        <w:t>izvērtēt iespējas ieviest mikro un mobilos risinājumus, piemēram, noteiktās dienās nodrošinot aprites ekonomikas pakalpojumus pilsētas centrālajā daļā bez nepiec</w:t>
                      </w:r>
                      <w:r>
                        <w:t>iešamības izmantot privāto transportu;</w:t>
                      </w:r>
                    </w:p>
                    <w:p w:rsidR="00AF61A9" w:rsidP="00AF61A9" w14:paraId="0C9A7CAC" w14:textId="77777777">
                      <w:pPr>
                        <w:pStyle w:val="Pasakumuteksts2"/>
                        <w:numPr>
                          <w:ilvl w:val="0"/>
                          <w:numId w:val="66"/>
                        </w:numPr>
                      </w:pPr>
                      <w:r>
                        <w:t>izstrādāt attīstības modeļu tipus, piemēram, pastāvīgie punkti, mobilie risinājumi vai kopienu telpas;</w:t>
                      </w:r>
                    </w:p>
                    <w:p w:rsidR="00AF61A9" w:rsidP="00AF61A9" w14:paraId="1DAD91F3" w14:textId="77777777">
                      <w:pPr>
                        <w:pStyle w:val="Pasakumuteksts2"/>
                        <w:numPr>
                          <w:ilvl w:val="0"/>
                          <w:numId w:val="66"/>
                        </w:numPr>
                      </w:pPr>
                      <w:r>
                        <w:t>noteikt piemērotākās atrašanās vietas Rīgas apkaimēs, ņemot vērā iedzīvotāju blīvumu, infrastruktūras pieejamību u</w:t>
                      </w:r>
                      <w:r>
                        <w:t>n sociālekonomiskos rādītājus;</w:t>
                      </w:r>
                    </w:p>
                    <w:p w:rsidR="00AF61A9" w:rsidP="00AF61A9" w14:paraId="26C4EB59" w14:textId="77777777">
                      <w:pPr>
                        <w:pStyle w:val="Pasakumuteksts2"/>
                        <w:numPr>
                          <w:ilvl w:val="0"/>
                          <w:numId w:val="66"/>
                        </w:numPr>
                      </w:pPr>
                      <w:r>
                        <w:t>izvērtēt juridiskās, tehniskās un finansiālās ieviešanas iespējas, kā arī izstrādāt ilgtspējīgas sadarbības modeli ar pašvaldības, NVO un uzņēmējdarbības pārstāvjiem;</w:t>
                      </w:r>
                    </w:p>
                    <w:p w:rsidR="00AF61A9" w:rsidP="00AF61A9" w14:paraId="6B858787" w14:textId="77777777">
                      <w:pPr>
                        <w:pStyle w:val="Pasakumuteksts2"/>
                        <w:numPr>
                          <w:ilvl w:val="0"/>
                          <w:numId w:val="66"/>
                        </w:numPr>
                      </w:pPr>
                      <w:r>
                        <w:t>izstrādāt un ieviest risinājumus, izveidot aprites ekonomi</w:t>
                      </w:r>
                      <w:r>
                        <w:t>kas punktus, paplašinot pieejamību dažādās teritorijās.</w:t>
                      </w:r>
                    </w:p>
                  </w:txbxContent>
                </v:textbox>
              </v:shape>
            </w:pict>
          </mc:Fallback>
        </mc:AlternateContent>
      </w:r>
      <w:r>
        <w:rPr>
          <w:noProof/>
          <w:sz w:val="2"/>
          <w:szCs w:val="2"/>
        </w:rPr>
        <mc:AlternateContent>
          <mc:Choice Requires="wps">
            <w:drawing>
              <wp:anchor distT="0" distB="0" distL="0" distR="0" simplePos="0" relativeHeight="252066816" behindDoc="1" locked="0" layoutInCell="1" allowOverlap="1" wp14:anchorId="48761AFD" wp14:editId="75F64A0D">
                <wp:simplePos x="0" y="0"/>
                <wp:positionH relativeFrom="page">
                  <wp:posOffset>894945</wp:posOffset>
                </wp:positionH>
                <wp:positionV relativeFrom="page">
                  <wp:posOffset>2694562</wp:posOffset>
                </wp:positionV>
                <wp:extent cx="5379085" cy="633095"/>
                <wp:effectExtent l="0" t="0" r="0" b="0"/>
                <wp:wrapNone/>
                <wp:docPr id="258220323"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0B195199"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655C164C" w14:textId="77777777" w:rsidR="00AF61A9" w:rsidRPr="00F949C0" w:rsidRDefault="00000000" w:rsidP="00AF61A9">
                            <w:pPr>
                              <w:pStyle w:val="Pasakumuteksts"/>
                            </w:pPr>
                            <w:r>
                              <w:t>Aprites ekonomikas punktu darbības modeļa un centru izveide</w:t>
                            </w:r>
                            <w:r>
                              <w:br/>
                              <w:t>Izveidoti vismaz 7 jauni aprites ekonomikas punkti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442"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248640" filled="f" stroked="f">
                <v:textbox inset="0,0,0,0">
                  <w:txbxContent>
                    <w:p w:rsidR="00AF61A9" w:rsidP="00AF61A9" w14:paraId="087F72DB"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1C65F5DB" w14:textId="77777777">
                      <w:pPr>
                        <w:pStyle w:val="Pasakumuteksts"/>
                      </w:pPr>
                      <w:r>
                        <w:t>Aprites ekonomikas punktu darbības modeļa un centru izveide</w:t>
                      </w:r>
                      <w:r>
                        <w:br/>
                        <w:t>Izveidoti vismaz 7 jauni aprites ekonomikas punkti</w:t>
                      </w:r>
                    </w:p>
                  </w:txbxContent>
                </v:textbox>
              </v:shape>
            </w:pict>
          </mc:Fallback>
        </mc:AlternateContent>
      </w:r>
      <w:r>
        <w:rPr>
          <w:noProof/>
          <w:sz w:val="2"/>
          <w:szCs w:val="2"/>
        </w:rPr>
        <mc:AlternateContent>
          <mc:Choice Requires="wps">
            <w:drawing>
              <wp:anchor distT="0" distB="0" distL="0" distR="0" simplePos="0" relativeHeight="252087296" behindDoc="1" locked="0" layoutInCell="1" allowOverlap="1" wp14:anchorId="0483D561" wp14:editId="509D9911">
                <wp:simplePos x="0" y="0"/>
                <wp:positionH relativeFrom="page">
                  <wp:posOffset>894945</wp:posOffset>
                </wp:positionH>
                <wp:positionV relativeFrom="page">
                  <wp:posOffset>1780162</wp:posOffset>
                </wp:positionV>
                <wp:extent cx="5379395" cy="855980"/>
                <wp:effectExtent l="0" t="0" r="0" b="0"/>
                <wp:wrapNone/>
                <wp:docPr id="457579583"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0BEF29A1"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711CB032" w14:textId="77777777" w:rsidR="00AF61A9" w:rsidRPr="002C24E3" w:rsidRDefault="00000000" w:rsidP="00AF61A9">
                            <w:pPr>
                              <w:pStyle w:val="Pasakumuteksts"/>
                            </w:pPr>
                            <w:r w:rsidRPr="009D2275">
                              <w:t>Uzlabota piekļuve aprites ekonomikas pakalpojumiem</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443"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228160" filled="f" stroked="f">
                <v:textbox inset="0,0,0,0">
                  <w:txbxContent>
                    <w:p w:rsidR="00AF61A9" w:rsidP="00AF61A9" w14:paraId="2375713B"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6B85A29F" w14:textId="77777777">
                      <w:pPr>
                        <w:pStyle w:val="Pasakumuteksts"/>
                      </w:pPr>
                      <w:r w:rsidRPr="009D2275">
                        <w:t xml:space="preserve">Uzlabota piekļuve aprites </w:t>
                      </w:r>
                      <w:r w:rsidRPr="009D2275">
                        <w:t>ekonomikas pakalpojumiem</w:t>
                      </w:r>
                    </w:p>
                  </w:txbxContent>
                </v:textbox>
              </v:shape>
            </w:pict>
          </mc:Fallback>
        </mc:AlternateContent>
      </w:r>
    </w:p>
    <w:p w14:paraId="2C5F820B" w14:textId="77777777" w:rsidR="00AF61A9" w:rsidRDefault="00AF61A9" w:rsidP="00AF61A9">
      <w:pPr>
        <w:rPr>
          <w:b/>
        </w:rPr>
      </w:pPr>
    </w:p>
    <w:p w14:paraId="670CB842" w14:textId="77777777" w:rsidR="00AF61A9" w:rsidRDefault="00000000" w:rsidP="00AF61A9">
      <w:pPr>
        <w:rPr>
          <w:b/>
        </w:rPr>
      </w:pPr>
      <w:r>
        <w:rPr>
          <w:noProof/>
          <w:sz w:val="2"/>
          <w:szCs w:val="2"/>
        </w:rPr>
        <mc:AlternateContent>
          <mc:Choice Requires="wpg">
            <w:drawing>
              <wp:anchor distT="0" distB="0" distL="114300" distR="114300" simplePos="0" relativeHeight="252068864" behindDoc="1" locked="0" layoutInCell="1" allowOverlap="1" wp14:anchorId="49060F2C" wp14:editId="0880D757">
                <wp:simplePos x="0" y="0"/>
                <wp:positionH relativeFrom="column">
                  <wp:posOffset>2884170</wp:posOffset>
                </wp:positionH>
                <wp:positionV relativeFrom="paragraph">
                  <wp:posOffset>3964940</wp:posOffset>
                </wp:positionV>
                <wp:extent cx="2880360" cy="1181735"/>
                <wp:effectExtent l="0" t="0" r="2540" b="0"/>
                <wp:wrapNone/>
                <wp:docPr id="1260240365"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207014917"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988151184"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804282679"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300270107" name="Textbox 43"/>
                        <wps:cNvSpPr txBox="1"/>
                        <wps:spPr>
                          <a:xfrm>
                            <a:off x="0" y="209550"/>
                            <a:ext cx="2880360" cy="302895"/>
                          </a:xfrm>
                          <a:prstGeom prst="rect">
                            <a:avLst/>
                          </a:prstGeom>
                        </wps:spPr>
                        <wps:txbx>
                          <w:txbxContent>
                            <w:p w14:paraId="470ABCAD" w14:textId="77777777" w:rsidR="00AF61A9" w:rsidRDefault="00000000" w:rsidP="00AF61A9">
                              <w:pPr>
                                <w:pStyle w:val="Raditaji1"/>
                              </w:pPr>
                              <w:r w:rsidRPr="00A72C48">
                                <w:t>IAM 11 – Ilgtspējīgas pilsētas un kopienas</w:t>
                              </w:r>
                            </w:p>
                          </w:txbxContent>
                        </wps:txbx>
                        <wps:bodyPr wrap="square" lIns="0" tIns="0" rIns="0" bIns="0" rtlCol="0"/>
                      </wps:wsp>
                      <wps:wsp>
                        <wps:cNvPr id="1263526818" name="Textbox 19"/>
                        <wps:cNvSpPr txBox="1"/>
                        <wps:spPr>
                          <a:xfrm>
                            <a:off x="107950" y="0"/>
                            <a:ext cx="2276475" cy="165735"/>
                          </a:xfrm>
                          <a:prstGeom prst="rect">
                            <a:avLst/>
                          </a:prstGeom>
                        </wps:spPr>
                        <wps:txbx>
                          <w:txbxContent>
                            <w:p w14:paraId="30598CF1"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523408250" name="Textbox 44"/>
                        <wps:cNvSpPr txBox="1"/>
                        <wps:spPr>
                          <a:xfrm>
                            <a:off x="0" y="541868"/>
                            <a:ext cx="2880360" cy="322580"/>
                          </a:xfrm>
                          <a:prstGeom prst="rect">
                            <a:avLst/>
                          </a:prstGeom>
                        </wps:spPr>
                        <wps:txbx>
                          <w:txbxContent>
                            <w:p w14:paraId="43AE34DF" w14:textId="77777777" w:rsidR="00AF61A9" w:rsidRDefault="00000000" w:rsidP="00AF61A9">
                              <w:pPr>
                                <w:pStyle w:val="Raditaji1"/>
                              </w:pPr>
                              <w:r w:rsidRPr="00A72C48">
                                <w:t>IAM 12 – Atbildīgs patēriņš un ražošana</w:t>
                              </w:r>
                            </w:p>
                          </w:txbxContent>
                        </wps:txbx>
                        <wps:bodyPr wrap="square" lIns="0" tIns="0" rIns="0" bIns="0" rtlCol="0"/>
                      </wps:wsp>
                      <wps:wsp>
                        <wps:cNvPr id="2137540841" name="Textbox 45"/>
                        <wps:cNvSpPr txBox="1"/>
                        <wps:spPr>
                          <a:xfrm>
                            <a:off x="0" y="859368"/>
                            <a:ext cx="2880360" cy="322580"/>
                          </a:xfrm>
                          <a:prstGeom prst="rect">
                            <a:avLst/>
                          </a:prstGeom>
                        </wps:spPr>
                        <wps:txbx>
                          <w:txbxContent>
                            <w:p w14:paraId="638458C8"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444" style="width:226.8pt;height:93.05pt;margin-top:312.2pt;margin-left:227.1pt;mso-height-relative:margin;mso-width-relative:margin;position:absolute;z-index:-251246592" coordsize="28803,11819">
                <v:shape id="Graphic 8" o:spid="_x0000_s1445" style="width:28803;height:2832;mso-wrap-style:square;position:absolute;top:2032;v-text-anchor:top;visibility:visible" coordsize="2880360,283210" path="m2880004,l,,,282879l2880004,282879l2880004,xe" fillcolor="#003527" stroked="f">
                  <v:path arrowok="t"/>
                </v:shape>
                <v:shape id="Graphic 8" o:spid="_x0000_s1446" style="width:28803;height:2832;mso-wrap-style:square;position:absolute;top:8636;v-text-anchor:top;visibility:visible" coordsize="2880360,283210" path="m2880004,l,,,282879l2880004,282879l2880004,xe" fillcolor="#003527" stroked="f">
                  <v:path arrowok="t"/>
                </v:shape>
                <v:shape id="Graphic 8" o:spid="_x0000_s1447" style="width:28803;height:2832;mso-wrap-style:square;position:absolute;top:5397;v-text-anchor:top;visibility:visible" coordsize="2880360,283210" path="m2880004,l,,,282879l2880004,282879l2880004,xe" fillcolor="#003527" stroked="f">
                  <v:path arrowok="t"/>
                </v:shape>
                <v:shape id="_x0000_s1448" type="#_x0000_t202" style="width:28803;height:3029;mso-wrap-style:square;position:absolute;top:2095;v-text-anchor:top;visibility:visible" filled="f" stroked="f">
                  <v:textbox inset="0,0,0,0">
                    <w:txbxContent>
                      <w:p w:rsidR="00AF61A9" w:rsidP="00AF61A9" w14:paraId="4725E805" w14:textId="77777777">
                        <w:pPr>
                          <w:pStyle w:val="Raditaji1"/>
                        </w:pPr>
                        <w:r w:rsidRPr="00A72C48">
                          <w:t>IAM 11 – Ilgtspējīgas pilsētas un kopienas</w:t>
                        </w:r>
                      </w:p>
                    </w:txbxContent>
                  </v:textbox>
                </v:shape>
                <v:shape id="Textbox 19" o:spid="_x0000_s1449" type="#_x0000_t202" style="width:22765;height:1657;left:1079;mso-wrap-style:square;position:absolute;v-text-anchor:top;visibility:visible" filled="f" stroked="f">
                  <v:textbox inset="0,0,0,0">
                    <w:txbxContent>
                      <w:p w:rsidR="00AF61A9" w:rsidP="00AF61A9" w14:paraId="7EA6A4B9"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450" type="#_x0000_t202" style="width:28803;height:3226;mso-wrap-style:square;position:absolute;top:5418;v-text-anchor:top;visibility:visible" filled="f" stroked="f">
                  <v:textbox inset="0,0,0,0">
                    <w:txbxContent>
                      <w:p w:rsidR="00AF61A9" w:rsidP="00AF61A9" w14:paraId="6F469AE8" w14:textId="77777777">
                        <w:pPr>
                          <w:pStyle w:val="Raditaji1"/>
                        </w:pPr>
                        <w:r w:rsidRPr="00A72C48">
                          <w:t>IAM 12 – Atbildīgs patēriņš un ražošana</w:t>
                        </w:r>
                      </w:p>
                    </w:txbxContent>
                  </v:textbox>
                </v:shape>
                <v:shape id="_x0000_s1451" type="#_x0000_t202" style="width:28803;height:3226;mso-wrap-style:square;position:absolute;top:8593;v-text-anchor:top;visibility:visible" filled="f" stroked="f">
                  <v:textbox inset="0,0,0,0">
                    <w:txbxContent>
                      <w:p w:rsidR="00AF61A9" w:rsidP="00AF61A9" w14:paraId="2C4D03A9"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g">
            <w:drawing>
              <wp:anchor distT="0" distB="0" distL="114300" distR="114300" simplePos="0" relativeHeight="252081152" behindDoc="1" locked="0" layoutInCell="1" allowOverlap="1" wp14:anchorId="51D1DB9A" wp14:editId="7AE28938">
                <wp:simplePos x="0" y="0"/>
                <wp:positionH relativeFrom="column">
                  <wp:posOffset>2886075</wp:posOffset>
                </wp:positionH>
                <wp:positionV relativeFrom="paragraph">
                  <wp:posOffset>5703570</wp:posOffset>
                </wp:positionV>
                <wp:extent cx="2880360" cy="1259205"/>
                <wp:effectExtent l="0" t="0" r="2540" b="0"/>
                <wp:wrapNone/>
                <wp:docPr id="1043659289" name="Group 32"/>
                <wp:cNvGraphicFramePr/>
                <a:graphic xmlns:a="http://schemas.openxmlformats.org/drawingml/2006/main">
                  <a:graphicData uri="http://schemas.microsoft.com/office/word/2010/wordprocessingGroup">
                    <wpg:wgp>
                      <wpg:cNvGrpSpPr/>
                      <wpg:grpSpPr>
                        <a:xfrm>
                          <a:off x="0" y="0"/>
                          <a:ext cx="2880360" cy="1259205"/>
                          <a:chOff x="0" y="0"/>
                          <a:chExt cx="2880360" cy="1259629"/>
                        </a:xfrm>
                      </wpg:grpSpPr>
                      <wps:wsp>
                        <wps:cNvPr id="546291823" name="Graphic 8"/>
                        <wps:cNvSpPr/>
                        <wps:spPr>
                          <a:xfrm>
                            <a:off x="0" y="9715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08391965"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990239770"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290839818" name="Textbox 39"/>
                        <wps:cNvSpPr txBox="1"/>
                        <wps:spPr>
                          <a:xfrm>
                            <a:off x="0" y="317500"/>
                            <a:ext cx="2880360" cy="302895"/>
                          </a:xfrm>
                          <a:prstGeom prst="rect">
                            <a:avLst/>
                          </a:prstGeom>
                        </wps:spPr>
                        <wps:txbx>
                          <w:txbxContent>
                            <w:p w14:paraId="57C918A1" w14:textId="77777777" w:rsidR="00AF61A9" w:rsidRDefault="00000000" w:rsidP="00AF61A9">
                              <w:pPr>
                                <w:pStyle w:val="Raditaji3"/>
                              </w:pPr>
                              <w:r w:rsidRPr="009D2275">
                                <w:t>R3 Izmantot atkārtoti</w:t>
                              </w:r>
                            </w:p>
                          </w:txbxContent>
                        </wps:txbx>
                        <wps:bodyPr wrap="square" lIns="0" tIns="0" rIns="0" bIns="0" rtlCol="0"/>
                      </wps:wsp>
                      <wps:wsp>
                        <wps:cNvPr id="1533189810" name="Textbox 40"/>
                        <wps:cNvSpPr txBox="1"/>
                        <wps:spPr>
                          <a:xfrm>
                            <a:off x="0" y="641351"/>
                            <a:ext cx="2880360" cy="322580"/>
                          </a:xfrm>
                          <a:prstGeom prst="rect">
                            <a:avLst/>
                          </a:prstGeom>
                        </wps:spPr>
                        <wps:txbx>
                          <w:txbxContent>
                            <w:p w14:paraId="44AC9F3C" w14:textId="77777777" w:rsidR="00AF61A9" w:rsidRPr="003A77B2" w:rsidRDefault="00000000" w:rsidP="00AF61A9">
                              <w:pPr>
                                <w:pStyle w:val="Raditaji3"/>
                              </w:pPr>
                              <w:r w:rsidRPr="009D2275">
                                <w:t>R4 Labot</w:t>
                              </w:r>
                            </w:p>
                          </w:txbxContent>
                        </wps:txbx>
                        <wps:bodyPr wrap="square" lIns="0" tIns="0" rIns="0" bIns="0" rtlCol="0"/>
                      </wps:wsp>
                      <wps:wsp>
                        <wps:cNvPr id="1748036572" name="Textbox 41"/>
                        <wps:cNvSpPr txBox="1"/>
                        <wps:spPr>
                          <a:xfrm>
                            <a:off x="0" y="956734"/>
                            <a:ext cx="2880360" cy="302895"/>
                          </a:xfrm>
                          <a:prstGeom prst="rect">
                            <a:avLst/>
                          </a:prstGeom>
                        </wps:spPr>
                        <wps:txbx>
                          <w:txbxContent>
                            <w:p w14:paraId="2BFBC722" w14:textId="77777777" w:rsidR="00AF61A9" w:rsidRPr="003A77B2" w:rsidRDefault="00000000" w:rsidP="00AF61A9">
                              <w:pPr>
                                <w:pStyle w:val="Raditaji3"/>
                              </w:pPr>
                              <w:r w:rsidRPr="009D2275">
                                <w:t>R5 Atjaunot</w:t>
                              </w:r>
                            </w:p>
                          </w:txbxContent>
                        </wps:txbx>
                        <wps:bodyPr wrap="square" lIns="0" tIns="0" rIns="0" bIns="0" rtlCol="0"/>
                      </wps:wsp>
                      <wps:wsp>
                        <wps:cNvPr id="719966932" name="Textbox 31"/>
                        <wps:cNvSpPr txBox="1"/>
                        <wps:spPr>
                          <a:xfrm>
                            <a:off x="107950" y="0"/>
                            <a:ext cx="2665095" cy="280035"/>
                          </a:xfrm>
                          <a:prstGeom prst="rect">
                            <a:avLst/>
                          </a:prstGeom>
                        </wps:spPr>
                        <wps:txbx>
                          <w:txbxContent>
                            <w:p w14:paraId="7B0BB5E8"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452" style="width:226.8pt;height:99.15pt;margin-top:449.1pt;margin-left:227.25pt;mso-height-relative:margin;position:absolute;z-index:-251234304" coordsize="28803,12596">
                <v:shape id="Graphic 8" o:spid="_x0000_s1453" style="width:28803;height:2832;mso-wrap-style:square;position:absolute;top:9715;v-text-anchor:top;visibility:visible" coordsize="2880360,283210" path="m2880004,l,,,282879l2880004,282879l2880004,xe" fillcolor="#6f8a30" stroked="f">
                  <v:path arrowok="t"/>
                </v:shape>
                <v:shape id="Graphic 8" o:spid="_x0000_s1454" style="width:28803;height:2832;mso-wrap-style:square;position:absolute;top:6477;v-text-anchor:top;visibility:visible" coordsize="2880360,283210" path="m2880004,l,,,282879l2880004,282879l2880004,xe" fillcolor="#6f8a30" stroked="f">
                  <v:path arrowok="t"/>
                </v:shape>
                <v:shape id="Graphic 8" o:spid="_x0000_s1455" style="width:28803;height:2832;mso-wrap-style:square;position:absolute;top:3238;v-text-anchor:top;visibility:visible" coordsize="2880360,283210" path="m2880004,l,,,282879l2880004,282879l2880004,xe" fillcolor="#6f8a30" stroked="f">
                  <v:path arrowok="t"/>
                </v:shape>
                <v:shape id="_x0000_s1456" type="#_x0000_t202" style="width:28803;height:3028;mso-wrap-style:square;position:absolute;top:3175;v-text-anchor:top;visibility:visible" filled="f" stroked="f">
                  <v:textbox inset="0,0,0,0">
                    <w:txbxContent>
                      <w:p w:rsidR="00AF61A9" w:rsidP="00AF61A9" w14:paraId="50DB5712" w14:textId="77777777">
                        <w:pPr>
                          <w:pStyle w:val="Raditaji3"/>
                        </w:pPr>
                        <w:r w:rsidRPr="009D2275">
                          <w:t>R3 Izmantot atkārtoti</w:t>
                        </w:r>
                      </w:p>
                    </w:txbxContent>
                  </v:textbox>
                </v:shape>
                <v:shape id="_x0000_s1457" type="#_x0000_t202" style="width:28803;height:3226;mso-wrap-style:square;position:absolute;top:6413;v-text-anchor:top;visibility:visible" filled="f" stroked="f">
                  <v:textbox inset="0,0,0,0">
                    <w:txbxContent>
                      <w:p w:rsidR="00AF61A9" w:rsidRPr="003A77B2" w:rsidP="00AF61A9" w14:paraId="74FB97C2" w14:textId="77777777">
                        <w:pPr>
                          <w:pStyle w:val="Raditaji3"/>
                        </w:pPr>
                        <w:r w:rsidRPr="009D2275">
                          <w:t>R4 Labot</w:t>
                        </w:r>
                      </w:p>
                    </w:txbxContent>
                  </v:textbox>
                </v:shape>
                <v:shape id="_x0000_s1458" type="#_x0000_t202" style="width:28803;height:3029;mso-wrap-style:square;position:absolute;top:9567;v-text-anchor:top;visibility:visible" filled="f" stroked="f">
                  <v:textbox inset="0,0,0,0">
                    <w:txbxContent>
                      <w:p w:rsidR="00AF61A9" w:rsidRPr="003A77B2" w:rsidP="00AF61A9" w14:paraId="424A7428" w14:textId="77777777">
                        <w:pPr>
                          <w:pStyle w:val="Raditaji3"/>
                        </w:pPr>
                        <w:r w:rsidRPr="009D2275">
                          <w:t>R5 Atjaunot</w:t>
                        </w:r>
                      </w:p>
                    </w:txbxContent>
                  </v:textbox>
                </v:shape>
                <v:shape id="_x0000_s1459" type="#_x0000_t202" style="width:26651;height:2800;left:1079;mso-wrap-style:square;position:absolute;v-text-anchor:top;visibility:visible" filled="f" stroked="f">
                  <v:textbox inset="0,0,0,0">
                    <w:txbxContent>
                      <w:p w:rsidR="00AF61A9" w:rsidP="00AF61A9" w14:paraId="5D53D676"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079104" behindDoc="1" locked="0" layoutInCell="1" allowOverlap="1" wp14:anchorId="5FB72739" wp14:editId="1068958B">
                <wp:simplePos x="0" y="0"/>
                <wp:positionH relativeFrom="column">
                  <wp:posOffset>2888615</wp:posOffset>
                </wp:positionH>
                <wp:positionV relativeFrom="paragraph">
                  <wp:posOffset>5183505</wp:posOffset>
                </wp:positionV>
                <wp:extent cx="2880360" cy="461010"/>
                <wp:effectExtent l="0" t="0" r="2540" b="0"/>
                <wp:wrapNone/>
                <wp:docPr id="686339937"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08084431"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542423735" name="Textbox 42"/>
                        <wps:cNvSpPr txBox="1"/>
                        <wps:spPr>
                          <a:xfrm>
                            <a:off x="0" y="177800"/>
                            <a:ext cx="2880360" cy="283210"/>
                          </a:xfrm>
                          <a:prstGeom prst="rect">
                            <a:avLst/>
                          </a:prstGeom>
                        </wps:spPr>
                        <wps:txbx>
                          <w:txbxContent>
                            <w:p w14:paraId="5B10DE13" w14:textId="77777777" w:rsidR="00AF61A9" w:rsidRDefault="00000000" w:rsidP="00AF61A9">
                              <w:pPr>
                                <w:pStyle w:val="Raditaji2"/>
                              </w:pPr>
                              <w:r>
                                <w:t>1926,9</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1882363785" name="Textbox 27"/>
                        <wps:cNvSpPr txBox="1"/>
                        <wps:spPr>
                          <a:xfrm>
                            <a:off x="107950" y="0"/>
                            <a:ext cx="1986280" cy="165735"/>
                          </a:xfrm>
                          <a:prstGeom prst="rect">
                            <a:avLst/>
                          </a:prstGeom>
                        </wps:spPr>
                        <wps:txbx>
                          <w:txbxContent>
                            <w:p w14:paraId="5A3C64E4"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460" style="width:226.8pt;height:36.3pt;margin-top:408.15pt;margin-left:227.45pt;position:absolute;z-index:-251236352" coordsize="28803,4610">
                <v:shape id="Graphic 8" o:spid="_x0000_s1461" style="width:28803;height:2832;mso-wrap-style:square;position:absolute;top:1778;v-text-anchor:top;visibility:visible" coordsize="2880360,283210" path="m2880004,l,,,282879l2880004,282879l2880004,xe" fillcolor="#bab8a5" stroked="f">
                  <v:path arrowok="t"/>
                </v:shape>
                <v:shape id="_x0000_s1462" type="#_x0000_t202" style="width:28803;height:2832;mso-wrap-style:square;position:absolute;top:1778;v-text-anchor:top;visibility:visible" filled="f" stroked="f">
                  <v:textbox inset="0,0,0,0">
                    <w:txbxContent>
                      <w:p w:rsidR="00AF61A9" w:rsidP="00AF61A9" w14:paraId="2FCB5D08" w14:textId="77777777">
                        <w:pPr>
                          <w:pStyle w:val="Raditaji2"/>
                        </w:pPr>
                        <w:r>
                          <w:t>1926,9</w:t>
                        </w:r>
                        <w:r>
                          <w:rPr>
                            <w:spacing w:val="-7"/>
                          </w:rPr>
                          <w:t xml:space="preserve"> </w:t>
                        </w:r>
                        <w:r>
                          <w:t>t</w:t>
                        </w:r>
                        <w:r>
                          <w:rPr>
                            <w:spacing w:val="-5"/>
                          </w:rPr>
                          <w:t xml:space="preserve"> </w:t>
                        </w:r>
                        <w:r>
                          <w:t>CO</w:t>
                        </w:r>
                        <w:r>
                          <w:rPr>
                            <w:vertAlign w:val="subscript"/>
                          </w:rPr>
                          <w:t>2</w:t>
                        </w:r>
                        <w:r>
                          <w:t>e</w:t>
                        </w:r>
                      </w:p>
                    </w:txbxContent>
                  </v:textbox>
                </v:shape>
                <v:shape id="_x0000_s1463" type="#_x0000_t202" style="width:19863;height:1657;left:1079;mso-wrap-style:square;position:absolute;v-text-anchor:top;visibility:visible" filled="f" stroked="f">
                  <v:textbox inset="0,0,0,0">
                    <w:txbxContent>
                      <w:p w:rsidR="00AF61A9" w:rsidP="00AF61A9" w14:paraId="2802F460"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083200" behindDoc="1" locked="0" layoutInCell="1" allowOverlap="1" wp14:anchorId="173DB530" wp14:editId="355CB50D">
                <wp:simplePos x="0" y="0"/>
                <wp:positionH relativeFrom="column">
                  <wp:posOffset>2884170</wp:posOffset>
                </wp:positionH>
                <wp:positionV relativeFrom="paragraph">
                  <wp:posOffset>7018746</wp:posOffset>
                </wp:positionV>
                <wp:extent cx="1043940" cy="439420"/>
                <wp:effectExtent l="0" t="0" r="0" b="5080"/>
                <wp:wrapNone/>
                <wp:docPr id="2095378176"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895507286"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644464320" name="Textbox 35"/>
                        <wps:cNvSpPr txBox="1"/>
                        <wps:spPr>
                          <a:xfrm>
                            <a:off x="76200" y="241300"/>
                            <a:ext cx="716280" cy="162560"/>
                          </a:xfrm>
                          <a:prstGeom prst="rect">
                            <a:avLst/>
                          </a:prstGeom>
                        </wps:spPr>
                        <wps:txbx>
                          <w:txbxContent>
                            <w:p w14:paraId="05C013DE" w14:textId="77777777" w:rsidR="00AF61A9" w:rsidRDefault="00000000" w:rsidP="00AF61A9">
                              <w:pPr>
                                <w:pStyle w:val="Raditaji4"/>
                              </w:pPr>
                              <w:r w:rsidRPr="009D2275">
                                <w:t>Infrastruktūra</w:t>
                              </w:r>
                            </w:p>
                          </w:txbxContent>
                        </wps:txbx>
                        <wps:bodyPr wrap="square" lIns="0" tIns="0" rIns="0" bIns="0" rtlCol="0"/>
                      </wps:wsp>
                      <wps:wsp>
                        <wps:cNvPr id="249151830" name="Textbox 34"/>
                        <wps:cNvSpPr txBox="1"/>
                        <wps:spPr>
                          <a:xfrm>
                            <a:off x="107950" y="0"/>
                            <a:ext cx="935990" cy="165735"/>
                          </a:xfrm>
                          <a:prstGeom prst="rect">
                            <a:avLst/>
                          </a:prstGeom>
                        </wps:spPr>
                        <wps:txbx>
                          <w:txbxContent>
                            <w:p w14:paraId="4D87337E"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464" style="width:82.2pt;height:34.6pt;margin-top:552.65pt;margin-left:227.1pt;mso-width-relative:margin;position:absolute;z-index:-251232256" coordsize="10439,4394">
                <v:shape id="Graphic 9" o:spid="_x0000_s1465" style="width:8680;height:2489;mso-wrap-style:square;position:absolute;top:1905;v-text-anchor:top;visibility:visible" coordsize="868044,248920" path="m867600,l,,,248399l867600,248399l867600,xe" fillcolor="#545844" stroked="f">
                  <v:path arrowok="t"/>
                </v:shape>
                <v:shape id="_x0000_s1466" type="#_x0000_t202" style="width:7162;height:1625;left:762;mso-wrap-style:square;position:absolute;top:2413;v-text-anchor:top;visibility:visible" filled="f" stroked="f">
                  <v:textbox inset="0,0,0,0">
                    <w:txbxContent>
                      <w:p w:rsidR="00AF61A9" w:rsidP="00AF61A9" w14:paraId="31252A3D" w14:textId="77777777">
                        <w:pPr>
                          <w:pStyle w:val="Raditaji4"/>
                        </w:pPr>
                        <w:r w:rsidRPr="009D2275">
                          <w:t>Infrastruktūra</w:t>
                        </w:r>
                      </w:p>
                    </w:txbxContent>
                  </v:textbox>
                </v:shape>
                <v:shape id="_x0000_s1467" type="#_x0000_t202" style="width:9360;height:1657;left:1079;mso-wrap-style:square;position:absolute;v-text-anchor:top;visibility:visible" filled="f" stroked="f">
                  <v:textbox inset="0,0,0,0">
                    <w:txbxContent>
                      <w:p w:rsidR="00AF61A9" w:rsidP="00AF61A9" w14:paraId="429D9D53"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b/>
        </w:rPr>
        <w:br w:type="page"/>
      </w:r>
    </w:p>
    <w:p w14:paraId="6E05BB21" w14:textId="77777777" w:rsidR="00AF61A9" w:rsidRPr="00A72C48" w:rsidRDefault="00AF61A9" w:rsidP="00AF61A9">
      <w:pPr>
        <w:rPr>
          <w:sz w:val="2"/>
          <w:szCs w:val="2"/>
        </w:rPr>
      </w:pPr>
    </w:p>
    <w:p w14:paraId="6CE8C431" w14:textId="77777777" w:rsidR="00AF61A9" w:rsidRDefault="00000000" w:rsidP="00AF61A9">
      <w:pPr>
        <w:rPr>
          <w:sz w:val="2"/>
          <w:szCs w:val="2"/>
        </w:rPr>
      </w:pPr>
      <w:r w:rsidRPr="00A72C48">
        <w:rPr>
          <w:sz w:val="2"/>
          <w:szCs w:val="2"/>
        </w:rPr>
        <w:t> </w:t>
      </w:r>
    </w:p>
    <w:p w14:paraId="38BB7886" w14:textId="77777777" w:rsidR="00AF61A9" w:rsidRDefault="00AF61A9" w:rsidP="00AF61A9">
      <w:pPr>
        <w:rPr>
          <w:sz w:val="2"/>
          <w:szCs w:val="2"/>
        </w:rPr>
      </w:pPr>
    </w:p>
    <w:p w14:paraId="0B0B75BD" w14:textId="77777777" w:rsidR="00AF61A9" w:rsidRPr="0038493E" w:rsidRDefault="00AF61A9" w:rsidP="00AF61A9">
      <w:pPr>
        <w:rPr>
          <w:sz w:val="2"/>
          <w:szCs w:val="2"/>
        </w:rPr>
      </w:pPr>
    </w:p>
    <w:p w14:paraId="51B08AF5" w14:textId="77777777" w:rsidR="00AF61A9" w:rsidRDefault="00AF61A9" w:rsidP="00AF61A9">
      <w:pPr>
        <w:rPr>
          <w:sz w:val="2"/>
          <w:szCs w:val="2"/>
        </w:rPr>
      </w:pPr>
    </w:p>
    <w:p w14:paraId="7CCFB4CA" w14:textId="77777777" w:rsidR="00AF61A9" w:rsidRDefault="00000000" w:rsidP="00AF61A9">
      <w:pPr>
        <w:rPr>
          <w:sz w:val="2"/>
          <w:szCs w:val="2"/>
        </w:rPr>
      </w:pPr>
      <w:r>
        <w:rPr>
          <w:noProof/>
          <w:sz w:val="2"/>
          <w:szCs w:val="2"/>
        </w:rPr>
        <mc:AlternateContent>
          <mc:Choice Requires="wps">
            <w:drawing>
              <wp:anchor distT="0" distB="0" distL="0" distR="0" simplePos="0" relativeHeight="252101632" behindDoc="1" locked="0" layoutInCell="1" allowOverlap="1" wp14:anchorId="409A798E" wp14:editId="01362185">
                <wp:simplePos x="0" y="0"/>
                <wp:positionH relativeFrom="page">
                  <wp:posOffset>991312</wp:posOffset>
                </wp:positionH>
                <wp:positionV relativeFrom="page">
                  <wp:posOffset>3828516</wp:posOffset>
                </wp:positionV>
                <wp:extent cx="2665095" cy="6282251"/>
                <wp:effectExtent l="0" t="0" r="0" b="0"/>
                <wp:wrapNone/>
                <wp:docPr id="1700217510"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6A439B4C" w14:textId="77777777" w:rsidR="00AF61A9" w:rsidRDefault="00000000" w:rsidP="00AF61A9">
                            <w:pPr>
                              <w:pStyle w:val="Pasakumuteksts2"/>
                            </w:pPr>
                            <w:r>
                              <w:t xml:space="preserve">Rīgā ir atvērta pirmā aprites ekonomikas telpa – </w:t>
                            </w:r>
                            <w:proofErr w:type="spellStart"/>
                            <w:r w:rsidRPr="009D2275">
                              <w:rPr>
                                <w:i/>
                                <w:iCs/>
                              </w:rPr>
                              <w:t>Sadarbnīca</w:t>
                            </w:r>
                            <w:proofErr w:type="spellEnd"/>
                            <w:r>
                              <w:t xml:space="preserve">, kas ir vieta, kur iedzīvotāji var iepazīties ar aprites ekonomikas principiem, salabot un atjaunot sadzīves priekšmetus, piedalīties praktiskās darbnīcās un apmeklēt izglītojošus pasākumus. Lai pilnveidotu </w:t>
                            </w:r>
                            <w:proofErr w:type="spellStart"/>
                            <w:r w:rsidRPr="009D2275">
                              <w:rPr>
                                <w:i/>
                                <w:iCs/>
                              </w:rPr>
                              <w:t>Sadarbnīcas</w:t>
                            </w:r>
                            <w:proofErr w:type="spellEnd"/>
                            <w:r>
                              <w:t xml:space="preserve"> darbību, nepieciešams nodrošināt pamatfunkcijas un vienlaikus attīstīt tās potenciālu, stiprinot sadarbību un iesaistot plašāku sabiedrību. Šīs funkcijas ietver:</w:t>
                            </w:r>
                          </w:p>
                          <w:p w14:paraId="3EA9A15B" w14:textId="77777777" w:rsidR="00AF61A9" w:rsidRDefault="00000000" w:rsidP="00AF61A9">
                            <w:pPr>
                              <w:pStyle w:val="Pasakumuteksts2"/>
                              <w:numPr>
                                <w:ilvl w:val="0"/>
                                <w:numId w:val="66"/>
                              </w:numPr>
                            </w:pPr>
                            <w:r>
                              <w:t>iedzīvotāju informēšanu un sabiedrības izglītošanu par aprites ekonomiku;</w:t>
                            </w:r>
                          </w:p>
                          <w:p w14:paraId="0C9FE55F" w14:textId="77777777" w:rsidR="00AF61A9" w:rsidRDefault="00000000" w:rsidP="00AF61A9">
                            <w:pPr>
                              <w:pStyle w:val="Pasakumuteksts2"/>
                              <w:numPr>
                                <w:ilvl w:val="0"/>
                                <w:numId w:val="66"/>
                              </w:numPr>
                            </w:pPr>
                            <w:r>
                              <w:t>praktisku pasākumu un meistarklašu organizēšanu par remontu, atkārtotu izmantošanu un resursu ilgmūžību;</w:t>
                            </w:r>
                          </w:p>
                          <w:p w14:paraId="6D2F21A9" w14:textId="77777777" w:rsidR="00AF61A9" w:rsidRDefault="00000000" w:rsidP="00AF61A9">
                            <w:pPr>
                              <w:pStyle w:val="Pasakumuteksts2"/>
                              <w:numPr>
                                <w:ilvl w:val="0"/>
                                <w:numId w:val="66"/>
                              </w:numPr>
                            </w:pPr>
                            <w:r>
                              <w:t>remontdarbnīcu nodrošināšanu, tostarp elektronikas un tekstila labošanai;</w:t>
                            </w:r>
                          </w:p>
                          <w:p w14:paraId="442B3A6B" w14:textId="77777777" w:rsidR="00AF61A9" w:rsidRDefault="00000000" w:rsidP="00AF61A9">
                            <w:pPr>
                              <w:pStyle w:val="Pasakumuteksts2"/>
                              <w:numPr>
                                <w:ilvl w:val="0"/>
                                <w:numId w:val="66"/>
                              </w:numPr>
                            </w:pPr>
                            <w:r>
                              <w:t>partnerību veidošanu un stiprināšanu ar uzņēmumiem, nevalstiskajām organizācijām un izglītības iestādēm;</w:t>
                            </w:r>
                          </w:p>
                          <w:p w14:paraId="496CF59C" w14:textId="77777777" w:rsidR="00AF61A9" w:rsidRDefault="00000000" w:rsidP="00AF61A9">
                            <w:pPr>
                              <w:pStyle w:val="Pasakumuteksts2"/>
                              <w:numPr>
                                <w:ilvl w:val="0"/>
                                <w:numId w:val="66"/>
                              </w:numPr>
                            </w:pPr>
                            <w:r>
                              <w:t xml:space="preserve">normatīvā regulējuma pilnveidošanu, inovāciju un jaunu risinājumu iniciēšanu sadarbībā ar </w:t>
                            </w:r>
                            <w:proofErr w:type="spellStart"/>
                            <w:r>
                              <w:t>partnerorganizācijām</w:t>
                            </w:r>
                            <w:proofErr w:type="spellEnd"/>
                            <w:r>
                              <w:t>.</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468"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213824" filled="f" stroked="f">
                <v:textbox inset="0,0,0,0">
                  <w:txbxContent>
                    <w:p w:rsidR="00AF61A9" w:rsidP="00AF61A9" w14:paraId="4B17C90C" w14:textId="77777777">
                      <w:pPr>
                        <w:pStyle w:val="Pasakumuteksts2"/>
                      </w:pPr>
                      <w:r>
                        <w:t xml:space="preserve">Rīgā ir atvērta pirmā aprites ekonomikas telpa – </w:t>
                      </w:r>
                      <w:r w:rsidRPr="009D2275">
                        <w:rPr>
                          <w:i/>
                          <w:iCs/>
                        </w:rPr>
                        <w:t>Sadarbnīca</w:t>
                      </w:r>
                      <w:r>
                        <w:t>, kas ir vieta, kur iedzīvotāji var iepazīties ar aprites ekonomikas principiem, salabot un atjaunot sadzīves priekšmetus, piedalīties praktiskās darbnīcās un apmeklēt izglītojošus pasākumus. Lai p</w:t>
                      </w:r>
                      <w:r>
                        <w:t xml:space="preserve">ilnveidotu </w:t>
                      </w:r>
                      <w:r w:rsidRPr="009D2275">
                        <w:rPr>
                          <w:i/>
                          <w:iCs/>
                        </w:rPr>
                        <w:t>Sadarbnīcas</w:t>
                      </w:r>
                      <w:r>
                        <w:t xml:space="preserve"> darbību, nepieciešams nodrošināt pamatfunkcijas un vienlaikus attīstīt tās potenciālu, stiprinot sadarbību un iesaistot plašāku sabiedrību. Šīs funkcijas ietver:</w:t>
                      </w:r>
                    </w:p>
                    <w:p w:rsidR="00AF61A9" w:rsidP="00AF61A9" w14:paraId="6A88A966" w14:textId="77777777">
                      <w:pPr>
                        <w:pStyle w:val="Pasakumuteksts2"/>
                        <w:numPr>
                          <w:ilvl w:val="0"/>
                          <w:numId w:val="66"/>
                        </w:numPr>
                      </w:pPr>
                      <w:r>
                        <w:t>iedzīvotāju informēšanu un sabiedrības izglītošanu par aprites ekonomik</w:t>
                      </w:r>
                      <w:r>
                        <w:t>u;</w:t>
                      </w:r>
                    </w:p>
                    <w:p w:rsidR="00AF61A9" w:rsidP="00AF61A9" w14:paraId="17D7984E" w14:textId="77777777">
                      <w:pPr>
                        <w:pStyle w:val="Pasakumuteksts2"/>
                        <w:numPr>
                          <w:ilvl w:val="0"/>
                          <w:numId w:val="66"/>
                        </w:numPr>
                      </w:pPr>
                      <w:r>
                        <w:t>praktisku pasākumu un meistarklašu organizēšanu par remontu, atkārtotu izmantošanu un resursu ilgmūžību;</w:t>
                      </w:r>
                    </w:p>
                    <w:p w:rsidR="00AF61A9" w:rsidP="00AF61A9" w14:paraId="44FAB18A" w14:textId="77777777">
                      <w:pPr>
                        <w:pStyle w:val="Pasakumuteksts2"/>
                        <w:numPr>
                          <w:ilvl w:val="0"/>
                          <w:numId w:val="66"/>
                        </w:numPr>
                      </w:pPr>
                      <w:r>
                        <w:t>remontdarbnīcu nodrošināšanu, tostarp elektronikas un tekstila labošanai;</w:t>
                      </w:r>
                    </w:p>
                    <w:p w:rsidR="00AF61A9" w:rsidP="00AF61A9" w14:paraId="6079E6BA" w14:textId="77777777">
                      <w:pPr>
                        <w:pStyle w:val="Pasakumuteksts2"/>
                        <w:numPr>
                          <w:ilvl w:val="0"/>
                          <w:numId w:val="66"/>
                        </w:numPr>
                      </w:pPr>
                      <w:r>
                        <w:t>partnerību veidošanu un stiprināšanu ar uzņēmumiem, nevalstiskajām organiz</w:t>
                      </w:r>
                      <w:r>
                        <w:t>ācijām un izglītības iestādēm;</w:t>
                      </w:r>
                    </w:p>
                    <w:p w:rsidR="00AF61A9" w:rsidP="00AF61A9" w14:paraId="3F95677B" w14:textId="77777777">
                      <w:pPr>
                        <w:pStyle w:val="Pasakumuteksts2"/>
                        <w:numPr>
                          <w:ilvl w:val="0"/>
                          <w:numId w:val="66"/>
                        </w:numPr>
                      </w:pPr>
                      <w:r>
                        <w:t>normatīvā regulējuma pilnveidošanu, inovāciju un jaunu risinājumu iniciēšanu sadarbībā ar partnerorganizācijām.</w:t>
                      </w:r>
                    </w:p>
                  </w:txbxContent>
                </v:textbox>
              </v:shape>
            </w:pict>
          </mc:Fallback>
        </mc:AlternateContent>
      </w:r>
      <w:r>
        <w:rPr>
          <w:noProof/>
          <w:sz w:val="2"/>
          <w:szCs w:val="2"/>
        </w:rPr>
        <mc:AlternateContent>
          <mc:Choice Requires="wpg">
            <w:drawing>
              <wp:anchor distT="0" distB="0" distL="0" distR="0" simplePos="0" relativeHeight="252089344" behindDoc="1" locked="0" layoutInCell="1" allowOverlap="1" wp14:anchorId="14B09222" wp14:editId="54E2D946">
                <wp:simplePos x="0" y="0"/>
                <wp:positionH relativeFrom="page">
                  <wp:posOffset>899998</wp:posOffset>
                </wp:positionH>
                <wp:positionV relativeFrom="page">
                  <wp:posOffset>1782076</wp:posOffset>
                </wp:positionV>
                <wp:extent cx="5760085" cy="1548130"/>
                <wp:effectExtent l="0" t="0" r="0" b="0"/>
                <wp:wrapNone/>
                <wp:docPr id="864068999" name="Group 864068999"/>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830482937"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939419411" name="Image 4"/>
                          <pic:cNvPicPr/>
                        </pic:nvPicPr>
                        <pic:blipFill>
                          <a:blip r:embed="rId61" cstate="print"/>
                          <a:stretch>
                            <a:fillRect/>
                          </a:stretch>
                        </pic:blipFill>
                        <pic:spPr>
                          <a:xfrm>
                            <a:off x="108035" y="124559"/>
                            <a:ext cx="487488" cy="633450"/>
                          </a:xfrm>
                          <a:prstGeom prst="rect">
                            <a:avLst/>
                          </a:prstGeom>
                        </pic:spPr>
                      </pic:pic>
                      <wps:wsp>
                        <wps:cNvPr id="1955659047"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206982829"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381904905"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864068999" o:spid="_x0000_s1469" style="width:453.55pt;height:121.9pt;margin-top:140.3pt;margin-left:70.85pt;mso-position-horizontal-relative:page;mso-position-vertical-relative:page;mso-wrap-distance-left:0;mso-wrap-distance-right:0;position:absolute;z-index:-251226112" coordsize="57600,15481">
                <v:shape id="Graphic 3" o:spid="_x0000_s1470" style="width:57600;height:15481;mso-wrap-style:square;position:absolute;v-text-anchor:top;visibility:visible" coordsize="5760085,1548130" path="m5759996,l,,,1547926l5759996,1547926l5759996,xe" fillcolor="#d8ff80" stroked="f">
                  <v:path arrowok="t"/>
                </v:shape>
                <v:shape id="Image 4" o:spid="_x0000_s1471" type="#_x0000_t75" style="width:4875;height:6335;left:1080;mso-wrap-style:square;position:absolute;top:1245;visibility:visible">
                  <v:imagedata r:id="rId63" o:title=""/>
                </v:shape>
                <v:shape id="Graphic 5" o:spid="_x0000_s1472"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473"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474"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097536" behindDoc="1" locked="0" layoutInCell="1" allowOverlap="1" wp14:anchorId="1DB63D3E" wp14:editId="7358377B">
                <wp:simplePos x="0" y="0"/>
                <wp:positionH relativeFrom="page">
                  <wp:posOffset>887299</wp:posOffset>
                </wp:positionH>
                <wp:positionV relativeFrom="page">
                  <wp:posOffset>1039234</wp:posOffset>
                </wp:positionV>
                <wp:extent cx="5785485" cy="608965"/>
                <wp:effectExtent l="0" t="0" r="0" b="0"/>
                <wp:wrapNone/>
                <wp:docPr id="1500920887"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3A220476" w14:textId="77777777" w:rsidR="00AF61A9" w:rsidRDefault="00000000" w:rsidP="00AF61A9">
                            <w:pPr>
                              <w:spacing w:before="35" w:line="232" w:lineRule="auto"/>
                              <w:ind w:left="20" w:right="17"/>
                              <w:jc w:val="both"/>
                              <w:rPr>
                                <w:rFonts w:ascii="Gilroy SemiBold" w:hAnsi="Gilroy SemiBold"/>
                                <w:b/>
                                <w:sz w:val="26"/>
                              </w:rPr>
                            </w:pPr>
                            <w:r w:rsidRPr="009D2275">
                              <w:rPr>
                                <w:rFonts w:ascii="Gilroy SemiBold" w:hAnsi="Gilroy SemiBold"/>
                                <w:b/>
                                <w:sz w:val="26"/>
                              </w:rPr>
                              <w:t xml:space="preserve">AEP2. </w:t>
                            </w:r>
                            <w:proofErr w:type="spellStart"/>
                            <w:r w:rsidRPr="009D2275">
                              <w:rPr>
                                <w:rFonts w:ascii="Gilroy SemiBold" w:hAnsi="Gilroy SemiBold"/>
                                <w:b/>
                                <w:sz w:val="26"/>
                              </w:rPr>
                              <w:t>Sadarbnīcas</w:t>
                            </w:r>
                            <w:proofErr w:type="spellEnd"/>
                            <w:r w:rsidRPr="009D2275">
                              <w:rPr>
                                <w:rFonts w:ascii="Gilroy SemiBold" w:hAnsi="Gilroy SemiBold"/>
                                <w:b/>
                                <w:sz w:val="26"/>
                              </w:rPr>
                              <w:t xml:space="preserve"> funkciju nodrošināšana un tālāka attīstīšana, iedzīvotāju informēšana</w:t>
                            </w:r>
                          </w:p>
                        </w:txbxContent>
                      </wps:txbx>
                      <wps:bodyPr wrap="square" lIns="0" tIns="0" rIns="0" bIns="0" rtlCol="0"/>
                    </wps:wsp>
                  </a:graphicData>
                </a:graphic>
                <wp14:sizeRelV relativeFrom="margin">
                  <wp14:pctHeight>0</wp14:pctHeight>
                </wp14:sizeRelV>
              </wp:anchor>
            </w:drawing>
          </mc:Choice>
          <mc:Fallback>
            <w:pict>
              <v:shape id="_x0000_s1475"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217920" filled="f" stroked="f">
                <v:textbox inset="0,0,0,0">
                  <w:txbxContent>
                    <w:p w:rsidR="00AF61A9" w:rsidP="00AF61A9" w14:paraId="7F02BF6E" w14:textId="77777777">
                      <w:pPr>
                        <w:spacing w:before="35" w:line="232" w:lineRule="auto"/>
                        <w:ind w:left="20" w:right="17"/>
                        <w:jc w:val="both"/>
                        <w:rPr>
                          <w:rFonts w:ascii="Gilroy SemiBold" w:hAnsi="Gilroy SemiBold"/>
                          <w:b/>
                          <w:sz w:val="26"/>
                        </w:rPr>
                      </w:pPr>
                      <w:r w:rsidRPr="009D2275">
                        <w:rPr>
                          <w:rFonts w:ascii="Gilroy SemiBold" w:hAnsi="Gilroy SemiBold"/>
                          <w:b/>
                          <w:sz w:val="26"/>
                        </w:rPr>
                        <w:t>AEP2. Sadarbnīcas funkciju nodrošināšana un tālāka attīstīšana, iedzīvotāju informēšana</w:t>
                      </w:r>
                    </w:p>
                  </w:txbxContent>
                </v:textbox>
              </v:shape>
            </w:pict>
          </mc:Fallback>
        </mc:AlternateContent>
      </w:r>
      <w:r>
        <w:rPr>
          <w:noProof/>
          <w:sz w:val="2"/>
          <w:szCs w:val="2"/>
        </w:rPr>
        <mc:AlternateContent>
          <mc:Choice Requires="wps">
            <w:drawing>
              <wp:anchor distT="0" distB="0" distL="0" distR="0" simplePos="0" relativeHeight="252099584" behindDoc="1" locked="0" layoutInCell="1" allowOverlap="1" wp14:anchorId="1A556039" wp14:editId="58592BD2">
                <wp:simplePos x="0" y="0"/>
                <wp:positionH relativeFrom="page">
                  <wp:posOffset>995300</wp:posOffset>
                </wp:positionH>
                <wp:positionV relativeFrom="page">
                  <wp:posOffset>3559025</wp:posOffset>
                </wp:positionV>
                <wp:extent cx="507365" cy="165735"/>
                <wp:effectExtent l="0" t="0" r="0" b="0"/>
                <wp:wrapNone/>
                <wp:docPr id="1498324606"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3A0A4995"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476"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215872" filled="f" stroked="f">
                <v:textbox inset="0,0,0,0">
                  <w:txbxContent>
                    <w:p w:rsidR="00AF61A9" w:rsidP="00AF61A9" w14:paraId="37AD737B"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475796C7" w14:textId="77777777" w:rsidR="00AF61A9" w:rsidRDefault="00000000" w:rsidP="00AF61A9">
      <w:pPr>
        <w:rPr>
          <w:sz w:val="2"/>
          <w:szCs w:val="2"/>
        </w:rPr>
      </w:pPr>
      <w:r>
        <w:rPr>
          <w:noProof/>
          <w:sz w:val="2"/>
          <w:szCs w:val="2"/>
        </w:rPr>
        <mc:AlternateContent>
          <mc:Choice Requires="wps">
            <w:drawing>
              <wp:anchor distT="0" distB="0" distL="0" distR="0" simplePos="0" relativeHeight="252095488" behindDoc="1" locked="0" layoutInCell="1" allowOverlap="1" wp14:anchorId="6FF2EB35" wp14:editId="55363AE0">
                <wp:simplePos x="0" y="0"/>
                <wp:positionH relativeFrom="page">
                  <wp:posOffset>3784060</wp:posOffset>
                </wp:positionH>
                <wp:positionV relativeFrom="page">
                  <wp:posOffset>3511685</wp:posOffset>
                </wp:positionV>
                <wp:extent cx="2880360" cy="1760220"/>
                <wp:effectExtent l="0" t="0" r="2540" b="5080"/>
                <wp:wrapNone/>
                <wp:docPr id="194547099" name="Graphic 1"/>
                <wp:cNvGraphicFramePr/>
                <a:graphic xmlns:a="http://schemas.openxmlformats.org/drawingml/2006/main">
                  <a:graphicData uri="http://schemas.microsoft.com/office/word/2010/wordprocessingShape">
                    <wps:wsp>
                      <wps:cNvSpPr/>
                      <wps:spPr>
                        <a:xfrm>
                          <a:off x="0" y="0"/>
                          <a:ext cx="2880360" cy="176022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477" style="width:226.8pt;height:138.6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219968"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109824" behindDoc="1" locked="0" layoutInCell="1" allowOverlap="1" wp14:anchorId="1C7D8F80" wp14:editId="17F6D919">
                <wp:simplePos x="0" y="0"/>
                <wp:positionH relativeFrom="page">
                  <wp:posOffset>3784060</wp:posOffset>
                </wp:positionH>
                <wp:positionV relativeFrom="page">
                  <wp:posOffset>3511685</wp:posOffset>
                </wp:positionV>
                <wp:extent cx="2880360" cy="1760706"/>
                <wp:effectExtent l="0" t="0" r="0" b="0"/>
                <wp:wrapNone/>
                <wp:docPr id="1516006834" name="Textbox 48"/>
                <wp:cNvGraphicFramePr/>
                <a:graphic xmlns:a="http://schemas.openxmlformats.org/drawingml/2006/main">
                  <a:graphicData uri="http://schemas.microsoft.com/office/word/2010/wordprocessingShape">
                    <wps:wsp>
                      <wps:cNvSpPr txBox="1"/>
                      <wps:spPr>
                        <a:xfrm>
                          <a:off x="0" y="0"/>
                          <a:ext cx="2880360" cy="1760706"/>
                        </a:xfrm>
                        <a:prstGeom prst="rect">
                          <a:avLst/>
                        </a:prstGeom>
                      </wps:spPr>
                      <wps:txbx>
                        <w:txbxContent>
                          <w:p w14:paraId="511E2013"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0BC15CC9" w14:textId="77777777" w:rsidR="00AF61A9" w:rsidRDefault="00000000" w:rsidP="00AF61A9">
                            <w:pPr>
                              <w:spacing w:before="102"/>
                              <w:ind w:left="189"/>
                              <w:rPr>
                                <w:spacing w:val="-5"/>
                                <w:sz w:val="18"/>
                                <w:szCs w:val="18"/>
                              </w:rPr>
                            </w:pPr>
                            <w:r w:rsidRPr="004711D7">
                              <w:rPr>
                                <w:spacing w:val="-5"/>
                                <w:sz w:val="18"/>
                                <w:szCs w:val="18"/>
                              </w:rPr>
                              <w:t xml:space="preserve">Regulāri </w:t>
                            </w:r>
                          </w:p>
                          <w:p w14:paraId="1411435E"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75523766" w14:textId="77777777" w:rsidR="00AF61A9" w:rsidRDefault="00000000" w:rsidP="00AF61A9">
                            <w:pPr>
                              <w:spacing w:before="103"/>
                              <w:ind w:left="189"/>
                              <w:rPr>
                                <w:spacing w:val="-5"/>
                                <w:sz w:val="18"/>
                                <w:szCs w:val="18"/>
                              </w:rPr>
                            </w:pPr>
                            <w:r w:rsidRPr="004711D7">
                              <w:rPr>
                                <w:spacing w:val="-5"/>
                                <w:sz w:val="18"/>
                                <w:szCs w:val="18"/>
                              </w:rPr>
                              <w:t>REA – atbildīgais par pasākuma ieviešanu</w:t>
                            </w:r>
                          </w:p>
                          <w:p w14:paraId="6E24447B"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00640944" w14:textId="77777777" w:rsidR="00AF61A9" w:rsidRDefault="00000000" w:rsidP="00AF61A9">
                            <w:pPr>
                              <w:spacing w:before="103"/>
                              <w:ind w:left="189"/>
                              <w:rPr>
                                <w:spacing w:val="-5"/>
                                <w:sz w:val="18"/>
                                <w:szCs w:val="18"/>
                              </w:rPr>
                            </w:pPr>
                            <w:r w:rsidRPr="004711D7">
                              <w:rPr>
                                <w:spacing w:val="-5"/>
                                <w:sz w:val="18"/>
                                <w:szCs w:val="18"/>
                              </w:rPr>
                              <w:t xml:space="preserve">MVD – iesaiste pasākuma plānošanā </w:t>
                            </w:r>
                          </w:p>
                          <w:p w14:paraId="18C41C72"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3683F15F" w14:textId="77777777" w:rsidR="00AF61A9" w:rsidRPr="00F949C0" w:rsidRDefault="00000000" w:rsidP="00AF61A9">
                            <w:pPr>
                              <w:pStyle w:val="Pasakumuteksts3"/>
                            </w:pPr>
                            <w:r w:rsidRPr="004711D7">
                              <w:t>RVP piešķirtā budžeta ietvaros un ES finansējums</w:t>
                            </w:r>
                          </w:p>
                        </w:txbxContent>
                      </wps:txbx>
                      <wps:bodyPr wrap="square" lIns="0" tIns="0" rIns="0" bIns="0" rtlCol="0"/>
                    </wps:wsp>
                  </a:graphicData>
                </a:graphic>
                <wp14:sizeRelV relativeFrom="margin">
                  <wp14:pctHeight>0</wp14:pctHeight>
                </wp14:sizeRelV>
              </wp:anchor>
            </w:drawing>
          </mc:Choice>
          <mc:Fallback>
            <w:pict>
              <v:shape id="_x0000_s1478" type="#_x0000_t202" style="width:226.8pt;height:138.6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205632" filled="f" stroked="f">
                <v:textbox inset="0,0,0,0">
                  <w:txbxContent>
                    <w:p w:rsidR="00AF61A9" w:rsidP="00AF61A9" w14:paraId="57C63DCA"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6B3D5170" w14:textId="77777777">
                      <w:pPr>
                        <w:spacing w:before="102"/>
                        <w:ind w:left="189"/>
                        <w:rPr>
                          <w:spacing w:val="-5"/>
                          <w:sz w:val="18"/>
                          <w:szCs w:val="18"/>
                        </w:rPr>
                      </w:pPr>
                      <w:r w:rsidRPr="004711D7">
                        <w:rPr>
                          <w:spacing w:val="-5"/>
                          <w:sz w:val="18"/>
                          <w:szCs w:val="18"/>
                        </w:rPr>
                        <w:t xml:space="preserve">Regulāri </w:t>
                      </w:r>
                    </w:p>
                    <w:p w:rsidR="00AF61A9" w:rsidP="00AF61A9" w14:paraId="2A6A1479"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42A03741" w14:textId="77777777">
                      <w:pPr>
                        <w:spacing w:before="103"/>
                        <w:ind w:left="189"/>
                        <w:rPr>
                          <w:spacing w:val="-5"/>
                          <w:sz w:val="18"/>
                          <w:szCs w:val="18"/>
                        </w:rPr>
                      </w:pPr>
                      <w:r w:rsidRPr="004711D7">
                        <w:rPr>
                          <w:spacing w:val="-5"/>
                          <w:sz w:val="18"/>
                          <w:szCs w:val="18"/>
                        </w:rPr>
                        <w:t>REA – atbildīgais par pasākuma ieviešanu</w:t>
                      </w:r>
                    </w:p>
                    <w:p w:rsidR="00AF61A9" w:rsidP="00AF61A9" w14:paraId="17749587"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6E991882" w14:textId="77777777">
                      <w:pPr>
                        <w:spacing w:before="103"/>
                        <w:ind w:left="189"/>
                        <w:rPr>
                          <w:spacing w:val="-5"/>
                          <w:sz w:val="18"/>
                          <w:szCs w:val="18"/>
                        </w:rPr>
                      </w:pPr>
                      <w:r w:rsidRPr="004711D7">
                        <w:rPr>
                          <w:spacing w:val="-5"/>
                          <w:sz w:val="18"/>
                          <w:szCs w:val="18"/>
                        </w:rPr>
                        <w:t xml:space="preserve">MVD – iesaiste pasākuma plānošanā </w:t>
                      </w:r>
                    </w:p>
                    <w:p w:rsidR="00AF61A9" w:rsidP="00AF61A9" w14:paraId="024E2379"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0AB39055" w14:textId="77777777">
                      <w:pPr>
                        <w:pStyle w:val="Pasakumuteksts3"/>
                      </w:pPr>
                      <w:r w:rsidRPr="004711D7">
                        <w:t>RVP piešķirtā budžeta ietvaros un ES finansējums</w:t>
                      </w:r>
                    </w:p>
                  </w:txbxContent>
                </v:textbox>
              </v:shape>
            </w:pict>
          </mc:Fallback>
        </mc:AlternateContent>
      </w:r>
      <w:r>
        <w:rPr>
          <w:noProof/>
          <w:sz w:val="2"/>
          <w:szCs w:val="2"/>
        </w:rPr>
        <mc:AlternateContent>
          <mc:Choice Requires="wps">
            <w:drawing>
              <wp:anchor distT="0" distB="0" distL="0" distR="0" simplePos="0" relativeHeight="252091392" behindDoc="1" locked="0" layoutInCell="1" allowOverlap="1" wp14:anchorId="73F36560" wp14:editId="5B851726">
                <wp:simplePos x="0" y="0"/>
                <wp:positionH relativeFrom="page">
                  <wp:posOffset>894715</wp:posOffset>
                </wp:positionH>
                <wp:positionV relativeFrom="page">
                  <wp:posOffset>2557577</wp:posOffset>
                </wp:positionV>
                <wp:extent cx="5379085" cy="750462"/>
                <wp:effectExtent l="0" t="0" r="0" b="0"/>
                <wp:wrapNone/>
                <wp:docPr id="1433508727" name="Textbox 49"/>
                <wp:cNvGraphicFramePr/>
                <a:graphic xmlns:a="http://schemas.openxmlformats.org/drawingml/2006/main">
                  <a:graphicData uri="http://schemas.microsoft.com/office/word/2010/wordprocessingShape">
                    <wps:wsp>
                      <wps:cNvSpPr txBox="1"/>
                      <wps:spPr>
                        <a:xfrm>
                          <a:off x="0" y="0"/>
                          <a:ext cx="5379085" cy="750462"/>
                        </a:xfrm>
                        <a:prstGeom prst="rect">
                          <a:avLst/>
                        </a:prstGeom>
                      </wps:spPr>
                      <wps:txbx>
                        <w:txbxContent>
                          <w:p w14:paraId="7C91E63F"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043AF31B" w14:textId="77777777" w:rsidR="00AF61A9" w:rsidRPr="00F949C0" w:rsidRDefault="00000000" w:rsidP="00AF61A9">
                            <w:pPr>
                              <w:pStyle w:val="Pasakumuteksts"/>
                            </w:pPr>
                            <w:r>
                              <w:t xml:space="preserve">Darbnīcas apmeklētāju skaits gadā vismaz 200; Darbnīcā salaboto, atjaunoto, pārveidoto lietu skaits gadā vismaz 120; Kopienas telpas pasākumu skaits gadā vismaz 50; </w:t>
                            </w:r>
                            <w:r w:rsidRPr="004711D7">
                              <w:t>Kopienas telpas pasākumu apmeklētāju skaits gadā vismaz 1000</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479" type="#_x0000_t202" style="width:423.55pt;height:59.1pt;margin-top:201.4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224064" filled="f" stroked="f">
                <v:textbox inset="0,0,0,0">
                  <w:txbxContent>
                    <w:p w:rsidR="00AF61A9" w:rsidP="00AF61A9" w14:paraId="73D518A2"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511EE8B0" w14:textId="77777777">
                      <w:pPr>
                        <w:pStyle w:val="Pasakumuteksts"/>
                      </w:pPr>
                      <w:r>
                        <w:t xml:space="preserve">Darbnīcas apmeklētāju skaits gadā vismaz 200; Darbnīcā salaboto, atjaunoto, pārveidoto lietu skaits gadā vismaz 120; Kopienas telpas pasākumu skaits gadā vismaz 50; </w:t>
                      </w:r>
                      <w:r w:rsidRPr="004711D7">
                        <w:t>Kopienas telpas pasākumu apmeklētāju skaits gadā vismaz 1000</w:t>
                      </w:r>
                    </w:p>
                  </w:txbxContent>
                </v:textbox>
              </v:shape>
            </w:pict>
          </mc:Fallback>
        </mc:AlternateContent>
      </w:r>
      <w:r>
        <w:rPr>
          <w:noProof/>
          <w:sz w:val="2"/>
          <w:szCs w:val="2"/>
        </w:rPr>
        <mc:AlternateContent>
          <mc:Choice Requires="wps">
            <w:drawing>
              <wp:anchor distT="0" distB="0" distL="0" distR="0" simplePos="0" relativeHeight="252111872" behindDoc="1" locked="0" layoutInCell="1" allowOverlap="1" wp14:anchorId="1BD5EFA3" wp14:editId="79570A17">
                <wp:simplePos x="0" y="0"/>
                <wp:positionH relativeFrom="page">
                  <wp:posOffset>894715</wp:posOffset>
                </wp:positionH>
                <wp:positionV relativeFrom="page">
                  <wp:posOffset>1769745</wp:posOffset>
                </wp:positionV>
                <wp:extent cx="5379085" cy="855980"/>
                <wp:effectExtent l="0" t="0" r="0" b="0"/>
                <wp:wrapNone/>
                <wp:docPr id="1524129711" name="Textbox 49"/>
                <wp:cNvGraphicFramePr/>
                <a:graphic xmlns:a="http://schemas.openxmlformats.org/drawingml/2006/main">
                  <a:graphicData uri="http://schemas.microsoft.com/office/word/2010/wordprocessingShape">
                    <wps:wsp>
                      <wps:cNvSpPr txBox="1"/>
                      <wps:spPr>
                        <a:xfrm>
                          <a:off x="0" y="0"/>
                          <a:ext cx="5379085" cy="855980"/>
                        </a:xfrm>
                        <a:prstGeom prst="rect">
                          <a:avLst/>
                        </a:prstGeom>
                      </wps:spPr>
                      <wps:txbx>
                        <w:txbxContent>
                          <w:p w14:paraId="0FA4824D"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35277880" w14:textId="77777777" w:rsidR="00AF61A9" w:rsidRPr="002C24E3" w:rsidRDefault="00000000" w:rsidP="00AF61A9">
                            <w:pPr>
                              <w:pStyle w:val="Pasakumuteksts"/>
                            </w:pPr>
                            <w:r w:rsidRPr="009D2275">
                              <w:t>Uzlabota piekļuve aprites ekonomikas pakalpojumiem un atvieglota aprites ekonomikas risinājumu īstenošana</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480" type="#_x0000_t202" style="width:423.55pt;height:67.4pt;margin-top:139.3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203584" filled="f" stroked="f">
                <v:textbox inset="0,0,0,0">
                  <w:txbxContent>
                    <w:p w:rsidR="00AF61A9" w:rsidP="00AF61A9" w14:paraId="10834130"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166883CA" w14:textId="77777777">
                      <w:pPr>
                        <w:pStyle w:val="Pasakumuteksts"/>
                      </w:pPr>
                      <w:r w:rsidRPr="009D2275">
                        <w:t>Uzlabot</w:t>
                      </w:r>
                      <w:r w:rsidRPr="009D2275">
                        <w:t>a piekļuve aprites ekonomikas pakalpojumiem un atvieglota aprites ekonomikas risinājumu īstenošana</w:t>
                      </w:r>
                    </w:p>
                  </w:txbxContent>
                </v:textbox>
              </v:shape>
            </w:pict>
          </mc:Fallback>
        </mc:AlternateContent>
      </w:r>
    </w:p>
    <w:p w14:paraId="064031A1" w14:textId="77777777" w:rsidR="00AF61A9" w:rsidRDefault="00000000" w:rsidP="00AF61A9">
      <w:pPr>
        <w:rPr>
          <w:rFonts w:ascii="Calibri" w:eastAsia="Calibri" w:hAnsi="Calibri"/>
          <w:b/>
          <w:bCs/>
          <w:lang w:eastAsia="ja-JP"/>
        </w:rPr>
      </w:pPr>
      <w:r>
        <w:rPr>
          <w:noProof/>
          <w:sz w:val="2"/>
          <w:szCs w:val="2"/>
        </w:rPr>
        <mc:AlternateContent>
          <mc:Choice Requires="wpg">
            <w:drawing>
              <wp:anchor distT="0" distB="0" distL="114300" distR="114300" simplePos="0" relativeHeight="252105728" behindDoc="1" locked="0" layoutInCell="1" allowOverlap="1" wp14:anchorId="1B2B184F" wp14:editId="5F503D3A">
                <wp:simplePos x="0" y="0"/>
                <wp:positionH relativeFrom="column">
                  <wp:posOffset>2874645</wp:posOffset>
                </wp:positionH>
                <wp:positionV relativeFrom="paragraph">
                  <wp:posOffset>6087110</wp:posOffset>
                </wp:positionV>
                <wp:extent cx="2880360" cy="1259205"/>
                <wp:effectExtent l="0" t="0" r="2540" b="0"/>
                <wp:wrapNone/>
                <wp:docPr id="969123299" name="Group 32"/>
                <wp:cNvGraphicFramePr/>
                <a:graphic xmlns:a="http://schemas.openxmlformats.org/drawingml/2006/main">
                  <a:graphicData uri="http://schemas.microsoft.com/office/word/2010/wordprocessingGroup">
                    <wpg:wgp>
                      <wpg:cNvGrpSpPr/>
                      <wpg:grpSpPr>
                        <a:xfrm>
                          <a:off x="0" y="0"/>
                          <a:ext cx="2880360" cy="1259205"/>
                          <a:chOff x="0" y="0"/>
                          <a:chExt cx="2880360" cy="1259629"/>
                        </a:xfrm>
                      </wpg:grpSpPr>
                      <wps:wsp>
                        <wps:cNvPr id="828128952" name="Graphic 8"/>
                        <wps:cNvSpPr/>
                        <wps:spPr>
                          <a:xfrm>
                            <a:off x="0" y="9715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561877257"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719779224"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781432060" name="Textbox 39"/>
                        <wps:cNvSpPr txBox="1"/>
                        <wps:spPr>
                          <a:xfrm>
                            <a:off x="0" y="317500"/>
                            <a:ext cx="2880360" cy="302895"/>
                          </a:xfrm>
                          <a:prstGeom prst="rect">
                            <a:avLst/>
                          </a:prstGeom>
                        </wps:spPr>
                        <wps:txbx>
                          <w:txbxContent>
                            <w:p w14:paraId="1AA807A4" w14:textId="77777777" w:rsidR="00AF61A9" w:rsidRDefault="00000000" w:rsidP="00AF61A9">
                              <w:pPr>
                                <w:pStyle w:val="Raditaji3"/>
                              </w:pPr>
                              <w:r w:rsidRPr="004711D7">
                                <w:t>R3 Izmantot atkārtoti</w:t>
                              </w:r>
                            </w:p>
                          </w:txbxContent>
                        </wps:txbx>
                        <wps:bodyPr wrap="square" lIns="0" tIns="0" rIns="0" bIns="0" rtlCol="0"/>
                      </wps:wsp>
                      <wps:wsp>
                        <wps:cNvPr id="1068242286" name="Textbox 40"/>
                        <wps:cNvSpPr txBox="1"/>
                        <wps:spPr>
                          <a:xfrm>
                            <a:off x="0" y="641351"/>
                            <a:ext cx="2880360" cy="322580"/>
                          </a:xfrm>
                          <a:prstGeom prst="rect">
                            <a:avLst/>
                          </a:prstGeom>
                        </wps:spPr>
                        <wps:txbx>
                          <w:txbxContent>
                            <w:p w14:paraId="3347DFC0" w14:textId="77777777" w:rsidR="00AF61A9" w:rsidRPr="003A77B2" w:rsidRDefault="00000000" w:rsidP="00AF61A9">
                              <w:pPr>
                                <w:pStyle w:val="Raditaji3"/>
                              </w:pPr>
                              <w:r w:rsidRPr="004711D7">
                                <w:t>R4 Labot</w:t>
                              </w:r>
                            </w:p>
                          </w:txbxContent>
                        </wps:txbx>
                        <wps:bodyPr wrap="square" lIns="0" tIns="0" rIns="0" bIns="0" rtlCol="0"/>
                      </wps:wsp>
                      <wps:wsp>
                        <wps:cNvPr id="1307197949" name="Textbox 41"/>
                        <wps:cNvSpPr txBox="1"/>
                        <wps:spPr>
                          <a:xfrm>
                            <a:off x="0" y="956734"/>
                            <a:ext cx="2880360" cy="302895"/>
                          </a:xfrm>
                          <a:prstGeom prst="rect">
                            <a:avLst/>
                          </a:prstGeom>
                        </wps:spPr>
                        <wps:txbx>
                          <w:txbxContent>
                            <w:p w14:paraId="5B9CA4A3" w14:textId="77777777" w:rsidR="00AF61A9" w:rsidRPr="003A77B2" w:rsidRDefault="00000000" w:rsidP="00AF61A9">
                              <w:pPr>
                                <w:pStyle w:val="Raditaji3"/>
                              </w:pPr>
                              <w:r w:rsidRPr="004711D7">
                                <w:t>R5 Atjaunot</w:t>
                              </w:r>
                            </w:p>
                          </w:txbxContent>
                        </wps:txbx>
                        <wps:bodyPr wrap="square" lIns="0" tIns="0" rIns="0" bIns="0" rtlCol="0"/>
                      </wps:wsp>
                      <wps:wsp>
                        <wps:cNvPr id="468552182" name="Textbox 31"/>
                        <wps:cNvSpPr txBox="1"/>
                        <wps:spPr>
                          <a:xfrm>
                            <a:off x="107950" y="0"/>
                            <a:ext cx="2665095" cy="280035"/>
                          </a:xfrm>
                          <a:prstGeom prst="rect">
                            <a:avLst/>
                          </a:prstGeom>
                        </wps:spPr>
                        <wps:txbx>
                          <w:txbxContent>
                            <w:p w14:paraId="71B57CEA"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481" style="width:226.8pt;height:99.15pt;margin-top:479.3pt;margin-left:226.35pt;mso-height-relative:margin;mso-width-relative:margin;position:absolute;z-index:-251209728" coordsize="28803,12596">
                <v:shape id="Graphic 8" o:spid="_x0000_s1482" style="width:28803;height:2832;mso-wrap-style:square;position:absolute;top:9715;v-text-anchor:top;visibility:visible" coordsize="2880360,283210" path="m2880004,l,,,282879l2880004,282879l2880004,xe" fillcolor="#6f8a30" stroked="f">
                  <v:path arrowok="t"/>
                </v:shape>
                <v:shape id="Graphic 8" o:spid="_x0000_s1483" style="width:28803;height:2832;mso-wrap-style:square;position:absolute;top:6477;v-text-anchor:top;visibility:visible" coordsize="2880360,283210" path="m2880004,l,,,282879l2880004,282879l2880004,xe" fillcolor="#6f8a30" stroked="f">
                  <v:path arrowok="t"/>
                </v:shape>
                <v:shape id="Graphic 8" o:spid="_x0000_s1484" style="width:28803;height:2832;mso-wrap-style:square;position:absolute;top:3238;v-text-anchor:top;visibility:visible" coordsize="2880360,283210" path="m2880004,l,,,282879l2880004,282879l2880004,xe" fillcolor="#6f8a30" stroked="f">
                  <v:path arrowok="t"/>
                </v:shape>
                <v:shape id="_x0000_s1485" type="#_x0000_t202" style="width:28803;height:3028;mso-wrap-style:square;position:absolute;top:3175;v-text-anchor:top;visibility:visible" filled="f" stroked="f">
                  <v:textbox inset="0,0,0,0">
                    <w:txbxContent>
                      <w:p w:rsidR="00AF61A9" w:rsidP="00AF61A9" w14:paraId="4A086A3D" w14:textId="77777777">
                        <w:pPr>
                          <w:pStyle w:val="Raditaji3"/>
                        </w:pPr>
                        <w:r w:rsidRPr="004711D7">
                          <w:t>R3 Izmantot atkārtoti</w:t>
                        </w:r>
                      </w:p>
                    </w:txbxContent>
                  </v:textbox>
                </v:shape>
                <v:shape id="_x0000_s1486" type="#_x0000_t202" style="width:28803;height:3226;mso-wrap-style:square;position:absolute;top:6413;v-text-anchor:top;visibility:visible" filled="f" stroked="f">
                  <v:textbox inset="0,0,0,0">
                    <w:txbxContent>
                      <w:p w:rsidR="00AF61A9" w:rsidRPr="003A77B2" w:rsidP="00AF61A9" w14:paraId="412E9BF5" w14:textId="77777777">
                        <w:pPr>
                          <w:pStyle w:val="Raditaji3"/>
                        </w:pPr>
                        <w:r w:rsidRPr="004711D7">
                          <w:t>R4 Labot</w:t>
                        </w:r>
                      </w:p>
                    </w:txbxContent>
                  </v:textbox>
                </v:shape>
                <v:shape id="_x0000_s1487" type="#_x0000_t202" style="width:28803;height:3029;mso-wrap-style:square;position:absolute;top:9567;v-text-anchor:top;visibility:visible" filled="f" stroked="f">
                  <v:textbox inset="0,0,0,0">
                    <w:txbxContent>
                      <w:p w:rsidR="00AF61A9" w:rsidRPr="003A77B2" w:rsidP="00AF61A9" w14:paraId="4B4DABD2" w14:textId="77777777">
                        <w:pPr>
                          <w:pStyle w:val="Raditaji3"/>
                        </w:pPr>
                        <w:r w:rsidRPr="004711D7">
                          <w:t>R5 Atjaunot</w:t>
                        </w:r>
                      </w:p>
                    </w:txbxContent>
                  </v:textbox>
                </v:shape>
                <v:shape id="_x0000_s1488" type="#_x0000_t202" style="width:26651;height:2800;left:1079;mso-wrap-style:square;position:absolute;v-text-anchor:top;visibility:visible" filled="f" stroked="f">
                  <v:textbox inset="0,0,0,0">
                    <w:txbxContent>
                      <w:p w:rsidR="00AF61A9" w:rsidP="00AF61A9" w14:paraId="7D028F85"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107776" behindDoc="1" locked="0" layoutInCell="1" allowOverlap="1" wp14:anchorId="2449D28F" wp14:editId="3F1F6E6C">
                <wp:simplePos x="0" y="0"/>
                <wp:positionH relativeFrom="column">
                  <wp:posOffset>2872740</wp:posOffset>
                </wp:positionH>
                <wp:positionV relativeFrom="paragraph">
                  <wp:posOffset>7391400</wp:posOffset>
                </wp:positionV>
                <wp:extent cx="1828800" cy="439420"/>
                <wp:effectExtent l="0" t="0" r="0" b="5080"/>
                <wp:wrapNone/>
                <wp:docPr id="1082866627" name="Group 33"/>
                <wp:cNvGraphicFramePr/>
                <a:graphic xmlns:a="http://schemas.openxmlformats.org/drawingml/2006/main">
                  <a:graphicData uri="http://schemas.microsoft.com/office/word/2010/wordprocessingGroup">
                    <wpg:wgp>
                      <wpg:cNvGrpSpPr/>
                      <wpg:grpSpPr>
                        <a:xfrm>
                          <a:off x="0" y="0"/>
                          <a:ext cx="1828800" cy="439420"/>
                          <a:chOff x="0" y="0"/>
                          <a:chExt cx="1828800" cy="439420"/>
                        </a:xfrm>
                      </wpg:grpSpPr>
                      <wps:wsp>
                        <wps:cNvPr id="1594779481"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012462670" name="Graphic 10"/>
                        <wps:cNvSpPr/>
                        <wps:spPr>
                          <a:xfrm>
                            <a:off x="939800" y="190500"/>
                            <a:ext cx="889000" cy="248920"/>
                          </a:xfrm>
                          <a:custGeom>
                            <a:avLst/>
                            <a:gdLst/>
                            <a:ahLst/>
                            <a:cxnLst/>
                            <a:rect l="l" t="t" r="r" b="b"/>
                            <a:pathLst>
                              <a:path w="1422400" h="248920">
                                <a:moveTo>
                                  <a:pt x="1422006" y="0"/>
                                </a:moveTo>
                                <a:lnTo>
                                  <a:pt x="0" y="0"/>
                                </a:lnTo>
                                <a:lnTo>
                                  <a:pt x="0" y="248399"/>
                                </a:lnTo>
                                <a:lnTo>
                                  <a:pt x="1422006" y="248399"/>
                                </a:lnTo>
                                <a:lnTo>
                                  <a:pt x="1422006" y="0"/>
                                </a:lnTo>
                                <a:close/>
                              </a:path>
                            </a:pathLst>
                          </a:custGeom>
                          <a:solidFill>
                            <a:srgbClr val="545844"/>
                          </a:solidFill>
                        </wps:spPr>
                        <wps:bodyPr wrap="square" lIns="0" tIns="0" rIns="0" bIns="0" rtlCol="0">
                          <a:prstTxWarp prst="textNoShape">
                            <a:avLst/>
                          </a:prstTxWarp>
                        </wps:bodyPr>
                      </wps:wsp>
                      <wps:wsp>
                        <wps:cNvPr id="414978928" name="Textbox 35"/>
                        <wps:cNvSpPr txBox="1"/>
                        <wps:spPr>
                          <a:xfrm>
                            <a:off x="76200" y="241300"/>
                            <a:ext cx="716280" cy="162560"/>
                          </a:xfrm>
                          <a:prstGeom prst="rect">
                            <a:avLst/>
                          </a:prstGeom>
                        </wps:spPr>
                        <wps:txbx>
                          <w:txbxContent>
                            <w:p w14:paraId="664C5017" w14:textId="77777777" w:rsidR="00AF61A9" w:rsidRDefault="00000000" w:rsidP="00AF61A9">
                              <w:pPr>
                                <w:pStyle w:val="Raditaji4"/>
                              </w:pPr>
                              <w:r w:rsidRPr="004711D7">
                                <w:t>Infrastruktūra</w:t>
                              </w:r>
                            </w:p>
                          </w:txbxContent>
                        </wps:txbx>
                        <wps:bodyPr wrap="square" lIns="0" tIns="0" rIns="0" bIns="0" rtlCol="0"/>
                      </wps:wsp>
                      <wps:wsp>
                        <wps:cNvPr id="857530972" name="Textbox 36"/>
                        <wps:cNvSpPr txBox="1"/>
                        <wps:spPr>
                          <a:xfrm>
                            <a:off x="1013028" y="241300"/>
                            <a:ext cx="757406" cy="155521"/>
                          </a:xfrm>
                          <a:prstGeom prst="rect">
                            <a:avLst/>
                          </a:prstGeom>
                        </wps:spPr>
                        <wps:txbx>
                          <w:txbxContent>
                            <w:p w14:paraId="3531511A" w14:textId="77777777" w:rsidR="00AF61A9" w:rsidRPr="003A77B2" w:rsidRDefault="00000000" w:rsidP="00AF61A9">
                              <w:pPr>
                                <w:pStyle w:val="Raditaji4"/>
                              </w:pPr>
                              <w:r w:rsidRPr="004711D7">
                                <w:t>Informēšana</w:t>
                              </w:r>
                            </w:p>
                          </w:txbxContent>
                        </wps:txbx>
                        <wps:bodyPr wrap="square" lIns="0" tIns="0" rIns="0" bIns="0" rtlCol="0"/>
                      </wps:wsp>
                      <wps:wsp>
                        <wps:cNvPr id="1850195348" name="Textbox 34"/>
                        <wps:cNvSpPr txBox="1"/>
                        <wps:spPr>
                          <a:xfrm>
                            <a:off x="107950" y="0"/>
                            <a:ext cx="935990" cy="165735"/>
                          </a:xfrm>
                          <a:prstGeom prst="rect">
                            <a:avLst/>
                          </a:prstGeom>
                        </wps:spPr>
                        <wps:txbx>
                          <w:txbxContent>
                            <w:p w14:paraId="08771969"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489" style="width:2in;height:34.6pt;margin-top:582pt;margin-left:226.2pt;mso-width-relative:margin;position:absolute;z-index:-251207680" coordsize="18288,4394">
                <v:shape id="Graphic 9" o:spid="_x0000_s1490" style="width:8680;height:2489;mso-wrap-style:square;position:absolute;top:1905;v-text-anchor:top;visibility:visible" coordsize="868044,248920" path="m867600,l,,,248399l867600,248399l867600,xe" fillcolor="#545844" stroked="f">
                  <v:path arrowok="t"/>
                </v:shape>
                <v:shape id="Graphic 10" o:spid="_x0000_s1491" style="width:8890;height:2489;left:9398;mso-wrap-style:square;position:absolute;top:1905;v-text-anchor:top;visibility:visible" coordsize="1422400,248920" path="m1422006,l,,,248399l1422006,248399l1422006,xe" fillcolor="#545844" stroked="f">
                  <v:path arrowok="t"/>
                </v:shape>
                <v:shape id="_x0000_s1492" type="#_x0000_t202" style="width:7162;height:1625;left:762;mso-wrap-style:square;position:absolute;top:2413;v-text-anchor:top;visibility:visible" filled="f" stroked="f">
                  <v:textbox inset="0,0,0,0">
                    <w:txbxContent>
                      <w:p w:rsidR="00AF61A9" w:rsidP="00AF61A9" w14:paraId="2174D771" w14:textId="77777777">
                        <w:pPr>
                          <w:pStyle w:val="Raditaji4"/>
                        </w:pPr>
                        <w:r w:rsidRPr="004711D7">
                          <w:t>Infrastruktūra</w:t>
                        </w:r>
                      </w:p>
                    </w:txbxContent>
                  </v:textbox>
                </v:shape>
                <v:shape id="_x0000_s1493" type="#_x0000_t202" style="width:7574;height:1555;left:10130;mso-wrap-style:square;position:absolute;top:2413;v-text-anchor:top;visibility:visible" filled="f" stroked="f">
                  <v:textbox inset="0,0,0,0">
                    <w:txbxContent>
                      <w:p w:rsidR="00AF61A9" w:rsidRPr="003A77B2" w:rsidP="00AF61A9" w14:paraId="70A2DA8A" w14:textId="77777777">
                        <w:pPr>
                          <w:pStyle w:val="Raditaji4"/>
                        </w:pPr>
                        <w:r w:rsidRPr="004711D7">
                          <w:t>Informēšana</w:t>
                        </w:r>
                      </w:p>
                    </w:txbxContent>
                  </v:textbox>
                </v:shape>
                <v:shape id="_x0000_s1494" type="#_x0000_t202" style="width:9360;height:1657;left:1079;mso-wrap-style:square;position:absolute;v-text-anchor:top;visibility:visible" filled="f" stroked="f">
                  <v:textbox inset="0,0,0,0">
                    <w:txbxContent>
                      <w:p w:rsidR="00AF61A9" w:rsidP="00AF61A9" w14:paraId="6096D35F"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103680" behindDoc="1" locked="0" layoutInCell="1" allowOverlap="1" wp14:anchorId="33DC0119" wp14:editId="1A22EA16">
                <wp:simplePos x="0" y="0"/>
                <wp:positionH relativeFrom="column">
                  <wp:posOffset>2877185</wp:posOffset>
                </wp:positionH>
                <wp:positionV relativeFrom="paragraph">
                  <wp:posOffset>5542915</wp:posOffset>
                </wp:positionV>
                <wp:extent cx="2880360" cy="461010"/>
                <wp:effectExtent l="0" t="0" r="2540" b="0"/>
                <wp:wrapNone/>
                <wp:docPr id="709891095"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60271582"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069013017" name="Textbox 42"/>
                        <wps:cNvSpPr txBox="1"/>
                        <wps:spPr>
                          <a:xfrm>
                            <a:off x="0" y="177800"/>
                            <a:ext cx="2880360" cy="283210"/>
                          </a:xfrm>
                          <a:prstGeom prst="rect">
                            <a:avLst/>
                          </a:prstGeom>
                        </wps:spPr>
                        <wps:txbx>
                          <w:txbxContent>
                            <w:p w14:paraId="66FEB887" w14:textId="77777777" w:rsidR="00AF61A9" w:rsidRDefault="00000000" w:rsidP="00AF61A9">
                              <w:pPr>
                                <w:pStyle w:val="Raditaji2"/>
                              </w:pPr>
                              <w:r>
                                <w:t>10,8 t</w:t>
                              </w:r>
                              <w:r>
                                <w:rPr>
                                  <w:spacing w:val="-5"/>
                                </w:rPr>
                                <w:t xml:space="preserve"> </w:t>
                              </w:r>
                              <w:r>
                                <w:t>CO</w:t>
                              </w:r>
                              <w:r>
                                <w:rPr>
                                  <w:vertAlign w:val="subscript"/>
                                </w:rPr>
                                <w:t>2</w:t>
                              </w:r>
                              <w:r>
                                <w:t>e</w:t>
                              </w:r>
                              <w:r>
                                <w:rPr>
                                  <w:spacing w:val="-5"/>
                                </w:rPr>
                                <w:t xml:space="preserve"> </w:t>
                              </w:r>
                            </w:p>
                          </w:txbxContent>
                        </wps:txbx>
                        <wps:bodyPr wrap="square" lIns="0" tIns="0" rIns="0" bIns="0" rtlCol="0"/>
                      </wps:wsp>
                      <wps:wsp>
                        <wps:cNvPr id="703008270" name="Textbox 27"/>
                        <wps:cNvSpPr txBox="1"/>
                        <wps:spPr>
                          <a:xfrm>
                            <a:off x="107950" y="0"/>
                            <a:ext cx="1986280" cy="165735"/>
                          </a:xfrm>
                          <a:prstGeom prst="rect">
                            <a:avLst/>
                          </a:prstGeom>
                        </wps:spPr>
                        <wps:txbx>
                          <w:txbxContent>
                            <w:p w14:paraId="145D3C21"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14:sizeRelH relativeFrom="margin">
                  <wp14:pctWidth>0</wp14:pctWidth>
                </wp14:sizeRelH>
              </wp:anchor>
            </w:drawing>
          </mc:Choice>
          <mc:Fallback>
            <w:pict>
              <v:group id="_x0000_s1495" style="width:226.8pt;height:36.3pt;margin-top:436.45pt;margin-left:226.55pt;mso-width-relative:margin;position:absolute;z-index:-251211776" coordsize="28803,4610">
                <v:shape id="Graphic 8" o:spid="_x0000_s1496" style="width:28803;height:2832;mso-wrap-style:square;position:absolute;top:1778;v-text-anchor:top;visibility:visible" coordsize="2880360,283210" path="m2880004,l,,,282879l2880004,282879l2880004,xe" fillcolor="#bab8a5" stroked="f">
                  <v:path arrowok="t"/>
                </v:shape>
                <v:shape id="_x0000_s1497" type="#_x0000_t202" style="width:28803;height:2832;mso-wrap-style:square;position:absolute;top:1778;v-text-anchor:top;visibility:visible" filled="f" stroked="f">
                  <v:textbox inset="0,0,0,0">
                    <w:txbxContent>
                      <w:p w:rsidR="00AF61A9" w:rsidP="00AF61A9" w14:paraId="271A4FB5" w14:textId="77777777">
                        <w:pPr>
                          <w:pStyle w:val="Raditaji2"/>
                        </w:pPr>
                        <w:r>
                          <w:t>10,8 t</w:t>
                        </w:r>
                        <w:r>
                          <w:rPr>
                            <w:spacing w:val="-5"/>
                          </w:rPr>
                          <w:t xml:space="preserve"> </w:t>
                        </w:r>
                        <w:r>
                          <w:t>CO</w:t>
                        </w:r>
                        <w:r>
                          <w:rPr>
                            <w:vertAlign w:val="subscript"/>
                          </w:rPr>
                          <w:t>2</w:t>
                        </w:r>
                        <w:r>
                          <w:t>e</w:t>
                        </w:r>
                        <w:r>
                          <w:rPr>
                            <w:spacing w:val="-5"/>
                          </w:rPr>
                          <w:t xml:space="preserve"> </w:t>
                        </w:r>
                      </w:p>
                    </w:txbxContent>
                  </v:textbox>
                </v:shape>
                <v:shape id="_x0000_s1498" type="#_x0000_t202" style="width:19863;height:1657;left:1079;mso-wrap-style:square;position:absolute;v-text-anchor:top;visibility:visible" filled="f" stroked="f">
                  <v:textbox inset="0,0,0,0">
                    <w:txbxContent>
                      <w:p w:rsidR="00AF61A9" w:rsidP="00AF61A9" w14:paraId="3ED60CF1"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093440" behindDoc="1" locked="0" layoutInCell="1" allowOverlap="1" wp14:anchorId="487B04D7" wp14:editId="32758472">
                <wp:simplePos x="0" y="0"/>
                <wp:positionH relativeFrom="column">
                  <wp:posOffset>2873284</wp:posOffset>
                </wp:positionH>
                <wp:positionV relativeFrom="paragraph">
                  <wp:posOffset>4361815</wp:posOffset>
                </wp:positionV>
                <wp:extent cx="2880360" cy="1181735"/>
                <wp:effectExtent l="0" t="0" r="2540" b="0"/>
                <wp:wrapNone/>
                <wp:docPr id="474195219"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407685348"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583986291"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088034749"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688961405" name="Textbox 43"/>
                        <wps:cNvSpPr txBox="1"/>
                        <wps:spPr>
                          <a:xfrm>
                            <a:off x="0" y="209550"/>
                            <a:ext cx="2880360" cy="302895"/>
                          </a:xfrm>
                          <a:prstGeom prst="rect">
                            <a:avLst/>
                          </a:prstGeom>
                        </wps:spPr>
                        <wps:txbx>
                          <w:txbxContent>
                            <w:p w14:paraId="2577548D" w14:textId="77777777" w:rsidR="00AF61A9" w:rsidRDefault="00000000" w:rsidP="00AF61A9">
                              <w:pPr>
                                <w:pStyle w:val="Raditaji1"/>
                              </w:pPr>
                              <w:r w:rsidRPr="00A72C48">
                                <w:t>IAM 11 – Ilgtspējīgas pilsētas un kopienas</w:t>
                              </w:r>
                            </w:p>
                          </w:txbxContent>
                        </wps:txbx>
                        <wps:bodyPr wrap="square" lIns="0" tIns="0" rIns="0" bIns="0" rtlCol="0"/>
                      </wps:wsp>
                      <wps:wsp>
                        <wps:cNvPr id="486681523" name="Textbox 19"/>
                        <wps:cNvSpPr txBox="1"/>
                        <wps:spPr>
                          <a:xfrm>
                            <a:off x="107950" y="0"/>
                            <a:ext cx="2276475" cy="165735"/>
                          </a:xfrm>
                          <a:prstGeom prst="rect">
                            <a:avLst/>
                          </a:prstGeom>
                        </wps:spPr>
                        <wps:txbx>
                          <w:txbxContent>
                            <w:p w14:paraId="2EA3D9E9"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035172915" name="Textbox 44"/>
                        <wps:cNvSpPr txBox="1"/>
                        <wps:spPr>
                          <a:xfrm>
                            <a:off x="0" y="541868"/>
                            <a:ext cx="2880360" cy="322580"/>
                          </a:xfrm>
                          <a:prstGeom prst="rect">
                            <a:avLst/>
                          </a:prstGeom>
                        </wps:spPr>
                        <wps:txbx>
                          <w:txbxContent>
                            <w:p w14:paraId="0FF5F584" w14:textId="77777777" w:rsidR="00AF61A9" w:rsidRDefault="00000000" w:rsidP="00AF61A9">
                              <w:pPr>
                                <w:pStyle w:val="Raditaji1"/>
                              </w:pPr>
                              <w:r w:rsidRPr="00A72C48">
                                <w:t>IAM 12 – Atbildīgs patēriņš un ražošana</w:t>
                              </w:r>
                            </w:p>
                          </w:txbxContent>
                        </wps:txbx>
                        <wps:bodyPr wrap="square" lIns="0" tIns="0" rIns="0" bIns="0" rtlCol="0"/>
                      </wps:wsp>
                      <wps:wsp>
                        <wps:cNvPr id="15739449" name="Textbox 45"/>
                        <wps:cNvSpPr txBox="1"/>
                        <wps:spPr>
                          <a:xfrm>
                            <a:off x="0" y="859368"/>
                            <a:ext cx="2880360" cy="322580"/>
                          </a:xfrm>
                          <a:prstGeom prst="rect">
                            <a:avLst/>
                          </a:prstGeom>
                        </wps:spPr>
                        <wps:txbx>
                          <w:txbxContent>
                            <w:p w14:paraId="303324C2"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499" style="width:226.8pt;height:93.05pt;margin-top:343.45pt;margin-left:226.25pt;mso-height-relative:margin;mso-width-relative:margin;position:absolute;z-index:-251222016" coordsize="28803,11819">
                <v:shape id="Graphic 8" o:spid="_x0000_s1500" style="width:28803;height:2832;mso-wrap-style:square;position:absolute;top:2032;v-text-anchor:top;visibility:visible" coordsize="2880360,283210" path="m2880004,l,,,282879l2880004,282879l2880004,xe" fillcolor="#003527" stroked="f">
                  <v:path arrowok="t"/>
                </v:shape>
                <v:shape id="Graphic 8" o:spid="_x0000_s1501" style="width:28803;height:2832;mso-wrap-style:square;position:absolute;top:8636;v-text-anchor:top;visibility:visible" coordsize="2880360,283210" path="m2880004,l,,,282879l2880004,282879l2880004,xe" fillcolor="#003527" stroked="f">
                  <v:path arrowok="t"/>
                </v:shape>
                <v:shape id="Graphic 8" o:spid="_x0000_s1502" style="width:28803;height:2832;mso-wrap-style:square;position:absolute;top:5397;v-text-anchor:top;visibility:visible" coordsize="2880360,283210" path="m2880004,l,,,282879l2880004,282879l2880004,xe" fillcolor="#003527" stroked="f">
                  <v:path arrowok="t"/>
                </v:shape>
                <v:shape id="_x0000_s1503" type="#_x0000_t202" style="width:28803;height:3029;mso-wrap-style:square;position:absolute;top:2095;v-text-anchor:top;visibility:visible" filled="f" stroked="f">
                  <v:textbox inset="0,0,0,0">
                    <w:txbxContent>
                      <w:p w:rsidR="00AF61A9" w:rsidP="00AF61A9" w14:paraId="5E7BED03" w14:textId="77777777">
                        <w:pPr>
                          <w:pStyle w:val="Raditaji1"/>
                        </w:pPr>
                        <w:r w:rsidRPr="00A72C48">
                          <w:t>IAM 11 – Ilgtspējīgas pilsētas un kopienas</w:t>
                        </w:r>
                      </w:p>
                    </w:txbxContent>
                  </v:textbox>
                </v:shape>
                <v:shape id="Textbox 19" o:spid="_x0000_s1504" type="#_x0000_t202" style="width:22765;height:1657;left:1079;mso-wrap-style:square;position:absolute;v-text-anchor:top;visibility:visible" filled="f" stroked="f">
                  <v:textbox inset="0,0,0,0">
                    <w:txbxContent>
                      <w:p w:rsidR="00AF61A9" w:rsidP="00AF61A9" w14:paraId="086752D5"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505" type="#_x0000_t202" style="width:28803;height:3226;mso-wrap-style:square;position:absolute;top:5418;v-text-anchor:top;visibility:visible" filled="f" stroked="f">
                  <v:textbox inset="0,0,0,0">
                    <w:txbxContent>
                      <w:p w:rsidR="00AF61A9" w:rsidP="00AF61A9" w14:paraId="53D1DF19" w14:textId="77777777">
                        <w:pPr>
                          <w:pStyle w:val="Raditaji1"/>
                        </w:pPr>
                        <w:r w:rsidRPr="00A72C48">
                          <w:t>IAM 12 – Atbildīgs patēriņš un ražošana</w:t>
                        </w:r>
                      </w:p>
                    </w:txbxContent>
                  </v:textbox>
                </v:shape>
                <v:shape id="_x0000_s1506" type="#_x0000_t202" style="width:28803;height:3226;mso-wrap-style:square;position:absolute;top:8593;v-text-anchor:top;visibility:visible" filled="f" stroked="f">
                  <v:textbox inset="0,0,0,0">
                    <w:txbxContent>
                      <w:p w:rsidR="00AF61A9" w:rsidP="00AF61A9" w14:paraId="06AF9369"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b/>
          <w:bCs/>
        </w:rPr>
        <w:br w:type="page"/>
      </w:r>
    </w:p>
    <w:bookmarkStart w:id="73" w:name="_Toc197396298"/>
    <w:bookmarkStart w:id="74" w:name="_Toc197506321"/>
    <w:p w14:paraId="67BC9F17" w14:textId="77777777" w:rsidR="00AF61A9" w:rsidRPr="00805815" w:rsidRDefault="00000000" w:rsidP="00AF61A9">
      <w:pPr>
        <w:pStyle w:val="Heading2"/>
        <w:rPr>
          <w:rFonts w:cs="Times New Roman"/>
          <w:bCs/>
        </w:rPr>
      </w:pPr>
      <w:r>
        <w:rPr>
          <w:noProof/>
          <w:sz w:val="2"/>
          <w:szCs w:val="2"/>
        </w:rPr>
        <w:lastRenderedPageBreak/>
        <mc:AlternateContent>
          <mc:Choice Requires="wps">
            <w:drawing>
              <wp:anchor distT="0" distB="0" distL="0" distR="0" simplePos="0" relativeHeight="252122112" behindDoc="1" locked="0" layoutInCell="1" allowOverlap="1" wp14:anchorId="6166E92C" wp14:editId="440C1C12">
                <wp:simplePos x="0" y="0"/>
                <wp:positionH relativeFrom="page">
                  <wp:posOffset>881743</wp:posOffset>
                </wp:positionH>
                <wp:positionV relativeFrom="page">
                  <wp:posOffset>1197429</wp:posOffset>
                </wp:positionV>
                <wp:extent cx="5785485" cy="445679"/>
                <wp:effectExtent l="0" t="0" r="0" b="0"/>
                <wp:wrapNone/>
                <wp:docPr id="2038734176" name="Textbox 15"/>
                <wp:cNvGraphicFramePr/>
                <a:graphic xmlns:a="http://schemas.openxmlformats.org/drawingml/2006/main">
                  <a:graphicData uri="http://schemas.microsoft.com/office/word/2010/wordprocessingShape">
                    <wps:wsp>
                      <wps:cNvSpPr txBox="1"/>
                      <wps:spPr>
                        <a:xfrm>
                          <a:off x="0" y="0"/>
                          <a:ext cx="5785485" cy="445679"/>
                        </a:xfrm>
                        <a:prstGeom prst="rect">
                          <a:avLst/>
                        </a:prstGeom>
                      </wps:spPr>
                      <wps:txbx>
                        <w:txbxContent>
                          <w:p w14:paraId="23A4A850" w14:textId="77777777" w:rsidR="00AF61A9" w:rsidRDefault="00000000" w:rsidP="00AF61A9">
                            <w:pPr>
                              <w:spacing w:before="35" w:line="232" w:lineRule="auto"/>
                              <w:ind w:left="20" w:right="17"/>
                              <w:jc w:val="both"/>
                              <w:rPr>
                                <w:rFonts w:ascii="Gilroy SemiBold" w:hAnsi="Gilroy SemiBold"/>
                                <w:b/>
                                <w:sz w:val="26"/>
                              </w:rPr>
                            </w:pPr>
                            <w:r w:rsidRPr="004711D7">
                              <w:rPr>
                                <w:rFonts w:ascii="Gilroy SemiBold" w:hAnsi="Gilroy SemiBold"/>
                                <w:b/>
                                <w:sz w:val="26"/>
                              </w:rPr>
                              <w:t>AA1. 8 šķiroto atkritumu savākšanas laukumu un atkārtoti izmantojamu lietu apmaiņas vietu izveide</w:t>
                            </w:r>
                          </w:p>
                        </w:txbxContent>
                      </wps:txbx>
                      <wps:bodyPr wrap="square" lIns="0" tIns="0" rIns="0" bIns="0" rtlCol="0"/>
                    </wps:wsp>
                  </a:graphicData>
                </a:graphic>
                <wp14:sizeRelV relativeFrom="margin">
                  <wp14:pctHeight>0</wp14:pctHeight>
                </wp14:sizeRelV>
              </wp:anchor>
            </w:drawing>
          </mc:Choice>
          <mc:Fallback>
            <w:pict>
              <v:shape id="_x0000_s1507" type="#_x0000_t202" style="width:455.55pt;height:35.1pt;margin-top:94.3pt;margin-left:69.45pt;mso-height-percent:0;mso-height-relative:margin;mso-position-horizontal-relative:page;mso-position-vertical-relative:page;mso-wrap-distance-bottom:0;mso-wrap-distance-left:0;mso-wrap-distance-right:0;mso-wrap-distance-top:0;mso-wrap-style:square;position:absolute;v-text-anchor:top;visibility:visible;z-index:-251193344" filled="f" stroked="f">
                <v:textbox inset="0,0,0,0">
                  <w:txbxContent>
                    <w:p w:rsidR="00AF61A9" w:rsidP="00AF61A9" w14:paraId="1C7A2CD9" w14:textId="77777777">
                      <w:pPr>
                        <w:spacing w:before="35" w:line="232" w:lineRule="auto"/>
                        <w:ind w:left="20" w:right="17"/>
                        <w:jc w:val="both"/>
                        <w:rPr>
                          <w:rFonts w:ascii="Gilroy SemiBold" w:hAnsi="Gilroy SemiBold"/>
                          <w:b/>
                          <w:sz w:val="26"/>
                        </w:rPr>
                      </w:pPr>
                      <w:r w:rsidRPr="004711D7">
                        <w:rPr>
                          <w:rFonts w:ascii="Gilroy SemiBold" w:hAnsi="Gilroy SemiBold"/>
                          <w:b/>
                          <w:sz w:val="26"/>
                        </w:rPr>
                        <w:t>AA1. 8 šķiroto atkritumu savākšanas laukumu un atkārtoti izmantojamu lietu apmaiņas vietu izveide</w:t>
                      </w:r>
                    </w:p>
                  </w:txbxContent>
                </v:textbox>
              </v:shape>
            </w:pict>
          </mc:Fallback>
        </mc:AlternateContent>
      </w:r>
      <w:r w:rsidRPr="00F2607B">
        <w:t>Atkritumu</w:t>
      </w:r>
      <w:r w:rsidRPr="00805815">
        <w:t xml:space="preserve"> apsaimniekošana</w:t>
      </w:r>
      <w:bookmarkEnd w:id="73"/>
      <w:bookmarkEnd w:id="74"/>
    </w:p>
    <w:p w14:paraId="4A3018A3" w14:textId="77777777" w:rsidR="00AF61A9" w:rsidRPr="00A72C48" w:rsidRDefault="00AF61A9" w:rsidP="00AF61A9">
      <w:pPr>
        <w:rPr>
          <w:sz w:val="2"/>
          <w:szCs w:val="2"/>
        </w:rPr>
      </w:pPr>
    </w:p>
    <w:p w14:paraId="322DF28B" w14:textId="77777777" w:rsidR="00AF61A9" w:rsidRDefault="00000000" w:rsidP="00AF61A9">
      <w:pPr>
        <w:rPr>
          <w:sz w:val="2"/>
          <w:szCs w:val="2"/>
        </w:rPr>
      </w:pPr>
      <w:r w:rsidRPr="00A72C48">
        <w:rPr>
          <w:sz w:val="2"/>
          <w:szCs w:val="2"/>
        </w:rPr>
        <w:t> </w:t>
      </w:r>
    </w:p>
    <w:p w14:paraId="27BE835B" w14:textId="77777777" w:rsidR="00AF61A9" w:rsidRDefault="00AF61A9" w:rsidP="00AF61A9">
      <w:pPr>
        <w:rPr>
          <w:sz w:val="2"/>
          <w:szCs w:val="2"/>
        </w:rPr>
      </w:pPr>
    </w:p>
    <w:p w14:paraId="52C21120" w14:textId="77777777" w:rsidR="00AF61A9" w:rsidRPr="0038493E" w:rsidRDefault="00AF61A9" w:rsidP="00AF61A9">
      <w:pPr>
        <w:rPr>
          <w:sz w:val="2"/>
          <w:szCs w:val="2"/>
        </w:rPr>
      </w:pPr>
    </w:p>
    <w:p w14:paraId="7A17D502" w14:textId="77777777" w:rsidR="00AF61A9" w:rsidRDefault="00AF61A9" w:rsidP="00AF61A9">
      <w:pPr>
        <w:rPr>
          <w:sz w:val="2"/>
          <w:szCs w:val="2"/>
        </w:rPr>
      </w:pPr>
    </w:p>
    <w:p w14:paraId="7F53AC80" w14:textId="77777777" w:rsidR="00AF61A9" w:rsidRDefault="00000000" w:rsidP="00AF61A9">
      <w:pPr>
        <w:rPr>
          <w:sz w:val="2"/>
          <w:szCs w:val="2"/>
        </w:rPr>
      </w:pPr>
      <w:r>
        <w:rPr>
          <w:noProof/>
          <w:sz w:val="2"/>
          <w:szCs w:val="2"/>
        </w:rPr>
        <mc:AlternateContent>
          <mc:Choice Requires="wps">
            <w:drawing>
              <wp:anchor distT="0" distB="0" distL="0" distR="0" simplePos="0" relativeHeight="252126208" behindDoc="1" locked="0" layoutInCell="1" allowOverlap="1" wp14:anchorId="1F9DA546" wp14:editId="7DDA33E3">
                <wp:simplePos x="0" y="0"/>
                <wp:positionH relativeFrom="page">
                  <wp:posOffset>991312</wp:posOffset>
                </wp:positionH>
                <wp:positionV relativeFrom="page">
                  <wp:posOffset>3828516</wp:posOffset>
                </wp:positionV>
                <wp:extent cx="2665095" cy="6282251"/>
                <wp:effectExtent l="0" t="0" r="0" b="0"/>
                <wp:wrapNone/>
                <wp:docPr id="786112295"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049174E4" w14:textId="77777777" w:rsidR="00AF61A9" w:rsidRDefault="00000000" w:rsidP="00AF61A9">
                            <w:pPr>
                              <w:pStyle w:val="Pasakumuteksts2"/>
                            </w:pPr>
                            <w:r w:rsidRPr="004711D7">
                              <w:t>Lai veicinātu atkritumu šķirošanu un samazinātu apglabājamo atkritumu apjomu, plānots izvedot 8 jaunus laukumus. Līdz 2026. gada beigām plānots izveidot divus jaunus šķiroto atkritumu savākšanas laukumus – Rīgas Kurzemes rajona administratīvajā teritorijā Beberbeķu ielā 39 (kadastra apzīmējums 01000822138) un Rīgas Vidzemes priekšpilsētas teritorijā Ūdeļu ielā 8 (kadastra apzīmējums 01001230224), savukārt vēl plānoti 6 laukumi. Šajos laukumos pieņems visu MK noteikumos Nr. 788 (13.12.2016.) noteikto atkritumu veidus, tostarp liela izmēra un sadzīvē radušos bīstamos atkritumus, tāpat tajos tiks izveidots maiņas punkts mēbelēm, būvniecības precēm, elektronikai u.c.</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508"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89248" filled="f" stroked="f">
                <v:textbox inset="0,0,0,0">
                  <w:txbxContent>
                    <w:p w:rsidR="00AF61A9" w:rsidP="00AF61A9" w14:paraId="5333AF7E" w14:textId="77777777">
                      <w:pPr>
                        <w:pStyle w:val="Pasakumuteksts2"/>
                      </w:pPr>
                      <w:r w:rsidRPr="004711D7">
                        <w:t xml:space="preserve">Lai veicinātu atkritumu šķirošanu un samazinātu apglabājamo atkritumu apjomu, plānots izvedot 8 jaunus laukumus. Līdz 2026. gada beigām plānots izveidot divus jaunus šķiroto atkritumu savākšanas laukumus – Rīgas Kurzemes rajona administratīvajā teritorijā </w:t>
                      </w:r>
                      <w:r w:rsidRPr="004711D7">
                        <w:t>Beberbeķu ielā 39 (kadastra apzīmējums 01000822138) un Rīgas Vidzemes priekšpilsētas teritorijā Ūdeļu ielā 8 (kadastra apzīmējums 01001230224), savukārt vēl plānoti 6 laukumi. Šajos laukumos pieņems visu MK noteikumos Nr. 788 (13.12.2016.) noteikto atkritu</w:t>
                      </w:r>
                      <w:r w:rsidRPr="004711D7">
                        <w:t>mu veidus, tostarp liela izmēra un sadzīvē radušos bīstamos atkritumus, tāpat tajos tiks izveidots maiņas punkts mēbelēm, būvniecības precēm, elektronikai u.c.</w:t>
                      </w:r>
                    </w:p>
                  </w:txbxContent>
                </v:textbox>
              </v:shape>
            </w:pict>
          </mc:Fallback>
        </mc:AlternateContent>
      </w:r>
      <w:r>
        <w:rPr>
          <w:noProof/>
          <w:sz w:val="2"/>
          <w:szCs w:val="2"/>
        </w:rPr>
        <mc:AlternateContent>
          <mc:Choice Requires="wpg">
            <w:drawing>
              <wp:anchor distT="0" distB="0" distL="0" distR="0" simplePos="0" relativeHeight="252113920" behindDoc="1" locked="0" layoutInCell="1" allowOverlap="1" wp14:anchorId="370573EA" wp14:editId="673CB9CA">
                <wp:simplePos x="0" y="0"/>
                <wp:positionH relativeFrom="page">
                  <wp:posOffset>899998</wp:posOffset>
                </wp:positionH>
                <wp:positionV relativeFrom="page">
                  <wp:posOffset>1782076</wp:posOffset>
                </wp:positionV>
                <wp:extent cx="5760085" cy="1548130"/>
                <wp:effectExtent l="0" t="0" r="0" b="0"/>
                <wp:wrapNone/>
                <wp:docPr id="144156942" name="Group 144156942"/>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909560791"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774020894" name="Image 4"/>
                          <pic:cNvPicPr/>
                        </pic:nvPicPr>
                        <pic:blipFill>
                          <a:blip r:embed="rId61" cstate="print"/>
                          <a:stretch>
                            <a:fillRect/>
                          </a:stretch>
                        </pic:blipFill>
                        <pic:spPr>
                          <a:xfrm>
                            <a:off x="108035" y="124559"/>
                            <a:ext cx="487488" cy="633450"/>
                          </a:xfrm>
                          <a:prstGeom prst="rect">
                            <a:avLst/>
                          </a:prstGeom>
                        </pic:spPr>
                      </pic:pic>
                      <wps:wsp>
                        <wps:cNvPr id="1689938159"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704873764"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915881634"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44156942" o:spid="_x0000_s1509" style="width:453.55pt;height:121.9pt;margin-top:140.3pt;margin-left:70.85pt;mso-position-horizontal-relative:page;mso-position-vertical-relative:page;mso-wrap-distance-left:0;mso-wrap-distance-right:0;position:absolute;z-index:-251201536" coordsize="57600,15481">
                <v:shape id="Graphic 3" o:spid="_x0000_s1510" style="width:57600;height:15481;mso-wrap-style:square;position:absolute;v-text-anchor:top;visibility:visible" coordsize="5760085,1548130" path="m5759996,l,,,1547926l5759996,1547926l5759996,xe" fillcolor="#d8ff80" stroked="f">
                  <v:path arrowok="t"/>
                </v:shape>
                <v:shape id="Image 4" o:spid="_x0000_s1511" type="#_x0000_t75" style="width:4875;height:6335;left:1080;mso-wrap-style:square;position:absolute;top:1245;visibility:visible">
                  <v:imagedata r:id="rId63" o:title=""/>
                </v:shape>
                <v:shape id="Graphic 5" o:spid="_x0000_s1512"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513"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514"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124160" behindDoc="1" locked="0" layoutInCell="1" allowOverlap="1" wp14:anchorId="1FB055CC" wp14:editId="4AD83DAA">
                <wp:simplePos x="0" y="0"/>
                <wp:positionH relativeFrom="page">
                  <wp:posOffset>995300</wp:posOffset>
                </wp:positionH>
                <wp:positionV relativeFrom="page">
                  <wp:posOffset>3559025</wp:posOffset>
                </wp:positionV>
                <wp:extent cx="507365" cy="165735"/>
                <wp:effectExtent l="0" t="0" r="0" b="0"/>
                <wp:wrapNone/>
                <wp:docPr id="840093396"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74D43D0A"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515"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191296" filled="f" stroked="f">
                <v:textbox inset="0,0,0,0">
                  <w:txbxContent>
                    <w:p w:rsidR="00AF61A9" w:rsidP="00AF61A9" w14:paraId="24F86DFD"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480DB797" w14:textId="77777777" w:rsidR="00AF61A9" w:rsidRDefault="00000000" w:rsidP="00AF61A9">
      <w:pPr>
        <w:rPr>
          <w:sz w:val="2"/>
          <w:szCs w:val="2"/>
        </w:rPr>
      </w:pPr>
      <w:r>
        <w:rPr>
          <w:noProof/>
          <w:sz w:val="2"/>
          <w:szCs w:val="2"/>
        </w:rPr>
        <mc:AlternateContent>
          <mc:Choice Requires="wps">
            <w:drawing>
              <wp:anchor distT="0" distB="0" distL="0" distR="0" simplePos="0" relativeHeight="252120064" behindDoc="1" locked="0" layoutInCell="1" allowOverlap="1" wp14:anchorId="64C27254" wp14:editId="12A8FCF9">
                <wp:simplePos x="0" y="0"/>
                <wp:positionH relativeFrom="page">
                  <wp:posOffset>3784060</wp:posOffset>
                </wp:positionH>
                <wp:positionV relativeFrom="page">
                  <wp:posOffset>3511685</wp:posOffset>
                </wp:positionV>
                <wp:extent cx="2880360" cy="1410335"/>
                <wp:effectExtent l="0" t="0" r="2540" b="0"/>
                <wp:wrapNone/>
                <wp:docPr id="1506834696" name="Graphic 1"/>
                <wp:cNvGraphicFramePr/>
                <a:graphic xmlns:a="http://schemas.openxmlformats.org/drawingml/2006/main">
                  <a:graphicData uri="http://schemas.microsoft.com/office/word/2010/wordprocessingShape">
                    <wps:wsp>
                      <wps:cNvSpPr/>
                      <wps:spPr>
                        <a:xfrm>
                          <a:off x="0" y="0"/>
                          <a:ext cx="2880360" cy="141033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516" style="width:226.8pt;height:111.0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195392"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134400" behindDoc="1" locked="0" layoutInCell="1" allowOverlap="1" wp14:anchorId="77FDAAFB" wp14:editId="599546CF">
                <wp:simplePos x="0" y="0"/>
                <wp:positionH relativeFrom="page">
                  <wp:posOffset>3784060</wp:posOffset>
                </wp:positionH>
                <wp:positionV relativeFrom="page">
                  <wp:posOffset>3511685</wp:posOffset>
                </wp:positionV>
                <wp:extent cx="2880360" cy="1410511"/>
                <wp:effectExtent l="0" t="0" r="0" b="0"/>
                <wp:wrapNone/>
                <wp:docPr id="202615086" name="Textbox 48"/>
                <wp:cNvGraphicFramePr/>
                <a:graphic xmlns:a="http://schemas.openxmlformats.org/drawingml/2006/main">
                  <a:graphicData uri="http://schemas.microsoft.com/office/word/2010/wordprocessingShape">
                    <wps:wsp>
                      <wps:cNvSpPr txBox="1"/>
                      <wps:spPr>
                        <a:xfrm>
                          <a:off x="0" y="0"/>
                          <a:ext cx="2880360" cy="1410511"/>
                        </a:xfrm>
                        <a:prstGeom prst="rect">
                          <a:avLst/>
                        </a:prstGeom>
                      </wps:spPr>
                      <wps:txbx>
                        <w:txbxContent>
                          <w:p w14:paraId="0417B595"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1C9DB74C" w14:textId="77777777" w:rsidR="00AF61A9" w:rsidRDefault="00000000" w:rsidP="00AF61A9">
                            <w:pPr>
                              <w:spacing w:before="102"/>
                              <w:ind w:left="189"/>
                              <w:rPr>
                                <w:spacing w:val="-5"/>
                                <w:sz w:val="18"/>
                                <w:szCs w:val="18"/>
                              </w:rPr>
                            </w:pPr>
                            <w:r w:rsidRPr="004711D7">
                              <w:rPr>
                                <w:spacing w:val="-5"/>
                                <w:sz w:val="18"/>
                                <w:szCs w:val="18"/>
                              </w:rPr>
                              <w:t>Līdz 2030. gadam</w:t>
                            </w:r>
                          </w:p>
                          <w:p w14:paraId="698DB1DA"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7BECF0D4" w14:textId="77777777" w:rsidR="00AF61A9" w:rsidRDefault="00000000" w:rsidP="00AF61A9">
                            <w:pPr>
                              <w:spacing w:before="103"/>
                              <w:ind w:left="189"/>
                              <w:rPr>
                                <w:spacing w:val="-5"/>
                                <w:sz w:val="18"/>
                                <w:szCs w:val="18"/>
                              </w:rPr>
                            </w:pPr>
                            <w:r w:rsidRPr="004711D7">
                              <w:rPr>
                                <w:spacing w:val="-5"/>
                                <w:sz w:val="18"/>
                                <w:szCs w:val="18"/>
                              </w:rPr>
                              <w:t>MVD – atbildīgais par pasākuma ieviešanu</w:t>
                            </w:r>
                          </w:p>
                          <w:p w14:paraId="4BDFDFCA"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66991C13" w14:textId="77777777" w:rsidR="00AF61A9" w:rsidRPr="00F949C0" w:rsidRDefault="00000000" w:rsidP="00AF61A9">
                            <w:pPr>
                              <w:pStyle w:val="Pasakumuteksts3"/>
                            </w:pPr>
                            <w:r w:rsidRPr="004711D7">
                              <w:t>ES finansējums, RVP piešķirtā budžeta ietvaros</w:t>
                            </w:r>
                          </w:p>
                        </w:txbxContent>
                      </wps:txbx>
                      <wps:bodyPr wrap="square" lIns="0" tIns="0" rIns="0" bIns="0" rtlCol="0"/>
                    </wps:wsp>
                  </a:graphicData>
                </a:graphic>
                <wp14:sizeRelV relativeFrom="margin">
                  <wp14:pctHeight>0</wp14:pctHeight>
                </wp14:sizeRelV>
              </wp:anchor>
            </w:drawing>
          </mc:Choice>
          <mc:Fallback>
            <w:pict>
              <v:shape id="_x0000_s1517" type="#_x0000_t202" style="width:226.8pt;height:111.0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181056" filled="f" stroked="f">
                <v:textbox inset="0,0,0,0">
                  <w:txbxContent>
                    <w:p w:rsidR="00AF61A9" w:rsidP="00AF61A9" w14:paraId="4028860E"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6DABB095" w14:textId="77777777">
                      <w:pPr>
                        <w:spacing w:before="102"/>
                        <w:ind w:left="189"/>
                        <w:rPr>
                          <w:spacing w:val="-5"/>
                          <w:sz w:val="18"/>
                          <w:szCs w:val="18"/>
                        </w:rPr>
                      </w:pPr>
                      <w:r w:rsidRPr="004711D7">
                        <w:rPr>
                          <w:spacing w:val="-5"/>
                          <w:sz w:val="18"/>
                          <w:szCs w:val="18"/>
                        </w:rPr>
                        <w:t>Līdz 2030. gadam</w:t>
                      </w:r>
                    </w:p>
                    <w:p w:rsidR="00AF61A9" w:rsidP="00AF61A9" w14:paraId="6EA23ABD"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60B4532D" w14:textId="77777777">
                      <w:pPr>
                        <w:spacing w:before="103"/>
                        <w:ind w:left="189"/>
                        <w:rPr>
                          <w:spacing w:val="-5"/>
                          <w:sz w:val="18"/>
                          <w:szCs w:val="18"/>
                        </w:rPr>
                      </w:pPr>
                      <w:r w:rsidRPr="004711D7">
                        <w:rPr>
                          <w:spacing w:val="-5"/>
                          <w:sz w:val="18"/>
                          <w:szCs w:val="18"/>
                        </w:rPr>
                        <w:t>MVD – atbildīgais par pasākuma ievieša</w:t>
                      </w:r>
                      <w:r w:rsidRPr="004711D7">
                        <w:rPr>
                          <w:spacing w:val="-5"/>
                          <w:sz w:val="18"/>
                          <w:szCs w:val="18"/>
                        </w:rPr>
                        <w:t>nu</w:t>
                      </w:r>
                    </w:p>
                    <w:p w:rsidR="00AF61A9" w:rsidP="00AF61A9" w14:paraId="00E7E28F"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5AEB2911" w14:textId="77777777">
                      <w:pPr>
                        <w:pStyle w:val="Pasakumuteksts3"/>
                      </w:pPr>
                      <w:r w:rsidRPr="004711D7">
                        <w:t>ES finansējums, RVP piešķirtā budžeta ietvaros</w:t>
                      </w:r>
                    </w:p>
                  </w:txbxContent>
                </v:textbox>
              </v:shape>
            </w:pict>
          </mc:Fallback>
        </mc:AlternateContent>
      </w:r>
      <w:r>
        <w:rPr>
          <w:noProof/>
          <w:sz w:val="2"/>
          <w:szCs w:val="2"/>
        </w:rPr>
        <mc:AlternateContent>
          <mc:Choice Requires="wps">
            <w:drawing>
              <wp:anchor distT="0" distB="0" distL="0" distR="0" simplePos="0" relativeHeight="252115968" behindDoc="1" locked="0" layoutInCell="1" allowOverlap="1" wp14:anchorId="4ECA5521" wp14:editId="4330BC56">
                <wp:simplePos x="0" y="0"/>
                <wp:positionH relativeFrom="page">
                  <wp:posOffset>894945</wp:posOffset>
                </wp:positionH>
                <wp:positionV relativeFrom="page">
                  <wp:posOffset>2694562</wp:posOffset>
                </wp:positionV>
                <wp:extent cx="5379085" cy="633095"/>
                <wp:effectExtent l="0" t="0" r="0" b="0"/>
                <wp:wrapNone/>
                <wp:docPr id="909144123"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454D9598"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4C70BE16" w14:textId="77777777" w:rsidR="00AF61A9" w:rsidRPr="00F949C0" w:rsidRDefault="00000000" w:rsidP="00AF61A9">
                            <w:pPr>
                              <w:pStyle w:val="Pasakumuteksts"/>
                            </w:pPr>
                            <w:r w:rsidRPr="004711D7">
                              <w:t>Izveidoti 8 šķiroto atkritumu laukumi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518"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99488" filled="f" stroked="f">
                <v:textbox inset="0,0,0,0">
                  <w:txbxContent>
                    <w:p w:rsidR="00AF61A9" w:rsidP="00AF61A9" w14:paraId="53B89743"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6B8FD98D" w14:textId="77777777">
                      <w:pPr>
                        <w:pStyle w:val="Pasakumuteksts"/>
                      </w:pPr>
                      <w:r w:rsidRPr="004711D7">
                        <w:t>Izveidoti 8 šķiroto atkritumu laukumi</w:t>
                      </w:r>
                    </w:p>
                  </w:txbxContent>
                </v:textbox>
              </v:shape>
            </w:pict>
          </mc:Fallback>
        </mc:AlternateContent>
      </w:r>
      <w:r>
        <w:rPr>
          <w:noProof/>
          <w:sz w:val="2"/>
          <w:szCs w:val="2"/>
        </w:rPr>
        <mc:AlternateContent>
          <mc:Choice Requires="wps">
            <w:drawing>
              <wp:anchor distT="0" distB="0" distL="0" distR="0" simplePos="0" relativeHeight="252136448" behindDoc="1" locked="0" layoutInCell="1" allowOverlap="1" wp14:anchorId="3FB617EB" wp14:editId="47C062B2">
                <wp:simplePos x="0" y="0"/>
                <wp:positionH relativeFrom="page">
                  <wp:posOffset>894945</wp:posOffset>
                </wp:positionH>
                <wp:positionV relativeFrom="page">
                  <wp:posOffset>1780162</wp:posOffset>
                </wp:positionV>
                <wp:extent cx="5379395" cy="855980"/>
                <wp:effectExtent l="0" t="0" r="0" b="0"/>
                <wp:wrapNone/>
                <wp:docPr id="1976344081"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593F1172"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638D2325" w14:textId="77777777" w:rsidR="00AF61A9" w:rsidRPr="002C24E3" w:rsidRDefault="00000000" w:rsidP="00AF61A9">
                            <w:pPr>
                              <w:pStyle w:val="Pasakumuteksts"/>
                            </w:pPr>
                            <w:r w:rsidRPr="004711D7">
                              <w:t>Uzlabotas atkritumu šķirošanas un nodošanas iespējas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519"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79008" filled="f" stroked="f">
                <v:textbox inset="0,0,0,0">
                  <w:txbxContent>
                    <w:p w:rsidR="00AF61A9" w:rsidP="00AF61A9" w14:paraId="0135EE9E"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0D0FDAEC" w14:textId="77777777">
                      <w:pPr>
                        <w:pStyle w:val="Pasakumuteksts"/>
                      </w:pPr>
                      <w:r w:rsidRPr="004711D7">
                        <w:t>Uzlabotas atkritumu šķirošanas un nodošanas iespējas</w:t>
                      </w:r>
                    </w:p>
                  </w:txbxContent>
                </v:textbox>
              </v:shape>
            </w:pict>
          </mc:Fallback>
        </mc:AlternateContent>
      </w:r>
    </w:p>
    <w:p w14:paraId="5148F6E5" w14:textId="77777777" w:rsidR="00AF61A9" w:rsidRDefault="00AF61A9" w:rsidP="00AF61A9">
      <w:pPr>
        <w:pStyle w:val="ListParagraph"/>
      </w:pPr>
    </w:p>
    <w:p w14:paraId="77347D43"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132352" behindDoc="1" locked="0" layoutInCell="1" allowOverlap="1" wp14:anchorId="3A9715B7" wp14:editId="5128D928">
                <wp:simplePos x="0" y="0"/>
                <wp:positionH relativeFrom="column">
                  <wp:posOffset>2883535</wp:posOffset>
                </wp:positionH>
                <wp:positionV relativeFrom="paragraph">
                  <wp:posOffset>6517005</wp:posOffset>
                </wp:positionV>
                <wp:extent cx="1043940" cy="439420"/>
                <wp:effectExtent l="0" t="0" r="0" b="5080"/>
                <wp:wrapNone/>
                <wp:docPr id="1133385865"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447168950"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230935169" name="Textbox 35"/>
                        <wps:cNvSpPr txBox="1"/>
                        <wps:spPr>
                          <a:xfrm>
                            <a:off x="76200" y="241300"/>
                            <a:ext cx="716280" cy="162560"/>
                          </a:xfrm>
                          <a:prstGeom prst="rect">
                            <a:avLst/>
                          </a:prstGeom>
                        </wps:spPr>
                        <wps:txbx>
                          <w:txbxContent>
                            <w:p w14:paraId="2848C6DA" w14:textId="77777777" w:rsidR="00AF61A9" w:rsidRDefault="00000000" w:rsidP="00AF61A9">
                              <w:pPr>
                                <w:pStyle w:val="Raditaji4"/>
                              </w:pPr>
                              <w:r w:rsidRPr="004711D7">
                                <w:t>Infrastruktūra</w:t>
                              </w:r>
                            </w:p>
                          </w:txbxContent>
                        </wps:txbx>
                        <wps:bodyPr wrap="square" lIns="0" tIns="0" rIns="0" bIns="0" rtlCol="0"/>
                      </wps:wsp>
                      <wps:wsp>
                        <wps:cNvPr id="16395170" name="Textbox 34"/>
                        <wps:cNvSpPr txBox="1"/>
                        <wps:spPr>
                          <a:xfrm>
                            <a:off x="107950" y="0"/>
                            <a:ext cx="935990" cy="165735"/>
                          </a:xfrm>
                          <a:prstGeom prst="rect">
                            <a:avLst/>
                          </a:prstGeom>
                        </wps:spPr>
                        <wps:txbx>
                          <w:txbxContent>
                            <w:p w14:paraId="4F53ECB6"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520" style="width:82.2pt;height:34.6pt;margin-top:513.15pt;margin-left:227.05pt;mso-width-relative:margin;position:absolute;z-index:-251183104" coordsize="10439,4394">
                <v:shape id="Graphic 9" o:spid="_x0000_s1521" style="width:8680;height:2489;mso-wrap-style:square;position:absolute;top:1905;v-text-anchor:top;visibility:visible" coordsize="868044,248920" path="m867600,l,,,248399l867600,248399l867600,xe" fillcolor="#545844" stroked="f">
                  <v:path arrowok="t"/>
                </v:shape>
                <v:shape id="_x0000_s1522" type="#_x0000_t202" style="width:7162;height:1625;left:762;mso-wrap-style:square;position:absolute;top:2413;v-text-anchor:top;visibility:visible" filled="f" stroked="f">
                  <v:textbox inset="0,0,0,0">
                    <w:txbxContent>
                      <w:p w:rsidR="00AF61A9" w:rsidP="00AF61A9" w14:paraId="45CD9513" w14:textId="77777777">
                        <w:pPr>
                          <w:pStyle w:val="Raditaji4"/>
                        </w:pPr>
                        <w:r w:rsidRPr="004711D7">
                          <w:t>Infrastruktūra</w:t>
                        </w:r>
                      </w:p>
                    </w:txbxContent>
                  </v:textbox>
                </v:shape>
                <v:shape id="_x0000_s1523" type="#_x0000_t202" style="width:9360;height:1657;left:1079;mso-wrap-style:square;position:absolute;v-text-anchor:top;visibility:visible" filled="f" stroked="f">
                  <v:textbox inset="0,0,0,0">
                    <w:txbxContent>
                      <w:p w:rsidR="00AF61A9" w:rsidP="00AF61A9" w14:paraId="2C037ABC"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130304" behindDoc="1" locked="0" layoutInCell="1" allowOverlap="1" wp14:anchorId="271FBEE8" wp14:editId="07EB88ED">
                <wp:simplePos x="0" y="0"/>
                <wp:positionH relativeFrom="column">
                  <wp:posOffset>2885440</wp:posOffset>
                </wp:positionH>
                <wp:positionV relativeFrom="paragraph">
                  <wp:posOffset>5202555</wp:posOffset>
                </wp:positionV>
                <wp:extent cx="2880360" cy="1259205"/>
                <wp:effectExtent l="0" t="0" r="2540" b="0"/>
                <wp:wrapNone/>
                <wp:docPr id="1586190528" name="Group 32"/>
                <wp:cNvGraphicFramePr/>
                <a:graphic xmlns:a="http://schemas.openxmlformats.org/drawingml/2006/main">
                  <a:graphicData uri="http://schemas.microsoft.com/office/word/2010/wordprocessingGroup">
                    <wpg:wgp>
                      <wpg:cNvGrpSpPr/>
                      <wpg:grpSpPr>
                        <a:xfrm>
                          <a:off x="0" y="0"/>
                          <a:ext cx="2880360" cy="1259205"/>
                          <a:chOff x="0" y="0"/>
                          <a:chExt cx="2880360" cy="1259629"/>
                        </a:xfrm>
                      </wpg:grpSpPr>
                      <wps:wsp>
                        <wps:cNvPr id="1173584228" name="Graphic 8"/>
                        <wps:cNvSpPr/>
                        <wps:spPr>
                          <a:xfrm>
                            <a:off x="0" y="9715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769345777"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857135715"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2017209001" name="Textbox 39"/>
                        <wps:cNvSpPr txBox="1"/>
                        <wps:spPr>
                          <a:xfrm>
                            <a:off x="0" y="317500"/>
                            <a:ext cx="2880360" cy="302895"/>
                          </a:xfrm>
                          <a:prstGeom prst="rect">
                            <a:avLst/>
                          </a:prstGeom>
                        </wps:spPr>
                        <wps:txbx>
                          <w:txbxContent>
                            <w:p w14:paraId="40C9A8CE" w14:textId="77777777" w:rsidR="00AF61A9" w:rsidRDefault="00000000" w:rsidP="00AF61A9">
                              <w:pPr>
                                <w:pStyle w:val="Raditaji3"/>
                              </w:pPr>
                              <w:r w:rsidRPr="004711D7">
                                <w:t>R6 Nodot atkārtotai izmantošanai</w:t>
                              </w:r>
                            </w:p>
                          </w:txbxContent>
                        </wps:txbx>
                        <wps:bodyPr wrap="square" lIns="0" tIns="0" rIns="0" bIns="0" rtlCol="0"/>
                      </wps:wsp>
                      <wps:wsp>
                        <wps:cNvPr id="648447846" name="Textbox 40"/>
                        <wps:cNvSpPr txBox="1"/>
                        <wps:spPr>
                          <a:xfrm>
                            <a:off x="0" y="641351"/>
                            <a:ext cx="2880360" cy="322580"/>
                          </a:xfrm>
                          <a:prstGeom prst="rect">
                            <a:avLst/>
                          </a:prstGeom>
                        </wps:spPr>
                        <wps:txbx>
                          <w:txbxContent>
                            <w:p w14:paraId="0C9BF6B5" w14:textId="77777777" w:rsidR="00AF61A9" w:rsidRPr="003A77B2" w:rsidRDefault="00000000" w:rsidP="00AF61A9">
                              <w:pPr>
                                <w:pStyle w:val="Raditaji3"/>
                              </w:pPr>
                              <w:r w:rsidRPr="004711D7">
                                <w:t>R7 Pārstrādāt</w:t>
                              </w:r>
                            </w:p>
                          </w:txbxContent>
                        </wps:txbx>
                        <wps:bodyPr wrap="square" lIns="0" tIns="0" rIns="0" bIns="0" rtlCol="0"/>
                      </wps:wsp>
                      <wps:wsp>
                        <wps:cNvPr id="15236603" name="Textbox 41"/>
                        <wps:cNvSpPr txBox="1"/>
                        <wps:spPr>
                          <a:xfrm>
                            <a:off x="0" y="956734"/>
                            <a:ext cx="2880360" cy="302895"/>
                          </a:xfrm>
                          <a:prstGeom prst="rect">
                            <a:avLst/>
                          </a:prstGeom>
                        </wps:spPr>
                        <wps:txbx>
                          <w:txbxContent>
                            <w:p w14:paraId="7761910F" w14:textId="77777777" w:rsidR="00AF61A9" w:rsidRPr="003A77B2" w:rsidRDefault="00000000" w:rsidP="00AF61A9">
                              <w:pPr>
                                <w:pStyle w:val="Raditaji3"/>
                              </w:pPr>
                              <w:r w:rsidRPr="004711D7">
                                <w:t>R9 Atgūt materiālus un enerģiju</w:t>
                              </w:r>
                            </w:p>
                          </w:txbxContent>
                        </wps:txbx>
                        <wps:bodyPr wrap="square" lIns="0" tIns="0" rIns="0" bIns="0" rtlCol="0"/>
                      </wps:wsp>
                      <wps:wsp>
                        <wps:cNvPr id="2063991066" name="Textbox 31"/>
                        <wps:cNvSpPr txBox="1"/>
                        <wps:spPr>
                          <a:xfrm>
                            <a:off x="107950" y="0"/>
                            <a:ext cx="2665095" cy="280035"/>
                          </a:xfrm>
                          <a:prstGeom prst="rect">
                            <a:avLst/>
                          </a:prstGeom>
                        </wps:spPr>
                        <wps:txbx>
                          <w:txbxContent>
                            <w:p w14:paraId="248981AA"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524" style="width:226.8pt;height:99.15pt;margin-top:409.65pt;margin-left:227.2pt;mso-height-relative:margin;position:absolute;z-index:-251185152" coordsize="28803,12596">
                <v:shape id="Graphic 8" o:spid="_x0000_s1525" style="width:28803;height:2832;mso-wrap-style:square;position:absolute;top:9715;v-text-anchor:top;visibility:visible" coordsize="2880360,283210" path="m2880004,l,,,282879l2880004,282879l2880004,xe" fillcolor="#6f8a30" stroked="f">
                  <v:path arrowok="t"/>
                </v:shape>
                <v:shape id="Graphic 8" o:spid="_x0000_s1526" style="width:28803;height:2832;mso-wrap-style:square;position:absolute;top:6477;v-text-anchor:top;visibility:visible" coordsize="2880360,283210" path="m2880004,l,,,282879l2880004,282879l2880004,xe" fillcolor="#6f8a30" stroked="f">
                  <v:path arrowok="t"/>
                </v:shape>
                <v:shape id="Graphic 8" o:spid="_x0000_s1527" style="width:28803;height:2832;mso-wrap-style:square;position:absolute;top:3238;v-text-anchor:top;visibility:visible" coordsize="2880360,283210" path="m2880004,l,,,282879l2880004,282879l2880004,xe" fillcolor="#6f8a30" stroked="f">
                  <v:path arrowok="t"/>
                </v:shape>
                <v:shape id="_x0000_s1528" type="#_x0000_t202" style="width:28803;height:3028;mso-wrap-style:square;position:absolute;top:3175;v-text-anchor:top;visibility:visible" filled="f" stroked="f">
                  <v:textbox inset="0,0,0,0">
                    <w:txbxContent>
                      <w:p w:rsidR="00AF61A9" w:rsidP="00AF61A9" w14:paraId="6EDE3877" w14:textId="77777777">
                        <w:pPr>
                          <w:pStyle w:val="Raditaji3"/>
                        </w:pPr>
                        <w:r w:rsidRPr="004711D7">
                          <w:t>R6 Nodot atkārtotai izmantošanai</w:t>
                        </w:r>
                      </w:p>
                    </w:txbxContent>
                  </v:textbox>
                </v:shape>
                <v:shape id="_x0000_s1529" type="#_x0000_t202" style="width:28803;height:3226;mso-wrap-style:square;position:absolute;top:6413;v-text-anchor:top;visibility:visible" filled="f" stroked="f">
                  <v:textbox inset="0,0,0,0">
                    <w:txbxContent>
                      <w:p w:rsidR="00AF61A9" w:rsidRPr="003A77B2" w:rsidP="00AF61A9" w14:paraId="402CBFE7" w14:textId="77777777">
                        <w:pPr>
                          <w:pStyle w:val="Raditaji3"/>
                        </w:pPr>
                        <w:r w:rsidRPr="004711D7">
                          <w:t>R7 Pārstrādāt</w:t>
                        </w:r>
                      </w:p>
                    </w:txbxContent>
                  </v:textbox>
                </v:shape>
                <v:shape id="_x0000_s1530" type="#_x0000_t202" style="width:28803;height:3029;mso-wrap-style:square;position:absolute;top:9567;v-text-anchor:top;visibility:visible" filled="f" stroked="f">
                  <v:textbox inset="0,0,0,0">
                    <w:txbxContent>
                      <w:p w:rsidR="00AF61A9" w:rsidRPr="003A77B2" w:rsidP="00AF61A9" w14:paraId="064C6F9A" w14:textId="77777777">
                        <w:pPr>
                          <w:pStyle w:val="Raditaji3"/>
                        </w:pPr>
                        <w:r w:rsidRPr="004711D7">
                          <w:t>R9 Atgūt materiālus un enerģiju</w:t>
                        </w:r>
                      </w:p>
                    </w:txbxContent>
                  </v:textbox>
                </v:shape>
                <v:shape id="_x0000_s1531" type="#_x0000_t202" style="width:26651;height:2800;left:1079;mso-wrap-style:square;position:absolute;v-text-anchor:top;visibility:visible" filled="f" stroked="f">
                  <v:textbox inset="0,0,0,0">
                    <w:txbxContent>
                      <w:p w:rsidR="00AF61A9" w:rsidP="00AF61A9" w14:paraId="1C279C8F"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128256" behindDoc="1" locked="0" layoutInCell="1" allowOverlap="1" wp14:anchorId="71F099E0" wp14:editId="364C25E7">
                <wp:simplePos x="0" y="0"/>
                <wp:positionH relativeFrom="column">
                  <wp:posOffset>2887980</wp:posOffset>
                </wp:positionH>
                <wp:positionV relativeFrom="paragraph">
                  <wp:posOffset>4681220</wp:posOffset>
                </wp:positionV>
                <wp:extent cx="2880360" cy="461010"/>
                <wp:effectExtent l="0" t="0" r="2540" b="0"/>
                <wp:wrapNone/>
                <wp:docPr id="1518440374"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2105074838"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573410360" name="Textbox 42"/>
                        <wps:cNvSpPr txBox="1"/>
                        <wps:spPr>
                          <a:xfrm>
                            <a:off x="0" y="177800"/>
                            <a:ext cx="2880360" cy="283210"/>
                          </a:xfrm>
                          <a:prstGeom prst="rect">
                            <a:avLst/>
                          </a:prstGeom>
                        </wps:spPr>
                        <wps:txbx>
                          <w:txbxContent>
                            <w:p w14:paraId="1625EDDA" w14:textId="77777777" w:rsidR="00AF61A9" w:rsidRDefault="00000000" w:rsidP="00AF61A9">
                              <w:pPr>
                                <w:pStyle w:val="Raditaji2"/>
                              </w:pPr>
                              <w:r>
                                <w:t>2570,1</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1105356096" name="Textbox 27"/>
                        <wps:cNvSpPr txBox="1"/>
                        <wps:spPr>
                          <a:xfrm>
                            <a:off x="107950" y="0"/>
                            <a:ext cx="1986280" cy="165735"/>
                          </a:xfrm>
                          <a:prstGeom prst="rect">
                            <a:avLst/>
                          </a:prstGeom>
                        </wps:spPr>
                        <wps:txbx>
                          <w:txbxContent>
                            <w:p w14:paraId="6D391472"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532" style="width:226.8pt;height:36.3pt;margin-top:368.6pt;margin-left:227.4pt;position:absolute;z-index:-251187200" coordsize="28803,4610">
                <v:shape id="Graphic 8" o:spid="_x0000_s1533" style="width:28803;height:2832;mso-wrap-style:square;position:absolute;top:1778;v-text-anchor:top;visibility:visible" coordsize="2880360,283210" path="m2880004,l,,,282879l2880004,282879l2880004,xe" fillcolor="#bab8a5" stroked="f">
                  <v:path arrowok="t"/>
                </v:shape>
                <v:shape id="_x0000_s1534" type="#_x0000_t202" style="width:28803;height:2832;mso-wrap-style:square;position:absolute;top:1778;v-text-anchor:top;visibility:visible" filled="f" stroked="f">
                  <v:textbox inset="0,0,0,0">
                    <w:txbxContent>
                      <w:p w:rsidR="00AF61A9" w:rsidP="00AF61A9" w14:paraId="2F54F5AE" w14:textId="77777777">
                        <w:pPr>
                          <w:pStyle w:val="Raditaji2"/>
                        </w:pPr>
                        <w:r>
                          <w:t>2570,1</w:t>
                        </w:r>
                        <w:r>
                          <w:rPr>
                            <w:spacing w:val="-7"/>
                          </w:rPr>
                          <w:t xml:space="preserve"> </w:t>
                        </w:r>
                        <w:r>
                          <w:t>t</w:t>
                        </w:r>
                        <w:r>
                          <w:rPr>
                            <w:spacing w:val="-5"/>
                          </w:rPr>
                          <w:t xml:space="preserve"> </w:t>
                        </w:r>
                        <w:r>
                          <w:t>CO</w:t>
                        </w:r>
                        <w:r>
                          <w:rPr>
                            <w:vertAlign w:val="subscript"/>
                          </w:rPr>
                          <w:t>2</w:t>
                        </w:r>
                        <w:r>
                          <w:t>e</w:t>
                        </w:r>
                      </w:p>
                    </w:txbxContent>
                  </v:textbox>
                </v:shape>
                <v:shape id="_x0000_s1535" type="#_x0000_t202" style="width:19863;height:1657;left:1079;mso-wrap-style:square;position:absolute;v-text-anchor:top;visibility:visible" filled="f" stroked="f">
                  <v:textbox inset="0,0,0,0">
                    <w:txbxContent>
                      <w:p w:rsidR="00AF61A9" w:rsidP="00AF61A9" w14:paraId="74F9631C"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118016" behindDoc="1" locked="0" layoutInCell="1" allowOverlap="1" wp14:anchorId="2256EE9B" wp14:editId="7C0C620F">
                <wp:simplePos x="0" y="0"/>
                <wp:positionH relativeFrom="column">
                  <wp:posOffset>2884079</wp:posOffset>
                </wp:positionH>
                <wp:positionV relativeFrom="paragraph">
                  <wp:posOffset>3476625</wp:posOffset>
                </wp:positionV>
                <wp:extent cx="2880360" cy="1181735"/>
                <wp:effectExtent l="0" t="0" r="2540" b="0"/>
                <wp:wrapNone/>
                <wp:docPr id="1714534444"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782450226"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089964149"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908651469"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981390126" name="Textbox 43"/>
                        <wps:cNvSpPr txBox="1"/>
                        <wps:spPr>
                          <a:xfrm>
                            <a:off x="0" y="209550"/>
                            <a:ext cx="2880360" cy="302895"/>
                          </a:xfrm>
                          <a:prstGeom prst="rect">
                            <a:avLst/>
                          </a:prstGeom>
                        </wps:spPr>
                        <wps:txbx>
                          <w:txbxContent>
                            <w:p w14:paraId="3E20D002" w14:textId="77777777" w:rsidR="00AF61A9" w:rsidRDefault="00000000" w:rsidP="00AF61A9">
                              <w:pPr>
                                <w:pStyle w:val="Raditaji1"/>
                              </w:pPr>
                              <w:r w:rsidRPr="00A72C48">
                                <w:t>IAM 11 – Ilgtspējīgas pilsētas un kopienas</w:t>
                              </w:r>
                            </w:p>
                          </w:txbxContent>
                        </wps:txbx>
                        <wps:bodyPr wrap="square" lIns="0" tIns="0" rIns="0" bIns="0" rtlCol="0"/>
                      </wps:wsp>
                      <wps:wsp>
                        <wps:cNvPr id="330453936" name="Textbox 19"/>
                        <wps:cNvSpPr txBox="1"/>
                        <wps:spPr>
                          <a:xfrm>
                            <a:off x="107950" y="0"/>
                            <a:ext cx="2276475" cy="165735"/>
                          </a:xfrm>
                          <a:prstGeom prst="rect">
                            <a:avLst/>
                          </a:prstGeom>
                        </wps:spPr>
                        <wps:txbx>
                          <w:txbxContent>
                            <w:p w14:paraId="1256DC12"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591154213" name="Textbox 44"/>
                        <wps:cNvSpPr txBox="1"/>
                        <wps:spPr>
                          <a:xfrm>
                            <a:off x="0" y="541868"/>
                            <a:ext cx="2880360" cy="322580"/>
                          </a:xfrm>
                          <a:prstGeom prst="rect">
                            <a:avLst/>
                          </a:prstGeom>
                        </wps:spPr>
                        <wps:txbx>
                          <w:txbxContent>
                            <w:p w14:paraId="61B628A7" w14:textId="77777777" w:rsidR="00AF61A9" w:rsidRDefault="00000000" w:rsidP="00AF61A9">
                              <w:pPr>
                                <w:pStyle w:val="Raditaji1"/>
                              </w:pPr>
                              <w:r w:rsidRPr="00A72C48">
                                <w:t>IAM 12 – Atbildīgs patēriņš un ražošana</w:t>
                              </w:r>
                            </w:p>
                          </w:txbxContent>
                        </wps:txbx>
                        <wps:bodyPr wrap="square" lIns="0" tIns="0" rIns="0" bIns="0" rtlCol="0"/>
                      </wps:wsp>
                      <wps:wsp>
                        <wps:cNvPr id="651817647" name="Textbox 45"/>
                        <wps:cNvSpPr txBox="1"/>
                        <wps:spPr>
                          <a:xfrm>
                            <a:off x="0" y="859368"/>
                            <a:ext cx="2880360" cy="322580"/>
                          </a:xfrm>
                          <a:prstGeom prst="rect">
                            <a:avLst/>
                          </a:prstGeom>
                        </wps:spPr>
                        <wps:txbx>
                          <w:txbxContent>
                            <w:p w14:paraId="23E3A710"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536" style="width:226.8pt;height:93.05pt;margin-top:273.75pt;margin-left:227.1pt;mso-height-relative:margin;mso-width-relative:margin;position:absolute;z-index:-251197440" coordsize="28803,11819">
                <v:shape id="Graphic 8" o:spid="_x0000_s1537" style="width:28803;height:2832;mso-wrap-style:square;position:absolute;top:2032;v-text-anchor:top;visibility:visible" coordsize="2880360,283210" path="m2880004,l,,,282879l2880004,282879l2880004,xe" fillcolor="#003527" stroked="f">
                  <v:path arrowok="t"/>
                </v:shape>
                <v:shape id="Graphic 8" o:spid="_x0000_s1538" style="width:28803;height:2832;mso-wrap-style:square;position:absolute;top:8636;v-text-anchor:top;visibility:visible" coordsize="2880360,283210" path="m2880004,l,,,282879l2880004,282879l2880004,xe" fillcolor="#003527" stroked="f">
                  <v:path arrowok="t"/>
                </v:shape>
                <v:shape id="Graphic 8" o:spid="_x0000_s1539" style="width:28803;height:2832;mso-wrap-style:square;position:absolute;top:5397;v-text-anchor:top;visibility:visible" coordsize="2880360,283210" path="m2880004,l,,,282879l2880004,282879l2880004,xe" fillcolor="#003527" stroked="f">
                  <v:path arrowok="t"/>
                </v:shape>
                <v:shape id="_x0000_s1540" type="#_x0000_t202" style="width:28803;height:3029;mso-wrap-style:square;position:absolute;top:2095;v-text-anchor:top;visibility:visible" filled="f" stroked="f">
                  <v:textbox inset="0,0,0,0">
                    <w:txbxContent>
                      <w:p w:rsidR="00AF61A9" w:rsidP="00AF61A9" w14:paraId="7B14754F" w14:textId="77777777">
                        <w:pPr>
                          <w:pStyle w:val="Raditaji1"/>
                        </w:pPr>
                        <w:r w:rsidRPr="00A72C48">
                          <w:t xml:space="preserve">IAM 11 – Ilgtspējīgas pilsētas un </w:t>
                        </w:r>
                        <w:r w:rsidRPr="00A72C48">
                          <w:t>kopienas</w:t>
                        </w:r>
                      </w:p>
                    </w:txbxContent>
                  </v:textbox>
                </v:shape>
                <v:shape id="Textbox 19" o:spid="_x0000_s1541" type="#_x0000_t202" style="width:22765;height:1657;left:1079;mso-wrap-style:square;position:absolute;v-text-anchor:top;visibility:visible" filled="f" stroked="f">
                  <v:textbox inset="0,0,0,0">
                    <w:txbxContent>
                      <w:p w:rsidR="00AF61A9" w:rsidP="00AF61A9" w14:paraId="3818B404"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542" type="#_x0000_t202" style="width:28803;height:3226;mso-wrap-style:square;position:absolute;top:5418;v-text-anchor:top;visibility:visible" filled="f" stroked="f">
                  <v:textbox inset="0,0,0,0">
                    <w:txbxContent>
                      <w:p w:rsidR="00AF61A9" w:rsidP="00AF61A9" w14:paraId="642B4041" w14:textId="77777777">
                        <w:pPr>
                          <w:pStyle w:val="Raditaji1"/>
                        </w:pPr>
                        <w:r w:rsidRPr="00A72C48">
                          <w:t>IAM 12 – Atbildīgs patēriņš un ražošana</w:t>
                        </w:r>
                      </w:p>
                    </w:txbxContent>
                  </v:textbox>
                </v:shape>
                <v:shape id="_x0000_s1543" type="#_x0000_t202" style="width:28803;height:3226;mso-wrap-style:square;position:absolute;top:8593;v-text-anchor:top;visibility:visible" filled="f" stroked="f">
                  <v:textbox inset="0,0,0,0">
                    <w:txbxContent>
                      <w:p w:rsidR="00AF61A9" w:rsidP="00AF61A9" w14:paraId="1D7D0EA3"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br w:type="page"/>
      </w:r>
    </w:p>
    <w:p w14:paraId="33B67DE2" w14:textId="77777777" w:rsidR="00AF61A9" w:rsidRPr="00A72C48" w:rsidRDefault="00AF61A9" w:rsidP="00AF61A9">
      <w:pPr>
        <w:rPr>
          <w:sz w:val="2"/>
          <w:szCs w:val="2"/>
        </w:rPr>
      </w:pPr>
    </w:p>
    <w:p w14:paraId="7B081B65" w14:textId="77777777" w:rsidR="00AF61A9" w:rsidRDefault="00000000" w:rsidP="00AF61A9">
      <w:pPr>
        <w:rPr>
          <w:sz w:val="2"/>
          <w:szCs w:val="2"/>
        </w:rPr>
      </w:pPr>
      <w:r w:rsidRPr="00A72C48">
        <w:rPr>
          <w:sz w:val="2"/>
          <w:szCs w:val="2"/>
        </w:rPr>
        <w:t> </w:t>
      </w:r>
    </w:p>
    <w:p w14:paraId="010FD8CC" w14:textId="77777777" w:rsidR="00AF61A9" w:rsidRDefault="00AF61A9" w:rsidP="00AF61A9">
      <w:pPr>
        <w:rPr>
          <w:sz w:val="2"/>
          <w:szCs w:val="2"/>
        </w:rPr>
      </w:pPr>
    </w:p>
    <w:p w14:paraId="57FCBB30" w14:textId="77777777" w:rsidR="00AF61A9" w:rsidRPr="0038493E" w:rsidRDefault="00AF61A9" w:rsidP="00AF61A9">
      <w:pPr>
        <w:rPr>
          <w:sz w:val="2"/>
          <w:szCs w:val="2"/>
        </w:rPr>
      </w:pPr>
    </w:p>
    <w:p w14:paraId="15A5F94E" w14:textId="77777777" w:rsidR="00AF61A9" w:rsidRDefault="00AF61A9" w:rsidP="00AF61A9">
      <w:pPr>
        <w:rPr>
          <w:sz w:val="2"/>
          <w:szCs w:val="2"/>
        </w:rPr>
      </w:pPr>
    </w:p>
    <w:p w14:paraId="1B59F49D" w14:textId="77777777" w:rsidR="00AF61A9" w:rsidRDefault="00000000" w:rsidP="00AF61A9">
      <w:pPr>
        <w:rPr>
          <w:sz w:val="2"/>
          <w:szCs w:val="2"/>
        </w:rPr>
      </w:pPr>
      <w:r>
        <w:rPr>
          <w:noProof/>
          <w:sz w:val="2"/>
          <w:szCs w:val="2"/>
        </w:rPr>
        <mc:AlternateContent>
          <mc:Choice Requires="wps">
            <w:drawing>
              <wp:anchor distT="0" distB="0" distL="0" distR="0" simplePos="0" relativeHeight="252150784" behindDoc="1" locked="0" layoutInCell="1" allowOverlap="1" wp14:anchorId="021ACAAC" wp14:editId="58DDC747">
                <wp:simplePos x="0" y="0"/>
                <wp:positionH relativeFrom="page">
                  <wp:posOffset>991312</wp:posOffset>
                </wp:positionH>
                <wp:positionV relativeFrom="page">
                  <wp:posOffset>3828516</wp:posOffset>
                </wp:positionV>
                <wp:extent cx="2665095" cy="6282251"/>
                <wp:effectExtent l="0" t="0" r="0" b="0"/>
                <wp:wrapNone/>
                <wp:docPr id="659210964"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092A5BD7" w14:textId="77777777" w:rsidR="00AF61A9" w:rsidRDefault="00000000" w:rsidP="00AF61A9">
                            <w:pPr>
                              <w:pStyle w:val="Pasakumuteksts2"/>
                            </w:pPr>
                            <w:r>
                              <w:t>Pasākuma ietvaros tiks īstenots koordinēts un sistemātisks informatīvo un izglītojošo aktivitāšu kopums, kura mērķis ir uzlabot iedzīvotāju zināšanas un paradumus atkritumu rašanās samazināšanai un šķirošanas veicināšanai. Plānots izstrādāt tematisko kampaņu plānu, pielāgojot saturu dažādām mērķa grupām (piemēram, skolēniem, senioriem, daudzdzīvokļu māju iedzīvotājiem), un nodrošināt informācijas pieejamību dažādos kanālos. Galvenās aktivitātes ietver:</w:t>
                            </w:r>
                          </w:p>
                          <w:p w14:paraId="3911F364" w14:textId="77777777" w:rsidR="00AF61A9" w:rsidRDefault="00000000" w:rsidP="00AF61A9">
                            <w:pPr>
                              <w:pStyle w:val="Pasakumuteksts2"/>
                              <w:numPr>
                                <w:ilvl w:val="0"/>
                                <w:numId w:val="66"/>
                              </w:numPr>
                            </w:pPr>
                            <w:r>
                              <w:t>atkritumu šķirošanas ceļveža aktualizēšanu un izplatīšanu;</w:t>
                            </w:r>
                          </w:p>
                          <w:p w14:paraId="00B30438" w14:textId="77777777" w:rsidR="00AF61A9" w:rsidRDefault="00000000" w:rsidP="00AF61A9">
                            <w:pPr>
                              <w:pStyle w:val="Pasakumuteksts2"/>
                              <w:numPr>
                                <w:ilvl w:val="0"/>
                                <w:numId w:val="66"/>
                              </w:numPr>
                            </w:pPr>
                            <w:r>
                              <w:t>piktogrammu vienotas un plašākas lietošanas nodrošināšanu;</w:t>
                            </w:r>
                          </w:p>
                          <w:p w14:paraId="6EB5975B" w14:textId="77777777" w:rsidR="00AF61A9" w:rsidRDefault="00000000" w:rsidP="00AF61A9">
                            <w:pPr>
                              <w:pStyle w:val="Pasakumuteksts2"/>
                              <w:numPr>
                                <w:ilvl w:val="0"/>
                                <w:numId w:val="66"/>
                              </w:numPr>
                            </w:pPr>
                            <w:r>
                              <w:t>koordinētu kampaņu sadarbībā ar AARC, KP, REA un citiem partneriem rīkošanu.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544"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64672" filled="f" stroked="f">
                <v:textbox inset="0,0,0,0">
                  <w:txbxContent>
                    <w:p w:rsidR="00AF61A9" w:rsidP="00AF61A9" w14:paraId="1314FD76" w14:textId="77777777">
                      <w:pPr>
                        <w:pStyle w:val="Pasakumuteksts2"/>
                      </w:pPr>
                      <w:r>
                        <w:t>Pasākuma ietvaros tiks īstenots koordinēts un sistemātisks informatīvo un izglītojošo aktivitāšu kopums, kura mērķis ir uzlabot iedzīvotāju zināšanas un paradumus atkritumu rašanās samazināšanai un šķirošanas veicināšanai. Plānots izstrādāt tematisko kampa</w:t>
                      </w:r>
                      <w:r>
                        <w:t>ņu plānu, pielāgojot saturu dažādām mērķa grupām (piemēram, skolēniem, senioriem, daudzdzīvokļu māju iedzīvotājiem), un nodrošināt informācijas pieejamību dažādos kanālos. Galvenās aktivitātes ietver:</w:t>
                      </w:r>
                    </w:p>
                    <w:p w:rsidR="00AF61A9" w:rsidP="00AF61A9" w14:paraId="274C4B58" w14:textId="77777777">
                      <w:pPr>
                        <w:pStyle w:val="Pasakumuteksts2"/>
                        <w:numPr>
                          <w:ilvl w:val="0"/>
                          <w:numId w:val="66"/>
                        </w:numPr>
                      </w:pPr>
                      <w:r>
                        <w:t>atkritumu šķirošanas ceļveža aktualizēšanu un izplatīša</w:t>
                      </w:r>
                      <w:r>
                        <w:t>nu;</w:t>
                      </w:r>
                    </w:p>
                    <w:p w:rsidR="00AF61A9" w:rsidP="00AF61A9" w14:paraId="34F340A4" w14:textId="77777777">
                      <w:pPr>
                        <w:pStyle w:val="Pasakumuteksts2"/>
                        <w:numPr>
                          <w:ilvl w:val="0"/>
                          <w:numId w:val="66"/>
                        </w:numPr>
                      </w:pPr>
                      <w:r>
                        <w:t>piktogrammu vienotas un plašākas lietošanas nodrošināšanu;</w:t>
                      </w:r>
                    </w:p>
                    <w:p w:rsidR="00AF61A9" w:rsidP="00AF61A9" w14:paraId="7303ACF7" w14:textId="77777777">
                      <w:pPr>
                        <w:pStyle w:val="Pasakumuteksts2"/>
                        <w:numPr>
                          <w:ilvl w:val="0"/>
                          <w:numId w:val="66"/>
                        </w:numPr>
                      </w:pPr>
                      <w:r>
                        <w:t>koordinētu kampaņu sadarbībā ar AARC, KP, REA un citiem partneriem rīkošanu.</w:t>
                      </w:r>
                    </w:p>
                  </w:txbxContent>
                </v:textbox>
              </v:shape>
            </w:pict>
          </mc:Fallback>
        </mc:AlternateContent>
      </w:r>
      <w:r>
        <w:rPr>
          <w:noProof/>
          <w:sz w:val="2"/>
          <w:szCs w:val="2"/>
        </w:rPr>
        <mc:AlternateContent>
          <mc:Choice Requires="wpg">
            <w:drawing>
              <wp:anchor distT="0" distB="0" distL="0" distR="0" simplePos="0" relativeHeight="252138496" behindDoc="1" locked="0" layoutInCell="1" allowOverlap="1" wp14:anchorId="4F32E1BC" wp14:editId="6E0ACC33">
                <wp:simplePos x="0" y="0"/>
                <wp:positionH relativeFrom="page">
                  <wp:posOffset>899998</wp:posOffset>
                </wp:positionH>
                <wp:positionV relativeFrom="page">
                  <wp:posOffset>1782076</wp:posOffset>
                </wp:positionV>
                <wp:extent cx="5760085" cy="1548130"/>
                <wp:effectExtent l="0" t="0" r="0" b="0"/>
                <wp:wrapNone/>
                <wp:docPr id="561008019" name="Group 561008019"/>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83539227"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262669006" name="Image 4"/>
                          <pic:cNvPicPr/>
                        </pic:nvPicPr>
                        <pic:blipFill>
                          <a:blip r:embed="rId63" cstate="print"/>
                          <a:stretch>
                            <a:fillRect/>
                          </a:stretch>
                        </pic:blipFill>
                        <pic:spPr>
                          <a:xfrm>
                            <a:off x="108035" y="124559"/>
                            <a:ext cx="487488" cy="633450"/>
                          </a:xfrm>
                          <a:prstGeom prst="rect">
                            <a:avLst/>
                          </a:prstGeom>
                        </pic:spPr>
                      </pic:pic>
                      <wps:wsp>
                        <wps:cNvPr id="758886257"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019254650"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287980674"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561008019" o:spid="_x0000_s1545" style="width:453.55pt;height:121.9pt;margin-top:140.3pt;margin-left:70.85pt;mso-position-horizontal-relative:page;mso-position-vertical-relative:page;mso-wrap-distance-left:0;mso-wrap-distance-right:0;position:absolute;z-index:-251176960" coordsize="57600,15481">
                <v:shape id="Graphic 3" o:spid="_x0000_s1546" style="width:57600;height:15481;mso-wrap-style:square;position:absolute;v-text-anchor:top;visibility:visible" coordsize="5760085,1548130" path="m5759996,l,,,1547926l5759996,1547926l5759996,xe" fillcolor="#d8ff80" stroked="f">
                  <v:path arrowok="t"/>
                </v:shape>
                <v:shape id="Image 4" o:spid="_x0000_s1547" type="#_x0000_t75" style="width:4875;height:6335;left:1080;mso-wrap-style:square;position:absolute;top:1245;visibility:visible">
                  <v:imagedata r:id="rId63" o:title=""/>
                </v:shape>
                <v:shape id="Graphic 5" o:spid="_x0000_s1548"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549"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550"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146688" behindDoc="1" locked="0" layoutInCell="1" allowOverlap="1" wp14:anchorId="2F48B7BD" wp14:editId="13BDA734">
                <wp:simplePos x="0" y="0"/>
                <wp:positionH relativeFrom="page">
                  <wp:posOffset>887299</wp:posOffset>
                </wp:positionH>
                <wp:positionV relativeFrom="page">
                  <wp:posOffset>1039234</wp:posOffset>
                </wp:positionV>
                <wp:extent cx="5785485" cy="608965"/>
                <wp:effectExtent l="0" t="0" r="0" b="0"/>
                <wp:wrapNone/>
                <wp:docPr id="1472958256"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0CA31D76" w14:textId="77777777" w:rsidR="00AF61A9" w:rsidRDefault="00000000" w:rsidP="00AF61A9">
                            <w:pPr>
                              <w:spacing w:before="35" w:line="232" w:lineRule="auto"/>
                              <w:ind w:left="20" w:right="17"/>
                              <w:jc w:val="both"/>
                              <w:rPr>
                                <w:rFonts w:ascii="Gilroy SemiBold" w:hAnsi="Gilroy SemiBold"/>
                                <w:b/>
                                <w:sz w:val="26"/>
                              </w:rPr>
                            </w:pPr>
                            <w:r w:rsidRPr="00844580">
                              <w:rPr>
                                <w:rFonts w:ascii="Gilroy SemiBold" w:hAnsi="Gilroy SemiBold"/>
                                <w:b/>
                                <w:sz w:val="26"/>
                              </w:rPr>
                              <w:t>AA2. Sabiedrības informēšanas kampaņas par atkritumu rašanās samazināšanu un šķirošanas kvalitātes uzlabošanu</w:t>
                            </w:r>
                          </w:p>
                        </w:txbxContent>
                      </wps:txbx>
                      <wps:bodyPr wrap="square" lIns="0" tIns="0" rIns="0" bIns="0" rtlCol="0"/>
                    </wps:wsp>
                  </a:graphicData>
                </a:graphic>
                <wp14:sizeRelV relativeFrom="margin">
                  <wp14:pctHeight>0</wp14:pctHeight>
                </wp14:sizeRelV>
              </wp:anchor>
            </w:drawing>
          </mc:Choice>
          <mc:Fallback>
            <w:pict>
              <v:shape id="_x0000_s1551"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168768" filled="f" stroked="f">
                <v:textbox inset="0,0,0,0">
                  <w:txbxContent>
                    <w:p w:rsidR="00AF61A9" w:rsidP="00AF61A9" w14:paraId="5422558C" w14:textId="77777777">
                      <w:pPr>
                        <w:spacing w:before="35" w:line="232" w:lineRule="auto"/>
                        <w:ind w:left="20" w:right="17"/>
                        <w:jc w:val="both"/>
                        <w:rPr>
                          <w:rFonts w:ascii="Gilroy SemiBold" w:hAnsi="Gilroy SemiBold"/>
                          <w:b/>
                          <w:sz w:val="26"/>
                        </w:rPr>
                      </w:pPr>
                      <w:r w:rsidRPr="00844580">
                        <w:rPr>
                          <w:rFonts w:ascii="Gilroy SemiBold" w:hAnsi="Gilroy SemiBold"/>
                          <w:b/>
                          <w:sz w:val="26"/>
                        </w:rPr>
                        <w:t>AA2. Sabiedrības informēšanas kampaņas par atkritumu rašanās samazināšanu un šķirošanas kvalitātes uzlabošanu</w:t>
                      </w:r>
                    </w:p>
                  </w:txbxContent>
                </v:textbox>
              </v:shape>
            </w:pict>
          </mc:Fallback>
        </mc:AlternateContent>
      </w:r>
      <w:r>
        <w:rPr>
          <w:noProof/>
          <w:sz w:val="2"/>
          <w:szCs w:val="2"/>
        </w:rPr>
        <mc:AlternateContent>
          <mc:Choice Requires="wps">
            <w:drawing>
              <wp:anchor distT="0" distB="0" distL="0" distR="0" simplePos="0" relativeHeight="252148736" behindDoc="1" locked="0" layoutInCell="1" allowOverlap="1" wp14:anchorId="6DC42BB0" wp14:editId="19CCE8D0">
                <wp:simplePos x="0" y="0"/>
                <wp:positionH relativeFrom="page">
                  <wp:posOffset>995300</wp:posOffset>
                </wp:positionH>
                <wp:positionV relativeFrom="page">
                  <wp:posOffset>3559025</wp:posOffset>
                </wp:positionV>
                <wp:extent cx="507365" cy="165735"/>
                <wp:effectExtent l="0" t="0" r="0" b="0"/>
                <wp:wrapNone/>
                <wp:docPr id="429064136"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742A3521"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552"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166720" filled="f" stroked="f">
                <v:textbox inset="0,0,0,0">
                  <w:txbxContent>
                    <w:p w:rsidR="00AF61A9" w:rsidP="00AF61A9" w14:paraId="617CB6F8"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6509E541" w14:textId="77777777" w:rsidR="00AF61A9" w:rsidRDefault="00000000" w:rsidP="00AF61A9">
      <w:pPr>
        <w:rPr>
          <w:sz w:val="2"/>
          <w:szCs w:val="2"/>
        </w:rPr>
      </w:pPr>
      <w:r>
        <w:rPr>
          <w:noProof/>
          <w:sz w:val="2"/>
          <w:szCs w:val="2"/>
        </w:rPr>
        <mc:AlternateContent>
          <mc:Choice Requires="wps">
            <w:drawing>
              <wp:anchor distT="0" distB="0" distL="0" distR="0" simplePos="0" relativeHeight="252144640" behindDoc="1" locked="0" layoutInCell="1" allowOverlap="1" wp14:anchorId="650C405D" wp14:editId="220E1098">
                <wp:simplePos x="0" y="0"/>
                <wp:positionH relativeFrom="page">
                  <wp:posOffset>3784060</wp:posOffset>
                </wp:positionH>
                <wp:positionV relativeFrom="page">
                  <wp:posOffset>3511685</wp:posOffset>
                </wp:positionV>
                <wp:extent cx="2880360" cy="1780162"/>
                <wp:effectExtent l="0" t="0" r="2540" b="0"/>
                <wp:wrapNone/>
                <wp:docPr id="1274219650" name="Graphic 1"/>
                <wp:cNvGraphicFramePr/>
                <a:graphic xmlns:a="http://schemas.openxmlformats.org/drawingml/2006/main">
                  <a:graphicData uri="http://schemas.microsoft.com/office/word/2010/wordprocessingShape">
                    <wps:wsp>
                      <wps:cNvSpPr/>
                      <wps:spPr>
                        <a:xfrm>
                          <a:off x="0" y="0"/>
                          <a:ext cx="2880360" cy="1780162"/>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553" style="width:226.8pt;height:140.1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170816"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156928" behindDoc="1" locked="0" layoutInCell="1" allowOverlap="1" wp14:anchorId="109F64C6" wp14:editId="4DE9B354">
                <wp:simplePos x="0" y="0"/>
                <wp:positionH relativeFrom="page">
                  <wp:posOffset>3784060</wp:posOffset>
                </wp:positionH>
                <wp:positionV relativeFrom="page">
                  <wp:posOffset>3511685</wp:posOffset>
                </wp:positionV>
                <wp:extent cx="2880360" cy="1828800"/>
                <wp:effectExtent l="0" t="0" r="0" b="0"/>
                <wp:wrapNone/>
                <wp:docPr id="1994409312" name="Textbox 48"/>
                <wp:cNvGraphicFramePr/>
                <a:graphic xmlns:a="http://schemas.openxmlformats.org/drawingml/2006/main">
                  <a:graphicData uri="http://schemas.microsoft.com/office/word/2010/wordprocessingShape">
                    <wps:wsp>
                      <wps:cNvSpPr txBox="1"/>
                      <wps:spPr>
                        <a:xfrm>
                          <a:off x="0" y="0"/>
                          <a:ext cx="2880360" cy="1828800"/>
                        </a:xfrm>
                        <a:prstGeom prst="rect">
                          <a:avLst/>
                        </a:prstGeom>
                      </wps:spPr>
                      <wps:txbx>
                        <w:txbxContent>
                          <w:p w14:paraId="007F765F"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34ECB962" w14:textId="77777777" w:rsidR="00AF61A9" w:rsidRDefault="00000000" w:rsidP="00AF61A9">
                            <w:pPr>
                              <w:spacing w:before="102"/>
                              <w:ind w:left="189"/>
                              <w:rPr>
                                <w:spacing w:val="-5"/>
                                <w:sz w:val="18"/>
                                <w:szCs w:val="18"/>
                              </w:rPr>
                            </w:pPr>
                            <w:r w:rsidRPr="00F949C0">
                              <w:rPr>
                                <w:spacing w:val="-5"/>
                                <w:sz w:val="18"/>
                                <w:szCs w:val="18"/>
                              </w:rPr>
                              <w:t>2026.–2030. gads</w:t>
                            </w:r>
                          </w:p>
                          <w:p w14:paraId="7890B825"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62F55D16" w14:textId="77777777" w:rsidR="00AF61A9" w:rsidRDefault="00000000" w:rsidP="00AF61A9">
                            <w:pPr>
                              <w:spacing w:before="103"/>
                              <w:ind w:left="189"/>
                              <w:rPr>
                                <w:spacing w:val="-5"/>
                                <w:sz w:val="18"/>
                                <w:szCs w:val="18"/>
                              </w:rPr>
                            </w:pPr>
                            <w:r w:rsidRPr="00844580">
                              <w:rPr>
                                <w:spacing w:val="-5"/>
                                <w:sz w:val="18"/>
                                <w:szCs w:val="18"/>
                              </w:rPr>
                              <w:t xml:space="preserve">MVD – atbildīgais par pasākuma ieviešanu </w:t>
                            </w:r>
                          </w:p>
                          <w:p w14:paraId="7A00FDF7"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131BD8EE" w14:textId="77777777" w:rsidR="00AF61A9" w:rsidRDefault="00000000" w:rsidP="00AF61A9">
                            <w:pPr>
                              <w:spacing w:before="103"/>
                              <w:ind w:left="189"/>
                              <w:rPr>
                                <w:spacing w:val="-5"/>
                                <w:sz w:val="18"/>
                                <w:szCs w:val="18"/>
                              </w:rPr>
                            </w:pPr>
                            <w:r w:rsidRPr="00844580">
                              <w:rPr>
                                <w:spacing w:val="-5"/>
                                <w:sz w:val="18"/>
                                <w:szCs w:val="18"/>
                              </w:rPr>
                              <w:t>AARC, KP, REA – iesaiste pasākuma plānošanā</w:t>
                            </w:r>
                          </w:p>
                          <w:p w14:paraId="2E5DE107" w14:textId="77777777" w:rsidR="00AF61A9" w:rsidRPr="00844580" w:rsidRDefault="00000000" w:rsidP="00AF61A9">
                            <w:pPr>
                              <w:spacing w:before="103"/>
                              <w:ind w:left="189"/>
                              <w:rPr>
                                <w:rFonts w:ascii="Gilroy" w:hAnsi="Gilroy"/>
                                <w:spacing w:val="-5"/>
                                <w:sz w:val="18"/>
                                <w:szCs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628E96B8" w14:textId="77777777" w:rsidR="00AF61A9" w:rsidRPr="00F949C0" w:rsidRDefault="00000000" w:rsidP="00AF61A9">
                            <w:pPr>
                              <w:pStyle w:val="Pasakumuteksts3"/>
                            </w:pPr>
                            <w:r w:rsidRPr="00844580">
                              <w:t>RVP piešķirtā budžeta ietvaros, ES finansējums</w:t>
                            </w:r>
                          </w:p>
                        </w:txbxContent>
                      </wps:txbx>
                      <wps:bodyPr wrap="square" lIns="0" tIns="0" rIns="0" bIns="0" rtlCol="0"/>
                    </wps:wsp>
                  </a:graphicData>
                </a:graphic>
                <wp14:sizeRelV relativeFrom="margin">
                  <wp14:pctHeight>0</wp14:pctHeight>
                </wp14:sizeRelV>
              </wp:anchor>
            </w:drawing>
          </mc:Choice>
          <mc:Fallback>
            <w:pict>
              <v:shape id="_x0000_s1554" type="#_x0000_t202" style="width:226.8pt;height:2in;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158528" filled="f" stroked="f">
                <v:textbox inset="0,0,0,0">
                  <w:txbxContent>
                    <w:p w:rsidR="00AF61A9" w:rsidP="00AF61A9" w14:paraId="00A87F3A"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5B25939C" w14:textId="77777777">
                      <w:pPr>
                        <w:spacing w:before="102"/>
                        <w:ind w:left="189"/>
                        <w:rPr>
                          <w:spacing w:val="-5"/>
                          <w:sz w:val="18"/>
                          <w:szCs w:val="18"/>
                        </w:rPr>
                      </w:pPr>
                      <w:r w:rsidRPr="00F949C0">
                        <w:rPr>
                          <w:spacing w:val="-5"/>
                          <w:sz w:val="18"/>
                          <w:szCs w:val="18"/>
                        </w:rPr>
                        <w:t>2026.–2030. gads</w:t>
                      </w:r>
                    </w:p>
                    <w:p w:rsidR="00AF61A9" w:rsidP="00AF61A9" w14:paraId="4B9CA2B6"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531AF9A8" w14:textId="77777777">
                      <w:pPr>
                        <w:spacing w:before="103"/>
                        <w:ind w:left="189"/>
                        <w:rPr>
                          <w:spacing w:val="-5"/>
                          <w:sz w:val="18"/>
                          <w:szCs w:val="18"/>
                        </w:rPr>
                      </w:pPr>
                      <w:r w:rsidRPr="00844580">
                        <w:rPr>
                          <w:spacing w:val="-5"/>
                          <w:sz w:val="18"/>
                          <w:szCs w:val="18"/>
                        </w:rPr>
                        <w:t xml:space="preserve">MVD – atbildīgais par pasākuma ieviešanu </w:t>
                      </w:r>
                    </w:p>
                    <w:p w:rsidR="00AF61A9" w:rsidP="00AF61A9" w14:paraId="4CE87E31"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0E3E07AE" w14:textId="77777777">
                      <w:pPr>
                        <w:spacing w:before="103"/>
                        <w:ind w:left="189"/>
                        <w:rPr>
                          <w:spacing w:val="-5"/>
                          <w:sz w:val="18"/>
                          <w:szCs w:val="18"/>
                        </w:rPr>
                      </w:pPr>
                      <w:r w:rsidRPr="00844580">
                        <w:rPr>
                          <w:spacing w:val="-5"/>
                          <w:sz w:val="18"/>
                          <w:szCs w:val="18"/>
                        </w:rPr>
                        <w:t>AARC, KP, REA – iesaiste pasākuma plānošanā</w:t>
                      </w:r>
                    </w:p>
                    <w:p w:rsidR="00AF61A9" w:rsidRPr="00844580" w:rsidP="00AF61A9" w14:paraId="7CB94492" w14:textId="77777777">
                      <w:pPr>
                        <w:spacing w:before="103"/>
                        <w:ind w:left="189"/>
                        <w:rPr>
                          <w:rFonts w:ascii="Gilroy" w:hAnsi="Gilroy"/>
                          <w:spacing w:val="-5"/>
                          <w:sz w:val="18"/>
                          <w:szCs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6A88953D" w14:textId="77777777">
                      <w:pPr>
                        <w:pStyle w:val="Pasakumuteksts3"/>
                      </w:pPr>
                      <w:r w:rsidRPr="00844580">
                        <w:t>RVP piešķirtā budžeta ietvaros, ES finansējums</w:t>
                      </w:r>
                    </w:p>
                  </w:txbxContent>
                </v:textbox>
              </v:shape>
            </w:pict>
          </mc:Fallback>
        </mc:AlternateContent>
      </w:r>
      <w:r>
        <w:rPr>
          <w:noProof/>
          <w:sz w:val="2"/>
          <w:szCs w:val="2"/>
        </w:rPr>
        <mc:AlternateContent>
          <mc:Choice Requires="wps">
            <w:drawing>
              <wp:anchor distT="0" distB="0" distL="0" distR="0" simplePos="0" relativeHeight="252140544" behindDoc="1" locked="0" layoutInCell="1" allowOverlap="1" wp14:anchorId="19918E96" wp14:editId="0017C7A5">
                <wp:simplePos x="0" y="0"/>
                <wp:positionH relativeFrom="page">
                  <wp:posOffset>894945</wp:posOffset>
                </wp:positionH>
                <wp:positionV relativeFrom="page">
                  <wp:posOffset>2762655</wp:posOffset>
                </wp:positionV>
                <wp:extent cx="5379085" cy="565002"/>
                <wp:effectExtent l="0" t="0" r="0" b="0"/>
                <wp:wrapNone/>
                <wp:docPr id="118808071" name="Textbox 49"/>
                <wp:cNvGraphicFramePr/>
                <a:graphic xmlns:a="http://schemas.openxmlformats.org/drawingml/2006/main">
                  <a:graphicData uri="http://schemas.microsoft.com/office/word/2010/wordprocessingShape">
                    <wps:wsp>
                      <wps:cNvSpPr txBox="1"/>
                      <wps:spPr>
                        <a:xfrm>
                          <a:off x="0" y="0"/>
                          <a:ext cx="5379085" cy="565002"/>
                        </a:xfrm>
                        <a:prstGeom prst="rect">
                          <a:avLst/>
                        </a:prstGeom>
                      </wps:spPr>
                      <wps:txbx>
                        <w:txbxContent>
                          <w:p w14:paraId="0A14474D"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47000A3F" w14:textId="77777777" w:rsidR="00AF61A9" w:rsidRPr="00F949C0" w:rsidRDefault="00000000" w:rsidP="00AF61A9">
                            <w:pPr>
                              <w:pStyle w:val="Pasakumuteksts"/>
                            </w:pPr>
                            <w:r w:rsidRPr="00844580">
                              <w:t>Pasākums īstenots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555" type="#_x0000_t202" style="width:423.55pt;height:44.5pt;margin-top:217.5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74912" filled="f" stroked="f">
                <v:textbox inset="0,0,0,0">
                  <w:txbxContent>
                    <w:p w:rsidR="00AF61A9" w:rsidP="00AF61A9" w14:paraId="77D0FFB3"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27EE6885" w14:textId="77777777">
                      <w:pPr>
                        <w:pStyle w:val="Pasakumuteksts"/>
                      </w:pPr>
                      <w:r w:rsidRPr="00844580">
                        <w:t>Pasākums īstenots</w:t>
                      </w:r>
                    </w:p>
                  </w:txbxContent>
                </v:textbox>
              </v:shape>
            </w:pict>
          </mc:Fallback>
        </mc:AlternateContent>
      </w:r>
      <w:r>
        <w:rPr>
          <w:noProof/>
          <w:sz w:val="2"/>
          <w:szCs w:val="2"/>
        </w:rPr>
        <mc:AlternateContent>
          <mc:Choice Requires="wps">
            <w:drawing>
              <wp:anchor distT="0" distB="0" distL="0" distR="0" simplePos="0" relativeHeight="252158976" behindDoc="1" locked="0" layoutInCell="1" allowOverlap="1" wp14:anchorId="2B52AC6E" wp14:editId="1DADC73D">
                <wp:simplePos x="0" y="0"/>
                <wp:positionH relativeFrom="page">
                  <wp:posOffset>894945</wp:posOffset>
                </wp:positionH>
                <wp:positionV relativeFrom="page">
                  <wp:posOffset>1780162</wp:posOffset>
                </wp:positionV>
                <wp:extent cx="5379395" cy="855980"/>
                <wp:effectExtent l="0" t="0" r="0" b="0"/>
                <wp:wrapNone/>
                <wp:docPr id="363378091"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7E7F038A"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69B7C2B6" w14:textId="77777777" w:rsidR="00AF61A9" w:rsidRPr="002C24E3" w:rsidRDefault="00000000" w:rsidP="00AF61A9">
                            <w:pPr>
                              <w:pStyle w:val="Pasakumuteksts"/>
                            </w:pPr>
                            <w:r>
                              <w:t>Samazināts atkritumu daudzums uz vienu iedzīvotāju</w:t>
                            </w:r>
                            <w:r>
                              <w:br/>
                              <w:t>Paaugstināta šķiroto atkritumu proporcija kopējā radīto atkritumu apjomā</w:t>
                            </w:r>
                            <w:r>
                              <w:br/>
                              <w:t>Paaugstināta iedzīvotāju izpratne un iesaiste pārejā uz aprites ekonomiku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556"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56480" filled="f" stroked="f">
                <v:textbox inset="0,0,0,0">
                  <w:txbxContent>
                    <w:p w:rsidR="00AF61A9" w:rsidP="00AF61A9" w14:paraId="45474DA6"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5B7AABB9" w14:textId="77777777">
                      <w:pPr>
                        <w:pStyle w:val="Pasakumuteksts"/>
                      </w:pPr>
                      <w:r>
                        <w:t>Samazināts atkritumu daudzums uz vienu iedzīvotāju</w:t>
                      </w:r>
                      <w:r>
                        <w:br/>
                        <w:t>Paaugstināta šķiroto atkritumu proporcija kopējā radīto atkritumu apjomā</w:t>
                      </w:r>
                      <w:r>
                        <w:br/>
                        <w:t>Paaugstināta iedzīvotāju izpratne un iesaiste pārejā uz aprites ekonomiku</w:t>
                      </w:r>
                    </w:p>
                  </w:txbxContent>
                </v:textbox>
              </v:shape>
            </w:pict>
          </mc:Fallback>
        </mc:AlternateContent>
      </w:r>
    </w:p>
    <w:p w14:paraId="47ACCD9F"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142592" behindDoc="1" locked="0" layoutInCell="1" allowOverlap="1" wp14:anchorId="2EC13705" wp14:editId="456875B6">
                <wp:simplePos x="0" y="0"/>
                <wp:positionH relativeFrom="column">
                  <wp:posOffset>2872740</wp:posOffset>
                </wp:positionH>
                <wp:positionV relativeFrom="paragraph">
                  <wp:posOffset>4381500</wp:posOffset>
                </wp:positionV>
                <wp:extent cx="2899410" cy="1522730"/>
                <wp:effectExtent l="0" t="0" r="0" b="0"/>
                <wp:wrapNone/>
                <wp:docPr id="1685649636" name="Group 30"/>
                <wp:cNvGraphicFramePr/>
                <a:graphic xmlns:a="http://schemas.openxmlformats.org/drawingml/2006/main">
                  <a:graphicData uri="http://schemas.microsoft.com/office/word/2010/wordprocessingGroup">
                    <wpg:wgp>
                      <wpg:cNvGrpSpPr/>
                      <wpg:grpSpPr>
                        <a:xfrm>
                          <a:off x="0" y="0"/>
                          <a:ext cx="2899410" cy="1522730"/>
                          <a:chOff x="0" y="0"/>
                          <a:chExt cx="2899410" cy="1522731"/>
                        </a:xfrm>
                      </wpg:grpSpPr>
                      <wps:wsp>
                        <wps:cNvPr id="687885769"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258569130"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515257067"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80369943" name="Graphic 8"/>
                        <wps:cNvSpPr/>
                        <wps:spPr>
                          <a:xfrm>
                            <a:off x="0" y="12001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051114359" name="Textbox 43"/>
                        <wps:cNvSpPr txBox="1"/>
                        <wps:spPr>
                          <a:xfrm>
                            <a:off x="0" y="209550"/>
                            <a:ext cx="2880360" cy="302895"/>
                          </a:xfrm>
                          <a:prstGeom prst="rect">
                            <a:avLst/>
                          </a:prstGeom>
                        </wps:spPr>
                        <wps:txbx>
                          <w:txbxContent>
                            <w:p w14:paraId="59588139" w14:textId="77777777" w:rsidR="00AF61A9" w:rsidRDefault="00000000" w:rsidP="00AF61A9">
                              <w:pPr>
                                <w:pStyle w:val="Raditaji1"/>
                              </w:pPr>
                              <w:r w:rsidRPr="00A72C48">
                                <w:t>IAM 11 – Ilgtspējīgas pilsētas un kopienas</w:t>
                              </w:r>
                            </w:p>
                          </w:txbxContent>
                        </wps:txbx>
                        <wps:bodyPr wrap="square" lIns="0" tIns="0" rIns="0" bIns="0" rtlCol="0"/>
                      </wps:wsp>
                      <wps:wsp>
                        <wps:cNvPr id="331585277" name="Textbox 19"/>
                        <wps:cNvSpPr txBox="1"/>
                        <wps:spPr>
                          <a:xfrm>
                            <a:off x="107950" y="0"/>
                            <a:ext cx="2276475" cy="165735"/>
                          </a:xfrm>
                          <a:prstGeom prst="rect">
                            <a:avLst/>
                          </a:prstGeom>
                        </wps:spPr>
                        <wps:txbx>
                          <w:txbxContent>
                            <w:p w14:paraId="5D8491FE"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138593289" name="Textbox 44"/>
                        <wps:cNvSpPr txBox="1"/>
                        <wps:spPr>
                          <a:xfrm>
                            <a:off x="0" y="541868"/>
                            <a:ext cx="2880360" cy="322580"/>
                          </a:xfrm>
                          <a:prstGeom prst="rect">
                            <a:avLst/>
                          </a:prstGeom>
                        </wps:spPr>
                        <wps:txbx>
                          <w:txbxContent>
                            <w:p w14:paraId="08F2E83E" w14:textId="77777777" w:rsidR="00AF61A9" w:rsidRDefault="00000000" w:rsidP="00AF61A9">
                              <w:pPr>
                                <w:pStyle w:val="Raditaji1"/>
                              </w:pPr>
                              <w:r w:rsidRPr="00A72C48">
                                <w:t>IAM 12 – Atbildīgs patēriņš un ražošana</w:t>
                              </w:r>
                            </w:p>
                          </w:txbxContent>
                        </wps:txbx>
                        <wps:bodyPr wrap="square" lIns="0" tIns="0" rIns="0" bIns="0" rtlCol="0"/>
                      </wps:wsp>
                      <wps:wsp>
                        <wps:cNvPr id="1771528845" name="Textbox 45"/>
                        <wps:cNvSpPr txBox="1"/>
                        <wps:spPr>
                          <a:xfrm>
                            <a:off x="0" y="859368"/>
                            <a:ext cx="2880360" cy="322580"/>
                          </a:xfrm>
                          <a:prstGeom prst="rect">
                            <a:avLst/>
                          </a:prstGeom>
                        </wps:spPr>
                        <wps:txbx>
                          <w:txbxContent>
                            <w:p w14:paraId="29510497"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s:wsp>
                        <wps:cNvPr id="751723052" name="Textbox 45"/>
                        <wps:cNvSpPr txBox="1"/>
                        <wps:spPr>
                          <a:xfrm>
                            <a:off x="19050" y="1200151"/>
                            <a:ext cx="2880360" cy="322580"/>
                          </a:xfrm>
                          <a:prstGeom prst="rect">
                            <a:avLst/>
                          </a:prstGeom>
                        </wps:spPr>
                        <wps:txbx>
                          <w:txbxContent>
                            <w:p w14:paraId="725EB1E4" w14:textId="77777777" w:rsidR="00AF61A9" w:rsidRDefault="00000000" w:rsidP="00AF61A9">
                              <w:pPr>
                                <w:pStyle w:val="Raditaji1"/>
                              </w:pPr>
                              <w:r w:rsidRPr="0089188B">
                                <w:t>IAM 17 – Partnerība mērķu sasniegšanai</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557" style="width:228.3pt;height:119.9pt;margin-top:345pt;margin-left:226.2pt;mso-height-relative:margin;mso-width-relative:margin;position:absolute;z-index:-251172864" coordsize="28994,15227">
                <v:shape id="Graphic 8" o:spid="_x0000_s1558" style="width:28803;height:2832;mso-wrap-style:square;position:absolute;top:2032;v-text-anchor:top;visibility:visible" coordsize="2880360,283210" path="m2880004,l,,,282879l2880004,282879l2880004,xe" fillcolor="#003527" stroked="f">
                  <v:path arrowok="t"/>
                </v:shape>
                <v:shape id="Graphic 8" o:spid="_x0000_s1559" style="width:28803;height:2832;mso-wrap-style:square;position:absolute;top:8636;v-text-anchor:top;visibility:visible" coordsize="2880360,283210" path="m2880004,l,,,282879l2880004,282879l2880004,xe" fillcolor="#003527" stroked="f">
                  <v:path arrowok="t"/>
                </v:shape>
                <v:shape id="Graphic 8" o:spid="_x0000_s1560" style="width:28803;height:2832;mso-wrap-style:square;position:absolute;top:5397;v-text-anchor:top;visibility:visible" coordsize="2880360,283210" path="m2880004,l,,,282879l2880004,282879l2880004,xe" fillcolor="#003527" stroked="f">
                  <v:path arrowok="t"/>
                </v:shape>
                <v:shape id="Graphic 8" o:spid="_x0000_s1561" style="width:28803;height:2832;mso-wrap-style:square;position:absolute;top:12001;v-text-anchor:top;visibility:visible" coordsize="2880360,283210" path="m2880004,l,,,282879l2880004,282879l2880004,xe" fillcolor="#003527" stroked="f">
                  <v:path arrowok="t"/>
                </v:shape>
                <v:shape id="_x0000_s1562" type="#_x0000_t202" style="width:28803;height:3029;mso-wrap-style:square;position:absolute;top:2095;v-text-anchor:top;visibility:visible" filled="f" stroked="f">
                  <v:textbox inset="0,0,0,0">
                    <w:txbxContent>
                      <w:p w:rsidR="00AF61A9" w:rsidP="00AF61A9" w14:paraId="18839F40" w14:textId="77777777">
                        <w:pPr>
                          <w:pStyle w:val="Raditaji1"/>
                        </w:pPr>
                        <w:r w:rsidRPr="00A72C48">
                          <w:t>IAM</w:t>
                        </w:r>
                        <w:r w:rsidRPr="00A72C48">
                          <w:t xml:space="preserve"> 11 – Ilgtspējīgas pilsētas un kopienas</w:t>
                        </w:r>
                      </w:p>
                    </w:txbxContent>
                  </v:textbox>
                </v:shape>
                <v:shape id="Textbox 19" o:spid="_x0000_s1563" type="#_x0000_t202" style="width:22765;height:1657;left:1079;mso-wrap-style:square;position:absolute;v-text-anchor:top;visibility:visible" filled="f" stroked="f">
                  <v:textbox inset="0,0,0,0">
                    <w:txbxContent>
                      <w:p w:rsidR="00AF61A9" w:rsidP="00AF61A9" w14:paraId="2FD5B176"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564" type="#_x0000_t202" style="width:28803;height:3226;mso-wrap-style:square;position:absolute;top:5418;v-text-anchor:top;visibility:visible" filled="f" stroked="f">
                  <v:textbox inset="0,0,0,0">
                    <w:txbxContent>
                      <w:p w:rsidR="00AF61A9" w:rsidP="00AF61A9" w14:paraId="6922F595" w14:textId="77777777">
                        <w:pPr>
                          <w:pStyle w:val="Raditaji1"/>
                        </w:pPr>
                        <w:r w:rsidRPr="00A72C48">
                          <w:t>IAM 12 – Atbildīgs patēriņš un ražošana</w:t>
                        </w:r>
                      </w:p>
                    </w:txbxContent>
                  </v:textbox>
                </v:shape>
                <v:shape id="_x0000_s1565" type="#_x0000_t202" style="width:28803;height:3226;mso-wrap-style:square;position:absolute;top:8593;v-text-anchor:top;visibility:visible" filled="f" stroked="f">
                  <v:textbox inset="0,0,0,0">
                    <w:txbxContent>
                      <w:p w:rsidR="00AF61A9" w:rsidP="00AF61A9" w14:paraId="30B777C0"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shape id="_x0000_s1566" type="#_x0000_t202" style="width:28804;height:3226;left:190;mso-wrap-style:square;position:absolute;top:12001;v-text-anchor:top;visibility:visible" filled="f" stroked="f">
                  <v:textbox inset="0,0,0,0">
                    <w:txbxContent>
                      <w:p w:rsidR="00AF61A9" w:rsidP="00AF61A9" w14:paraId="3773A507" w14:textId="77777777">
                        <w:pPr>
                          <w:pStyle w:val="Raditaji1"/>
                        </w:pPr>
                        <w:r w:rsidRPr="0089188B">
                          <w:t>IAM 17 – Partnerība mērķu sasniegšanai</w:t>
                        </w:r>
                      </w:p>
                    </w:txbxContent>
                  </v:textbox>
                </v:shape>
              </v:group>
            </w:pict>
          </mc:Fallback>
        </mc:AlternateContent>
      </w:r>
      <w:r>
        <w:rPr>
          <w:noProof/>
          <w:sz w:val="2"/>
          <w:szCs w:val="2"/>
        </w:rPr>
        <mc:AlternateContent>
          <mc:Choice Requires="wpg">
            <w:drawing>
              <wp:anchor distT="0" distB="0" distL="114300" distR="114300" simplePos="0" relativeHeight="252152832" behindDoc="1" locked="0" layoutInCell="1" allowOverlap="1" wp14:anchorId="5378981D" wp14:editId="547077EF">
                <wp:simplePos x="0" y="0"/>
                <wp:positionH relativeFrom="column">
                  <wp:posOffset>2877185</wp:posOffset>
                </wp:positionH>
                <wp:positionV relativeFrom="paragraph">
                  <wp:posOffset>5922645</wp:posOffset>
                </wp:positionV>
                <wp:extent cx="2880360" cy="461010"/>
                <wp:effectExtent l="0" t="0" r="2540" b="0"/>
                <wp:wrapNone/>
                <wp:docPr id="442564660"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636984668"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372440053" name="Textbox 42"/>
                        <wps:cNvSpPr txBox="1"/>
                        <wps:spPr>
                          <a:xfrm>
                            <a:off x="0" y="177800"/>
                            <a:ext cx="2880360" cy="283210"/>
                          </a:xfrm>
                          <a:prstGeom prst="rect">
                            <a:avLst/>
                          </a:prstGeom>
                        </wps:spPr>
                        <wps:txbx>
                          <w:txbxContent>
                            <w:p w14:paraId="404AD4A3" w14:textId="77777777" w:rsidR="00AF61A9" w:rsidRDefault="00000000" w:rsidP="00AF61A9">
                              <w:pPr>
                                <w:pStyle w:val="Raditaji2"/>
                              </w:pPr>
                              <w:r>
                                <w:t>Informatīvs pasākums</w:t>
                              </w:r>
                            </w:p>
                          </w:txbxContent>
                        </wps:txbx>
                        <wps:bodyPr wrap="square" lIns="0" tIns="0" rIns="0" bIns="0" rtlCol="0"/>
                      </wps:wsp>
                      <wps:wsp>
                        <wps:cNvPr id="159762028" name="Textbox 27"/>
                        <wps:cNvSpPr txBox="1"/>
                        <wps:spPr>
                          <a:xfrm>
                            <a:off x="107950" y="0"/>
                            <a:ext cx="1986280" cy="165735"/>
                          </a:xfrm>
                          <a:prstGeom prst="rect">
                            <a:avLst/>
                          </a:prstGeom>
                        </wps:spPr>
                        <wps:txbx>
                          <w:txbxContent>
                            <w:p w14:paraId="6296AA37"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567" style="width:226.8pt;height:36.3pt;margin-top:466.35pt;margin-left:226.55pt;position:absolute;z-index:-251162624" coordsize="28803,4610">
                <v:shape id="Graphic 8" o:spid="_x0000_s1568" style="width:28803;height:2832;mso-wrap-style:square;position:absolute;top:1778;v-text-anchor:top;visibility:visible" coordsize="2880360,283210" path="m2880004,l,,,282879l2880004,282879l2880004,xe" fillcolor="#bab8a5" stroked="f">
                  <v:path arrowok="t"/>
                </v:shape>
                <v:shape id="_x0000_s1569" type="#_x0000_t202" style="width:28803;height:2832;mso-wrap-style:square;position:absolute;top:1778;v-text-anchor:top;visibility:visible" filled="f" stroked="f">
                  <v:textbox inset="0,0,0,0">
                    <w:txbxContent>
                      <w:p w:rsidR="00AF61A9" w:rsidP="00AF61A9" w14:paraId="3451F4D3" w14:textId="77777777">
                        <w:pPr>
                          <w:pStyle w:val="Raditaji2"/>
                        </w:pPr>
                        <w:r>
                          <w:t>Informatīvs pasākums</w:t>
                        </w:r>
                      </w:p>
                    </w:txbxContent>
                  </v:textbox>
                </v:shape>
                <v:shape id="_x0000_s1570" type="#_x0000_t202" style="width:19863;height:1657;left:1079;mso-wrap-style:square;position:absolute;v-text-anchor:top;visibility:visible" filled="f" stroked="f">
                  <v:textbox inset="0,0,0,0">
                    <w:txbxContent>
                      <w:p w:rsidR="00AF61A9" w:rsidP="00AF61A9" w14:paraId="6382C6C1"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154880" behindDoc="1" locked="0" layoutInCell="1" allowOverlap="1" wp14:anchorId="79B5FF23" wp14:editId="5609D075">
                <wp:simplePos x="0" y="0"/>
                <wp:positionH relativeFrom="column">
                  <wp:posOffset>2873284</wp:posOffset>
                </wp:positionH>
                <wp:positionV relativeFrom="paragraph">
                  <wp:posOffset>6426200</wp:posOffset>
                </wp:positionV>
                <wp:extent cx="1043940" cy="439420"/>
                <wp:effectExtent l="0" t="0" r="0" b="5080"/>
                <wp:wrapNone/>
                <wp:docPr id="784000774"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1825728517"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698133197" name="Textbox 35"/>
                        <wps:cNvSpPr txBox="1"/>
                        <wps:spPr>
                          <a:xfrm>
                            <a:off x="76200" y="241300"/>
                            <a:ext cx="716280" cy="162560"/>
                          </a:xfrm>
                          <a:prstGeom prst="rect">
                            <a:avLst/>
                          </a:prstGeom>
                        </wps:spPr>
                        <wps:txbx>
                          <w:txbxContent>
                            <w:p w14:paraId="1284FFFB" w14:textId="77777777" w:rsidR="00AF61A9" w:rsidRDefault="00000000" w:rsidP="00AF61A9">
                              <w:pPr>
                                <w:pStyle w:val="Raditaji4"/>
                              </w:pPr>
                              <w:r w:rsidRPr="004711D7">
                                <w:t>Infrastruktūra</w:t>
                              </w:r>
                            </w:p>
                          </w:txbxContent>
                        </wps:txbx>
                        <wps:bodyPr wrap="square" lIns="0" tIns="0" rIns="0" bIns="0" rtlCol="0"/>
                      </wps:wsp>
                      <wps:wsp>
                        <wps:cNvPr id="1188164768" name="Textbox 34"/>
                        <wps:cNvSpPr txBox="1"/>
                        <wps:spPr>
                          <a:xfrm>
                            <a:off x="107950" y="0"/>
                            <a:ext cx="935990" cy="165735"/>
                          </a:xfrm>
                          <a:prstGeom prst="rect">
                            <a:avLst/>
                          </a:prstGeom>
                        </wps:spPr>
                        <wps:txbx>
                          <w:txbxContent>
                            <w:p w14:paraId="73DC1F72"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571" style="width:82.2pt;height:34.6pt;margin-top:506pt;margin-left:226.25pt;mso-width-relative:margin;position:absolute;z-index:-251160576" coordsize="10439,4394">
                <v:shape id="Graphic 9" o:spid="_x0000_s1572" style="width:8680;height:2489;mso-wrap-style:square;position:absolute;top:1905;v-text-anchor:top;visibility:visible" coordsize="868044,248920" path="m867600,l,,,248399l867600,248399l867600,xe" fillcolor="#545844" stroked="f">
                  <v:path arrowok="t"/>
                </v:shape>
                <v:shape id="_x0000_s1573" type="#_x0000_t202" style="width:7162;height:1625;left:762;mso-wrap-style:square;position:absolute;top:2413;v-text-anchor:top;visibility:visible" filled="f" stroked="f">
                  <v:textbox inset="0,0,0,0">
                    <w:txbxContent>
                      <w:p w:rsidR="00AF61A9" w:rsidP="00AF61A9" w14:paraId="651FCF2D" w14:textId="77777777">
                        <w:pPr>
                          <w:pStyle w:val="Raditaji4"/>
                        </w:pPr>
                        <w:r w:rsidRPr="004711D7">
                          <w:t>Infrastruktūra</w:t>
                        </w:r>
                      </w:p>
                    </w:txbxContent>
                  </v:textbox>
                </v:shape>
                <v:shape id="_x0000_s1574" type="#_x0000_t202" style="width:9360;height:1657;left:1079;mso-wrap-style:square;position:absolute;v-text-anchor:top;visibility:visible" filled="f" stroked="f">
                  <v:textbox inset="0,0,0,0">
                    <w:txbxContent>
                      <w:p w:rsidR="00AF61A9" w:rsidP="00AF61A9" w14:paraId="4F92C320"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br w:type="page"/>
      </w:r>
    </w:p>
    <w:p w14:paraId="4B5932E3" w14:textId="77777777" w:rsidR="00AF61A9" w:rsidRPr="00A72C48" w:rsidRDefault="00AF61A9" w:rsidP="00AF61A9">
      <w:pPr>
        <w:rPr>
          <w:sz w:val="2"/>
          <w:szCs w:val="2"/>
        </w:rPr>
      </w:pPr>
    </w:p>
    <w:p w14:paraId="38021E69" w14:textId="77777777" w:rsidR="00AF61A9" w:rsidRDefault="00000000" w:rsidP="00AF61A9">
      <w:pPr>
        <w:rPr>
          <w:sz w:val="2"/>
          <w:szCs w:val="2"/>
        </w:rPr>
      </w:pPr>
      <w:r w:rsidRPr="00A72C48">
        <w:rPr>
          <w:sz w:val="2"/>
          <w:szCs w:val="2"/>
        </w:rPr>
        <w:t> </w:t>
      </w:r>
    </w:p>
    <w:p w14:paraId="445563DB" w14:textId="77777777" w:rsidR="00AF61A9" w:rsidRDefault="00AF61A9" w:rsidP="00AF61A9">
      <w:pPr>
        <w:rPr>
          <w:sz w:val="2"/>
          <w:szCs w:val="2"/>
        </w:rPr>
      </w:pPr>
    </w:p>
    <w:p w14:paraId="1AE4ADDD" w14:textId="77777777" w:rsidR="00AF61A9" w:rsidRPr="0038493E" w:rsidRDefault="00AF61A9" w:rsidP="00AF61A9">
      <w:pPr>
        <w:rPr>
          <w:sz w:val="2"/>
          <w:szCs w:val="2"/>
        </w:rPr>
      </w:pPr>
    </w:p>
    <w:p w14:paraId="51EEC0F0" w14:textId="77777777" w:rsidR="00AF61A9" w:rsidRDefault="00AF61A9" w:rsidP="00AF61A9">
      <w:pPr>
        <w:rPr>
          <w:sz w:val="2"/>
          <w:szCs w:val="2"/>
        </w:rPr>
      </w:pPr>
    </w:p>
    <w:p w14:paraId="4F6CA63B" w14:textId="77777777" w:rsidR="00AF61A9" w:rsidRDefault="00000000" w:rsidP="00AF61A9">
      <w:pPr>
        <w:rPr>
          <w:sz w:val="2"/>
          <w:szCs w:val="2"/>
        </w:rPr>
      </w:pPr>
      <w:r>
        <w:rPr>
          <w:noProof/>
          <w:sz w:val="2"/>
          <w:szCs w:val="2"/>
        </w:rPr>
        <mc:AlternateContent>
          <mc:Choice Requires="wps">
            <w:drawing>
              <wp:anchor distT="0" distB="0" distL="0" distR="0" simplePos="0" relativeHeight="252173312" behindDoc="1" locked="0" layoutInCell="1" allowOverlap="1" wp14:anchorId="518F042D" wp14:editId="76A00CDC">
                <wp:simplePos x="0" y="0"/>
                <wp:positionH relativeFrom="page">
                  <wp:posOffset>991312</wp:posOffset>
                </wp:positionH>
                <wp:positionV relativeFrom="page">
                  <wp:posOffset>3828516</wp:posOffset>
                </wp:positionV>
                <wp:extent cx="2665095" cy="6282251"/>
                <wp:effectExtent l="0" t="0" r="0" b="0"/>
                <wp:wrapNone/>
                <wp:docPr id="1045029001"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077D1BDC" w14:textId="77777777" w:rsidR="00AF61A9" w:rsidRDefault="00000000" w:rsidP="00AF61A9">
                            <w:pPr>
                              <w:pStyle w:val="Pasakumuteksts2"/>
                            </w:pPr>
                            <w:r>
                              <w:t xml:space="preserve">IKSD Projekta </w:t>
                            </w:r>
                            <w:proofErr w:type="spellStart"/>
                            <w:r w:rsidRPr="0089188B">
                              <w:rPr>
                                <w:i/>
                                <w:iCs/>
                              </w:rPr>
                              <w:t>StratKIT</w:t>
                            </w:r>
                            <w:proofErr w:type="spellEnd"/>
                            <w:r w:rsidRPr="0089188B">
                              <w:rPr>
                                <w:i/>
                                <w:iCs/>
                              </w:rPr>
                              <w:t>+</w:t>
                            </w:r>
                            <w:r>
                              <w:t xml:space="preserve"> ietvaros veiktais </w:t>
                            </w:r>
                            <w:proofErr w:type="spellStart"/>
                            <w:r>
                              <w:t>izvērtējums</w:t>
                            </w:r>
                            <w:proofErr w:type="spellEnd"/>
                            <w:r>
                              <w:t xml:space="preserve"> par ēdienu pārpalikumiem Rīgas pašvaldības skolās sniedz datus par būtiskiem ēdienu izšķērdēšanas cēloņiem un iespējamiem uzlabojumiem ēdināšanas praksēs. Balstoties uz šiem rezultātiem, nepieciešams īstenot turpmākus pasākumus, lai samazinātu pārtikas atkritumus un veicinātu ilgtspējīgu sabiedrisko ēdināšanu izglītības iestādēs. Pasākuma ietvaros plānots:</w:t>
                            </w:r>
                          </w:p>
                          <w:p w14:paraId="65A278F9" w14:textId="77777777" w:rsidR="00AF61A9" w:rsidRDefault="00000000" w:rsidP="00AF61A9">
                            <w:pPr>
                              <w:pStyle w:val="Pasakumuteksts2"/>
                              <w:numPr>
                                <w:ilvl w:val="0"/>
                                <w:numId w:val="66"/>
                              </w:numPr>
                            </w:pPr>
                            <w:r>
                              <w:t>ieviest porciju elastības principu (mazāk sākotnēji, iespēja papildināt);</w:t>
                            </w:r>
                          </w:p>
                          <w:p w14:paraId="2507CF30" w14:textId="77777777" w:rsidR="00AF61A9" w:rsidRDefault="00000000" w:rsidP="00AF61A9">
                            <w:pPr>
                              <w:pStyle w:val="Pasakumuteksts2"/>
                              <w:numPr>
                                <w:ilvl w:val="0"/>
                                <w:numId w:val="66"/>
                              </w:numPr>
                            </w:pPr>
                            <w:r>
                              <w:t xml:space="preserve">pārskatīt ēdienkartes proporcijas, izmantoto produktu dzīvesciklu un iespējas izmantot vietējo produkciju; </w:t>
                            </w:r>
                          </w:p>
                          <w:p w14:paraId="37A4190A" w14:textId="77777777" w:rsidR="00AF61A9" w:rsidRDefault="00000000" w:rsidP="00AF61A9">
                            <w:pPr>
                              <w:pStyle w:val="Pasakumuteksts2"/>
                              <w:numPr>
                                <w:ilvl w:val="0"/>
                                <w:numId w:val="66"/>
                              </w:numPr>
                            </w:pPr>
                            <w:r>
                              <w:t>veikt regulāras skolēnu aptaujas par ēdienu vēlmēm;</w:t>
                            </w:r>
                          </w:p>
                          <w:p w14:paraId="2D615BBE" w14:textId="77777777" w:rsidR="00AF61A9" w:rsidRDefault="00000000" w:rsidP="00AF61A9">
                            <w:pPr>
                              <w:pStyle w:val="Pasakumuteksts2"/>
                              <w:numPr>
                                <w:ilvl w:val="0"/>
                                <w:numId w:val="66"/>
                              </w:numPr>
                            </w:pPr>
                            <w:r>
                              <w:t>nodrošināt pavāru apmācības par receptūru un kvalitāti;</w:t>
                            </w:r>
                          </w:p>
                          <w:p w14:paraId="0B0949F7" w14:textId="77777777" w:rsidR="00AF61A9" w:rsidRDefault="00000000" w:rsidP="00AF61A9">
                            <w:pPr>
                              <w:pStyle w:val="Pasakumuteksts2"/>
                              <w:numPr>
                                <w:ilvl w:val="0"/>
                                <w:numId w:val="66"/>
                              </w:numPr>
                            </w:pPr>
                            <w:r>
                              <w:t>ieviest vienotu ēdienu atlikumu uzskaites metodiku;</w:t>
                            </w:r>
                          </w:p>
                          <w:p w14:paraId="7E673635" w14:textId="77777777" w:rsidR="00AF61A9" w:rsidRDefault="00000000" w:rsidP="00AF61A9">
                            <w:pPr>
                              <w:pStyle w:val="Pasakumuteksts2"/>
                              <w:numPr>
                                <w:ilvl w:val="0"/>
                                <w:numId w:val="66"/>
                              </w:numPr>
                            </w:pPr>
                            <w:r>
                              <w:t>veicināt sadarbību ar sociālajiem partneriem (piemēram, zupas virtuvēm, pārtikas ziedošanas tīkliem).</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575"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42144" filled="f" stroked="f">
                <v:textbox inset="0,0,0,0">
                  <w:txbxContent>
                    <w:p w:rsidR="00AF61A9" w:rsidP="00AF61A9" w14:paraId="7F2417FE" w14:textId="77777777">
                      <w:pPr>
                        <w:pStyle w:val="Pasakumuteksts2"/>
                      </w:pPr>
                      <w:r>
                        <w:t xml:space="preserve">IKSD Projekta </w:t>
                      </w:r>
                      <w:r w:rsidRPr="0089188B">
                        <w:rPr>
                          <w:i/>
                          <w:iCs/>
                        </w:rPr>
                        <w:t>StratKIT+</w:t>
                      </w:r>
                      <w:r>
                        <w:t xml:space="preserve"> ietvaros veiktais izvērtējums par ēdienu pārpalikumiem Rīgas pašvaldības skolās sniedz datus par būtiskiem ēdienu izšķērdēšanas cēloņiem un iespējamiem uzlabojumiem ēdināšanas praksēs. Balstoties uz šiem rezultātiem, nepieciešams īstenot turpmākus pasākum</w:t>
                      </w:r>
                      <w:r>
                        <w:t>us, lai samazinātu pārtikas atkritumus un veicinātu ilgtspējīgu sabiedrisko ēdināšanu izglītības iestādēs. Pasākuma ietvaros plānots:</w:t>
                      </w:r>
                    </w:p>
                    <w:p w:rsidR="00AF61A9" w:rsidP="00AF61A9" w14:paraId="26B9645C" w14:textId="77777777">
                      <w:pPr>
                        <w:pStyle w:val="Pasakumuteksts2"/>
                        <w:numPr>
                          <w:ilvl w:val="0"/>
                          <w:numId w:val="66"/>
                        </w:numPr>
                      </w:pPr>
                      <w:r>
                        <w:t>ieviest porciju elastības principu (mazāk sākotnēji, iespēja papildināt);</w:t>
                      </w:r>
                    </w:p>
                    <w:p w:rsidR="00AF61A9" w:rsidP="00AF61A9" w14:paraId="314BE548" w14:textId="77777777">
                      <w:pPr>
                        <w:pStyle w:val="Pasakumuteksts2"/>
                        <w:numPr>
                          <w:ilvl w:val="0"/>
                          <w:numId w:val="66"/>
                        </w:numPr>
                      </w:pPr>
                      <w:r>
                        <w:t>pārskatīt ēdienkartes proporcijas, izmantoto pro</w:t>
                      </w:r>
                      <w:r>
                        <w:t xml:space="preserve">duktu dzīvesciklu un iespējas izmantot vietējo produkciju; </w:t>
                      </w:r>
                    </w:p>
                    <w:p w:rsidR="00AF61A9" w:rsidP="00AF61A9" w14:paraId="47A7B60D" w14:textId="77777777">
                      <w:pPr>
                        <w:pStyle w:val="Pasakumuteksts2"/>
                        <w:numPr>
                          <w:ilvl w:val="0"/>
                          <w:numId w:val="66"/>
                        </w:numPr>
                      </w:pPr>
                      <w:r>
                        <w:t>veikt regulāras skolēnu aptaujas par ēdienu vēlmēm;</w:t>
                      </w:r>
                    </w:p>
                    <w:p w:rsidR="00AF61A9" w:rsidP="00AF61A9" w14:paraId="07FFE1B9" w14:textId="77777777">
                      <w:pPr>
                        <w:pStyle w:val="Pasakumuteksts2"/>
                        <w:numPr>
                          <w:ilvl w:val="0"/>
                          <w:numId w:val="66"/>
                        </w:numPr>
                      </w:pPr>
                      <w:r>
                        <w:t>nodrošināt pavāru apmācības par receptūru un kvalitāti;</w:t>
                      </w:r>
                    </w:p>
                    <w:p w:rsidR="00AF61A9" w:rsidP="00AF61A9" w14:paraId="7E83373E" w14:textId="77777777">
                      <w:pPr>
                        <w:pStyle w:val="Pasakumuteksts2"/>
                        <w:numPr>
                          <w:ilvl w:val="0"/>
                          <w:numId w:val="66"/>
                        </w:numPr>
                      </w:pPr>
                      <w:r>
                        <w:t>ieviest vienotu ēdienu atlikumu uzskaites metodiku;</w:t>
                      </w:r>
                    </w:p>
                    <w:p w:rsidR="00AF61A9" w:rsidP="00AF61A9" w14:paraId="0AEB38D7" w14:textId="77777777">
                      <w:pPr>
                        <w:pStyle w:val="Pasakumuteksts2"/>
                        <w:numPr>
                          <w:ilvl w:val="0"/>
                          <w:numId w:val="66"/>
                        </w:numPr>
                      </w:pPr>
                      <w:r>
                        <w:t>veicināt sadarbību ar sociālajiem pa</w:t>
                      </w:r>
                      <w:r>
                        <w:t>rtneriem (piemēram, zupas virtuvēm, pārtikas ziedošanas tīkliem).</w:t>
                      </w:r>
                    </w:p>
                  </w:txbxContent>
                </v:textbox>
              </v:shape>
            </w:pict>
          </mc:Fallback>
        </mc:AlternateContent>
      </w:r>
      <w:r>
        <w:rPr>
          <w:noProof/>
          <w:sz w:val="2"/>
          <w:szCs w:val="2"/>
        </w:rPr>
        <mc:AlternateContent>
          <mc:Choice Requires="wpg">
            <w:drawing>
              <wp:anchor distT="0" distB="0" distL="0" distR="0" simplePos="0" relativeHeight="252161024" behindDoc="1" locked="0" layoutInCell="1" allowOverlap="1" wp14:anchorId="751A3DF1" wp14:editId="0AC747A8">
                <wp:simplePos x="0" y="0"/>
                <wp:positionH relativeFrom="page">
                  <wp:posOffset>899998</wp:posOffset>
                </wp:positionH>
                <wp:positionV relativeFrom="page">
                  <wp:posOffset>1782076</wp:posOffset>
                </wp:positionV>
                <wp:extent cx="5760085" cy="1548130"/>
                <wp:effectExtent l="0" t="0" r="0" b="0"/>
                <wp:wrapNone/>
                <wp:docPr id="665644605" name="Group 665644605"/>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451058218"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357669118" name="Image 4"/>
                          <pic:cNvPicPr/>
                        </pic:nvPicPr>
                        <pic:blipFill>
                          <a:blip r:embed="rId63" cstate="print"/>
                          <a:stretch>
                            <a:fillRect/>
                          </a:stretch>
                        </pic:blipFill>
                        <pic:spPr>
                          <a:xfrm>
                            <a:off x="108035" y="124559"/>
                            <a:ext cx="487488" cy="633450"/>
                          </a:xfrm>
                          <a:prstGeom prst="rect">
                            <a:avLst/>
                          </a:prstGeom>
                        </pic:spPr>
                      </pic:pic>
                      <wps:wsp>
                        <wps:cNvPr id="2100222394"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220588106"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453763814"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665644605" o:spid="_x0000_s1576" style="width:453.55pt;height:121.9pt;margin-top:140.3pt;margin-left:70.85pt;mso-position-horizontal-relative:page;mso-position-vertical-relative:page;mso-wrap-distance-left:0;mso-wrap-distance-right:0;position:absolute;z-index:-251154432" coordsize="57600,15481">
                <v:shape id="Graphic 3" o:spid="_x0000_s1577" style="width:57600;height:15481;mso-wrap-style:square;position:absolute;v-text-anchor:top;visibility:visible" coordsize="5760085,1548130" path="m5759996,l,,,1547926l5759996,1547926l5759996,xe" fillcolor="#d8ff80" stroked="f">
                  <v:path arrowok="t"/>
                </v:shape>
                <v:shape id="Image 4" o:spid="_x0000_s1578" type="#_x0000_t75" style="width:4875;height:6335;left:1080;mso-wrap-style:square;position:absolute;top:1245;visibility:visible">
                  <v:imagedata r:id="rId63" o:title=""/>
                </v:shape>
                <v:shape id="Graphic 5" o:spid="_x0000_s1579"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580"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581"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169216" behindDoc="1" locked="0" layoutInCell="1" allowOverlap="1" wp14:anchorId="1A14AA50" wp14:editId="25D66DF8">
                <wp:simplePos x="0" y="0"/>
                <wp:positionH relativeFrom="page">
                  <wp:posOffset>887299</wp:posOffset>
                </wp:positionH>
                <wp:positionV relativeFrom="page">
                  <wp:posOffset>1039234</wp:posOffset>
                </wp:positionV>
                <wp:extent cx="5785485" cy="608965"/>
                <wp:effectExtent l="0" t="0" r="0" b="0"/>
                <wp:wrapNone/>
                <wp:docPr id="924696301"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4ADFDC3C" w14:textId="77777777" w:rsidR="00AF61A9" w:rsidRDefault="00000000" w:rsidP="00AF61A9">
                            <w:pPr>
                              <w:spacing w:before="35" w:line="232" w:lineRule="auto"/>
                              <w:ind w:left="20" w:right="17"/>
                              <w:jc w:val="both"/>
                              <w:rPr>
                                <w:rFonts w:ascii="Gilroy SemiBold" w:hAnsi="Gilroy SemiBold"/>
                                <w:b/>
                                <w:sz w:val="26"/>
                              </w:rPr>
                            </w:pPr>
                            <w:r w:rsidRPr="0089188B">
                              <w:rPr>
                                <w:rFonts w:ascii="Gilroy SemiBold" w:hAnsi="Gilroy SemiBold"/>
                                <w:b/>
                                <w:sz w:val="26"/>
                              </w:rPr>
                              <w:t>AA3. Ilgtspējīgas ēdināšanas prakses īstenošana un izmestā ēdiena daudzuma samazināšana izglītības iestādēs</w:t>
                            </w:r>
                          </w:p>
                        </w:txbxContent>
                      </wps:txbx>
                      <wps:bodyPr wrap="square" lIns="0" tIns="0" rIns="0" bIns="0" rtlCol="0"/>
                    </wps:wsp>
                  </a:graphicData>
                </a:graphic>
                <wp14:sizeRelV relativeFrom="margin">
                  <wp14:pctHeight>0</wp14:pctHeight>
                </wp14:sizeRelV>
              </wp:anchor>
            </w:drawing>
          </mc:Choice>
          <mc:Fallback>
            <w:pict>
              <v:shape id="_x0000_s1582"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146240" filled="f" stroked="f">
                <v:textbox inset="0,0,0,0">
                  <w:txbxContent>
                    <w:p w:rsidR="00AF61A9" w:rsidP="00AF61A9" w14:paraId="428D6F66" w14:textId="77777777">
                      <w:pPr>
                        <w:spacing w:before="35" w:line="232" w:lineRule="auto"/>
                        <w:ind w:left="20" w:right="17"/>
                        <w:jc w:val="both"/>
                        <w:rPr>
                          <w:rFonts w:ascii="Gilroy SemiBold" w:hAnsi="Gilroy SemiBold"/>
                          <w:b/>
                          <w:sz w:val="26"/>
                        </w:rPr>
                      </w:pPr>
                      <w:r w:rsidRPr="0089188B">
                        <w:rPr>
                          <w:rFonts w:ascii="Gilroy SemiBold" w:hAnsi="Gilroy SemiBold"/>
                          <w:b/>
                          <w:sz w:val="26"/>
                        </w:rPr>
                        <w:t>AA3. Ilgtspējīgas ēdināšanas prakses īstenošana un izmestā ēdiena daudzuma samazināšana izglītības iestādēs</w:t>
                      </w:r>
                    </w:p>
                  </w:txbxContent>
                </v:textbox>
              </v:shape>
            </w:pict>
          </mc:Fallback>
        </mc:AlternateContent>
      </w:r>
      <w:r>
        <w:rPr>
          <w:noProof/>
          <w:sz w:val="2"/>
          <w:szCs w:val="2"/>
        </w:rPr>
        <mc:AlternateContent>
          <mc:Choice Requires="wps">
            <w:drawing>
              <wp:anchor distT="0" distB="0" distL="0" distR="0" simplePos="0" relativeHeight="252171264" behindDoc="1" locked="0" layoutInCell="1" allowOverlap="1" wp14:anchorId="2E4591B2" wp14:editId="3DF321E5">
                <wp:simplePos x="0" y="0"/>
                <wp:positionH relativeFrom="page">
                  <wp:posOffset>995300</wp:posOffset>
                </wp:positionH>
                <wp:positionV relativeFrom="page">
                  <wp:posOffset>3559025</wp:posOffset>
                </wp:positionV>
                <wp:extent cx="507365" cy="165735"/>
                <wp:effectExtent l="0" t="0" r="0" b="0"/>
                <wp:wrapNone/>
                <wp:docPr id="575000277"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62B27B72"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583"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144192" filled="f" stroked="f">
                <v:textbox inset="0,0,0,0">
                  <w:txbxContent>
                    <w:p w:rsidR="00AF61A9" w:rsidP="00AF61A9" w14:paraId="7423C027"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1632069E" w14:textId="77777777" w:rsidR="00AF61A9" w:rsidRDefault="00000000" w:rsidP="00AF61A9">
      <w:pPr>
        <w:rPr>
          <w:sz w:val="2"/>
          <w:szCs w:val="2"/>
        </w:rPr>
      </w:pPr>
      <w:r>
        <w:rPr>
          <w:noProof/>
          <w:sz w:val="2"/>
          <w:szCs w:val="2"/>
        </w:rPr>
        <mc:AlternateContent>
          <mc:Choice Requires="wps">
            <w:drawing>
              <wp:anchor distT="0" distB="0" distL="0" distR="0" simplePos="0" relativeHeight="252167168" behindDoc="1" locked="0" layoutInCell="1" allowOverlap="1" wp14:anchorId="33682BEE" wp14:editId="3E6A05DB">
                <wp:simplePos x="0" y="0"/>
                <wp:positionH relativeFrom="page">
                  <wp:posOffset>3784060</wp:posOffset>
                </wp:positionH>
                <wp:positionV relativeFrom="page">
                  <wp:posOffset>3511685</wp:posOffset>
                </wp:positionV>
                <wp:extent cx="2880360" cy="2110902"/>
                <wp:effectExtent l="0" t="0" r="2540" b="0"/>
                <wp:wrapNone/>
                <wp:docPr id="24912539" name="Graphic 1"/>
                <wp:cNvGraphicFramePr/>
                <a:graphic xmlns:a="http://schemas.openxmlformats.org/drawingml/2006/main">
                  <a:graphicData uri="http://schemas.microsoft.com/office/word/2010/wordprocessingShape">
                    <wps:wsp>
                      <wps:cNvSpPr/>
                      <wps:spPr>
                        <a:xfrm>
                          <a:off x="0" y="0"/>
                          <a:ext cx="2880360" cy="2110902"/>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584" style="width:226.8pt;height:166.2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148288"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181504" behindDoc="1" locked="0" layoutInCell="1" allowOverlap="1" wp14:anchorId="046F6579" wp14:editId="40948E4D">
                <wp:simplePos x="0" y="0"/>
                <wp:positionH relativeFrom="page">
                  <wp:posOffset>3784060</wp:posOffset>
                </wp:positionH>
                <wp:positionV relativeFrom="page">
                  <wp:posOffset>3511685</wp:posOffset>
                </wp:positionV>
                <wp:extent cx="2880360" cy="2062264"/>
                <wp:effectExtent l="0" t="0" r="0" b="0"/>
                <wp:wrapNone/>
                <wp:docPr id="149303371" name="Textbox 48"/>
                <wp:cNvGraphicFramePr/>
                <a:graphic xmlns:a="http://schemas.openxmlformats.org/drawingml/2006/main">
                  <a:graphicData uri="http://schemas.microsoft.com/office/word/2010/wordprocessingShape">
                    <wps:wsp>
                      <wps:cNvSpPr txBox="1"/>
                      <wps:spPr>
                        <a:xfrm>
                          <a:off x="0" y="0"/>
                          <a:ext cx="2880360" cy="2062264"/>
                        </a:xfrm>
                        <a:prstGeom prst="rect">
                          <a:avLst/>
                        </a:prstGeom>
                      </wps:spPr>
                      <wps:txbx>
                        <w:txbxContent>
                          <w:p w14:paraId="71DFED10"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36966EFB" w14:textId="77777777" w:rsidR="00AF61A9" w:rsidRDefault="00000000" w:rsidP="00AF61A9">
                            <w:pPr>
                              <w:spacing w:before="102"/>
                              <w:ind w:left="189"/>
                              <w:rPr>
                                <w:spacing w:val="-5"/>
                                <w:sz w:val="18"/>
                                <w:szCs w:val="18"/>
                              </w:rPr>
                            </w:pPr>
                            <w:r w:rsidRPr="0089188B">
                              <w:rPr>
                                <w:spacing w:val="-5"/>
                                <w:sz w:val="18"/>
                                <w:szCs w:val="18"/>
                              </w:rPr>
                              <w:t>2027.–2028. gads</w:t>
                            </w:r>
                          </w:p>
                          <w:p w14:paraId="442C69E0"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76E69648" w14:textId="77777777" w:rsidR="00AF61A9" w:rsidRDefault="00000000" w:rsidP="00AF61A9">
                            <w:pPr>
                              <w:spacing w:before="103"/>
                              <w:ind w:left="189"/>
                              <w:rPr>
                                <w:spacing w:val="-5"/>
                                <w:sz w:val="18"/>
                                <w:szCs w:val="18"/>
                              </w:rPr>
                            </w:pPr>
                            <w:r w:rsidRPr="0089188B">
                              <w:rPr>
                                <w:spacing w:val="-5"/>
                                <w:sz w:val="18"/>
                                <w:szCs w:val="18"/>
                              </w:rPr>
                              <w:t xml:space="preserve">REA – atbildīgais par pasākuma ieviešanu </w:t>
                            </w:r>
                          </w:p>
                          <w:p w14:paraId="0720352E"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79A4E446" w14:textId="77777777" w:rsidR="00AF61A9" w:rsidRPr="0089188B" w:rsidRDefault="00000000" w:rsidP="00AF61A9">
                            <w:pPr>
                              <w:spacing w:before="103"/>
                              <w:ind w:left="189"/>
                              <w:rPr>
                                <w:spacing w:val="-5"/>
                                <w:sz w:val="18"/>
                                <w:szCs w:val="18"/>
                              </w:rPr>
                            </w:pPr>
                            <w:r w:rsidRPr="0089188B">
                              <w:rPr>
                                <w:spacing w:val="-5"/>
                                <w:sz w:val="18"/>
                                <w:szCs w:val="18"/>
                              </w:rPr>
                              <w:t xml:space="preserve">IKSD, MVD – iesaiste pasākuma plānošanā </w:t>
                            </w:r>
                          </w:p>
                          <w:p w14:paraId="45D644F8" w14:textId="77777777" w:rsidR="00AF61A9" w:rsidRDefault="00000000" w:rsidP="00AF61A9">
                            <w:pPr>
                              <w:spacing w:before="103"/>
                              <w:ind w:left="189"/>
                              <w:rPr>
                                <w:spacing w:val="-5"/>
                                <w:sz w:val="18"/>
                                <w:szCs w:val="18"/>
                              </w:rPr>
                            </w:pPr>
                            <w:r w:rsidRPr="0089188B">
                              <w:rPr>
                                <w:spacing w:val="-5"/>
                                <w:sz w:val="18"/>
                                <w:szCs w:val="18"/>
                              </w:rPr>
                              <w:t>IDB – informēšana un pienākumu deleģēšana visām iesaistītajām pusēm</w:t>
                            </w:r>
                          </w:p>
                          <w:p w14:paraId="4820BB61"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2AC1578C" w14:textId="77777777" w:rsidR="00AF61A9" w:rsidRPr="00F949C0" w:rsidRDefault="00000000" w:rsidP="00AF61A9">
                            <w:pPr>
                              <w:pStyle w:val="Pasakumuteksts3"/>
                            </w:pPr>
                            <w:r w:rsidRPr="0089188B">
                              <w:t>RVP piešķirtā budžeta ietvaros</w:t>
                            </w:r>
                          </w:p>
                        </w:txbxContent>
                      </wps:txbx>
                      <wps:bodyPr wrap="square" lIns="0" tIns="0" rIns="0" bIns="0" rtlCol="0"/>
                    </wps:wsp>
                  </a:graphicData>
                </a:graphic>
                <wp14:sizeRelV relativeFrom="margin">
                  <wp14:pctHeight>0</wp14:pctHeight>
                </wp14:sizeRelV>
              </wp:anchor>
            </w:drawing>
          </mc:Choice>
          <mc:Fallback>
            <w:pict>
              <v:shape id="_x0000_s1585" type="#_x0000_t202" style="width:226.8pt;height:162.4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133952" filled="f" stroked="f">
                <v:textbox inset="0,0,0,0">
                  <w:txbxContent>
                    <w:p w:rsidR="00AF61A9" w:rsidP="00AF61A9" w14:paraId="5FBFB4B4"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58843548" w14:textId="77777777">
                      <w:pPr>
                        <w:spacing w:before="102"/>
                        <w:ind w:left="189"/>
                        <w:rPr>
                          <w:spacing w:val="-5"/>
                          <w:sz w:val="18"/>
                          <w:szCs w:val="18"/>
                        </w:rPr>
                      </w:pPr>
                      <w:r w:rsidRPr="0089188B">
                        <w:rPr>
                          <w:spacing w:val="-5"/>
                          <w:sz w:val="18"/>
                          <w:szCs w:val="18"/>
                        </w:rPr>
                        <w:t>2027.–2028. gads</w:t>
                      </w:r>
                    </w:p>
                    <w:p w:rsidR="00AF61A9" w:rsidP="00AF61A9" w14:paraId="62FCE777"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1B48B80B" w14:textId="77777777">
                      <w:pPr>
                        <w:spacing w:before="103"/>
                        <w:ind w:left="189"/>
                        <w:rPr>
                          <w:spacing w:val="-5"/>
                          <w:sz w:val="18"/>
                          <w:szCs w:val="18"/>
                        </w:rPr>
                      </w:pPr>
                      <w:r w:rsidRPr="0089188B">
                        <w:rPr>
                          <w:spacing w:val="-5"/>
                          <w:sz w:val="18"/>
                          <w:szCs w:val="18"/>
                        </w:rPr>
                        <w:t>REA – atbildīgais par</w:t>
                      </w:r>
                      <w:r w:rsidRPr="0089188B">
                        <w:rPr>
                          <w:spacing w:val="-5"/>
                          <w:sz w:val="18"/>
                          <w:szCs w:val="18"/>
                        </w:rPr>
                        <w:t xml:space="preserve"> pasākuma ieviešanu </w:t>
                      </w:r>
                    </w:p>
                    <w:p w:rsidR="00AF61A9" w:rsidP="00AF61A9" w14:paraId="4FC9427B"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RPr="0089188B" w:rsidP="00AF61A9" w14:paraId="77084345" w14:textId="77777777">
                      <w:pPr>
                        <w:spacing w:before="103"/>
                        <w:ind w:left="189"/>
                        <w:rPr>
                          <w:spacing w:val="-5"/>
                          <w:sz w:val="18"/>
                          <w:szCs w:val="18"/>
                        </w:rPr>
                      </w:pPr>
                      <w:r w:rsidRPr="0089188B">
                        <w:rPr>
                          <w:spacing w:val="-5"/>
                          <w:sz w:val="18"/>
                          <w:szCs w:val="18"/>
                        </w:rPr>
                        <w:t xml:space="preserve">IKSD, MVD – iesaiste pasākuma plānošanā </w:t>
                      </w:r>
                    </w:p>
                    <w:p w:rsidR="00AF61A9" w:rsidP="00AF61A9" w14:paraId="13099F10" w14:textId="77777777">
                      <w:pPr>
                        <w:spacing w:before="103"/>
                        <w:ind w:left="189"/>
                        <w:rPr>
                          <w:spacing w:val="-5"/>
                          <w:sz w:val="18"/>
                          <w:szCs w:val="18"/>
                        </w:rPr>
                      </w:pPr>
                      <w:r w:rsidRPr="0089188B">
                        <w:rPr>
                          <w:spacing w:val="-5"/>
                          <w:sz w:val="18"/>
                          <w:szCs w:val="18"/>
                        </w:rPr>
                        <w:t>IDB – informēšana un pienākumu deleģēšana visām iesaistītajām pusēm</w:t>
                      </w:r>
                    </w:p>
                    <w:p w:rsidR="00AF61A9" w:rsidP="00AF61A9" w14:paraId="7327D8FD"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5ABC5A3E" w14:textId="77777777">
                      <w:pPr>
                        <w:pStyle w:val="Pasakumuteksts3"/>
                      </w:pPr>
                      <w:r w:rsidRPr="0089188B">
                        <w:t>RVP piešķirtā budžeta ietvaros</w:t>
                      </w:r>
                    </w:p>
                  </w:txbxContent>
                </v:textbox>
              </v:shape>
            </w:pict>
          </mc:Fallback>
        </mc:AlternateContent>
      </w:r>
      <w:r>
        <w:rPr>
          <w:noProof/>
          <w:sz w:val="2"/>
          <w:szCs w:val="2"/>
        </w:rPr>
        <mc:AlternateContent>
          <mc:Choice Requires="wps">
            <w:drawing>
              <wp:anchor distT="0" distB="0" distL="0" distR="0" simplePos="0" relativeHeight="252163072" behindDoc="1" locked="0" layoutInCell="1" allowOverlap="1" wp14:anchorId="1E23F46B" wp14:editId="64647B8B">
                <wp:simplePos x="0" y="0"/>
                <wp:positionH relativeFrom="page">
                  <wp:posOffset>894945</wp:posOffset>
                </wp:positionH>
                <wp:positionV relativeFrom="page">
                  <wp:posOffset>2694562</wp:posOffset>
                </wp:positionV>
                <wp:extent cx="5379085" cy="633095"/>
                <wp:effectExtent l="0" t="0" r="0" b="0"/>
                <wp:wrapNone/>
                <wp:docPr id="1236323531"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3436F499"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3B5254CB" w14:textId="77777777" w:rsidR="00AF61A9" w:rsidRPr="00F949C0" w:rsidRDefault="00000000" w:rsidP="00AF61A9">
                            <w:pPr>
                              <w:pStyle w:val="Pasakumuteksts"/>
                            </w:pPr>
                            <w:r w:rsidRPr="0089188B">
                              <w:t>Pasākums īstenots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586"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52384" filled="f" stroked="f">
                <v:textbox inset="0,0,0,0">
                  <w:txbxContent>
                    <w:p w:rsidR="00AF61A9" w:rsidP="00AF61A9" w14:paraId="04A8BCA9"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585A5E09" w14:textId="77777777">
                      <w:pPr>
                        <w:pStyle w:val="Pasakumuteksts"/>
                      </w:pPr>
                      <w:r w:rsidRPr="0089188B">
                        <w:t>Pasākums īstenots</w:t>
                      </w:r>
                    </w:p>
                  </w:txbxContent>
                </v:textbox>
              </v:shape>
            </w:pict>
          </mc:Fallback>
        </mc:AlternateContent>
      </w:r>
      <w:r>
        <w:rPr>
          <w:noProof/>
          <w:sz w:val="2"/>
          <w:szCs w:val="2"/>
        </w:rPr>
        <mc:AlternateContent>
          <mc:Choice Requires="wps">
            <w:drawing>
              <wp:anchor distT="0" distB="0" distL="0" distR="0" simplePos="0" relativeHeight="252183552" behindDoc="1" locked="0" layoutInCell="1" allowOverlap="1" wp14:anchorId="7DE4790E" wp14:editId="41050E10">
                <wp:simplePos x="0" y="0"/>
                <wp:positionH relativeFrom="page">
                  <wp:posOffset>894945</wp:posOffset>
                </wp:positionH>
                <wp:positionV relativeFrom="page">
                  <wp:posOffset>1780162</wp:posOffset>
                </wp:positionV>
                <wp:extent cx="5379395" cy="855980"/>
                <wp:effectExtent l="0" t="0" r="0" b="0"/>
                <wp:wrapNone/>
                <wp:docPr id="581710702"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6D5CB5B0"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18B3177A" w14:textId="77777777" w:rsidR="00AF61A9" w:rsidRPr="002C24E3" w:rsidRDefault="00000000" w:rsidP="00AF61A9">
                            <w:pPr>
                              <w:pStyle w:val="Pasakumuteksts"/>
                            </w:pPr>
                            <w:r w:rsidRPr="0089188B">
                              <w:t>Samazināts pārtikas atkritumu apjoms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587"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31904" filled="f" stroked="f">
                <v:textbox inset="0,0,0,0">
                  <w:txbxContent>
                    <w:p w:rsidR="00AF61A9" w:rsidP="00AF61A9" w14:paraId="4DE6C02B"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286709BD" w14:textId="77777777">
                      <w:pPr>
                        <w:pStyle w:val="Pasakumuteksts"/>
                      </w:pPr>
                      <w:r w:rsidRPr="0089188B">
                        <w:t>Samazināts pārtikas atkritumu apjoms</w:t>
                      </w:r>
                    </w:p>
                  </w:txbxContent>
                </v:textbox>
              </v:shape>
            </w:pict>
          </mc:Fallback>
        </mc:AlternateContent>
      </w:r>
    </w:p>
    <w:p w14:paraId="1834A56E"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179456" behindDoc="1" locked="0" layoutInCell="1" allowOverlap="1" wp14:anchorId="79F95EF0" wp14:editId="6EBC294D">
                <wp:simplePos x="0" y="0"/>
                <wp:positionH relativeFrom="column">
                  <wp:posOffset>2872105</wp:posOffset>
                </wp:positionH>
                <wp:positionV relativeFrom="paragraph">
                  <wp:posOffset>7101840</wp:posOffset>
                </wp:positionV>
                <wp:extent cx="1043940" cy="439420"/>
                <wp:effectExtent l="0" t="0" r="0" b="5080"/>
                <wp:wrapNone/>
                <wp:docPr id="268416286"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218302738"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622429080" name="Textbox 35"/>
                        <wps:cNvSpPr txBox="1"/>
                        <wps:spPr>
                          <a:xfrm>
                            <a:off x="76200" y="241300"/>
                            <a:ext cx="716280" cy="162560"/>
                          </a:xfrm>
                          <a:prstGeom prst="rect">
                            <a:avLst/>
                          </a:prstGeom>
                        </wps:spPr>
                        <wps:txbx>
                          <w:txbxContent>
                            <w:p w14:paraId="5651CA3E" w14:textId="77777777" w:rsidR="00AF61A9" w:rsidRDefault="00000000" w:rsidP="00AF61A9">
                              <w:pPr>
                                <w:pStyle w:val="Raditaji4"/>
                              </w:pPr>
                              <w:r w:rsidRPr="000220C6">
                                <w:t>Iepirkumi</w:t>
                              </w:r>
                            </w:p>
                          </w:txbxContent>
                        </wps:txbx>
                        <wps:bodyPr wrap="square" lIns="0" tIns="0" rIns="0" bIns="0" rtlCol="0"/>
                      </wps:wsp>
                      <wps:wsp>
                        <wps:cNvPr id="995842524" name="Textbox 34"/>
                        <wps:cNvSpPr txBox="1"/>
                        <wps:spPr>
                          <a:xfrm>
                            <a:off x="107950" y="0"/>
                            <a:ext cx="935990" cy="165735"/>
                          </a:xfrm>
                          <a:prstGeom prst="rect">
                            <a:avLst/>
                          </a:prstGeom>
                        </wps:spPr>
                        <wps:txbx>
                          <w:txbxContent>
                            <w:p w14:paraId="1C5B527E"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588" style="width:82.2pt;height:34.6pt;margin-top:559.2pt;margin-left:226.15pt;mso-width-relative:margin;position:absolute;z-index:-251136000" coordsize="10439,4394">
                <v:shape id="Graphic 9" o:spid="_x0000_s1589" style="width:8680;height:2489;mso-wrap-style:square;position:absolute;top:1905;v-text-anchor:top;visibility:visible" coordsize="868044,248920" path="m867600,l,,,248399l867600,248399l867600,xe" fillcolor="#545844" stroked="f">
                  <v:path arrowok="t"/>
                </v:shape>
                <v:shape id="_x0000_s1590" type="#_x0000_t202" style="width:7162;height:1625;left:762;mso-wrap-style:square;position:absolute;top:2413;v-text-anchor:top;visibility:visible" filled="f" stroked="f">
                  <v:textbox inset="0,0,0,0">
                    <w:txbxContent>
                      <w:p w:rsidR="00AF61A9" w:rsidP="00AF61A9" w14:paraId="4F8B703E" w14:textId="77777777">
                        <w:pPr>
                          <w:pStyle w:val="Raditaji4"/>
                        </w:pPr>
                        <w:r w:rsidRPr="000220C6">
                          <w:t>Iepirkumi</w:t>
                        </w:r>
                      </w:p>
                    </w:txbxContent>
                  </v:textbox>
                </v:shape>
                <v:shape id="_x0000_s1591" type="#_x0000_t202" style="width:9360;height:1657;left:1079;mso-wrap-style:square;position:absolute;v-text-anchor:top;visibility:visible" filled="f" stroked="f">
                  <v:textbox inset="0,0,0,0">
                    <w:txbxContent>
                      <w:p w:rsidR="00AF61A9" w:rsidP="00AF61A9" w14:paraId="44A3C337"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177408" behindDoc="1" locked="0" layoutInCell="1" allowOverlap="1" wp14:anchorId="43896270" wp14:editId="08923915">
                <wp:simplePos x="0" y="0"/>
                <wp:positionH relativeFrom="column">
                  <wp:posOffset>2872105</wp:posOffset>
                </wp:positionH>
                <wp:positionV relativeFrom="paragraph">
                  <wp:posOffset>6454140</wp:posOffset>
                </wp:positionV>
                <wp:extent cx="2880360" cy="620395"/>
                <wp:effectExtent l="0" t="0" r="2540" b="1905"/>
                <wp:wrapNone/>
                <wp:docPr id="952625730"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2020649399"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105165136" name="Textbox 39"/>
                        <wps:cNvSpPr txBox="1"/>
                        <wps:spPr>
                          <a:xfrm>
                            <a:off x="0" y="317500"/>
                            <a:ext cx="2880360" cy="302895"/>
                          </a:xfrm>
                          <a:prstGeom prst="rect">
                            <a:avLst/>
                          </a:prstGeom>
                        </wps:spPr>
                        <wps:txbx>
                          <w:txbxContent>
                            <w:p w14:paraId="027DB0D7" w14:textId="77777777" w:rsidR="00AF61A9" w:rsidRDefault="00000000" w:rsidP="00AF61A9">
                              <w:pPr>
                                <w:pStyle w:val="Raditaji3"/>
                              </w:pPr>
                              <w:r w:rsidRPr="0089188B">
                                <w:t>R2 samazināt</w:t>
                              </w:r>
                            </w:p>
                          </w:txbxContent>
                        </wps:txbx>
                        <wps:bodyPr wrap="square" lIns="0" tIns="0" rIns="0" bIns="0" rtlCol="0"/>
                      </wps:wsp>
                      <wps:wsp>
                        <wps:cNvPr id="1118120144" name="Textbox 31"/>
                        <wps:cNvSpPr txBox="1"/>
                        <wps:spPr>
                          <a:xfrm>
                            <a:off x="107950" y="0"/>
                            <a:ext cx="2665095" cy="280035"/>
                          </a:xfrm>
                          <a:prstGeom prst="rect">
                            <a:avLst/>
                          </a:prstGeom>
                        </wps:spPr>
                        <wps:txbx>
                          <w:txbxContent>
                            <w:p w14:paraId="355D3026"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592" style="width:226.8pt;height:48.85pt;margin-top:508.2pt;margin-left:226.15pt;mso-height-relative:margin;position:absolute;z-index:-251138048" coordsize="28803,6203">
                <v:shape id="Graphic 8" o:spid="_x0000_s1593" style="width:28803;height:2832;mso-wrap-style:square;position:absolute;top:3238;v-text-anchor:top;visibility:visible" coordsize="2880360,283210" path="m2880004,l,,,282879l2880004,282879l2880004,xe" fillcolor="#6f8a30" stroked="f">
                  <v:path arrowok="t"/>
                </v:shape>
                <v:shape id="_x0000_s1594" type="#_x0000_t202" style="width:28803;height:3028;mso-wrap-style:square;position:absolute;top:3175;v-text-anchor:top;visibility:visible" filled="f" stroked="f">
                  <v:textbox inset="0,0,0,0">
                    <w:txbxContent>
                      <w:p w:rsidR="00AF61A9" w:rsidP="00AF61A9" w14:paraId="3B0F9E5C" w14:textId="77777777">
                        <w:pPr>
                          <w:pStyle w:val="Raditaji3"/>
                        </w:pPr>
                        <w:r w:rsidRPr="0089188B">
                          <w:t>R2 samazināt</w:t>
                        </w:r>
                      </w:p>
                    </w:txbxContent>
                  </v:textbox>
                </v:shape>
                <v:shape id="_x0000_s1595" type="#_x0000_t202" style="width:26651;height:2800;left:1079;mso-wrap-style:square;position:absolute;v-text-anchor:top;visibility:visible" filled="f" stroked="f">
                  <v:textbox inset="0,0,0,0">
                    <w:txbxContent>
                      <w:p w:rsidR="00AF61A9" w:rsidP="00AF61A9" w14:paraId="07073367"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175360" behindDoc="1" locked="0" layoutInCell="1" allowOverlap="1" wp14:anchorId="6CA49EA9" wp14:editId="0267B6E7">
                <wp:simplePos x="0" y="0"/>
                <wp:positionH relativeFrom="column">
                  <wp:posOffset>2876550</wp:posOffset>
                </wp:positionH>
                <wp:positionV relativeFrom="paragraph">
                  <wp:posOffset>5934075</wp:posOffset>
                </wp:positionV>
                <wp:extent cx="2880360" cy="461010"/>
                <wp:effectExtent l="0" t="0" r="2540" b="0"/>
                <wp:wrapNone/>
                <wp:docPr id="2061742399"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713023063"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282494181" name="Textbox 42"/>
                        <wps:cNvSpPr txBox="1"/>
                        <wps:spPr>
                          <a:xfrm>
                            <a:off x="0" y="177800"/>
                            <a:ext cx="2880360" cy="283210"/>
                          </a:xfrm>
                          <a:prstGeom prst="rect">
                            <a:avLst/>
                          </a:prstGeom>
                        </wps:spPr>
                        <wps:txbx>
                          <w:txbxContent>
                            <w:p w14:paraId="3283AD1C" w14:textId="77777777" w:rsidR="00AF61A9" w:rsidRDefault="00000000" w:rsidP="00AF61A9">
                              <w:pPr>
                                <w:pStyle w:val="Raditaji2"/>
                              </w:pPr>
                              <w:r>
                                <w:t>414,9</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2095504946" name="Textbox 27"/>
                        <wps:cNvSpPr txBox="1"/>
                        <wps:spPr>
                          <a:xfrm>
                            <a:off x="107950" y="0"/>
                            <a:ext cx="1986280" cy="165735"/>
                          </a:xfrm>
                          <a:prstGeom prst="rect">
                            <a:avLst/>
                          </a:prstGeom>
                        </wps:spPr>
                        <wps:txbx>
                          <w:txbxContent>
                            <w:p w14:paraId="676540D3"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596" style="width:226.8pt;height:36.3pt;margin-top:467.25pt;margin-left:226.5pt;position:absolute;z-index:-251140096" coordsize="28803,4610">
                <v:shape id="Graphic 8" o:spid="_x0000_s1597" style="width:28803;height:2832;mso-wrap-style:square;position:absolute;top:1778;v-text-anchor:top;visibility:visible" coordsize="2880360,283210" path="m2880004,l,,,282879l2880004,282879l2880004,xe" fillcolor="#bab8a5" stroked="f">
                  <v:path arrowok="t"/>
                </v:shape>
                <v:shape id="_x0000_s1598" type="#_x0000_t202" style="width:28803;height:2832;mso-wrap-style:square;position:absolute;top:1778;v-text-anchor:top;visibility:visible" filled="f" stroked="f">
                  <v:textbox inset="0,0,0,0">
                    <w:txbxContent>
                      <w:p w:rsidR="00AF61A9" w:rsidP="00AF61A9" w14:paraId="36D03F3B" w14:textId="77777777">
                        <w:pPr>
                          <w:pStyle w:val="Raditaji2"/>
                        </w:pPr>
                        <w:r>
                          <w:t>414,9</w:t>
                        </w:r>
                        <w:r>
                          <w:rPr>
                            <w:spacing w:val="-7"/>
                          </w:rPr>
                          <w:t xml:space="preserve"> </w:t>
                        </w:r>
                        <w:r>
                          <w:t>t</w:t>
                        </w:r>
                        <w:r>
                          <w:rPr>
                            <w:spacing w:val="-5"/>
                          </w:rPr>
                          <w:t xml:space="preserve"> </w:t>
                        </w:r>
                        <w:r>
                          <w:t>CO</w:t>
                        </w:r>
                        <w:r>
                          <w:rPr>
                            <w:vertAlign w:val="subscript"/>
                          </w:rPr>
                          <w:t>2</w:t>
                        </w:r>
                        <w:r>
                          <w:t>e</w:t>
                        </w:r>
                      </w:p>
                    </w:txbxContent>
                  </v:textbox>
                </v:shape>
                <v:shape id="_x0000_s1599" type="#_x0000_t202" style="width:19863;height:1657;left:1079;mso-wrap-style:square;position:absolute;v-text-anchor:top;visibility:visible" filled="f" stroked="f">
                  <v:textbox inset="0,0,0,0">
                    <w:txbxContent>
                      <w:p w:rsidR="00AF61A9" w:rsidP="00AF61A9" w14:paraId="5B7113CF"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165120" behindDoc="1" locked="0" layoutInCell="1" allowOverlap="1" wp14:anchorId="5FE078FC" wp14:editId="418E36D0">
                <wp:simplePos x="0" y="0"/>
                <wp:positionH relativeFrom="column">
                  <wp:posOffset>2872649</wp:posOffset>
                </wp:positionH>
                <wp:positionV relativeFrom="paragraph">
                  <wp:posOffset>4711700</wp:posOffset>
                </wp:positionV>
                <wp:extent cx="2880360" cy="1181735"/>
                <wp:effectExtent l="0" t="0" r="2540" b="0"/>
                <wp:wrapNone/>
                <wp:docPr id="41661479"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641508703"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785468697"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330546481"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60132823" name="Textbox 43"/>
                        <wps:cNvSpPr txBox="1"/>
                        <wps:spPr>
                          <a:xfrm>
                            <a:off x="0" y="209550"/>
                            <a:ext cx="2880360" cy="302895"/>
                          </a:xfrm>
                          <a:prstGeom prst="rect">
                            <a:avLst/>
                          </a:prstGeom>
                        </wps:spPr>
                        <wps:txbx>
                          <w:txbxContent>
                            <w:p w14:paraId="4734C49A" w14:textId="77777777" w:rsidR="00AF61A9" w:rsidRDefault="00000000" w:rsidP="00AF61A9">
                              <w:pPr>
                                <w:pStyle w:val="Raditaji1"/>
                              </w:pPr>
                              <w:r w:rsidRPr="00A72C48">
                                <w:t>IAM 11 – Ilgtspējīgas pilsētas un kopienas</w:t>
                              </w:r>
                            </w:p>
                          </w:txbxContent>
                        </wps:txbx>
                        <wps:bodyPr wrap="square" lIns="0" tIns="0" rIns="0" bIns="0" rtlCol="0"/>
                      </wps:wsp>
                      <wps:wsp>
                        <wps:cNvPr id="357821029" name="Textbox 19"/>
                        <wps:cNvSpPr txBox="1"/>
                        <wps:spPr>
                          <a:xfrm>
                            <a:off x="107950" y="0"/>
                            <a:ext cx="2276475" cy="165735"/>
                          </a:xfrm>
                          <a:prstGeom prst="rect">
                            <a:avLst/>
                          </a:prstGeom>
                        </wps:spPr>
                        <wps:txbx>
                          <w:txbxContent>
                            <w:p w14:paraId="657C6E35"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146548581" name="Textbox 44"/>
                        <wps:cNvSpPr txBox="1"/>
                        <wps:spPr>
                          <a:xfrm>
                            <a:off x="0" y="541868"/>
                            <a:ext cx="2880360" cy="322580"/>
                          </a:xfrm>
                          <a:prstGeom prst="rect">
                            <a:avLst/>
                          </a:prstGeom>
                        </wps:spPr>
                        <wps:txbx>
                          <w:txbxContent>
                            <w:p w14:paraId="280FABB7" w14:textId="77777777" w:rsidR="00AF61A9" w:rsidRDefault="00000000" w:rsidP="00AF61A9">
                              <w:pPr>
                                <w:pStyle w:val="Raditaji1"/>
                              </w:pPr>
                              <w:r w:rsidRPr="00A72C48">
                                <w:t>IAM 12 – Atbildīgs patēriņš un ražošana</w:t>
                              </w:r>
                            </w:p>
                          </w:txbxContent>
                        </wps:txbx>
                        <wps:bodyPr wrap="square" lIns="0" tIns="0" rIns="0" bIns="0" rtlCol="0"/>
                      </wps:wsp>
                      <wps:wsp>
                        <wps:cNvPr id="172068893" name="Textbox 45"/>
                        <wps:cNvSpPr txBox="1"/>
                        <wps:spPr>
                          <a:xfrm>
                            <a:off x="0" y="859368"/>
                            <a:ext cx="2880360" cy="322580"/>
                          </a:xfrm>
                          <a:prstGeom prst="rect">
                            <a:avLst/>
                          </a:prstGeom>
                        </wps:spPr>
                        <wps:txbx>
                          <w:txbxContent>
                            <w:p w14:paraId="0DAACC77"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600" style="width:226.8pt;height:93.05pt;margin-top:371pt;margin-left:226.2pt;mso-height-relative:margin;mso-width-relative:margin;position:absolute;z-index:-251150336" coordsize="28803,11819">
                <v:shape id="Graphic 8" o:spid="_x0000_s1601" style="width:28803;height:2832;mso-wrap-style:square;position:absolute;top:2032;v-text-anchor:top;visibility:visible" coordsize="2880360,283210" path="m2880004,l,,,282879l2880004,282879l2880004,xe" fillcolor="#003527" stroked="f">
                  <v:path arrowok="t"/>
                </v:shape>
                <v:shape id="Graphic 8" o:spid="_x0000_s1602" style="width:28803;height:2832;mso-wrap-style:square;position:absolute;top:8636;v-text-anchor:top;visibility:visible" coordsize="2880360,283210" path="m2880004,l,,,282879l2880004,282879l2880004,xe" fillcolor="#003527" stroked="f">
                  <v:path arrowok="t"/>
                </v:shape>
                <v:shape id="Graphic 8" o:spid="_x0000_s1603" style="width:28803;height:2832;mso-wrap-style:square;position:absolute;top:5397;v-text-anchor:top;visibility:visible" coordsize="2880360,283210" path="m2880004,l,,,282879l2880004,282879l2880004,xe" fillcolor="#003527" stroked="f">
                  <v:path arrowok="t"/>
                </v:shape>
                <v:shape id="_x0000_s1604" type="#_x0000_t202" style="width:28803;height:3029;mso-wrap-style:square;position:absolute;top:2095;v-text-anchor:top;visibility:visible" filled="f" stroked="f">
                  <v:textbox inset="0,0,0,0">
                    <w:txbxContent>
                      <w:p w:rsidR="00AF61A9" w:rsidP="00AF61A9" w14:paraId="3AC534CD" w14:textId="77777777">
                        <w:pPr>
                          <w:pStyle w:val="Raditaji1"/>
                        </w:pPr>
                        <w:r w:rsidRPr="00A72C48">
                          <w:t xml:space="preserve">IAM 11 – </w:t>
                        </w:r>
                        <w:r w:rsidRPr="00A72C48">
                          <w:t>Ilgtspējīgas pilsētas un kopienas</w:t>
                        </w:r>
                      </w:p>
                    </w:txbxContent>
                  </v:textbox>
                </v:shape>
                <v:shape id="Textbox 19" o:spid="_x0000_s1605" type="#_x0000_t202" style="width:22765;height:1657;left:1079;mso-wrap-style:square;position:absolute;v-text-anchor:top;visibility:visible" filled="f" stroked="f">
                  <v:textbox inset="0,0,0,0">
                    <w:txbxContent>
                      <w:p w:rsidR="00AF61A9" w:rsidP="00AF61A9" w14:paraId="0EF65ED6"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606" type="#_x0000_t202" style="width:28803;height:3226;mso-wrap-style:square;position:absolute;top:5418;v-text-anchor:top;visibility:visible" filled="f" stroked="f">
                  <v:textbox inset="0,0,0,0">
                    <w:txbxContent>
                      <w:p w:rsidR="00AF61A9" w:rsidP="00AF61A9" w14:paraId="246D8A7A" w14:textId="77777777">
                        <w:pPr>
                          <w:pStyle w:val="Raditaji1"/>
                        </w:pPr>
                        <w:r w:rsidRPr="00A72C48">
                          <w:t>IAM 12 – Atbildīgs patēriņš un ražošana</w:t>
                        </w:r>
                      </w:p>
                    </w:txbxContent>
                  </v:textbox>
                </v:shape>
                <v:shape id="_x0000_s1607" type="#_x0000_t202" style="width:28803;height:3226;mso-wrap-style:square;position:absolute;top:8593;v-text-anchor:top;visibility:visible" filled="f" stroked="f">
                  <v:textbox inset="0,0,0,0">
                    <w:txbxContent>
                      <w:p w:rsidR="00AF61A9" w:rsidP="00AF61A9" w14:paraId="3FCF7A25"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br w:type="page"/>
      </w:r>
    </w:p>
    <w:p w14:paraId="36BB321F" w14:textId="77777777" w:rsidR="00AF61A9" w:rsidRPr="00A72C48" w:rsidRDefault="00AF61A9" w:rsidP="00AF61A9">
      <w:pPr>
        <w:rPr>
          <w:sz w:val="2"/>
          <w:szCs w:val="2"/>
        </w:rPr>
      </w:pPr>
    </w:p>
    <w:p w14:paraId="467E9BD7" w14:textId="77777777" w:rsidR="00AF61A9" w:rsidRDefault="00000000" w:rsidP="00AF61A9">
      <w:pPr>
        <w:rPr>
          <w:sz w:val="2"/>
          <w:szCs w:val="2"/>
        </w:rPr>
      </w:pPr>
      <w:r w:rsidRPr="00A72C48">
        <w:rPr>
          <w:sz w:val="2"/>
          <w:szCs w:val="2"/>
        </w:rPr>
        <w:t> </w:t>
      </w:r>
    </w:p>
    <w:p w14:paraId="022D5303" w14:textId="77777777" w:rsidR="00AF61A9" w:rsidRDefault="00AF61A9" w:rsidP="00AF61A9">
      <w:pPr>
        <w:rPr>
          <w:sz w:val="2"/>
          <w:szCs w:val="2"/>
        </w:rPr>
      </w:pPr>
    </w:p>
    <w:p w14:paraId="1FD64DA5" w14:textId="77777777" w:rsidR="00AF61A9" w:rsidRPr="0038493E" w:rsidRDefault="00AF61A9" w:rsidP="00AF61A9">
      <w:pPr>
        <w:rPr>
          <w:sz w:val="2"/>
          <w:szCs w:val="2"/>
        </w:rPr>
      </w:pPr>
    </w:p>
    <w:p w14:paraId="7B6D6538" w14:textId="77777777" w:rsidR="00AF61A9" w:rsidRDefault="00AF61A9" w:rsidP="00AF61A9">
      <w:pPr>
        <w:rPr>
          <w:sz w:val="2"/>
          <w:szCs w:val="2"/>
        </w:rPr>
      </w:pPr>
    </w:p>
    <w:p w14:paraId="2ED1019E" w14:textId="77777777" w:rsidR="00AF61A9" w:rsidRDefault="00000000" w:rsidP="00AF61A9">
      <w:pPr>
        <w:rPr>
          <w:sz w:val="2"/>
          <w:szCs w:val="2"/>
        </w:rPr>
      </w:pPr>
      <w:r>
        <w:rPr>
          <w:noProof/>
          <w:sz w:val="2"/>
          <w:szCs w:val="2"/>
        </w:rPr>
        <mc:AlternateContent>
          <mc:Choice Requires="wps">
            <w:drawing>
              <wp:anchor distT="0" distB="0" distL="0" distR="0" simplePos="0" relativeHeight="252197888" behindDoc="1" locked="0" layoutInCell="1" allowOverlap="1" wp14:anchorId="07D99D30" wp14:editId="426FE2D3">
                <wp:simplePos x="0" y="0"/>
                <wp:positionH relativeFrom="page">
                  <wp:posOffset>991312</wp:posOffset>
                </wp:positionH>
                <wp:positionV relativeFrom="page">
                  <wp:posOffset>3828516</wp:posOffset>
                </wp:positionV>
                <wp:extent cx="2665095" cy="6282251"/>
                <wp:effectExtent l="0" t="0" r="0" b="0"/>
                <wp:wrapNone/>
                <wp:docPr id="1531665806"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05144635" w14:textId="77777777" w:rsidR="00AF61A9" w:rsidRDefault="00000000" w:rsidP="00AF61A9">
                            <w:pPr>
                              <w:pStyle w:val="Pasakumuteksts2"/>
                            </w:pPr>
                            <w:r>
                              <w:t xml:space="preserve">Lai veicinātu iedzīvotāju iespējas šķirot atkritumus arī ārpus mājsaimniecībām, RVP nepieciešams plānoti paplašināt un pilnveidot dalītās vākšanas urnu pieejamību publiskajā </w:t>
                            </w:r>
                            <w:proofErr w:type="spellStart"/>
                            <w:r>
                              <w:t>ārtelpā</w:t>
                            </w:r>
                            <w:proofErr w:type="spellEnd"/>
                            <w:r>
                              <w:t>. (t.sk. sporta un bērnu laukumos, parkos, mežos, citās publiskās vietās). Pasākuma ietvaros tiks:</w:t>
                            </w:r>
                          </w:p>
                          <w:p w14:paraId="75D604A4" w14:textId="77777777" w:rsidR="00AF61A9" w:rsidRDefault="00000000" w:rsidP="00AF61A9">
                            <w:pPr>
                              <w:pStyle w:val="Pasakumuteksts2"/>
                              <w:numPr>
                                <w:ilvl w:val="0"/>
                                <w:numId w:val="66"/>
                              </w:numPr>
                            </w:pPr>
                            <w:r>
                              <w:t xml:space="preserve">veikts šķiroto atkritumu urnu izvietojuma lietderības </w:t>
                            </w:r>
                            <w:proofErr w:type="spellStart"/>
                            <w:r>
                              <w:t>izvērtējums</w:t>
                            </w:r>
                            <w:proofErr w:type="spellEnd"/>
                            <w:r>
                              <w:t xml:space="preserve"> un noteikti urnu izvietošanas kritēriji; </w:t>
                            </w:r>
                          </w:p>
                          <w:p w14:paraId="2E7CF9EC" w14:textId="77777777" w:rsidR="00AF61A9" w:rsidRDefault="00000000" w:rsidP="00AF61A9">
                            <w:pPr>
                              <w:pStyle w:val="Pasakumuteksts2"/>
                              <w:numPr>
                                <w:ilvl w:val="0"/>
                                <w:numId w:val="66"/>
                              </w:numPr>
                            </w:pPr>
                            <w:r>
                              <w:t>papildinātas pilsētvides labiekārtojuma vadlīnijas ar vienota šķiroto atkritumu urnu dizaina prasībām;</w:t>
                            </w:r>
                          </w:p>
                          <w:p w14:paraId="0B8C8D42" w14:textId="77777777" w:rsidR="00AF61A9" w:rsidRDefault="00000000" w:rsidP="00AF61A9">
                            <w:pPr>
                              <w:pStyle w:val="Pasakumuteksts2"/>
                              <w:numPr>
                                <w:ilvl w:val="0"/>
                                <w:numId w:val="66"/>
                              </w:numPr>
                            </w:pPr>
                            <w:r>
                              <w:t>izstrādātas apsaimniekošanas prasības;</w:t>
                            </w:r>
                          </w:p>
                          <w:p w14:paraId="2A13CB22" w14:textId="77777777" w:rsidR="00AF61A9" w:rsidRDefault="00000000" w:rsidP="00AF61A9">
                            <w:pPr>
                              <w:pStyle w:val="Pasakumuteksts2"/>
                              <w:numPr>
                                <w:ilvl w:val="0"/>
                                <w:numId w:val="66"/>
                              </w:numPr>
                            </w:pPr>
                            <w:r>
                              <w:t>iegādātas un apsaimniekotas urnas.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608"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17568" filled="f" stroked="f">
                <v:textbox inset="0,0,0,0">
                  <w:txbxContent>
                    <w:p w:rsidR="00AF61A9" w:rsidP="00AF61A9" w14:paraId="5BD0AC09" w14:textId="77777777">
                      <w:pPr>
                        <w:pStyle w:val="Pasakumuteksts2"/>
                      </w:pPr>
                      <w:r>
                        <w:t xml:space="preserve">Lai veicinātu iedzīvotāju iespējas šķirot atkritumus arī ārpus mājsaimniecībām, RVP nepieciešams plānoti paplašināt un pilnveidot dalītās vākšanas urnu pieejamību publiskajā ārtelpā. (t.sk. sporta un bērnu laukumos, parkos, mežos, citās publiskās vietās). </w:t>
                      </w:r>
                      <w:r>
                        <w:t>Pasākuma ietvaros tiks:</w:t>
                      </w:r>
                    </w:p>
                    <w:p w:rsidR="00AF61A9" w:rsidP="00AF61A9" w14:paraId="6F64B9E5" w14:textId="77777777">
                      <w:pPr>
                        <w:pStyle w:val="Pasakumuteksts2"/>
                        <w:numPr>
                          <w:ilvl w:val="0"/>
                          <w:numId w:val="66"/>
                        </w:numPr>
                      </w:pPr>
                      <w:r>
                        <w:t xml:space="preserve">veikts šķiroto atkritumu urnu izvietojuma lietderības izvērtējums un noteikti urnu izvietošanas kritēriji; </w:t>
                      </w:r>
                    </w:p>
                    <w:p w:rsidR="00AF61A9" w:rsidP="00AF61A9" w14:paraId="063C843A" w14:textId="77777777">
                      <w:pPr>
                        <w:pStyle w:val="Pasakumuteksts2"/>
                        <w:numPr>
                          <w:ilvl w:val="0"/>
                          <w:numId w:val="66"/>
                        </w:numPr>
                      </w:pPr>
                      <w:r>
                        <w:t>papildinātas pilsētvides labiekārtojuma vadlīnijas ar vienota šķiroto atkritumu urnu dizaina prasībām;</w:t>
                      </w:r>
                    </w:p>
                    <w:p w:rsidR="00AF61A9" w:rsidP="00AF61A9" w14:paraId="5AA94643" w14:textId="77777777">
                      <w:pPr>
                        <w:pStyle w:val="Pasakumuteksts2"/>
                        <w:numPr>
                          <w:ilvl w:val="0"/>
                          <w:numId w:val="66"/>
                        </w:numPr>
                      </w:pPr>
                      <w:r>
                        <w:t>izstrādātas apsaimnie</w:t>
                      </w:r>
                      <w:r>
                        <w:t>košanas prasības;</w:t>
                      </w:r>
                    </w:p>
                    <w:p w:rsidR="00AF61A9" w:rsidP="00AF61A9" w14:paraId="2AF96417" w14:textId="77777777">
                      <w:pPr>
                        <w:pStyle w:val="Pasakumuteksts2"/>
                        <w:numPr>
                          <w:ilvl w:val="0"/>
                          <w:numId w:val="66"/>
                        </w:numPr>
                      </w:pPr>
                      <w:r>
                        <w:t>iegādātas un apsaimniekotas urnas.</w:t>
                      </w:r>
                    </w:p>
                  </w:txbxContent>
                </v:textbox>
              </v:shape>
            </w:pict>
          </mc:Fallback>
        </mc:AlternateContent>
      </w:r>
      <w:r>
        <w:rPr>
          <w:noProof/>
          <w:sz w:val="2"/>
          <w:szCs w:val="2"/>
        </w:rPr>
        <mc:AlternateContent>
          <mc:Choice Requires="wpg">
            <w:drawing>
              <wp:anchor distT="0" distB="0" distL="0" distR="0" simplePos="0" relativeHeight="252185600" behindDoc="1" locked="0" layoutInCell="1" allowOverlap="1" wp14:anchorId="595D8ED2" wp14:editId="753CE3C8">
                <wp:simplePos x="0" y="0"/>
                <wp:positionH relativeFrom="page">
                  <wp:posOffset>899998</wp:posOffset>
                </wp:positionH>
                <wp:positionV relativeFrom="page">
                  <wp:posOffset>1782076</wp:posOffset>
                </wp:positionV>
                <wp:extent cx="5760085" cy="1548130"/>
                <wp:effectExtent l="0" t="0" r="0" b="0"/>
                <wp:wrapNone/>
                <wp:docPr id="2075110499" name="Group 2075110499"/>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742312289"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987644486" name="Image 4"/>
                          <pic:cNvPicPr/>
                        </pic:nvPicPr>
                        <pic:blipFill>
                          <a:blip r:embed="rId63" cstate="print"/>
                          <a:stretch>
                            <a:fillRect/>
                          </a:stretch>
                        </pic:blipFill>
                        <pic:spPr>
                          <a:xfrm>
                            <a:off x="108035" y="124559"/>
                            <a:ext cx="487488" cy="633450"/>
                          </a:xfrm>
                          <a:prstGeom prst="rect">
                            <a:avLst/>
                          </a:prstGeom>
                        </pic:spPr>
                      </pic:pic>
                      <wps:wsp>
                        <wps:cNvPr id="1883586201"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087751218"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989634066"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2075110499" o:spid="_x0000_s1609" style="width:453.55pt;height:121.9pt;margin-top:140.3pt;margin-left:70.85pt;mso-position-horizontal-relative:page;mso-position-vertical-relative:page;mso-wrap-distance-left:0;mso-wrap-distance-right:0;position:absolute;z-index:-251129856" coordsize="57600,15481">
                <v:shape id="Graphic 3" o:spid="_x0000_s1610" style="width:57600;height:15481;mso-wrap-style:square;position:absolute;v-text-anchor:top;visibility:visible" coordsize="5760085,1548130" path="m5759996,l,,,1547926l5759996,1547926l5759996,xe" fillcolor="#d8ff80" stroked="f">
                  <v:path arrowok="t"/>
                </v:shape>
                <v:shape id="Image 4" o:spid="_x0000_s1611" type="#_x0000_t75" style="width:4875;height:6335;left:1080;mso-wrap-style:square;position:absolute;top:1245;visibility:visible">
                  <v:imagedata r:id="rId63" o:title=""/>
                </v:shape>
                <v:shape id="Graphic 5" o:spid="_x0000_s1612"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613"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614"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193792" behindDoc="1" locked="0" layoutInCell="1" allowOverlap="1" wp14:anchorId="3BFB5329" wp14:editId="33B22E20">
                <wp:simplePos x="0" y="0"/>
                <wp:positionH relativeFrom="page">
                  <wp:posOffset>887299</wp:posOffset>
                </wp:positionH>
                <wp:positionV relativeFrom="page">
                  <wp:posOffset>1039234</wp:posOffset>
                </wp:positionV>
                <wp:extent cx="5785485" cy="608965"/>
                <wp:effectExtent l="0" t="0" r="0" b="0"/>
                <wp:wrapNone/>
                <wp:docPr id="206147931"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354D7DB7" w14:textId="77777777" w:rsidR="00AF61A9" w:rsidRDefault="00000000" w:rsidP="00AF61A9">
                            <w:pPr>
                              <w:spacing w:before="35" w:line="232" w:lineRule="auto"/>
                              <w:ind w:left="20" w:right="17"/>
                              <w:jc w:val="both"/>
                              <w:rPr>
                                <w:rFonts w:ascii="Gilroy SemiBold" w:hAnsi="Gilroy SemiBold"/>
                                <w:b/>
                                <w:sz w:val="26"/>
                              </w:rPr>
                            </w:pPr>
                            <w:r w:rsidRPr="00BC5755">
                              <w:rPr>
                                <w:rFonts w:ascii="Gilroy SemiBold" w:hAnsi="Gilroy SemiBold"/>
                                <w:b/>
                                <w:sz w:val="26"/>
                              </w:rPr>
                              <w:t>AA4. Atkritumu šķirošanas urnu pieejamības</w:t>
                            </w:r>
                          </w:p>
                          <w:p w14:paraId="78DCAF77" w14:textId="77777777" w:rsidR="00AF61A9" w:rsidRDefault="00000000" w:rsidP="00AF61A9">
                            <w:pPr>
                              <w:spacing w:before="35" w:line="232" w:lineRule="auto"/>
                              <w:ind w:left="20" w:right="17"/>
                              <w:jc w:val="both"/>
                              <w:rPr>
                                <w:rFonts w:ascii="Gilroy SemiBold" w:hAnsi="Gilroy SemiBold"/>
                                <w:b/>
                                <w:sz w:val="26"/>
                              </w:rPr>
                            </w:pPr>
                            <w:r w:rsidRPr="00BC5755">
                              <w:rPr>
                                <w:rFonts w:ascii="Gilroy SemiBold" w:hAnsi="Gilroy SemiBold"/>
                                <w:b/>
                                <w:sz w:val="26"/>
                              </w:rPr>
                              <w:t xml:space="preserve">attīstīšana publiskajā </w:t>
                            </w:r>
                            <w:proofErr w:type="spellStart"/>
                            <w:r w:rsidRPr="00BC5755">
                              <w:rPr>
                                <w:rFonts w:ascii="Gilroy SemiBold" w:hAnsi="Gilroy SemiBold"/>
                                <w:b/>
                                <w:sz w:val="26"/>
                              </w:rPr>
                              <w:t>ārtelpā</w:t>
                            </w:r>
                            <w:proofErr w:type="spellEnd"/>
                          </w:p>
                        </w:txbxContent>
                      </wps:txbx>
                      <wps:bodyPr wrap="square" lIns="0" tIns="0" rIns="0" bIns="0" rtlCol="0"/>
                    </wps:wsp>
                  </a:graphicData>
                </a:graphic>
                <wp14:sizeRelV relativeFrom="margin">
                  <wp14:pctHeight>0</wp14:pctHeight>
                </wp14:sizeRelV>
              </wp:anchor>
            </w:drawing>
          </mc:Choice>
          <mc:Fallback>
            <w:pict>
              <v:shape id="_x0000_s1615"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121664" filled="f" stroked="f">
                <v:textbox inset="0,0,0,0">
                  <w:txbxContent>
                    <w:p w:rsidR="00AF61A9" w:rsidP="00AF61A9" w14:paraId="6D68A6F5" w14:textId="77777777">
                      <w:pPr>
                        <w:spacing w:before="35" w:line="232" w:lineRule="auto"/>
                        <w:ind w:left="20" w:right="17"/>
                        <w:jc w:val="both"/>
                        <w:rPr>
                          <w:rFonts w:ascii="Gilroy SemiBold" w:hAnsi="Gilroy SemiBold"/>
                          <w:b/>
                          <w:sz w:val="26"/>
                        </w:rPr>
                      </w:pPr>
                      <w:r w:rsidRPr="00BC5755">
                        <w:rPr>
                          <w:rFonts w:ascii="Gilroy SemiBold" w:hAnsi="Gilroy SemiBold"/>
                          <w:b/>
                          <w:sz w:val="26"/>
                        </w:rPr>
                        <w:t>AA4. Atkritumu šķirošanas urnu pieejamības</w:t>
                      </w:r>
                    </w:p>
                    <w:p w:rsidR="00AF61A9" w:rsidP="00AF61A9" w14:paraId="62D9F971" w14:textId="77777777">
                      <w:pPr>
                        <w:spacing w:before="35" w:line="232" w:lineRule="auto"/>
                        <w:ind w:left="20" w:right="17"/>
                        <w:jc w:val="both"/>
                        <w:rPr>
                          <w:rFonts w:ascii="Gilroy SemiBold" w:hAnsi="Gilroy SemiBold"/>
                          <w:b/>
                          <w:sz w:val="26"/>
                        </w:rPr>
                      </w:pPr>
                      <w:r w:rsidRPr="00BC5755">
                        <w:rPr>
                          <w:rFonts w:ascii="Gilroy SemiBold" w:hAnsi="Gilroy SemiBold"/>
                          <w:b/>
                          <w:sz w:val="26"/>
                        </w:rPr>
                        <w:t>attīstīšana publiskajā ārtelpā</w:t>
                      </w:r>
                    </w:p>
                  </w:txbxContent>
                </v:textbox>
              </v:shape>
            </w:pict>
          </mc:Fallback>
        </mc:AlternateContent>
      </w:r>
      <w:r>
        <w:rPr>
          <w:noProof/>
          <w:sz w:val="2"/>
          <w:szCs w:val="2"/>
        </w:rPr>
        <mc:AlternateContent>
          <mc:Choice Requires="wps">
            <w:drawing>
              <wp:anchor distT="0" distB="0" distL="0" distR="0" simplePos="0" relativeHeight="252195840" behindDoc="1" locked="0" layoutInCell="1" allowOverlap="1" wp14:anchorId="55A0607C" wp14:editId="04A24D3E">
                <wp:simplePos x="0" y="0"/>
                <wp:positionH relativeFrom="page">
                  <wp:posOffset>995300</wp:posOffset>
                </wp:positionH>
                <wp:positionV relativeFrom="page">
                  <wp:posOffset>3559025</wp:posOffset>
                </wp:positionV>
                <wp:extent cx="507365" cy="165735"/>
                <wp:effectExtent l="0" t="0" r="0" b="0"/>
                <wp:wrapNone/>
                <wp:docPr id="1030794696"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6D449209"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616"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119616" filled="f" stroked="f">
                <v:textbox inset="0,0,0,0">
                  <w:txbxContent>
                    <w:p w:rsidR="00AF61A9" w:rsidP="00AF61A9" w14:paraId="35EF6195"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2337D002" w14:textId="77777777" w:rsidR="00AF61A9" w:rsidRDefault="00000000" w:rsidP="00AF61A9">
      <w:pPr>
        <w:rPr>
          <w:sz w:val="2"/>
          <w:szCs w:val="2"/>
        </w:rPr>
      </w:pPr>
      <w:r>
        <w:rPr>
          <w:noProof/>
          <w:sz w:val="2"/>
          <w:szCs w:val="2"/>
        </w:rPr>
        <mc:AlternateContent>
          <mc:Choice Requires="wps">
            <w:drawing>
              <wp:anchor distT="0" distB="0" distL="0" distR="0" simplePos="0" relativeHeight="252191744" behindDoc="1" locked="0" layoutInCell="1" allowOverlap="1" wp14:anchorId="6179EEFB" wp14:editId="1DD1FA83">
                <wp:simplePos x="0" y="0"/>
                <wp:positionH relativeFrom="page">
                  <wp:posOffset>3784060</wp:posOffset>
                </wp:positionH>
                <wp:positionV relativeFrom="page">
                  <wp:posOffset>3511685</wp:posOffset>
                </wp:positionV>
                <wp:extent cx="2880360" cy="2071370"/>
                <wp:effectExtent l="0" t="0" r="2540" b="0"/>
                <wp:wrapNone/>
                <wp:docPr id="1320110286" name="Graphic 1"/>
                <wp:cNvGraphicFramePr/>
                <a:graphic xmlns:a="http://schemas.openxmlformats.org/drawingml/2006/main">
                  <a:graphicData uri="http://schemas.microsoft.com/office/word/2010/wordprocessingShape">
                    <wps:wsp>
                      <wps:cNvSpPr/>
                      <wps:spPr>
                        <a:xfrm>
                          <a:off x="0" y="0"/>
                          <a:ext cx="2880360" cy="207137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617" style="width:226.8pt;height:163.1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123712"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206080" behindDoc="1" locked="0" layoutInCell="1" allowOverlap="1" wp14:anchorId="1B843993" wp14:editId="3AA188E8">
                <wp:simplePos x="0" y="0"/>
                <wp:positionH relativeFrom="page">
                  <wp:posOffset>3784060</wp:posOffset>
                </wp:positionH>
                <wp:positionV relativeFrom="page">
                  <wp:posOffset>3511685</wp:posOffset>
                </wp:positionV>
                <wp:extent cx="2880360" cy="2071992"/>
                <wp:effectExtent l="0" t="0" r="0" b="0"/>
                <wp:wrapNone/>
                <wp:docPr id="18211031" name="Textbox 48"/>
                <wp:cNvGraphicFramePr/>
                <a:graphic xmlns:a="http://schemas.openxmlformats.org/drawingml/2006/main">
                  <a:graphicData uri="http://schemas.microsoft.com/office/word/2010/wordprocessingShape">
                    <wps:wsp>
                      <wps:cNvSpPr txBox="1"/>
                      <wps:spPr>
                        <a:xfrm>
                          <a:off x="0" y="0"/>
                          <a:ext cx="2880360" cy="2071992"/>
                        </a:xfrm>
                        <a:prstGeom prst="rect">
                          <a:avLst/>
                        </a:prstGeom>
                      </wps:spPr>
                      <wps:txbx>
                        <w:txbxContent>
                          <w:p w14:paraId="678B1D61"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5EF301CE" w14:textId="77777777" w:rsidR="00AF61A9" w:rsidRDefault="00000000" w:rsidP="00AF61A9">
                            <w:pPr>
                              <w:spacing w:before="102"/>
                              <w:ind w:left="189"/>
                              <w:rPr>
                                <w:spacing w:val="-5"/>
                                <w:sz w:val="18"/>
                                <w:szCs w:val="18"/>
                              </w:rPr>
                            </w:pPr>
                            <w:r w:rsidRPr="00F949C0">
                              <w:rPr>
                                <w:spacing w:val="-5"/>
                                <w:sz w:val="18"/>
                                <w:szCs w:val="18"/>
                              </w:rPr>
                              <w:t>2026.–2030. gads</w:t>
                            </w:r>
                          </w:p>
                          <w:p w14:paraId="2B99276F"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2D8AA0DF" w14:textId="77777777" w:rsidR="00AF61A9" w:rsidRDefault="00000000" w:rsidP="00AF61A9">
                            <w:pPr>
                              <w:spacing w:before="103"/>
                              <w:ind w:left="189"/>
                              <w:rPr>
                                <w:spacing w:val="-5"/>
                                <w:sz w:val="18"/>
                                <w:szCs w:val="18"/>
                              </w:rPr>
                            </w:pPr>
                            <w:r w:rsidRPr="00BC5755">
                              <w:rPr>
                                <w:spacing w:val="-5"/>
                                <w:sz w:val="18"/>
                                <w:szCs w:val="18"/>
                              </w:rPr>
                              <w:t xml:space="preserve">PAD, MVD – atbildīgie par pasākuma plānošanu un ieviešanu sadarbībā ar RM, ĀMD </w:t>
                            </w:r>
                          </w:p>
                          <w:p w14:paraId="3A4A52CB"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50571009" w14:textId="77777777" w:rsidR="00AF61A9" w:rsidRDefault="00000000" w:rsidP="00AF61A9">
                            <w:pPr>
                              <w:spacing w:before="103"/>
                              <w:ind w:left="189"/>
                              <w:rPr>
                                <w:spacing w:val="-5"/>
                                <w:sz w:val="18"/>
                                <w:szCs w:val="18"/>
                              </w:rPr>
                            </w:pPr>
                            <w:r w:rsidRPr="00BC5755">
                              <w:rPr>
                                <w:spacing w:val="-5"/>
                                <w:sz w:val="18"/>
                                <w:szCs w:val="18"/>
                              </w:rPr>
                              <w:t>IDB – informēšana un pienākumu deleģēšana visām iesaistītajām pusēm</w:t>
                            </w:r>
                          </w:p>
                          <w:p w14:paraId="370EFE64"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554202FE" w14:textId="77777777" w:rsidR="00AF61A9" w:rsidRPr="00F949C0" w:rsidRDefault="00000000" w:rsidP="00AF61A9">
                            <w:pPr>
                              <w:pStyle w:val="Pasakumuteksts3"/>
                            </w:pPr>
                            <w:r w:rsidRPr="00BC5755">
                              <w:t>RVP piešķirtā budžeta ietvaros, RM budžets</w:t>
                            </w:r>
                          </w:p>
                        </w:txbxContent>
                      </wps:txbx>
                      <wps:bodyPr wrap="square" lIns="0" tIns="0" rIns="0" bIns="0" rtlCol="0"/>
                    </wps:wsp>
                  </a:graphicData>
                </a:graphic>
                <wp14:sizeRelV relativeFrom="margin">
                  <wp14:pctHeight>0</wp14:pctHeight>
                </wp14:sizeRelV>
              </wp:anchor>
            </w:drawing>
          </mc:Choice>
          <mc:Fallback>
            <w:pict>
              <v:shape id="_x0000_s1618" type="#_x0000_t202" style="width:226.8pt;height:163.1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109376" filled="f" stroked="f">
                <v:textbox inset="0,0,0,0">
                  <w:txbxContent>
                    <w:p w:rsidR="00AF61A9" w:rsidP="00AF61A9" w14:paraId="7CF447FB"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427A6923" w14:textId="77777777">
                      <w:pPr>
                        <w:spacing w:before="102"/>
                        <w:ind w:left="189"/>
                        <w:rPr>
                          <w:spacing w:val="-5"/>
                          <w:sz w:val="18"/>
                          <w:szCs w:val="18"/>
                        </w:rPr>
                      </w:pPr>
                      <w:r w:rsidRPr="00F949C0">
                        <w:rPr>
                          <w:spacing w:val="-5"/>
                          <w:sz w:val="18"/>
                          <w:szCs w:val="18"/>
                        </w:rPr>
                        <w:t>2026.–2030. gads</w:t>
                      </w:r>
                    </w:p>
                    <w:p w:rsidR="00AF61A9" w:rsidP="00AF61A9" w14:paraId="6D202E6A"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06A19C63" w14:textId="77777777">
                      <w:pPr>
                        <w:spacing w:before="103"/>
                        <w:ind w:left="189"/>
                        <w:rPr>
                          <w:spacing w:val="-5"/>
                          <w:sz w:val="18"/>
                          <w:szCs w:val="18"/>
                        </w:rPr>
                      </w:pPr>
                      <w:r w:rsidRPr="00BC5755">
                        <w:rPr>
                          <w:spacing w:val="-5"/>
                          <w:sz w:val="18"/>
                          <w:szCs w:val="18"/>
                        </w:rPr>
                        <w:t xml:space="preserve">PAD, MVD – atbildīgie par pasākuma plānošanu un ieviešanu sadarbībā ar RM, ĀMD </w:t>
                      </w:r>
                    </w:p>
                    <w:p w:rsidR="00AF61A9" w:rsidP="00AF61A9" w14:paraId="00F92975"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71B81669" w14:textId="77777777">
                      <w:pPr>
                        <w:spacing w:before="103"/>
                        <w:ind w:left="189"/>
                        <w:rPr>
                          <w:spacing w:val="-5"/>
                          <w:sz w:val="18"/>
                          <w:szCs w:val="18"/>
                        </w:rPr>
                      </w:pPr>
                      <w:r w:rsidRPr="00BC5755">
                        <w:rPr>
                          <w:spacing w:val="-5"/>
                          <w:sz w:val="18"/>
                          <w:szCs w:val="18"/>
                        </w:rPr>
                        <w:t>IDB – informēšana un pienākumu deleģēšana visām iesaistītajām pusēm</w:t>
                      </w:r>
                    </w:p>
                    <w:p w:rsidR="00AF61A9" w:rsidP="00AF61A9" w14:paraId="3E40C118"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553C79FA" w14:textId="77777777">
                      <w:pPr>
                        <w:pStyle w:val="Pasakumuteksts3"/>
                      </w:pPr>
                      <w:r w:rsidRPr="00BC5755">
                        <w:t>RVP piešķirtā budžeta ietvaros, RM budžets</w:t>
                      </w:r>
                    </w:p>
                  </w:txbxContent>
                </v:textbox>
              </v:shape>
            </w:pict>
          </mc:Fallback>
        </mc:AlternateContent>
      </w:r>
      <w:r>
        <w:rPr>
          <w:noProof/>
          <w:sz w:val="2"/>
          <w:szCs w:val="2"/>
        </w:rPr>
        <mc:AlternateContent>
          <mc:Choice Requires="wps">
            <w:drawing>
              <wp:anchor distT="0" distB="0" distL="0" distR="0" simplePos="0" relativeHeight="252187648" behindDoc="1" locked="0" layoutInCell="1" allowOverlap="1" wp14:anchorId="620DF137" wp14:editId="4BEBA904">
                <wp:simplePos x="0" y="0"/>
                <wp:positionH relativeFrom="page">
                  <wp:posOffset>894945</wp:posOffset>
                </wp:positionH>
                <wp:positionV relativeFrom="page">
                  <wp:posOffset>2694562</wp:posOffset>
                </wp:positionV>
                <wp:extent cx="5379085" cy="633095"/>
                <wp:effectExtent l="0" t="0" r="0" b="0"/>
                <wp:wrapNone/>
                <wp:docPr id="1160415957"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34326E60"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0DC11C50" w14:textId="77777777" w:rsidR="00AF61A9" w:rsidRPr="00F949C0" w:rsidRDefault="00000000" w:rsidP="00AF61A9">
                            <w:pPr>
                              <w:pStyle w:val="Pasakumuteksts"/>
                            </w:pPr>
                            <w:r w:rsidRPr="00BC5755">
                              <w:t>Pasākums īstenots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619"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27808" filled="f" stroked="f">
                <v:textbox inset="0,0,0,0">
                  <w:txbxContent>
                    <w:p w:rsidR="00AF61A9" w:rsidP="00AF61A9" w14:paraId="21868700"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40F5C12C" w14:textId="77777777">
                      <w:pPr>
                        <w:pStyle w:val="Pasakumuteksts"/>
                      </w:pPr>
                      <w:r w:rsidRPr="00BC5755">
                        <w:t>Pasākums īstenots</w:t>
                      </w:r>
                    </w:p>
                  </w:txbxContent>
                </v:textbox>
              </v:shape>
            </w:pict>
          </mc:Fallback>
        </mc:AlternateContent>
      </w:r>
      <w:r>
        <w:rPr>
          <w:noProof/>
          <w:sz w:val="2"/>
          <w:szCs w:val="2"/>
        </w:rPr>
        <mc:AlternateContent>
          <mc:Choice Requires="wps">
            <w:drawing>
              <wp:anchor distT="0" distB="0" distL="0" distR="0" simplePos="0" relativeHeight="252208128" behindDoc="1" locked="0" layoutInCell="1" allowOverlap="1" wp14:anchorId="2ABFD6B8" wp14:editId="1C9D29A3">
                <wp:simplePos x="0" y="0"/>
                <wp:positionH relativeFrom="page">
                  <wp:posOffset>894945</wp:posOffset>
                </wp:positionH>
                <wp:positionV relativeFrom="page">
                  <wp:posOffset>1780162</wp:posOffset>
                </wp:positionV>
                <wp:extent cx="5379395" cy="855980"/>
                <wp:effectExtent l="0" t="0" r="0" b="0"/>
                <wp:wrapNone/>
                <wp:docPr id="789195866"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6241CC3F"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1145848D" w14:textId="77777777" w:rsidR="00AF61A9" w:rsidRPr="002C24E3" w:rsidRDefault="00000000" w:rsidP="00AF61A9">
                            <w:pPr>
                              <w:pStyle w:val="Pasakumuteksts"/>
                            </w:pPr>
                            <w:r w:rsidRPr="00BC5755">
                              <w:t>Paaugstināta šķiroto atkritumu proporcija no kopējo radīto atkritumu apjoma</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620"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07328" filled="f" stroked="f">
                <v:textbox inset="0,0,0,0">
                  <w:txbxContent>
                    <w:p w:rsidR="00AF61A9" w:rsidP="00AF61A9" w14:paraId="45128B48"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73762F95" w14:textId="77777777">
                      <w:pPr>
                        <w:pStyle w:val="Pasakumuteksts"/>
                      </w:pPr>
                      <w:r w:rsidRPr="00BC5755">
                        <w:t>Paaugstināta šķiroto atkritumu proporcija no kopējo radīto atkritumu apjoma</w:t>
                      </w:r>
                    </w:p>
                  </w:txbxContent>
                </v:textbox>
              </v:shape>
            </w:pict>
          </mc:Fallback>
        </mc:AlternateContent>
      </w:r>
    </w:p>
    <w:p w14:paraId="2F33ACC0" w14:textId="77777777" w:rsidR="00AF61A9" w:rsidRDefault="00AF61A9" w:rsidP="00AF61A9">
      <w:pPr>
        <w:pStyle w:val="ListParagraph"/>
      </w:pPr>
    </w:p>
    <w:p w14:paraId="6C771B49"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189696" behindDoc="1" locked="0" layoutInCell="1" allowOverlap="1" wp14:anchorId="54530F0E" wp14:editId="117578CF">
                <wp:simplePos x="0" y="0"/>
                <wp:positionH relativeFrom="column">
                  <wp:posOffset>2884170</wp:posOffset>
                </wp:positionH>
                <wp:positionV relativeFrom="paragraph">
                  <wp:posOffset>4516120</wp:posOffset>
                </wp:positionV>
                <wp:extent cx="2880360" cy="1181735"/>
                <wp:effectExtent l="0" t="0" r="2540" b="0"/>
                <wp:wrapNone/>
                <wp:docPr id="1515833871"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529150660"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973131128"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881893582"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720109460" name="Textbox 43"/>
                        <wps:cNvSpPr txBox="1"/>
                        <wps:spPr>
                          <a:xfrm>
                            <a:off x="0" y="209550"/>
                            <a:ext cx="2880360" cy="302895"/>
                          </a:xfrm>
                          <a:prstGeom prst="rect">
                            <a:avLst/>
                          </a:prstGeom>
                        </wps:spPr>
                        <wps:txbx>
                          <w:txbxContent>
                            <w:p w14:paraId="5A682765" w14:textId="77777777" w:rsidR="00AF61A9" w:rsidRDefault="00000000" w:rsidP="00AF61A9">
                              <w:pPr>
                                <w:pStyle w:val="Raditaji1"/>
                              </w:pPr>
                              <w:r w:rsidRPr="00A72C48">
                                <w:t>IAM 11 – Ilgtspējīgas pilsētas un kopienas</w:t>
                              </w:r>
                            </w:p>
                          </w:txbxContent>
                        </wps:txbx>
                        <wps:bodyPr wrap="square" lIns="0" tIns="0" rIns="0" bIns="0" rtlCol="0"/>
                      </wps:wsp>
                      <wps:wsp>
                        <wps:cNvPr id="1656074015" name="Textbox 19"/>
                        <wps:cNvSpPr txBox="1"/>
                        <wps:spPr>
                          <a:xfrm>
                            <a:off x="107950" y="0"/>
                            <a:ext cx="2276475" cy="165735"/>
                          </a:xfrm>
                          <a:prstGeom prst="rect">
                            <a:avLst/>
                          </a:prstGeom>
                        </wps:spPr>
                        <wps:txbx>
                          <w:txbxContent>
                            <w:p w14:paraId="18A0D76A"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388618652" name="Textbox 44"/>
                        <wps:cNvSpPr txBox="1"/>
                        <wps:spPr>
                          <a:xfrm>
                            <a:off x="0" y="541868"/>
                            <a:ext cx="2880360" cy="322580"/>
                          </a:xfrm>
                          <a:prstGeom prst="rect">
                            <a:avLst/>
                          </a:prstGeom>
                        </wps:spPr>
                        <wps:txbx>
                          <w:txbxContent>
                            <w:p w14:paraId="2FF5EDE3" w14:textId="77777777" w:rsidR="00AF61A9" w:rsidRDefault="00000000" w:rsidP="00AF61A9">
                              <w:pPr>
                                <w:pStyle w:val="Raditaji1"/>
                              </w:pPr>
                              <w:r w:rsidRPr="00A72C48">
                                <w:t>IAM 12 – Atbildīgs patēriņš un ražošana</w:t>
                              </w:r>
                            </w:p>
                          </w:txbxContent>
                        </wps:txbx>
                        <wps:bodyPr wrap="square" lIns="0" tIns="0" rIns="0" bIns="0" rtlCol="0"/>
                      </wps:wsp>
                      <wps:wsp>
                        <wps:cNvPr id="903264813" name="Textbox 45"/>
                        <wps:cNvSpPr txBox="1"/>
                        <wps:spPr>
                          <a:xfrm>
                            <a:off x="0" y="859368"/>
                            <a:ext cx="2880360" cy="322580"/>
                          </a:xfrm>
                          <a:prstGeom prst="rect">
                            <a:avLst/>
                          </a:prstGeom>
                        </wps:spPr>
                        <wps:txbx>
                          <w:txbxContent>
                            <w:p w14:paraId="767772CE"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621" style="width:226.8pt;height:93.05pt;margin-top:355.6pt;margin-left:227.1pt;mso-height-relative:margin;mso-width-relative:margin;position:absolute;z-index:-251125760" coordsize="28803,11819">
                <v:shape id="Graphic 8" o:spid="_x0000_s1622" style="width:28803;height:2832;mso-wrap-style:square;position:absolute;top:2032;v-text-anchor:top;visibility:visible" coordsize="2880360,283210" path="m2880004,l,,,282879l2880004,282879l2880004,xe" fillcolor="#003527" stroked="f">
                  <v:path arrowok="t"/>
                </v:shape>
                <v:shape id="Graphic 8" o:spid="_x0000_s1623" style="width:28803;height:2832;mso-wrap-style:square;position:absolute;top:8636;v-text-anchor:top;visibility:visible" coordsize="2880360,283210" path="m2880004,l,,,282879l2880004,282879l2880004,xe" fillcolor="#003527" stroked="f">
                  <v:path arrowok="t"/>
                </v:shape>
                <v:shape id="Graphic 8" o:spid="_x0000_s1624" style="width:28803;height:2832;mso-wrap-style:square;position:absolute;top:5397;v-text-anchor:top;visibility:visible" coordsize="2880360,283210" path="m2880004,l,,,282879l2880004,282879l2880004,xe" fillcolor="#003527" stroked="f">
                  <v:path arrowok="t"/>
                </v:shape>
                <v:shape id="_x0000_s1625" type="#_x0000_t202" style="width:28803;height:3029;mso-wrap-style:square;position:absolute;top:2095;v-text-anchor:top;visibility:visible" filled="f" stroked="f">
                  <v:textbox inset="0,0,0,0">
                    <w:txbxContent>
                      <w:p w:rsidR="00AF61A9" w:rsidP="00AF61A9" w14:paraId="591A8463" w14:textId="77777777">
                        <w:pPr>
                          <w:pStyle w:val="Raditaji1"/>
                        </w:pPr>
                        <w:r w:rsidRPr="00A72C48">
                          <w:t>IAM 11 – Ilgtspējīgas pilsētas un kopienas</w:t>
                        </w:r>
                      </w:p>
                    </w:txbxContent>
                  </v:textbox>
                </v:shape>
                <v:shape id="Textbox 19" o:spid="_x0000_s1626" type="#_x0000_t202" style="width:22765;height:1657;left:1079;mso-wrap-style:square;position:absolute;v-text-anchor:top;visibility:visible" filled="f" stroked="f">
                  <v:textbox inset="0,0,0,0">
                    <w:txbxContent>
                      <w:p w:rsidR="00AF61A9" w:rsidP="00AF61A9" w14:paraId="24266BD6"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627" type="#_x0000_t202" style="width:28803;height:3226;mso-wrap-style:square;position:absolute;top:5418;v-text-anchor:top;visibility:visible" filled="f" stroked="f">
                  <v:textbox inset="0,0,0,0">
                    <w:txbxContent>
                      <w:p w:rsidR="00AF61A9" w:rsidP="00AF61A9" w14:paraId="59275CFA" w14:textId="77777777">
                        <w:pPr>
                          <w:pStyle w:val="Raditaji1"/>
                        </w:pPr>
                        <w:r w:rsidRPr="00A72C48">
                          <w:t>IAM 12 – Atbildīgs patēriņš un ražošana</w:t>
                        </w:r>
                      </w:p>
                    </w:txbxContent>
                  </v:textbox>
                </v:shape>
                <v:shape id="_x0000_s1628" type="#_x0000_t202" style="width:28803;height:3226;mso-wrap-style:square;position:absolute;top:8593;v-text-anchor:top;visibility:visible" filled="f" stroked="f">
                  <v:textbox inset="0,0,0,0">
                    <w:txbxContent>
                      <w:p w:rsidR="00AF61A9" w:rsidP="00AF61A9" w14:paraId="264D1D97"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g">
            <w:drawing>
              <wp:anchor distT="0" distB="0" distL="114300" distR="114300" simplePos="0" relativeHeight="252204032" behindDoc="1" locked="0" layoutInCell="1" allowOverlap="1" wp14:anchorId="62A8662D" wp14:editId="7164C966">
                <wp:simplePos x="0" y="0"/>
                <wp:positionH relativeFrom="column">
                  <wp:posOffset>2884170</wp:posOffset>
                </wp:positionH>
                <wp:positionV relativeFrom="paragraph">
                  <wp:posOffset>6915150</wp:posOffset>
                </wp:positionV>
                <wp:extent cx="1043940" cy="439420"/>
                <wp:effectExtent l="0" t="0" r="0" b="5080"/>
                <wp:wrapNone/>
                <wp:docPr id="2028222018"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517400434"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897492579" name="Textbox 35"/>
                        <wps:cNvSpPr txBox="1"/>
                        <wps:spPr>
                          <a:xfrm>
                            <a:off x="76200" y="241300"/>
                            <a:ext cx="716280" cy="162560"/>
                          </a:xfrm>
                          <a:prstGeom prst="rect">
                            <a:avLst/>
                          </a:prstGeom>
                        </wps:spPr>
                        <wps:txbx>
                          <w:txbxContent>
                            <w:p w14:paraId="3C2DABD9" w14:textId="77777777" w:rsidR="00AF61A9" w:rsidRDefault="00000000" w:rsidP="00AF61A9">
                              <w:pPr>
                                <w:pStyle w:val="Raditaji4"/>
                              </w:pPr>
                              <w:r w:rsidRPr="004711D7">
                                <w:t>Infrastruktūra</w:t>
                              </w:r>
                            </w:p>
                          </w:txbxContent>
                        </wps:txbx>
                        <wps:bodyPr wrap="square" lIns="0" tIns="0" rIns="0" bIns="0" rtlCol="0"/>
                      </wps:wsp>
                      <wps:wsp>
                        <wps:cNvPr id="449342301" name="Textbox 34"/>
                        <wps:cNvSpPr txBox="1"/>
                        <wps:spPr>
                          <a:xfrm>
                            <a:off x="107950" y="0"/>
                            <a:ext cx="935990" cy="165735"/>
                          </a:xfrm>
                          <a:prstGeom prst="rect">
                            <a:avLst/>
                          </a:prstGeom>
                        </wps:spPr>
                        <wps:txbx>
                          <w:txbxContent>
                            <w:p w14:paraId="42B2E107"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629" style="width:82.2pt;height:34.6pt;margin-top:544.5pt;margin-left:227.1pt;mso-width-relative:margin;position:absolute;z-index:-251111424" coordsize="10439,4394">
                <v:shape id="Graphic 9" o:spid="_x0000_s1630" style="width:8680;height:2489;mso-wrap-style:square;position:absolute;top:1905;v-text-anchor:top;visibility:visible" coordsize="868044,248920" path="m867600,l,,,248399l867600,248399l867600,xe" fillcolor="#545844" stroked="f">
                  <v:path arrowok="t"/>
                </v:shape>
                <v:shape id="_x0000_s1631" type="#_x0000_t202" style="width:7162;height:1625;left:762;mso-wrap-style:square;position:absolute;top:2413;v-text-anchor:top;visibility:visible" filled="f" stroked="f">
                  <v:textbox inset="0,0,0,0">
                    <w:txbxContent>
                      <w:p w:rsidR="00AF61A9" w:rsidP="00AF61A9" w14:paraId="745C87A4" w14:textId="77777777">
                        <w:pPr>
                          <w:pStyle w:val="Raditaji4"/>
                        </w:pPr>
                        <w:r w:rsidRPr="004711D7">
                          <w:t>Infrastruktūra</w:t>
                        </w:r>
                      </w:p>
                    </w:txbxContent>
                  </v:textbox>
                </v:shape>
                <v:shape id="_x0000_s1632" type="#_x0000_t202" style="width:9360;height:1657;left:1079;mso-wrap-style:square;position:absolute;v-text-anchor:top;visibility:visible" filled="f" stroked="f">
                  <v:textbox inset="0,0,0,0">
                    <w:txbxContent>
                      <w:p w:rsidR="00AF61A9" w:rsidP="00AF61A9" w14:paraId="6313BCC0"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201984" behindDoc="1" locked="0" layoutInCell="1" allowOverlap="1" wp14:anchorId="428F5454" wp14:editId="0FA2E12D">
                <wp:simplePos x="0" y="0"/>
                <wp:positionH relativeFrom="column">
                  <wp:posOffset>2884170</wp:posOffset>
                </wp:positionH>
                <wp:positionV relativeFrom="paragraph">
                  <wp:posOffset>6264910</wp:posOffset>
                </wp:positionV>
                <wp:extent cx="2880360" cy="620395"/>
                <wp:effectExtent l="0" t="0" r="2540" b="1905"/>
                <wp:wrapNone/>
                <wp:docPr id="973375211"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1562508961"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246452385" name="Textbox 39"/>
                        <wps:cNvSpPr txBox="1"/>
                        <wps:spPr>
                          <a:xfrm>
                            <a:off x="0" y="317500"/>
                            <a:ext cx="2880360" cy="302895"/>
                          </a:xfrm>
                          <a:prstGeom prst="rect">
                            <a:avLst/>
                          </a:prstGeom>
                        </wps:spPr>
                        <wps:txbx>
                          <w:txbxContent>
                            <w:p w14:paraId="4C2C6029" w14:textId="77777777" w:rsidR="00AF61A9" w:rsidRDefault="00000000" w:rsidP="00AF61A9">
                              <w:pPr>
                                <w:pStyle w:val="Raditaji3"/>
                              </w:pPr>
                              <w:r w:rsidRPr="00BC5755">
                                <w:t>R6 Nodot atkārtotai izmantošanai</w:t>
                              </w:r>
                            </w:p>
                          </w:txbxContent>
                        </wps:txbx>
                        <wps:bodyPr wrap="square" lIns="0" tIns="0" rIns="0" bIns="0" rtlCol="0"/>
                      </wps:wsp>
                      <wps:wsp>
                        <wps:cNvPr id="676190516" name="Textbox 31"/>
                        <wps:cNvSpPr txBox="1"/>
                        <wps:spPr>
                          <a:xfrm>
                            <a:off x="107950" y="0"/>
                            <a:ext cx="2665095" cy="280035"/>
                          </a:xfrm>
                          <a:prstGeom prst="rect">
                            <a:avLst/>
                          </a:prstGeom>
                        </wps:spPr>
                        <wps:txbx>
                          <w:txbxContent>
                            <w:p w14:paraId="7796E024"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633" style="width:226.8pt;height:48.85pt;margin-top:493.3pt;margin-left:227.1pt;mso-height-relative:margin;position:absolute;z-index:-251113472" coordsize="28803,6203">
                <v:shape id="Graphic 8" o:spid="_x0000_s1634" style="width:28803;height:2832;mso-wrap-style:square;position:absolute;top:3238;v-text-anchor:top;visibility:visible" coordsize="2880360,283210" path="m2880004,l,,,282879l2880004,282879l2880004,xe" fillcolor="#6f8a30" stroked="f">
                  <v:path arrowok="t"/>
                </v:shape>
                <v:shape id="_x0000_s1635" type="#_x0000_t202" style="width:28803;height:3028;mso-wrap-style:square;position:absolute;top:3175;v-text-anchor:top;visibility:visible" filled="f" stroked="f">
                  <v:textbox inset="0,0,0,0">
                    <w:txbxContent>
                      <w:p w:rsidR="00AF61A9" w:rsidP="00AF61A9" w14:paraId="072D59C4" w14:textId="77777777">
                        <w:pPr>
                          <w:pStyle w:val="Raditaji3"/>
                        </w:pPr>
                        <w:r w:rsidRPr="00BC5755">
                          <w:t>R6 Nodot atkārtotai izmantošanai</w:t>
                        </w:r>
                      </w:p>
                    </w:txbxContent>
                  </v:textbox>
                </v:shape>
                <v:shape id="_x0000_s1636" type="#_x0000_t202" style="width:26651;height:2800;left:1079;mso-wrap-style:square;position:absolute;v-text-anchor:top;visibility:visible" filled="f" stroked="f">
                  <v:textbox inset="0,0,0,0">
                    <w:txbxContent>
                      <w:p w:rsidR="00AF61A9" w:rsidP="00AF61A9" w14:paraId="1390E715"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199936" behindDoc="1" locked="0" layoutInCell="1" allowOverlap="1" wp14:anchorId="76A539D6" wp14:editId="3BA8B350">
                <wp:simplePos x="0" y="0"/>
                <wp:positionH relativeFrom="column">
                  <wp:posOffset>2889159</wp:posOffset>
                </wp:positionH>
                <wp:positionV relativeFrom="paragraph">
                  <wp:posOffset>5734685</wp:posOffset>
                </wp:positionV>
                <wp:extent cx="2880360" cy="461010"/>
                <wp:effectExtent l="0" t="0" r="2540" b="0"/>
                <wp:wrapNone/>
                <wp:docPr id="1973457926"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590975786"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23452321" name="Textbox 42"/>
                        <wps:cNvSpPr txBox="1"/>
                        <wps:spPr>
                          <a:xfrm>
                            <a:off x="0" y="177800"/>
                            <a:ext cx="2880360" cy="283210"/>
                          </a:xfrm>
                          <a:prstGeom prst="rect">
                            <a:avLst/>
                          </a:prstGeom>
                        </wps:spPr>
                        <wps:txbx>
                          <w:txbxContent>
                            <w:p w14:paraId="15F03D71" w14:textId="77777777" w:rsidR="00AF61A9" w:rsidRDefault="00000000" w:rsidP="00AF61A9">
                              <w:pPr>
                                <w:pStyle w:val="Raditaji2"/>
                              </w:pPr>
                              <w:r>
                                <w:t>855,1</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338575470" name="Textbox 27"/>
                        <wps:cNvSpPr txBox="1"/>
                        <wps:spPr>
                          <a:xfrm>
                            <a:off x="107950" y="0"/>
                            <a:ext cx="1986280" cy="165735"/>
                          </a:xfrm>
                          <a:prstGeom prst="rect">
                            <a:avLst/>
                          </a:prstGeom>
                        </wps:spPr>
                        <wps:txbx>
                          <w:txbxContent>
                            <w:p w14:paraId="75CA7E01"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637" style="width:226.8pt;height:36.3pt;margin-top:451.55pt;margin-left:227.5pt;position:absolute;z-index:-251115520" coordsize="28803,4610">
                <v:shape id="Graphic 8" o:spid="_x0000_s1638" style="width:28803;height:2832;mso-wrap-style:square;position:absolute;top:1778;v-text-anchor:top;visibility:visible" coordsize="2880360,283210" path="m2880004,l,,,282879l2880004,282879l2880004,xe" fillcolor="#bab8a5" stroked="f">
                  <v:path arrowok="t"/>
                </v:shape>
                <v:shape id="_x0000_s1639" type="#_x0000_t202" style="width:28803;height:2832;mso-wrap-style:square;position:absolute;top:1778;v-text-anchor:top;visibility:visible" filled="f" stroked="f">
                  <v:textbox inset="0,0,0,0">
                    <w:txbxContent>
                      <w:p w:rsidR="00AF61A9" w:rsidP="00AF61A9" w14:paraId="14250673" w14:textId="77777777">
                        <w:pPr>
                          <w:pStyle w:val="Raditaji2"/>
                        </w:pPr>
                        <w:r>
                          <w:t>855,1</w:t>
                        </w:r>
                        <w:r>
                          <w:rPr>
                            <w:spacing w:val="-7"/>
                          </w:rPr>
                          <w:t xml:space="preserve"> </w:t>
                        </w:r>
                        <w:r>
                          <w:t>t</w:t>
                        </w:r>
                        <w:r>
                          <w:rPr>
                            <w:spacing w:val="-5"/>
                          </w:rPr>
                          <w:t xml:space="preserve"> </w:t>
                        </w:r>
                        <w:r>
                          <w:t>CO</w:t>
                        </w:r>
                        <w:r>
                          <w:rPr>
                            <w:vertAlign w:val="subscript"/>
                          </w:rPr>
                          <w:t>2</w:t>
                        </w:r>
                        <w:r>
                          <w:t>e</w:t>
                        </w:r>
                      </w:p>
                    </w:txbxContent>
                  </v:textbox>
                </v:shape>
                <v:shape id="_x0000_s1640" type="#_x0000_t202" style="width:19863;height:1657;left:1079;mso-wrap-style:square;position:absolute;v-text-anchor:top;visibility:visible" filled="f" stroked="f">
                  <v:textbox inset="0,0,0,0">
                    <w:txbxContent>
                      <w:p w:rsidR="00AF61A9" w:rsidP="00AF61A9" w14:paraId="5F79E3CE"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br w:type="page"/>
      </w:r>
    </w:p>
    <w:p w14:paraId="305EC20C" w14:textId="77777777" w:rsidR="00AF61A9" w:rsidRPr="00A72C48" w:rsidRDefault="00AF61A9" w:rsidP="00AF61A9">
      <w:pPr>
        <w:rPr>
          <w:sz w:val="2"/>
          <w:szCs w:val="2"/>
        </w:rPr>
      </w:pPr>
    </w:p>
    <w:p w14:paraId="3E4709DF" w14:textId="77777777" w:rsidR="00AF61A9" w:rsidRDefault="00000000" w:rsidP="00AF61A9">
      <w:pPr>
        <w:rPr>
          <w:sz w:val="2"/>
          <w:szCs w:val="2"/>
        </w:rPr>
      </w:pPr>
      <w:r w:rsidRPr="00A72C48">
        <w:rPr>
          <w:sz w:val="2"/>
          <w:szCs w:val="2"/>
        </w:rPr>
        <w:t> </w:t>
      </w:r>
    </w:p>
    <w:p w14:paraId="46527CBD" w14:textId="77777777" w:rsidR="00AF61A9" w:rsidRDefault="00AF61A9" w:rsidP="00AF61A9">
      <w:pPr>
        <w:rPr>
          <w:sz w:val="2"/>
          <w:szCs w:val="2"/>
        </w:rPr>
      </w:pPr>
    </w:p>
    <w:p w14:paraId="6588387F" w14:textId="77777777" w:rsidR="00AF61A9" w:rsidRPr="0038493E" w:rsidRDefault="00AF61A9" w:rsidP="00AF61A9">
      <w:pPr>
        <w:rPr>
          <w:sz w:val="2"/>
          <w:szCs w:val="2"/>
        </w:rPr>
      </w:pPr>
    </w:p>
    <w:p w14:paraId="35EC582C" w14:textId="77777777" w:rsidR="00AF61A9" w:rsidRDefault="00AF61A9" w:rsidP="00AF61A9">
      <w:pPr>
        <w:rPr>
          <w:sz w:val="2"/>
          <w:szCs w:val="2"/>
        </w:rPr>
      </w:pPr>
    </w:p>
    <w:p w14:paraId="46FF6960" w14:textId="77777777" w:rsidR="00AF61A9" w:rsidRDefault="00000000" w:rsidP="00AF61A9">
      <w:pPr>
        <w:rPr>
          <w:sz w:val="2"/>
          <w:szCs w:val="2"/>
        </w:rPr>
      </w:pPr>
      <w:r>
        <w:rPr>
          <w:noProof/>
          <w:sz w:val="2"/>
          <w:szCs w:val="2"/>
        </w:rPr>
        <mc:AlternateContent>
          <mc:Choice Requires="wps">
            <w:drawing>
              <wp:anchor distT="0" distB="0" distL="0" distR="0" simplePos="0" relativeHeight="252222464" behindDoc="1" locked="0" layoutInCell="1" allowOverlap="1" wp14:anchorId="51F3E58B" wp14:editId="14B9EB67">
                <wp:simplePos x="0" y="0"/>
                <wp:positionH relativeFrom="page">
                  <wp:posOffset>991312</wp:posOffset>
                </wp:positionH>
                <wp:positionV relativeFrom="page">
                  <wp:posOffset>3828516</wp:posOffset>
                </wp:positionV>
                <wp:extent cx="2665095" cy="6282251"/>
                <wp:effectExtent l="0" t="0" r="0" b="0"/>
                <wp:wrapNone/>
                <wp:docPr id="676888197"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5D45E2CE" w14:textId="77777777" w:rsidR="00AF61A9" w:rsidRDefault="00000000" w:rsidP="00AF61A9">
                            <w:pPr>
                              <w:pStyle w:val="Pasakumuteksts2"/>
                            </w:pPr>
                            <w:r w:rsidRPr="00BC5755">
                              <w:t xml:space="preserve">Paredzēts izvērtēt pasākuma lietderību, pazeminot slieksni obligāti šķirojamiem atkritumiem, proti, noteikt, no kāda dzīvokļu skaita būtu nosakāma obligāta atkritumu šķirošana pa veidiem (piemēram, bioloģiskie atkritumi, iepakojums, stikls). Tāpat nepieciešams izvērtēt prasību izvietot šķiroto atkritumu konteinerus pie sabiedriskajām ēkām, kā arī pie ēkām, kas tiek izmantotas komercdarbībai, piemēram, viesnīcām un birojiem. Balstoties uz </w:t>
                            </w:r>
                            <w:proofErr w:type="spellStart"/>
                            <w:r w:rsidRPr="00BC5755">
                              <w:t>izvērtējuma</w:t>
                            </w:r>
                            <w:proofErr w:type="spellEnd"/>
                            <w:r w:rsidRPr="00BC5755">
                              <w:t xml:space="preserve"> rezultātiem, jāveic atbilstoši grozījumi Rīgas domes 2019. gada 29. novembra saistošajos noteikumos Nr. 87.</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641"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092992" filled="f" stroked="f">
                <v:textbox inset="0,0,0,0">
                  <w:txbxContent>
                    <w:p w:rsidR="00AF61A9" w:rsidP="00AF61A9" w14:paraId="3DA63815" w14:textId="77777777">
                      <w:pPr>
                        <w:pStyle w:val="Pasakumuteksts2"/>
                      </w:pPr>
                      <w:r w:rsidRPr="00BC5755">
                        <w:t xml:space="preserve">Paredzēts izvērtēt pasākuma lietderību, pazeminot slieksni obligāti šķirojamiem atkritumiem, proti, noteikt, no kāda dzīvokļu skaita būtu nosakāma obligāta atkritumu šķirošana pa veidiem (piemēram, bioloģiskie </w:t>
                      </w:r>
                      <w:r w:rsidRPr="00BC5755">
                        <w:t>atkritumi, iepakojums, stikls). Tāpat nepieciešams izvērtēt prasību izvietot šķiroto atkritumu konteinerus pie sabiedriskajām ēkām, kā arī pie ēkām, kas tiek izmantotas komercdarbībai, piemēram, viesnīcām un birojiem. Balstoties uz izvērtējuma rezultātiem,</w:t>
                      </w:r>
                      <w:r w:rsidRPr="00BC5755">
                        <w:t xml:space="preserve"> jāveic atbilstoši grozījumi Rīgas domes 2019. gada 29. novembra saistošajos noteikumos Nr. 87.</w:t>
                      </w:r>
                    </w:p>
                  </w:txbxContent>
                </v:textbox>
              </v:shape>
            </w:pict>
          </mc:Fallback>
        </mc:AlternateContent>
      </w:r>
      <w:r>
        <w:rPr>
          <w:noProof/>
          <w:sz w:val="2"/>
          <w:szCs w:val="2"/>
        </w:rPr>
        <mc:AlternateContent>
          <mc:Choice Requires="wpg">
            <w:drawing>
              <wp:anchor distT="0" distB="0" distL="0" distR="0" simplePos="0" relativeHeight="252210176" behindDoc="1" locked="0" layoutInCell="1" allowOverlap="1" wp14:anchorId="3B888318" wp14:editId="7F19FDCA">
                <wp:simplePos x="0" y="0"/>
                <wp:positionH relativeFrom="page">
                  <wp:posOffset>899998</wp:posOffset>
                </wp:positionH>
                <wp:positionV relativeFrom="page">
                  <wp:posOffset>1782076</wp:posOffset>
                </wp:positionV>
                <wp:extent cx="5760085" cy="1548130"/>
                <wp:effectExtent l="0" t="0" r="0" b="0"/>
                <wp:wrapNone/>
                <wp:docPr id="213837523" name="Group 213837523"/>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224177411"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883892404" name="Image 4"/>
                          <pic:cNvPicPr/>
                        </pic:nvPicPr>
                        <pic:blipFill>
                          <a:blip r:embed="rId61" cstate="print"/>
                          <a:stretch>
                            <a:fillRect/>
                          </a:stretch>
                        </pic:blipFill>
                        <pic:spPr>
                          <a:xfrm>
                            <a:off x="108035" y="124559"/>
                            <a:ext cx="487488" cy="633450"/>
                          </a:xfrm>
                          <a:prstGeom prst="rect">
                            <a:avLst/>
                          </a:prstGeom>
                        </pic:spPr>
                      </pic:pic>
                      <wps:wsp>
                        <wps:cNvPr id="1031713952"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130326620"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428736939"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213837523" o:spid="_x0000_s1642" style="width:453.55pt;height:121.9pt;margin-top:140.3pt;margin-left:70.85pt;mso-position-horizontal-relative:page;mso-position-vertical-relative:page;mso-wrap-distance-left:0;mso-wrap-distance-right:0;position:absolute;z-index:-251105280" coordsize="57600,15481">
                <v:shape id="Graphic 3" o:spid="_x0000_s1643" style="width:57600;height:15481;mso-wrap-style:square;position:absolute;v-text-anchor:top;visibility:visible" coordsize="5760085,1548130" path="m5759996,l,,,1547926l5759996,1547926l5759996,xe" fillcolor="#d8ff80" stroked="f">
                  <v:path arrowok="t"/>
                </v:shape>
                <v:shape id="Image 4" o:spid="_x0000_s1644" type="#_x0000_t75" style="width:4875;height:6335;left:1080;mso-wrap-style:square;position:absolute;top:1245;visibility:visible">
                  <v:imagedata r:id="rId63" o:title=""/>
                </v:shape>
                <v:shape id="Graphic 5" o:spid="_x0000_s1645"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646"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647"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218368" behindDoc="1" locked="0" layoutInCell="1" allowOverlap="1" wp14:anchorId="232A38ED" wp14:editId="25D6B065">
                <wp:simplePos x="0" y="0"/>
                <wp:positionH relativeFrom="page">
                  <wp:posOffset>887299</wp:posOffset>
                </wp:positionH>
                <wp:positionV relativeFrom="page">
                  <wp:posOffset>1039234</wp:posOffset>
                </wp:positionV>
                <wp:extent cx="5785485" cy="608965"/>
                <wp:effectExtent l="0" t="0" r="0" b="0"/>
                <wp:wrapNone/>
                <wp:docPr id="820315137"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698F82D4" w14:textId="77777777" w:rsidR="00AF61A9" w:rsidRDefault="00000000" w:rsidP="00AF61A9">
                            <w:pPr>
                              <w:spacing w:before="35" w:line="232" w:lineRule="auto"/>
                              <w:ind w:left="20" w:right="17"/>
                              <w:jc w:val="both"/>
                              <w:rPr>
                                <w:rFonts w:ascii="Gilroy SemiBold" w:hAnsi="Gilroy SemiBold"/>
                                <w:b/>
                                <w:sz w:val="26"/>
                              </w:rPr>
                            </w:pPr>
                            <w:r w:rsidRPr="00BC5755">
                              <w:rPr>
                                <w:rFonts w:ascii="Gilroy SemiBold" w:hAnsi="Gilroy SemiBold"/>
                                <w:b/>
                                <w:sz w:val="26"/>
                              </w:rPr>
                              <w:t>AA5. Atkritumu dalītās savākšanas</w:t>
                            </w:r>
                          </w:p>
                          <w:p w14:paraId="419AE2E5" w14:textId="77777777" w:rsidR="00AF61A9" w:rsidRDefault="00000000" w:rsidP="00AF61A9">
                            <w:pPr>
                              <w:spacing w:before="35" w:line="232" w:lineRule="auto"/>
                              <w:ind w:left="20" w:right="17"/>
                              <w:jc w:val="both"/>
                              <w:rPr>
                                <w:rFonts w:ascii="Gilroy SemiBold" w:hAnsi="Gilroy SemiBold"/>
                                <w:b/>
                                <w:sz w:val="26"/>
                              </w:rPr>
                            </w:pPr>
                            <w:r w:rsidRPr="00BC5755">
                              <w:rPr>
                                <w:rFonts w:ascii="Gilroy SemiBold" w:hAnsi="Gilroy SemiBold"/>
                                <w:b/>
                                <w:sz w:val="26"/>
                              </w:rPr>
                              <w:t>sistēmas attīstīšana</w:t>
                            </w:r>
                          </w:p>
                        </w:txbxContent>
                      </wps:txbx>
                      <wps:bodyPr wrap="square" lIns="0" tIns="0" rIns="0" bIns="0" rtlCol="0"/>
                    </wps:wsp>
                  </a:graphicData>
                </a:graphic>
                <wp14:sizeRelV relativeFrom="margin">
                  <wp14:pctHeight>0</wp14:pctHeight>
                </wp14:sizeRelV>
              </wp:anchor>
            </w:drawing>
          </mc:Choice>
          <mc:Fallback>
            <w:pict>
              <v:shape id="_x0000_s1648"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097088" filled="f" stroked="f">
                <v:textbox inset="0,0,0,0">
                  <w:txbxContent>
                    <w:p w:rsidR="00AF61A9" w:rsidP="00AF61A9" w14:paraId="4E5525D9" w14:textId="77777777">
                      <w:pPr>
                        <w:spacing w:before="35" w:line="232" w:lineRule="auto"/>
                        <w:ind w:left="20" w:right="17"/>
                        <w:jc w:val="both"/>
                        <w:rPr>
                          <w:rFonts w:ascii="Gilroy SemiBold" w:hAnsi="Gilroy SemiBold"/>
                          <w:b/>
                          <w:sz w:val="26"/>
                        </w:rPr>
                      </w:pPr>
                      <w:r w:rsidRPr="00BC5755">
                        <w:rPr>
                          <w:rFonts w:ascii="Gilroy SemiBold" w:hAnsi="Gilroy SemiBold"/>
                          <w:b/>
                          <w:sz w:val="26"/>
                        </w:rPr>
                        <w:t>AA5. Atkritumu dalītās savākšanas</w:t>
                      </w:r>
                    </w:p>
                    <w:p w:rsidR="00AF61A9" w:rsidP="00AF61A9" w14:paraId="3399C7A8" w14:textId="77777777">
                      <w:pPr>
                        <w:spacing w:before="35" w:line="232" w:lineRule="auto"/>
                        <w:ind w:left="20" w:right="17"/>
                        <w:jc w:val="both"/>
                        <w:rPr>
                          <w:rFonts w:ascii="Gilroy SemiBold" w:hAnsi="Gilroy SemiBold"/>
                          <w:b/>
                          <w:sz w:val="26"/>
                        </w:rPr>
                      </w:pPr>
                      <w:r w:rsidRPr="00BC5755">
                        <w:rPr>
                          <w:rFonts w:ascii="Gilroy SemiBold" w:hAnsi="Gilroy SemiBold"/>
                          <w:b/>
                          <w:sz w:val="26"/>
                        </w:rPr>
                        <w:t>sistēmas attīstīšana</w:t>
                      </w:r>
                    </w:p>
                  </w:txbxContent>
                </v:textbox>
              </v:shape>
            </w:pict>
          </mc:Fallback>
        </mc:AlternateContent>
      </w:r>
      <w:r>
        <w:rPr>
          <w:noProof/>
          <w:sz w:val="2"/>
          <w:szCs w:val="2"/>
        </w:rPr>
        <mc:AlternateContent>
          <mc:Choice Requires="wps">
            <w:drawing>
              <wp:anchor distT="0" distB="0" distL="0" distR="0" simplePos="0" relativeHeight="252220416" behindDoc="1" locked="0" layoutInCell="1" allowOverlap="1" wp14:anchorId="3839D36E" wp14:editId="1D70FA68">
                <wp:simplePos x="0" y="0"/>
                <wp:positionH relativeFrom="page">
                  <wp:posOffset>995300</wp:posOffset>
                </wp:positionH>
                <wp:positionV relativeFrom="page">
                  <wp:posOffset>3559025</wp:posOffset>
                </wp:positionV>
                <wp:extent cx="507365" cy="165735"/>
                <wp:effectExtent l="0" t="0" r="0" b="0"/>
                <wp:wrapNone/>
                <wp:docPr id="123347086"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75C2ED2B"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649"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095040" filled="f" stroked="f">
                <v:textbox inset="0,0,0,0">
                  <w:txbxContent>
                    <w:p w:rsidR="00AF61A9" w:rsidP="00AF61A9" w14:paraId="5C4B2443"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4F7A5619" w14:textId="77777777" w:rsidR="00AF61A9" w:rsidRDefault="00000000" w:rsidP="00AF61A9">
      <w:pPr>
        <w:rPr>
          <w:sz w:val="2"/>
          <w:szCs w:val="2"/>
        </w:rPr>
      </w:pPr>
      <w:r>
        <w:rPr>
          <w:noProof/>
          <w:sz w:val="2"/>
          <w:szCs w:val="2"/>
        </w:rPr>
        <mc:AlternateContent>
          <mc:Choice Requires="wps">
            <w:drawing>
              <wp:anchor distT="0" distB="0" distL="0" distR="0" simplePos="0" relativeHeight="252216320" behindDoc="1" locked="0" layoutInCell="1" allowOverlap="1" wp14:anchorId="12431A49" wp14:editId="33542655">
                <wp:simplePos x="0" y="0"/>
                <wp:positionH relativeFrom="page">
                  <wp:posOffset>3784060</wp:posOffset>
                </wp:positionH>
                <wp:positionV relativeFrom="page">
                  <wp:posOffset>3511685</wp:posOffset>
                </wp:positionV>
                <wp:extent cx="2880360" cy="1916349"/>
                <wp:effectExtent l="0" t="0" r="2540" b="1905"/>
                <wp:wrapNone/>
                <wp:docPr id="2144037600" name="Graphic 1"/>
                <wp:cNvGraphicFramePr/>
                <a:graphic xmlns:a="http://schemas.openxmlformats.org/drawingml/2006/main">
                  <a:graphicData uri="http://schemas.microsoft.com/office/word/2010/wordprocessingShape">
                    <wps:wsp>
                      <wps:cNvSpPr/>
                      <wps:spPr>
                        <a:xfrm>
                          <a:off x="0" y="0"/>
                          <a:ext cx="2880360" cy="1916349"/>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650" style="width:226.8pt;height:150.9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099136"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230656" behindDoc="1" locked="0" layoutInCell="1" allowOverlap="1" wp14:anchorId="3E4F4D1E" wp14:editId="034E4142">
                <wp:simplePos x="0" y="0"/>
                <wp:positionH relativeFrom="page">
                  <wp:posOffset>3784060</wp:posOffset>
                </wp:positionH>
                <wp:positionV relativeFrom="page">
                  <wp:posOffset>3511685</wp:posOffset>
                </wp:positionV>
                <wp:extent cx="2880360" cy="1984443"/>
                <wp:effectExtent l="0" t="0" r="0" b="0"/>
                <wp:wrapNone/>
                <wp:docPr id="1562872593" name="Textbox 48"/>
                <wp:cNvGraphicFramePr/>
                <a:graphic xmlns:a="http://schemas.openxmlformats.org/drawingml/2006/main">
                  <a:graphicData uri="http://schemas.microsoft.com/office/word/2010/wordprocessingShape">
                    <wps:wsp>
                      <wps:cNvSpPr txBox="1"/>
                      <wps:spPr>
                        <a:xfrm>
                          <a:off x="0" y="0"/>
                          <a:ext cx="2880360" cy="1984443"/>
                        </a:xfrm>
                        <a:prstGeom prst="rect">
                          <a:avLst/>
                        </a:prstGeom>
                      </wps:spPr>
                      <wps:txbx>
                        <w:txbxContent>
                          <w:p w14:paraId="061311E3"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24A1DAFA" w14:textId="77777777" w:rsidR="00AF61A9" w:rsidRDefault="00000000" w:rsidP="00AF61A9">
                            <w:pPr>
                              <w:spacing w:before="102"/>
                              <w:ind w:left="189"/>
                              <w:rPr>
                                <w:spacing w:val="-5"/>
                                <w:sz w:val="18"/>
                                <w:szCs w:val="18"/>
                              </w:rPr>
                            </w:pPr>
                            <w:r w:rsidRPr="00F949C0">
                              <w:rPr>
                                <w:spacing w:val="-5"/>
                                <w:sz w:val="18"/>
                                <w:szCs w:val="18"/>
                              </w:rPr>
                              <w:t>2026.–2030. gads</w:t>
                            </w:r>
                          </w:p>
                          <w:p w14:paraId="705A746C"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593137A3" w14:textId="77777777" w:rsidR="00AF61A9" w:rsidRDefault="00000000" w:rsidP="00AF61A9">
                            <w:pPr>
                              <w:spacing w:before="103"/>
                              <w:ind w:left="189"/>
                              <w:rPr>
                                <w:spacing w:val="-5"/>
                                <w:sz w:val="18"/>
                                <w:szCs w:val="18"/>
                              </w:rPr>
                            </w:pPr>
                            <w:r w:rsidRPr="00BC5755">
                              <w:rPr>
                                <w:spacing w:val="-5"/>
                                <w:sz w:val="18"/>
                                <w:szCs w:val="18"/>
                              </w:rPr>
                              <w:t xml:space="preserve">MVD – atbildīgais par pasākuma plānošanu un ieviešanu </w:t>
                            </w:r>
                          </w:p>
                          <w:p w14:paraId="50305157"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68AD4A60" w14:textId="77777777" w:rsidR="00AF61A9" w:rsidRDefault="00000000" w:rsidP="00AF61A9">
                            <w:pPr>
                              <w:spacing w:before="103"/>
                              <w:ind w:left="189"/>
                              <w:rPr>
                                <w:spacing w:val="-5"/>
                                <w:sz w:val="18"/>
                                <w:szCs w:val="18"/>
                              </w:rPr>
                            </w:pPr>
                            <w:r w:rsidRPr="00BC5755">
                              <w:rPr>
                                <w:spacing w:val="-5"/>
                                <w:sz w:val="18"/>
                                <w:szCs w:val="18"/>
                              </w:rPr>
                              <w:t>AARC – sadarbība pasākuma īstenošanā</w:t>
                            </w:r>
                          </w:p>
                          <w:p w14:paraId="5B0B218F"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55135F3D" w14:textId="77777777" w:rsidR="00AF61A9" w:rsidRPr="00F949C0" w:rsidRDefault="00000000" w:rsidP="00AF61A9">
                            <w:pPr>
                              <w:pStyle w:val="Pasakumuteksts3"/>
                            </w:pPr>
                            <w:r w:rsidRPr="00F949C0">
                              <w:t>RVP piešķirtā budžeta ietvaros</w:t>
                            </w:r>
                          </w:p>
                        </w:txbxContent>
                      </wps:txbx>
                      <wps:bodyPr wrap="square" lIns="0" tIns="0" rIns="0" bIns="0" rtlCol="0"/>
                    </wps:wsp>
                  </a:graphicData>
                </a:graphic>
                <wp14:sizeRelV relativeFrom="margin">
                  <wp14:pctHeight>0</wp14:pctHeight>
                </wp14:sizeRelV>
              </wp:anchor>
            </w:drawing>
          </mc:Choice>
          <mc:Fallback>
            <w:pict>
              <v:shape id="_x0000_s1651" type="#_x0000_t202" style="width:226.8pt;height:156.2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084800" filled="f" stroked="f">
                <v:textbox inset="0,0,0,0">
                  <w:txbxContent>
                    <w:p w:rsidR="00AF61A9" w:rsidP="00AF61A9" w14:paraId="3143BF84"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0F1703BF" w14:textId="77777777">
                      <w:pPr>
                        <w:spacing w:before="102"/>
                        <w:ind w:left="189"/>
                        <w:rPr>
                          <w:spacing w:val="-5"/>
                          <w:sz w:val="18"/>
                          <w:szCs w:val="18"/>
                        </w:rPr>
                      </w:pPr>
                      <w:r w:rsidRPr="00F949C0">
                        <w:rPr>
                          <w:spacing w:val="-5"/>
                          <w:sz w:val="18"/>
                          <w:szCs w:val="18"/>
                        </w:rPr>
                        <w:t>2026.–2030. gads</w:t>
                      </w:r>
                    </w:p>
                    <w:p w:rsidR="00AF61A9" w:rsidP="00AF61A9" w14:paraId="00F7733C"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300C64CB" w14:textId="77777777">
                      <w:pPr>
                        <w:spacing w:before="103"/>
                        <w:ind w:left="189"/>
                        <w:rPr>
                          <w:spacing w:val="-5"/>
                          <w:sz w:val="18"/>
                          <w:szCs w:val="18"/>
                        </w:rPr>
                      </w:pPr>
                      <w:r w:rsidRPr="00BC5755">
                        <w:rPr>
                          <w:spacing w:val="-5"/>
                          <w:sz w:val="18"/>
                          <w:szCs w:val="18"/>
                        </w:rPr>
                        <w:t xml:space="preserve">MVD – atbildīgais par pasākuma plānošanu un ieviešanu </w:t>
                      </w:r>
                    </w:p>
                    <w:p w:rsidR="00AF61A9" w:rsidP="00AF61A9" w14:paraId="668388BA"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5F2129C3" w14:textId="77777777">
                      <w:pPr>
                        <w:spacing w:before="103"/>
                        <w:ind w:left="189"/>
                        <w:rPr>
                          <w:spacing w:val="-5"/>
                          <w:sz w:val="18"/>
                          <w:szCs w:val="18"/>
                        </w:rPr>
                      </w:pPr>
                      <w:r w:rsidRPr="00BC5755">
                        <w:rPr>
                          <w:spacing w:val="-5"/>
                          <w:sz w:val="18"/>
                          <w:szCs w:val="18"/>
                        </w:rPr>
                        <w:t>AARC – sadarbība pasākuma īstenošanā</w:t>
                      </w:r>
                    </w:p>
                    <w:p w:rsidR="00AF61A9" w:rsidP="00AF61A9" w14:paraId="164C0C70"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7E85DC0E" w14:textId="77777777">
                      <w:pPr>
                        <w:pStyle w:val="Pasakumuteksts3"/>
                      </w:pPr>
                      <w:r w:rsidRPr="00F949C0">
                        <w:t>RVP piešķirtā budžeta ietvaros</w:t>
                      </w:r>
                    </w:p>
                  </w:txbxContent>
                </v:textbox>
              </v:shape>
            </w:pict>
          </mc:Fallback>
        </mc:AlternateContent>
      </w:r>
      <w:r>
        <w:rPr>
          <w:noProof/>
          <w:sz w:val="2"/>
          <w:szCs w:val="2"/>
        </w:rPr>
        <mc:AlternateContent>
          <mc:Choice Requires="wps">
            <w:drawing>
              <wp:anchor distT="0" distB="0" distL="0" distR="0" simplePos="0" relativeHeight="252212224" behindDoc="1" locked="0" layoutInCell="1" allowOverlap="1" wp14:anchorId="6C2A2DC8" wp14:editId="292B4354">
                <wp:simplePos x="0" y="0"/>
                <wp:positionH relativeFrom="page">
                  <wp:posOffset>894945</wp:posOffset>
                </wp:positionH>
                <wp:positionV relativeFrom="page">
                  <wp:posOffset>2694562</wp:posOffset>
                </wp:positionV>
                <wp:extent cx="5379085" cy="633095"/>
                <wp:effectExtent l="0" t="0" r="0" b="0"/>
                <wp:wrapNone/>
                <wp:docPr id="1242795518"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2F8CB4E1"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4403FB1F" w14:textId="77777777" w:rsidR="00AF61A9" w:rsidRPr="00F949C0" w:rsidRDefault="00000000" w:rsidP="00AF61A9">
                            <w:pPr>
                              <w:pStyle w:val="Pasakumuteksts"/>
                            </w:pPr>
                            <w:r w:rsidRPr="00BC5755">
                              <w:t>Pasākums ieviests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652"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103232" filled="f" stroked="f">
                <v:textbox inset="0,0,0,0">
                  <w:txbxContent>
                    <w:p w:rsidR="00AF61A9" w:rsidP="00AF61A9" w14:paraId="2DCF4EC8"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050E21E8" w14:textId="77777777">
                      <w:pPr>
                        <w:pStyle w:val="Pasakumuteksts"/>
                      </w:pPr>
                      <w:r w:rsidRPr="00BC5755">
                        <w:t>Pasākums ieviests</w:t>
                      </w:r>
                    </w:p>
                  </w:txbxContent>
                </v:textbox>
              </v:shape>
            </w:pict>
          </mc:Fallback>
        </mc:AlternateContent>
      </w:r>
      <w:r>
        <w:rPr>
          <w:noProof/>
          <w:sz w:val="2"/>
          <w:szCs w:val="2"/>
        </w:rPr>
        <mc:AlternateContent>
          <mc:Choice Requires="wps">
            <w:drawing>
              <wp:anchor distT="0" distB="0" distL="0" distR="0" simplePos="0" relativeHeight="252232704" behindDoc="1" locked="0" layoutInCell="1" allowOverlap="1" wp14:anchorId="7BC2A6AF" wp14:editId="7581781D">
                <wp:simplePos x="0" y="0"/>
                <wp:positionH relativeFrom="page">
                  <wp:posOffset>894945</wp:posOffset>
                </wp:positionH>
                <wp:positionV relativeFrom="page">
                  <wp:posOffset>1780162</wp:posOffset>
                </wp:positionV>
                <wp:extent cx="5379395" cy="855980"/>
                <wp:effectExtent l="0" t="0" r="0" b="0"/>
                <wp:wrapNone/>
                <wp:docPr id="1691603503"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27053DFD"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0F27D680" w14:textId="77777777" w:rsidR="00AF61A9" w:rsidRPr="002C24E3" w:rsidRDefault="00000000" w:rsidP="00AF61A9">
                            <w:pPr>
                              <w:pStyle w:val="Pasakumuteksts"/>
                            </w:pPr>
                            <w:r w:rsidRPr="00BC5755">
                              <w:t>Paaugstināta šķiroto atkritumu proporcija kopējā radīto atkritumu apjomā</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653"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082752" filled="f" stroked="f">
                <v:textbox inset="0,0,0,0">
                  <w:txbxContent>
                    <w:p w:rsidR="00AF61A9" w:rsidP="00AF61A9" w14:paraId="3188AC3D"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63446EE8" w14:textId="77777777">
                      <w:pPr>
                        <w:pStyle w:val="Pasakumuteksts"/>
                      </w:pPr>
                      <w:r w:rsidRPr="00BC5755">
                        <w:t>Paaugstināta šķiroto atkritumu proporcija kopējā radīto atkritumu apjomā</w:t>
                      </w:r>
                    </w:p>
                  </w:txbxContent>
                </v:textbox>
              </v:shape>
            </w:pict>
          </mc:Fallback>
        </mc:AlternateContent>
      </w:r>
    </w:p>
    <w:p w14:paraId="2345EF33" w14:textId="77777777" w:rsidR="00AF61A9" w:rsidRDefault="00AF61A9" w:rsidP="00AF61A9">
      <w:pPr>
        <w:pStyle w:val="ListParagraph"/>
      </w:pPr>
    </w:p>
    <w:p w14:paraId="4CF64381"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228608" behindDoc="1" locked="0" layoutInCell="1" allowOverlap="1" wp14:anchorId="02E9E9FF" wp14:editId="62C2A00B">
                <wp:simplePos x="0" y="0"/>
                <wp:positionH relativeFrom="column">
                  <wp:posOffset>2873829</wp:posOffset>
                </wp:positionH>
                <wp:positionV relativeFrom="paragraph">
                  <wp:posOffset>6750594</wp:posOffset>
                </wp:positionV>
                <wp:extent cx="1043940" cy="439420"/>
                <wp:effectExtent l="0" t="0" r="0" b="5080"/>
                <wp:wrapNone/>
                <wp:docPr id="1851401484"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1458325637"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585504896" name="Textbox 35"/>
                        <wps:cNvSpPr txBox="1"/>
                        <wps:spPr>
                          <a:xfrm>
                            <a:off x="76200" y="241300"/>
                            <a:ext cx="716280" cy="162560"/>
                          </a:xfrm>
                          <a:prstGeom prst="rect">
                            <a:avLst/>
                          </a:prstGeom>
                        </wps:spPr>
                        <wps:txbx>
                          <w:txbxContent>
                            <w:p w14:paraId="29865619" w14:textId="77777777" w:rsidR="00AF61A9" w:rsidRDefault="00000000" w:rsidP="00AF61A9">
                              <w:pPr>
                                <w:pStyle w:val="Raditaji4"/>
                              </w:pPr>
                              <w:r w:rsidRPr="004711D7">
                                <w:t>Infrastruktūra</w:t>
                              </w:r>
                            </w:p>
                          </w:txbxContent>
                        </wps:txbx>
                        <wps:bodyPr wrap="square" lIns="0" tIns="0" rIns="0" bIns="0" rtlCol="0"/>
                      </wps:wsp>
                      <wps:wsp>
                        <wps:cNvPr id="173557545" name="Textbox 34"/>
                        <wps:cNvSpPr txBox="1"/>
                        <wps:spPr>
                          <a:xfrm>
                            <a:off x="107950" y="0"/>
                            <a:ext cx="935990" cy="165735"/>
                          </a:xfrm>
                          <a:prstGeom prst="rect">
                            <a:avLst/>
                          </a:prstGeom>
                        </wps:spPr>
                        <wps:txbx>
                          <w:txbxContent>
                            <w:p w14:paraId="5793FADB"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654" style="width:82.2pt;height:34.6pt;margin-top:531.55pt;margin-left:226.3pt;mso-width-relative:margin;position:absolute;z-index:-251086848" coordsize="10439,4394">
                <v:shape id="Graphic 9" o:spid="_x0000_s1655" style="width:8680;height:2489;mso-wrap-style:square;position:absolute;top:1905;v-text-anchor:top;visibility:visible" coordsize="868044,248920" path="m867600,l,,,248399l867600,248399l867600,xe" fillcolor="#545844" stroked="f">
                  <v:path arrowok="t"/>
                </v:shape>
                <v:shape id="_x0000_s1656" type="#_x0000_t202" style="width:7162;height:1625;left:762;mso-wrap-style:square;position:absolute;top:2413;v-text-anchor:top;visibility:visible" filled="f" stroked="f">
                  <v:textbox inset="0,0,0,0">
                    <w:txbxContent>
                      <w:p w:rsidR="00AF61A9" w:rsidP="00AF61A9" w14:paraId="6BB53F97" w14:textId="77777777">
                        <w:pPr>
                          <w:pStyle w:val="Raditaji4"/>
                        </w:pPr>
                        <w:r w:rsidRPr="004711D7">
                          <w:t>Infrastruktūra</w:t>
                        </w:r>
                      </w:p>
                    </w:txbxContent>
                  </v:textbox>
                </v:shape>
                <v:shape id="_x0000_s1657" type="#_x0000_t202" style="width:9360;height:1657;left:1079;mso-wrap-style:square;position:absolute;v-text-anchor:top;visibility:visible" filled="f" stroked="f">
                  <v:textbox inset="0,0,0,0">
                    <w:txbxContent>
                      <w:p w:rsidR="00AF61A9" w:rsidP="00AF61A9" w14:paraId="3AA6BB42"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214272" behindDoc="1" locked="0" layoutInCell="1" allowOverlap="1" wp14:anchorId="5F82BFFB" wp14:editId="360BE5F0">
                <wp:simplePos x="0" y="0"/>
                <wp:positionH relativeFrom="column">
                  <wp:posOffset>2872740</wp:posOffset>
                </wp:positionH>
                <wp:positionV relativeFrom="paragraph">
                  <wp:posOffset>4327525</wp:posOffset>
                </wp:positionV>
                <wp:extent cx="2880360" cy="1181735"/>
                <wp:effectExtent l="0" t="0" r="2540" b="0"/>
                <wp:wrapNone/>
                <wp:docPr id="767836858"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417201781"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141651788"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636182885"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410168305" name="Textbox 43"/>
                        <wps:cNvSpPr txBox="1"/>
                        <wps:spPr>
                          <a:xfrm>
                            <a:off x="0" y="209550"/>
                            <a:ext cx="2880360" cy="302895"/>
                          </a:xfrm>
                          <a:prstGeom prst="rect">
                            <a:avLst/>
                          </a:prstGeom>
                        </wps:spPr>
                        <wps:txbx>
                          <w:txbxContent>
                            <w:p w14:paraId="4BC2391F" w14:textId="77777777" w:rsidR="00AF61A9" w:rsidRDefault="00000000" w:rsidP="00AF61A9">
                              <w:pPr>
                                <w:pStyle w:val="Raditaji1"/>
                              </w:pPr>
                              <w:r w:rsidRPr="00A72C48">
                                <w:t>IAM 11 – Ilgtspējīgas pilsētas un kopienas</w:t>
                              </w:r>
                            </w:p>
                          </w:txbxContent>
                        </wps:txbx>
                        <wps:bodyPr wrap="square" lIns="0" tIns="0" rIns="0" bIns="0" rtlCol="0"/>
                      </wps:wsp>
                      <wps:wsp>
                        <wps:cNvPr id="1452064132" name="Textbox 19"/>
                        <wps:cNvSpPr txBox="1"/>
                        <wps:spPr>
                          <a:xfrm>
                            <a:off x="107950" y="0"/>
                            <a:ext cx="2276475" cy="165735"/>
                          </a:xfrm>
                          <a:prstGeom prst="rect">
                            <a:avLst/>
                          </a:prstGeom>
                        </wps:spPr>
                        <wps:txbx>
                          <w:txbxContent>
                            <w:p w14:paraId="70E20F37"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749011987" name="Textbox 44"/>
                        <wps:cNvSpPr txBox="1"/>
                        <wps:spPr>
                          <a:xfrm>
                            <a:off x="0" y="541868"/>
                            <a:ext cx="2880360" cy="322580"/>
                          </a:xfrm>
                          <a:prstGeom prst="rect">
                            <a:avLst/>
                          </a:prstGeom>
                        </wps:spPr>
                        <wps:txbx>
                          <w:txbxContent>
                            <w:p w14:paraId="512B62D6" w14:textId="77777777" w:rsidR="00AF61A9" w:rsidRDefault="00000000" w:rsidP="00AF61A9">
                              <w:pPr>
                                <w:pStyle w:val="Raditaji1"/>
                              </w:pPr>
                              <w:r w:rsidRPr="00A72C48">
                                <w:t>IAM 12 – Atbildīgs patēriņš un ražošana</w:t>
                              </w:r>
                            </w:p>
                          </w:txbxContent>
                        </wps:txbx>
                        <wps:bodyPr wrap="square" lIns="0" tIns="0" rIns="0" bIns="0" rtlCol="0"/>
                      </wps:wsp>
                      <wps:wsp>
                        <wps:cNvPr id="1109098233" name="Textbox 45"/>
                        <wps:cNvSpPr txBox="1"/>
                        <wps:spPr>
                          <a:xfrm>
                            <a:off x="0" y="859368"/>
                            <a:ext cx="2880360" cy="322580"/>
                          </a:xfrm>
                          <a:prstGeom prst="rect">
                            <a:avLst/>
                          </a:prstGeom>
                        </wps:spPr>
                        <wps:txbx>
                          <w:txbxContent>
                            <w:p w14:paraId="07DFBE5D"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658" style="width:226.8pt;height:93.05pt;margin-top:340.75pt;margin-left:226.2pt;mso-height-relative:margin;mso-width-relative:margin;position:absolute;z-index:-251101184" coordsize="28803,11819">
                <v:shape id="Graphic 8" o:spid="_x0000_s1659" style="width:28803;height:2832;mso-wrap-style:square;position:absolute;top:2032;v-text-anchor:top;visibility:visible" coordsize="2880360,283210" path="m2880004,l,,,282879l2880004,282879l2880004,xe" fillcolor="#003527" stroked="f">
                  <v:path arrowok="t"/>
                </v:shape>
                <v:shape id="Graphic 8" o:spid="_x0000_s1660" style="width:28803;height:2832;mso-wrap-style:square;position:absolute;top:8636;v-text-anchor:top;visibility:visible" coordsize="2880360,283210" path="m2880004,l,,,282879l2880004,282879l2880004,xe" fillcolor="#003527" stroked="f">
                  <v:path arrowok="t"/>
                </v:shape>
                <v:shape id="Graphic 8" o:spid="_x0000_s1661" style="width:28803;height:2832;mso-wrap-style:square;position:absolute;top:5397;v-text-anchor:top;visibility:visible" coordsize="2880360,283210" path="m2880004,l,,,282879l2880004,282879l2880004,xe" fillcolor="#003527" stroked="f">
                  <v:path arrowok="t"/>
                </v:shape>
                <v:shape id="_x0000_s1662" type="#_x0000_t202" style="width:28803;height:3029;mso-wrap-style:square;position:absolute;top:2095;v-text-anchor:top;visibility:visible" filled="f" stroked="f">
                  <v:textbox inset="0,0,0,0">
                    <w:txbxContent>
                      <w:p w:rsidR="00AF61A9" w:rsidP="00AF61A9" w14:paraId="588C87AF" w14:textId="77777777">
                        <w:pPr>
                          <w:pStyle w:val="Raditaji1"/>
                        </w:pPr>
                        <w:r w:rsidRPr="00A72C48">
                          <w:t>IAM 11 – Ilgtspējīgas pilsētas un kopienas</w:t>
                        </w:r>
                      </w:p>
                    </w:txbxContent>
                  </v:textbox>
                </v:shape>
                <v:shape id="Textbox 19" o:spid="_x0000_s1663" type="#_x0000_t202" style="width:22765;height:1657;left:1079;mso-wrap-style:square;position:absolute;v-text-anchor:top;visibility:visible" filled="f" stroked="f">
                  <v:textbox inset="0,0,0,0">
                    <w:txbxContent>
                      <w:p w:rsidR="00AF61A9" w:rsidP="00AF61A9" w14:paraId="30A5818B"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664" type="#_x0000_t202" style="width:28803;height:3226;mso-wrap-style:square;position:absolute;top:5418;v-text-anchor:top;visibility:visible" filled="f" stroked="f">
                  <v:textbox inset="0,0,0,0">
                    <w:txbxContent>
                      <w:p w:rsidR="00AF61A9" w:rsidP="00AF61A9" w14:paraId="3D37A386" w14:textId="77777777">
                        <w:pPr>
                          <w:pStyle w:val="Raditaji1"/>
                        </w:pPr>
                        <w:r w:rsidRPr="00A72C48">
                          <w:t xml:space="preserve">IAM 12 – Atbildīgs patēriņš un </w:t>
                        </w:r>
                        <w:r w:rsidRPr="00A72C48">
                          <w:t>ražošana</w:t>
                        </w:r>
                      </w:p>
                    </w:txbxContent>
                  </v:textbox>
                </v:shape>
                <v:shape id="_x0000_s1665" type="#_x0000_t202" style="width:28803;height:3226;mso-wrap-style:square;position:absolute;top:8593;v-text-anchor:top;visibility:visible" filled="f" stroked="f">
                  <v:textbox inset="0,0,0,0">
                    <w:txbxContent>
                      <w:p w:rsidR="00AF61A9" w:rsidP="00AF61A9" w14:paraId="7F6530F4"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g">
            <w:drawing>
              <wp:anchor distT="0" distB="0" distL="114300" distR="114300" simplePos="0" relativeHeight="252224512" behindDoc="1" locked="0" layoutInCell="1" allowOverlap="1" wp14:anchorId="0180F54B" wp14:editId="4B4EEE33">
                <wp:simplePos x="0" y="0"/>
                <wp:positionH relativeFrom="column">
                  <wp:posOffset>2877185</wp:posOffset>
                </wp:positionH>
                <wp:positionV relativeFrom="paragraph">
                  <wp:posOffset>5566410</wp:posOffset>
                </wp:positionV>
                <wp:extent cx="2880360" cy="461010"/>
                <wp:effectExtent l="0" t="0" r="2540" b="0"/>
                <wp:wrapNone/>
                <wp:docPr id="171318551"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560901347"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370011633" name="Textbox 42"/>
                        <wps:cNvSpPr txBox="1"/>
                        <wps:spPr>
                          <a:xfrm>
                            <a:off x="0" y="177800"/>
                            <a:ext cx="2880360" cy="283210"/>
                          </a:xfrm>
                          <a:prstGeom prst="rect">
                            <a:avLst/>
                          </a:prstGeom>
                        </wps:spPr>
                        <wps:txbx>
                          <w:txbxContent>
                            <w:p w14:paraId="061975D6" w14:textId="77777777" w:rsidR="00AF61A9" w:rsidRDefault="00000000" w:rsidP="00AF61A9">
                              <w:pPr>
                                <w:pStyle w:val="Raditaji2"/>
                              </w:pPr>
                              <w:r>
                                <w:t>336,6</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1751411997" name="Textbox 27"/>
                        <wps:cNvSpPr txBox="1"/>
                        <wps:spPr>
                          <a:xfrm>
                            <a:off x="107950" y="0"/>
                            <a:ext cx="1986280" cy="165735"/>
                          </a:xfrm>
                          <a:prstGeom prst="rect">
                            <a:avLst/>
                          </a:prstGeom>
                        </wps:spPr>
                        <wps:txbx>
                          <w:txbxContent>
                            <w:p w14:paraId="01957144"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666" style="width:226.8pt;height:36.3pt;margin-top:438.3pt;margin-left:226.55pt;position:absolute;z-index:-251090944" coordsize="28803,4610">
                <v:shape id="Graphic 8" o:spid="_x0000_s1667" style="width:28803;height:2832;mso-wrap-style:square;position:absolute;top:1778;v-text-anchor:top;visibility:visible" coordsize="2880360,283210" path="m2880004,l,,,282879l2880004,282879l2880004,xe" fillcolor="#bab8a5" stroked="f">
                  <v:path arrowok="t"/>
                </v:shape>
                <v:shape id="_x0000_s1668" type="#_x0000_t202" style="width:28803;height:2832;mso-wrap-style:square;position:absolute;top:1778;v-text-anchor:top;visibility:visible" filled="f" stroked="f">
                  <v:textbox inset="0,0,0,0">
                    <w:txbxContent>
                      <w:p w:rsidR="00AF61A9" w:rsidP="00AF61A9" w14:paraId="52784573" w14:textId="77777777">
                        <w:pPr>
                          <w:pStyle w:val="Raditaji2"/>
                        </w:pPr>
                        <w:r>
                          <w:t>336,6</w:t>
                        </w:r>
                        <w:r>
                          <w:rPr>
                            <w:spacing w:val="-7"/>
                          </w:rPr>
                          <w:t xml:space="preserve"> </w:t>
                        </w:r>
                        <w:r>
                          <w:t>t</w:t>
                        </w:r>
                        <w:r>
                          <w:rPr>
                            <w:spacing w:val="-5"/>
                          </w:rPr>
                          <w:t xml:space="preserve"> </w:t>
                        </w:r>
                        <w:r>
                          <w:t>CO</w:t>
                        </w:r>
                        <w:r>
                          <w:rPr>
                            <w:vertAlign w:val="subscript"/>
                          </w:rPr>
                          <w:t>2</w:t>
                        </w:r>
                        <w:r>
                          <w:t>e</w:t>
                        </w:r>
                      </w:p>
                    </w:txbxContent>
                  </v:textbox>
                </v:shape>
                <v:shape id="_x0000_s1669" type="#_x0000_t202" style="width:19863;height:1657;left:1079;mso-wrap-style:square;position:absolute;v-text-anchor:top;visibility:visible" filled="f" stroked="f">
                  <v:textbox inset="0,0,0,0">
                    <w:txbxContent>
                      <w:p w:rsidR="00AF61A9" w:rsidP="00AF61A9" w14:paraId="0E7E5416"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226560" behindDoc="1" locked="0" layoutInCell="1" allowOverlap="1" wp14:anchorId="2E14FDF6" wp14:editId="765F86BA">
                <wp:simplePos x="0" y="0"/>
                <wp:positionH relativeFrom="column">
                  <wp:posOffset>2872740</wp:posOffset>
                </wp:positionH>
                <wp:positionV relativeFrom="paragraph">
                  <wp:posOffset>6099810</wp:posOffset>
                </wp:positionV>
                <wp:extent cx="2880360" cy="620395"/>
                <wp:effectExtent l="0" t="0" r="2540" b="1905"/>
                <wp:wrapNone/>
                <wp:docPr id="1526009800"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1080995631"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590836609" name="Textbox 39"/>
                        <wps:cNvSpPr txBox="1"/>
                        <wps:spPr>
                          <a:xfrm>
                            <a:off x="0" y="317500"/>
                            <a:ext cx="2880360" cy="302895"/>
                          </a:xfrm>
                          <a:prstGeom prst="rect">
                            <a:avLst/>
                          </a:prstGeom>
                        </wps:spPr>
                        <wps:txbx>
                          <w:txbxContent>
                            <w:p w14:paraId="3C5DC819" w14:textId="77777777" w:rsidR="00AF61A9" w:rsidRDefault="00000000" w:rsidP="00AF61A9">
                              <w:pPr>
                                <w:pStyle w:val="Raditaji3"/>
                              </w:pPr>
                              <w:r w:rsidRPr="00BC5755">
                                <w:t>R6 Nodot atkārtotai izmantošanai</w:t>
                              </w:r>
                            </w:p>
                          </w:txbxContent>
                        </wps:txbx>
                        <wps:bodyPr wrap="square" lIns="0" tIns="0" rIns="0" bIns="0" rtlCol="0"/>
                      </wps:wsp>
                      <wps:wsp>
                        <wps:cNvPr id="1666003864" name="Textbox 31"/>
                        <wps:cNvSpPr txBox="1"/>
                        <wps:spPr>
                          <a:xfrm>
                            <a:off x="107950" y="0"/>
                            <a:ext cx="2665095" cy="280035"/>
                          </a:xfrm>
                          <a:prstGeom prst="rect">
                            <a:avLst/>
                          </a:prstGeom>
                        </wps:spPr>
                        <wps:txbx>
                          <w:txbxContent>
                            <w:p w14:paraId="3EE3C87F"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670" style="width:226.8pt;height:48.85pt;margin-top:480.3pt;margin-left:226.2pt;mso-height-relative:margin;position:absolute;z-index:-251088896" coordsize="28803,6203">
                <v:shape id="Graphic 8" o:spid="_x0000_s1671" style="width:28803;height:2832;mso-wrap-style:square;position:absolute;top:3238;v-text-anchor:top;visibility:visible" coordsize="2880360,283210" path="m2880004,l,,,282879l2880004,282879l2880004,xe" fillcolor="#6f8a30" stroked="f">
                  <v:path arrowok="t"/>
                </v:shape>
                <v:shape id="_x0000_s1672" type="#_x0000_t202" style="width:28803;height:3028;mso-wrap-style:square;position:absolute;top:3175;v-text-anchor:top;visibility:visible" filled="f" stroked="f">
                  <v:textbox inset="0,0,0,0">
                    <w:txbxContent>
                      <w:p w:rsidR="00AF61A9" w:rsidP="00AF61A9" w14:paraId="13D07EB7" w14:textId="77777777">
                        <w:pPr>
                          <w:pStyle w:val="Raditaji3"/>
                        </w:pPr>
                        <w:r w:rsidRPr="00BC5755">
                          <w:t>R6 Nodot atkārtotai izmantošanai</w:t>
                        </w:r>
                      </w:p>
                    </w:txbxContent>
                  </v:textbox>
                </v:shape>
                <v:shape id="_x0000_s1673" type="#_x0000_t202" style="width:26651;height:2800;left:1079;mso-wrap-style:square;position:absolute;v-text-anchor:top;visibility:visible" filled="f" stroked="f">
                  <v:textbox inset="0,0,0,0">
                    <w:txbxContent>
                      <w:p w:rsidR="00AF61A9" w:rsidP="00AF61A9" w14:paraId="7C361151"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br w:type="page"/>
      </w:r>
    </w:p>
    <w:p w14:paraId="1E888CBF" w14:textId="77777777" w:rsidR="00AF61A9" w:rsidRPr="00A72C48" w:rsidRDefault="00AF61A9" w:rsidP="00AF61A9">
      <w:pPr>
        <w:rPr>
          <w:sz w:val="2"/>
          <w:szCs w:val="2"/>
        </w:rPr>
      </w:pPr>
    </w:p>
    <w:p w14:paraId="778C4FE7" w14:textId="77777777" w:rsidR="00AF61A9" w:rsidRDefault="00000000" w:rsidP="00AF61A9">
      <w:pPr>
        <w:rPr>
          <w:sz w:val="2"/>
          <w:szCs w:val="2"/>
        </w:rPr>
      </w:pPr>
      <w:r w:rsidRPr="00A72C48">
        <w:rPr>
          <w:sz w:val="2"/>
          <w:szCs w:val="2"/>
        </w:rPr>
        <w:t> </w:t>
      </w:r>
    </w:p>
    <w:p w14:paraId="5CE24CEC" w14:textId="77777777" w:rsidR="00AF61A9" w:rsidRDefault="00AF61A9" w:rsidP="00AF61A9">
      <w:pPr>
        <w:rPr>
          <w:sz w:val="2"/>
          <w:szCs w:val="2"/>
        </w:rPr>
      </w:pPr>
    </w:p>
    <w:p w14:paraId="70ADEB40" w14:textId="77777777" w:rsidR="00AF61A9" w:rsidRPr="0038493E" w:rsidRDefault="00AF61A9" w:rsidP="00AF61A9">
      <w:pPr>
        <w:rPr>
          <w:sz w:val="2"/>
          <w:szCs w:val="2"/>
        </w:rPr>
      </w:pPr>
    </w:p>
    <w:p w14:paraId="5B26D735" w14:textId="77777777" w:rsidR="00AF61A9" w:rsidRDefault="00AF61A9" w:rsidP="00AF61A9">
      <w:pPr>
        <w:rPr>
          <w:sz w:val="2"/>
          <w:szCs w:val="2"/>
        </w:rPr>
      </w:pPr>
    </w:p>
    <w:p w14:paraId="7C1AE7BD" w14:textId="77777777" w:rsidR="00AF61A9" w:rsidRDefault="00000000" w:rsidP="00AF61A9">
      <w:pPr>
        <w:rPr>
          <w:sz w:val="2"/>
          <w:szCs w:val="2"/>
        </w:rPr>
      </w:pPr>
      <w:r>
        <w:rPr>
          <w:noProof/>
          <w:sz w:val="2"/>
          <w:szCs w:val="2"/>
        </w:rPr>
        <mc:AlternateContent>
          <mc:Choice Requires="wps">
            <w:drawing>
              <wp:anchor distT="0" distB="0" distL="0" distR="0" simplePos="0" relativeHeight="252247040" behindDoc="1" locked="0" layoutInCell="1" allowOverlap="1" wp14:anchorId="49C08EE5" wp14:editId="7B36D4A9">
                <wp:simplePos x="0" y="0"/>
                <wp:positionH relativeFrom="page">
                  <wp:posOffset>991312</wp:posOffset>
                </wp:positionH>
                <wp:positionV relativeFrom="page">
                  <wp:posOffset>3828516</wp:posOffset>
                </wp:positionV>
                <wp:extent cx="2665095" cy="6282251"/>
                <wp:effectExtent l="0" t="0" r="0" b="0"/>
                <wp:wrapNone/>
                <wp:docPr id="1215270714"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73B018DF" w14:textId="77777777" w:rsidR="00AF61A9" w:rsidRDefault="00000000" w:rsidP="00AF61A9">
                            <w:pPr>
                              <w:pStyle w:val="Pasakumuteksts2"/>
                            </w:pPr>
                            <w:r w:rsidRPr="00BC5755">
                              <w:t>Pasākuma ietvaros paredzēts veicināt bioloģiski noārdāmu dārzu un parku atkritumu kompostēšanu, lai samazinātu šo atkritumu apjomu sadzīves atkritumu plūsmā un veidotu slēgtu biomasas aprites ciklu pilsētas mērogā. Tiks izvērtētas iespējas paplašināt pašvaldības infrastruktūru zaļo atkritumu savākšanai un kompostēšanai, kā arī veidoti sadarbības modeļi ar AARC un iedzīvotājiem. Īpaša uzmanība tiks pievērsta risinājumiem apkaimju līmenī.</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674"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068416" filled="f" stroked="f">
                <v:textbox inset="0,0,0,0">
                  <w:txbxContent>
                    <w:p w:rsidR="00AF61A9" w:rsidP="00AF61A9" w14:paraId="6255F546" w14:textId="77777777">
                      <w:pPr>
                        <w:pStyle w:val="Pasakumuteksts2"/>
                      </w:pPr>
                      <w:r w:rsidRPr="00BC5755">
                        <w:t>Pasākuma ietvaros paredzēts veicināt bioloģiski noārdāmu dārzu un parku atkritumu kompostēšanu, lai samazinātu šo atkritumu apjomu sadzīves atkritumu plūsmā un veidotu slēgtu biomasas aprites ciklu pilsētas mērogā. Tiks izvērtētas iespējas paplašināt pašva</w:t>
                      </w:r>
                      <w:r w:rsidRPr="00BC5755">
                        <w:t>ldības infrastruktūru zaļo atkritumu savākšanai un kompostēšanai, kā arī veidoti sadarbības modeļi ar AARC un iedzīvotājiem. Īpaša uzmanība tiks pievērsta risinājumiem apkaimju līmenī.</w:t>
                      </w:r>
                    </w:p>
                  </w:txbxContent>
                </v:textbox>
              </v:shape>
            </w:pict>
          </mc:Fallback>
        </mc:AlternateContent>
      </w:r>
      <w:r>
        <w:rPr>
          <w:noProof/>
          <w:sz w:val="2"/>
          <w:szCs w:val="2"/>
        </w:rPr>
        <mc:AlternateContent>
          <mc:Choice Requires="wpg">
            <w:drawing>
              <wp:anchor distT="0" distB="0" distL="0" distR="0" simplePos="0" relativeHeight="252234752" behindDoc="1" locked="0" layoutInCell="1" allowOverlap="1" wp14:anchorId="01893FB3" wp14:editId="095D6383">
                <wp:simplePos x="0" y="0"/>
                <wp:positionH relativeFrom="page">
                  <wp:posOffset>899998</wp:posOffset>
                </wp:positionH>
                <wp:positionV relativeFrom="page">
                  <wp:posOffset>1782076</wp:posOffset>
                </wp:positionV>
                <wp:extent cx="5760085" cy="1548130"/>
                <wp:effectExtent l="0" t="0" r="0" b="0"/>
                <wp:wrapNone/>
                <wp:docPr id="1376273682" name="Group 1376273682"/>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190437053"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9349130" name="Image 4"/>
                          <pic:cNvPicPr/>
                        </pic:nvPicPr>
                        <pic:blipFill>
                          <a:blip r:embed="rId61" cstate="print"/>
                          <a:stretch>
                            <a:fillRect/>
                          </a:stretch>
                        </pic:blipFill>
                        <pic:spPr>
                          <a:xfrm>
                            <a:off x="108035" y="124559"/>
                            <a:ext cx="487488" cy="633450"/>
                          </a:xfrm>
                          <a:prstGeom prst="rect">
                            <a:avLst/>
                          </a:prstGeom>
                        </pic:spPr>
                      </pic:pic>
                      <wps:wsp>
                        <wps:cNvPr id="1801033721"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217343883"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793466731"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376273682" o:spid="_x0000_s1675" style="width:453.55pt;height:121.9pt;margin-top:140.3pt;margin-left:70.85pt;mso-position-horizontal-relative:page;mso-position-vertical-relative:page;mso-wrap-distance-left:0;mso-wrap-distance-right:0;position:absolute;z-index:-251080704" coordsize="57600,15481">
                <v:shape id="Graphic 3" o:spid="_x0000_s1676" style="width:57600;height:15481;mso-wrap-style:square;position:absolute;v-text-anchor:top;visibility:visible" coordsize="5760085,1548130" path="m5759996,l,,,1547926l5759996,1547926l5759996,xe" fillcolor="#d8ff80" stroked="f">
                  <v:path arrowok="t"/>
                </v:shape>
                <v:shape id="Image 4" o:spid="_x0000_s1677" type="#_x0000_t75" style="width:4875;height:6335;left:1080;mso-wrap-style:square;position:absolute;top:1245;visibility:visible">
                  <v:imagedata r:id="rId63" o:title=""/>
                </v:shape>
                <v:shape id="Graphic 5" o:spid="_x0000_s1678"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679"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680"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242944" behindDoc="1" locked="0" layoutInCell="1" allowOverlap="1" wp14:anchorId="5EBF55E1" wp14:editId="6D4E9468">
                <wp:simplePos x="0" y="0"/>
                <wp:positionH relativeFrom="page">
                  <wp:posOffset>887299</wp:posOffset>
                </wp:positionH>
                <wp:positionV relativeFrom="page">
                  <wp:posOffset>1039234</wp:posOffset>
                </wp:positionV>
                <wp:extent cx="5785485" cy="608965"/>
                <wp:effectExtent l="0" t="0" r="0" b="0"/>
                <wp:wrapNone/>
                <wp:docPr id="143865914"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1A98ABB8" w14:textId="77777777" w:rsidR="00AF61A9" w:rsidRDefault="00000000" w:rsidP="00AF61A9">
                            <w:pPr>
                              <w:spacing w:before="35" w:line="232" w:lineRule="auto"/>
                              <w:ind w:left="20" w:right="17"/>
                              <w:jc w:val="both"/>
                              <w:rPr>
                                <w:rFonts w:ascii="Gilroy SemiBold" w:hAnsi="Gilroy SemiBold"/>
                                <w:b/>
                                <w:sz w:val="26"/>
                              </w:rPr>
                            </w:pPr>
                            <w:r w:rsidRPr="00BC5755">
                              <w:rPr>
                                <w:rFonts w:ascii="Gilroy SemiBold" w:hAnsi="Gilroy SemiBold"/>
                                <w:b/>
                                <w:sz w:val="26"/>
                              </w:rPr>
                              <w:t>AA6. Bioloģiski noārdāmu dārzu un parku atkritumu kompostēšanas veicināšana</w:t>
                            </w:r>
                          </w:p>
                        </w:txbxContent>
                      </wps:txbx>
                      <wps:bodyPr wrap="square" lIns="0" tIns="0" rIns="0" bIns="0" rtlCol="0"/>
                    </wps:wsp>
                  </a:graphicData>
                </a:graphic>
                <wp14:sizeRelV relativeFrom="margin">
                  <wp14:pctHeight>0</wp14:pctHeight>
                </wp14:sizeRelV>
              </wp:anchor>
            </w:drawing>
          </mc:Choice>
          <mc:Fallback>
            <w:pict>
              <v:shape id="_x0000_s1681"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072512" filled="f" stroked="f">
                <v:textbox inset="0,0,0,0">
                  <w:txbxContent>
                    <w:p w:rsidR="00AF61A9" w:rsidP="00AF61A9" w14:paraId="7D0350A6" w14:textId="77777777">
                      <w:pPr>
                        <w:spacing w:before="35" w:line="232" w:lineRule="auto"/>
                        <w:ind w:left="20" w:right="17"/>
                        <w:jc w:val="both"/>
                        <w:rPr>
                          <w:rFonts w:ascii="Gilroy SemiBold" w:hAnsi="Gilroy SemiBold"/>
                          <w:b/>
                          <w:sz w:val="26"/>
                        </w:rPr>
                      </w:pPr>
                      <w:r w:rsidRPr="00BC5755">
                        <w:rPr>
                          <w:rFonts w:ascii="Gilroy SemiBold" w:hAnsi="Gilroy SemiBold"/>
                          <w:b/>
                          <w:sz w:val="26"/>
                        </w:rPr>
                        <w:t>AA6. Bioloģiski noārdāmu dārzu un parku atkritumu kompostēšanas vei</w:t>
                      </w:r>
                      <w:r w:rsidRPr="00BC5755">
                        <w:rPr>
                          <w:rFonts w:ascii="Gilroy SemiBold" w:hAnsi="Gilroy SemiBold"/>
                          <w:b/>
                          <w:sz w:val="26"/>
                        </w:rPr>
                        <w:t>cināšana</w:t>
                      </w:r>
                    </w:p>
                  </w:txbxContent>
                </v:textbox>
              </v:shape>
            </w:pict>
          </mc:Fallback>
        </mc:AlternateContent>
      </w:r>
      <w:r>
        <w:rPr>
          <w:noProof/>
          <w:sz w:val="2"/>
          <w:szCs w:val="2"/>
        </w:rPr>
        <mc:AlternateContent>
          <mc:Choice Requires="wps">
            <w:drawing>
              <wp:anchor distT="0" distB="0" distL="0" distR="0" simplePos="0" relativeHeight="252244992" behindDoc="1" locked="0" layoutInCell="1" allowOverlap="1" wp14:anchorId="7AA03F15" wp14:editId="70A0F8A5">
                <wp:simplePos x="0" y="0"/>
                <wp:positionH relativeFrom="page">
                  <wp:posOffset>995300</wp:posOffset>
                </wp:positionH>
                <wp:positionV relativeFrom="page">
                  <wp:posOffset>3559025</wp:posOffset>
                </wp:positionV>
                <wp:extent cx="507365" cy="165735"/>
                <wp:effectExtent l="0" t="0" r="0" b="0"/>
                <wp:wrapNone/>
                <wp:docPr id="58029202"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1F9DB393"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682"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070464" filled="f" stroked="f">
                <v:textbox inset="0,0,0,0">
                  <w:txbxContent>
                    <w:p w:rsidR="00AF61A9" w:rsidP="00AF61A9" w14:paraId="2BEB069B"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2F39358C" w14:textId="77777777" w:rsidR="00AF61A9" w:rsidRDefault="00000000" w:rsidP="00AF61A9">
      <w:pPr>
        <w:rPr>
          <w:sz w:val="2"/>
          <w:szCs w:val="2"/>
        </w:rPr>
      </w:pPr>
      <w:r>
        <w:rPr>
          <w:noProof/>
          <w:sz w:val="2"/>
          <w:szCs w:val="2"/>
        </w:rPr>
        <mc:AlternateContent>
          <mc:Choice Requires="wps">
            <w:drawing>
              <wp:anchor distT="0" distB="0" distL="0" distR="0" simplePos="0" relativeHeight="252240896" behindDoc="1" locked="0" layoutInCell="1" allowOverlap="1" wp14:anchorId="6A6FC10F" wp14:editId="5C4E44AC">
                <wp:simplePos x="0" y="0"/>
                <wp:positionH relativeFrom="page">
                  <wp:posOffset>3784060</wp:posOffset>
                </wp:positionH>
                <wp:positionV relativeFrom="page">
                  <wp:posOffset>3511685</wp:posOffset>
                </wp:positionV>
                <wp:extent cx="2880360" cy="1945532"/>
                <wp:effectExtent l="0" t="0" r="2540" b="0"/>
                <wp:wrapNone/>
                <wp:docPr id="44785436" name="Graphic 1"/>
                <wp:cNvGraphicFramePr/>
                <a:graphic xmlns:a="http://schemas.openxmlformats.org/drawingml/2006/main">
                  <a:graphicData uri="http://schemas.microsoft.com/office/word/2010/wordprocessingShape">
                    <wps:wsp>
                      <wps:cNvSpPr/>
                      <wps:spPr>
                        <a:xfrm>
                          <a:off x="0" y="0"/>
                          <a:ext cx="2880360" cy="1945532"/>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683" style="width:226.8pt;height:153.2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074560"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255232" behindDoc="1" locked="0" layoutInCell="1" allowOverlap="1" wp14:anchorId="41AD6DB9" wp14:editId="355739FC">
                <wp:simplePos x="0" y="0"/>
                <wp:positionH relativeFrom="page">
                  <wp:posOffset>3784060</wp:posOffset>
                </wp:positionH>
                <wp:positionV relativeFrom="page">
                  <wp:posOffset>3511685</wp:posOffset>
                </wp:positionV>
                <wp:extent cx="2880360" cy="1896894"/>
                <wp:effectExtent l="0" t="0" r="0" b="0"/>
                <wp:wrapNone/>
                <wp:docPr id="1693955905" name="Textbox 48"/>
                <wp:cNvGraphicFramePr/>
                <a:graphic xmlns:a="http://schemas.openxmlformats.org/drawingml/2006/main">
                  <a:graphicData uri="http://schemas.microsoft.com/office/word/2010/wordprocessingShape">
                    <wps:wsp>
                      <wps:cNvSpPr txBox="1"/>
                      <wps:spPr>
                        <a:xfrm>
                          <a:off x="0" y="0"/>
                          <a:ext cx="2880360" cy="1896894"/>
                        </a:xfrm>
                        <a:prstGeom prst="rect">
                          <a:avLst/>
                        </a:prstGeom>
                      </wps:spPr>
                      <wps:txbx>
                        <w:txbxContent>
                          <w:p w14:paraId="708AEAEB"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1C63293E" w14:textId="77777777" w:rsidR="00AF61A9" w:rsidRDefault="00000000" w:rsidP="00AF61A9">
                            <w:pPr>
                              <w:spacing w:before="102"/>
                              <w:ind w:left="189"/>
                              <w:rPr>
                                <w:spacing w:val="-5"/>
                                <w:sz w:val="18"/>
                                <w:szCs w:val="18"/>
                              </w:rPr>
                            </w:pPr>
                            <w:r w:rsidRPr="00F949C0">
                              <w:rPr>
                                <w:spacing w:val="-5"/>
                                <w:sz w:val="18"/>
                                <w:szCs w:val="18"/>
                              </w:rPr>
                              <w:t>2026.–2030. gads</w:t>
                            </w:r>
                          </w:p>
                          <w:p w14:paraId="2331EA58"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4CF7FBFF" w14:textId="77777777" w:rsidR="00AF61A9" w:rsidRDefault="00000000" w:rsidP="00AF61A9">
                            <w:pPr>
                              <w:spacing w:before="103"/>
                              <w:ind w:left="189"/>
                              <w:rPr>
                                <w:spacing w:val="-5"/>
                                <w:sz w:val="18"/>
                                <w:szCs w:val="18"/>
                              </w:rPr>
                            </w:pPr>
                            <w:r w:rsidRPr="00BC5755">
                              <w:rPr>
                                <w:spacing w:val="-5"/>
                                <w:sz w:val="18"/>
                                <w:szCs w:val="18"/>
                              </w:rPr>
                              <w:t xml:space="preserve">MVD – atbildīgais par pasākuma plānošanu un ieviešanu </w:t>
                            </w:r>
                          </w:p>
                          <w:p w14:paraId="608B5128"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5BB55E78" w14:textId="77777777" w:rsidR="00AF61A9" w:rsidRDefault="00000000" w:rsidP="00AF61A9">
                            <w:pPr>
                              <w:spacing w:before="103"/>
                              <w:ind w:left="189"/>
                              <w:rPr>
                                <w:spacing w:val="-5"/>
                                <w:sz w:val="18"/>
                                <w:szCs w:val="18"/>
                              </w:rPr>
                            </w:pPr>
                            <w:r w:rsidRPr="00BC5755">
                              <w:rPr>
                                <w:spacing w:val="-5"/>
                                <w:sz w:val="18"/>
                                <w:szCs w:val="18"/>
                              </w:rPr>
                              <w:t>RM, AARC, ĀMD – sadarbība pasākuma īstenošanā</w:t>
                            </w:r>
                          </w:p>
                          <w:p w14:paraId="57F613DC"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1664B8D7" w14:textId="77777777" w:rsidR="00AF61A9" w:rsidRPr="00F949C0" w:rsidRDefault="00000000" w:rsidP="00AF61A9">
                            <w:pPr>
                              <w:pStyle w:val="Pasakumuteksts3"/>
                            </w:pPr>
                            <w:r w:rsidRPr="00F949C0">
                              <w:t>RVP piešķirtā budžeta ietvaros</w:t>
                            </w:r>
                          </w:p>
                        </w:txbxContent>
                      </wps:txbx>
                      <wps:bodyPr wrap="square" lIns="0" tIns="0" rIns="0" bIns="0" rtlCol="0"/>
                    </wps:wsp>
                  </a:graphicData>
                </a:graphic>
                <wp14:sizeRelV relativeFrom="margin">
                  <wp14:pctHeight>0</wp14:pctHeight>
                </wp14:sizeRelV>
              </wp:anchor>
            </w:drawing>
          </mc:Choice>
          <mc:Fallback>
            <w:pict>
              <v:shape id="_x0000_s1684" type="#_x0000_t202" style="width:226.8pt;height:149.3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060224" filled="f" stroked="f">
                <v:textbox inset="0,0,0,0">
                  <w:txbxContent>
                    <w:p w:rsidR="00AF61A9" w:rsidP="00AF61A9" w14:paraId="592343CD"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38ECE80A" w14:textId="77777777">
                      <w:pPr>
                        <w:spacing w:before="102"/>
                        <w:ind w:left="189"/>
                        <w:rPr>
                          <w:spacing w:val="-5"/>
                          <w:sz w:val="18"/>
                          <w:szCs w:val="18"/>
                        </w:rPr>
                      </w:pPr>
                      <w:r w:rsidRPr="00F949C0">
                        <w:rPr>
                          <w:spacing w:val="-5"/>
                          <w:sz w:val="18"/>
                          <w:szCs w:val="18"/>
                        </w:rPr>
                        <w:t>2026.–2030. gads</w:t>
                      </w:r>
                    </w:p>
                    <w:p w:rsidR="00AF61A9" w:rsidP="00AF61A9" w14:paraId="738E95EE"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401AC48C" w14:textId="77777777">
                      <w:pPr>
                        <w:spacing w:before="103"/>
                        <w:ind w:left="189"/>
                        <w:rPr>
                          <w:spacing w:val="-5"/>
                          <w:sz w:val="18"/>
                          <w:szCs w:val="18"/>
                        </w:rPr>
                      </w:pPr>
                      <w:r w:rsidRPr="00BC5755">
                        <w:rPr>
                          <w:spacing w:val="-5"/>
                          <w:sz w:val="18"/>
                          <w:szCs w:val="18"/>
                        </w:rPr>
                        <w:t xml:space="preserve">MVD – atbildīgais par pasākuma plānošanu un ieviešanu </w:t>
                      </w:r>
                    </w:p>
                    <w:p w:rsidR="00AF61A9" w:rsidP="00AF61A9" w14:paraId="5DF2F6B7"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4CEFABBD" w14:textId="77777777">
                      <w:pPr>
                        <w:spacing w:before="103"/>
                        <w:ind w:left="189"/>
                        <w:rPr>
                          <w:spacing w:val="-5"/>
                          <w:sz w:val="18"/>
                          <w:szCs w:val="18"/>
                        </w:rPr>
                      </w:pPr>
                      <w:r w:rsidRPr="00BC5755">
                        <w:rPr>
                          <w:spacing w:val="-5"/>
                          <w:sz w:val="18"/>
                          <w:szCs w:val="18"/>
                        </w:rPr>
                        <w:t>RM, AARC, ĀMD – sadarbība pasākuma īstenošanā</w:t>
                      </w:r>
                    </w:p>
                    <w:p w:rsidR="00AF61A9" w:rsidP="00AF61A9" w14:paraId="219C42A9"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02B60E70" w14:textId="77777777">
                      <w:pPr>
                        <w:pStyle w:val="Pasakumuteksts3"/>
                      </w:pPr>
                      <w:r w:rsidRPr="00F949C0">
                        <w:t>RVP piešķirtā budžeta ietvaros</w:t>
                      </w:r>
                    </w:p>
                  </w:txbxContent>
                </v:textbox>
              </v:shape>
            </w:pict>
          </mc:Fallback>
        </mc:AlternateContent>
      </w:r>
      <w:r>
        <w:rPr>
          <w:noProof/>
          <w:sz w:val="2"/>
          <w:szCs w:val="2"/>
        </w:rPr>
        <mc:AlternateContent>
          <mc:Choice Requires="wps">
            <w:drawing>
              <wp:anchor distT="0" distB="0" distL="0" distR="0" simplePos="0" relativeHeight="252236800" behindDoc="1" locked="0" layoutInCell="1" allowOverlap="1" wp14:anchorId="6E5841F9" wp14:editId="4AE7EDF5">
                <wp:simplePos x="0" y="0"/>
                <wp:positionH relativeFrom="page">
                  <wp:posOffset>894945</wp:posOffset>
                </wp:positionH>
                <wp:positionV relativeFrom="page">
                  <wp:posOffset>2694562</wp:posOffset>
                </wp:positionV>
                <wp:extent cx="5379085" cy="633095"/>
                <wp:effectExtent l="0" t="0" r="0" b="0"/>
                <wp:wrapNone/>
                <wp:docPr id="1395792783"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5E14FEDE"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66827F9C" w14:textId="77777777" w:rsidR="00AF61A9" w:rsidRPr="00F949C0" w:rsidRDefault="00000000" w:rsidP="00AF61A9">
                            <w:pPr>
                              <w:pStyle w:val="Pasakumuteksts"/>
                            </w:pPr>
                            <w:r w:rsidRPr="00BC5755">
                              <w:t>Izveidotas vietas bioloģiski noārdāmu dārzu un parku atkritumu kompostēšanai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685"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078656" filled="f" stroked="f">
                <v:textbox inset="0,0,0,0">
                  <w:txbxContent>
                    <w:p w:rsidR="00AF61A9" w:rsidP="00AF61A9" w14:paraId="152B43AA"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37CF7BD8" w14:textId="77777777">
                      <w:pPr>
                        <w:pStyle w:val="Pasakumuteksts"/>
                      </w:pPr>
                      <w:r w:rsidRPr="00BC5755">
                        <w:t>Izveidotas vietas bioloģiski noārdāmu dārzu un parku atkritumu kompostēšanai</w:t>
                      </w:r>
                    </w:p>
                  </w:txbxContent>
                </v:textbox>
              </v:shape>
            </w:pict>
          </mc:Fallback>
        </mc:AlternateContent>
      </w:r>
      <w:r>
        <w:rPr>
          <w:noProof/>
          <w:sz w:val="2"/>
          <w:szCs w:val="2"/>
        </w:rPr>
        <mc:AlternateContent>
          <mc:Choice Requires="wps">
            <w:drawing>
              <wp:anchor distT="0" distB="0" distL="0" distR="0" simplePos="0" relativeHeight="252257280" behindDoc="1" locked="0" layoutInCell="1" allowOverlap="1" wp14:anchorId="3EA0BDA0" wp14:editId="37977300">
                <wp:simplePos x="0" y="0"/>
                <wp:positionH relativeFrom="page">
                  <wp:posOffset>894945</wp:posOffset>
                </wp:positionH>
                <wp:positionV relativeFrom="page">
                  <wp:posOffset>1780162</wp:posOffset>
                </wp:positionV>
                <wp:extent cx="5379395" cy="855980"/>
                <wp:effectExtent l="0" t="0" r="0" b="0"/>
                <wp:wrapNone/>
                <wp:docPr id="462263232"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703A7870"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0E2B4372" w14:textId="77777777" w:rsidR="00AF61A9" w:rsidRPr="002C24E3" w:rsidRDefault="00000000" w:rsidP="00AF61A9">
                            <w:pPr>
                              <w:pStyle w:val="Pasakumuteksts"/>
                            </w:pPr>
                            <w:r w:rsidRPr="00BC5755">
                              <w:t>Paaugstināta šķiroto atkritumu proporcija kopējā radīto atkritumu apjomā</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686"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058176" filled="f" stroked="f">
                <v:textbox inset="0,0,0,0">
                  <w:txbxContent>
                    <w:p w:rsidR="00AF61A9" w:rsidP="00AF61A9" w14:paraId="689A9A0F"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0E152E5C" w14:textId="77777777">
                      <w:pPr>
                        <w:pStyle w:val="Pasakumuteksts"/>
                      </w:pPr>
                      <w:r w:rsidRPr="00BC5755">
                        <w:t>Paaugstināta šķiroto atkritumu proporcija kopējā radīto atkritumu apjomā</w:t>
                      </w:r>
                    </w:p>
                  </w:txbxContent>
                </v:textbox>
              </v:shape>
            </w:pict>
          </mc:Fallback>
        </mc:AlternateContent>
      </w:r>
    </w:p>
    <w:p w14:paraId="40C80750" w14:textId="77777777" w:rsidR="00AF61A9" w:rsidRDefault="00AF61A9" w:rsidP="00AF61A9"/>
    <w:p w14:paraId="54CD5E87" w14:textId="77777777" w:rsidR="00AF61A9" w:rsidRDefault="00000000" w:rsidP="00AF61A9">
      <w:r>
        <w:rPr>
          <w:noProof/>
          <w:sz w:val="2"/>
          <w:szCs w:val="2"/>
        </w:rPr>
        <mc:AlternateContent>
          <mc:Choice Requires="wpg">
            <w:drawing>
              <wp:anchor distT="0" distB="0" distL="114300" distR="114300" simplePos="0" relativeHeight="252238848" behindDoc="1" locked="0" layoutInCell="1" allowOverlap="1" wp14:anchorId="4823929A" wp14:editId="17BC025A">
                <wp:simplePos x="0" y="0"/>
                <wp:positionH relativeFrom="column">
                  <wp:posOffset>2871470</wp:posOffset>
                </wp:positionH>
                <wp:positionV relativeFrom="paragraph">
                  <wp:posOffset>4386580</wp:posOffset>
                </wp:positionV>
                <wp:extent cx="2880360" cy="1181735"/>
                <wp:effectExtent l="0" t="0" r="2540" b="0"/>
                <wp:wrapNone/>
                <wp:docPr id="1550309782"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441401233"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004375543"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713280445"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756959338" name="Textbox 43"/>
                        <wps:cNvSpPr txBox="1"/>
                        <wps:spPr>
                          <a:xfrm>
                            <a:off x="0" y="209550"/>
                            <a:ext cx="2880360" cy="302895"/>
                          </a:xfrm>
                          <a:prstGeom prst="rect">
                            <a:avLst/>
                          </a:prstGeom>
                        </wps:spPr>
                        <wps:txbx>
                          <w:txbxContent>
                            <w:p w14:paraId="706F64DB" w14:textId="77777777" w:rsidR="00AF61A9" w:rsidRDefault="00000000" w:rsidP="00AF61A9">
                              <w:pPr>
                                <w:pStyle w:val="Raditaji1"/>
                              </w:pPr>
                              <w:r w:rsidRPr="00A72C48">
                                <w:t>IAM 11 – Ilgtspējīgas pilsētas un kopienas</w:t>
                              </w:r>
                            </w:p>
                          </w:txbxContent>
                        </wps:txbx>
                        <wps:bodyPr wrap="square" lIns="0" tIns="0" rIns="0" bIns="0" rtlCol="0"/>
                      </wps:wsp>
                      <wps:wsp>
                        <wps:cNvPr id="922621182" name="Textbox 19"/>
                        <wps:cNvSpPr txBox="1"/>
                        <wps:spPr>
                          <a:xfrm>
                            <a:off x="107950" y="0"/>
                            <a:ext cx="2276475" cy="165735"/>
                          </a:xfrm>
                          <a:prstGeom prst="rect">
                            <a:avLst/>
                          </a:prstGeom>
                        </wps:spPr>
                        <wps:txbx>
                          <w:txbxContent>
                            <w:p w14:paraId="674F84E5"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601142934" name="Textbox 44"/>
                        <wps:cNvSpPr txBox="1"/>
                        <wps:spPr>
                          <a:xfrm>
                            <a:off x="0" y="541868"/>
                            <a:ext cx="2880360" cy="322580"/>
                          </a:xfrm>
                          <a:prstGeom prst="rect">
                            <a:avLst/>
                          </a:prstGeom>
                        </wps:spPr>
                        <wps:txbx>
                          <w:txbxContent>
                            <w:p w14:paraId="4EAB0B92" w14:textId="77777777" w:rsidR="00AF61A9" w:rsidRDefault="00000000" w:rsidP="00AF61A9">
                              <w:pPr>
                                <w:pStyle w:val="Raditaji1"/>
                              </w:pPr>
                              <w:r w:rsidRPr="00A72C48">
                                <w:t>IAM 12 – Atbildīgs patēriņš un ražošana</w:t>
                              </w:r>
                            </w:p>
                          </w:txbxContent>
                        </wps:txbx>
                        <wps:bodyPr wrap="square" lIns="0" tIns="0" rIns="0" bIns="0" rtlCol="0"/>
                      </wps:wsp>
                      <wps:wsp>
                        <wps:cNvPr id="1217949249" name="Textbox 45"/>
                        <wps:cNvSpPr txBox="1"/>
                        <wps:spPr>
                          <a:xfrm>
                            <a:off x="0" y="859368"/>
                            <a:ext cx="2880360" cy="322580"/>
                          </a:xfrm>
                          <a:prstGeom prst="rect">
                            <a:avLst/>
                          </a:prstGeom>
                        </wps:spPr>
                        <wps:txbx>
                          <w:txbxContent>
                            <w:p w14:paraId="5FA774D7"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687" style="width:226.8pt;height:93.05pt;margin-top:345.4pt;margin-left:226.1pt;mso-height-relative:margin;mso-width-relative:margin;position:absolute;z-index:-251076608" coordsize="28803,11819">
                <v:shape id="Graphic 8" o:spid="_x0000_s1688" style="width:28803;height:2832;mso-wrap-style:square;position:absolute;top:2032;v-text-anchor:top;visibility:visible" coordsize="2880360,283210" path="m2880004,l,,,282879l2880004,282879l2880004,xe" fillcolor="#003527" stroked="f">
                  <v:path arrowok="t"/>
                </v:shape>
                <v:shape id="Graphic 8" o:spid="_x0000_s1689" style="width:28803;height:2832;mso-wrap-style:square;position:absolute;top:8636;v-text-anchor:top;visibility:visible" coordsize="2880360,283210" path="m2880004,l,,,282879l2880004,282879l2880004,xe" fillcolor="#003527" stroked="f">
                  <v:path arrowok="t"/>
                </v:shape>
                <v:shape id="Graphic 8" o:spid="_x0000_s1690" style="width:28803;height:2832;mso-wrap-style:square;position:absolute;top:5397;v-text-anchor:top;visibility:visible" coordsize="2880360,283210" path="m2880004,l,,,282879l2880004,282879l2880004,xe" fillcolor="#003527" stroked="f">
                  <v:path arrowok="t"/>
                </v:shape>
                <v:shape id="_x0000_s1691" type="#_x0000_t202" style="width:28803;height:3029;mso-wrap-style:square;position:absolute;top:2095;v-text-anchor:top;visibility:visible" filled="f" stroked="f">
                  <v:textbox inset="0,0,0,0">
                    <w:txbxContent>
                      <w:p w:rsidR="00AF61A9" w:rsidP="00AF61A9" w14:paraId="5AE8E2F0" w14:textId="77777777">
                        <w:pPr>
                          <w:pStyle w:val="Raditaji1"/>
                        </w:pPr>
                        <w:r w:rsidRPr="00A72C48">
                          <w:t>IAM 11 – Ilgtspējīgas pilsētas un kopienas</w:t>
                        </w:r>
                      </w:p>
                    </w:txbxContent>
                  </v:textbox>
                </v:shape>
                <v:shape id="Textbox 19" o:spid="_x0000_s1692" type="#_x0000_t202" style="width:22765;height:1657;left:1079;mso-wrap-style:square;position:absolute;v-text-anchor:top;visibility:visible" filled="f" stroked="f">
                  <v:textbox inset="0,0,0,0">
                    <w:txbxContent>
                      <w:p w:rsidR="00AF61A9" w:rsidP="00AF61A9" w14:paraId="7C6E8AC1"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693" type="#_x0000_t202" style="width:28803;height:3226;mso-wrap-style:square;position:absolute;top:5418;v-text-anchor:top;visibility:visible" filled="f" stroked="f">
                  <v:textbox inset="0,0,0,0">
                    <w:txbxContent>
                      <w:p w:rsidR="00AF61A9" w:rsidP="00AF61A9" w14:paraId="0898964E" w14:textId="77777777">
                        <w:pPr>
                          <w:pStyle w:val="Raditaji1"/>
                        </w:pPr>
                        <w:r w:rsidRPr="00A72C48">
                          <w:t>IAM 12 – Atbildīgs patēriņš un ražošana</w:t>
                        </w:r>
                      </w:p>
                    </w:txbxContent>
                  </v:textbox>
                </v:shape>
                <v:shape id="_x0000_s1694" type="#_x0000_t202" style="width:28803;height:3226;mso-wrap-style:square;position:absolute;top:8593;v-text-anchor:top;visibility:visible" filled="f" stroked="f">
                  <v:textbox inset="0,0,0,0">
                    <w:txbxContent>
                      <w:p w:rsidR="00AF61A9" w:rsidP="00AF61A9" w14:paraId="35D31A10"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g">
            <w:drawing>
              <wp:anchor distT="0" distB="0" distL="114300" distR="114300" simplePos="0" relativeHeight="252251136" behindDoc="1" locked="0" layoutInCell="1" allowOverlap="1" wp14:anchorId="22B2F975" wp14:editId="4718D146">
                <wp:simplePos x="0" y="0"/>
                <wp:positionH relativeFrom="column">
                  <wp:posOffset>2871470</wp:posOffset>
                </wp:positionH>
                <wp:positionV relativeFrom="paragraph">
                  <wp:posOffset>6120130</wp:posOffset>
                </wp:positionV>
                <wp:extent cx="2880360" cy="963930"/>
                <wp:effectExtent l="0" t="0" r="2540" b="0"/>
                <wp:wrapNone/>
                <wp:docPr id="1221917609" name="Group 32"/>
                <wp:cNvGraphicFramePr/>
                <a:graphic xmlns:a="http://schemas.openxmlformats.org/drawingml/2006/main">
                  <a:graphicData uri="http://schemas.microsoft.com/office/word/2010/wordprocessingGroup">
                    <wpg:wgp>
                      <wpg:cNvGrpSpPr/>
                      <wpg:grpSpPr>
                        <a:xfrm>
                          <a:off x="0" y="0"/>
                          <a:ext cx="2880360" cy="963930"/>
                          <a:chOff x="0" y="0"/>
                          <a:chExt cx="2880360" cy="963931"/>
                        </a:xfrm>
                      </wpg:grpSpPr>
                      <wps:wsp>
                        <wps:cNvPr id="51622322"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238737606"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386576009" name="Textbox 39"/>
                        <wps:cNvSpPr txBox="1"/>
                        <wps:spPr>
                          <a:xfrm>
                            <a:off x="0" y="317500"/>
                            <a:ext cx="2880360" cy="302895"/>
                          </a:xfrm>
                          <a:prstGeom prst="rect">
                            <a:avLst/>
                          </a:prstGeom>
                        </wps:spPr>
                        <wps:txbx>
                          <w:txbxContent>
                            <w:p w14:paraId="726DD3FF" w14:textId="77777777" w:rsidR="00AF61A9" w:rsidRDefault="00000000" w:rsidP="00AF61A9">
                              <w:pPr>
                                <w:pStyle w:val="Raditaji3"/>
                              </w:pPr>
                              <w:r w:rsidRPr="00BC5755">
                                <w:t>R6 Nodot atkārtotai izmantošanai</w:t>
                              </w:r>
                            </w:p>
                          </w:txbxContent>
                        </wps:txbx>
                        <wps:bodyPr wrap="square" lIns="0" tIns="0" rIns="0" bIns="0" rtlCol="0"/>
                      </wps:wsp>
                      <wps:wsp>
                        <wps:cNvPr id="2094042989" name="Textbox 40"/>
                        <wps:cNvSpPr txBox="1"/>
                        <wps:spPr>
                          <a:xfrm>
                            <a:off x="0" y="641351"/>
                            <a:ext cx="2880360" cy="322580"/>
                          </a:xfrm>
                          <a:prstGeom prst="rect">
                            <a:avLst/>
                          </a:prstGeom>
                        </wps:spPr>
                        <wps:txbx>
                          <w:txbxContent>
                            <w:p w14:paraId="6FE19D74" w14:textId="77777777" w:rsidR="00AF61A9" w:rsidRPr="003A77B2" w:rsidRDefault="00000000" w:rsidP="00AF61A9">
                              <w:pPr>
                                <w:pStyle w:val="Raditaji3"/>
                              </w:pPr>
                              <w:r w:rsidRPr="00BC5755">
                                <w:t>R7 Pārstrādāt</w:t>
                              </w:r>
                            </w:p>
                          </w:txbxContent>
                        </wps:txbx>
                        <wps:bodyPr wrap="square" lIns="0" tIns="0" rIns="0" bIns="0" rtlCol="0"/>
                      </wps:wsp>
                      <wps:wsp>
                        <wps:cNvPr id="1042450942" name="Textbox 31"/>
                        <wps:cNvSpPr txBox="1"/>
                        <wps:spPr>
                          <a:xfrm>
                            <a:off x="107950" y="0"/>
                            <a:ext cx="2665095" cy="280035"/>
                          </a:xfrm>
                          <a:prstGeom prst="rect">
                            <a:avLst/>
                          </a:prstGeom>
                        </wps:spPr>
                        <wps:txbx>
                          <w:txbxContent>
                            <w:p w14:paraId="03A02203"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695" style="width:226.8pt;height:75.9pt;margin-top:481.9pt;margin-left:226.1pt;mso-height-relative:margin;position:absolute;z-index:-251064320" coordsize="28803,9639">
                <v:shape id="Graphic 8" o:spid="_x0000_s1696" style="width:28803;height:2832;mso-wrap-style:square;position:absolute;top:6477;v-text-anchor:top;visibility:visible" coordsize="2880360,283210" path="m2880004,l,,,282879l2880004,282879l2880004,xe" fillcolor="#6f8a30" stroked="f">
                  <v:path arrowok="t"/>
                </v:shape>
                <v:shape id="Graphic 8" o:spid="_x0000_s1697" style="width:28803;height:2832;mso-wrap-style:square;position:absolute;top:3238;v-text-anchor:top;visibility:visible" coordsize="2880360,283210" path="m2880004,l,,,282879l2880004,282879l2880004,xe" fillcolor="#6f8a30" stroked="f">
                  <v:path arrowok="t"/>
                </v:shape>
                <v:shape id="_x0000_s1698" type="#_x0000_t202" style="width:28803;height:3028;mso-wrap-style:square;position:absolute;top:3175;v-text-anchor:top;visibility:visible" filled="f" stroked="f">
                  <v:textbox inset="0,0,0,0">
                    <w:txbxContent>
                      <w:p w:rsidR="00AF61A9" w:rsidP="00AF61A9" w14:paraId="7F31AB63" w14:textId="77777777">
                        <w:pPr>
                          <w:pStyle w:val="Raditaji3"/>
                        </w:pPr>
                        <w:r w:rsidRPr="00BC5755">
                          <w:t>R6 Nodot atkārtotai izmantošanai</w:t>
                        </w:r>
                      </w:p>
                    </w:txbxContent>
                  </v:textbox>
                </v:shape>
                <v:shape id="_x0000_s1699" type="#_x0000_t202" style="width:28803;height:3226;mso-wrap-style:square;position:absolute;top:6413;v-text-anchor:top;visibility:visible" filled="f" stroked="f">
                  <v:textbox inset="0,0,0,0">
                    <w:txbxContent>
                      <w:p w:rsidR="00AF61A9" w:rsidRPr="003A77B2" w:rsidP="00AF61A9" w14:paraId="6DE529CC" w14:textId="77777777">
                        <w:pPr>
                          <w:pStyle w:val="Raditaji3"/>
                        </w:pPr>
                        <w:r w:rsidRPr="00BC5755">
                          <w:t>R7 Pārstrādāt</w:t>
                        </w:r>
                      </w:p>
                    </w:txbxContent>
                  </v:textbox>
                </v:shape>
                <v:shape id="_x0000_s1700" type="#_x0000_t202" style="width:26651;height:2800;left:1079;mso-wrap-style:square;position:absolute;v-text-anchor:top;visibility:visible" filled="f" stroked="f">
                  <v:textbox inset="0,0,0,0">
                    <w:txbxContent>
                      <w:p w:rsidR="00AF61A9" w:rsidP="00AF61A9" w14:paraId="617FAAA3"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249088" behindDoc="1" locked="0" layoutInCell="1" allowOverlap="1" wp14:anchorId="1E21471E" wp14:editId="7DB217D2">
                <wp:simplePos x="0" y="0"/>
                <wp:positionH relativeFrom="column">
                  <wp:posOffset>2875915</wp:posOffset>
                </wp:positionH>
                <wp:positionV relativeFrom="paragraph">
                  <wp:posOffset>5598795</wp:posOffset>
                </wp:positionV>
                <wp:extent cx="2880360" cy="461010"/>
                <wp:effectExtent l="0" t="0" r="2540" b="0"/>
                <wp:wrapNone/>
                <wp:docPr id="1904365500"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076547649"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314205321" name="Textbox 42"/>
                        <wps:cNvSpPr txBox="1"/>
                        <wps:spPr>
                          <a:xfrm>
                            <a:off x="0" y="177800"/>
                            <a:ext cx="2880360" cy="283210"/>
                          </a:xfrm>
                          <a:prstGeom prst="rect">
                            <a:avLst/>
                          </a:prstGeom>
                        </wps:spPr>
                        <wps:txbx>
                          <w:txbxContent>
                            <w:p w14:paraId="53C95C2E" w14:textId="77777777" w:rsidR="00AF61A9" w:rsidRDefault="00000000" w:rsidP="00AF61A9">
                              <w:pPr>
                                <w:pStyle w:val="Raditaji2"/>
                              </w:pPr>
                              <w:r>
                                <w:t>10,7</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1473598858" name="Textbox 27"/>
                        <wps:cNvSpPr txBox="1"/>
                        <wps:spPr>
                          <a:xfrm>
                            <a:off x="107950" y="0"/>
                            <a:ext cx="1986280" cy="165735"/>
                          </a:xfrm>
                          <a:prstGeom prst="rect">
                            <a:avLst/>
                          </a:prstGeom>
                        </wps:spPr>
                        <wps:txbx>
                          <w:txbxContent>
                            <w:p w14:paraId="78C02FC6"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14:sizeRelV relativeFrom="margin">
                  <wp14:pctHeight>0</wp14:pctHeight>
                </wp14:sizeRelV>
              </wp:anchor>
            </w:drawing>
          </mc:Choice>
          <mc:Fallback>
            <w:pict>
              <v:group id="_x0000_s1701" style="width:226.8pt;height:36.3pt;margin-top:440.85pt;margin-left:226.45pt;mso-height-relative:margin;position:absolute;z-index:-251066368" coordsize="28803,4610">
                <v:shape id="Graphic 8" o:spid="_x0000_s1702" style="width:28803;height:2832;mso-wrap-style:square;position:absolute;top:1778;v-text-anchor:top;visibility:visible" coordsize="2880360,283210" path="m2880004,l,,,282879l2880004,282879l2880004,xe" fillcolor="#bab8a5" stroked="f">
                  <v:path arrowok="t"/>
                </v:shape>
                <v:shape id="_x0000_s1703" type="#_x0000_t202" style="width:28803;height:2832;mso-wrap-style:square;position:absolute;top:1778;v-text-anchor:top;visibility:visible" filled="f" stroked="f">
                  <v:textbox inset="0,0,0,0">
                    <w:txbxContent>
                      <w:p w:rsidR="00AF61A9" w:rsidP="00AF61A9" w14:paraId="3304C276" w14:textId="77777777">
                        <w:pPr>
                          <w:pStyle w:val="Raditaji2"/>
                        </w:pPr>
                        <w:r>
                          <w:t>10,7</w:t>
                        </w:r>
                        <w:r>
                          <w:rPr>
                            <w:spacing w:val="-7"/>
                          </w:rPr>
                          <w:t xml:space="preserve"> </w:t>
                        </w:r>
                        <w:r>
                          <w:t>t</w:t>
                        </w:r>
                        <w:r>
                          <w:rPr>
                            <w:spacing w:val="-5"/>
                          </w:rPr>
                          <w:t xml:space="preserve"> </w:t>
                        </w:r>
                        <w:r>
                          <w:t>CO</w:t>
                        </w:r>
                        <w:r>
                          <w:rPr>
                            <w:vertAlign w:val="subscript"/>
                          </w:rPr>
                          <w:t>2</w:t>
                        </w:r>
                        <w:r>
                          <w:t>e</w:t>
                        </w:r>
                      </w:p>
                    </w:txbxContent>
                  </v:textbox>
                </v:shape>
                <v:shape id="_x0000_s1704" type="#_x0000_t202" style="width:19863;height:1657;left:1079;mso-wrap-style:square;position:absolute;v-text-anchor:top;visibility:visible" filled="f" stroked="f">
                  <v:textbox inset="0,0,0,0">
                    <w:txbxContent>
                      <w:p w:rsidR="00AF61A9" w:rsidP="00AF61A9" w14:paraId="7BDA61C7"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253184" behindDoc="1" locked="0" layoutInCell="1" allowOverlap="1" wp14:anchorId="3448CFE5" wp14:editId="685C60BA">
                <wp:simplePos x="0" y="0"/>
                <wp:positionH relativeFrom="column">
                  <wp:posOffset>2871561</wp:posOffset>
                </wp:positionH>
                <wp:positionV relativeFrom="paragraph">
                  <wp:posOffset>7077710</wp:posOffset>
                </wp:positionV>
                <wp:extent cx="1043940" cy="439420"/>
                <wp:effectExtent l="0" t="0" r="0" b="5080"/>
                <wp:wrapNone/>
                <wp:docPr id="139722049"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938665130"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120038985" name="Textbox 35"/>
                        <wps:cNvSpPr txBox="1"/>
                        <wps:spPr>
                          <a:xfrm>
                            <a:off x="76200" y="241300"/>
                            <a:ext cx="716280" cy="162560"/>
                          </a:xfrm>
                          <a:prstGeom prst="rect">
                            <a:avLst/>
                          </a:prstGeom>
                        </wps:spPr>
                        <wps:txbx>
                          <w:txbxContent>
                            <w:p w14:paraId="129E027F" w14:textId="77777777" w:rsidR="00AF61A9" w:rsidRDefault="00000000" w:rsidP="00AF61A9">
                              <w:pPr>
                                <w:pStyle w:val="Raditaji4"/>
                              </w:pPr>
                              <w:r w:rsidRPr="004711D7">
                                <w:t>Infrastruktūra</w:t>
                              </w:r>
                            </w:p>
                          </w:txbxContent>
                        </wps:txbx>
                        <wps:bodyPr wrap="square" lIns="0" tIns="0" rIns="0" bIns="0" rtlCol="0"/>
                      </wps:wsp>
                      <wps:wsp>
                        <wps:cNvPr id="1107812539" name="Textbox 34"/>
                        <wps:cNvSpPr txBox="1"/>
                        <wps:spPr>
                          <a:xfrm>
                            <a:off x="107950" y="0"/>
                            <a:ext cx="935990" cy="165735"/>
                          </a:xfrm>
                          <a:prstGeom prst="rect">
                            <a:avLst/>
                          </a:prstGeom>
                        </wps:spPr>
                        <wps:txbx>
                          <w:txbxContent>
                            <w:p w14:paraId="710D81A6"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705" style="width:82.2pt;height:34.6pt;margin-top:557.3pt;margin-left:226.1pt;mso-height-relative:margin;mso-width-relative:margin;position:absolute;z-index:-251062272" coordsize="10439,4394">
                <v:shape id="Graphic 9" o:spid="_x0000_s1706" style="width:8680;height:2489;mso-wrap-style:square;position:absolute;top:1905;v-text-anchor:top;visibility:visible" coordsize="868044,248920" path="m867600,l,,,248399l867600,248399l867600,xe" fillcolor="#545844" stroked="f">
                  <v:path arrowok="t"/>
                </v:shape>
                <v:shape id="_x0000_s1707" type="#_x0000_t202" style="width:7162;height:1625;left:762;mso-wrap-style:square;position:absolute;top:2413;v-text-anchor:top;visibility:visible" filled="f" stroked="f">
                  <v:textbox inset="0,0,0,0">
                    <w:txbxContent>
                      <w:p w:rsidR="00AF61A9" w:rsidP="00AF61A9" w14:paraId="6AF96866" w14:textId="77777777">
                        <w:pPr>
                          <w:pStyle w:val="Raditaji4"/>
                        </w:pPr>
                        <w:r w:rsidRPr="004711D7">
                          <w:t>Infrastruktūra</w:t>
                        </w:r>
                      </w:p>
                    </w:txbxContent>
                  </v:textbox>
                </v:shape>
                <v:shape id="_x0000_s1708" type="#_x0000_t202" style="width:9360;height:1657;left:1079;mso-wrap-style:square;position:absolute;v-text-anchor:top;visibility:visible" filled="f" stroked="f">
                  <v:textbox inset="0,0,0,0">
                    <w:txbxContent>
                      <w:p w:rsidR="00AF61A9" w:rsidP="00AF61A9" w14:paraId="3F6F5449"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br w:type="page"/>
      </w:r>
    </w:p>
    <w:p w14:paraId="65B05268" w14:textId="77777777" w:rsidR="00AF61A9" w:rsidRPr="00A72C48" w:rsidRDefault="00AF61A9" w:rsidP="00AF61A9">
      <w:pPr>
        <w:rPr>
          <w:sz w:val="2"/>
          <w:szCs w:val="2"/>
        </w:rPr>
      </w:pPr>
    </w:p>
    <w:p w14:paraId="3856592A" w14:textId="77777777" w:rsidR="00AF61A9" w:rsidRDefault="00000000" w:rsidP="00AF61A9">
      <w:pPr>
        <w:rPr>
          <w:sz w:val="2"/>
          <w:szCs w:val="2"/>
        </w:rPr>
      </w:pPr>
      <w:r w:rsidRPr="00A72C48">
        <w:rPr>
          <w:sz w:val="2"/>
          <w:szCs w:val="2"/>
        </w:rPr>
        <w:t> </w:t>
      </w:r>
    </w:p>
    <w:p w14:paraId="63A783FC" w14:textId="77777777" w:rsidR="00AF61A9" w:rsidRDefault="00AF61A9" w:rsidP="00AF61A9">
      <w:pPr>
        <w:rPr>
          <w:sz w:val="2"/>
          <w:szCs w:val="2"/>
        </w:rPr>
      </w:pPr>
    </w:p>
    <w:p w14:paraId="2C7F51AF" w14:textId="77777777" w:rsidR="00AF61A9" w:rsidRPr="0038493E" w:rsidRDefault="00AF61A9" w:rsidP="00AF61A9">
      <w:pPr>
        <w:rPr>
          <w:sz w:val="2"/>
          <w:szCs w:val="2"/>
        </w:rPr>
      </w:pPr>
    </w:p>
    <w:p w14:paraId="2B6D7912" w14:textId="77777777" w:rsidR="00AF61A9" w:rsidRDefault="00AF61A9" w:rsidP="00AF61A9">
      <w:pPr>
        <w:rPr>
          <w:sz w:val="2"/>
          <w:szCs w:val="2"/>
        </w:rPr>
      </w:pPr>
    </w:p>
    <w:p w14:paraId="21CA80DB" w14:textId="77777777" w:rsidR="00AF61A9" w:rsidRDefault="00000000" w:rsidP="00AF61A9">
      <w:pPr>
        <w:rPr>
          <w:sz w:val="2"/>
          <w:szCs w:val="2"/>
        </w:rPr>
      </w:pPr>
      <w:r>
        <w:rPr>
          <w:noProof/>
          <w:sz w:val="2"/>
          <w:szCs w:val="2"/>
        </w:rPr>
        <mc:AlternateContent>
          <mc:Choice Requires="wps">
            <w:drawing>
              <wp:anchor distT="0" distB="0" distL="0" distR="0" simplePos="0" relativeHeight="252271616" behindDoc="1" locked="0" layoutInCell="1" allowOverlap="1" wp14:anchorId="3AF7A5EC" wp14:editId="49A52D38">
                <wp:simplePos x="0" y="0"/>
                <wp:positionH relativeFrom="page">
                  <wp:posOffset>991312</wp:posOffset>
                </wp:positionH>
                <wp:positionV relativeFrom="page">
                  <wp:posOffset>3828516</wp:posOffset>
                </wp:positionV>
                <wp:extent cx="2665095" cy="6282251"/>
                <wp:effectExtent l="0" t="0" r="0" b="0"/>
                <wp:wrapNone/>
                <wp:docPr id="745322115"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12057576" w14:textId="77777777" w:rsidR="00AF61A9" w:rsidRDefault="00000000" w:rsidP="00AF61A9">
                            <w:pPr>
                              <w:pStyle w:val="Pasakumuteksts2"/>
                            </w:pPr>
                            <w:r w:rsidRPr="00BC5755">
                              <w:t xml:space="preserve">Pasākuma ietvaros paredzēts attīstīt </w:t>
                            </w:r>
                            <w:proofErr w:type="spellStart"/>
                            <w:r w:rsidRPr="00BC5755">
                              <w:t>mazizmēra</w:t>
                            </w:r>
                            <w:proofErr w:type="spellEnd"/>
                            <w:r w:rsidRPr="00BC5755">
                              <w:t xml:space="preserve"> kolektīvās kompostēšanas iespējas daudzdzīvokļu māju pagalmos un izglītības iestādēs.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709"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043840" filled="f" stroked="f">
                <v:textbox inset="0,0,0,0">
                  <w:txbxContent>
                    <w:p w:rsidR="00AF61A9" w:rsidP="00AF61A9" w14:paraId="59541530" w14:textId="77777777">
                      <w:pPr>
                        <w:pStyle w:val="Pasakumuteksts2"/>
                      </w:pPr>
                      <w:r w:rsidRPr="00BC5755">
                        <w:t>Pasākuma ietvaros paredzēts attīstīt mazizmēra kolektīvās kompostēšanas iespējas daudzdzīvokļu māju pagalmos un izglītības iestādēs.</w:t>
                      </w:r>
                    </w:p>
                  </w:txbxContent>
                </v:textbox>
              </v:shape>
            </w:pict>
          </mc:Fallback>
        </mc:AlternateContent>
      </w:r>
      <w:r>
        <w:rPr>
          <w:noProof/>
          <w:sz w:val="2"/>
          <w:szCs w:val="2"/>
        </w:rPr>
        <mc:AlternateContent>
          <mc:Choice Requires="wpg">
            <w:drawing>
              <wp:anchor distT="0" distB="0" distL="0" distR="0" simplePos="0" relativeHeight="252259328" behindDoc="1" locked="0" layoutInCell="1" allowOverlap="1" wp14:anchorId="60C4990E" wp14:editId="71309483">
                <wp:simplePos x="0" y="0"/>
                <wp:positionH relativeFrom="page">
                  <wp:posOffset>899998</wp:posOffset>
                </wp:positionH>
                <wp:positionV relativeFrom="page">
                  <wp:posOffset>1782076</wp:posOffset>
                </wp:positionV>
                <wp:extent cx="5760085" cy="1548130"/>
                <wp:effectExtent l="0" t="0" r="0" b="0"/>
                <wp:wrapNone/>
                <wp:docPr id="849943507" name="Group 849943507"/>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329914671"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260354730" name="Image 4"/>
                          <pic:cNvPicPr/>
                        </pic:nvPicPr>
                        <pic:blipFill>
                          <a:blip r:embed="rId61" cstate="print"/>
                          <a:stretch>
                            <a:fillRect/>
                          </a:stretch>
                        </pic:blipFill>
                        <pic:spPr>
                          <a:xfrm>
                            <a:off x="108035" y="124559"/>
                            <a:ext cx="487488" cy="633450"/>
                          </a:xfrm>
                          <a:prstGeom prst="rect">
                            <a:avLst/>
                          </a:prstGeom>
                        </pic:spPr>
                      </pic:pic>
                      <wps:wsp>
                        <wps:cNvPr id="614452223"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101733089"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82991626"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849943507" o:spid="_x0000_s1710" style="width:453.55pt;height:121.9pt;margin-top:140.3pt;margin-left:70.85pt;mso-position-horizontal-relative:page;mso-position-vertical-relative:page;mso-wrap-distance-left:0;mso-wrap-distance-right:0;position:absolute;z-index:-251056128" coordsize="57600,15481">
                <v:shape id="Graphic 3" o:spid="_x0000_s1711" style="width:57600;height:15481;mso-wrap-style:square;position:absolute;v-text-anchor:top;visibility:visible" coordsize="5760085,1548130" path="m5759996,l,,,1547926l5759996,1547926l5759996,xe" fillcolor="#d8ff80" stroked="f">
                  <v:path arrowok="t"/>
                </v:shape>
                <v:shape id="Image 4" o:spid="_x0000_s1712" type="#_x0000_t75" style="width:4875;height:6335;left:1080;mso-wrap-style:square;position:absolute;top:1245;visibility:visible">
                  <v:imagedata r:id="rId63" o:title=""/>
                </v:shape>
                <v:shape id="Graphic 5" o:spid="_x0000_s1713"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714"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715"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267520" behindDoc="1" locked="0" layoutInCell="1" allowOverlap="1" wp14:anchorId="6FBE4B0A" wp14:editId="7251BC96">
                <wp:simplePos x="0" y="0"/>
                <wp:positionH relativeFrom="page">
                  <wp:posOffset>887299</wp:posOffset>
                </wp:positionH>
                <wp:positionV relativeFrom="page">
                  <wp:posOffset>1039234</wp:posOffset>
                </wp:positionV>
                <wp:extent cx="5785485" cy="608965"/>
                <wp:effectExtent l="0" t="0" r="0" b="0"/>
                <wp:wrapNone/>
                <wp:docPr id="122325827"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6EDB29D7" w14:textId="77777777" w:rsidR="00AF61A9" w:rsidRDefault="00000000" w:rsidP="00AF61A9">
                            <w:pPr>
                              <w:spacing w:before="35" w:line="232" w:lineRule="auto"/>
                              <w:ind w:left="20" w:right="17"/>
                              <w:jc w:val="both"/>
                              <w:rPr>
                                <w:rFonts w:ascii="Gilroy SemiBold" w:hAnsi="Gilroy SemiBold"/>
                                <w:b/>
                                <w:sz w:val="26"/>
                              </w:rPr>
                            </w:pPr>
                            <w:r w:rsidRPr="00BC5755">
                              <w:rPr>
                                <w:rFonts w:ascii="Gilroy SemiBold" w:hAnsi="Gilroy SemiBold"/>
                                <w:b/>
                                <w:sz w:val="26"/>
                              </w:rPr>
                              <w:t xml:space="preserve">AA7. </w:t>
                            </w:r>
                            <w:proofErr w:type="spellStart"/>
                            <w:r w:rsidRPr="00BC5755">
                              <w:rPr>
                                <w:rFonts w:ascii="Gilroy SemiBold" w:hAnsi="Gilroy SemiBold"/>
                                <w:b/>
                                <w:sz w:val="26"/>
                              </w:rPr>
                              <w:t>Mazizmēra</w:t>
                            </w:r>
                            <w:proofErr w:type="spellEnd"/>
                            <w:r w:rsidRPr="00BC5755">
                              <w:rPr>
                                <w:rFonts w:ascii="Gilroy SemiBold" w:hAnsi="Gilroy SemiBold"/>
                                <w:b/>
                                <w:sz w:val="26"/>
                              </w:rPr>
                              <w:t xml:space="preserve"> kolektīvās kompostēšana</w:t>
                            </w:r>
                            <w:r>
                              <w:rPr>
                                <w:rFonts w:ascii="Gilroy SemiBold" w:hAnsi="Gilroy SemiBold"/>
                                <w:b/>
                                <w:sz w:val="26"/>
                              </w:rPr>
                              <w:t>s</w:t>
                            </w:r>
                          </w:p>
                          <w:p w14:paraId="68E10195" w14:textId="77777777" w:rsidR="00AF61A9" w:rsidRDefault="00000000" w:rsidP="00AF61A9">
                            <w:pPr>
                              <w:spacing w:before="35" w:line="232" w:lineRule="auto"/>
                              <w:ind w:left="20" w:right="17"/>
                              <w:jc w:val="both"/>
                              <w:rPr>
                                <w:rFonts w:ascii="Gilroy SemiBold" w:hAnsi="Gilroy SemiBold"/>
                                <w:b/>
                                <w:sz w:val="26"/>
                              </w:rPr>
                            </w:pPr>
                            <w:r w:rsidRPr="00BC5755">
                              <w:rPr>
                                <w:rFonts w:ascii="Gilroy SemiBold" w:hAnsi="Gilroy SemiBold"/>
                                <w:b/>
                                <w:sz w:val="26"/>
                              </w:rPr>
                              <w:t>iespēju izpēte un attīstīšana</w:t>
                            </w:r>
                          </w:p>
                        </w:txbxContent>
                      </wps:txbx>
                      <wps:bodyPr wrap="square" lIns="0" tIns="0" rIns="0" bIns="0" rtlCol="0"/>
                    </wps:wsp>
                  </a:graphicData>
                </a:graphic>
                <wp14:sizeRelV relativeFrom="margin">
                  <wp14:pctHeight>0</wp14:pctHeight>
                </wp14:sizeRelV>
              </wp:anchor>
            </w:drawing>
          </mc:Choice>
          <mc:Fallback>
            <w:pict>
              <v:shape id="_x0000_s1716"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047936" filled="f" stroked="f">
                <v:textbox inset="0,0,0,0">
                  <w:txbxContent>
                    <w:p w:rsidR="00AF61A9" w:rsidP="00AF61A9" w14:paraId="6F2F8CFA" w14:textId="77777777">
                      <w:pPr>
                        <w:spacing w:before="35" w:line="232" w:lineRule="auto"/>
                        <w:ind w:left="20" w:right="17"/>
                        <w:jc w:val="both"/>
                        <w:rPr>
                          <w:rFonts w:ascii="Gilroy SemiBold" w:hAnsi="Gilroy SemiBold"/>
                          <w:b/>
                          <w:sz w:val="26"/>
                        </w:rPr>
                      </w:pPr>
                      <w:r w:rsidRPr="00BC5755">
                        <w:rPr>
                          <w:rFonts w:ascii="Gilroy SemiBold" w:hAnsi="Gilroy SemiBold"/>
                          <w:b/>
                          <w:sz w:val="26"/>
                        </w:rPr>
                        <w:t xml:space="preserve">AA7. Mazizmēra kolektīvās </w:t>
                      </w:r>
                      <w:r w:rsidRPr="00BC5755">
                        <w:rPr>
                          <w:rFonts w:ascii="Gilroy SemiBold" w:hAnsi="Gilroy SemiBold"/>
                          <w:b/>
                          <w:sz w:val="26"/>
                        </w:rPr>
                        <w:t>kompostēšana</w:t>
                      </w:r>
                      <w:r>
                        <w:rPr>
                          <w:rFonts w:ascii="Gilroy SemiBold" w:hAnsi="Gilroy SemiBold"/>
                          <w:b/>
                          <w:sz w:val="26"/>
                        </w:rPr>
                        <w:t>s</w:t>
                      </w:r>
                    </w:p>
                    <w:p w:rsidR="00AF61A9" w:rsidP="00AF61A9" w14:paraId="0E404012" w14:textId="77777777">
                      <w:pPr>
                        <w:spacing w:before="35" w:line="232" w:lineRule="auto"/>
                        <w:ind w:left="20" w:right="17"/>
                        <w:jc w:val="both"/>
                        <w:rPr>
                          <w:rFonts w:ascii="Gilroy SemiBold" w:hAnsi="Gilroy SemiBold"/>
                          <w:b/>
                          <w:sz w:val="26"/>
                        </w:rPr>
                      </w:pPr>
                      <w:r w:rsidRPr="00BC5755">
                        <w:rPr>
                          <w:rFonts w:ascii="Gilroy SemiBold" w:hAnsi="Gilroy SemiBold"/>
                          <w:b/>
                          <w:sz w:val="26"/>
                        </w:rPr>
                        <w:t>iespēju izpēte un attīstīšana</w:t>
                      </w:r>
                    </w:p>
                  </w:txbxContent>
                </v:textbox>
              </v:shape>
            </w:pict>
          </mc:Fallback>
        </mc:AlternateContent>
      </w:r>
      <w:r>
        <w:rPr>
          <w:noProof/>
          <w:sz w:val="2"/>
          <w:szCs w:val="2"/>
        </w:rPr>
        <mc:AlternateContent>
          <mc:Choice Requires="wps">
            <w:drawing>
              <wp:anchor distT="0" distB="0" distL="0" distR="0" simplePos="0" relativeHeight="252269568" behindDoc="1" locked="0" layoutInCell="1" allowOverlap="1" wp14:anchorId="44BCAD5E" wp14:editId="1553D820">
                <wp:simplePos x="0" y="0"/>
                <wp:positionH relativeFrom="page">
                  <wp:posOffset>995300</wp:posOffset>
                </wp:positionH>
                <wp:positionV relativeFrom="page">
                  <wp:posOffset>3559025</wp:posOffset>
                </wp:positionV>
                <wp:extent cx="507365" cy="165735"/>
                <wp:effectExtent l="0" t="0" r="0" b="0"/>
                <wp:wrapNone/>
                <wp:docPr id="600235939"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6866B739"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717"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045888" filled="f" stroked="f">
                <v:textbox inset="0,0,0,0">
                  <w:txbxContent>
                    <w:p w:rsidR="00AF61A9" w:rsidP="00AF61A9" w14:paraId="2E5F1B33"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70BE18D0" w14:textId="77777777" w:rsidR="00AF61A9" w:rsidRDefault="00000000" w:rsidP="00AF61A9">
      <w:pPr>
        <w:rPr>
          <w:sz w:val="2"/>
          <w:szCs w:val="2"/>
        </w:rPr>
      </w:pPr>
      <w:r>
        <w:rPr>
          <w:noProof/>
          <w:sz w:val="2"/>
          <w:szCs w:val="2"/>
        </w:rPr>
        <mc:AlternateContent>
          <mc:Choice Requires="wps">
            <w:drawing>
              <wp:anchor distT="0" distB="0" distL="0" distR="0" simplePos="0" relativeHeight="252265472" behindDoc="1" locked="0" layoutInCell="1" allowOverlap="1" wp14:anchorId="4C970975" wp14:editId="5952B26E">
                <wp:simplePos x="0" y="0"/>
                <wp:positionH relativeFrom="page">
                  <wp:posOffset>3784060</wp:posOffset>
                </wp:positionH>
                <wp:positionV relativeFrom="page">
                  <wp:posOffset>3511685</wp:posOffset>
                </wp:positionV>
                <wp:extent cx="2880360" cy="2227580"/>
                <wp:effectExtent l="0" t="0" r="2540" b="0"/>
                <wp:wrapNone/>
                <wp:docPr id="509442264" name="Graphic 1"/>
                <wp:cNvGraphicFramePr/>
                <a:graphic xmlns:a="http://schemas.openxmlformats.org/drawingml/2006/main">
                  <a:graphicData uri="http://schemas.microsoft.com/office/word/2010/wordprocessingShape">
                    <wps:wsp>
                      <wps:cNvSpPr/>
                      <wps:spPr>
                        <a:xfrm>
                          <a:off x="0" y="0"/>
                          <a:ext cx="2880360" cy="222758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718" style="width:226.8pt;height:175.4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049984"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279808" behindDoc="1" locked="0" layoutInCell="1" allowOverlap="1" wp14:anchorId="54941980" wp14:editId="50A320C9">
                <wp:simplePos x="0" y="0"/>
                <wp:positionH relativeFrom="page">
                  <wp:posOffset>3784060</wp:posOffset>
                </wp:positionH>
                <wp:positionV relativeFrom="page">
                  <wp:posOffset>3511685</wp:posOffset>
                </wp:positionV>
                <wp:extent cx="2880360" cy="2227634"/>
                <wp:effectExtent l="0" t="0" r="0" b="0"/>
                <wp:wrapNone/>
                <wp:docPr id="1710834659" name="Textbox 48"/>
                <wp:cNvGraphicFramePr/>
                <a:graphic xmlns:a="http://schemas.openxmlformats.org/drawingml/2006/main">
                  <a:graphicData uri="http://schemas.microsoft.com/office/word/2010/wordprocessingShape">
                    <wps:wsp>
                      <wps:cNvSpPr txBox="1"/>
                      <wps:spPr>
                        <a:xfrm>
                          <a:off x="0" y="0"/>
                          <a:ext cx="2880360" cy="2227634"/>
                        </a:xfrm>
                        <a:prstGeom prst="rect">
                          <a:avLst/>
                        </a:prstGeom>
                      </wps:spPr>
                      <wps:txbx>
                        <w:txbxContent>
                          <w:p w14:paraId="7B1D0EDD"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24D03F21" w14:textId="77777777" w:rsidR="00AF61A9" w:rsidRDefault="00000000" w:rsidP="00AF61A9">
                            <w:pPr>
                              <w:spacing w:before="102"/>
                              <w:ind w:left="189"/>
                              <w:rPr>
                                <w:spacing w:val="-5"/>
                                <w:sz w:val="18"/>
                                <w:szCs w:val="18"/>
                              </w:rPr>
                            </w:pPr>
                            <w:r w:rsidRPr="00F949C0">
                              <w:rPr>
                                <w:spacing w:val="-5"/>
                                <w:sz w:val="18"/>
                                <w:szCs w:val="18"/>
                              </w:rPr>
                              <w:t>2026.–2030. gads</w:t>
                            </w:r>
                          </w:p>
                          <w:p w14:paraId="64129ECA"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3962A85D" w14:textId="77777777" w:rsidR="00AF61A9" w:rsidRDefault="00000000" w:rsidP="00AF61A9">
                            <w:pPr>
                              <w:spacing w:before="103"/>
                              <w:ind w:left="189"/>
                              <w:rPr>
                                <w:spacing w:val="-5"/>
                                <w:sz w:val="18"/>
                                <w:szCs w:val="18"/>
                              </w:rPr>
                            </w:pPr>
                            <w:r w:rsidRPr="00BC5755">
                              <w:rPr>
                                <w:spacing w:val="-5"/>
                                <w:sz w:val="18"/>
                                <w:szCs w:val="18"/>
                              </w:rPr>
                              <w:t xml:space="preserve">REA – atbildīgais par pasākuma plānošanu un ieviešanu </w:t>
                            </w:r>
                          </w:p>
                          <w:p w14:paraId="18E1D0BA"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2A113A5A" w14:textId="77777777" w:rsidR="00AF61A9" w:rsidRPr="00BC5755" w:rsidRDefault="00000000" w:rsidP="00AF61A9">
                            <w:pPr>
                              <w:spacing w:before="103"/>
                              <w:ind w:left="189"/>
                              <w:rPr>
                                <w:spacing w:val="-5"/>
                                <w:sz w:val="18"/>
                                <w:szCs w:val="18"/>
                              </w:rPr>
                            </w:pPr>
                            <w:r w:rsidRPr="00BC5755">
                              <w:rPr>
                                <w:spacing w:val="-5"/>
                                <w:sz w:val="18"/>
                                <w:szCs w:val="18"/>
                              </w:rPr>
                              <w:t>PAD, MVD – sadarbība pasākuma īstenošanā</w:t>
                            </w:r>
                          </w:p>
                          <w:p w14:paraId="71F84CCF" w14:textId="77777777" w:rsidR="00AF61A9" w:rsidRDefault="00000000" w:rsidP="00AF61A9">
                            <w:pPr>
                              <w:spacing w:before="103"/>
                              <w:ind w:left="189"/>
                              <w:rPr>
                                <w:spacing w:val="-5"/>
                                <w:sz w:val="18"/>
                                <w:szCs w:val="18"/>
                              </w:rPr>
                            </w:pPr>
                            <w:r w:rsidRPr="00BC5755">
                              <w:rPr>
                                <w:spacing w:val="-5"/>
                                <w:sz w:val="18"/>
                                <w:szCs w:val="18"/>
                              </w:rPr>
                              <w:t>IDB – informēšana un pienākumu deleģēšana visām iesaistītajām pusēm</w:t>
                            </w:r>
                          </w:p>
                          <w:p w14:paraId="5DA7914A"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007DB9E6" w14:textId="77777777" w:rsidR="00AF61A9" w:rsidRPr="00F949C0" w:rsidRDefault="00000000" w:rsidP="00AF61A9">
                            <w:pPr>
                              <w:pStyle w:val="Pasakumuteksts3"/>
                            </w:pPr>
                            <w:r w:rsidRPr="00F949C0">
                              <w:t>RVP piešķirtā budžeta ietvaros</w:t>
                            </w:r>
                          </w:p>
                        </w:txbxContent>
                      </wps:txbx>
                      <wps:bodyPr wrap="square" lIns="0" tIns="0" rIns="0" bIns="0" rtlCol="0"/>
                    </wps:wsp>
                  </a:graphicData>
                </a:graphic>
                <wp14:sizeRelV relativeFrom="margin">
                  <wp14:pctHeight>0</wp14:pctHeight>
                </wp14:sizeRelV>
              </wp:anchor>
            </w:drawing>
          </mc:Choice>
          <mc:Fallback>
            <w:pict>
              <v:shape id="_x0000_s1719" type="#_x0000_t202" style="width:226.8pt;height:175.4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035648" filled="f" stroked="f">
                <v:textbox inset="0,0,0,0">
                  <w:txbxContent>
                    <w:p w:rsidR="00AF61A9" w:rsidP="00AF61A9" w14:paraId="2AF8A291"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1F8171AA" w14:textId="77777777">
                      <w:pPr>
                        <w:spacing w:before="102"/>
                        <w:ind w:left="189"/>
                        <w:rPr>
                          <w:spacing w:val="-5"/>
                          <w:sz w:val="18"/>
                          <w:szCs w:val="18"/>
                        </w:rPr>
                      </w:pPr>
                      <w:r w:rsidRPr="00F949C0">
                        <w:rPr>
                          <w:spacing w:val="-5"/>
                          <w:sz w:val="18"/>
                          <w:szCs w:val="18"/>
                        </w:rPr>
                        <w:t>2026.–2030. gads</w:t>
                      </w:r>
                    </w:p>
                    <w:p w:rsidR="00AF61A9" w:rsidP="00AF61A9" w14:paraId="43F24A32"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411525EC" w14:textId="77777777">
                      <w:pPr>
                        <w:spacing w:before="103"/>
                        <w:ind w:left="189"/>
                        <w:rPr>
                          <w:spacing w:val="-5"/>
                          <w:sz w:val="18"/>
                          <w:szCs w:val="18"/>
                        </w:rPr>
                      </w:pPr>
                      <w:r w:rsidRPr="00BC5755">
                        <w:rPr>
                          <w:spacing w:val="-5"/>
                          <w:sz w:val="18"/>
                          <w:szCs w:val="18"/>
                        </w:rPr>
                        <w:t xml:space="preserve">REA – atbildīgais par pasākuma plānošanu un ieviešanu </w:t>
                      </w:r>
                    </w:p>
                    <w:p w:rsidR="00AF61A9" w:rsidP="00AF61A9" w14:paraId="635CACB1"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RPr="00BC5755" w:rsidP="00AF61A9" w14:paraId="7559F9F5" w14:textId="77777777">
                      <w:pPr>
                        <w:spacing w:before="103"/>
                        <w:ind w:left="189"/>
                        <w:rPr>
                          <w:spacing w:val="-5"/>
                          <w:sz w:val="18"/>
                          <w:szCs w:val="18"/>
                        </w:rPr>
                      </w:pPr>
                      <w:r w:rsidRPr="00BC5755">
                        <w:rPr>
                          <w:spacing w:val="-5"/>
                          <w:sz w:val="18"/>
                          <w:szCs w:val="18"/>
                        </w:rPr>
                        <w:t>PAD, MVD – sadarbība pasākuma īstenošanā</w:t>
                      </w:r>
                    </w:p>
                    <w:p w:rsidR="00AF61A9" w:rsidP="00AF61A9" w14:paraId="17D72F48" w14:textId="77777777">
                      <w:pPr>
                        <w:spacing w:before="103"/>
                        <w:ind w:left="189"/>
                        <w:rPr>
                          <w:spacing w:val="-5"/>
                          <w:sz w:val="18"/>
                          <w:szCs w:val="18"/>
                        </w:rPr>
                      </w:pPr>
                      <w:r w:rsidRPr="00BC5755">
                        <w:rPr>
                          <w:spacing w:val="-5"/>
                          <w:sz w:val="18"/>
                          <w:szCs w:val="18"/>
                        </w:rPr>
                        <w:t xml:space="preserve">IDB – informēšana un pienākumu </w:t>
                      </w:r>
                      <w:r w:rsidRPr="00BC5755">
                        <w:rPr>
                          <w:spacing w:val="-5"/>
                          <w:sz w:val="18"/>
                          <w:szCs w:val="18"/>
                        </w:rPr>
                        <w:t>deleģēšana visām iesaistītajām pusēm</w:t>
                      </w:r>
                    </w:p>
                    <w:p w:rsidR="00AF61A9" w:rsidP="00AF61A9" w14:paraId="353D99A0"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173B5902" w14:textId="77777777">
                      <w:pPr>
                        <w:pStyle w:val="Pasakumuteksts3"/>
                      </w:pPr>
                      <w:r w:rsidRPr="00F949C0">
                        <w:t>RVP piešķirtā budžeta ietvaros</w:t>
                      </w:r>
                    </w:p>
                  </w:txbxContent>
                </v:textbox>
              </v:shape>
            </w:pict>
          </mc:Fallback>
        </mc:AlternateContent>
      </w:r>
      <w:r>
        <w:rPr>
          <w:noProof/>
          <w:sz w:val="2"/>
          <w:szCs w:val="2"/>
        </w:rPr>
        <mc:AlternateContent>
          <mc:Choice Requires="wps">
            <w:drawing>
              <wp:anchor distT="0" distB="0" distL="0" distR="0" simplePos="0" relativeHeight="252261376" behindDoc="1" locked="0" layoutInCell="1" allowOverlap="1" wp14:anchorId="1D2D9E55" wp14:editId="7A1FD826">
                <wp:simplePos x="0" y="0"/>
                <wp:positionH relativeFrom="page">
                  <wp:posOffset>894945</wp:posOffset>
                </wp:positionH>
                <wp:positionV relativeFrom="page">
                  <wp:posOffset>2694562</wp:posOffset>
                </wp:positionV>
                <wp:extent cx="5379085" cy="633095"/>
                <wp:effectExtent l="0" t="0" r="0" b="0"/>
                <wp:wrapNone/>
                <wp:docPr id="1850767742"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37597F05"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7F6AAFEA" w14:textId="77777777" w:rsidR="00AF61A9" w:rsidRPr="00F949C0" w:rsidRDefault="00000000" w:rsidP="00AF61A9">
                            <w:pPr>
                              <w:pStyle w:val="Pasakumuteksts"/>
                            </w:pPr>
                            <w:r w:rsidRPr="00BC5755">
                              <w:t xml:space="preserve">Izveidotas </w:t>
                            </w:r>
                            <w:proofErr w:type="spellStart"/>
                            <w:r w:rsidRPr="00BC5755">
                              <w:t>mazizmēra</w:t>
                            </w:r>
                            <w:proofErr w:type="spellEnd"/>
                            <w:r w:rsidRPr="00BC5755">
                              <w:t xml:space="preserve"> kolektīvās kompostēšanas vietas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720"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054080" filled="f" stroked="f">
                <v:textbox inset="0,0,0,0">
                  <w:txbxContent>
                    <w:p w:rsidR="00AF61A9" w:rsidP="00AF61A9" w14:paraId="0D6D853D"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3D9D2FC1" w14:textId="77777777">
                      <w:pPr>
                        <w:pStyle w:val="Pasakumuteksts"/>
                      </w:pPr>
                      <w:r w:rsidRPr="00BC5755">
                        <w:t>Izveidotas mazizmēra kolektīvās kompostēšanas vietas</w:t>
                      </w:r>
                    </w:p>
                  </w:txbxContent>
                </v:textbox>
              </v:shape>
            </w:pict>
          </mc:Fallback>
        </mc:AlternateContent>
      </w:r>
      <w:r>
        <w:rPr>
          <w:noProof/>
          <w:sz w:val="2"/>
          <w:szCs w:val="2"/>
        </w:rPr>
        <mc:AlternateContent>
          <mc:Choice Requires="wps">
            <w:drawing>
              <wp:anchor distT="0" distB="0" distL="0" distR="0" simplePos="0" relativeHeight="252281856" behindDoc="1" locked="0" layoutInCell="1" allowOverlap="1" wp14:anchorId="32B42FA1" wp14:editId="4593F6B3">
                <wp:simplePos x="0" y="0"/>
                <wp:positionH relativeFrom="page">
                  <wp:posOffset>894945</wp:posOffset>
                </wp:positionH>
                <wp:positionV relativeFrom="page">
                  <wp:posOffset>1780162</wp:posOffset>
                </wp:positionV>
                <wp:extent cx="5379395" cy="855980"/>
                <wp:effectExtent l="0" t="0" r="0" b="0"/>
                <wp:wrapNone/>
                <wp:docPr id="2068849497"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7C80635D"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6470E869" w14:textId="77777777" w:rsidR="00AF61A9" w:rsidRPr="002C24E3" w:rsidRDefault="00000000" w:rsidP="00AF61A9">
                            <w:pPr>
                              <w:pStyle w:val="Pasakumuteksts"/>
                            </w:pPr>
                            <w:r>
                              <w:t>Paaugstināta šķiroto atkritumu proporcija kopējā radīto atkritumu apjomā</w:t>
                            </w:r>
                            <w:r>
                              <w:br/>
                              <w:t>Uzlabota bioloģiski noārdāmo atkritumu apsaimniekošana</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721"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033600" filled="f" stroked="f">
                <v:textbox inset="0,0,0,0">
                  <w:txbxContent>
                    <w:p w:rsidR="00AF61A9" w:rsidP="00AF61A9" w14:paraId="2DA9220C"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4C8BFCD4" w14:textId="77777777">
                      <w:pPr>
                        <w:pStyle w:val="Pasakumuteksts"/>
                      </w:pPr>
                      <w:r>
                        <w:t xml:space="preserve">Paaugstināta šķiroto atkritumu proporcija kopējā radīto </w:t>
                      </w:r>
                      <w:r>
                        <w:t>atkritumu apjomā</w:t>
                      </w:r>
                      <w:r>
                        <w:br/>
                        <w:t>Uzlabota bioloģiski noārdāmo atkritumu apsaimniekošana</w:t>
                      </w:r>
                    </w:p>
                  </w:txbxContent>
                </v:textbox>
              </v:shape>
            </w:pict>
          </mc:Fallback>
        </mc:AlternateContent>
      </w:r>
    </w:p>
    <w:p w14:paraId="47CAD9CD" w14:textId="77777777" w:rsidR="00AF61A9" w:rsidRDefault="00AF61A9" w:rsidP="00AF61A9">
      <w:pPr>
        <w:pStyle w:val="ListParagraph"/>
      </w:pPr>
    </w:p>
    <w:p w14:paraId="4C125913"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263424" behindDoc="1" locked="0" layoutInCell="1" allowOverlap="1" wp14:anchorId="586C083E" wp14:editId="43851CD9">
                <wp:simplePos x="0" y="0"/>
                <wp:positionH relativeFrom="column">
                  <wp:posOffset>2872740</wp:posOffset>
                </wp:positionH>
                <wp:positionV relativeFrom="paragraph">
                  <wp:posOffset>4675505</wp:posOffset>
                </wp:positionV>
                <wp:extent cx="2880360" cy="1181735"/>
                <wp:effectExtent l="0" t="0" r="2540" b="0"/>
                <wp:wrapNone/>
                <wp:docPr id="1900343114"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717787703"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38185573"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691658632"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724162257" name="Textbox 43"/>
                        <wps:cNvSpPr txBox="1"/>
                        <wps:spPr>
                          <a:xfrm>
                            <a:off x="0" y="209550"/>
                            <a:ext cx="2880360" cy="302895"/>
                          </a:xfrm>
                          <a:prstGeom prst="rect">
                            <a:avLst/>
                          </a:prstGeom>
                        </wps:spPr>
                        <wps:txbx>
                          <w:txbxContent>
                            <w:p w14:paraId="03FF8E72" w14:textId="77777777" w:rsidR="00AF61A9" w:rsidRDefault="00000000" w:rsidP="00AF61A9">
                              <w:pPr>
                                <w:pStyle w:val="Raditaji1"/>
                              </w:pPr>
                              <w:r w:rsidRPr="00A72C48">
                                <w:t>IAM 11 – Ilgtspējīgas pilsētas un kopienas</w:t>
                              </w:r>
                            </w:p>
                          </w:txbxContent>
                        </wps:txbx>
                        <wps:bodyPr wrap="square" lIns="0" tIns="0" rIns="0" bIns="0" rtlCol="0"/>
                      </wps:wsp>
                      <wps:wsp>
                        <wps:cNvPr id="885703035" name="Textbox 19"/>
                        <wps:cNvSpPr txBox="1"/>
                        <wps:spPr>
                          <a:xfrm>
                            <a:off x="107950" y="0"/>
                            <a:ext cx="2276475" cy="165735"/>
                          </a:xfrm>
                          <a:prstGeom prst="rect">
                            <a:avLst/>
                          </a:prstGeom>
                        </wps:spPr>
                        <wps:txbx>
                          <w:txbxContent>
                            <w:p w14:paraId="2180AA43"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487122929" name="Textbox 44"/>
                        <wps:cNvSpPr txBox="1"/>
                        <wps:spPr>
                          <a:xfrm>
                            <a:off x="0" y="541868"/>
                            <a:ext cx="2880360" cy="322580"/>
                          </a:xfrm>
                          <a:prstGeom prst="rect">
                            <a:avLst/>
                          </a:prstGeom>
                        </wps:spPr>
                        <wps:txbx>
                          <w:txbxContent>
                            <w:p w14:paraId="768269E2" w14:textId="77777777" w:rsidR="00AF61A9" w:rsidRDefault="00000000" w:rsidP="00AF61A9">
                              <w:pPr>
                                <w:pStyle w:val="Raditaji1"/>
                              </w:pPr>
                              <w:r w:rsidRPr="00A72C48">
                                <w:t>IAM 12 – Atbildīgs patēriņš un ražošana</w:t>
                              </w:r>
                            </w:p>
                          </w:txbxContent>
                        </wps:txbx>
                        <wps:bodyPr wrap="square" lIns="0" tIns="0" rIns="0" bIns="0" rtlCol="0"/>
                      </wps:wsp>
                      <wps:wsp>
                        <wps:cNvPr id="1002090030" name="Textbox 45"/>
                        <wps:cNvSpPr txBox="1"/>
                        <wps:spPr>
                          <a:xfrm>
                            <a:off x="0" y="859368"/>
                            <a:ext cx="2880360" cy="322580"/>
                          </a:xfrm>
                          <a:prstGeom prst="rect">
                            <a:avLst/>
                          </a:prstGeom>
                        </wps:spPr>
                        <wps:txbx>
                          <w:txbxContent>
                            <w:p w14:paraId="1BCB8FC6"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722" style="width:226.8pt;height:93.05pt;margin-top:368.15pt;margin-left:226.2pt;mso-height-relative:margin;mso-width-relative:margin;position:absolute;z-index:-251052032" coordsize="28803,11819">
                <v:shape id="Graphic 8" o:spid="_x0000_s1723" style="width:28803;height:2832;mso-wrap-style:square;position:absolute;top:2032;v-text-anchor:top;visibility:visible" coordsize="2880360,283210" path="m2880004,l,,,282879l2880004,282879l2880004,xe" fillcolor="#003527" stroked="f">
                  <v:path arrowok="t"/>
                </v:shape>
                <v:shape id="Graphic 8" o:spid="_x0000_s1724" style="width:28803;height:2832;mso-wrap-style:square;position:absolute;top:8636;v-text-anchor:top;visibility:visible" coordsize="2880360,283210" path="m2880004,l,,,282879l2880004,282879l2880004,xe" fillcolor="#003527" stroked="f">
                  <v:path arrowok="t"/>
                </v:shape>
                <v:shape id="Graphic 8" o:spid="_x0000_s1725" style="width:28803;height:2832;mso-wrap-style:square;position:absolute;top:5397;v-text-anchor:top;visibility:visible" coordsize="2880360,283210" path="m2880004,l,,,282879l2880004,282879l2880004,xe" fillcolor="#003527" stroked="f">
                  <v:path arrowok="t"/>
                </v:shape>
                <v:shape id="_x0000_s1726" type="#_x0000_t202" style="width:28803;height:3029;mso-wrap-style:square;position:absolute;top:2095;v-text-anchor:top;visibility:visible" filled="f" stroked="f">
                  <v:textbox inset="0,0,0,0">
                    <w:txbxContent>
                      <w:p w:rsidR="00AF61A9" w:rsidP="00AF61A9" w14:paraId="2EAFFB79" w14:textId="77777777">
                        <w:pPr>
                          <w:pStyle w:val="Raditaji1"/>
                        </w:pPr>
                        <w:r w:rsidRPr="00A72C48">
                          <w:t>IAM 11 – Ilgtspējīgas pilsētas un kopienas</w:t>
                        </w:r>
                      </w:p>
                    </w:txbxContent>
                  </v:textbox>
                </v:shape>
                <v:shape id="Textbox 19" o:spid="_x0000_s1727" type="#_x0000_t202" style="width:22765;height:1657;left:1079;mso-wrap-style:square;position:absolute;v-text-anchor:top;visibility:visible" filled="f" stroked="f">
                  <v:textbox inset="0,0,0,0">
                    <w:txbxContent>
                      <w:p w:rsidR="00AF61A9" w:rsidP="00AF61A9" w14:paraId="0181B648"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728" type="#_x0000_t202" style="width:28803;height:3226;mso-wrap-style:square;position:absolute;top:5418;v-text-anchor:top;visibility:visible" filled="f" stroked="f">
                  <v:textbox inset="0,0,0,0">
                    <w:txbxContent>
                      <w:p w:rsidR="00AF61A9" w:rsidP="00AF61A9" w14:paraId="6466CFA6" w14:textId="77777777">
                        <w:pPr>
                          <w:pStyle w:val="Raditaji1"/>
                        </w:pPr>
                        <w:r w:rsidRPr="00A72C48">
                          <w:t>IAM 12 – Atbildīgs patēriņš un ražošana</w:t>
                        </w:r>
                      </w:p>
                    </w:txbxContent>
                  </v:textbox>
                </v:shape>
                <v:shape id="_x0000_s1729" type="#_x0000_t202" style="width:28803;height:3226;mso-wrap-style:square;position:absolute;top:8593;v-text-anchor:top;visibility:visible" filled="f" stroked="f">
                  <v:textbox inset="0,0,0,0">
                    <w:txbxContent>
                      <w:p w:rsidR="00AF61A9" w:rsidP="00AF61A9" w14:paraId="25902036"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g">
            <w:drawing>
              <wp:anchor distT="0" distB="0" distL="114300" distR="114300" simplePos="0" relativeHeight="252273664" behindDoc="1" locked="0" layoutInCell="1" allowOverlap="1" wp14:anchorId="64B08101" wp14:editId="6251EAD6">
                <wp:simplePos x="0" y="0"/>
                <wp:positionH relativeFrom="column">
                  <wp:posOffset>2877185</wp:posOffset>
                </wp:positionH>
                <wp:positionV relativeFrom="paragraph">
                  <wp:posOffset>5902960</wp:posOffset>
                </wp:positionV>
                <wp:extent cx="2880360" cy="461010"/>
                <wp:effectExtent l="0" t="0" r="2540" b="0"/>
                <wp:wrapNone/>
                <wp:docPr id="793295790"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05682535"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791717738" name="Textbox 42"/>
                        <wps:cNvSpPr txBox="1"/>
                        <wps:spPr>
                          <a:xfrm>
                            <a:off x="0" y="177800"/>
                            <a:ext cx="2880360" cy="283210"/>
                          </a:xfrm>
                          <a:prstGeom prst="rect">
                            <a:avLst/>
                          </a:prstGeom>
                        </wps:spPr>
                        <wps:txbx>
                          <w:txbxContent>
                            <w:p w14:paraId="1282349E" w14:textId="77777777" w:rsidR="00AF61A9" w:rsidRDefault="00000000" w:rsidP="00AF61A9">
                              <w:pPr>
                                <w:pStyle w:val="Raditaji2"/>
                              </w:pPr>
                              <w:r>
                                <w:t>28,9</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1081147491" name="Textbox 27"/>
                        <wps:cNvSpPr txBox="1"/>
                        <wps:spPr>
                          <a:xfrm>
                            <a:off x="107950" y="0"/>
                            <a:ext cx="1986280" cy="165735"/>
                          </a:xfrm>
                          <a:prstGeom prst="rect">
                            <a:avLst/>
                          </a:prstGeom>
                        </wps:spPr>
                        <wps:txbx>
                          <w:txbxContent>
                            <w:p w14:paraId="5277D4B8"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14:sizeRelV relativeFrom="margin">
                  <wp14:pctHeight>0</wp14:pctHeight>
                </wp14:sizeRelV>
              </wp:anchor>
            </w:drawing>
          </mc:Choice>
          <mc:Fallback>
            <w:pict>
              <v:group id="_x0000_s1730" style="width:226.8pt;height:36.3pt;margin-top:464.8pt;margin-left:226.55pt;mso-height-relative:margin;position:absolute;z-index:-251041792" coordsize="28803,4610">
                <v:shape id="Graphic 8" o:spid="_x0000_s1731" style="width:28803;height:2832;mso-wrap-style:square;position:absolute;top:1778;v-text-anchor:top;visibility:visible" coordsize="2880360,283210" path="m2880004,l,,,282879l2880004,282879l2880004,xe" fillcolor="#bab8a5" stroked="f">
                  <v:path arrowok="t"/>
                </v:shape>
                <v:shape id="_x0000_s1732" type="#_x0000_t202" style="width:28803;height:2832;mso-wrap-style:square;position:absolute;top:1778;v-text-anchor:top;visibility:visible" filled="f" stroked="f">
                  <v:textbox inset="0,0,0,0">
                    <w:txbxContent>
                      <w:p w:rsidR="00AF61A9" w:rsidP="00AF61A9" w14:paraId="1CF18F14" w14:textId="77777777">
                        <w:pPr>
                          <w:pStyle w:val="Raditaji2"/>
                        </w:pPr>
                        <w:r>
                          <w:t>28,9</w:t>
                        </w:r>
                        <w:r>
                          <w:rPr>
                            <w:spacing w:val="-7"/>
                          </w:rPr>
                          <w:t xml:space="preserve"> </w:t>
                        </w:r>
                        <w:r>
                          <w:t>t</w:t>
                        </w:r>
                        <w:r>
                          <w:rPr>
                            <w:spacing w:val="-5"/>
                          </w:rPr>
                          <w:t xml:space="preserve"> </w:t>
                        </w:r>
                        <w:r>
                          <w:t>CO</w:t>
                        </w:r>
                        <w:r>
                          <w:rPr>
                            <w:vertAlign w:val="subscript"/>
                          </w:rPr>
                          <w:t>2</w:t>
                        </w:r>
                        <w:r>
                          <w:t>e</w:t>
                        </w:r>
                      </w:p>
                    </w:txbxContent>
                  </v:textbox>
                </v:shape>
                <v:shape id="_x0000_s1733" type="#_x0000_t202" style="width:19863;height:1657;left:1079;mso-wrap-style:square;position:absolute;v-text-anchor:top;visibility:visible" filled="f" stroked="f">
                  <v:textbox inset="0,0,0,0">
                    <w:txbxContent>
                      <w:p w:rsidR="00AF61A9" w:rsidP="00AF61A9" w14:paraId="7A22A5F7"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275712" behindDoc="1" locked="0" layoutInCell="1" allowOverlap="1" wp14:anchorId="7BAB0E06" wp14:editId="6C45E6CD">
                <wp:simplePos x="0" y="0"/>
                <wp:positionH relativeFrom="column">
                  <wp:posOffset>2874645</wp:posOffset>
                </wp:positionH>
                <wp:positionV relativeFrom="paragraph">
                  <wp:posOffset>6391910</wp:posOffset>
                </wp:positionV>
                <wp:extent cx="2880360" cy="1259205"/>
                <wp:effectExtent l="0" t="0" r="2540" b="0"/>
                <wp:wrapNone/>
                <wp:docPr id="963268552" name="Group 32"/>
                <wp:cNvGraphicFramePr/>
                <a:graphic xmlns:a="http://schemas.openxmlformats.org/drawingml/2006/main">
                  <a:graphicData uri="http://schemas.microsoft.com/office/word/2010/wordprocessingGroup">
                    <wpg:wgp>
                      <wpg:cNvGrpSpPr/>
                      <wpg:grpSpPr>
                        <a:xfrm>
                          <a:off x="0" y="0"/>
                          <a:ext cx="2880360" cy="1259205"/>
                          <a:chOff x="0" y="0"/>
                          <a:chExt cx="2880360" cy="1259629"/>
                        </a:xfrm>
                      </wpg:grpSpPr>
                      <wps:wsp>
                        <wps:cNvPr id="1980919664" name="Graphic 8"/>
                        <wps:cNvSpPr/>
                        <wps:spPr>
                          <a:xfrm>
                            <a:off x="0" y="9715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280801814"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617893426"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229733213" name="Textbox 39"/>
                        <wps:cNvSpPr txBox="1"/>
                        <wps:spPr>
                          <a:xfrm>
                            <a:off x="0" y="317500"/>
                            <a:ext cx="2880360" cy="302895"/>
                          </a:xfrm>
                          <a:prstGeom prst="rect">
                            <a:avLst/>
                          </a:prstGeom>
                        </wps:spPr>
                        <wps:txbx>
                          <w:txbxContent>
                            <w:p w14:paraId="5CC837A0" w14:textId="77777777" w:rsidR="00AF61A9" w:rsidRDefault="00000000" w:rsidP="00AF61A9">
                              <w:pPr>
                                <w:pStyle w:val="Raditaji3"/>
                              </w:pPr>
                              <w:r w:rsidRPr="00BC5755">
                                <w:t>R6 Nodot atkārtotai izmantošanai</w:t>
                              </w:r>
                            </w:p>
                          </w:txbxContent>
                        </wps:txbx>
                        <wps:bodyPr wrap="square" lIns="0" tIns="0" rIns="0" bIns="0" rtlCol="0"/>
                      </wps:wsp>
                      <wps:wsp>
                        <wps:cNvPr id="71232979" name="Textbox 40"/>
                        <wps:cNvSpPr txBox="1"/>
                        <wps:spPr>
                          <a:xfrm>
                            <a:off x="0" y="641351"/>
                            <a:ext cx="2880360" cy="322580"/>
                          </a:xfrm>
                          <a:prstGeom prst="rect">
                            <a:avLst/>
                          </a:prstGeom>
                        </wps:spPr>
                        <wps:txbx>
                          <w:txbxContent>
                            <w:p w14:paraId="2195ECB3" w14:textId="77777777" w:rsidR="00AF61A9" w:rsidRPr="003A77B2" w:rsidRDefault="00000000" w:rsidP="00AF61A9">
                              <w:pPr>
                                <w:pStyle w:val="Raditaji3"/>
                              </w:pPr>
                              <w:r w:rsidRPr="00BC5755">
                                <w:t>R7 Pārstrādāt</w:t>
                              </w:r>
                            </w:p>
                          </w:txbxContent>
                        </wps:txbx>
                        <wps:bodyPr wrap="square" lIns="0" tIns="0" rIns="0" bIns="0" rtlCol="0"/>
                      </wps:wsp>
                      <wps:wsp>
                        <wps:cNvPr id="1078693184" name="Textbox 41"/>
                        <wps:cNvSpPr txBox="1"/>
                        <wps:spPr>
                          <a:xfrm>
                            <a:off x="0" y="956734"/>
                            <a:ext cx="2880360" cy="302895"/>
                          </a:xfrm>
                          <a:prstGeom prst="rect">
                            <a:avLst/>
                          </a:prstGeom>
                        </wps:spPr>
                        <wps:txbx>
                          <w:txbxContent>
                            <w:p w14:paraId="78AE1C65" w14:textId="77777777" w:rsidR="00AF61A9" w:rsidRPr="003A77B2" w:rsidRDefault="00000000" w:rsidP="00AF61A9">
                              <w:pPr>
                                <w:pStyle w:val="Raditaji3"/>
                              </w:pPr>
                              <w:r w:rsidRPr="00BC5755">
                                <w:t>R9 Atgūt materiālu un enerģiju</w:t>
                              </w:r>
                            </w:p>
                          </w:txbxContent>
                        </wps:txbx>
                        <wps:bodyPr wrap="square" lIns="0" tIns="0" rIns="0" bIns="0" rtlCol="0"/>
                      </wps:wsp>
                      <wps:wsp>
                        <wps:cNvPr id="1879325394" name="Textbox 31"/>
                        <wps:cNvSpPr txBox="1"/>
                        <wps:spPr>
                          <a:xfrm>
                            <a:off x="107950" y="0"/>
                            <a:ext cx="2665095" cy="280035"/>
                          </a:xfrm>
                          <a:prstGeom prst="rect">
                            <a:avLst/>
                          </a:prstGeom>
                        </wps:spPr>
                        <wps:txbx>
                          <w:txbxContent>
                            <w:p w14:paraId="4E3E56AF"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734" style="width:226.8pt;height:99.15pt;margin-top:503.3pt;margin-left:226.35pt;mso-height-relative:margin;position:absolute;z-index:-251039744" coordsize="28803,12596">
                <v:shape id="Graphic 8" o:spid="_x0000_s1735" style="width:28803;height:2832;mso-wrap-style:square;position:absolute;top:9715;v-text-anchor:top;visibility:visible" coordsize="2880360,283210" path="m2880004,l,,,282879l2880004,282879l2880004,xe" fillcolor="#6f8a30" stroked="f">
                  <v:path arrowok="t"/>
                </v:shape>
                <v:shape id="Graphic 8" o:spid="_x0000_s1736" style="width:28803;height:2832;mso-wrap-style:square;position:absolute;top:6477;v-text-anchor:top;visibility:visible" coordsize="2880360,283210" path="m2880004,l,,,282879l2880004,282879l2880004,xe" fillcolor="#6f8a30" stroked="f">
                  <v:path arrowok="t"/>
                </v:shape>
                <v:shape id="Graphic 8" o:spid="_x0000_s1737" style="width:28803;height:2832;mso-wrap-style:square;position:absolute;top:3238;v-text-anchor:top;visibility:visible" coordsize="2880360,283210" path="m2880004,l,,,282879l2880004,282879l2880004,xe" fillcolor="#6f8a30" stroked="f">
                  <v:path arrowok="t"/>
                </v:shape>
                <v:shape id="_x0000_s1738" type="#_x0000_t202" style="width:28803;height:3028;mso-wrap-style:square;position:absolute;top:3175;v-text-anchor:top;visibility:visible" filled="f" stroked="f">
                  <v:textbox inset="0,0,0,0">
                    <w:txbxContent>
                      <w:p w:rsidR="00AF61A9" w:rsidP="00AF61A9" w14:paraId="434235A2" w14:textId="77777777">
                        <w:pPr>
                          <w:pStyle w:val="Raditaji3"/>
                        </w:pPr>
                        <w:r w:rsidRPr="00BC5755">
                          <w:t>R6 Nodot atkārtotai izmantošanai</w:t>
                        </w:r>
                      </w:p>
                    </w:txbxContent>
                  </v:textbox>
                </v:shape>
                <v:shape id="_x0000_s1739" type="#_x0000_t202" style="width:28803;height:3226;mso-wrap-style:square;position:absolute;top:6413;v-text-anchor:top;visibility:visible" filled="f" stroked="f">
                  <v:textbox inset="0,0,0,0">
                    <w:txbxContent>
                      <w:p w:rsidR="00AF61A9" w:rsidRPr="003A77B2" w:rsidP="00AF61A9" w14:paraId="485F1C68" w14:textId="77777777">
                        <w:pPr>
                          <w:pStyle w:val="Raditaji3"/>
                        </w:pPr>
                        <w:r w:rsidRPr="00BC5755">
                          <w:t>R7 Pārstrādāt</w:t>
                        </w:r>
                      </w:p>
                    </w:txbxContent>
                  </v:textbox>
                </v:shape>
                <v:shape id="_x0000_s1740" type="#_x0000_t202" style="width:28803;height:3029;mso-wrap-style:square;position:absolute;top:9567;v-text-anchor:top;visibility:visible" filled="f" stroked="f">
                  <v:textbox inset="0,0,0,0">
                    <w:txbxContent>
                      <w:p w:rsidR="00AF61A9" w:rsidRPr="003A77B2" w:rsidP="00AF61A9" w14:paraId="599AB37B" w14:textId="77777777">
                        <w:pPr>
                          <w:pStyle w:val="Raditaji3"/>
                        </w:pPr>
                        <w:r w:rsidRPr="00BC5755">
                          <w:t>R9 Atgūt materiālu un enerģiju</w:t>
                        </w:r>
                      </w:p>
                    </w:txbxContent>
                  </v:textbox>
                </v:shape>
                <v:shape id="_x0000_s1741" type="#_x0000_t202" style="width:26651;height:2800;left:1079;mso-wrap-style:square;position:absolute;v-text-anchor:top;visibility:visible" filled="f" stroked="f">
                  <v:textbox inset="0,0,0,0">
                    <w:txbxContent>
                      <w:p w:rsidR="00AF61A9" w:rsidP="00AF61A9" w14:paraId="1888B0E0"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277760" behindDoc="1" locked="0" layoutInCell="1" allowOverlap="1" wp14:anchorId="50B43298" wp14:editId="2C05CF41">
                <wp:simplePos x="0" y="0"/>
                <wp:positionH relativeFrom="column">
                  <wp:posOffset>2873284</wp:posOffset>
                </wp:positionH>
                <wp:positionV relativeFrom="paragraph">
                  <wp:posOffset>7691120</wp:posOffset>
                </wp:positionV>
                <wp:extent cx="1043940" cy="439420"/>
                <wp:effectExtent l="0" t="0" r="0" b="5080"/>
                <wp:wrapNone/>
                <wp:docPr id="1405769973"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134130151"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2145837891" name="Textbox 35"/>
                        <wps:cNvSpPr txBox="1"/>
                        <wps:spPr>
                          <a:xfrm>
                            <a:off x="76200" y="241300"/>
                            <a:ext cx="716280" cy="162560"/>
                          </a:xfrm>
                          <a:prstGeom prst="rect">
                            <a:avLst/>
                          </a:prstGeom>
                        </wps:spPr>
                        <wps:txbx>
                          <w:txbxContent>
                            <w:p w14:paraId="62DB0953" w14:textId="77777777" w:rsidR="00AF61A9" w:rsidRDefault="00000000" w:rsidP="00AF61A9">
                              <w:pPr>
                                <w:pStyle w:val="Raditaji4"/>
                              </w:pPr>
                              <w:r w:rsidRPr="004711D7">
                                <w:t>Infrastruktūra</w:t>
                              </w:r>
                            </w:p>
                          </w:txbxContent>
                        </wps:txbx>
                        <wps:bodyPr wrap="square" lIns="0" tIns="0" rIns="0" bIns="0" rtlCol="0"/>
                      </wps:wsp>
                      <wps:wsp>
                        <wps:cNvPr id="1754196494" name="Textbox 34"/>
                        <wps:cNvSpPr txBox="1"/>
                        <wps:spPr>
                          <a:xfrm>
                            <a:off x="107950" y="0"/>
                            <a:ext cx="935990" cy="165735"/>
                          </a:xfrm>
                          <a:prstGeom prst="rect">
                            <a:avLst/>
                          </a:prstGeom>
                        </wps:spPr>
                        <wps:txbx>
                          <w:txbxContent>
                            <w:p w14:paraId="432FE5E5"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742" style="width:82.2pt;height:34.6pt;margin-top:605.6pt;margin-left:226.25pt;mso-height-relative:margin;mso-width-relative:margin;position:absolute;z-index:-251037696" coordsize="10439,4394">
                <v:shape id="Graphic 9" o:spid="_x0000_s1743" style="width:8680;height:2489;mso-wrap-style:square;position:absolute;top:1905;v-text-anchor:top;visibility:visible" coordsize="868044,248920" path="m867600,l,,,248399l867600,248399l867600,xe" fillcolor="#545844" stroked="f">
                  <v:path arrowok="t"/>
                </v:shape>
                <v:shape id="_x0000_s1744" type="#_x0000_t202" style="width:7162;height:1625;left:762;mso-wrap-style:square;position:absolute;top:2413;v-text-anchor:top;visibility:visible" filled="f" stroked="f">
                  <v:textbox inset="0,0,0,0">
                    <w:txbxContent>
                      <w:p w:rsidR="00AF61A9" w:rsidP="00AF61A9" w14:paraId="7821F5E5" w14:textId="77777777">
                        <w:pPr>
                          <w:pStyle w:val="Raditaji4"/>
                        </w:pPr>
                        <w:r w:rsidRPr="004711D7">
                          <w:t>Infrastruktūra</w:t>
                        </w:r>
                      </w:p>
                    </w:txbxContent>
                  </v:textbox>
                </v:shape>
                <v:shape id="_x0000_s1745" type="#_x0000_t202" style="width:9360;height:1657;left:1079;mso-wrap-style:square;position:absolute;v-text-anchor:top;visibility:visible" filled="f" stroked="f">
                  <v:textbox inset="0,0,0,0">
                    <w:txbxContent>
                      <w:p w:rsidR="00AF61A9" w:rsidP="00AF61A9" w14:paraId="3D7F6949"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br w:type="page"/>
      </w:r>
    </w:p>
    <w:bookmarkStart w:id="75" w:name="_Toc197396299"/>
    <w:bookmarkStart w:id="76" w:name="_Toc197506322"/>
    <w:p w14:paraId="76F0124E" w14:textId="77777777" w:rsidR="00AF61A9" w:rsidRPr="00805815" w:rsidRDefault="00000000" w:rsidP="00AF61A9">
      <w:pPr>
        <w:pStyle w:val="Heading2"/>
        <w:rPr>
          <w:rFonts w:cs="Times New Roman"/>
          <w:bCs/>
        </w:rPr>
      </w:pPr>
      <w:r>
        <w:rPr>
          <w:noProof/>
          <w:sz w:val="2"/>
          <w:szCs w:val="2"/>
        </w:rPr>
        <w:lastRenderedPageBreak/>
        <mc:AlternateContent>
          <mc:Choice Requires="wps">
            <w:drawing>
              <wp:anchor distT="0" distB="0" distL="0" distR="0" simplePos="0" relativeHeight="252292096" behindDoc="1" locked="0" layoutInCell="1" allowOverlap="1" wp14:anchorId="75ECC8E0" wp14:editId="17E33888">
                <wp:simplePos x="0" y="0"/>
                <wp:positionH relativeFrom="page">
                  <wp:posOffset>881743</wp:posOffset>
                </wp:positionH>
                <wp:positionV relativeFrom="page">
                  <wp:posOffset>1240971</wp:posOffset>
                </wp:positionV>
                <wp:extent cx="5785485" cy="402137"/>
                <wp:effectExtent l="0" t="0" r="0" b="0"/>
                <wp:wrapNone/>
                <wp:docPr id="2081153755" name="Textbox 15"/>
                <wp:cNvGraphicFramePr/>
                <a:graphic xmlns:a="http://schemas.openxmlformats.org/drawingml/2006/main">
                  <a:graphicData uri="http://schemas.microsoft.com/office/word/2010/wordprocessingShape">
                    <wps:wsp>
                      <wps:cNvSpPr txBox="1"/>
                      <wps:spPr>
                        <a:xfrm>
                          <a:off x="0" y="0"/>
                          <a:ext cx="5785485" cy="402137"/>
                        </a:xfrm>
                        <a:prstGeom prst="rect">
                          <a:avLst/>
                        </a:prstGeom>
                      </wps:spPr>
                      <wps:txbx>
                        <w:txbxContent>
                          <w:p w14:paraId="75A2B507" w14:textId="77777777" w:rsidR="00AF61A9" w:rsidRDefault="00000000" w:rsidP="00AF61A9">
                            <w:pPr>
                              <w:spacing w:before="35" w:line="232" w:lineRule="auto"/>
                              <w:ind w:left="20" w:right="17"/>
                              <w:jc w:val="both"/>
                              <w:rPr>
                                <w:rFonts w:ascii="Gilroy SemiBold" w:hAnsi="Gilroy SemiBold"/>
                                <w:b/>
                                <w:sz w:val="26"/>
                              </w:rPr>
                            </w:pPr>
                            <w:r w:rsidRPr="00BC5755">
                              <w:rPr>
                                <w:rFonts w:ascii="Gilroy SemiBold" w:hAnsi="Gilroy SemiBold"/>
                                <w:b/>
                                <w:sz w:val="26"/>
                              </w:rPr>
                              <w:t xml:space="preserve">KRR1. </w:t>
                            </w:r>
                            <w:proofErr w:type="spellStart"/>
                            <w:r w:rsidRPr="00BC5755">
                              <w:rPr>
                                <w:rFonts w:ascii="Gilroy SemiBold" w:hAnsi="Gilroy SemiBold"/>
                                <w:b/>
                                <w:sz w:val="26"/>
                              </w:rPr>
                              <w:t>Apritīgu</w:t>
                            </w:r>
                            <w:proofErr w:type="spellEnd"/>
                            <w:r w:rsidRPr="00BC5755">
                              <w:rPr>
                                <w:rFonts w:ascii="Gilroy SemiBold" w:hAnsi="Gilroy SemiBold"/>
                                <w:b/>
                                <w:sz w:val="26"/>
                              </w:rPr>
                              <w:t xml:space="preserve"> biznesa modeļu, tehnoloģiju un pārstrādes inovāciju attīstīšana</w:t>
                            </w:r>
                          </w:p>
                        </w:txbxContent>
                      </wps:txbx>
                      <wps:bodyPr wrap="square" lIns="0" tIns="0" rIns="0" bIns="0" rtlCol="0"/>
                    </wps:wsp>
                  </a:graphicData>
                </a:graphic>
                <wp14:sizeRelV relativeFrom="margin">
                  <wp14:pctHeight>0</wp14:pctHeight>
                </wp14:sizeRelV>
              </wp:anchor>
            </w:drawing>
          </mc:Choice>
          <mc:Fallback>
            <w:pict>
              <v:shape id="_x0000_s1746" type="#_x0000_t202" style="width:455.55pt;height:31.65pt;margin-top:97.7pt;margin-left:69.45pt;mso-height-percent:0;mso-height-relative:margin;mso-position-horizontal-relative:page;mso-position-vertical-relative:page;mso-wrap-distance-bottom:0;mso-wrap-distance-left:0;mso-wrap-distance-right:0;mso-wrap-distance-top:0;mso-wrap-style:square;position:absolute;v-text-anchor:top;visibility:visible;z-index:-251023360" filled="f" stroked="f">
                <v:textbox inset="0,0,0,0">
                  <w:txbxContent>
                    <w:p w:rsidR="00AF61A9" w:rsidP="00AF61A9" w14:paraId="01B98656" w14:textId="77777777">
                      <w:pPr>
                        <w:spacing w:before="35" w:line="232" w:lineRule="auto"/>
                        <w:ind w:left="20" w:right="17"/>
                        <w:jc w:val="both"/>
                        <w:rPr>
                          <w:rFonts w:ascii="Gilroy SemiBold" w:hAnsi="Gilroy SemiBold"/>
                          <w:b/>
                          <w:sz w:val="26"/>
                        </w:rPr>
                      </w:pPr>
                      <w:r w:rsidRPr="00BC5755">
                        <w:rPr>
                          <w:rFonts w:ascii="Gilroy SemiBold" w:hAnsi="Gilroy SemiBold"/>
                          <w:b/>
                          <w:sz w:val="26"/>
                        </w:rPr>
                        <w:t>KRR1. Apritīgu biznesa modeļu, tehnoloģiju un pārstrādes inovāciju attīstīšana</w:t>
                      </w:r>
                    </w:p>
                  </w:txbxContent>
                </v:textbox>
              </v:shape>
            </w:pict>
          </mc:Fallback>
        </mc:AlternateContent>
      </w:r>
      <w:r w:rsidRPr="00805815">
        <w:t>Kultūras un radošās nozares industrijas un ražošana</w:t>
      </w:r>
      <w:bookmarkEnd w:id="75"/>
      <w:bookmarkEnd w:id="76"/>
    </w:p>
    <w:p w14:paraId="72FB2375" w14:textId="77777777" w:rsidR="00AF61A9" w:rsidRPr="00A72C48" w:rsidRDefault="00AF61A9" w:rsidP="00AF61A9">
      <w:pPr>
        <w:rPr>
          <w:sz w:val="2"/>
          <w:szCs w:val="2"/>
        </w:rPr>
      </w:pPr>
    </w:p>
    <w:p w14:paraId="278C39B7" w14:textId="77777777" w:rsidR="00AF61A9" w:rsidRDefault="00000000" w:rsidP="00AF61A9">
      <w:pPr>
        <w:rPr>
          <w:sz w:val="2"/>
          <w:szCs w:val="2"/>
        </w:rPr>
      </w:pPr>
      <w:r w:rsidRPr="00A72C48">
        <w:rPr>
          <w:sz w:val="2"/>
          <w:szCs w:val="2"/>
        </w:rPr>
        <w:t> </w:t>
      </w:r>
    </w:p>
    <w:p w14:paraId="498EDED9" w14:textId="77777777" w:rsidR="00AF61A9" w:rsidRDefault="00AF61A9" w:rsidP="00AF61A9">
      <w:pPr>
        <w:rPr>
          <w:sz w:val="2"/>
          <w:szCs w:val="2"/>
        </w:rPr>
      </w:pPr>
    </w:p>
    <w:p w14:paraId="0907FB9C" w14:textId="77777777" w:rsidR="00AF61A9" w:rsidRPr="0038493E" w:rsidRDefault="00AF61A9" w:rsidP="00AF61A9">
      <w:pPr>
        <w:rPr>
          <w:sz w:val="2"/>
          <w:szCs w:val="2"/>
        </w:rPr>
      </w:pPr>
    </w:p>
    <w:p w14:paraId="124C3BCF" w14:textId="77777777" w:rsidR="00AF61A9" w:rsidRDefault="00AF61A9" w:rsidP="00AF61A9">
      <w:pPr>
        <w:rPr>
          <w:sz w:val="2"/>
          <w:szCs w:val="2"/>
        </w:rPr>
      </w:pPr>
    </w:p>
    <w:p w14:paraId="119F2727" w14:textId="77777777" w:rsidR="00AF61A9" w:rsidRDefault="00000000" w:rsidP="00AF61A9">
      <w:pPr>
        <w:rPr>
          <w:sz w:val="2"/>
          <w:szCs w:val="2"/>
        </w:rPr>
      </w:pPr>
      <w:r>
        <w:rPr>
          <w:noProof/>
          <w:sz w:val="2"/>
          <w:szCs w:val="2"/>
        </w:rPr>
        <mc:AlternateContent>
          <mc:Choice Requires="wps">
            <w:drawing>
              <wp:anchor distT="0" distB="0" distL="0" distR="0" simplePos="0" relativeHeight="252296192" behindDoc="1" locked="0" layoutInCell="1" allowOverlap="1" wp14:anchorId="02FC7654" wp14:editId="2A541B7B">
                <wp:simplePos x="0" y="0"/>
                <wp:positionH relativeFrom="page">
                  <wp:posOffset>991312</wp:posOffset>
                </wp:positionH>
                <wp:positionV relativeFrom="page">
                  <wp:posOffset>3828516</wp:posOffset>
                </wp:positionV>
                <wp:extent cx="2665095" cy="6282251"/>
                <wp:effectExtent l="0" t="0" r="0" b="0"/>
                <wp:wrapNone/>
                <wp:docPr id="767637059"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0D0B02F3" w14:textId="77777777" w:rsidR="00AF61A9" w:rsidRDefault="00000000" w:rsidP="00AF61A9">
                            <w:pPr>
                              <w:pStyle w:val="Pasakumuteksts2"/>
                            </w:pPr>
                            <w:r>
                              <w:t>Pārejai uz aprites ekonomiku nepieciešams īstenot jaunus sadarbības modeļus, attīstīt jaunas tehnoloģijas un risinājumus, tostarp pārstrādes inovācijas, īpaši grūti pārstrādājamiem materiāliem.</w:t>
                            </w:r>
                          </w:p>
                          <w:p w14:paraId="7A7CDAE6" w14:textId="77777777" w:rsidR="00AF61A9" w:rsidRDefault="00000000" w:rsidP="00AF61A9">
                            <w:pPr>
                              <w:pStyle w:val="Pasakumuteksts2"/>
                            </w:pPr>
                            <w:r>
                              <w:t>Pasākuma ietvaros ir plānots stiprināt sadarbību ar uzņēmējdarbības sektoru, veidojot regulāru saziņu, veicināt inovāciju un jaunu risinājumu attīstību un īstenošanu. Kopumā plānotas dažādas aktivitātes:</w:t>
                            </w:r>
                          </w:p>
                          <w:p w14:paraId="22E6935B" w14:textId="77777777" w:rsidR="00AF61A9" w:rsidRDefault="00000000" w:rsidP="00AF61A9">
                            <w:pPr>
                              <w:pStyle w:val="Pasakumuteksts2"/>
                              <w:numPr>
                                <w:ilvl w:val="0"/>
                                <w:numId w:val="66"/>
                              </w:numPr>
                            </w:pPr>
                            <w:r>
                              <w:t>aprites ekonomikas sadarbības platformas veidošana, tostarp digitāli;</w:t>
                            </w:r>
                          </w:p>
                          <w:p w14:paraId="02AFCFD2" w14:textId="77777777" w:rsidR="00AF61A9" w:rsidRDefault="00000000" w:rsidP="00AF61A9">
                            <w:pPr>
                              <w:pStyle w:val="Pasakumuteksts2"/>
                              <w:numPr>
                                <w:ilvl w:val="0"/>
                                <w:numId w:val="66"/>
                              </w:numPr>
                            </w:pPr>
                            <w:r>
                              <w:t>sadarbības pasākumu, piemēram, aprites ekonomikas foruma Rīgā, rīkošana;</w:t>
                            </w:r>
                          </w:p>
                          <w:p w14:paraId="2DC462E3" w14:textId="77777777" w:rsidR="00AF61A9" w:rsidRDefault="00000000" w:rsidP="00AF61A9">
                            <w:pPr>
                              <w:pStyle w:val="Pasakumuteksts2"/>
                              <w:numPr>
                                <w:ilvl w:val="0"/>
                                <w:numId w:val="66"/>
                              </w:numPr>
                            </w:pPr>
                            <w:proofErr w:type="spellStart"/>
                            <w:r>
                              <w:t>apritīgu</w:t>
                            </w:r>
                            <w:proofErr w:type="spellEnd"/>
                            <w:r>
                              <w:t xml:space="preserve"> biznesa modeļu, tostarp industriālās simbiozes, veicināšana;</w:t>
                            </w:r>
                          </w:p>
                          <w:p w14:paraId="62126FC3" w14:textId="77777777" w:rsidR="00AF61A9" w:rsidRDefault="00000000" w:rsidP="00AF61A9">
                            <w:pPr>
                              <w:pStyle w:val="Pasakumuteksts2"/>
                              <w:numPr>
                                <w:ilvl w:val="0"/>
                                <w:numId w:val="66"/>
                              </w:numPr>
                            </w:pPr>
                            <w:r>
                              <w:t>grūti pārstrādājamu atkritumu (tostarp putuplasta, autiņbiksīšu, spoguļu, riepu u.c.) apjoma samazināšana un pārstrādes inovāciju attīstīšana.</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747"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019264" filled="f" stroked="f">
                <v:textbox inset="0,0,0,0">
                  <w:txbxContent>
                    <w:p w:rsidR="00AF61A9" w:rsidP="00AF61A9" w14:paraId="079C2265" w14:textId="77777777">
                      <w:pPr>
                        <w:pStyle w:val="Pasakumuteksts2"/>
                      </w:pPr>
                      <w:r>
                        <w:t>Pārejai uz aprites ekonomiku nepieciešams īstenot jaunus sadarbības modeļus, attīstīt jaunas tehnoloģijas un risināj</w:t>
                      </w:r>
                      <w:r>
                        <w:t>umus, tostarp pārstrādes inovācijas, īpaši grūti pārstrādājamiem materiāliem.</w:t>
                      </w:r>
                    </w:p>
                    <w:p w:rsidR="00AF61A9" w:rsidP="00AF61A9" w14:paraId="0BE033FE" w14:textId="77777777">
                      <w:pPr>
                        <w:pStyle w:val="Pasakumuteksts2"/>
                      </w:pPr>
                      <w:r>
                        <w:t>Pasākuma ietvaros ir plānots stiprināt sadarbību ar uzņēmējdarbības sektoru, veidojot regulāru saziņu, veicināt inovāciju un jaunu risinājumu attīstību un īstenošanu. Kopumā plān</w:t>
                      </w:r>
                      <w:r>
                        <w:t>otas dažādas aktivitātes:</w:t>
                      </w:r>
                    </w:p>
                    <w:p w:rsidR="00AF61A9" w:rsidP="00AF61A9" w14:paraId="33374CB3" w14:textId="77777777">
                      <w:pPr>
                        <w:pStyle w:val="Pasakumuteksts2"/>
                        <w:numPr>
                          <w:ilvl w:val="0"/>
                          <w:numId w:val="66"/>
                        </w:numPr>
                      </w:pPr>
                      <w:r>
                        <w:t>aprites ekonomikas sadarbības platformas veidošana, tostarp digitāli;</w:t>
                      </w:r>
                    </w:p>
                    <w:p w:rsidR="00AF61A9" w:rsidP="00AF61A9" w14:paraId="6B86360F" w14:textId="77777777">
                      <w:pPr>
                        <w:pStyle w:val="Pasakumuteksts2"/>
                        <w:numPr>
                          <w:ilvl w:val="0"/>
                          <w:numId w:val="66"/>
                        </w:numPr>
                      </w:pPr>
                      <w:r>
                        <w:t>sadarbības pasākumu, piemēram, aprites ekonomikas foruma Rīgā, rīkošana;</w:t>
                      </w:r>
                    </w:p>
                    <w:p w:rsidR="00AF61A9" w:rsidP="00AF61A9" w14:paraId="16D4BEC9" w14:textId="77777777">
                      <w:pPr>
                        <w:pStyle w:val="Pasakumuteksts2"/>
                        <w:numPr>
                          <w:ilvl w:val="0"/>
                          <w:numId w:val="66"/>
                        </w:numPr>
                      </w:pPr>
                      <w:r>
                        <w:t>apritīgu biznesa modeļu, tostarp industriālās simbiozes, veicināšana;</w:t>
                      </w:r>
                    </w:p>
                    <w:p w:rsidR="00AF61A9" w:rsidP="00AF61A9" w14:paraId="7AA7D6B2" w14:textId="77777777">
                      <w:pPr>
                        <w:pStyle w:val="Pasakumuteksts2"/>
                        <w:numPr>
                          <w:ilvl w:val="0"/>
                          <w:numId w:val="66"/>
                        </w:numPr>
                      </w:pPr>
                      <w:r>
                        <w:t xml:space="preserve">grūti </w:t>
                      </w:r>
                      <w:r>
                        <w:t>pārstrādājamu atkritumu (tostarp putuplasta, autiņbiksīšu, spoguļu, riepu u.c.) apjoma samazināšana un pārstrādes inovāciju attīstīšana.</w:t>
                      </w:r>
                    </w:p>
                  </w:txbxContent>
                </v:textbox>
              </v:shape>
            </w:pict>
          </mc:Fallback>
        </mc:AlternateContent>
      </w:r>
      <w:r>
        <w:rPr>
          <w:noProof/>
          <w:sz w:val="2"/>
          <w:szCs w:val="2"/>
        </w:rPr>
        <mc:AlternateContent>
          <mc:Choice Requires="wpg">
            <w:drawing>
              <wp:anchor distT="0" distB="0" distL="0" distR="0" simplePos="0" relativeHeight="252283904" behindDoc="1" locked="0" layoutInCell="1" allowOverlap="1" wp14:anchorId="77AF028B" wp14:editId="10017C92">
                <wp:simplePos x="0" y="0"/>
                <wp:positionH relativeFrom="page">
                  <wp:posOffset>899998</wp:posOffset>
                </wp:positionH>
                <wp:positionV relativeFrom="page">
                  <wp:posOffset>1782076</wp:posOffset>
                </wp:positionV>
                <wp:extent cx="5760085" cy="1548130"/>
                <wp:effectExtent l="0" t="0" r="0" b="0"/>
                <wp:wrapNone/>
                <wp:docPr id="737748021" name="Group 737748021"/>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683434263"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247575149" name="Image 4"/>
                          <pic:cNvPicPr/>
                        </pic:nvPicPr>
                        <pic:blipFill>
                          <a:blip r:embed="rId61" cstate="print"/>
                          <a:stretch>
                            <a:fillRect/>
                          </a:stretch>
                        </pic:blipFill>
                        <pic:spPr>
                          <a:xfrm>
                            <a:off x="108035" y="124559"/>
                            <a:ext cx="487488" cy="633450"/>
                          </a:xfrm>
                          <a:prstGeom prst="rect">
                            <a:avLst/>
                          </a:prstGeom>
                        </pic:spPr>
                      </pic:pic>
                      <wps:wsp>
                        <wps:cNvPr id="2099459886"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264161874"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2143992816"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737748021" o:spid="_x0000_s1748" style="width:453.55pt;height:121.9pt;margin-top:140.3pt;margin-left:70.85pt;mso-position-horizontal-relative:page;mso-position-vertical-relative:page;mso-wrap-distance-left:0;mso-wrap-distance-right:0;position:absolute;z-index:-251031552" coordsize="57600,15481">
                <v:shape id="Graphic 3" o:spid="_x0000_s1749" style="width:57600;height:15481;mso-wrap-style:square;position:absolute;v-text-anchor:top;visibility:visible" coordsize="5760085,1548130" path="m5759996,l,,,1547926l5759996,1547926l5759996,xe" fillcolor="#d8ff80" stroked="f">
                  <v:path arrowok="t"/>
                </v:shape>
                <v:shape id="Image 4" o:spid="_x0000_s1750" type="#_x0000_t75" style="width:4875;height:6335;left:1080;mso-wrap-style:square;position:absolute;top:1245;visibility:visible">
                  <v:imagedata r:id="rId63" o:title=""/>
                </v:shape>
                <v:shape id="Graphic 5" o:spid="_x0000_s1751"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752"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753"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294144" behindDoc="1" locked="0" layoutInCell="1" allowOverlap="1" wp14:anchorId="24149A13" wp14:editId="456784BF">
                <wp:simplePos x="0" y="0"/>
                <wp:positionH relativeFrom="page">
                  <wp:posOffset>995300</wp:posOffset>
                </wp:positionH>
                <wp:positionV relativeFrom="page">
                  <wp:posOffset>3559025</wp:posOffset>
                </wp:positionV>
                <wp:extent cx="507365" cy="165735"/>
                <wp:effectExtent l="0" t="0" r="0" b="0"/>
                <wp:wrapNone/>
                <wp:docPr id="371599009"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296FE8E1"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754"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021312" filled="f" stroked="f">
                <v:textbox inset="0,0,0,0">
                  <w:txbxContent>
                    <w:p w:rsidR="00AF61A9" w:rsidP="00AF61A9" w14:paraId="7222E8F4"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21ADCA6D" w14:textId="77777777" w:rsidR="00AF61A9" w:rsidRDefault="00000000" w:rsidP="00AF61A9">
      <w:pPr>
        <w:rPr>
          <w:sz w:val="2"/>
          <w:szCs w:val="2"/>
        </w:rPr>
      </w:pPr>
      <w:r>
        <w:rPr>
          <w:noProof/>
          <w:sz w:val="2"/>
          <w:szCs w:val="2"/>
        </w:rPr>
        <mc:AlternateContent>
          <mc:Choice Requires="wps">
            <w:drawing>
              <wp:anchor distT="0" distB="0" distL="0" distR="0" simplePos="0" relativeHeight="252290048" behindDoc="1" locked="0" layoutInCell="1" allowOverlap="1" wp14:anchorId="2F5C75EB" wp14:editId="09248CBE">
                <wp:simplePos x="0" y="0"/>
                <wp:positionH relativeFrom="page">
                  <wp:posOffset>3784060</wp:posOffset>
                </wp:positionH>
                <wp:positionV relativeFrom="page">
                  <wp:posOffset>3511685</wp:posOffset>
                </wp:positionV>
                <wp:extent cx="2880360" cy="1925955"/>
                <wp:effectExtent l="0" t="0" r="2540" b="4445"/>
                <wp:wrapNone/>
                <wp:docPr id="298873528" name="Graphic 1"/>
                <wp:cNvGraphicFramePr/>
                <a:graphic xmlns:a="http://schemas.openxmlformats.org/drawingml/2006/main">
                  <a:graphicData uri="http://schemas.microsoft.com/office/word/2010/wordprocessingShape">
                    <wps:wsp>
                      <wps:cNvSpPr/>
                      <wps:spPr>
                        <a:xfrm>
                          <a:off x="0" y="0"/>
                          <a:ext cx="2880360" cy="192595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755" style="width:226.8pt;height:151.6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025408"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300288" behindDoc="1" locked="0" layoutInCell="1" allowOverlap="1" wp14:anchorId="5A381CBB" wp14:editId="35B30541">
                <wp:simplePos x="0" y="0"/>
                <wp:positionH relativeFrom="page">
                  <wp:posOffset>3784060</wp:posOffset>
                </wp:positionH>
                <wp:positionV relativeFrom="page">
                  <wp:posOffset>3511685</wp:posOffset>
                </wp:positionV>
                <wp:extent cx="2880360" cy="1926077"/>
                <wp:effectExtent l="0" t="0" r="0" b="0"/>
                <wp:wrapNone/>
                <wp:docPr id="354243731" name="Textbox 48"/>
                <wp:cNvGraphicFramePr/>
                <a:graphic xmlns:a="http://schemas.openxmlformats.org/drawingml/2006/main">
                  <a:graphicData uri="http://schemas.microsoft.com/office/word/2010/wordprocessingShape">
                    <wps:wsp>
                      <wps:cNvSpPr txBox="1"/>
                      <wps:spPr>
                        <a:xfrm>
                          <a:off x="0" y="0"/>
                          <a:ext cx="2880360" cy="1926077"/>
                        </a:xfrm>
                        <a:prstGeom prst="rect">
                          <a:avLst/>
                        </a:prstGeom>
                      </wps:spPr>
                      <wps:txbx>
                        <w:txbxContent>
                          <w:p w14:paraId="21742E90"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012B182B" w14:textId="77777777" w:rsidR="00AF61A9" w:rsidRDefault="00000000" w:rsidP="00AF61A9">
                            <w:pPr>
                              <w:spacing w:before="102"/>
                              <w:ind w:left="189"/>
                              <w:rPr>
                                <w:spacing w:val="-5"/>
                                <w:sz w:val="18"/>
                                <w:szCs w:val="18"/>
                              </w:rPr>
                            </w:pPr>
                            <w:r w:rsidRPr="00F949C0">
                              <w:rPr>
                                <w:spacing w:val="-5"/>
                                <w:sz w:val="18"/>
                                <w:szCs w:val="18"/>
                              </w:rPr>
                              <w:t>2026.–2030. gads</w:t>
                            </w:r>
                          </w:p>
                          <w:p w14:paraId="6D4AD288"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6A7B8BFD" w14:textId="77777777" w:rsidR="00AF61A9" w:rsidRDefault="00000000" w:rsidP="00AF61A9">
                            <w:pPr>
                              <w:spacing w:before="103"/>
                              <w:ind w:left="189"/>
                              <w:rPr>
                                <w:spacing w:val="-5"/>
                                <w:sz w:val="18"/>
                                <w:szCs w:val="18"/>
                              </w:rPr>
                            </w:pPr>
                            <w:r w:rsidRPr="00BC5755">
                              <w:rPr>
                                <w:spacing w:val="-5"/>
                                <w:sz w:val="18"/>
                                <w:szCs w:val="18"/>
                              </w:rPr>
                              <w:t xml:space="preserve">REA – atbildīgais par pasākuma plānošanu un ieviešanu </w:t>
                            </w:r>
                          </w:p>
                          <w:p w14:paraId="20B65363"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0DA9B4B7" w14:textId="77777777" w:rsidR="00AF61A9" w:rsidRDefault="00000000" w:rsidP="00AF61A9">
                            <w:pPr>
                              <w:spacing w:before="103"/>
                              <w:ind w:left="189"/>
                              <w:rPr>
                                <w:spacing w:val="-5"/>
                                <w:sz w:val="18"/>
                                <w:szCs w:val="18"/>
                              </w:rPr>
                            </w:pPr>
                            <w:r w:rsidRPr="00BC5755">
                              <w:rPr>
                                <w:spacing w:val="-5"/>
                                <w:sz w:val="18"/>
                                <w:szCs w:val="18"/>
                              </w:rPr>
                              <w:t>MVD</w:t>
                            </w:r>
                          </w:p>
                          <w:p w14:paraId="4286895A"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3E50165D" w14:textId="77777777" w:rsidR="00AF61A9" w:rsidRPr="00F949C0" w:rsidRDefault="00000000" w:rsidP="00AF61A9">
                            <w:pPr>
                              <w:pStyle w:val="Pasakumuteksts3"/>
                            </w:pPr>
                            <w:r w:rsidRPr="00BC5755">
                              <w:t>RVP piešķirtā budžeta ietvaros, ES finansējums</w:t>
                            </w:r>
                          </w:p>
                        </w:txbxContent>
                      </wps:txbx>
                      <wps:bodyPr wrap="square" lIns="0" tIns="0" rIns="0" bIns="0" rtlCol="0"/>
                    </wps:wsp>
                  </a:graphicData>
                </a:graphic>
                <wp14:sizeRelV relativeFrom="margin">
                  <wp14:pctHeight>0</wp14:pctHeight>
                </wp14:sizeRelV>
              </wp:anchor>
            </w:drawing>
          </mc:Choice>
          <mc:Fallback>
            <w:pict>
              <v:shape id="_x0000_s1756" type="#_x0000_t202" style="width:226.8pt;height:151.6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015168" filled="f" stroked="f">
                <v:textbox inset="0,0,0,0">
                  <w:txbxContent>
                    <w:p w:rsidR="00AF61A9" w:rsidP="00AF61A9" w14:paraId="376BE78D"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419EDA60" w14:textId="77777777">
                      <w:pPr>
                        <w:spacing w:before="102"/>
                        <w:ind w:left="189"/>
                        <w:rPr>
                          <w:spacing w:val="-5"/>
                          <w:sz w:val="18"/>
                          <w:szCs w:val="18"/>
                        </w:rPr>
                      </w:pPr>
                      <w:r w:rsidRPr="00F949C0">
                        <w:rPr>
                          <w:spacing w:val="-5"/>
                          <w:sz w:val="18"/>
                          <w:szCs w:val="18"/>
                        </w:rPr>
                        <w:t>2026.–2030. gads</w:t>
                      </w:r>
                    </w:p>
                    <w:p w:rsidR="00AF61A9" w:rsidP="00AF61A9" w14:paraId="062C59AA"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6E78787E" w14:textId="77777777">
                      <w:pPr>
                        <w:spacing w:before="103"/>
                        <w:ind w:left="189"/>
                        <w:rPr>
                          <w:spacing w:val="-5"/>
                          <w:sz w:val="18"/>
                          <w:szCs w:val="18"/>
                        </w:rPr>
                      </w:pPr>
                      <w:r w:rsidRPr="00BC5755">
                        <w:rPr>
                          <w:spacing w:val="-5"/>
                          <w:sz w:val="18"/>
                          <w:szCs w:val="18"/>
                        </w:rPr>
                        <w:t xml:space="preserve">REA – atbildīgais par pasākuma plānošanu un ieviešanu </w:t>
                      </w:r>
                    </w:p>
                    <w:p w:rsidR="00AF61A9" w:rsidP="00AF61A9" w14:paraId="1EB35A49"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619B5432" w14:textId="77777777">
                      <w:pPr>
                        <w:spacing w:before="103"/>
                        <w:ind w:left="189"/>
                        <w:rPr>
                          <w:spacing w:val="-5"/>
                          <w:sz w:val="18"/>
                          <w:szCs w:val="18"/>
                        </w:rPr>
                      </w:pPr>
                      <w:r w:rsidRPr="00BC5755">
                        <w:rPr>
                          <w:spacing w:val="-5"/>
                          <w:sz w:val="18"/>
                          <w:szCs w:val="18"/>
                        </w:rPr>
                        <w:t>MVD</w:t>
                      </w:r>
                    </w:p>
                    <w:p w:rsidR="00AF61A9" w:rsidP="00AF61A9" w14:paraId="1EF9EC6A"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74EF67B6" w14:textId="77777777">
                      <w:pPr>
                        <w:pStyle w:val="Pasakumuteksts3"/>
                      </w:pPr>
                      <w:r w:rsidRPr="00BC5755">
                        <w:t>RVP piešķirtā budžeta ietvaros, ES finansējums</w:t>
                      </w:r>
                    </w:p>
                  </w:txbxContent>
                </v:textbox>
              </v:shape>
            </w:pict>
          </mc:Fallback>
        </mc:AlternateContent>
      </w:r>
      <w:r>
        <w:rPr>
          <w:noProof/>
          <w:sz w:val="2"/>
          <w:szCs w:val="2"/>
        </w:rPr>
        <mc:AlternateContent>
          <mc:Choice Requires="wps">
            <w:drawing>
              <wp:anchor distT="0" distB="0" distL="0" distR="0" simplePos="0" relativeHeight="252285952" behindDoc="1" locked="0" layoutInCell="1" allowOverlap="1" wp14:anchorId="2FDD67DB" wp14:editId="5BE5FCD8">
                <wp:simplePos x="0" y="0"/>
                <wp:positionH relativeFrom="page">
                  <wp:posOffset>894945</wp:posOffset>
                </wp:positionH>
                <wp:positionV relativeFrom="page">
                  <wp:posOffset>2752928</wp:posOffset>
                </wp:positionV>
                <wp:extent cx="5379085" cy="574729"/>
                <wp:effectExtent l="0" t="0" r="0" b="0"/>
                <wp:wrapNone/>
                <wp:docPr id="1190727924" name="Textbox 49"/>
                <wp:cNvGraphicFramePr/>
                <a:graphic xmlns:a="http://schemas.openxmlformats.org/drawingml/2006/main">
                  <a:graphicData uri="http://schemas.microsoft.com/office/word/2010/wordprocessingShape">
                    <wps:wsp>
                      <wps:cNvSpPr txBox="1"/>
                      <wps:spPr>
                        <a:xfrm>
                          <a:off x="0" y="0"/>
                          <a:ext cx="5379085" cy="574729"/>
                        </a:xfrm>
                        <a:prstGeom prst="rect">
                          <a:avLst/>
                        </a:prstGeom>
                      </wps:spPr>
                      <wps:txbx>
                        <w:txbxContent>
                          <w:p w14:paraId="664AC5FC"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5D9A2F49" w14:textId="77777777" w:rsidR="00AF61A9" w:rsidRPr="00F949C0" w:rsidRDefault="00000000" w:rsidP="00AF61A9">
                            <w:pPr>
                              <w:pStyle w:val="Pasakumuteksts"/>
                            </w:pPr>
                            <w:r w:rsidRPr="00BC5755">
                              <w:t>Pasākums īstenots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757" type="#_x0000_t202" style="width:423.55pt;height:45.25pt;margin-top:216.7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029504" filled="f" stroked="f">
                <v:textbox inset="0,0,0,0">
                  <w:txbxContent>
                    <w:p w:rsidR="00AF61A9" w:rsidP="00AF61A9" w14:paraId="360D9053"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41669A71" w14:textId="77777777">
                      <w:pPr>
                        <w:pStyle w:val="Pasakumuteksts"/>
                      </w:pPr>
                      <w:r w:rsidRPr="00BC5755">
                        <w:t>Pasākums īstenots</w:t>
                      </w:r>
                    </w:p>
                  </w:txbxContent>
                </v:textbox>
              </v:shape>
            </w:pict>
          </mc:Fallback>
        </mc:AlternateContent>
      </w:r>
      <w:r>
        <w:rPr>
          <w:noProof/>
          <w:sz w:val="2"/>
          <w:szCs w:val="2"/>
        </w:rPr>
        <mc:AlternateContent>
          <mc:Choice Requires="wps">
            <w:drawing>
              <wp:anchor distT="0" distB="0" distL="0" distR="0" simplePos="0" relativeHeight="252302336" behindDoc="1" locked="0" layoutInCell="1" allowOverlap="1" wp14:anchorId="2121E4D4" wp14:editId="2C54643F">
                <wp:simplePos x="0" y="0"/>
                <wp:positionH relativeFrom="page">
                  <wp:posOffset>894945</wp:posOffset>
                </wp:positionH>
                <wp:positionV relativeFrom="page">
                  <wp:posOffset>1780162</wp:posOffset>
                </wp:positionV>
                <wp:extent cx="5379395" cy="855980"/>
                <wp:effectExtent l="0" t="0" r="0" b="0"/>
                <wp:wrapNone/>
                <wp:docPr id="1065783763"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5E4C064A"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259A3E0B" w14:textId="77777777" w:rsidR="00AF61A9" w:rsidRPr="002C24E3" w:rsidRDefault="00000000" w:rsidP="00AF61A9">
                            <w:pPr>
                              <w:pStyle w:val="Pasakumuteksts"/>
                            </w:pPr>
                            <w:r>
                              <w:t>Palielināta resursu produktivitāte</w:t>
                            </w:r>
                            <w:r>
                              <w:br/>
                              <w:t xml:space="preserve">Palielināts materiālu </w:t>
                            </w:r>
                            <w:proofErr w:type="spellStart"/>
                            <w:r>
                              <w:t>apritīgums</w:t>
                            </w:r>
                            <w:proofErr w:type="spellEnd"/>
                            <w:r>
                              <w:br/>
                              <w:t>Uzlabots uzņēmējdarbības transformācijas novērtējums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758"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013120" filled="f" stroked="f">
                <v:textbox inset="0,0,0,0">
                  <w:txbxContent>
                    <w:p w:rsidR="00AF61A9" w:rsidP="00AF61A9" w14:paraId="2DA08EC7"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03924548" w14:textId="77777777">
                      <w:pPr>
                        <w:pStyle w:val="Pasakumuteksts"/>
                      </w:pPr>
                      <w:r>
                        <w:t xml:space="preserve">Palielināta resursu </w:t>
                      </w:r>
                      <w:r>
                        <w:t>produktivitāte</w:t>
                      </w:r>
                      <w:r>
                        <w:br/>
                        <w:t>Palielināts materiālu apritīgums</w:t>
                      </w:r>
                      <w:r>
                        <w:br/>
                        <w:t>Uzlabots uzņēmējdarbības transformācijas novērtējums</w:t>
                      </w:r>
                    </w:p>
                  </w:txbxContent>
                </v:textbox>
              </v:shape>
            </w:pict>
          </mc:Fallback>
        </mc:AlternateContent>
      </w:r>
    </w:p>
    <w:p w14:paraId="233B8779" w14:textId="77777777" w:rsidR="00AF61A9" w:rsidRDefault="00AF61A9" w:rsidP="00AF61A9">
      <w:pPr>
        <w:pStyle w:val="ListParagraph"/>
      </w:pPr>
    </w:p>
    <w:p w14:paraId="3DC8F88F"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425216" behindDoc="0" locked="0" layoutInCell="1" allowOverlap="1" wp14:anchorId="3C968673" wp14:editId="75B0C124">
                <wp:simplePos x="0" y="0"/>
                <wp:positionH relativeFrom="column">
                  <wp:posOffset>2877820</wp:posOffset>
                </wp:positionH>
                <wp:positionV relativeFrom="paragraph">
                  <wp:posOffset>6330950</wp:posOffset>
                </wp:positionV>
                <wp:extent cx="2077720" cy="754380"/>
                <wp:effectExtent l="0" t="0" r="5080" b="0"/>
                <wp:wrapNone/>
                <wp:docPr id="819793243" name="Group 37"/>
                <wp:cNvGraphicFramePr/>
                <a:graphic xmlns:a="http://schemas.openxmlformats.org/drawingml/2006/main">
                  <a:graphicData uri="http://schemas.microsoft.com/office/word/2010/wordprocessingGroup">
                    <wpg:wgp>
                      <wpg:cNvGrpSpPr/>
                      <wpg:grpSpPr>
                        <a:xfrm>
                          <a:off x="0" y="0"/>
                          <a:ext cx="2077720" cy="754380"/>
                          <a:chOff x="0" y="0"/>
                          <a:chExt cx="2078329" cy="754759"/>
                        </a:xfrm>
                      </wpg:grpSpPr>
                      <wps:wsp>
                        <wps:cNvPr id="1705135898" name="Graphic 9"/>
                        <wps:cNvSpPr/>
                        <wps:spPr>
                          <a:xfrm>
                            <a:off x="0" y="505839"/>
                            <a:ext cx="867410"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936520255" name="Textbox 35"/>
                        <wps:cNvSpPr txBox="1"/>
                        <wps:spPr>
                          <a:xfrm>
                            <a:off x="77821" y="554477"/>
                            <a:ext cx="716280" cy="162560"/>
                          </a:xfrm>
                          <a:prstGeom prst="rect">
                            <a:avLst/>
                          </a:prstGeom>
                        </wps:spPr>
                        <wps:txbx>
                          <w:txbxContent>
                            <w:p w14:paraId="3C85276D" w14:textId="77777777" w:rsidR="00AF61A9" w:rsidRDefault="00000000" w:rsidP="00AF61A9">
                              <w:pPr>
                                <w:pStyle w:val="Raditaji4"/>
                              </w:pPr>
                              <w:r w:rsidRPr="00BC5755">
                                <w:t>Informēšana</w:t>
                              </w:r>
                            </w:p>
                          </w:txbxContent>
                        </wps:txbx>
                        <wps:bodyPr wrap="square" lIns="0" tIns="0" rIns="0" bIns="0" rtlCol="0"/>
                      </wps:wsp>
                      <wps:wsp>
                        <wps:cNvPr id="2116091404" name="Textbox 34"/>
                        <wps:cNvSpPr txBox="1"/>
                        <wps:spPr>
                          <a:xfrm>
                            <a:off x="107004" y="0"/>
                            <a:ext cx="935990" cy="165735"/>
                          </a:xfrm>
                          <a:prstGeom prst="rect">
                            <a:avLst/>
                          </a:prstGeom>
                        </wps:spPr>
                        <wps:txbx>
                          <w:txbxContent>
                            <w:p w14:paraId="33C37AF9"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s:wsp>
                        <wps:cNvPr id="465020011" name="Graphic 10"/>
                        <wps:cNvSpPr/>
                        <wps:spPr>
                          <a:xfrm>
                            <a:off x="1" y="194553"/>
                            <a:ext cx="2078328" cy="248285"/>
                          </a:xfrm>
                          <a:custGeom>
                            <a:avLst/>
                            <a:gdLst/>
                            <a:ahLst/>
                            <a:cxnLst/>
                            <a:rect l="l" t="t" r="r" b="b"/>
                            <a:pathLst>
                              <a:path w="1422400" h="248920">
                                <a:moveTo>
                                  <a:pt x="1422006" y="0"/>
                                </a:moveTo>
                                <a:lnTo>
                                  <a:pt x="0" y="0"/>
                                </a:lnTo>
                                <a:lnTo>
                                  <a:pt x="0" y="248399"/>
                                </a:lnTo>
                                <a:lnTo>
                                  <a:pt x="1422006" y="248399"/>
                                </a:lnTo>
                                <a:lnTo>
                                  <a:pt x="1422006" y="0"/>
                                </a:lnTo>
                                <a:close/>
                              </a:path>
                            </a:pathLst>
                          </a:custGeom>
                          <a:solidFill>
                            <a:srgbClr val="545844"/>
                          </a:solidFill>
                        </wps:spPr>
                        <wps:bodyPr wrap="square" lIns="0" tIns="0" rIns="0" bIns="0" rtlCol="0">
                          <a:prstTxWarp prst="textNoShape">
                            <a:avLst/>
                          </a:prstTxWarp>
                        </wps:bodyPr>
                      </wps:wsp>
                      <wps:wsp>
                        <wps:cNvPr id="1721456351" name="Textbox 36"/>
                        <wps:cNvSpPr txBox="1"/>
                        <wps:spPr>
                          <a:xfrm>
                            <a:off x="77819" y="252918"/>
                            <a:ext cx="1933861" cy="189919"/>
                          </a:xfrm>
                          <a:prstGeom prst="rect">
                            <a:avLst/>
                          </a:prstGeom>
                        </wps:spPr>
                        <wps:txbx>
                          <w:txbxContent>
                            <w:p w14:paraId="6AD518DF" w14:textId="77777777" w:rsidR="00AF61A9" w:rsidRPr="003A77B2" w:rsidRDefault="00000000" w:rsidP="00AF61A9">
                              <w:pPr>
                                <w:pStyle w:val="Raditaji4"/>
                              </w:pPr>
                              <w:r w:rsidRPr="00F3481A">
                                <w:t>Zināšanu stiprināšana un cilvēkresursi</w:t>
                              </w:r>
                            </w:p>
                          </w:txbxContent>
                        </wps:txbx>
                        <wps:bodyPr wrap="square" lIns="0" tIns="0" rIns="0" bIns="0" rtlCol="0"/>
                      </wps:wsp>
                    </wpg:wgp>
                  </a:graphicData>
                </a:graphic>
                <wp14:sizeRelH relativeFrom="margin">
                  <wp14:pctWidth>0</wp14:pctWidth>
                </wp14:sizeRelH>
              </wp:anchor>
            </w:drawing>
          </mc:Choice>
          <mc:Fallback>
            <w:pict>
              <v:group id="Group 37" o:spid="_x0000_s1759" style="width:163.6pt;height:59.4pt;margin-top:498.5pt;margin-left:226.6pt;mso-width-relative:margin;position:absolute;z-index:252426240" coordsize="20783,7547">
                <v:shape id="Graphic 9" o:spid="_x0000_s1760" style="width:8674;height:2489;mso-wrap-style:square;position:absolute;top:5058;v-text-anchor:top;visibility:visible" coordsize="868044,248920" path="m867600,l,,,248399l867600,248399l867600,xe" fillcolor="#545844" stroked="f">
                  <v:path arrowok="t"/>
                </v:shape>
                <v:shape id="_x0000_s1761" type="#_x0000_t202" style="width:7163;height:1626;left:778;mso-wrap-style:square;position:absolute;top:5544;v-text-anchor:top;visibility:visible" filled="f" stroked="f">
                  <v:textbox inset="0,0,0,0">
                    <w:txbxContent>
                      <w:p w:rsidR="00AF61A9" w:rsidP="00AF61A9" w14:paraId="503E3EC8" w14:textId="77777777">
                        <w:pPr>
                          <w:pStyle w:val="Raditaji4"/>
                        </w:pPr>
                        <w:r w:rsidRPr="00BC5755">
                          <w:t>Informēšana</w:t>
                        </w:r>
                      </w:p>
                    </w:txbxContent>
                  </v:textbox>
                </v:shape>
                <v:shape id="_x0000_s1762" type="#_x0000_t202" style="width:9359;height:1657;left:1070;mso-wrap-style:square;position:absolute;v-text-anchor:top;visibility:visible" filled="f" stroked="f">
                  <v:textbox inset="0,0,0,0">
                    <w:txbxContent>
                      <w:p w:rsidR="00AF61A9" w:rsidP="00AF61A9" w14:paraId="7FE8A40D"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shape id="Graphic 10" o:spid="_x0000_s1763" style="width:20783;height:2483;mso-wrap-style:square;position:absolute;top:1945;v-text-anchor:top;visibility:visible" coordsize="1422400,248920" path="m1422006,l,,,248399l1422006,248399l1422006,xe" fillcolor="#545844" stroked="f">
                  <v:path arrowok="t"/>
                </v:shape>
                <v:shape id="_x0000_s1764" type="#_x0000_t202" style="width:19338;height:1899;left:778;mso-wrap-style:square;position:absolute;top:2529;v-text-anchor:top;visibility:visible" filled="f" stroked="f">
                  <v:textbox inset="0,0,0,0">
                    <w:txbxContent>
                      <w:p w:rsidR="00AF61A9" w:rsidRPr="003A77B2" w:rsidP="00AF61A9" w14:paraId="28D81AFD" w14:textId="77777777">
                        <w:pPr>
                          <w:pStyle w:val="Raditaji4"/>
                        </w:pPr>
                        <w:r w:rsidRPr="00F3481A">
                          <w:t>Zināšanu stiprināšana un cilvēkresursi</w:t>
                        </w:r>
                      </w:p>
                    </w:txbxContent>
                  </v:textbox>
                </v:shape>
              </v:group>
            </w:pict>
          </mc:Fallback>
        </mc:AlternateContent>
      </w:r>
      <w:r>
        <w:rPr>
          <w:noProof/>
          <w:sz w:val="2"/>
          <w:szCs w:val="2"/>
        </w:rPr>
        <mc:AlternateContent>
          <mc:Choice Requires="wpg">
            <w:drawing>
              <wp:anchor distT="0" distB="0" distL="114300" distR="114300" simplePos="0" relativeHeight="252288000" behindDoc="1" locked="0" layoutInCell="1" allowOverlap="1" wp14:anchorId="18EE7A57" wp14:editId="0FD8239D">
                <wp:simplePos x="0" y="0"/>
                <wp:positionH relativeFrom="column">
                  <wp:posOffset>2885440</wp:posOffset>
                </wp:positionH>
                <wp:positionV relativeFrom="paragraph">
                  <wp:posOffset>3984625</wp:posOffset>
                </wp:positionV>
                <wp:extent cx="2899410" cy="1852930"/>
                <wp:effectExtent l="0" t="0" r="0" b="0"/>
                <wp:wrapNone/>
                <wp:docPr id="1008360527" name="Group 30"/>
                <wp:cNvGraphicFramePr/>
                <a:graphic xmlns:a="http://schemas.openxmlformats.org/drawingml/2006/main">
                  <a:graphicData uri="http://schemas.microsoft.com/office/word/2010/wordprocessingGroup">
                    <wpg:wgp>
                      <wpg:cNvGrpSpPr/>
                      <wpg:grpSpPr>
                        <a:xfrm>
                          <a:off x="0" y="0"/>
                          <a:ext cx="2899410" cy="1852930"/>
                          <a:chOff x="0" y="0"/>
                          <a:chExt cx="2899410" cy="1852931"/>
                        </a:xfrm>
                      </wpg:grpSpPr>
                      <wps:wsp>
                        <wps:cNvPr id="530444694"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130289752"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205225397"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940978673" name="Graphic 8"/>
                        <wps:cNvSpPr/>
                        <wps:spPr>
                          <a:xfrm>
                            <a:off x="0" y="12001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316151858" name="Graphic 8"/>
                        <wps:cNvSpPr/>
                        <wps:spPr>
                          <a:xfrm>
                            <a:off x="0" y="15303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576288578" name="Textbox 43"/>
                        <wps:cNvSpPr txBox="1"/>
                        <wps:spPr>
                          <a:xfrm>
                            <a:off x="0" y="209550"/>
                            <a:ext cx="2880360" cy="302895"/>
                          </a:xfrm>
                          <a:prstGeom prst="rect">
                            <a:avLst/>
                          </a:prstGeom>
                        </wps:spPr>
                        <wps:txbx>
                          <w:txbxContent>
                            <w:p w14:paraId="7AE74635" w14:textId="77777777" w:rsidR="00AF61A9" w:rsidRDefault="00000000" w:rsidP="00AF61A9">
                              <w:pPr>
                                <w:pStyle w:val="Raditaji1"/>
                              </w:pPr>
                              <w:r w:rsidRPr="00BC5755">
                                <w:t>IAM 9 – Rūpniecība, inovācijas un infrastruktūra</w:t>
                              </w:r>
                            </w:p>
                          </w:txbxContent>
                        </wps:txbx>
                        <wps:bodyPr wrap="square" lIns="0" tIns="0" rIns="0" bIns="0" rtlCol="0"/>
                      </wps:wsp>
                      <wps:wsp>
                        <wps:cNvPr id="1633581806" name="Textbox 19"/>
                        <wps:cNvSpPr txBox="1"/>
                        <wps:spPr>
                          <a:xfrm>
                            <a:off x="107950" y="0"/>
                            <a:ext cx="2276475" cy="165735"/>
                          </a:xfrm>
                          <a:prstGeom prst="rect">
                            <a:avLst/>
                          </a:prstGeom>
                        </wps:spPr>
                        <wps:txbx>
                          <w:txbxContent>
                            <w:p w14:paraId="04458E61"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333818036" name="Textbox 44"/>
                        <wps:cNvSpPr txBox="1"/>
                        <wps:spPr>
                          <a:xfrm>
                            <a:off x="0" y="541868"/>
                            <a:ext cx="2880360" cy="322580"/>
                          </a:xfrm>
                          <a:prstGeom prst="rect">
                            <a:avLst/>
                          </a:prstGeom>
                        </wps:spPr>
                        <wps:txbx>
                          <w:txbxContent>
                            <w:p w14:paraId="26FCD5EB" w14:textId="77777777" w:rsidR="00AF61A9" w:rsidRDefault="00000000" w:rsidP="00AF61A9">
                              <w:pPr>
                                <w:pStyle w:val="Raditaji1"/>
                              </w:pPr>
                              <w:r w:rsidRPr="00BC5755">
                                <w:t>IAM 11 – Ilgtspējīgas pilsētas un kopienas</w:t>
                              </w:r>
                            </w:p>
                          </w:txbxContent>
                        </wps:txbx>
                        <wps:bodyPr wrap="square" lIns="0" tIns="0" rIns="0" bIns="0" rtlCol="0"/>
                      </wps:wsp>
                      <wps:wsp>
                        <wps:cNvPr id="1702848030" name="Textbox 45"/>
                        <wps:cNvSpPr txBox="1"/>
                        <wps:spPr>
                          <a:xfrm>
                            <a:off x="0" y="859368"/>
                            <a:ext cx="2880360" cy="322580"/>
                          </a:xfrm>
                          <a:prstGeom prst="rect">
                            <a:avLst/>
                          </a:prstGeom>
                        </wps:spPr>
                        <wps:txbx>
                          <w:txbxContent>
                            <w:p w14:paraId="4DEF5DA2" w14:textId="77777777" w:rsidR="00AF61A9" w:rsidRDefault="00000000" w:rsidP="00AF61A9">
                              <w:pPr>
                                <w:pStyle w:val="Raditaji1"/>
                              </w:pPr>
                              <w:r w:rsidRPr="00BC5755">
                                <w:t>IAM 12 – Atbildīgs patēriņš un ražošana</w:t>
                              </w:r>
                            </w:p>
                          </w:txbxContent>
                        </wps:txbx>
                        <wps:bodyPr wrap="square" lIns="0" tIns="0" rIns="0" bIns="0" rtlCol="0"/>
                      </wps:wsp>
                      <wps:wsp>
                        <wps:cNvPr id="486155008" name="Textbox 45"/>
                        <wps:cNvSpPr txBox="1"/>
                        <wps:spPr>
                          <a:xfrm>
                            <a:off x="19050" y="1200151"/>
                            <a:ext cx="2880360" cy="322580"/>
                          </a:xfrm>
                          <a:prstGeom prst="rect">
                            <a:avLst/>
                          </a:prstGeom>
                        </wps:spPr>
                        <wps:txbx>
                          <w:txbxContent>
                            <w:p w14:paraId="4955966F" w14:textId="77777777" w:rsidR="00AF61A9" w:rsidRDefault="00000000" w:rsidP="00AF61A9">
                              <w:pPr>
                                <w:pStyle w:val="Raditaji1"/>
                              </w:pPr>
                              <w:r w:rsidRPr="00BC5755">
                                <w:t>IAM 17 – Partnerība mērķu sasniegšanai</w:t>
                              </w:r>
                            </w:p>
                          </w:txbxContent>
                        </wps:txbx>
                        <wps:bodyPr wrap="square" lIns="0" tIns="0" rIns="0" bIns="0" rtlCol="0"/>
                      </wps:wsp>
                      <wps:wsp>
                        <wps:cNvPr id="532824573" name="Textbox 45"/>
                        <wps:cNvSpPr txBox="1"/>
                        <wps:spPr>
                          <a:xfrm>
                            <a:off x="0" y="1530351"/>
                            <a:ext cx="2880360" cy="322580"/>
                          </a:xfrm>
                          <a:prstGeom prst="rect">
                            <a:avLst/>
                          </a:prstGeom>
                        </wps:spPr>
                        <wps:txbx>
                          <w:txbxContent>
                            <w:p w14:paraId="02FF707C" w14:textId="77777777" w:rsidR="00AF61A9" w:rsidRDefault="00000000" w:rsidP="00AF61A9">
                              <w:pPr>
                                <w:pStyle w:val="Raditaji1"/>
                              </w:pPr>
                              <w:r w:rsidRPr="00BC5755">
                                <w:t>IAM 13 – Rīcība klimata 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765" style="width:228.3pt;height:145.9pt;margin-top:313.75pt;margin-left:227.2pt;mso-height-relative:margin;mso-width-relative:margin;position:absolute;z-index:-251027456" coordsize="28994,18529">
                <v:shape id="Graphic 8" o:spid="_x0000_s1766" style="width:28803;height:2832;mso-wrap-style:square;position:absolute;top:2032;v-text-anchor:top;visibility:visible" coordsize="2880360,283210" path="m2880004,l,,,282879l2880004,282879l2880004,xe" fillcolor="#003527" stroked="f">
                  <v:path arrowok="t"/>
                </v:shape>
                <v:shape id="Graphic 8" o:spid="_x0000_s1767" style="width:28803;height:2832;mso-wrap-style:square;position:absolute;top:8636;v-text-anchor:top;visibility:visible" coordsize="2880360,283210" path="m2880004,l,,,282879l2880004,282879l2880004,xe" fillcolor="#003527" stroked="f">
                  <v:path arrowok="t"/>
                </v:shape>
                <v:shape id="Graphic 8" o:spid="_x0000_s1768" style="width:28803;height:2832;mso-wrap-style:square;position:absolute;top:5397;v-text-anchor:top;visibility:visible" coordsize="2880360,283210" path="m2880004,l,,,282879l2880004,282879l2880004,xe" fillcolor="#003527" stroked="f">
                  <v:path arrowok="t"/>
                </v:shape>
                <v:shape id="Graphic 8" o:spid="_x0000_s1769" style="width:28803;height:2832;mso-wrap-style:square;position:absolute;top:12001;v-text-anchor:top;visibility:visible" coordsize="2880360,283210" path="m2880004,l,,,282879l2880004,282879l2880004,xe" fillcolor="#003527" stroked="f">
                  <v:path arrowok="t"/>
                </v:shape>
                <v:shape id="Graphic 8" o:spid="_x0000_s1770" style="width:28803;height:2832;mso-wrap-style:square;position:absolute;top:15303;v-text-anchor:top;visibility:visible" coordsize="2880360,283210" path="m2880004,l,,,282879l2880004,282879l2880004,xe" fillcolor="#003527" stroked="f">
                  <v:path arrowok="t"/>
                </v:shape>
                <v:shape id="_x0000_s1771" type="#_x0000_t202" style="width:28803;height:3029;mso-wrap-style:square;position:absolute;top:2095;v-text-anchor:top;visibility:visible" filled="f" stroked="f">
                  <v:textbox inset="0,0,0,0">
                    <w:txbxContent>
                      <w:p w:rsidR="00AF61A9" w:rsidP="00AF61A9" w14:paraId="35D2EE15" w14:textId="77777777">
                        <w:pPr>
                          <w:pStyle w:val="Raditaji1"/>
                        </w:pPr>
                        <w:r w:rsidRPr="00BC5755">
                          <w:t>IAM 9 – Rūpniecība, inovācijas un infrastruktūra</w:t>
                        </w:r>
                      </w:p>
                    </w:txbxContent>
                  </v:textbox>
                </v:shape>
                <v:shape id="Textbox 19" o:spid="_x0000_s1772" type="#_x0000_t202" style="width:22765;height:1657;left:1079;mso-wrap-style:square;position:absolute;v-text-anchor:top;visibility:visible" filled="f" stroked="f">
                  <v:textbox inset="0,0,0,0">
                    <w:txbxContent>
                      <w:p w:rsidR="00AF61A9" w:rsidP="00AF61A9" w14:paraId="299ABE76"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773" type="#_x0000_t202" style="width:28803;height:3226;mso-wrap-style:square;position:absolute;top:5418;v-text-anchor:top;visibility:visible" filled="f" stroked="f">
                  <v:textbox inset="0,0,0,0">
                    <w:txbxContent>
                      <w:p w:rsidR="00AF61A9" w:rsidP="00AF61A9" w14:paraId="6F18343D" w14:textId="77777777">
                        <w:pPr>
                          <w:pStyle w:val="Raditaji1"/>
                        </w:pPr>
                        <w:r w:rsidRPr="00BC5755">
                          <w:t>IAM 11 – Ilgtspējīgas pilsētas un kopienas</w:t>
                        </w:r>
                      </w:p>
                    </w:txbxContent>
                  </v:textbox>
                </v:shape>
                <v:shape id="_x0000_s1774" type="#_x0000_t202" style="width:28803;height:3226;mso-wrap-style:square;position:absolute;top:8593;v-text-anchor:top;visibility:visible" filled="f" stroked="f">
                  <v:textbox inset="0,0,0,0">
                    <w:txbxContent>
                      <w:p w:rsidR="00AF61A9" w:rsidP="00AF61A9" w14:paraId="57B3C50A" w14:textId="77777777">
                        <w:pPr>
                          <w:pStyle w:val="Raditaji1"/>
                        </w:pPr>
                        <w:r w:rsidRPr="00BC5755">
                          <w:t>IAM 12 – Atbildīgs patēriņš un ražošana</w:t>
                        </w:r>
                      </w:p>
                    </w:txbxContent>
                  </v:textbox>
                </v:shape>
                <v:shape id="_x0000_s1775" type="#_x0000_t202" style="width:28804;height:3226;left:190;mso-wrap-style:square;position:absolute;top:12001;v-text-anchor:top;visibility:visible" filled="f" stroked="f">
                  <v:textbox inset="0,0,0,0">
                    <w:txbxContent>
                      <w:p w:rsidR="00AF61A9" w:rsidP="00AF61A9" w14:paraId="00774545" w14:textId="77777777">
                        <w:pPr>
                          <w:pStyle w:val="Raditaji1"/>
                        </w:pPr>
                        <w:r w:rsidRPr="00BC5755">
                          <w:t>IAM 17 – Partnerība mērķu sasniegšanai</w:t>
                        </w:r>
                      </w:p>
                    </w:txbxContent>
                  </v:textbox>
                </v:shape>
                <v:shape id="_x0000_s1776" type="#_x0000_t202" style="width:28803;height:3226;mso-wrap-style:square;position:absolute;top:15303;v-text-anchor:top;visibility:visible" filled="f" stroked="f">
                  <v:textbox inset="0,0,0,0">
                    <w:txbxContent>
                      <w:p w:rsidR="00AF61A9" w:rsidP="00AF61A9" w14:paraId="3F9FD674" w14:textId="77777777">
                        <w:pPr>
                          <w:pStyle w:val="Raditaji1"/>
                        </w:pPr>
                        <w:r w:rsidRPr="00BC5755">
                          <w:t>IAM 13 – Rīcība klimata jomā</w:t>
                        </w:r>
                      </w:p>
                    </w:txbxContent>
                  </v:textbox>
                </v:shape>
              </v:group>
            </w:pict>
          </mc:Fallback>
        </mc:AlternateContent>
      </w:r>
      <w:r>
        <w:rPr>
          <w:noProof/>
          <w:sz w:val="2"/>
          <w:szCs w:val="2"/>
        </w:rPr>
        <mc:AlternateContent>
          <mc:Choice Requires="wpg">
            <w:drawing>
              <wp:anchor distT="0" distB="0" distL="114300" distR="114300" simplePos="0" relativeHeight="252298240" behindDoc="1" locked="0" layoutInCell="1" allowOverlap="1" wp14:anchorId="71DB06DD" wp14:editId="7AA33B67">
                <wp:simplePos x="0" y="0"/>
                <wp:positionH relativeFrom="column">
                  <wp:posOffset>2887980</wp:posOffset>
                </wp:positionH>
                <wp:positionV relativeFrom="paragraph">
                  <wp:posOffset>5847715</wp:posOffset>
                </wp:positionV>
                <wp:extent cx="2880360" cy="461010"/>
                <wp:effectExtent l="0" t="0" r="2540" b="0"/>
                <wp:wrapNone/>
                <wp:docPr id="1603493700"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68272949"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064651614" name="Textbox 42"/>
                        <wps:cNvSpPr txBox="1"/>
                        <wps:spPr>
                          <a:xfrm>
                            <a:off x="0" y="177800"/>
                            <a:ext cx="2880360" cy="283210"/>
                          </a:xfrm>
                          <a:prstGeom prst="rect">
                            <a:avLst/>
                          </a:prstGeom>
                        </wps:spPr>
                        <wps:txbx>
                          <w:txbxContent>
                            <w:p w14:paraId="1C052BFE" w14:textId="77777777" w:rsidR="00AF61A9" w:rsidRDefault="00000000" w:rsidP="00AF61A9">
                              <w:pPr>
                                <w:pStyle w:val="Raditaji2"/>
                              </w:pPr>
                              <w:r>
                                <w:t>2004,1</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2018660088" name="Textbox 27"/>
                        <wps:cNvSpPr txBox="1"/>
                        <wps:spPr>
                          <a:xfrm>
                            <a:off x="107950" y="0"/>
                            <a:ext cx="1986280" cy="165735"/>
                          </a:xfrm>
                          <a:prstGeom prst="rect">
                            <a:avLst/>
                          </a:prstGeom>
                        </wps:spPr>
                        <wps:txbx>
                          <w:txbxContent>
                            <w:p w14:paraId="6D45BB4E"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14:sizeRelV relativeFrom="margin">
                  <wp14:pctHeight>0</wp14:pctHeight>
                </wp14:sizeRelV>
              </wp:anchor>
            </w:drawing>
          </mc:Choice>
          <mc:Fallback>
            <w:pict>
              <v:group id="_x0000_s1777" style="width:226.8pt;height:36.3pt;margin-top:460.45pt;margin-left:227.4pt;mso-height-relative:margin;position:absolute;z-index:-251017216" coordsize="28803,4610">
                <v:shape id="Graphic 8" o:spid="_x0000_s1778" style="width:28803;height:2832;mso-wrap-style:square;position:absolute;top:1778;v-text-anchor:top;visibility:visible" coordsize="2880360,283210" path="m2880004,l,,,282879l2880004,282879l2880004,xe" fillcolor="#bab8a5" stroked="f">
                  <v:path arrowok="t"/>
                </v:shape>
                <v:shape id="_x0000_s1779" type="#_x0000_t202" style="width:28803;height:2832;mso-wrap-style:square;position:absolute;top:1778;v-text-anchor:top;visibility:visible" filled="f" stroked="f">
                  <v:textbox inset="0,0,0,0">
                    <w:txbxContent>
                      <w:p w:rsidR="00AF61A9" w:rsidP="00AF61A9" w14:paraId="5268AC7A" w14:textId="77777777">
                        <w:pPr>
                          <w:pStyle w:val="Raditaji2"/>
                        </w:pPr>
                        <w:r>
                          <w:t>2004,1</w:t>
                        </w:r>
                        <w:r>
                          <w:rPr>
                            <w:spacing w:val="-7"/>
                          </w:rPr>
                          <w:t xml:space="preserve"> </w:t>
                        </w:r>
                        <w:r>
                          <w:t>t</w:t>
                        </w:r>
                        <w:r>
                          <w:rPr>
                            <w:spacing w:val="-5"/>
                          </w:rPr>
                          <w:t xml:space="preserve"> </w:t>
                        </w:r>
                        <w:r>
                          <w:t>CO</w:t>
                        </w:r>
                        <w:r>
                          <w:rPr>
                            <w:vertAlign w:val="subscript"/>
                          </w:rPr>
                          <w:t>2</w:t>
                        </w:r>
                        <w:r>
                          <w:t>e</w:t>
                        </w:r>
                      </w:p>
                    </w:txbxContent>
                  </v:textbox>
                </v:shape>
                <v:shape id="_x0000_s1780" type="#_x0000_t202" style="width:19863;height:1657;left:1079;mso-wrap-style:square;position:absolute;v-text-anchor:top;visibility:visible" filled="f" stroked="f">
                  <v:textbox inset="0,0,0,0">
                    <w:txbxContent>
                      <w:p w:rsidR="00AF61A9" w:rsidP="00AF61A9" w14:paraId="75580F1F"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br w:type="page"/>
      </w:r>
    </w:p>
    <w:p w14:paraId="61F46A5A" w14:textId="77777777" w:rsidR="00AF61A9" w:rsidRPr="00A72C48" w:rsidRDefault="00AF61A9" w:rsidP="00AF61A9">
      <w:pPr>
        <w:rPr>
          <w:sz w:val="2"/>
          <w:szCs w:val="2"/>
        </w:rPr>
      </w:pPr>
    </w:p>
    <w:p w14:paraId="78A0E7D1" w14:textId="77777777" w:rsidR="00AF61A9" w:rsidRDefault="00000000" w:rsidP="00AF61A9">
      <w:pPr>
        <w:rPr>
          <w:sz w:val="2"/>
          <w:szCs w:val="2"/>
        </w:rPr>
      </w:pPr>
      <w:r w:rsidRPr="00A72C48">
        <w:rPr>
          <w:sz w:val="2"/>
          <w:szCs w:val="2"/>
        </w:rPr>
        <w:t> </w:t>
      </w:r>
    </w:p>
    <w:p w14:paraId="4FEA370F" w14:textId="77777777" w:rsidR="00AF61A9" w:rsidRDefault="00AF61A9" w:rsidP="00AF61A9">
      <w:pPr>
        <w:rPr>
          <w:sz w:val="2"/>
          <w:szCs w:val="2"/>
        </w:rPr>
      </w:pPr>
    </w:p>
    <w:p w14:paraId="674F1722" w14:textId="77777777" w:rsidR="00AF61A9" w:rsidRPr="0038493E" w:rsidRDefault="00AF61A9" w:rsidP="00AF61A9">
      <w:pPr>
        <w:rPr>
          <w:sz w:val="2"/>
          <w:szCs w:val="2"/>
        </w:rPr>
      </w:pPr>
    </w:p>
    <w:p w14:paraId="603767A3" w14:textId="77777777" w:rsidR="00AF61A9" w:rsidRDefault="00AF61A9" w:rsidP="00AF61A9">
      <w:pPr>
        <w:rPr>
          <w:sz w:val="2"/>
          <w:szCs w:val="2"/>
        </w:rPr>
      </w:pPr>
    </w:p>
    <w:p w14:paraId="488FD4D2" w14:textId="77777777" w:rsidR="00AF61A9" w:rsidRDefault="00000000" w:rsidP="00AF61A9">
      <w:pPr>
        <w:rPr>
          <w:sz w:val="2"/>
          <w:szCs w:val="2"/>
        </w:rPr>
      </w:pPr>
      <w:r>
        <w:rPr>
          <w:noProof/>
          <w:sz w:val="2"/>
          <w:szCs w:val="2"/>
        </w:rPr>
        <mc:AlternateContent>
          <mc:Choice Requires="wps">
            <w:drawing>
              <wp:anchor distT="0" distB="0" distL="0" distR="0" simplePos="0" relativeHeight="252316672" behindDoc="1" locked="0" layoutInCell="1" allowOverlap="1" wp14:anchorId="632AC6A4" wp14:editId="7B1374E4">
                <wp:simplePos x="0" y="0"/>
                <wp:positionH relativeFrom="page">
                  <wp:posOffset>991312</wp:posOffset>
                </wp:positionH>
                <wp:positionV relativeFrom="page">
                  <wp:posOffset>3828516</wp:posOffset>
                </wp:positionV>
                <wp:extent cx="2665095" cy="6282251"/>
                <wp:effectExtent l="0" t="0" r="0" b="0"/>
                <wp:wrapNone/>
                <wp:docPr id="234639139"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66D7BC05" w14:textId="77777777" w:rsidR="00AF61A9" w:rsidRDefault="00000000" w:rsidP="00AF61A9">
                            <w:pPr>
                              <w:pStyle w:val="Pasakumuteksts2"/>
                            </w:pPr>
                            <w:r w:rsidRPr="000D41C7">
                              <w:t>Rīgas pašvaldībā ik gadu tiek rīkoti dažādi publiski un pašvaldības organizēti pasākumi – kultūras, sporta, izglītības un sabiedriskās aktivitātes. Lai nodrošinātu, ka šie pasākumi atbilst aprites ekonomikas un ilgtspējīgas attīstības principiem, ir nepieciešams izstrādāt vienotas vadlīnijas, kas definē minimālās prasības attiecībā uz resursu izmantošanu, atkritumu šķirošanu, ēdināšanu, transportu un informēšanu.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781"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98784" filled="f" stroked="f">
                <v:textbox inset="0,0,0,0">
                  <w:txbxContent>
                    <w:p w:rsidR="00AF61A9" w:rsidP="00AF61A9" w14:paraId="742A535A" w14:textId="77777777">
                      <w:pPr>
                        <w:pStyle w:val="Pasakumuteksts2"/>
                      </w:pPr>
                      <w:r w:rsidRPr="000D41C7">
                        <w:t xml:space="preserve">Rīgas pašvaldībā ik gadu tiek rīkoti dažādi publiski un pašvaldības organizēti pasākumi – kultūras, sporta, izglītības un sabiedriskās aktivitātes. Lai nodrošinātu, ka šie pasākumi atbilst aprites ekonomikas un ilgtspējīgas attīstības </w:t>
                      </w:r>
                      <w:r w:rsidRPr="000D41C7">
                        <w:t>principiem, ir nepieciešams izstrādāt vienotas vadlīnijas, kas definē minimālās prasības attiecībā uz resursu izmantošanu, atkritumu šķirošanu, ēdināšanu, transportu un informēšanu.</w:t>
                      </w:r>
                    </w:p>
                  </w:txbxContent>
                </v:textbox>
              </v:shape>
            </w:pict>
          </mc:Fallback>
        </mc:AlternateContent>
      </w:r>
      <w:r>
        <w:rPr>
          <w:noProof/>
          <w:sz w:val="2"/>
          <w:szCs w:val="2"/>
        </w:rPr>
        <mc:AlternateContent>
          <mc:Choice Requires="wpg">
            <w:drawing>
              <wp:anchor distT="0" distB="0" distL="0" distR="0" simplePos="0" relativeHeight="252304384" behindDoc="1" locked="0" layoutInCell="1" allowOverlap="1" wp14:anchorId="34783D93" wp14:editId="03DEF5B7">
                <wp:simplePos x="0" y="0"/>
                <wp:positionH relativeFrom="page">
                  <wp:posOffset>899998</wp:posOffset>
                </wp:positionH>
                <wp:positionV relativeFrom="page">
                  <wp:posOffset>1782076</wp:posOffset>
                </wp:positionV>
                <wp:extent cx="5760085" cy="1548130"/>
                <wp:effectExtent l="0" t="0" r="0" b="0"/>
                <wp:wrapNone/>
                <wp:docPr id="457832043" name="Group 457832043"/>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137681522"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477325344" name="Image 4"/>
                          <pic:cNvPicPr/>
                        </pic:nvPicPr>
                        <pic:blipFill>
                          <a:blip r:embed="rId61" cstate="print"/>
                          <a:stretch>
                            <a:fillRect/>
                          </a:stretch>
                        </pic:blipFill>
                        <pic:spPr>
                          <a:xfrm>
                            <a:off x="108035" y="124559"/>
                            <a:ext cx="487488" cy="633450"/>
                          </a:xfrm>
                          <a:prstGeom prst="rect">
                            <a:avLst/>
                          </a:prstGeom>
                        </pic:spPr>
                      </pic:pic>
                      <wps:wsp>
                        <wps:cNvPr id="216364594"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47587313"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625844908"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457832043" o:spid="_x0000_s1782" style="width:453.55pt;height:121.9pt;margin-top:140.3pt;margin-left:70.85pt;mso-position-horizontal-relative:page;mso-position-vertical-relative:page;mso-wrap-distance-left:0;mso-wrap-distance-right:0;position:absolute;z-index:-251011072" coordsize="57600,15481">
                <v:shape id="Graphic 3" o:spid="_x0000_s1783" style="width:57600;height:15481;mso-wrap-style:square;position:absolute;v-text-anchor:top;visibility:visible" coordsize="5760085,1548130" path="m5759996,l,,,1547926l5759996,1547926l5759996,xe" fillcolor="#d8ff80" stroked="f">
                  <v:path arrowok="t"/>
                </v:shape>
                <v:shape id="Image 4" o:spid="_x0000_s1784" type="#_x0000_t75" style="width:4875;height:6335;left:1080;mso-wrap-style:square;position:absolute;top:1245;visibility:visible">
                  <v:imagedata r:id="rId63" o:title=""/>
                </v:shape>
                <v:shape id="Graphic 5" o:spid="_x0000_s1785"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786"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787"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312576" behindDoc="1" locked="0" layoutInCell="1" allowOverlap="1" wp14:anchorId="1B8521A2" wp14:editId="5D680783">
                <wp:simplePos x="0" y="0"/>
                <wp:positionH relativeFrom="page">
                  <wp:posOffset>887299</wp:posOffset>
                </wp:positionH>
                <wp:positionV relativeFrom="page">
                  <wp:posOffset>1039234</wp:posOffset>
                </wp:positionV>
                <wp:extent cx="5785485" cy="608965"/>
                <wp:effectExtent l="0" t="0" r="0" b="0"/>
                <wp:wrapNone/>
                <wp:docPr id="1061365712"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425C11C2" w14:textId="77777777" w:rsidR="00AF61A9" w:rsidRDefault="00000000" w:rsidP="00AF61A9">
                            <w:pPr>
                              <w:spacing w:before="35" w:line="232" w:lineRule="auto"/>
                              <w:ind w:left="20" w:right="17"/>
                              <w:jc w:val="both"/>
                              <w:rPr>
                                <w:rFonts w:ascii="Gilroy SemiBold" w:hAnsi="Gilroy SemiBold"/>
                                <w:b/>
                                <w:sz w:val="26"/>
                              </w:rPr>
                            </w:pPr>
                            <w:r w:rsidRPr="000D41C7">
                              <w:rPr>
                                <w:rFonts w:ascii="Gilroy SemiBold" w:hAnsi="Gilroy SemiBold"/>
                                <w:b/>
                                <w:sz w:val="26"/>
                              </w:rPr>
                              <w:t>KRR2. Ilgtspējīgu publisko pasākumu</w:t>
                            </w:r>
                          </w:p>
                          <w:p w14:paraId="6122077B" w14:textId="77777777" w:rsidR="00AF61A9" w:rsidRDefault="00000000" w:rsidP="00AF61A9">
                            <w:pPr>
                              <w:spacing w:before="35" w:line="232" w:lineRule="auto"/>
                              <w:ind w:left="20" w:right="17"/>
                              <w:jc w:val="both"/>
                              <w:rPr>
                                <w:rFonts w:ascii="Gilroy SemiBold" w:hAnsi="Gilroy SemiBold"/>
                                <w:b/>
                                <w:sz w:val="26"/>
                              </w:rPr>
                            </w:pPr>
                            <w:r w:rsidRPr="000D41C7">
                              <w:rPr>
                                <w:rFonts w:ascii="Gilroy SemiBold" w:hAnsi="Gilroy SemiBold"/>
                                <w:b/>
                                <w:sz w:val="26"/>
                              </w:rPr>
                              <w:t>vadlīniju izstrāde un ieviešana</w:t>
                            </w:r>
                          </w:p>
                        </w:txbxContent>
                      </wps:txbx>
                      <wps:bodyPr wrap="square" lIns="0" tIns="0" rIns="0" bIns="0" rtlCol="0"/>
                    </wps:wsp>
                  </a:graphicData>
                </a:graphic>
                <wp14:sizeRelV relativeFrom="margin">
                  <wp14:pctHeight>0</wp14:pctHeight>
                </wp14:sizeRelV>
              </wp:anchor>
            </w:drawing>
          </mc:Choice>
          <mc:Fallback>
            <w:pict>
              <v:shape id="_x0000_s1788"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1002880" filled="f" stroked="f">
                <v:textbox inset="0,0,0,0">
                  <w:txbxContent>
                    <w:p w:rsidR="00AF61A9" w:rsidP="00AF61A9" w14:paraId="5544943C" w14:textId="77777777">
                      <w:pPr>
                        <w:spacing w:before="35" w:line="232" w:lineRule="auto"/>
                        <w:ind w:left="20" w:right="17"/>
                        <w:jc w:val="both"/>
                        <w:rPr>
                          <w:rFonts w:ascii="Gilroy SemiBold" w:hAnsi="Gilroy SemiBold"/>
                          <w:b/>
                          <w:sz w:val="26"/>
                        </w:rPr>
                      </w:pPr>
                      <w:r w:rsidRPr="000D41C7">
                        <w:rPr>
                          <w:rFonts w:ascii="Gilroy SemiBold" w:hAnsi="Gilroy SemiBold"/>
                          <w:b/>
                          <w:sz w:val="26"/>
                        </w:rPr>
                        <w:t>KRR2. Ilgtspējīgu publisko pasākumu</w:t>
                      </w:r>
                    </w:p>
                    <w:p w:rsidR="00AF61A9" w:rsidP="00AF61A9" w14:paraId="42F79E09" w14:textId="77777777">
                      <w:pPr>
                        <w:spacing w:before="35" w:line="232" w:lineRule="auto"/>
                        <w:ind w:left="20" w:right="17"/>
                        <w:jc w:val="both"/>
                        <w:rPr>
                          <w:rFonts w:ascii="Gilroy SemiBold" w:hAnsi="Gilroy SemiBold"/>
                          <w:b/>
                          <w:sz w:val="26"/>
                        </w:rPr>
                      </w:pPr>
                      <w:r w:rsidRPr="000D41C7">
                        <w:rPr>
                          <w:rFonts w:ascii="Gilroy SemiBold" w:hAnsi="Gilroy SemiBold"/>
                          <w:b/>
                          <w:sz w:val="26"/>
                        </w:rPr>
                        <w:t>vadlīniju izstrāde un ieviešana</w:t>
                      </w:r>
                    </w:p>
                  </w:txbxContent>
                </v:textbox>
              </v:shape>
            </w:pict>
          </mc:Fallback>
        </mc:AlternateContent>
      </w:r>
      <w:r>
        <w:rPr>
          <w:noProof/>
          <w:sz w:val="2"/>
          <w:szCs w:val="2"/>
        </w:rPr>
        <mc:AlternateContent>
          <mc:Choice Requires="wps">
            <w:drawing>
              <wp:anchor distT="0" distB="0" distL="0" distR="0" simplePos="0" relativeHeight="252314624" behindDoc="1" locked="0" layoutInCell="1" allowOverlap="1" wp14:anchorId="7AF50740" wp14:editId="25241A36">
                <wp:simplePos x="0" y="0"/>
                <wp:positionH relativeFrom="page">
                  <wp:posOffset>995300</wp:posOffset>
                </wp:positionH>
                <wp:positionV relativeFrom="page">
                  <wp:posOffset>3559025</wp:posOffset>
                </wp:positionV>
                <wp:extent cx="507365" cy="165735"/>
                <wp:effectExtent l="0" t="0" r="0" b="0"/>
                <wp:wrapNone/>
                <wp:docPr id="849998781"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3943C87F"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789"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1000832" filled="f" stroked="f">
                <v:textbox inset="0,0,0,0">
                  <w:txbxContent>
                    <w:p w:rsidR="00AF61A9" w:rsidP="00AF61A9" w14:paraId="6B7DA445"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50E458C0" w14:textId="77777777" w:rsidR="00AF61A9" w:rsidRDefault="00000000" w:rsidP="00AF61A9">
      <w:pPr>
        <w:rPr>
          <w:sz w:val="2"/>
          <w:szCs w:val="2"/>
        </w:rPr>
      </w:pPr>
      <w:r>
        <w:rPr>
          <w:noProof/>
          <w:sz w:val="2"/>
          <w:szCs w:val="2"/>
        </w:rPr>
        <mc:AlternateContent>
          <mc:Choice Requires="wps">
            <w:drawing>
              <wp:anchor distT="0" distB="0" distL="0" distR="0" simplePos="0" relativeHeight="252310528" behindDoc="1" locked="0" layoutInCell="1" allowOverlap="1" wp14:anchorId="750E5C1C" wp14:editId="42F09DDA">
                <wp:simplePos x="0" y="0"/>
                <wp:positionH relativeFrom="page">
                  <wp:posOffset>3784060</wp:posOffset>
                </wp:positionH>
                <wp:positionV relativeFrom="page">
                  <wp:posOffset>3511685</wp:posOffset>
                </wp:positionV>
                <wp:extent cx="2880360" cy="2042809"/>
                <wp:effectExtent l="0" t="0" r="2540" b="1905"/>
                <wp:wrapNone/>
                <wp:docPr id="717700777" name="Graphic 1"/>
                <wp:cNvGraphicFramePr/>
                <a:graphic xmlns:a="http://schemas.openxmlformats.org/drawingml/2006/main">
                  <a:graphicData uri="http://schemas.microsoft.com/office/word/2010/wordprocessingShape">
                    <wps:wsp>
                      <wps:cNvSpPr/>
                      <wps:spPr>
                        <a:xfrm>
                          <a:off x="0" y="0"/>
                          <a:ext cx="2880360" cy="2042809"/>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790" style="width:226.8pt;height:160.8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1004928"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322816" behindDoc="1" locked="0" layoutInCell="1" allowOverlap="1" wp14:anchorId="23E47B74" wp14:editId="0F60E104">
                <wp:simplePos x="0" y="0"/>
                <wp:positionH relativeFrom="page">
                  <wp:posOffset>3784060</wp:posOffset>
                </wp:positionH>
                <wp:positionV relativeFrom="page">
                  <wp:posOffset>3511685</wp:posOffset>
                </wp:positionV>
                <wp:extent cx="2880360" cy="1984443"/>
                <wp:effectExtent l="0" t="0" r="0" b="0"/>
                <wp:wrapNone/>
                <wp:docPr id="234336807" name="Textbox 48"/>
                <wp:cNvGraphicFramePr/>
                <a:graphic xmlns:a="http://schemas.openxmlformats.org/drawingml/2006/main">
                  <a:graphicData uri="http://schemas.microsoft.com/office/word/2010/wordprocessingShape">
                    <wps:wsp>
                      <wps:cNvSpPr txBox="1"/>
                      <wps:spPr>
                        <a:xfrm>
                          <a:off x="0" y="0"/>
                          <a:ext cx="2880360" cy="1984443"/>
                        </a:xfrm>
                        <a:prstGeom prst="rect">
                          <a:avLst/>
                        </a:prstGeom>
                      </wps:spPr>
                      <wps:txbx>
                        <w:txbxContent>
                          <w:p w14:paraId="667536E0"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39C71727" w14:textId="77777777" w:rsidR="00AF61A9" w:rsidRDefault="00000000" w:rsidP="00AF61A9">
                            <w:pPr>
                              <w:spacing w:before="102"/>
                              <w:ind w:left="189"/>
                              <w:rPr>
                                <w:spacing w:val="-5"/>
                                <w:sz w:val="18"/>
                                <w:szCs w:val="18"/>
                              </w:rPr>
                            </w:pPr>
                            <w:r w:rsidRPr="000D41C7">
                              <w:rPr>
                                <w:spacing w:val="-5"/>
                                <w:sz w:val="18"/>
                                <w:szCs w:val="18"/>
                              </w:rPr>
                              <w:t>2026. gads</w:t>
                            </w:r>
                          </w:p>
                          <w:p w14:paraId="25CFFC9A"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371A53B9" w14:textId="77777777" w:rsidR="00AF61A9" w:rsidRDefault="00000000" w:rsidP="00AF61A9">
                            <w:pPr>
                              <w:spacing w:before="103"/>
                              <w:ind w:left="189"/>
                              <w:rPr>
                                <w:spacing w:val="-5"/>
                                <w:sz w:val="18"/>
                                <w:szCs w:val="18"/>
                              </w:rPr>
                            </w:pPr>
                            <w:r w:rsidRPr="000D41C7">
                              <w:rPr>
                                <w:spacing w:val="-5"/>
                                <w:sz w:val="18"/>
                                <w:szCs w:val="18"/>
                              </w:rPr>
                              <w:t xml:space="preserve">REA – atbildīgais par pasākuma plānošanu un ieviešanu </w:t>
                            </w:r>
                          </w:p>
                          <w:p w14:paraId="080AA765"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1BC4703C" w14:textId="77777777" w:rsidR="00AF61A9" w:rsidRDefault="00000000" w:rsidP="00AF61A9">
                            <w:pPr>
                              <w:spacing w:before="103"/>
                              <w:ind w:left="189"/>
                              <w:rPr>
                                <w:spacing w:val="-5"/>
                                <w:sz w:val="18"/>
                                <w:szCs w:val="18"/>
                              </w:rPr>
                            </w:pPr>
                            <w:r w:rsidRPr="000D41C7">
                              <w:rPr>
                                <w:spacing w:val="-5"/>
                                <w:sz w:val="18"/>
                                <w:szCs w:val="18"/>
                              </w:rPr>
                              <w:t xml:space="preserve">MVD, IKSD – sadarbība pasākuma plānošanā un īstenošanā </w:t>
                            </w:r>
                          </w:p>
                          <w:p w14:paraId="5A127D85"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12663B59" w14:textId="77777777" w:rsidR="00AF61A9" w:rsidRPr="00F949C0" w:rsidRDefault="00000000" w:rsidP="00AF61A9">
                            <w:pPr>
                              <w:pStyle w:val="Pasakumuteksts3"/>
                            </w:pPr>
                            <w:r w:rsidRPr="000D41C7">
                              <w:t>RVP piešķirtā budžeta ietvaros</w:t>
                            </w:r>
                          </w:p>
                        </w:txbxContent>
                      </wps:txbx>
                      <wps:bodyPr wrap="square" lIns="0" tIns="0" rIns="0" bIns="0" rtlCol="0"/>
                    </wps:wsp>
                  </a:graphicData>
                </a:graphic>
                <wp14:sizeRelV relativeFrom="margin">
                  <wp14:pctHeight>0</wp14:pctHeight>
                </wp14:sizeRelV>
              </wp:anchor>
            </w:drawing>
          </mc:Choice>
          <mc:Fallback>
            <w:pict>
              <v:shape id="_x0000_s1791" type="#_x0000_t202" style="width:226.8pt;height:156.2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0992640" filled="f" stroked="f">
                <v:textbox inset="0,0,0,0">
                  <w:txbxContent>
                    <w:p w:rsidR="00AF61A9" w:rsidP="00AF61A9" w14:paraId="06BF8FFB"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7E03465A" w14:textId="77777777">
                      <w:pPr>
                        <w:spacing w:before="102"/>
                        <w:ind w:left="189"/>
                        <w:rPr>
                          <w:spacing w:val="-5"/>
                          <w:sz w:val="18"/>
                          <w:szCs w:val="18"/>
                        </w:rPr>
                      </w:pPr>
                      <w:r w:rsidRPr="000D41C7">
                        <w:rPr>
                          <w:spacing w:val="-5"/>
                          <w:sz w:val="18"/>
                          <w:szCs w:val="18"/>
                        </w:rPr>
                        <w:t>2026. gads</w:t>
                      </w:r>
                    </w:p>
                    <w:p w:rsidR="00AF61A9" w:rsidP="00AF61A9" w14:paraId="5EAEF769"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795655C7" w14:textId="77777777">
                      <w:pPr>
                        <w:spacing w:before="103"/>
                        <w:ind w:left="189"/>
                        <w:rPr>
                          <w:spacing w:val="-5"/>
                          <w:sz w:val="18"/>
                          <w:szCs w:val="18"/>
                        </w:rPr>
                      </w:pPr>
                      <w:r w:rsidRPr="000D41C7">
                        <w:rPr>
                          <w:spacing w:val="-5"/>
                          <w:sz w:val="18"/>
                          <w:szCs w:val="18"/>
                        </w:rPr>
                        <w:t xml:space="preserve">REA – atbildīgais par pasākuma plānošanu un ieviešanu </w:t>
                      </w:r>
                    </w:p>
                    <w:p w:rsidR="00AF61A9" w:rsidP="00AF61A9" w14:paraId="00259CF2"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3E02A7E3" w14:textId="77777777">
                      <w:pPr>
                        <w:spacing w:before="103"/>
                        <w:ind w:left="189"/>
                        <w:rPr>
                          <w:spacing w:val="-5"/>
                          <w:sz w:val="18"/>
                          <w:szCs w:val="18"/>
                        </w:rPr>
                      </w:pPr>
                      <w:r w:rsidRPr="000D41C7">
                        <w:rPr>
                          <w:spacing w:val="-5"/>
                          <w:sz w:val="18"/>
                          <w:szCs w:val="18"/>
                        </w:rPr>
                        <w:t xml:space="preserve">MVD, IKSD – sadarbība pasākuma plānošanā un īstenošanā </w:t>
                      </w:r>
                    </w:p>
                    <w:p w:rsidR="00AF61A9" w:rsidP="00AF61A9" w14:paraId="06EF7D3F"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2CA48A38" w14:textId="77777777">
                      <w:pPr>
                        <w:pStyle w:val="Pasakumuteksts3"/>
                      </w:pPr>
                      <w:r w:rsidRPr="000D41C7">
                        <w:t>RVP piešķirtā budžeta ietvaros</w:t>
                      </w:r>
                    </w:p>
                  </w:txbxContent>
                </v:textbox>
              </v:shape>
            </w:pict>
          </mc:Fallback>
        </mc:AlternateContent>
      </w:r>
      <w:r>
        <w:rPr>
          <w:noProof/>
          <w:sz w:val="2"/>
          <w:szCs w:val="2"/>
        </w:rPr>
        <mc:AlternateContent>
          <mc:Choice Requires="wps">
            <w:drawing>
              <wp:anchor distT="0" distB="0" distL="0" distR="0" simplePos="0" relativeHeight="252306432" behindDoc="1" locked="0" layoutInCell="1" allowOverlap="1" wp14:anchorId="12A5220F" wp14:editId="6418577D">
                <wp:simplePos x="0" y="0"/>
                <wp:positionH relativeFrom="page">
                  <wp:posOffset>894945</wp:posOffset>
                </wp:positionH>
                <wp:positionV relativeFrom="page">
                  <wp:posOffset>2694562</wp:posOffset>
                </wp:positionV>
                <wp:extent cx="5379085" cy="633095"/>
                <wp:effectExtent l="0" t="0" r="0" b="0"/>
                <wp:wrapNone/>
                <wp:docPr id="1010350048"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449BEE69"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2D160D09" w14:textId="77777777" w:rsidR="00AF61A9" w:rsidRPr="00F949C0" w:rsidRDefault="00000000" w:rsidP="00AF61A9">
                            <w:pPr>
                              <w:pStyle w:val="Pasakumuteksts"/>
                            </w:pPr>
                            <w:r w:rsidRPr="000D41C7">
                              <w:t>Izstrādātas un ieviestas ilgtspējīgu pasākumu vadlīnijas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792"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1009024" filled="f" stroked="f">
                <v:textbox inset="0,0,0,0">
                  <w:txbxContent>
                    <w:p w:rsidR="00AF61A9" w:rsidP="00AF61A9" w14:paraId="18F67DE7"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4348CD20" w14:textId="77777777">
                      <w:pPr>
                        <w:pStyle w:val="Pasakumuteksts"/>
                      </w:pPr>
                      <w:r w:rsidRPr="000D41C7">
                        <w:t>Izstrādātas un ieviestas ilgtspējīgu pasākumu vadlīnijas</w:t>
                      </w:r>
                    </w:p>
                  </w:txbxContent>
                </v:textbox>
              </v:shape>
            </w:pict>
          </mc:Fallback>
        </mc:AlternateContent>
      </w:r>
      <w:r>
        <w:rPr>
          <w:noProof/>
          <w:sz w:val="2"/>
          <w:szCs w:val="2"/>
        </w:rPr>
        <mc:AlternateContent>
          <mc:Choice Requires="wps">
            <w:drawing>
              <wp:anchor distT="0" distB="0" distL="0" distR="0" simplePos="0" relativeHeight="252324864" behindDoc="1" locked="0" layoutInCell="1" allowOverlap="1" wp14:anchorId="14E13F8A" wp14:editId="204F3E8B">
                <wp:simplePos x="0" y="0"/>
                <wp:positionH relativeFrom="page">
                  <wp:posOffset>894945</wp:posOffset>
                </wp:positionH>
                <wp:positionV relativeFrom="page">
                  <wp:posOffset>1780162</wp:posOffset>
                </wp:positionV>
                <wp:extent cx="5379395" cy="855980"/>
                <wp:effectExtent l="0" t="0" r="0" b="0"/>
                <wp:wrapNone/>
                <wp:docPr id="738138842"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67DACC33"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4FD8BA5C" w14:textId="77777777" w:rsidR="00AF61A9" w:rsidRPr="002C24E3" w:rsidRDefault="00000000" w:rsidP="00AF61A9">
                            <w:pPr>
                              <w:pStyle w:val="Pasakumuteksts"/>
                            </w:pPr>
                            <w:r w:rsidRPr="000D41C7">
                              <w:t>Pašvaldības un līdzfinansētie publiskie pasākumi tiek organizēti atbilstoši ilgtspējības un aprites ekonomikas principiem</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793"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90592" filled="f" stroked="f">
                <v:textbox inset="0,0,0,0">
                  <w:txbxContent>
                    <w:p w:rsidR="00AF61A9" w:rsidP="00AF61A9" w14:paraId="0DFD1A45"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41E57067" w14:textId="77777777">
                      <w:pPr>
                        <w:pStyle w:val="Pasakumuteksts"/>
                      </w:pPr>
                      <w:r w:rsidRPr="000D41C7">
                        <w:t xml:space="preserve">Pašvaldības un līdzfinansētie </w:t>
                      </w:r>
                      <w:r w:rsidRPr="000D41C7">
                        <w:t>publiskie pasākumi tiek organizēti atbilstoši ilgtspējības un aprites ekonomikas principiem</w:t>
                      </w:r>
                    </w:p>
                  </w:txbxContent>
                </v:textbox>
              </v:shape>
            </w:pict>
          </mc:Fallback>
        </mc:AlternateContent>
      </w:r>
    </w:p>
    <w:p w14:paraId="632D9D22" w14:textId="77777777" w:rsidR="00AF61A9" w:rsidRDefault="00AF61A9" w:rsidP="00AF61A9">
      <w:pPr>
        <w:pStyle w:val="ListParagraph"/>
      </w:pPr>
    </w:p>
    <w:p w14:paraId="67F203F5"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308480" behindDoc="1" locked="0" layoutInCell="1" allowOverlap="1" wp14:anchorId="1B1F10D2" wp14:editId="11D51638">
                <wp:simplePos x="0" y="0"/>
                <wp:positionH relativeFrom="column">
                  <wp:posOffset>2882900</wp:posOffset>
                </wp:positionH>
                <wp:positionV relativeFrom="paragraph">
                  <wp:posOffset>4458970</wp:posOffset>
                </wp:positionV>
                <wp:extent cx="2880360" cy="1181735"/>
                <wp:effectExtent l="0" t="0" r="2540" b="0"/>
                <wp:wrapNone/>
                <wp:docPr id="42552342"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752702930"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45414192"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82552992"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838150959" name="Textbox 43"/>
                        <wps:cNvSpPr txBox="1"/>
                        <wps:spPr>
                          <a:xfrm>
                            <a:off x="0" y="209550"/>
                            <a:ext cx="2880360" cy="302895"/>
                          </a:xfrm>
                          <a:prstGeom prst="rect">
                            <a:avLst/>
                          </a:prstGeom>
                        </wps:spPr>
                        <wps:txbx>
                          <w:txbxContent>
                            <w:p w14:paraId="6271C5FD" w14:textId="77777777" w:rsidR="00AF61A9" w:rsidRDefault="00000000" w:rsidP="00AF61A9">
                              <w:pPr>
                                <w:pStyle w:val="Raditaji1"/>
                              </w:pPr>
                              <w:r w:rsidRPr="00A72C48">
                                <w:t>IAM 11 – Ilgtspējīgas pilsētas un kopienas</w:t>
                              </w:r>
                            </w:p>
                          </w:txbxContent>
                        </wps:txbx>
                        <wps:bodyPr wrap="square" lIns="0" tIns="0" rIns="0" bIns="0" rtlCol="0"/>
                      </wps:wsp>
                      <wps:wsp>
                        <wps:cNvPr id="2125906092" name="Textbox 19"/>
                        <wps:cNvSpPr txBox="1"/>
                        <wps:spPr>
                          <a:xfrm>
                            <a:off x="107950" y="0"/>
                            <a:ext cx="2276475" cy="165735"/>
                          </a:xfrm>
                          <a:prstGeom prst="rect">
                            <a:avLst/>
                          </a:prstGeom>
                        </wps:spPr>
                        <wps:txbx>
                          <w:txbxContent>
                            <w:p w14:paraId="4F4D6200"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694104645" name="Textbox 44"/>
                        <wps:cNvSpPr txBox="1"/>
                        <wps:spPr>
                          <a:xfrm>
                            <a:off x="0" y="541868"/>
                            <a:ext cx="2880360" cy="322580"/>
                          </a:xfrm>
                          <a:prstGeom prst="rect">
                            <a:avLst/>
                          </a:prstGeom>
                        </wps:spPr>
                        <wps:txbx>
                          <w:txbxContent>
                            <w:p w14:paraId="5BD8FD61" w14:textId="77777777" w:rsidR="00AF61A9" w:rsidRDefault="00000000" w:rsidP="00AF61A9">
                              <w:pPr>
                                <w:pStyle w:val="Raditaji1"/>
                              </w:pPr>
                              <w:r w:rsidRPr="00A72C48">
                                <w:t>IAM 12 – Atbildīgs patēriņš un ražošana</w:t>
                              </w:r>
                            </w:p>
                          </w:txbxContent>
                        </wps:txbx>
                        <wps:bodyPr wrap="square" lIns="0" tIns="0" rIns="0" bIns="0" rtlCol="0"/>
                      </wps:wsp>
                      <wps:wsp>
                        <wps:cNvPr id="1549331934" name="Textbox 45"/>
                        <wps:cNvSpPr txBox="1"/>
                        <wps:spPr>
                          <a:xfrm>
                            <a:off x="0" y="859368"/>
                            <a:ext cx="2880360" cy="322580"/>
                          </a:xfrm>
                          <a:prstGeom prst="rect">
                            <a:avLst/>
                          </a:prstGeom>
                        </wps:spPr>
                        <wps:txbx>
                          <w:txbxContent>
                            <w:p w14:paraId="17247538"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794" style="width:226.8pt;height:93.05pt;margin-top:351.1pt;margin-left:227pt;mso-height-relative:margin;mso-width-relative:margin;position:absolute;z-index:-251006976" coordsize="28803,11819">
                <v:shape id="Graphic 8" o:spid="_x0000_s1795" style="width:28803;height:2832;mso-wrap-style:square;position:absolute;top:2032;v-text-anchor:top;visibility:visible" coordsize="2880360,283210" path="m2880004,l,,,282879l2880004,282879l2880004,xe" fillcolor="#003527" stroked="f">
                  <v:path arrowok="t"/>
                </v:shape>
                <v:shape id="Graphic 8" o:spid="_x0000_s1796" style="width:28803;height:2832;mso-wrap-style:square;position:absolute;top:8636;v-text-anchor:top;visibility:visible" coordsize="2880360,283210" path="m2880004,l,,,282879l2880004,282879l2880004,xe" fillcolor="#003527" stroked="f">
                  <v:path arrowok="t"/>
                </v:shape>
                <v:shape id="Graphic 8" o:spid="_x0000_s1797" style="width:28803;height:2832;mso-wrap-style:square;position:absolute;top:5397;v-text-anchor:top;visibility:visible" coordsize="2880360,283210" path="m2880004,l,,,282879l2880004,282879l2880004,xe" fillcolor="#003527" stroked="f">
                  <v:path arrowok="t"/>
                </v:shape>
                <v:shape id="_x0000_s1798" type="#_x0000_t202" style="width:28803;height:3029;mso-wrap-style:square;position:absolute;top:2095;v-text-anchor:top;visibility:visible" filled="f" stroked="f">
                  <v:textbox inset="0,0,0,0">
                    <w:txbxContent>
                      <w:p w:rsidR="00AF61A9" w:rsidP="00AF61A9" w14:paraId="7D3B8177" w14:textId="77777777">
                        <w:pPr>
                          <w:pStyle w:val="Raditaji1"/>
                        </w:pPr>
                        <w:r w:rsidRPr="00A72C48">
                          <w:t>IAM 11 – Ilgtspējīgas pilsētas un kopienas</w:t>
                        </w:r>
                      </w:p>
                    </w:txbxContent>
                  </v:textbox>
                </v:shape>
                <v:shape id="Textbox 19" o:spid="_x0000_s1799" type="#_x0000_t202" style="width:22765;height:1657;left:1079;mso-wrap-style:square;position:absolute;v-text-anchor:top;visibility:visible" filled="f" stroked="f">
                  <v:textbox inset="0,0,0,0">
                    <w:txbxContent>
                      <w:p w:rsidR="00AF61A9" w:rsidP="00AF61A9" w14:paraId="258568BF"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800" type="#_x0000_t202" style="width:28803;height:3226;mso-wrap-style:square;position:absolute;top:5418;v-text-anchor:top;visibility:visible" filled="f" stroked="f">
                  <v:textbox inset="0,0,0,0">
                    <w:txbxContent>
                      <w:p w:rsidR="00AF61A9" w:rsidP="00AF61A9" w14:paraId="2B2D6F1B" w14:textId="77777777">
                        <w:pPr>
                          <w:pStyle w:val="Raditaji1"/>
                        </w:pPr>
                        <w:r w:rsidRPr="00A72C48">
                          <w:t>IAM 12 – Atbildīgs patēriņš un ražošana</w:t>
                        </w:r>
                      </w:p>
                    </w:txbxContent>
                  </v:textbox>
                </v:shape>
                <v:shape id="_x0000_s1801" type="#_x0000_t202" style="width:28803;height:3226;mso-wrap-style:square;position:absolute;top:8593;v-text-anchor:top;visibility:visible" filled="f" stroked="f">
                  <v:textbox inset="0,0,0,0">
                    <w:txbxContent>
                      <w:p w:rsidR="00AF61A9" w:rsidP="00AF61A9" w14:paraId="04BA10AA"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g">
            <w:drawing>
              <wp:anchor distT="0" distB="0" distL="114300" distR="114300" simplePos="0" relativeHeight="252318720" behindDoc="1" locked="0" layoutInCell="1" allowOverlap="1" wp14:anchorId="36C21239" wp14:editId="4E41F12B">
                <wp:simplePos x="0" y="0"/>
                <wp:positionH relativeFrom="column">
                  <wp:posOffset>2887345</wp:posOffset>
                </wp:positionH>
                <wp:positionV relativeFrom="paragraph">
                  <wp:posOffset>5663565</wp:posOffset>
                </wp:positionV>
                <wp:extent cx="2880360" cy="461010"/>
                <wp:effectExtent l="0" t="0" r="2540" b="0"/>
                <wp:wrapNone/>
                <wp:docPr id="1980334004"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526375336"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738233374" name="Textbox 42"/>
                        <wps:cNvSpPr txBox="1"/>
                        <wps:spPr>
                          <a:xfrm>
                            <a:off x="0" y="177800"/>
                            <a:ext cx="2880360" cy="283210"/>
                          </a:xfrm>
                          <a:prstGeom prst="rect">
                            <a:avLst/>
                          </a:prstGeom>
                        </wps:spPr>
                        <wps:txbx>
                          <w:txbxContent>
                            <w:p w14:paraId="73774B03" w14:textId="77777777" w:rsidR="00AF61A9" w:rsidRDefault="00000000" w:rsidP="00AF61A9">
                              <w:pPr>
                                <w:pStyle w:val="Raditaji2"/>
                              </w:pPr>
                              <w:r>
                                <w:t>Informatīvs pasākums</w:t>
                              </w:r>
                            </w:p>
                          </w:txbxContent>
                        </wps:txbx>
                        <wps:bodyPr wrap="square" lIns="0" tIns="0" rIns="0" bIns="0" rtlCol="0"/>
                      </wps:wsp>
                      <wps:wsp>
                        <wps:cNvPr id="1421489801" name="Textbox 27"/>
                        <wps:cNvSpPr txBox="1"/>
                        <wps:spPr>
                          <a:xfrm>
                            <a:off x="107950" y="0"/>
                            <a:ext cx="1986280" cy="165735"/>
                          </a:xfrm>
                          <a:prstGeom prst="rect">
                            <a:avLst/>
                          </a:prstGeom>
                        </wps:spPr>
                        <wps:txbx>
                          <w:txbxContent>
                            <w:p w14:paraId="1B415996"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802" style="width:226.8pt;height:36.3pt;margin-top:445.95pt;margin-left:227.35pt;position:absolute;z-index:-250996736" coordsize="28803,4610">
                <v:shape id="Graphic 8" o:spid="_x0000_s1803" style="width:28803;height:2832;mso-wrap-style:square;position:absolute;top:1778;v-text-anchor:top;visibility:visible" coordsize="2880360,283210" path="m2880004,l,,,282879l2880004,282879l2880004,xe" fillcolor="#bab8a5" stroked="f">
                  <v:path arrowok="t"/>
                </v:shape>
                <v:shape id="_x0000_s1804" type="#_x0000_t202" style="width:28803;height:2832;mso-wrap-style:square;position:absolute;top:1778;v-text-anchor:top;visibility:visible" filled="f" stroked="f">
                  <v:textbox inset="0,0,0,0">
                    <w:txbxContent>
                      <w:p w:rsidR="00AF61A9" w:rsidP="00AF61A9" w14:paraId="20BCE15E" w14:textId="77777777">
                        <w:pPr>
                          <w:pStyle w:val="Raditaji2"/>
                        </w:pPr>
                        <w:r>
                          <w:t>Informatīvs pasākums</w:t>
                        </w:r>
                      </w:p>
                    </w:txbxContent>
                  </v:textbox>
                </v:shape>
                <v:shape id="_x0000_s1805" type="#_x0000_t202" style="width:19863;height:1657;left:1079;mso-wrap-style:square;position:absolute;v-text-anchor:top;visibility:visible" filled="f" stroked="f">
                  <v:textbox inset="0,0,0,0">
                    <w:txbxContent>
                      <w:p w:rsidR="00AF61A9" w:rsidP="00AF61A9" w14:paraId="700B30C4"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320768" behindDoc="1" locked="0" layoutInCell="1" allowOverlap="1" wp14:anchorId="52CDDE01" wp14:editId="3ECAAEF8">
                <wp:simplePos x="0" y="0"/>
                <wp:positionH relativeFrom="column">
                  <wp:posOffset>2882900</wp:posOffset>
                </wp:positionH>
                <wp:positionV relativeFrom="paragraph">
                  <wp:posOffset>6212840</wp:posOffset>
                </wp:positionV>
                <wp:extent cx="2880360" cy="619760"/>
                <wp:effectExtent l="0" t="0" r="2540" b="2540"/>
                <wp:wrapNone/>
                <wp:docPr id="124708924" name="Group 32"/>
                <wp:cNvGraphicFramePr/>
                <a:graphic xmlns:a="http://schemas.openxmlformats.org/drawingml/2006/main">
                  <a:graphicData uri="http://schemas.microsoft.com/office/word/2010/wordprocessingGroup">
                    <wpg:wgp>
                      <wpg:cNvGrpSpPr/>
                      <wpg:grpSpPr>
                        <a:xfrm>
                          <a:off x="0" y="0"/>
                          <a:ext cx="2880360" cy="619760"/>
                          <a:chOff x="0" y="0"/>
                          <a:chExt cx="2880360" cy="620395"/>
                        </a:xfrm>
                      </wpg:grpSpPr>
                      <wps:wsp>
                        <wps:cNvPr id="713295185"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310172001" name="Textbox 39"/>
                        <wps:cNvSpPr txBox="1"/>
                        <wps:spPr>
                          <a:xfrm>
                            <a:off x="0" y="317500"/>
                            <a:ext cx="2880360" cy="302895"/>
                          </a:xfrm>
                          <a:prstGeom prst="rect">
                            <a:avLst/>
                          </a:prstGeom>
                        </wps:spPr>
                        <wps:txbx>
                          <w:txbxContent>
                            <w:p w14:paraId="3D0CC5DC" w14:textId="77777777" w:rsidR="00AF61A9" w:rsidRDefault="00000000" w:rsidP="00AF61A9">
                              <w:pPr>
                                <w:pStyle w:val="Raditaji3"/>
                              </w:pPr>
                              <w:r w:rsidRPr="000D41C7">
                                <w:t>R0 Atteikties</w:t>
                              </w:r>
                            </w:p>
                          </w:txbxContent>
                        </wps:txbx>
                        <wps:bodyPr wrap="square" lIns="0" tIns="0" rIns="0" bIns="0" rtlCol="0"/>
                      </wps:wsp>
                      <wps:wsp>
                        <wps:cNvPr id="1349827741" name="Textbox 31"/>
                        <wps:cNvSpPr txBox="1"/>
                        <wps:spPr>
                          <a:xfrm>
                            <a:off x="107950" y="0"/>
                            <a:ext cx="2665095" cy="280035"/>
                          </a:xfrm>
                          <a:prstGeom prst="rect">
                            <a:avLst/>
                          </a:prstGeom>
                        </wps:spPr>
                        <wps:txbx>
                          <w:txbxContent>
                            <w:p w14:paraId="1E021363"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806" style="width:226.8pt;height:48.8pt;margin-top:489.2pt;margin-left:227pt;mso-height-relative:margin;position:absolute;z-index:-250994688" coordsize="28803,6203">
                <v:shape id="Graphic 8" o:spid="_x0000_s1807" style="width:28803;height:2832;mso-wrap-style:square;position:absolute;top:3238;v-text-anchor:top;visibility:visible" coordsize="2880360,283210" path="m2880004,l,,,282879l2880004,282879l2880004,xe" fillcolor="#6f8a30" stroked="f">
                  <v:path arrowok="t"/>
                </v:shape>
                <v:shape id="_x0000_s1808" type="#_x0000_t202" style="width:28803;height:3028;mso-wrap-style:square;position:absolute;top:3175;v-text-anchor:top;visibility:visible" filled="f" stroked="f">
                  <v:textbox inset="0,0,0,0">
                    <w:txbxContent>
                      <w:p w:rsidR="00AF61A9" w:rsidP="00AF61A9" w14:paraId="62590D87" w14:textId="77777777">
                        <w:pPr>
                          <w:pStyle w:val="Raditaji3"/>
                        </w:pPr>
                        <w:r w:rsidRPr="000D41C7">
                          <w:t>R0 Atteikties</w:t>
                        </w:r>
                      </w:p>
                    </w:txbxContent>
                  </v:textbox>
                </v:shape>
                <v:shape id="_x0000_s1809" type="#_x0000_t202" style="width:26651;height:2800;left:1079;mso-wrap-style:square;position:absolute;v-text-anchor:top;visibility:visible" filled="f" stroked="f">
                  <v:textbox inset="0,0,0,0">
                    <w:txbxContent>
                      <w:p w:rsidR="00AF61A9" w:rsidP="00AF61A9" w14:paraId="2C7A0071"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326912" behindDoc="0" locked="0" layoutInCell="1" allowOverlap="1" wp14:anchorId="00A73B6F" wp14:editId="2A9FD4E9">
                <wp:simplePos x="0" y="0"/>
                <wp:positionH relativeFrom="column">
                  <wp:posOffset>2883332</wp:posOffset>
                </wp:positionH>
                <wp:positionV relativeFrom="paragraph">
                  <wp:posOffset>6851650</wp:posOffset>
                </wp:positionV>
                <wp:extent cx="2362200" cy="754380"/>
                <wp:effectExtent l="0" t="0" r="0" b="0"/>
                <wp:wrapNone/>
                <wp:docPr id="492373365" name="Group 37"/>
                <wp:cNvGraphicFramePr/>
                <a:graphic xmlns:a="http://schemas.openxmlformats.org/drawingml/2006/main">
                  <a:graphicData uri="http://schemas.microsoft.com/office/word/2010/wordprocessingGroup">
                    <wpg:wgp>
                      <wpg:cNvGrpSpPr/>
                      <wpg:grpSpPr>
                        <a:xfrm>
                          <a:off x="0" y="0"/>
                          <a:ext cx="2362200" cy="754380"/>
                          <a:chOff x="0" y="0"/>
                          <a:chExt cx="2362200" cy="754759"/>
                        </a:xfrm>
                      </wpg:grpSpPr>
                      <wps:wsp>
                        <wps:cNvPr id="826679752" name="Graphic 9"/>
                        <wps:cNvSpPr/>
                        <wps:spPr>
                          <a:xfrm>
                            <a:off x="0" y="505839"/>
                            <a:ext cx="1575881"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408936479" name="Textbox 35"/>
                        <wps:cNvSpPr txBox="1"/>
                        <wps:spPr>
                          <a:xfrm>
                            <a:off x="37288" y="564210"/>
                            <a:ext cx="1498060" cy="162560"/>
                          </a:xfrm>
                          <a:prstGeom prst="rect">
                            <a:avLst/>
                          </a:prstGeom>
                        </wps:spPr>
                        <wps:txbx>
                          <w:txbxContent>
                            <w:p w14:paraId="51137A17" w14:textId="77777777" w:rsidR="00AF61A9" w:rsidRDefault="00000000" w:rsidP="00AF61A9">
                              <w:pPr>
                                <w:pStyle w:val="Raditaji4"/>
                              </w:pPr>
                              <w:r w:rsidRPr="000D41C7">
                                <w:t>Ceļa karte un stratēģija</w:t>
                              </w:r>
                            </w:p>
                          </w:txbxContent>
                        </wps:txbx>
                        <wps:bodyPr wrap="square" lIns="0" tIns="0" rIns="0" bIns="0" rtlCol="0"/>
                      </wps:wsp>
                      <wps:wsp>
                        <wps:cNvPr id="800576762" name="Textbox 34"/>
                        <wps:cNvSpPr txBox="1"/>
                        <wps:spPr>
                          <a:xfrm>
                            <a:off x="107004" y="0"/>
                            <a:ext cx="935990" cy="165735"/>
                          </a:xfrm>
                          <a:prstGeom prst="rect">
                            <a:avLst/>
                          </a:prstGeom>
                        </wps:spPr>
                        <wps:txbx>
                          <w:txbxContent>
                            <w:p w14:paraId="6BBB894A"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s:wsp>
                        <wps:cNvPr id="44677289" name="Graphic 10"/>
                        <wps:cNvSpPr/>
                        <wps:spPr>
                          <a:xfrm>
                            <a:off x="0" y="194553"/>
                            <a:ext cx="2362200" cy="248285"/>
                          </a:xfrm>
                          <a:custGeom>
                            <a:avLst/>
                            <a:gdLst/>
                            <a:ahLst/>
                            <a:cxnLst/>
                            <a:rect l="l" t="t" r="r" b="b"/>
                            <a:pathLst>
                              <a:path w="1422400" h="248920">
                                <a:moveTo>
                                  <a:pt x="1422006" y="0"/>
                                </a:moveTo>
                                <a:lnTo>
                                  <a:pt x="0" y="0"/>
                                </a:lnTo>
                                <a:lnTo>
                                  <a:pt x="0" y="248399"/>
                                </a:lnTo>
                                <a:lnTo>
                                  <a:pt x="1422006" y="248399"/>
                                </a:lnTo>
                                <a:lnTo>
                                  <a:pt x="1422006" y="0"/>
                                </a:lnTo>
                                <a:close/>
                              </a:path>
                            </a:pathLst>
                          </a:custGeom>
                          <a:solidFill>
                            <a:srgbClr val="545844"/>
                          </a:solidFill>
                        </wps:spPr>
                        <wps:bodyPr wrap="square" lIns="0" tIns="0" rIns="0" bIns="0" rtlCol="0">
                          <a:prstTxWarp prst="textNoShape">
                            <a:avLst/>
                          </a:prstTxWarp>
                        </wps:bodyPr>
                      </wps:wsp>
                      <wps:wsp>
                        <wps:cNvPr id="290103540" name="Textbox 36"/>
                        <wps:cNvSpPr txBox="1"/>
                        <wps:spPr>
                          <a:xfrm>
                            <a:off x="77821" y="252919"/>
                            <a:ext cx="2197100" cy="108585"/>
                          </a:xfrm>
                          <a:prstGeom prst="rect">
                            <a:avLst/>
                          </a:prstGeom>
                        </wps:spPr>
                        <wps:txbx>
                          <w:txbxContent>
                            <w:p w14:paraId="4525A631" w14:textId="77777777" w:rsidR="00AF61A9" w:rsidRPr="003A77B2" w:rsidRDefault="00000000" w:rsidP="00AF61A9">
                              <w:pPr>
                                <w:pStyle w:val="Raditaji4"/>
                              </w:pPr>
                              <w:r w:rsidRPr="00F3481A">
                                <w:t>Zināšanu stiprināšana un cilvēkresursi</w:t>
                              </w:r>
                            </w:p>
                          </w:txbxContent>
                        </wps:txbx>
                        <wps:bodyPr wrap="square" lIns="0" tIns="0" rIns="0" bIns="0" rtlCol="0"/>
                      </wps:wsp>
                    </wpg:wgp>
                  </a:graphicData>
                </a:graphic>
              </wp:anchor>
            </w:drawing>
          </mc:Choice>
          <mc:Fallback>
            <w:pict>
              <v:group id="_x0000_s1810" style="width:186pt;height:59.4pt;margin-top:539.5pt;margin-left:227.05pt;position:absolute;z-index:252327936" coordsize="23622,7547">
                <v:shape id="Graphic 9" o:spid="_x0000_s1811" style="width:15758;height:2489;mso-wrap-style:square;position:absolute;top:5058;v-text-anchor:top;visibility:visible" coordsize="868044,248920" path="m867600,l,,,248399l867600,248399l867600,xe" fillcolor="#545844" stroked="f">
                  <v:path arrowok="t"/>
                </v:shape>
                <v:shape id="_x0000_s1812" type="#_x0000_t202" style="width:14981;height:1625;left:372;mso-wrap-style:square;position:absolute;top:5642;v-text-anchor:top;visibility:visible" filled="f" stroked="f">
                  <v:textbox inset="0,0,0,0">
                    <w:txbxContent>
                      <w:p w:rsidR="00AF61A9" w:rsidP="00AF61A9" w14:paraId="479DE663" w14:textId="77777777">
                        <w:pPr>
                          <w:pStyle w:val="Raditaji4"/>
                        </w:pPr>
                        <w:r w:rsidRPr="000D41C7">
                          <w:t>Ceļa karte un stratēģija</w:t>
                        </w:r>
                      </w:p>
                    </w:txbxContent>
                  </v:textbox>
                </v:shape>
                <v:shape id="_x0000_s1813" type="#_x0000_t202" style="width:9359;height:1657;left:1070;mso-wrap-style:square;position:absolute;v-text-anchor:top;visibility:visible" filled="f" stroked="f">
                  <v:textbox inset="0,0,0,0">
                    <w:txbxContent>
                      <w:p w:rsidR="00AF61A9" w:rsidP="00AF61A9" w14:paraId="17FF4911"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shape id="Graphic 10" o:spid="_x0000_s1814" style="width:23622;height:2483;mso-wrap-style:square;position:absolute;top:1945;v-text-anchor:top;visibility:visible" coordsize="1422400,248920" path="m1422006,l,,,248399l1422006,248399l1422006,xe" fillcolor="#545844" stroked="f">
                  <v:path arrowok="t"/>
                </v:shape>
                <v:shape id="_x0000_s1815" type="#_x0000_t202" style="width:21971;height:1086;left:778;mso-wrap-style:square;position:absolute;top:2529;v-text-anchor:top;visibility:visible" filled="f" stroked="f">
                  <v:textbox inset="0,0,0,0">
                    <w:txbxContent>
                      <w:p w:rsidR="00AF61A9" w:rsidRPr="003A77B2" w:rsidP="00AF61A9" w14:paraId="71D32301" w14:textId="77777777">
                        <w:pPr>
                          <w:pStyle w:val="Raditaji4"/>
                        </w:pPr>
                        <w:r w:rsidRPr="00F3481A">
                          <w:t>Zināšanu stiprināšana un cilvēkresursi</w:t>
                        </w:r>
                      </w:p>
                    </w:txbxContent>
                  </v:textbox>
                </v:shape>
              </v:group>
            </w:pict>
          </mc:Fallback>
        </mc:AlternateContent>
      </w:r>
      <w:r>
        <w:br w:type="page"/>
      </w:r>
    </w:p>
    <w:p w14:paraId="4A8EA957" w14:textId="77777777" w:rsidR="00AF61A9" w:rsidRPr="00A72C48" w:rsidRDefault="00AF61A9" w:rsidP="00AF61A9">
      <w:pPr>
        <w:rPr>
          <w:sz w:val="2"/>
          <w:szCs w:val="2"/>
        </w:rPr>
      </w:pPr>
    </w:p>
    <w:p w14:paraId="5E03588D" w14:textId="77777777" w:rsidR="00AF61A9" w:rsidRDefault="00000000" w:rsidP="00AF61A9">
      <w:pPr>
        <w:rPr>
          <w:sz w:val="2"/>
          <w:szCs w:val="2"/>
        </w:rPr>
      </w:pPr>
      <w:r w:rsidRPr="00A72C48">
        <w:rPr>
          <w:sz w:val="2"/>
          <w:szCs w:val="2"/>
        </w:rPr>
        <w:t> </w:t>
      </w:r>
    </w:p>
    <w:p w14:paraId="41691348" w14:textId="77777777" w:rsidR="00AF61A9" w:rsidRDefault="00AF61A9" w:rsidP="00AF61A9">
      <w:pPr>
        <w:rPr>
          <w:sz w:val="2"/>
          <w:szCs w:val="2"/>
        </w:rPr>
      </w:pPr>
    </w:p>
    <w:p w14:paraId="771586DF" w14:textId="77777777" w:rsidR="00AF61A9" w:rsidRPr="0038493E" w:rsidRDefault="00AF61A9" w:rsidP="00AF61A9">
      <w:pPr>
        <w:rPr>
          <w:sz w:val="2"/>
          <w:szCs w:val="2"/>
        </w:rPr>
      </w:pPr>
    </w:p>
    <w:p w14:paraId="0FE4116D" w14:textId="77777777" w:rsidR="00AF61A9" w:rsidRDefault="00AF61A9" w:rsidP="00AF61A9">
      <w:pPr>
        <w:rPr>
          <w:sz w:val="2"/>
          <w:szCs w:val="2"/>
        </w:rPr>
      </w:pPr>
    </w:p>
    <w:p w14:paraId="3B7D322D" w14:textId="77777777" w:rsidR="00AF61A9" w:rsidRDefault="00000000" w:rsidP="00AF61A9">
      <w:pPr>
        <w:rPr>
          <w:sz w:val="2"/>
          <w:szCs w:val="2"/>
        </w:rPr>
      </w:pPr>
      <w:r>
        <w:rPr>
          <w:noProof/>
          <w:sz w:val="2"/>
          <w:szCs w:val="2"/>
        </w:rPr>
        <mc:AlternateContent>
          <mc:Choice Requires="wps">
            <w:drawing>
              <wp:anchor distT="0" distB="0" distL="0" distR="0" simplePos="0" relativeHeight="252341248" behindDoc="1" locked="0" layoutInCell="1" allowOverlap="1" wp14:anchorId="50B7C257" wp14:editId="34A764D3">
                <wp:simplePos x="0" y="0"/>
                <wp:positionH relativeFrom="page">
                  <wp:posOffset>991312</wp:posOffset>
                </wp:positionH>
                <wp:positionV relativeFrom="page">
                  <wp:posOffset>3828516</wp:posOffset>
                </wp:positionV>
                <wp:extent cx="2665095" cy="6282251"/>
                <wp:effectExtent l="0" t="0" r="0" b="0"/>
                <wp:wrapNone/>
                <wp:docPr id="810950963"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5FBC354F" w14:textId="77777777" w:rsidR="00AF61A9" w:rsidRDefault="00000000" w:rsidP="00AF61A9">
                            <w:pPr>
                              <w:pStyle w:val="Pasakumuteksts2"/>
                            </w:pPr>
                            <w:r>
                              <w:t>Rīgā jau ir spēkā prasība par depozīta glāžu nodrošināšanu ielu tirdzniecībā pasākuma laikā, īslaicīga rakstura ielu tirdzniecībā un ielu tirdzniecībā Ziemassvētku laikā, taču, lai vēl vairāk samazinātu vienreizlietojamo trauku un iepakojuma atkritumus, nepieciešams pakāpeniski paplašināt sistēmu. Šī pasākuma ietvaros nepieciešams:</w:t>
                            </w:r>
                          </w:p>
                          <w:p w14:paraId="525611AF" w14:textId="77777777" w:rsidR="00AF61A9" w:rsidRDefault="00000000" w:rsidP="00AF61A9">
                            <w:pPr>
                              <w:pStyle w:val="Pasakumuteksts2"/>
                              <w:numPr>
                                <w:ilvl w:val="0"/>
                                <w:numId w:val="66"/>
                              </w:numPr>
                            </w:pPr>
                            <w:r>
                              <w:t>pakāpeniski paplašināt prasības uz citiem traukiem (piemēram, šķīvjiem, galda piederumiem u.c.), tostarp definēt standartus, kā šie trauki tiek savākti, mazgāti un atkārtoti izmantoti;</w:t>
                            </w:r>
                          </w:p>
                          <w:p w14:paraId="4AF13553" w14:textId="77777777" w:rsidR="00AF61A9" w:rsidRDefault="00000000" w:rsidP="00AF61A9">
                            <w:pPr>
                              <w:pStyle w:val="Pasakumuteksts2"/>
                              <w:numPr>
                                <w:ilvl w:val="0"/>
                                <w:numId w:val="66"/>
                              </w:numPr>
                            </w:pPr>
                            <w:r>
                              <w:t>veikt konsultācijas ar pasākumu rīkotājiem un tirgotājiem par atbalsta mehānismiem, pilotprojektiem un piemērošanu;</w:t>
                            </w:r>
                          </w:p>
                          <w:p w14:paraId="22978752" w14:textId="77777777" w:rsidR="00AF61A9" w:rsidRDefault="00000000" w:rsidP="00AF61A9">
                            <w:pPr>
                              <w:pStyle w:val="Pasakumuteksts2"/>
                              <w:numPr>
                                <w:ilvl w:val="0"/>
                                <w:numId w:val="66"/>
                              </w:numPr>
                            </w:pPr>
                            <w:r>
                              <w:t>uzlabot pasākumu apmeklētāju informēšanu par sistēmas darbību un tās ieguvumiem.</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816"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74208" filled="f" stroked="f">
                <v:textbox inset="0,0,0,0">
                  <w:txbxContent>
                    <w:p w:rsidR="00AF61A9" w:rsidP="00AF61A9" w14:paraId="4C84D96B" w14:textId="77777777">
                      <w:pPr>
                        <w:pStyle w:val="Pasakumuteksts2"/>
                      </w:pPr>
                      <w:r>
                        <w:t>Rīgā jau ir spēkā prasība par depozīta glāžu nodrošināšanu ielu tirdzniecībā pasākuma laikā, īslaicīga rakstura ielu tirdzniecībā un ielu tirdzniecībā Ziemassvētku laikā, taču, lai vēl vairāk samazinātu vienreizlietojamo trauku un iepakojuma atkritumus, ne</w:t>
                      </w:r>
                      <w:r>
                        <w:t>pieciešams pakāpeniski paplašināt sistēmu. Šī pasākuma ietvaros nepieciešams:</w:t>
                      </w:r>
                    </w:p>
                    <w:p w:rsidR="00AF61A9" w:rsidP="00AF61A9" w14:paraId="1F95CE31" w14:textId="77777777">
                      <w:pPr>
                        <w:pStyle w:val="Pasakumuteksts2"/>
                        <w:numPr>
                          <w:ilvl w:val="0"/>
                          <w:numId w:val="66"/>
                        </w:numPr>
                      </w:pPr>
                      <w:r>
                        <w:t>pakāpeniski paplašināt prasības uz citiem traukiem (piemēram, šķīvjiem, galda piederumiem u.c.), tostarp definēt standartus, kā šie trauki tiek savākti, mazgāti un atkārtoti izma</w:t>
                      </w:r>
                      <w:r>
                        <w:t>ntoti;</w:t>
                      </w:r>
                    </w:p>
                    <w:p w:rsidR="00AF61A9" w:rsidP="00AF61A9" w14:paraId="5113EBFE" w14:textId="77777777">
                      <w:pPr>
                        <w:pStyle w:val="Pasakumuteksts2"/>
                        <w:numPr>
                          <w:ilvl w:val="0"/>
                          <w:numId w:val="66"/>
                        </w:numPr>
                      </w:pPr>
                      <w:r>
                        <w:t>veikt konsultācijas ar pasākumu rīkotājiem un tirgotājiem par atbalsta mehānismiem, pilotprojektiem un piemērošanu;</w:t>
                      </w:r>
                    </w:p>
                    <w:p w:rsidR="00AF61A9" w:rsidP="00AF61A9" w14:paraId="04513FFA" w14:textId="77777777">
                      <w:pPr>
                        <w:pStyle w:val="Pasakumuteksts2"/>
                        <w:numPr>
                          <w:ilvl w:val="0"/>
                          <w:numId w:val="66"/>
                        </w:numPr>
                      </w:pPr>
                      <w:r>
                        <w:t>uzlabot pasākumu apmeklētāju informēšanu par sistēmas darbību un tās ieguvumiem.</w:t>
                      </w:r>
                    </w:p>
                  </w:txbxContent>
                </v:textbox>
              </v:shape>
            </w:pict>
          </mc:Fallback>
        </mc:AlternateContent>
      </w:r>
      <w:r>
        <w:rPr>
          <w:noProof/>
          <w:sz w:val="2"/>
          <w:szCs w:val="2"/>
        </w:rPr>
        <mc:AlternateContent>
          <mc:Choice Requires="wpg">
            <w:drawing>
              <wp:anchor distT="0" distB="0" distL="0" distR="0" simplePos="0" relativeHeight="252328960" behindDoc="1" locked="0" layoutInCell="1" allowOverlap="1" wp14:anchorId="14D3D363" wp14:editId="1D61438D">
                <wp:simplePos x="0" y="0"/>
                <wp:positionH relativeFrom="page">
                  <wp:posOffset>899998</wp:posOffset>
                </wp:positionH>
                <wp:positionV relativeFrom="page">
                  <wp:posOffset>1782076</wp:posOffset>
                </wp:positionV>
                <wp:extent cx="5760085" cy="1548130"/>
                <wp:effectExtent l="0" t="0" r="0" b="0"/>
                <wp:wrapNone/>
                <wp:docPr id="1982149181" name="Group 1982149181"/>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735085606"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080140046" name="Image 4"/>
                          <pic:cNvPicPr/>
                        </pic:nvPicPr>
                        <pic:blipFill>
                          <a:blip r:embed="rId63" cstate="print"/>
                          <a:stretch>
                            <a:fillRect/>
                          </a:stretch>
                        </pic:blipFill>
                        <pic:spPr>
                          <a:xfrm>
                            <a:off x="108035" y="124559"/>
                            <a:ext cx="487488" cy="633450"/>
                          </a:xfrm>
                          <a:prstGeom prst="rect">
                            <a:avLst/>
                          </a:prstGeom>
                        </pic:spPr>
                      </pic:pic>
                      <wps:wsp>
                        <wps:cNvPr id="930899650"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447336446"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598731645"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982149181" o:spid="_x0000_s1817" style="width:453.55pt;height:121.9pt;margin-top:140.3pt;margin-left:70.85pt;mso-position-horizontal-relative:page;mso-position-vertical-relative:page;mso-wrap-distance-left:0;mso-wrap-distance-right:0;position:absolute;z-index:-250986496" coordsize="57600,15481">
                <v:shape id="Graphic 3" o:spid="_x0000_s1818" style="width:57600;height:15481;mso-wrap-style:square;position:absolute;v-text-anchor:top;visibility:visible" coordsize="5760085,1548130" path="m5759996,l,,,1547926l5759996,1547926l5759996,xe" fillcolor="#d8ff80" stroked="f">
                  <v:path arrowok="t"/>
                </v:shape>
                <v:shape id="Image 4" o:spid="_x0000_s1819" type="#_x0000_t75" style="width:4875;height:6335;left:1080;mso-wrap-style:square;position:absolute;top:1245;visibility:visible">
                  <v:imagedata r:id="rId63" o:title=""/>
                </v:shape>
                <v:shape id="Graphic 5" o:spid="_x0000_s1820"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821"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822"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337152" behindDoc="1" locked="0" layoutInCell="1" allowOverlap="1" wp14:anchorId="37692FBF" wp14:editId="59597CB7">
                <wp:simplePos x="0" y="0"/>
                <wp:positionH relativeFrom="page">
                  <wp:posOffset>887299</wp:posOffset>
                </wp:positionH>
                <wp:positionV relativeFrom="page">
                  <wp:posOffset>1039234</wp:posOffset>
                </wp:positionV>
                <wp:extent cx="5785485" cy="608965"/>
                <wp:effectExtent l="0" t="0" r="0" b="0"/>
                <wp:wrapNone/>
                <wp:docPr id="1251914054"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6E75EFA9" w14:textId="77777777" w:rsidR="00AF61A9" w:rsidRDefault="00000000" w:rsidP="00AF61A9">
                            <w:pPr>
                              <w:spacing w:before="35" w:line="232" w:lineRule="auto"/>
                              <w:ind w:left="20" w:right="17"/>
                              <w:jc w:val="both"/>
                              <w:rPr>
                                <w:rFonts w:ascii="Gilroy SemiBold" w:hAnsi="Gilroy SemiBold"/>
                                <w:b/>
                                <w:sz w:val="26"/>
                              </w:rPr>
                            </w:pPr>
                            <w:r w:rsidRPr="000D41C7">
                              <w:rPr>
                                <w:rFonts w:ascii="Gilroy SemiBold" w:hAnsi="Gilroy SemiBold"/>
                                <w:b/>
                                <w:sz w:val="26"/>
                              </w:rPr>
                              <w:t>KRR3. Trauku depozīta sistēmas paplašināta ieviešana publiskajos pasākumos</w:t>
                            </w:r>
                          </w:p>
                        </w:txbxContent>
                      </wps:txbx>
                      <wps:bodyPr wrap="square" lIns="0" tIns="0" rIns="0" bIns="0" rtlCol="0"/>
                    </wps:wsp>
                  </a:graphicData>
                </a:graphic>
                <wp14:sizeRelV relativeFrom="margin">
                  <wp14:pctHeight>0</wp14:pctHeight>
                </wp14:sizeRelV>
              </wp:anchor>
            </w:drawing>
          </mc:Choice>
          <mc:Fallback>
            <w:pict>
              <v:shape id="_x0000_s1823"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978304" filled="f" stroked="f">
                <v:textbox inset="0,0,0,0">
                  <w:txbxContent>
                    <w:p w:rsidR="00AF61A9" w:rsidP="00AF61A9" w14:paraId="796B186D" w14:textId="77777777">
                      <w:pPr>
                        <w:spacing w:before="35" w:line="232" w:lineRule="auto"/>
                        <w:ind w:left="20" w:right="17"/>
                        <w:jc w:val="both"/>
                        <w:rPr>
                          <w:rFonts w:ascii="Gilroy SemiBold" w:hAnsi="Gilroy SemiBold"/>
                          <w:b/>
                          <w:sz w:val="26"/>
                        </w:rPr>
                      </w:pPr>
                      <w:r w:rsidRPr="000D41C7">
                        <w:rPr>
                          <w:rFonts w:ascii="Gilroy SemiBold" w:hAnsi="Gilroy SemiBold"/>
                          <w:b/>
                          <w:sz w:val="26"/>
                        </w:rPr>
                        <w:t>KRR3. Trauku depozīta sistēmas paplašināta ievie</w:t>
                      </w:r>
                      <w:r w:rsidRPr="000D41C7">
                        <w:rPr>
                          <w:rFonts w:ascii="Gilroy SemiBold" w:hAnsi="Gilroy SemiBold"/>
                          <w:b/>
                          <w:sz w:val="26"/>
                        </w:rPr>
                        <w:t>šana publiskajos pasākumos</w:t>
                      </w:r>
                    </w:p>
                  </w:txbxContent>
                </v:textbox>
              </v:shape>
            </w:pict>
          </mc:Fallback>
        </mc:AlternateContent>
      </w:r>
      <w:r>
        <w:rPr>
          <w:noProof/>
          <w:sz w:val="2"/>
          <w:szCs w:val="2"/>
        </w:rPr>
        <mc:AlternateContent>
          <mc:Choice Requires="wps">
            <w:drawing>
              <wp:anchor distT="0" distB="0" distL="0" distR="0" simplePos="0" relativeHeight="252339200" behindDoc="1" locked="0" layoutInCell="1" allowOverlap="1" wp14:anchorId="59125983" wp14:editId="3000D90C">
                <wp:simplePos x="0" y="0"/>
                <wp:positionH relativeFrom="page">
                  <wp:posOffset>995300</wp:posOffset>
                </wp:positionH>
                <wp:positionV relativeFrom="page">
                  <wp:posOffset>3559025</wp:posOffset>
                </wp:positionV>
                <wp:extent cx="507365" cy="165735"/>
                <wp:effectExtent l="0" t="0" r="0" b="0"/>
                <wp:wrapNone/>
                <wp:docPr id="288484150"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40EFC10F"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824"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976256" filled="f" stroked="f">
                <v:textbox inset="0,0,0,0">
                  <w:txbxContent>
                    <w:p w:rsidR="00AF61A9" w:rsidP="00AF61A9" w14:paraId="135B091C"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4CFACF4C" w14:textId="77777777" w:rsidR="00AF61A9" w:rsidRDefault="00000000" w:rsidP="00AF61A9">
      <w:pPr>
        <w:rPr>
          <w:sz w:val="2"/>
          <w:szCs w:val="2"/>
        </w:rPr>
      </w:pPr>
      <w:r>
        <w:rPr>
          <w:noProof/>
          <w:sz w:val="2"/>
          <w:szCs w:val="2"/>
        </w:rPr>
        <mc:AlternateContent>
          <mc:Choice Requires="wps">
            <w:drawing>
              <wp:anchor distT="0" distB="0" distL="0" distR="0" simplePos="0" relativeHeight="252335104" behindDoc="1" locked="0" layoutInCell="1" allowOverlap="1" wp14:anchorId="2B936EC3" wp14:editId="520CFAAB">
                <wp:simplePos x="0" y="0"/>
                <wp:positionH relativeFrom="page">
                  <wp:posOffset>3784060</wp:posOffset>
                </wp:positionH>
                <wp:positionV relativeFrom="page">
                  <wp:posOffset>3511685</wp:posOffset>
                </wp:positionV>
                <wp:extent cx="2880360" cy="2071992"/>
                <wp:effectExtent l="0" t="0" r="2540" b="0"/>
                <wp:wrapNone/>
                <wp:docPr id="1243005930" name="Graphic 1"/>
                <wp:cNvGraphicFramePr/>
                <a:graphic xmlns:a="http://schemas.openxmlformats.org/drawingml/2006/main">
                  <a:graphicData uri="http://schemas.microsoft.com/office/word/2010/wordprocessingShape">
                    <wps:wsp>
                      <wps:cNvSpPr/>
                      <wps:spPr>
                        <a:xfrm>
                          <a:off x="0" y="0"/>
                          <a:ext cx="2880360" cy="2071992"/>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825" style="width:226.8pt;height:163.1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0980352"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347392" behindDoc="1" locked="0" layoutInCell="1" allowOverlap="1" wp14:anchorId="56F94511" wp14:editId="33DB79F0">
                <wp:simplePos x="0" y="0"/>
                <wp:positionH relativeFrom="page">
                  <wp:posOffset>3784060</wp:posOffset>
                </wp:positionH>
                <wp:positionV relativeFrom="page">
                  <wp:posOffset>3511685</wp:posOffset>
                </wp:positionV>
                <wp:extent cx="2880360" cy="2003898"/>
                <wp:effectExtent l="0" t="0" r="0" b="0"/>
                <wp:wrapNone/>
                <wp:docPr id="1362904600" name="Textbox 48"/>
                <wp:cNvGraphicFramePr/>
                <a:graphic xmlns:a="http://schemas.openxmlformats.org/drawingml/2006/main">
                  <a:graphicData uri="http://schemas.microsoft.com/office/word/2010/wordprocessingShape">
                    <wps:wsp>
                      <wps:cNvSpPr txBox="1"/>
                      <wps:spPr>
                        <a:xfrm>
                          <a:off x="0" y="0"/>
                          <a:ext cx="2880360" cy="2003898"/>
                        </a:xfrm>
                        <a:prstGeom prst="rect">
                          <a:avLst/>
                        </a:prstGeom>
                      </wps:spPr>
                      <wps:txbx>
                        <w:txbxContent>
                          <w:p w14:paraId="2AD19D60"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468F2D36" w14:textId="77777777" w:rsidR="00AF61A9" w:rsidRDefault="00000000" w:rsidP="00AF61A9">
                            <w:pPr>
                              <w:spacing w:before="102"/>
                              <w:ind w:left="189"/>
                              <w:rPr>
                                <w:spacing w:val="-5"/>
                                <w:sz w:val="18"/>
                                <w:szCs w:val="18"/>
                              </w:rPr>
                            </w:pPr>
                            <w:r w:rsidRPr="000D41C7">
                              <w:rPr>
                                <w:spacing w:val="-5"/>
                                <w:sz w:val="18"/>
                                <w:szCs w:val="18"/>
                              </w:rPr>
                              <w:t>2028.–2030. gads</w:t>
                            </w:r>
                          </w:p>
                          <w:p w14:paraId="7DC65970"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3D622250" w14:textId="77777777" w:rsidR="00AF61A9" w:rsidRDefault="00000000" w:rsidP="00AF61A9">
                            <w:pPr>
                              <w:spacing w:before="103"/>
                              <w:ind w:left="189"/>
                              <w:rPr>
                                <w:spacing w:val="-5"/>
                                <w:sz w:val="18"/>
                                <w:szCs w:val="18"/>
                              </w:rPr>
                            </w:pPr>
                            <w:r w:rsidRPr="000D41C7">
                              <w:rPr>
                                <w:spacing w:val="-5"/>
                                <w:sz w:val="18"/>
                                <w:szCs w:val="18"/>
                              </w:rPr>
                              <w:t xml:space="preserve">MVD – atbildīgais par pasākuma plānošanu un ieviešanu </w:t>
                            </w:r>
                          </w:p>
                          <w:p w14:paraId="78CB1DDE"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2345C071" w14:textId="77777777" w:rsidR="00AF61A9" w:rsidRDefault="00000000" w:rsidP="00AF61A9">
                            <w:pPr>
                              <w:spacing w:before="103"/>
                              <w:ind w:left="189"/>
                              <w:rPr>
                                <w:spacing w:val="-5"/>
                                <w:sz w:val="18"/>
                                <w:szCs w:val="18"/>
                              </w:rPr>
                            </w:pPr>
                            <w:r w:rsidRPr="000D41C7">
                              <w:rPr>
                                <w:spacing w:val="-5"/>
                                <w:sz w:val="18"/>
                                <w:szCs w:val="18"/>
                              </w:rPr>
                              <w:t xml:space="preserve">IKSD. REA. AIC – sadarbība pasākuma plānošanā un īstenošanā </w:t>
                            </w:r>
                          </w:p>
                          <w:p w14:paraId="45F46D04"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4D07149C" w14:textId="77777777" w:rsidR="00AF61A9" w:rsidRPr="00F949C0" w:rsidRDefault="00000000" w:rsidP="00AF61A9">
                            <w:pPr>
                              <w:pStyle w:val="Pasakumuteksts3"/>
                            </w:pPr>
                            <w:r w:rsidRPr="000D41C7">
                              <w:t>RVP piešķirtā budžeta ietvaros, ES fondu finansējums</w:t>
                            </w:r>
                          </w:p>
                        </w:txbxContent>
                      </wps:txbx>
                      <wps:bodyPr wrap="square" lIns="0" tIns="0" rIns="0" bIns="0" rtlCol="0"/>
                    </wps:wsp>
                  </a:graphicData>
                </a:graphic>
                <wp14:sizeRelV relativeFrom="margin">
                  <wp14:pctHeight>0</wp14:pctHeight>
                </wp14:sizeRelV>
              </wp:anchor>
            </w:drawing>
          </mc:Choice>
          <mc:Fallback>
            <w:pict>
              <v:shape id="_x0000_s1826" type="#_x0000_t202" style="width:226.8pt;height:157.8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0968064" filled="f" stroked="f">
                <v:textbox inset="0,0,0,0">
                  <w:txbxContent>
                    <w:p w:rsidR="00AF61A9" w:rsidP="00AF61A9" w14:paraId="6C18A534"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0886A6E4" w14:textId="77777777">
                      <w:pPr>
                        <w:spacing w:before="102"/>
                        <w:ind w:left="189"/>
                        <w:rPr>
                          <w:spacing w:val="-5"/>
                          <w:sz w:val="18"/>
                          <w:szCs w:val="18"/>
                        </w:rPr>
                      </w:pPr>
                      <w:r w:rsidRPr="000D41C7">
                        <w:rPr>
                          <w:spacing w:val="-5"/>
                          <w:sz w:val="18"/>
                          <w:szCs w:val="18"/>
                        </w:rPr>
                        <w:t>2028.–2030. gads</w:t>
                      </w:r>
                    </w:p>
                    <w:p w:rsidR="00AF61A9" w:rsidP="00AF61A9" w14:paraId="30BD3AFE"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668CE4A8" w14:textId="77777777">
                      <w:pPr>
                        <w:spacing w:before="103"/>
                        <w:ind w:left="189"/>
                        <w:rPr>
                          <w:spacing w:val="-5"/>
                          <w:sz w:val="18"/>
                          <w:szCs w:val="18"/>
                        </w:rPr>
                      </w:pPr>
                      <w:r w:rsidRPr="000D41C7">
                        <w:rPr>
                          <w:spacing w:val="-5"/>
                          <w:sz w:val="18"/>
                          <w:szCs w:val="18"/>
                        </w:rPr>
                        <w:t xml:space="preserve">MVD – atbildīgais par pasākuma plānošanu un ieviešanu </w:t>
                      </w:r>
                    </w:p>
                    <w:p w:rsidR="00AF61A9" w:rsidP="00AF61A9" w14:paraId="462CFEB0"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473370DE" w14:textId="77777777">
                      <w:pPr>
                        <w:spacing w:before="103"/>
                        <w:ind w:left="189"/>
                        <w:rPr>
                          <w:spacing w:val="-5"/>
                          <w:sz w:val="18"/>
                          <w:szCs w:val="18"/>
                        </w:rPr>
                      </w:pPr>
                      <w:r w:rsidRPr="000D41C7">
                        <w:rPr>
                          <w:spacing w:val="-5"/>
                          <w:sz w:val="18"/>
                          <w:szCs w:val="18"/>
                        </w:rPr>
                        <w:t xml:space="preserve">IKSD. REA. AIC – sadarbība pasākuma plānošanā un īstenošanā </w:t>
                      </w:r>
                    </w:p>
                    <w:p w:rsidR="00AF61A9" w:rsidP="00AF61A9" w14:paraId="1B7DC0B4"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42567AE1" w14:textId="77777777">
                      <w:pPr>
                        <w:pStyle w:val="Pasakumuteksts3"/>
                      </w:pPr>
                      <w:r w:rsidRPr="000D41C7">
                        <w:t>RVP piešķirtā budžeta ietvaros, ES fondu finansējums</w:t>
                      </w:r>
                    </w:p>
                  </w:txbxContent>
                </v:textbox>
              </v:shape>
            </w:pict>
          </mc:Fallback>
        </mc:AlternateContent>
      </w:r>
      <w:r>
        <w:rPr>
          <w:noProof/>
          <w:sz w:val="2"/>
          <w:szCs w:val="2"/>
        </w:rPr>
        <mc:AlternateContent>
          <mc:Choice Requires="wps">
            <w:drawing>
              <wp:anchor distT="0" distB="0" distL="0" distR="0" simplePos="0" relativeHeight="252331008" behindDoc="1" locked="0" layoutInCell="1" allowOverlap="1" wp14:anchorId="05E1C116" wp14:editId="40B914C0">
                <wp:simplePos x="0" y="0"/>
                <wp:positionH relativeFrom="page">
                  <wp:posOffset>894945</wp:posOffset>
                </wp:positionH>
                <wp:positionV relativeFrom="page">
                  <wp:posOffset>2772383</wp:posOffset>
                </wp:positionV>
                <wp:extent cx="5379085" cy="555274"/>
                <wp:effectExtent l="0" t="0" r="0" b="0"/>
                <wp:wrapNone/>
                <wp:docPr id="1197254845" name="Textbox 49"/>
                <wp:cNvGraphicFramePr/>
                <a:graphic xmlns:a="http://schemas.openxmlformats.org/drawingml/2006/main">
                  <a:graphicData uri="http://schemas.microsoft.com/office/word/2010/wordprocessingShape">
                    <wps:wsp>
                      <wps:cNvSpPr txBox="1"/>
                      <wps:spPr>
                        <a:xfrm>
                          <a:off x="0" y="0"/>
                          <a:ext cx="5379085" cy="555274"/>
                        </a:xfrm>
                        <a:prstGeom prst="rect">
                          <a:avLst/>
                        </a:prstGeom>
                      </wps:spPr>
                      <wps:txbx>
                        <w:txbxContent>
                          <w:p w14:paraId="77ED7C9F"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6CD2D792" w14:textId="77777777" w:rsidR="00AF61A9" w:rsidRPr="00F949C0" w:rsidRDefault="00000000" w:rsidP="00AF61A9">
                            <w:pPr>
                              <w:pStyle w:val="Pasakumuteksts"/>
                            </w:pPr>
                            <w:r w:rsidRPr="000D41C7">
                              <w:t>Izstrādāta un ieviesta paplašināta trauku depozīta sistēma pasākumos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827" type="#_x0000_t202" style="width:423.55pt;height:43.7pt;margin-top:218.3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84448" filled="f" stroked="f">
                <v:textbox inset="0,0,0,0">
                  <w:txbxContent>
                    <w:p w:rsidR="00AF61A9" w:rsidP="00AF61A9" w14:paraId="32A361DB"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40EDD3F1" w14:textId="77777777">
                      <w:pPr>
                        <w:pStyle w:val="Pasakumuteksts"/>
                      </w:pPr>
                      <w:r w:rsidRPr="000D41C7">
                        <w:t>Izstrādāta un ieviesta paplašināta trauku depozīta sistēma pasākumos</w:t>
                      </w:r>
                    </w:p>
                  </w:txbxContent>
                </v:textbox>
              </v:shape>
            </w:pict>
          </mc:Fallback>
        </mc:AlternateContent>
      </w:r>
      <w:r>
        <w:rPr>
          <w:noProof/>
          <w:sz w:val="2"/>
          <w:szCs w:val="2"/>
        </w:rPr>
        <mc:AlternateContent>
          <mc:Choice Requires="wps">
            <w:drawing>
              <wp:anchor distT="0" distB="0" distL="0" distR="0" simplePos="0" relativeHeight="252349440" behindDoc="1" locked="0" layoutInCell="1" allowOverlap="1" wp14:anchorId="175DE697" wp14:editId="0863E45C">
                <wp:simplePos x="0" y="0"/>
                <wp:positionH relativeFrom="page">
                  <wp:posOffset>894945</wp:posOffset>
                </wp:positionH>
                <wp:positionV relativeFrom="page">
                  <wp:posOffset>1780162</wp:posOffset>
                </wp:positionV>
                <wp:extent cx="5379395" cy="855980"/>
                <wp:effectExtent l="0" t="0" r="0" b="0"/>
                <wp:wrapNone/>
                <wp:docPr id="1445815157"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243D4D00"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5EBFC68D" w14:textId="77777777" w:rsidR="00AF61A9" w:rsidRPr="002C24E3" w:rsidRDefault="00000000" w:rsidP="00AF61A9">
                            <w:pPr>
                              <w:pStyle w:val="Pasakumuteksts"/>
                            </w:pPr>
                            <w:r>
                              <w:t>Plašāk un efektīvāk ieviesta depozīta sistēma pasākumos, samazinot vienreizlietojamo trauku izmantošanu un veicinot atbildīgu patēriņu.</w:t>
                            </w:r>
                            <w:r>
                              <w:br/>
                              <w:t>Paaugstināta šķiroto atkritumu proporcija kopējā radīto atkritumu apjomā</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828"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66016" filled="f" stroked="f">
                <v:textbox inset="0,0,0,0">
                  <w:txbxContent>
                    <w:p w:rsidR="00AF61A9" w:rsidP="00AF61A9" w14:paraId="4812EE3D"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194A683D" w14:textId="77777777">
                      <w:pPr>
                        <w:pStyle w:val="Pasakumuteksts"/>
                      </w:pPr>
                      <w:r>
                        <w:t>Plašāk un efektīvāk ieviesta depozīta sistēma pasākumos, samazinot vienreizlietojamo trauku izmantošanu un veicinot atbildīgu patēriņu.</w:t>
                      </w:r>
                      <w:r>
                        <w:br/>
                        <w:t>Paaugstināta šķiroto atkritumu proporcija kopējā radīto atkritumu apjomā</w:t>
                      </w:r>
                    </w:p>
                  </w:txbxContent>
                </v:textbox>
              </v:shape>
            </w:pict>
          </mc:Fallback>
        </mc:AlternateContent>
      </w:r>
    </w:p>
    <w:p w14:paraId="4CEF867A"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333056" behindDoc="1" locked="0" layoutInCell="1" allowOverlap="1" wp14:anchorId="7B3C450E" wp14:editId="52322DA9">
                <wp:simplePos x="0" y="0"/>
                <wp:positionH relativeFrom="column">
                  <wp:posOffset>2882900</wp:posOffset>
                </wp:positionH>
                <wp:positionV relativeFrom="paragraph">
                  <wp:posOffset>4642485</wp:posOffset>
                </wp:positionV>
                <wp:extent cx="2880360" cy="1181735"/>
                <wp:effectExtent l="0" t="0" r="2540" b="0"/>
                <wp:wrapNone/>
                <wp:docPr id="1599615280"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761753231"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22366557"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967670798"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422237606" name="Textbox 43"/>
                        <wps:cNvSpPr txBox="1"/>
                        <wps:spPr>
                          <a:xfrm>
                            <a:off x="0" y="209550"/>
                            <a:ext cx="2880360" cy="302895"/>
                          </a:xfrm>
                          <a:prstGeom prst="rect">
                            <a:avLst/>
                          </a:prstGeom>
                        </wps:spPr>
                        <wps:txbx>
                          <w:txbxContent>
                            <w:p w14:paraId="3566FC9D" w14:textId="77777777" w:rsidR="00AF61A9" w:rsidRDefault="00000000" w:rsidP="00AF61A9">
                              <w:pPr>
                                <w:pStyle w:val="Raditaji1"/>
                              </w:pPr>
                              <w:r w:rsidRPr="00A72C48">
                                <w:t>IAM 11 – Ilgtspējīgas pilsētas un kopienas</w:t>
                              </w:r>
                            </w:p>
                          </w:txbxContent>
                        </wps:txbx>
                        <wps:bodyPr wrap="square" lIns="0" tIns="0" rIns="0" bIns="0" rtlCol="0"/>
                      </wps:wsp>
                      <wps:wsp>
                        <wps:cNvPr id="1858477606" name="Textbox 19"/>
                        <wps:cNvSpPr txBox="1"/>
                        <wps:spPr>
                          <a:xfrm>
                            <a:off x="107950" y="0"/>
                            <a:ext cx="2276475" cy="165735"/>
                          </a:xfrm>
                          <a:prstGeom prst="rect">
                            <a:avLst/>
                          </a:prstGeom>
                        </wps:spPr>
                        <wps:txbx>
                          <w:txbxContent>
                            <w:p w14:paraId="581CD894"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118420755" name="Textbox 44"/>
                        <wps:cNvSpPr txBox="1"/>
                        <wps:spPr>
                          <a:xfrm>
                            <a:off x="0" y="541868"/>
                            <a:ext cx="2880360" cy="322580"/>
                          </a:xfrm>
                          <a:prstGeom prst="rect">
                            <a:avLst/>
                          </a:prstGeom>
                        </wps:spPr>
                        <wps:txbx>
                          <w:txbxContent>
                            <w:p w14:paraId="4F91861D" w14:textId="77777777" w:rsidR="00AF61A9" w:rsidRDefault="00000000" w:rsidP="00AF61A9">
                              <w:pPr>
                                <w:pStyle w:val="Raditaji1"/>
                              </w:pPr>
                              <w:r w:rsidRPr="00A72C48">
                                <w:t>IAM 12 – Atbildīgs patēriņš un ražošana</w:t>
                              </w:r>
                            </w:p>
                          </w:txbxContent>
                        </wps:txbx>
                        <wps:bodyPr wrap="square" lIns="0" tIns="0" rIns="0" bIns="0" rtlCol="0"/>
                      </wps:wsp>
                      <wps:wsp>
                        <wps:cNvPr id="1523390254" name="Textbox 45"/>
                        <wps:cNvSpPr txBox="1"/>
                        <wps:spPr>
                          <a:xfrm>
                            <a:off x="0" y="859368"/>
                            <a:ext cx="2880360" cy="322580"/>
                          </a:xfrm>
                          <a:prstGeom prst="rect">
                            <a:avLst/>
                          </a:prstGeom>
                        </wps:spPr>
                        <wps:txbx>
                          <w:txbxContent>
                            <w:p w14:paraId="6135D1B3"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829" style="width:226.8pt;height:93.05pt;margin-top:365.55pt;margin-left:227pt;mso-height-relative:margin;mso-width-relative:margin;position:absolute;z-index:-250982400" coordsize="28803,11819">
                <v:shape id="Graphic 8" o:spid="_x0000_s1830" style="width:28803;height:2832;mso-wrap-style:square;position:absolute;top:2032;v-text-anchor:top;visibility:visible" coordsize="2880360,283210" path="m2880004,l,,,282879l2880004,282879l2880004,xe" fillcolor="#003527" stroked="f">
                  <v:path arrowok="t"/>
                </v:shape>
                <v:shape id="Graphic 8" o:spid="_x0000_s1831" style="width:28803;height:2832;mso-wrap-style:square;position:absolute;top:8636;v-text-anchor:top;visibility:visible" coordsize="2880360,283210" path="m2880004,l,,,282879l2880004,282879l2880004,xe" fillcolor="#003527" stroked="f">
                  <v:path arrowok="t"/>
                </v:shape>
                <v:shape id="Graphic 8" o:spid="_x0000_s1832" style="width:28803;height:2832;mso-wrap-style:square;position:absolute;top:5397;v-text-anchor:top;visibility:visible" coordsize="2880360,283210" path="m2880004,l,,,282879l2880004,282879l2880004,xe" fillcolor="#003527" stroked="f">
                  <v:path arrowok="t"/>
                </v:shape>
                <v:shape id="_x0000_s1833" type="#_x0000_t202" style="width:28803;height:3029;mso-wrap-style:square;position:absolute;top:2095;v-text-anchor:top;visibility:visible" filled="f" stroked="f">
                  <v:textbox inset="0,0,0,0">
                    <w:txbxContent>
                      <w:p w:rsidR="00AF61A9" w:rsidP="00AF61A9" w14:paraId="15744FC5" w14:textId="77777777">
                        <w:pPr>
                          <w:pStyle w:val="Raditaji1"/>
                        </w:pPr>
                        <w:r w:rsidRPr="00A72C48">
                          <w:t>IAM 11 – Ilgtspējīgas pilsētas u</w:t>
                        </w:r>
                        <w:r w:rsidRPr="00A72C48">
                          <w:t>n kopienas</w:t>
                        </w:r>
                      </w:p>
                    </w:txbxContent>
                  </v:textbox>
                </v:shape>
                <v:shape id="Textbox 19" o:spid="_x0000_s1834" type="#_x0000_t202" style="width:22765;height:1657;left:1079;mso-wrap-style:square;position:absolute;v-text-anchor:top;visibility:visible" filled="f" stroked="f">
                  <v:textbox inset="0,0,0,0">
                    <w:txbxContent>
                      <w:p w:rsidR="00AF61A9" w:rsidP="00AF61A9" w14:paraId="6A9E83FE"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835" type="#_x0000_t202" style="width:28803;height:3226;mso-wrap-style:square;position:absolute;top:5418;v-text-anchor:top;visibility:visible" filled="f" stroked="f">
                  <v:textbox inset="0,0,0,0">
                    <w:txbxContent>
                      <w:p w:rsidR="00AF61A9" w:rsidP="00AF61A9" w14:paraId="3A8C9209" w14:textId="77777777">
                        <w:pPr>
                          <w:pStyle w:val="Raditaji1"/>
                        </w:pPr>
                        <w:r w:rsidRPr="00A72C48">
                          <w:t>IAM 12 – Atbildīgs patēriņš un ražošana</w:t>
                        </w:r>
                      </w:p>
                    </w:txbxContent>
                  </v:textbox>
                </v:shape>
                <v:shape id="_x0000_s1836" type="#_x0000_t202" style="width:28803;height:3226;mso-wrap-style:square;position:absolute;top:8593;v-text-anchor:top;visibility:visible" filled="f" stroked="f">
                  <v:textbox inset="0,0,0,0">
                    <w:txbxContent>
                      <w:p w:rsidR="00AF61A9" w:rsidP="00AF61A9" w14:paraId="2B9824B2"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g">
            <w:drawing>
              <wp:anchor distT="0" distB="0" distL="114300" distR="114300" simplePos="0" relativeHeight="252343296" behindDoc="1" locked="0" layoutInCell="1" allowOverlap="1" wp14:anchorId="6A0E84BC" wp14:editId="4A07000E">
                <wp:simplePos x="0" y="0"/>
                <wp:positionH relativeFrom="column">
                  <wp:posOffset>2887345</wp:posOffset>
                </wp:positionH>
                <wp:positionV relativeFrom="paragraph">
                  <wp:posOffset>5881370</wp:posOffset>
                </wp:positionV>
                <wp:extent cx="2880360" cy="461010"/>
                <wp:effectExtent l="0" t="0" r="2540" b="0"/>
                <wp:wrapNone/>
                <wp:docPr id="624431388"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445099557"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718574418" name="Textbox 42"/>
                        <wps:cNvSpPr txBox="1"/>
                        <wps:spPr>
                          <a:xfrm>
                            <a:off x="0" y="177800"/>
                            <a:ext cx="2880360" cy="283210"/>
                          </a:xfrm>
                          <a:prstGeom prst="rect">
                            <a:avLst/>
                          </a:prstGeom>
                        </wps:spPr>
                        <wps:txbx>
                          <w:txbxContent>
                            <w:p w14:paraId="5D4581EF" w14:textId="77777777" w:rsidR="00AF61A9" w:rsidRDefault="00000000" w:rsidP="00AF61A9">
                              <w:pPr>
                                <w:pStyle w:val="Raditaji2"/>
                              </w:pPr>
                              <w:r>
                                <w:t>8</w:t>
                              </w:r>
                              <w:r>
                                <w:rPr>
                                  <w:spacing w:val="-7"/>
                                </w:rPr>
                                <w:t xml:space="preserve"> </w:t>
                              </w:r>
                              <w:r>
                                <w:t>t</w:t>
                              </w:r>
                              <w:r>
                                <w:rPr>
                                  <w:spacing w:val="-5"/>
                                </w:rPr>
                                <w:t xml:space="preserve"> </w:t>
                              </w:r>
                              <w:r>
                                <w:t>CO</w:t>
                              </w:r>
                              <w:r>
                                <w:rPr>
                                  <w:vertAlign w:val="subscript"/>
                                </w:rPr>
                                <w:t>2</w:t>
                              </w:r>
                              <w:r>
                                <w:t>e</w:t>
                              </w:r>
                              <w:r>
                                <w:rPr>
                                  <w:spacing w:val="-5"/>
                                </w:rPr>
                                <w:t xml:space="preserve"> </w:t>
                              </w:r>
                            </w:p>
                          </w:txbxContent>
                        </wps:txbx>
                        <wps:bodyPr wrap="square" lIns="0" tIns="0" rIns="0" bIns="0" rtlCol="0"/>
                      </wps:wsp>
                      <wps:wsp>
                        <wps:cNvPr id="1612654979" name="Textbox 27"/>
                        <wps:cNvSpPr txBox="1"/>
                        <wps:spPr>
                          <a:xfrm>
                            <a:off x="107950" y="0"/>
                            <a:ext cx="1986280" cy="165735"/>
                          </a:xfrm>
                          <a:prstGeom prst="rect">
                            <a:avLst/>
                          </a:prstGeom>
                        </wps:spPr>
                        <wps:txbx>
                          <w:txbxContent>
                            <w:p w14:paraId="0365EDD3"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837" style="width:226.8pt;height:36.3pt;margin-top:463.1pt;margin-left:227.35pt;position:absolute;z-index:-250972160" coordsize="28803,4610">
                <v:shape id="Graphic 8" o:spid="_x0000_s1838" style="width:28803;height:2832;mso-wrap-style:square;position:absolute;top:1778;v-text-anchor:top;visibility:visible" coordsize="2880360,283210" path="m2880004,l,,,282879l2880004,282879l2880004,xe" fillcolor="#bab8a5" stroked="f">
                  <v:path arrowok="t"/>
                </v:shape>
                <v:shape id="_x0000_s1839" type="#_x0000_t202" style="width:28803;height:2832;mso-wrap-style:square;position:absolute;top:1778;v-text-anchor:top;visibility:visible" filled="f" stroked="f">
                  <v:textbox inset="0,0,0,0">
                    <w:txbxContent>
                      <w:p w:rsidR="00AF61A9" w:rsidP="00AF61A9" w14:paraId="5F23203C" w14:textId="77777777">
                        <w:pPr>
                          <w:pStyle w:val="Raditaji2"/>
                        </w:pPr>
                        <w:r>
                          <w:t>8</w:t>
                        </w:r>
                        <w:r>
                          <w:rPr>
                            <w:spacing w:val="-7"/>
                          </w:rPr>
                          <w:t xml:space="preserve"> </w:t>
                        </w:r>
                        <w:r>
                          <w:t>t</w:t>
                        </w:r>
                        <w:r>
                          <w:rPr>
                            <w:spacing w:val="-5"/>
                          </w:rPr>
                          <w:t xml:space="preserve"> </w:t>
                        </w:r>
                        <w:r>
                          <w:t>CO</w:t>
                        </w:r>
                        <w:r>
                          <w:rPr>
                            <w:vertAlign w:val="subscript"/>
                          </w:rPr>
                          <w:t>2</w:t>
                        </w:r>
                        <w:r>
                          <w:t>e</w:t>
                        </w:r>
                        <w:r>
                          <w:rPr>
                            <w:spacing w:val="-5"/>
                          </w:rPr>
                          <w:t xml:space="preserve"> </w:t>
                        </w:r>
                      </w:p>
                    </w:txbxContent>
                  </v:textbox>
                </v:shape>
                <v:shape id="_x0000_s1840" type="#_x0000_t202" style="width:19863;height:1657;left:1079;mso-wrap-style:square;position:absolute;v-text-anchor:top;visibility:visible" filled="f" stroked="f">
                  <v:textbox inset="0,0,0,0">
                    <w:txbxContent>
                      <w:p w:rsidR="00AF61A9" w:rsidP="00AF61A9" w14:paraId="5A20C14B"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345344" behindDoc="1" locked="0" layoutInCell="1" allowOverlap="1" wp14:anchorId="0999F82C" wp14:editId="72D276B7">
                <wp:simplePos x="0" y="0"/>
                <wp:positionH relativeFrom="column">
                  <wp:posOffset>2882900</wp:posOffset>
                </wp:positionH>
                <wp:positionV relativeFrom="paragraph">
                  <wp:posOffset>6401435</wp:posOffset>
                </wp:positionV>
                <wp:extent cx="2880360" cy="620395"/>
                <wp:effectExtent l="0" t="0" r="2540" b="1905"/>
                <wp:wrapNone/>
                <wp:docPr id="229017107"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701982056"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583632437" name="Textbox 39"/>
                        <wps:cNvSpPr txBox="1"/>
                        <wps:spPr>
                          <a:xfrm>
                            <a:off x="0" y="317500"/>
                            <a:ext cx="2880360" cy="302895"/>
                          </a:xfrm>
                          <a:prstGeom prst="rect">
                            <a:avLst/>
                          </a:prstGeom>
                        </wps:spPr>
                        <wps:txbx>
                          <w:txbxContent>
                            <w:p w14:paraId="4DD31197" w14:textId="77777777" w:rsidR="00AF61A9" w:rsidRDefault="00000000" w:rsidP="00AF61A9">
                              <w:pPr>
                                <w:pStyle w:val="Raditaji3"/>
                              </w:pPr>
                              <w:r w:rsidRPr="000D41C7">
                                <w:t>R0 Atteikties</w:t>
                              </w:r>
                            </w:p>
                          </w:txbxContent>
                        </wps:txbx>
                        <wps:bodyPr wrap="square" lIns="0" tIns="0" rIns="0" bIns="0" rtlCol="0"/>
                      </wps:wsp>
                      <wps:wsp>
                        <wps:cNvPr id="241046767" name="Textbox 31"/>
                        <wps:cNvSpPr txBox="1"/>
                        <wps:spPr>
                          <a:xfrm>
                            <a:off x="107950" y="0"/>
                            <a:ext cx="2665095" cy="280035"/>
                          </a:xfrm>
                          <a:prstGeom prst="rect">
                            <a:avLst/>
                          </a:prstGeom>
                        </wps:spPr>
                        <wps:txbx>
                          <w:txbxContent>
                            <w:p w14:paraId="57527602"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841" style="width:226.8pt;height:48.85pt;margin-top:504.05pt;margin-left:227pt;mso-height-relative:margin;position:absolute;z-index:-250970112" coordsize="28803,6203">
                <v:shape id="Graphic 8" o:spid="_x0000_s1842" style="width:28803;height:2832;mso-wrap-style:square;position:absolute;top:3238;v-text-anchor:top;visibility:visible" coordsize="2880360,283210" path="m2880004,l,,,282879l2880004,282879l2880004,xe" fillcolor="#6f8a30" stroked="f">
                  <v:path arrowok="t"/>
                </v:shape>
                <v:shape id="_x0000_s1843" type="#_x0000_t202" style="width:28803;height:3028;mso-wrap-style:square;position:absolute;top:3175;v-text-anchor:top;visibility:visible" filled="f" stroked="f">
                  <v:textbox inset="0,0,0,0">
                    <w:txbxContent>
                      <w:p w:rsidR="00AF61A9" w:rsidP="00AF61A9" w14:paraId="68EC1B35" w14:textId="77777777">
                        <w:pPr>
                          <w:pStyle w:val="Raditaji3"/>
                        </w:pPr>
                        <w:r w:rsidRPr="000D41C7">
                          <w:t>R0 Atteikties</w:t>
                        </w:r>
                      </w:p>
                    </w:txbxContent>
                  </v:textbox>
                </v:shape>
                <v:shape id="_x0000_s1844" type="#_x0000_t202" style="width:26651;height:2800;left:1079;mso-wrap-style:square;position:absolute;v-text-anchor:top;visibility:visible" filled="f" stroked="f">
                  <v:textbox inset="0,0,0,0">
                    <w:txbxContent>
                      <w:p w:rsidR="00AF61A9" w:rsidP="00AF61A9" w14:paraId="1CAB6DE2"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351488" behindDoc="0" locked="0" layoutInCell="1" allowOverlap="1" wp14:anchorId="0F21364E" wp14:editId="082D1080">
                <wp:simplePos x="0" y="0"/>
                <wp:positionH relativeFrom="column">
                  <wp:posOffset>2886710</wp:posOffset>
                </wp:positionH>
                <wp:positionV relativeFrom="paragraph">
                  <wp:posOffset>7040042</wp:posOffset>
                </wp:positionV>
                <wp:extent cx="2362200" cy="754380"/>
                <wp:effectExtent l="0" t="0" r="0" b="0"/>
                <wp:wrapNone/>
                <wp:docPr id="849990471" name="Group 37"/>
                <wp:cNvGraphicFramePr/>
                <a:graphic xmlns:a="http://schemas.openxmlformats.org/drawingml/2006/main">
                  <a:graphicData uri="http://schemas.microsoft.com/office/word/2010/wordprocessingGroup">
                    <wpg:wgp>
                      <wpg:cNvGrpSpPr/>
                      <wpg:grpSpPr>
                        <a:xfrm>
                          <a:off x="0" y="0"/>
                          <a:ext cx="2362200" cy="754380"/>
                          <a:chOff x="0" y="0"/>
                          <a:chExt cx="2362200" cy="754759"/>
                        </a:xfrm>
                      </wpg:grpSpPr>
                      <wps:wsp>
                        <wps:cNvPr id="1412272108" name="Graphic 9"/>
                        <wps:cNvSpPr/>
                        <wps:spPr>
                          <a:xfrm>
                            <a:off x="0" y="505839"/>
                            <a:ext cx="1575881"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411750863" name="Textbox 35"/>
                        <wps:cNvSpPr txBox="1"/>
                        <wps:spPr>
                          <a:xfrm>
                            <a:off x="37288" y="564210"/>
                            <a:ext cx="1498060" cy="162560"/>
                          </a:xfrm>
                          <a:prstGeom prst="rect">
                            <a:avLst/>
                          </a:prstGeom>
                        </wps:spPr>
                        <wps:txbx>
                          <w:txbxContent>
                            <w:p w14:paraId="6060DE34" w14:textId="77777777" w:rsidR="00AF61A9" w:rsidRDefault="00000000" w:rsidP="00AF61A9">
                              <w:pPr>
                                <w:pStyle w:val="Raditaji4"/>
                              </w:pPr>
                              <w:r w:rsidRPr="000D41C7">
                                <w:t>Ceļa karte un stratēģija</w:t>
                              </w:r>
                            </w:p>
                          </w:txbxContent>
                        </wps:txbx>
                        <wps:bodyPr wrap="square" lIns="0" tIns="0" rIns="0" bIns="0" rtlCol="0"/>
                      </wps:wsp>
                      <wps:wsp>
                        <wps:cNvPr id="1975183051" name="Textbox 34"/>
                        <wps:cNvSpPr txBox="1"/>
                        <wps:spPr>
                          <a:xfrm>
                            <a:off x="107004" y="0"/>
                            <a:ext cx="935990" cy="165735"/>
                          </a:xfrm>
                          <a:prstGeom prst="rect">
                            <a:avLst/>
                          </a:prstGeom>
                        </wps:spPr>
                        <wps:txbx>
                          <w:txbxContent>
                            <w:p w14:paraId="57924FF6"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s:wsp>
                        <wps:cNvPr id="1957580153" name="Graphic 10"/>
                        <wps:cNvSpPr/>
                        <wps:spPr>
                          <a:xfrm>
                            <a:off x="0" y="194553"/>
                            <a:ext cx="2362200" cy="248285"/>
                          </a:xfrm>
                          <a:custGeom>
                            <a:avLst/>
                            <a:gdLst/>
                            <a:ahLst/>
                            <a:cxnLst/>
                            <a:rect l="l" t="t" r="r" b="b"/>
                            <a:pathLst>
                              <a:path w="1422400" h="248920">
                                <a:moveTo>
                                  <a:pt x="1422006" y="0"/>
                                </a:moveTo>
                                <a:lnTo>
                                  <a:pt x="0" y="0"/>
                                </a:lnTo>
                                <a:lnTo>
                                  <a:pt x="0" y="248399"/>
                                </a:lnTo>
                                <a:lnTo>
                                  <a:pt x="1422006" y="248399"/>
                                </a:lnTo>
                                <a:lnTo>
                                  <a:pt x="1422006" y="0"/>
                                </a:lnTo>
                                <a:close/>
                              </a:path>
                            </a:pathLst>
                          </a:custGeom>
                          <a:solidFill>
                            <a:srgbClr val="545844"/>
                          </a:solidFill>
                        </wps:spPr>
                        <wps:bodyPr wrap="square" lIns="0" tIns="0" rIns="0" bIns="0" rtlCol="0">
                          <a:prstTxWarp prst="textNoShape">
                            <a:avLst/>
                          </a:prstTxWarp>
                        </wps:bodyPr>
                      </wps:wsp>
                      <wps:wsp>
                        <wps:cNvPr id="1286432646" name="Textbox 36"/>
                        <wps:cNvSpPr txBox="1"/>
                        <wps:spPr>
                          <a:xfrm>
                            <a:off x="77821" y="252919"/>
                            <a:ext cx="2197100" cy="108585"/>
                          </a:xfrm>
                          <a:prstGeom prst="rect">
                            <a:avLst/>
                          </a:prstGeom>
                        </wps:spPr>
                        <wps:txbx>
                          <w:txbxContent>
                            <w:p w14:paraId="16CBAA8C" w14:textId="77777777" w:rsidR="00AF61A9" w:rsidRPr="003A77B2" w:rsidRDefault="00000000" w:rsidP="00AF61A9">
                              <w:pPr>
                                <w:pStyle w:val="Raditaji4"/>
                              </w:pPr>
                              <w:r w:rsidRPr="00F3481A">
                                <w:t>Zināšanu stiprināšana un cilvēkresursi</w:t>
                              </w:r>
                            </w:p>
                          </w:txbxContent>
                        </wps:txbx>
                        <wps:bodyPr wrap="square" lIns="0" tIns="0" rIns="0" bIns="0" rtlCol="0"/>
                      </wps:wsp>
                    </wpg:wgp>
                  </a:graphicData>
                </a:graphic>
              </wp:anchor>
            </w:drawing>
          </mc:Choice>
          <mc:Fallback>
            <w:pict>
              <v:group id="_x0000_s1845" style="width:186pt;height:59.4pt;margin-top:554.35pt;margin-left:227.3pt;position:absolute;z-index:252352512" coordsize="23622,7547">
                <v:shape id="Graphic 9" o:spid="_x0000_s1846" style="width:15758;height:2489;mso-wrap-style:square;position:absolute;top:5058;v-text-anchor:top;visibility:visible" coordsize="868044,248920" path="m867600,l,,,248399l867600,248399l867600,xe" fillcolor="#545844" stroked="f">
                  <v:path arrowok="t"/>
                </v:shape>
                <v:shape id="_x0000_s1847" type="#_x0000_t202" style="width:14981;height:1625;left:372;mso-wrap-style:square;position:absolute;top:5642;v-text-anchor:top;visibility:visible" filled="f" stroked="f">
                  <v:textbox inset="0,0,0,0">
                    <w:txbxContent>
                      <w:p w:rsidR="00AF61A9" w:rsidP="00AF61A9" w14:paraId="1A2536E8" w14:textId="77777777">
                        <w:pPr>
                          <w:pStyle w:val="Raditaji4"/>
                        </w:pPr>
                        <w:r w:rsidRPr="000D41C7">
                          <w:t>Ceļa karte un stratēģija</w:t>
                        </w:r>
                      </w:p>
                    </w:txbxContent>
                  </v:textbox>
                </v:shape>
                <v:shape id="_x0000_s1848" type="#_x0000_t202" style="width:9359;height:1657;left:1070;mso-wrap-style:square;position:absolute;v-text-anchor:top;visibility:visible" filled="f" stroked="f">
                  <v:textbox inset="0,0,0,0">
                    <w:txbxContent>
                      <w:p w:rsidR="00AF61A9" w:rsidP="00AF61A9" w14:paraId="1B8BEDA6"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shape id="Graphic 10" o:spid="_x0000_s1849" style="width:23622;height:2483;mso-wrap-style:square;position:absolute;top:1945;v-text-anchor:top;visibility:visible" coordsize="1422400,248920" path="m1422006,l,,,248399l1422006,248399l1422006,xe" fillcolor="#545844" stroked="f">
                  <v:path arrowok="t"/>
                </v:shape>
                <v:shape id="_x0000_s1850" type="#_x0000_t202" style="width:21971;height:1086;left:778;mso-wrap-style:square;position:absolute;top:2529;v-text-anchor:top;visibility:visible" filled="f" stroked="f">
                  <v:textbox inset="0,0,0,0">
                    <w:txbxContent>
                      <w:p w:rsidR="00AF61A9" w:rsidRPr="003A77B2" w:rsidP="00AF61A9" w14:paraId="4D9DE023" w14:textId="77777777">
                        <w:pPr>
                          <w:pStyle w:val="Raditaji4"/>
                        </w:pPr>
                        <w:r w:rsidRPr="00F3481A">
                          <w:t>Zināšanu stiprināšana un cilvēkresursi</w:t>
                        </w:r>
                      </w:p>
                    </w:txbxContent>
                  </v:textbox>
                </v:shape>
              </v:group>
            </w:pict>
          </mc:Fallback>
        </mc:AlternateContent>
      </w:r>
      <w:r>
        <w:br w:type="page"/>
      </w:r>
    </w:p>
    <w:p w14:paraId="1C06D76E" w14:textId="77777777" w:rsidR="00AF61A9" w:rsidRPr="00A72C48" w:rsidRDefault="00AF61A9" w:rsidP="00AF61A9">
      <w:pPr>
        <w:rPr>
          <w:sz w:val="2"/>
          <w:szCs w:val="2"/>
        </w:rPr>
      </w:pPr>
    </w:p>
    <w:p w14:paraId="4D835A05" w14:textId="77777777" w:rsidR="00AF61A9" w:rsidRDefault="00000000" w:rsidP="00AF61A9">
      <w:pPr>
        <w:rPr>
          <w:sz w:val="2"/>
          <w:szCs w:val="2"/>
        </w:rPr>
      </w:pPr>
      <w:r w:rsidRPr="00A72C48">
        <w:rPr>
          <w:sz w:val="2"/>
          <w:szCs w:val="2"/>
        </w:rPr>
        <w:t> </w:t>
      </w:r>
    </w:p>
    <w:p w14:paraId="43216176" w14:textId="77777777" w:rsidR="00AF61A9" w:rsidRDefault="00AF61A9" w:rsidP="00AF61A9">
      <w:pPr>
        <w:rPr>
          <w:sz w:val="2"/>
          <w:szCs w:val="2"/>
        </w:rPr>
      </w:pPr>
    </w:p>
    <w:p w14:paraId="72A4B811" w14:textId="77777777" w:rsidR="00AF61A9" w:rsidRPr="0038493E" w:rsidRDefault="00AF61A9" w:rsidP="00AF61A9">
      <w:pPr>
        <w:rPr>
          <w:sz w:val="2"/>
          <w:szCs w:val="2"/>
        </w:rPr>
      </w:pPr>
    </w:p>
    <w:p w14:paraId="343659F7" w14:textId="77777777" w:rsidR="00AF61A9" w:rsidRDefault="00AF61A9" w:rsidP="00AF61A9">
      <w:pPr>
        <w:rPr>
          <w:sz w:val="2"/>
          <w:szCs w:val="2"/>
        </w:rPr>
      </w:pPr>
    </w:p>
    <w:p w14:paraId="242620E3" w14:textId="77777777" w:rsidR="00AF61A9" w:rsidRDefault="00000000" w:rsidP="00AF61A9">
      <w:pPr>
        <w:rPr>
          <w:sz w:val="2"/>
          <w:szCs w:val="2"/>
        </w:rPr>
      </w:pPr>
      <w:r>
        <w:rPr>
          <w:noProof/>
          <w:sz w:val="2"/>
          <w:szCs w:val="2"/>
        </w:rPr>
        <mc:AlternateContent>
          <mc:Choice Requires="wps">
            <w:drawing>
              <wp:anchor distT="0" distB="0" distL="0" distR="0" simplePos="0" relativeHeight="252365824" behindDoc="1" locked="0" layoutInCell="1" allowOverlap="1" wp14:anchorId="43DEC0E3" wp14:editId="539A9BC1">
                <wp:simplePos x="0" y="0"/>
                <wp:positionH relativeFrom="page">
                  <wp:posOffset>991312</wp:posOffset>
                </wp:positionH>
                <wp:positionV relativeFrom="page">
                  <wp:posOffset>3828516</wp:posOffset>
                </wp:positionV>
                <wp:extent cx="2665095" cy="6282251"/>
                <wp:effectExtent l="0" t="0" r="0" b="0"/>
                <wp:wrapNone/>
                <wp:docPr id="1840441248"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0F01A001" w14:textId="77777777" w:rsidR="00AF61A9" w:rsidRDefault="00000000" w:rsidP="00AF61A9">
                            <w:pPr>
                              <w:pStyle w:val="Pasakumuteksts2"/>
                            </w:pPr>
                            <w:r>
                              <w:t xml:space="preserve">Lai gan Rīgā jau ir izvirzītas prasības par atkritumu šķirošanas nodrošināšanu publiskajos pasākumos, to praktiskā ieviešana bieži ir nepietiekama. Īpaši pie ēdinātāju zonām rodas liels daudzums iepakojuma, pārtikas un citu atkritumu, taču šķirošanas punkti bieži ir pārāk tālu, nepietiekami marķēti vai to skaits nav pietiekams. Nepieciešams veikt: </w:t>
                            </w:r>
                          </w:p>
                          <w:p w14:paraId="4C63F63E" w14:textId="77777777" w:rsidR="00AF61A9" w:rsidRDefault="00000000" w:rsidP="00AF61A9">
                            <w:pPr>
                              <w:pStyle w:val="Pasakumuteksts2"/>
                              <w:numPr>
                                <w:ilvl w:val="0"/>
                                <w:numId w:val="66"/>
                              </w:numPr>
                            </w:pPr>
                            <w:r>
                              <w:t xml:space="preserve">esošās prakses </w:t>
                            </w:r>
                            <w:proofErr w:type="spellStart"/>
                            <w:r>
                              <w:t>izvērtējumu</w:t>
                            </w:r>
                            <w:proofErr w:type="spellEnd"/>
                            <w:r>
                              <w:t>;</w:t>
                            </w:r>
                          </w:p>
                          <w:p w14:paraId="31EA84FC" w14:textId="77777777" w:rsidR="00AF61A9" w:rsidRDefault="00000000" w:rsidP="00AF61A9">
                            <w:pPr>
                              <w:pStyle w:val="Pasakumuteksts2"/>
                              <w:numPr>
                                <w:ilvl w:val="0"/>
                                <w:numId w:val="66"/>
                              </w:numPr>
                            </w:pPr>
                            <w:r>
                              <w:t xml:space="preserve">izstrādāt papildinātas prasības šķirošanas punktu izvietošanai un uzraudzībai; </w:t>
                            </w:r>
                          </w:p>
                          <w:p w14:paraId="0CFC96EF" w14:textId="77777777" w:rsidR="00AF61A9" w:rsidRDefault="00000000" w:rsidP="00AF61A9">
                            <w:pPr>
                              <w:pStyle w:val="Pasakumuteksts2"/>
                              <w:numPr>
                                <w:ilvl w:val="0"/>
                                <w:numId w:val="66"/>
                              </w:numPr>
                            </w:pPr>
                            <w:r>
                              <w:t>ieviest uzlabotu pieeju atsevišķos pasākumos;</w:t>
                            </w:r>
                          </w:p>
                          <w:p w14:paraId="51370B11" w14:textId="77777777" w:rsidR="00AF61A9" w:rsidRDefault="00000000" w:rsidP="00AF61A9">
                            <w:pPr>
                              <w:pStyle w:val="Pasakumuteksts2"/>
                              <w:numPr>
                                <w:ilvl w:val="0"/>
                                <w:numId w:val="66"/>
                              </w:numPr>
                            </w:pPr>
                            <w:r>
                              <w:t>pakāpeniski noteikt prasību piemērošanu visiem pašvaldības atbalstītajiem pasākumiem;</w:t>
                            </w:r>
                          </w:p>
                          <w:p w14:paraId="47B06683" w14:textId="77777777" w:rsidR="00AF61A9" w:rsidRDefault="00000000" w:rsidP="00AF61A9">
                            <w:pPr>
                              <w:pStyle w:val="Pasakumuteksts2"/>
                              <w:numPr>
                                <w:ilvl w:val="0"/>
                                <w:numId w:val="66"/>
                              </w:numPr>
                            </w:pPr>
                            <w:r>
                              <w:t>nodrošināt informatīvos materiālus un apmācības.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851"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49632" filled="f" stroked="f">
                <v:textbox inset="0,0,0,0">
                  <w:txbxContent>
                    <w:p w:rsidR="00AF61A9" w:rsidP="00AF61A9" w14:paraId="5C6EA06B" w14:textId="77777777">
                      <w:pPr>
                        <w:pStyle w:val="Pasakumuteksts2"/>
                      </w:pPr>
                      <w:r>
                        <w:t xml:space="preserve">Lai gan Rīgā jau ir izvirzītas prasības par atkritumu šķirošanas nodrošināšanu publiskajos pasākumos, to praktiskā </w:t>
                      </w:r>
                      <w:r>
                        <w:t xml:space="preserve">ieviešana bieži ir nepietiekama. Īpaši pie ēdinātāju zonām rodas liels daudzums iepakojuma, pārtikas un citu atkritumu, taču šķirošanas punkti bieži ir pārāk tālu, nepietiekami marķēti vai to skaits nav pietiekams. Nepieciešams veikt: </w:t>
                      </w:r>
                    </w:p>
                    <w:p w:rsidR="00AF61A9" w:rsidP="00AF61A9" w14:paraId="1B0D22C8" w14:textId="77777777">
                      <w:pPr>
                        <w:pStyle w:val="Pasakumuteksts2"/>
                        <w:numPr>
                          <w:ilvl w:val="0"/>
                          <w:numId w:val="66"/>
                        </w:numPr>
                      </w:pPr>
                      <w:r>
                        <w:t>esošās prakses izvēr</w:t>
                      </w:r>
                      <w:r>
                        <w:t>tējumu;</w:t>
                      </w:r>
                    </w:p>
                    <w:p w:rsidR="00AF61A9" w:rsidP="00AF61A9" w14:paraId="61FC1A70" w14:textId="77777777">
                      <w:pPr>
                        <w:pStyle w:val="Pasakumuteksts2"/>
                        <w:numPr>
                          <w:ilvl w:val="0"/>
                          <w:numId w:val="66"/>
                        </w:numPr>
                      </w:pPr>
                      <w:r>
                        <w:t xml:space="preserve">izstrādāt papildinātas prasības šķirošanas punktu izvietošanai un uzraudzībai; </w:t>
                      </w:r>
                    </w:p>
                    <w:p w:rsidR="00AF61A9" w:rsidP="00AF61A9" w14:paraId="1F8F14FA" w14:textId="77777777">
                      <w:pPr>
                        <w:pStyle w:val="Pasakumuteksts2"/>
                        <w:numPr>
                          <w:ilvl w:val="0"/>
                          <w:numId w:val="66"/>
                        </w:numPr>
                      </w:pPr>
                      <w:r>
                        <w:t>ieviest uzlabotu pieeju atsevišķos pasākumos;</w:t>
                      </w:r>
                    </w:p>
                    <w:p w:rsidR="00AF61A9" w:rsidP="00AF61A9" w14:paraId="4F248FF0" w14:textId="77777777">
                      <w:pPr>
                        <w:pStyle w:val="Pasakumuteksts2"/>
                        <w:numPr>
                          <w:ilvl w:val="0"/>
                          <w:numId w:val="66"/>
                        </w:numPr>
                      </w:pPr>
                      <w:r>
                        <w:t>pakāpeniski noteikt prasību piemērošanu visiem pašvaldības atbalstītajiem pasākumiem;</w:t>
                      </w:r>
                    </w:p>
                    <w:p w:rsidR="00AF61A9" w:rsidP="00AF61A9" w14:paraId="48B2D137" w14:textId="77777777">
                      <w:pPr>
                        <w:pStyle w:val="Pasakumuteksts2"/>
                        <w:numPr>
                          <w:ilvl w:val="0"/>
                          <w:numId w:val="66"/>
                        </w:numPr>
                      </w:pPr>
                      <w:r>
                        <w:t>nodrošināt informatīvos materiālus u</w:t>
                      </w:r>
                      <w:r>
                        <w:t>n apmācības.</w:t>
                      </w:r>
                    </w:p>
                  </w:txbxContent>
                </v:textbox>
              </v:shape>
            </w:pict>
          </mc:Fallback>
        </mc:AlternateContent>
      </w:r>
      <w:r>
        <w:rPr>
          <w:noProof/>
          <w:sz w:val="2"/>
          <w:szCs w:val="2"/>
        </w:rPr>
        <mc:AlternateContent>
          <mc:Choice Requires="wpg">
            <w:drawing>
              <wp:anchor distT="0" distB="0" distL="0" distR="0" simplePos="0" relativeHeight="252353536" behindDoc="1" locked="0" layoutInCell="1" allowOverlap="1" wp14:anchorId="6D562C67" wp14:editId="1DF25DD6">
                <wp:simplePos x="0" y="0"/>
                <wp:positionH relativeFrom="page">
                  <wp:posOffset>899998</wp:posOffset>
                </wp:positionH>
                <wp:positionV relativeFrom="page">
                  <wp:posOffset>1782076</wp:posOffset>
                </wp:positionV>
                <wp:extent cx="5760085" cy="1548130"/>
                <wp:effectExtent l="0" t="0" r="0" b="0"/>
                <wp:wrapNone/>
                <wp:docPr id="1784722947" name="Group 1784722947"/>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549821779"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393995114" name="Image 4"/>
                          <pic:cNvPicPr/>
                        </pic:nvPicPr>
                        <pic:blipFill>
                          <a:blip r:embed="rId63" cstate="print"/>
                          <a:stretch>
                            <a:fillRect/>
                          </a:stretch>
                        </pic:blipFill>
                        <pic:spPr>
                          <a:xfrm>
                            <a:off x="108035" y="124559"/>
                            <a:ext cx="487488" cy="633450"/>
                          </a:xfrm>
                          <a:prstGeom prst="rect">
                            <a:avLst/>
                          </a:prstGeom>
                        </pic:spPr>
                      </pic:pic>
                      <wps:wsp>
                        <wps:cNvPr id="1574631632"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009054254"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878913627"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784722947" o:spid="_x0000_s1852" style="width:453.55pt;height:121.9pt;margin-top:140.3pt;margin-left:70.85pt;mso-position-horizontal-relative:page;mso-position-vertical-relative:page;mso-wrap-distance-left:0;mso-wrap-distance-right:0;position:absolute;z-index:-250961920" coordsize="57600,15481">
                <v:shape id="Graphic 3" o:spid="_x0000_s1853" style="width:57600;height:15481;mso-wrap-style:square;position:absolute;v-text-anchor:top;visibility:visible" coordsize="5760085,1548130" path="m5759996,l,,,1547926l5759996,1547926l5759996,xe" fillcolor="#d8ff80" stroked="f">
                  <v:path arrowok="t"/>
                </v:shape>
                <v:shape id="Image 4" o:spid="_x0000_s1854" type="#_x0000_t75" style="width:4875;height:6335;left:1080;mso-wrap-style:square;position:absolute;top:1245;visibility:visible">
                  <v:imagedata r:id="rId63" o:title=""/>
                </v:shape>
                <v:shape id="Graphic 5" o:spid="_x0000_s1855"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856"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857"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361728" behindDoc="1" locked="0" layoutInCell="1" allowOverlap="1" wp14:anchorId="76069C4D" wp14:editId="76A733B3">
                <wp:simplePos x="0" y="0"/>
                <wp:positionH relativeFrom="page">
                  <wp:posOffset>887299</wp:posOffset>
                </wp:positionH>
                <wp:positionV relativeFrom="page">
                  <wp:posOffset>1039234</wp:posOffset>
                </wp:positionV>
                <wp:extent cx="5785485" cy="608965"/>
                <wp:effectExtent l="0" t="0" r="0" b="0"/>
                <wp:wrapNone/>
                <wp:docPr id="1047651208"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696416D3" w14:textId="77777777" w:rsidR="00AF61A9" w:rsidRDefault="00000000" w:rsidP="00AF61A9">
                            <w:pPr>
                              <w:spacing w:before="35" w:line="232" w:lineRule="auto"/>
                              <w:ind w:left="20" w:right="17"/>
                              <w:jc w:val="both"/>
                              <w:rPr>
                                <w:rFonts w:ascii="Gilroy SemiBold" w:hAnsi="Gilroy SemiBold"/>
                                <w:b/>
                                <w:sz w:val="26"/>
                              </w:rPr>
                            </w:pPr>
                            <w:r w:rsidRPr="000D41C7">
                              <w:rPr>
                                <w:rFonts w:ascii="Gilroy SemiBold" w:hAnsi="Gilroy SemiBold"/>
                                <w:b/>
                                <w:sz w:val="26"/>
                              </w:rPr>
                              <w:t>KRR4. Paplašinātas iespējas šķirot</w:t>
                            </w:r>
                          </w:p>
                          <w:p w14:paraId="3FCC98BC" w14:textId="77777777" w:rsidR="00AF61A9" w:rsidRDefault="00000000" w:rsidP="00AF61A9">
                            <w:pPr>
                              <w:spacing w:before="35" w:line="232" w:lineRule="auto"/>
                              <w:ind w:left="20" w:right="17"/>
                              <w:jc w:val="both"/>
                              <w:rPr>
                                <w:rFonts w:ascii="Gilroy SemiBold" w:hAnsi="Gilroy SemiBold"/>
                                <w:b/>
                                <w:sz w:val="26"/>
                              </w:rPr>
                            </w:pPr>
                            <w:r w:rsidRPr="000D41C7">
                              <w:rPr>
                                <w:rFonts w:ascii="Gilroy SemiBold" w:hAnsi="Gilroy SemiBold"/>
                                <w:b/>
                                <w:sz w:val="26"/>
                              </w:rPr>
                              <w:t>atkritumus publiskajos pasākumos</w:t>
                            </w:r>
                          </w:p>
                        </w:txbxContent>
                      </wps:txbx>
                      <wps:bodyPr wrap="square" lIns="0" tIns="0" rIns="0" bIns="0" rtlCol="0"/>
                    </wps:wsp>
                  </a:graphicData>
                </a:graphic>
                <wp14:sizeRelV relativeFrom="margin">
                  <wp14:pctHeight>0</wp14:pctHeight>
                </wp14:sizeRelV>
              </wp:anchor>
            </w:drawing>
          </mc:Choice>
          <mc:Fallback>
            <w:pict>
              <v:shape id="_x0000_s1858"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953728" filled="f" stroked="f">
                <v:textbox inset="0,0,0,0">
                  <w:txbxContent>
                    <w:p w:rsidR="00AF61A9" w:rsidP="00AF61A9" w14:paraId="150CAB6D" w14:textId="77777777">
                      <w:pPr>
                        <w:spacing w:before="35" w:line="232" w:lineRule="auto"/>
                        <w:ind w:left="20" w:right="17"/>
                        <w:jc w:val="both"/>
                        <w:rPr>
                          <w:rFonts w:ascii="Gilroy SemiBold" w:hAnsi="Gilroy SemiBold"/>
                          <w:b/>
                          <w:sz w:val="26"/>
                        </w:rPr>
                      </w:pPr>
                      <w:r w:rsidRPr="000D41C7">
                        <w:rPr>
                          <w:rFonts w:ascii="Gilroy SemiBold" w:hAnsi="Gilroy SemiBold"/>
                          <w:b/>
                          <w:sz w:val="26"/>
                        </w:rPr>
                        <w:t>KRR4. Paplašinātas iespējas šķirot</w:t>
                      </w:r>
                    </w:p>
                    <w:p w:rsidR="00AF61A9" w:rsidP="00AF61A9" w14:paraId="22193A5C" w14:textId="77777777">
                      <w:pPr>
                        <w:spacing w:before="35" w:line="232" w:lineRule="auto"/>
                        <w:ind w:left="20" w:right="17"/>
                        <w:jc w:val="both"/>
                        <w:rPr>
                          <w:rFonts w:ascii="Gilroy SemiBold" w:hAnsi="Gilroy SemiBold"/>
                          <w:b/>
                          <w:sz w:val="26"/>
                        </w:rPr>
                      </w:pPr>
                      <w:r w:rsidRPr="000D41C7">
                        <w:rPr>
                          <w:rFonts w:ascii="Gilroy SemiBold" w:hAnsi="Gilroy SemiBold"/>
                          <w:b/>
                          <w:sz w:val="26"/>
                        </w:rPr>
                        <w:t>atkritumus publiskajos pasākumos</w:t>
                      </w:r>
                    </w:p>
                  </w:txbxContent>
                </v:textbox>
              </v:shape>
            </w:pict>
          </mc:Fallback>
        </mc:AlternateContent>
      </w:r>
      <w:r>
        <w:rPr>
          <w:noProof/>
          <w:sz w:val="2"/>
          <w:szCs w:val="2"/>
        </w:rPr>
        <mc:AlternateContent>
          <mc:Choice Requires="wps">
            <w:drawing>
              <wp:anchor distT="0" distB="0" distL="0" distR="0" simplePos="0" relativeHeight="252363776" behindDoc="1" locked="0" layoutInCell="1" allowOverlap="1" wp14:anchorId="0777524B" wp14:editId="079CA8E5">
                <wp:simplePos x="0" y="0"/>
                <wp:positionH relativeFrom="page">
                  <wp:posOffset>995300</wp:posOffset>
                </wp:positionH>
                <wp:positionV relativeFrom="page">
                  <wp:posOffset>3559025</wp:posOffset>
                </wp:positionV>
                <wp:extent cx="507365" cy="165735"/>
                <wp:effectExtent l="0" t="0" r="0" b="0"/>
                <wp:wrapNone/>
                <wp:docPr id="1724903426"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1A8DA3D7"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859"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951680" filled="f" stroked="f">
                <v:textbox inset="0,0,0,0">
                  <w:txbxContent>
                    <w:p w:rsidR="00AF61A9" w:rsidP="00AF61A9" w14:paraId="385F4D72"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65C87B3B" w14:textId="77777777" w:rsidR="00AF61A9" w:rsidRDefault="00000000" w:rsidP="00AF61A9">
      <w:pPr>
        <w:rPr>
          <w:sz w:val="2"/>
          <w:szCs w:val="2"/>
        </w:rPr>
      </w:pPr>
      <w:r>
        <w:rPr>
          <w:noProof/>
          <w:sz w:val="2"/>
          <w:szCs w:val="2"/>
        </w:rPr>
        <mc:AlternateContent>
          <mc:Choice Requires="wps">
            <w:drawing>
              <wp:anchor distT="0" distB="0" distL="0" distR="0" simplePos="0" relativeHeight="252359680" behindDoc="1" locked="0" layoutInCell="1" allowOverlap="1" wp14:anchorId="2007FBA9" wp14:editId="6D4E4B26">
                <wp:simplePos x="0" y="0"/>
                <wp:positionH relativeFrom="page">
                  <wp:posOffset>3784060</wp:posOffset>
                </wp:positionH>
                <wp:positionV relativeFrom="page">
                  <wp:posOffset>3511685</wp:posOffset>
                </wp:positionV>
                <wp:extent cx="2880360" cy="2042795"/>
                <wp:effectExtent l="0" t="0" r="2540" b="1905"/>
                <wp:wrapNone/>
                <wp:docPr id="299870316" name="Graphic 1"/>
                <wp:cNvGraphicFramePr/>
                <a:graphic xmlns:a="http://schemas.openxmlformats.org/drawingml/2006/main">
                  <a:graphicData uri="http://schemas.microsoft.com/office/word/2010/wordprocessingShape">
                    <wps:wsp>
                      <wps:cNvSpPr/>
                      <wps:spPr>
                        <a:xfrm>
                          <a:off x="0" y="0"/>
                          <a:ext cx="2880360" cy="204279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860" style="width:226.8pt;height:160.8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0955776"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371968" behindDoc="1" locked="0" layoutInCell="1" allowOverlap="1" wp14:anchorId="6FA5D8F4" wp14:editId="4880F4E9">
                <wp:simplePos x="0" y="0"/>
                <wp:positionH relativeFrom="page">
                  <wp:posOffset>3784060</wp:posOffset>
                </wp:positionH>
                <wp:positionV relativeFrom="page">
                  <wp:posOffset>3511685</wp:posOffset>
                </wp:positionV>
                <wp:extent cx="2880360" cy="2042809"/>
                <wp:effectExtent l="0" t="0" r="0" b="0"/>
                <wp:wrapNone/>
                <wp:docPr id="1311604848" name="Textbox 48"/>
                <wp:cNvGraphicFramePr/>
                <a:graphic xmlns:a="http://schemas.openxmlformats.org/drawingml/2006/main">
                  <a:graphicData uri="http://schemas.microsoft.com/office/word/2010/wordprocessingShape">
                    <wps:wsp>
                      <wps:cNvSpPr txBox="1"/>
                      <wps:spPr>
                        <a:xfrm>
                          <a:off x="0" y="0"/>
                          <a:ext cx="2880360" cy="2042809"/>
                        </a:xfrm>
                        <a:prstGeom prst="rect">
                          <a:avLst/>
                        </a:prstGeom>
                      </wps:spPr>
                      <wps:txbx>
                        <w:txbxContent>
                          <w:p w14:paraId="2DCE3533"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5ADB9FE5" w14:textId="77777777" w:rsidR="00AF61A9" w:rsidRDefault="00000000" w:rsidP="00AF61A9">
                            <w:pPr>
                              <w:spacing w:before="102"/>
                              <w:ind w:left="189"/>
                              <w:rPr>
                                <w:spacing w:val="-5"/>
                                <w:sz w:val="18"/>
                                <w:szCs w:val="18"/>
                              </w:rPr>
                            </w:pPr>
                            <w:r w:rsidRPr="00973FCA">
                              <w:rPr>
                                <w:spacing w:val="-5"/>
                                <w:sz w:val="18"/>
                                <w:szCs w:val="18"/>
                              </w:rPr>
                              <w:t>2027.–2030. gads</w:t>
                            </w:r>
                          </w:p>
                          <w:p w14:paraId="36920123"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1A42799A" w14:textId="77777777" w:rsidR="00AF61A9" w:rsidRDefault="00000000" w:rsidP="00AF61A9">
                            <w:pPr>
                              <w:spacing w:before="103"/>
                              <w:ind w:left="189"/>
                              <w:rPr>
                                <w:spacing w:val="-5"/>
                                <w:sz w:val="18"/>
                                <w:szCs w:val="18"/>
                              </w:rPr>
                            </w:pPr>
                            <w:r w:rsidRPr="00973FCA">
                              <w:rPr>
                                <w:spacing w:val="-5"/>
                                <w:sz w:val="18"/>
                                <w:szCs w:val="18"/>
                              </w:rPr>
                              <w:t xml:space="preserve">MVD – atbildīgais par pasākuma plānošanu un ieviešanu </w:t>
                            </w:r>
                          </w:p>
                          <w:p w14:paraId="033FD347"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42990576" w14:textId="77777777" w:rsidR="00AF61A9" w:rsidRDefault="00000000" w:rsidP="00AF61A9">
                            <w:pPr>
                              <w:spacing w:before="103"/>
                              <w:ind w:left="189"/>
                              <w:rPr>
                                <w:spacing w:val="-5"/>
                                <w:sz w:val="18"/>
                                <w:szCs w:val="18"/>
                              </w:rPr>
                            </w:pPr>
                            <w:r w:rsidRPr="00973FCA">
                              <w:rPr>
                                <w:spacing w:val="-5"/>
                                <w:sz w:val="18"/>
                                <w:szCs w:val="18"/>
                              </w:rPr>
                              <w:t xml:space="preserve">REA, IKSD, AIC – sadarbība pasākuma plānošanā un īstenošanā </w:t>
                            </w:r>
                          </w:p>
                          <w:p w14:paraId="03736254"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7C8FEE8E" w14:textId="77777777" w:rsidR="00AF61A9" w:rsidRPr="00F949C0" w:rsidRDefault="00000000" w:rsidP="00AF61A9">
                            <w:pPr>
                              <w:pStyle w:val="Pasakumuteksts3"/>
                            </w:pPr>
                            <w:r w:rsidRPr="00973FCA">
                              <w:t>RVP piešķirtā budžeta ietvaros</w:t>
                            </w:r>
                          </w:p>
                        </w:txbxContent>
                      </wps:txbx>
                      <wps:bodyPr wrap="square" lIns="0" tIns="0" rIns="0" bIns="0" rtlCol="0"/>
                    </wps:wsp>
                  </a:graphicData>
                </a:graphic>
                <wp14:sizeRelV relativeFrom="margin">
                  <wp14:pctHeight>0</wp14:pctHeight>
                </wp14:sizeRelV>
              </wp:anchor>
            </w:drawing>
          </mc:Choice>
          <mc:Fallback>
            <w:pict>
              <v:shape id="_x0000_s1861" type="#_x0000_t202" style="width:226.8pt;height:160.8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0943488" filled="f" stroked="f">
                <v:textbox inset="0,0,0,0">
                  <w:txbxContent>
                    <w:p w:rsidR="00AF61A9" w:rsidP="00AF61A9" w14:paraId="367D87CA"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08CF2548" w14:textId="77777777">
                      <w:pPr>
                        <w:spacing w:before="102"/>
                        <w:ind w:left="189"/>
                        <w:rPr>
                          <w:spacing w:val="-5"/>
                          <w:sz w:val="18"/>
                          <w:szCs w:val="18"/>
                        </w:rPr>
                      </w:pPr>
                      <w:r w:rsidRPr="00973FCA">
                        <w:rPr>
                          <w:spacing w:val="-5"/>
                          <w:sz w:val="18"/>
                          <w:szCs w:val="18"/>
                        </w:rPr>
                        <w:t>2027.–2030. gads</w:t>
                      </w:r>
                    </w:p>
                    <w:p w:rsidR="00AF61A9" w:rsidP="00AF61A9" w14:paraId="0DD5E6EB"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62087BD8" w14:textId="77777777">
                      <w:pPr>
                        <w:spacing w:before="103"/>
                        <w:ind w:left="189"/>
                        <w:rPr>
                          <w:spacing w:val="-5"/>
                          <w:sz w:val="18"/>
                          <w:szCs w:val="18"/>
                        </w:rPr>
                      </w:pPr>
                      <w:r w:rsidRPr="00973FCA">
                        <w:rPr>
                          <w:spacing w:val="-5"/>
                          <w:sz w:val="18"/>
                          <w:szCs w:val="18"/>
                        </w:rPr>
                        <w:t xml:space="preserve">MVD – atbildīgais par pasākuma plānošanu un ieviešanu </w:t>
                      </w:r>
                    </w:p>
                    <w:p w:rsidR="00AF61A9" w:rsidP="00AF61A9" w14:paraId="7A83E954"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319B2FE1" w14:textId="77777777">
                      <w:pPr>
                        <w:spacing w:before="103"/>
                        <w:ind w:left="189"/>
                        <w:rPr>
                          <w:spacing w:val="-5"/>
                          <w:sz w:val="18"/>
                          <w:szCs w:val="18"/>
                        </w:rPr>
                      </w:pPr>
                      <w:r w:rsidRPr="00973FCA">
                        <w:rPr>
                          <w:spacing w:val="-5"/>
                          <w:sz w:val="18"/>
                          <w:szCs w:val="18"/>
                        </w:rPr>
                        <w:t xml:space="preserve">REA, IKSD, AIC – sadarbība pasākuma plānošanā un īstenošanā </w:t>
                      </w:r>
                    </w:p>
                    <w:p w:rsidR="00AF61A9" w:rsidP="00AF61A9" w14:paraId="2988A807"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7AA2CD7C" w14:textId="77777777">
                      <w:pPr>
                        <w:pStyle w:val="Pasakumuteksts3"/>
                      </w:pPr>
                      <w:r w:rsidRPr="00973FCA">
                        <w:t>RVP piešķirtā budžeta ietvaros</w:t>
                      </w:r>
                    </w:p>
                  </w:txbxContent>
                </v:textbox>
              </v:shape>
            </w:pict>
          </mc:Fallback>
        </mc:AlternateContent>
      </w:r>
      <w:r>
        <w:rPr>
          <w:noProof/>
          <w:sz w:val="2"/>
          <w:szCs w:val="2"/>
        </w:rPr>
        <mc:AlternateContent>
          <mc:Choice Requires="wps">
            <w:drawing>
              <wp:anchor distT="0" distB="0" distL="0" distR="0" simplePos="0" relativeHeight="252355584" behindDoc="1" locked="0" layoutInCell="1" allowOverlap="1" wp14:anchorId="16407A9E" wp14:editId="42ACCF6C">
                <wp:simplePos x="0" y="0"/>
                <wp:positionH relativeFrom="page">
                  <wp:posOffset>894945</wp:posOffset>
                </wp:positionH>
                <wp:positionV relativeFrom="page">
                  <wp:posOffset>2694562</wp:posOffset>
                </wp:positionV>
                <wp:extent cx="5379085" cy="633095"/>
                <wp:effectExtent l="0" t="0" r="0" b="0"/>
                <wp:wrapNone/>
                <wp:docPr id="1088564537"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2B6B67F7"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52802C05" w14:textId="77777777" w:rsidR="00AF61A9" w:rsidRPr="00F949C0" w:rsidRDefault="00000000" w:rsidP="00AF61A9">
                            <w:pPr>
                              <w:pStyle w:val="Pasakumuteksts"/>
                            </w:pPr>
                            <w:r w:rsidRPr="00973FCA">
                              <w:t>Izstrādātas un ieviestas prasības un tehniskie risinājumi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862"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59872" filled="f" stroked="f">
                <v:textbox inset="0,0,0,0">
                  <w:txbxContent>
                    <w:p w:rsidR="00AF61A9" w:rsidP="00AF61A9" w14:paraId="7083CA5E"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0AF7719C" w14:textId="77777777">
                      <w:pPr>
                        <w:pStyle w:val="Pasakumuteksts"/>
                      </w:pPr>
                      <w:r w:rsidRPr="00973FCA">
                        <w:t>Izstrādātas un ieviestas prasības un tehniskie risinājumi</w:t>
                      </w:r>
                    </w:p>
                  </w:txbxContent>
                </v:textbox>
              </v:shape>
            </w:pict>
          </mc:Fallback>
        </mc:AlternateContent>
      </w:r>
      <w:r>
        <w:rPr>
          <w:noProof/>
          <w:sz w:val="2"/>
          <w:szCs w:val="2"/>
        </w:rPr>
        <mc:AlternateContent>
          <mc:Choice Requires="wps">
            <w:drawing>
              <wp:anchor distT="0" distB="0" distL="0" distR="0" simplePos="0" relativeHeight="252374016" behindDoc="1" locked="0" layoutInCell="1" allowOverlap="1" wp14:anchorId="7A9E3BC5" wp14:editId="2367F718">
                <wp:simplePos x="0" y="0"/>
                <wp:positionH relativeFrom="page">
                  <wp:posOffset>894945</wp:posOffset>
                </wp:positionH>
                <wp:positionV relativeFrom="page">
                  <wp:posOffset>1780162</wp:posOffset>
                </wp:positionV>
                <wp:extent cx="5379395" cy="855980"/>
                <wp:effectExtent l="0" t="0" r="0" b="0"/>
                <wp:wrapNone/>
                <wp:docPr id="1167839473"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3243B92A"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6B235932" w14:textId="77777777" w:rsidR="00AF61A9" w:rsidRPr="002C24E3" w:rsidRDefault="00000000" w:rsidP="00AF61A9">
                            <w:pPr>
                              <w:pStyle w:val="Pasakumuteksts"/>
                            </w:pPr>
                            <w:r>
                              <w:t>Efektīva šķirošanas sistēma pasākumos, īpaši ēdināšanas zonās.</w:t>
                            </w:r>
                            <w:r>
                              <w:br/>
                              <w:t>Paaugstināta šķiroto atkritumu proporcija kopējā radīto atkritumu apjomā</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863"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41440" filled="f" stroked="f">
                <v:textbox inset="0,0,0,0">
                  <w:txbxContent>
                    <w:p w:rsidR="00AF61A9" w:rsidP="00AF61A9" w14:paraId="12A91D01"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7CCA5F3D" w14:textId="77777777">
                      <w:pPr>
                        <w:pStyle w:val="Pasakumuteksts"/>
                      </w:pPr>
                      <w:r>
                        <w:t xml:space="preserve">Efektīva šķirošanas sistēma </w:t>
                      </w:r>
                      <w:r>
                        <w:t>pasākumos, īpaši ēdināšanas zonās.</w:t>
                      </w:r>
                      <w:r>
                        <w:br/>
                        <w:t>Paaugstināta šķiroto atkritumu proporcija kopējā radīto atkritumu apjomā</w:t>
                      </w:r>
                    </w:p>
                  </w:txbxContent>
                </v:textbox>
              </v:shape>
            </w:pict>
          </mc:Fallback>
        </mc:AlternateContent>
      </w:r>
    </w:p>
    <w:p w14:paraId="572C6D4F" w14:textId="77777777" w:rsidR="00AF61A9" w:rsidRDefault="00AF61A9" w:rsidP="00AF61A9">
      <w:pPr>
        <w:pStyle w:val="ListParagraph"/>
      </w:pPr>
    </w:p>
    <w:p w14:paraId="5E6A5899"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376064" behindDoc="0" locked="0" layoutInCell="1" allowOverlap="1" wp14:anchorId="667F173A" wp14:editId="34AAFF29">
                <wp:simplePos x="0" y="0"/>
                <wp:positionH relativeFrom="column">
                  <wp:posOffset>2869660</wp:posOffset>
                </wp:positionH>
                <wp:positionV relativeFrom="paragraph">
                  <wp:posOffset>6871727</wp:posOffset>
                </wp:positionV>
                <wp:extent cx="1810993" cy="439420"/>
                <wp:effectExtent l="0" t="0" r="5715" b="5080"/>
                <wp:wrapNone/>
                <wp:docPr id="1011031865" name="Group 599"/>
                <wp:cNvGraphicFramePr/>
                <a:graphic xmlns:a="http://schemas.openxmlformats.org/drawingml/2006/main">
                  <a:graphicData uri="http://schemas.microsoft.com/office/word/2010/wordprocessingGroup">
                    <wpg:wgp>
                      <wpg:cNvGrpSpPr/>
                      <wpg:grpSpPr>
                        <a:xfrm>
                          <a:off x="0" y="0"/>
                          <a:ext cx="1810993" cy="439420"/>
                          <a:chOff x="0" y="0"/>
                          <a:chExt cx="1810993" cy="439420"/>
                        </a:xfrm>
                      </wpg:grpSpPr>
                      <wpg:grpSp>
                        <wpg:cNvPr id="2125002733" name="Group 33"/>
                        <wpg:cNvGrpSpPr/>
                        <wpg:grpSpPr>
                          <a:xfrm>
                            <a:off x="0" y="0"/>
                            <a:ext cx="1043940" cy="439420"/>
                            <a:chOff x="0" y="0"/>
                            <a:chExt cx="1043940" cy="439420"/>
                          </a:xfrm>
                        </wpg:grpSpPr>
                        <wps:wsp>
                          <wps:cNvPr id="1063482602"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15460924" name="Textbox 35"/>
                          <wps:cNvSpPr txBox="1"/>
                          <wps:spPr>
                            <a:xfrm>
                              <a:off x="76200" y="241300"/>
                              <a:ext cx="716280" cy="162560"/>
                            </a:xfrm>
                            <a:prstGeom prst="rect">
                              <a:avLst/>
                            </a:prstGeom>
                          </wps:spPr>
                          <wps:txbx>
                            <w:txbxContent>
                              <w:p w14:paraId="1874C8D1" w14:textId="77777777" w:rsidR="00AF61A9" w:rsidRDefault="00000000" w:rsidP="00AF61A9">
                                <w:pPr>
                                  <w:pStyle w:val="Raditaji4"/>
                                </w:pPr>
                                <w:r w:rsidRPr="004711D7">
                                  <w:t>Infrastruktūra</w:t>
                                </w:r>
                              </w:p>
                            </w:txbxContent>
                          </wps:txbx>
                          <wps:bodyPr wrap="square" lIns="0" tIns="0" rIns="0" bIns="0" rtlCol="0"/>
                        </wps:wsp>
                        <wps:wsp>
                          <wps:cNvPr id="1734217881" name="Textbox 34"/>
                          <wps:cNvSpPr txBox="1"/>
                          <wps:spPr>
                            <a:xfrm>
                              <a:off x="107950" y="0"/>
                              <a:ext cx="935990" cy="165735"/>
                            </a:xfrm>
                            <a:prstGeom prst="rect">
                              <a:avLst/>
                            </a:prstGeom>
                          </wps:spPr>
                          <wps:txbx>
                            <w:txbxContent>
                              <w:p w14:paraId="2986D3AF"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grpSp>
                      <wps:wsp>
                        <wps:cNvPr id="558427417" name="Graphic 9"/>
                        <wps:cNvSpPr/>
                        <wps:spPr>
                          <a:xfrm>
                            <a:off x="943583" y="194553"/>
                            <a:ext cx="867410" cy="240665"/>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697404974" name="Textbox 35"/>
                        <wps:cNvSpPr txBox="1"/>
                        <wps:spPr>
                          <a:xfrm>
                            <a:off x="1021404" y="243191"/>
                            <a:ext cx="716280" cy="162560"/>
                          </a:xfrm>
                          <a:prstGeom prst="rect">
                            <a:avLst/>
                          </a:prstGeom>
                        </wps:spPr>
                        <wps:txbx>
                          <w:txbxContent>
                            <w:p w14:paraId="517F22D5" w14:textId="77777777" w:rsidR="00AF61A9" w:rsidRDefault="00000000" w:rsidP="00AF61A9">
                              <w:pPr>
                                <w:pStyle w:val="Raditaji4"/>
                              </w:pPr>
                              <w:r w:rsidRPr="00973FCA">
                                <w:t>Iepirkumi</w:t>
                              </w:r>
                            </w:p>
                          </w:txbxContent>
                        </wps:txbx>
                        <wps:bodyPr wrap="square" lIns="0" tIns="0" rIns="0" bIns="0" rtlCol="0"/>
                      </wps:wsp>
                    </wpg:wgp>
                  </a:graphicData>
                </a:graphic>
                <wp14:sizeRelV relativeFrom="margin">
                  <wp14:pctHeight>0</wp14:pctHeight>
                </wp14:sizeRelV>
              </wp:anchor>
            </w:drawing>
          </mc:Choice>
          <mc:Fallback>
            <w:pict>
              <v:group id="Group 599" o:spid="_x0000_s1864" style="width:142.6pt;height:34.6pt;margin-top:541.1pt;margin-left:225.95pt;mso-height-relative:margin;position:absolute;z-index:252377088" coordsize="18109,4394">
                <v:group id="_x0000_s1865" style="width:10439;height:4394;position:absolute" coordsize="10439,4394">
                  <v:shape id="Graphic 9" o:spid="_x0000_s1866" style="width:8680;height:2489;mso-wrap-style:square;position:absolute;top:1905;v-text-anchor:top;visibility:visible" coordsize="868044,248920" path="m867600,l,,,248399l867600,248399l867600,xe" fillcolor="#545844" stroked="f">
                    <v:path arrowok="t"/>
                  </v:shape>
                  <v:shape id="_x0000_s1867" type="#_x0000_t202" style="width:7162;height:1625;left:762;mso-wrap-style:square;position:absolute;top:2413;v-text-anchor:top;visibility:visible" filled="f" stroked="f">
                    <v:textbox inset="0,0,0,0">
                      <w:txbxContent>
                        <w:p w:rsidR="00AF61A9" w:rsidP="00AF61A9" w14:paraId="5044D7E2" w14:textId="77777777">
                          <w:pPr>
                            <w:pStyle w:val="Raditaji4"/>
                          </w:pPr>
                          <w:r w:rsidRPr="004711D7">
                            <w:t>Infrastruktūra</w:t>
                          </w:r>
                        </w:p>
                      </w:txbxContent>
                    </v:textbox>
                  </v:shape>
                  <v:shape id="_x0000_s1868" type="#_x0000_t202" style="width:9360;height:1657;left:1079;mso-wrap-style:square;position:absolute;v-text-anchor:top;visibility:visible" filled="f" stroked="f">
                    <v:textbox inset="0,0,0,0">
                      <w:txbxContent>
                        <w:p w:rsidR="00AF61A9" w:rsidP="00AF61A9" w14:paraId="6488C0CF"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v:shape id="Graphic 9" o:spid="_x0000_s1869" style="width:8674;height:2407;left:9435;mso-wrap-style:square;position:absolute;top:1945;v-text-anchor:top;visibility:visible" coordsize="868044,248920" path="m867600,l,,,248399l867600,248399l867600,xe" fillcolor="#545844" stroked="f">
                  <v:path arrowok="t"/>
                </v:shape>
                <v:shape id="_x0000_s1870" type="#_x0000_t202" style="width:7162;height:1626;left:10214;mso-wrap-style:square;position:absolute;top:2431;v-text-anchor:top;visibility:visible" filled="f" stroked="f">
                  <v:textbox inset="0,0,0,0">
                    <w:txbxContent>
                      <w:p w:rsidR="00AF61A9" w:rsidP="00AF61A9" w14:paraId="2E19E63A" w14:textId="77777777">
                        <w:pPr>
                          <w:pStyle w:val="Raditaji4"/>
                        </w:pPr>
                        <w:r w:rsidRPr="00973FCA">
                          <w:t>Iepirkumi</w:t>
                        </w:r>
                      </w:p>
                    </w:txbxContent>
                  </v:textbox>
                </v:shape>
              </v:group>
            </w:pict>
          </mc:Fallback>
        </mc:AlternateContent>
      </w:r>
      <w:r>
        <w:rPr>
          <w:noProof/>
          <w:sz w:val="2"/>
          <w:szCs w:val="2"/>
        </w:rPr>
        <mc:AlternateContent>
          <mc:Choice Requires="wpg">
            <w:drawing>
              <wp:anchor distT="0" distB="0" distL="114300" distR="114300" simplePos="0" relativeHeight="252369920" behindDoc="1" locked="0" layoutInCell="1" allowOverlap="1" wp14:anchorId="1F0BA1BC" wp14:editId="1C487AF9">
                <wp:simplePos x="0" y="0"/>
                <wp:positionH relativeFrom="column">
                  <wp:posOffset>2871470</wp:posOffset>
                </wp:positionH>
                <wp:positionV relativeFrom="paragraph">
                  <wp:posOffset>6214110</wp:posOffset>
                </wp:positionV>
                <wp:extent cx="2880360" cy="620395"/>
                <wp:effectExtent l="0" t="0" r="2540" b="1905"/>
                <wp:wrapNone/>
                <wp:docPr id="1314311953"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1729275411"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997124413" name="Textbox 39"/>
                        <wps:cNvSpPr txBox="1"/>
                        <wps:spPr>
                          <a:xfrm>
                            <a:off x="0" y="317500"/>
                            <a:ext cx="2880360" cy="302895"/>
                          </a:xfrm>
                          <a:prstGeom prst="rect">
                            <a:avLst/>
                          </a:prstGeom>
                        </wps:spPr>
                        <wps:txbx>
                          <w:txbxContent>
                            <w:p w14:paraId="58A1C092" w14:textId="77777777" w:rsidR="00AF61A9" w:rsidRDefault="00000000" w:rsidP="00AF61A9">
                              <w:pPr>
                                <w:pStyle w:val="Raditaji3"/>
                              </w:pPr>
                              <w:r w:rsidRPr="00973FCA">
                                <w:t>R6 Nodot atkārtotai izmantošanai</w:t>
                              </w:r>
                            </w:p>
                          </w:txbxContent>
                        </wps:txbx>
                        <wps:bodyPr wrap="square" lIns="0" tIns="0" rIns="0" bIns="0" rtlCol="0"/>
                      </wps:wsp>
                      <wps:wsp>
                        <wps:cNvPr id="190954010" name="Textbox 31"/>
                        <wps:cNvSpPr txBox="1"/>
                        <wps:spPr>
                          <a:xfrm>
                            <a:off x="107950" y="0"/>
                            <a:ext cx="2665095" cy="280035"/>
                          </a:xfrm>
                          <a:prstGeom prst="rect">
                            <a:avLst/>
                          </a:prstGeom>
                        </wps:spPr>
                        <wps:txbx>
                          <w:txbxContent>
                            <w:p w14:paraId="6418CE04"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871" style="width:226.8pt;height:48.85pt;margin-top:489.3pt;margin-left:226.1pt;mso-height-relative:margin;position:absolute;z-index:-250945536" coordsize="28803,6203">
                <v:shape id="Graphic 8" o:spid="_x0000_s1872" style="width:28803;height:2832;mso-wrap-style:square;position:absolute;top:3238;v-text-anchor:top;visibility:visible" coordsize="2880360,283210" path="m2880004,l,,,282879l2880004,282879l2880004,xe" fillcolor="#6f8a30" stroked="f">
                  <v:path arrowok="t"/>
                </v:shape>
                <v:shape id="_x0000_s1873" type="#_x0000_t202" style="width:28803;height:3028;mso-wrap-style:square;position:absolute;top:3175;v-text-anchor:top;visibility:visible" filled="f" stroked="f">
                  <v:textbox inset="0,0,0,0">
                    <w:txbxContent>
                      <w:p w:rsidR="00AF61A9" w:rsidP="00AF61A9" w14:paraId="7C972DB1" w14:textId="77777777">
                        <w:pPr>
                          <w:pStyle w:val="Raditaji3"/>
                        </w:pPr>
                        <w:r w:rsidRPr="00973FCA">
                          <w:t>R6 Nodot atkārtotai izmantošanai</w:t>
                        </w:r>
                      </w:p>
                    </w:txbxContent>
                  </v:textbox>
                </v:shape>
                <v:shape id="_x0000_s1874" type="#_x0000_t202" style="width:26651;height:2800;left:1079;mso-wrap-style:square;position:absolute;v-text-anchor:top;visibility:visible" filled="f" stroked="f">
                  <v:textbox inset="0,0,0,0">
                    <w:txbxContent>
                      <w:p w:rsidR="00AF61A9" w:rsidP="00AF61A9" w14:paraId="27ABA16E"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367872" behindDoc="1" locked="0" layoutInCell="1" allowOverlap="1" wp14:anchorId="23A2557C" wp14:editId="25B64446">
                <wp:simplePos x="0" y="0"/>
                <wp:positionH relativeFrom="column">
                  <wp:posOffset>2875915</wp:posOffset>
                </wp:positionH>
                <wp:positionV relativeFrom="paragraph">
                  <wp:posOffset>5683885</wp:posOffset>
                </wp:positionV>
                <wp:extent cx="2880360" cy="461010"/>
                <wp:effectExtent l="0" t="0" r="2540" b="0"/>
                <wp:wrapNone/>
                <wp:docPr id="651168695"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498325204"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412717160" name="Textbox 42"/>
                        <wps:cNvSpPr txBox="1"/>
                        <wps:spPr>
                          <a:xfrm>
                            <a:off x="0" y="177800"/>
                            <a:ext cx="2880360" cy="283210"/>
                          </a:xfrm>
                          <a:prstGeom prst="rect">
                            <a:avLst/>
                          </a:prstGeom>
                        </wps:spPr>
                        <wps:txbx>
                          <w:txbxContent>
                            <w:p w14:paraId="093D612B" w14:textId="77777777" w:rsidR="00AF61A9" w:rsidRDefault="00000000" w:rsidP="00AF61A9">
                              <w:pPr>
                                <w:pStyle w:val="Raditaji2"/>
                              </w:pPr>
                              <w:r>
                                <w:t>126,7</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1318080633" name="Textbox 27"/>
                        <wps:cNvSpPr txBox="1"/>
                        <wps:spPr>
                          <a:xfrm>
                            <a:off x="107950" y="0"/>
                            <a:ext cx="1986280" cy="165735"/>
                          </a:xfrm>
                          <a:prstGeom prst="rect">
                            <a:avLst/>
                          </a:prstGeom>
                        </wps:spPr>
                        <wps:txbx>
                          <w:txbxContent>
                            <w:p w14:paraId="3BAFAF77"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875" style="width:226.8pt;height:36.3pt;margin-top:447.55pt;margin-left:226.45pt;position:absolute;z-index:-250947584" coordsize="28803,4610">
                <v:shape id="Graphic 8" o:spid="_x0000_s1876" style="width:28803;height:2832;mso-wrap-style:square;position:absolute;top:1778;v-text-anchor:top;visibility:visible" coordsize="2880360,283210" path="m2880004,l,,,282879l2880004,282879l2880004,xe" fillcolor="#bab8a5" stroked="f">
                  <v:path arrowok="t"/>
                </v:shape>
                <v:shape id="_x0000_s1877" type="#_x0000_t202" style="width:28803;height:2832;mso-wrap-style:square;position:absolute;top:1778;v-text-anchor:top;visibility:visible" filled="f" stroked="f">
                  <v:textbox inset="0,0,0,0">
                    <w:txbxContent>
                      <w:p w:rsidR="00AF61A9" w:rsidP="00AF61A9" w14:paraId="15E084F9" w14:textId="77777777">
                        <w:pPr>
                          <w:pStyle w:val="Raditaji2"/>
                        </w:pPr>
                        <w:r>
                          <w:t>126,7</w:t>
                        </w:r>
                        <w:r>
                          <w:rPr>
                            <w:spacing w:val="-7"/>
                          </w:rPr>
                          <w:t xml:space="preserve"> </w:t>
                        </w:r>
                        <w:r>
                          <w:t>t</w:t>
                        </w:r>
                        <w:r>
                          <w:rPr>
                            <w:spacing w:val="-5"/>
                          </w:rPr>
                          <w:t xml:space="preserve"> </w:t>
                        </w:r>
                        <w:r>
                          <w:t>CO</w:t>
                        </w:r>
                        <w:r>
                          <w:rPr>
                            <w:vertAlign w:val="subscript"/>
                          </w:rPr>
                          <w:t>2</w:t>
                        </w:r>
                        <w:r>
                          <w:t>e</w:t>
                        </w:r>
                      </w:p>
                    </w:txbxContent>
                  </v:textbox>
                </v:shape>
                <v:shape id="_x0000_s1878" type="#_x0000_t202" style="width:19863;height:1657;left:1079;mso-wrap-style:square;position:absolute;v-text-anchor:top;visibility:visible" filled="f" stroked="f">
                  <v:textbox inset="0,0,0,0">
                    <w:txbxContent>
                      <w:p w:rsidR="00AF61A9" w:rsidP="00AF61A9" w14:paraId="78C56125"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357632" behindDoc="1" locked="0" layoutInCell="1" allowOverlap="1" wp14:anchorId="5C65FD2E" wp14:editId="4FAEC00D">
                <wp:simplePos x="0" y="0"/>
                <wp:positionH relativeFrom="column">
                  <wp:posOffset>2871902</wp:posOffset>
                </wp:positionH>
                <wp:positionV relativeFrom="paragraph">
                  <wp:posOffset>4448810</wp:posOffset>
                </wp:positionV>
                <wp:extent cx="2880360" cy="1181735"/>
                <wp:effectExtent l="0" t="0" r="2540" b="0"/>
                <wp:wrapNone/>
                <wp:docPr id="1590148916"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923167666"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851023818"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704729487"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948098233" name="Textbox 43"/>
                        <wps:cNvSpPr txBox="1"/>
                        <wps:spPr>
                          <a:xfrm>
                            <a:off x="0" y="209550"/>
                            <a:ext cx="2880360" cy="302895"/>
                          </a:xfrm>
                          <a:prstGeom prst="rect">
                            <a:avLst/>
                          </a:prstGeom>
                        </wps:spPr>
                        <wps:txbx>
                          <w:txbxContent>
                            <w:p w14:paraId="272CC8E0" w14:textId="77777777" w:rsidR="00AF61A9" w:rsidRDefault="00000000" w:rsidP="00AF61A9">
                              <w:pPr>
                                <w:pStyle w:val="Raditaji1"/>
                              </w:pPr>
                              <w:r w:rsidRPr="00A72C48">
                                <w:t>IAM 11 – Ilgtspējīgas pilsētas un kopienas</w:t>
                              </w:r>
                            </w:p>
                          </w:txbxContent>
                        </wps:txbx>
                        <wps:bodyPr wrap="square" lIns="0" tIns="0" rIns="0" bIns="0" rtlCol="0"/>
                      </wps:wsp>
                      <wps:wsp>
                        <wps:cNvPr id="2147424326" name="Textbox 19"/>
                        <wps:cNvSpPr txBox="1"/>
                        <wps:spPr>
                          <a:xfrm>
                            <a:off x="107950" y="0"/>
                            <a:ext cx="2276475" cy="165735"/>
                          </a:xfrm>
                          <a:prstGeom prst="rect">
                            <a:avLst/>
                          </a:prstGeom>
                        </wps:spPr>
                        <wps:txbx>
                          <w:txbxContent>
                            <w:p w14:paraId="64694768"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243241439" name="Textbox 44"/>
                        <wps:cNvSpPr txBox="1"/>
                        <wps:spPr>
                          <a:xfrm>
                            <a:off x="0" y="541868"/>
                            <a:ext cx="2880360" cy="322580"/>
                          </a:xfrm>
                          <a:prstGeom prst="rect">
                            <a:avLst/>
                          </a:prstGeom>
                        </wps:spPr>
                        <wps:txbx>
                          <w:txbxContent>
                            <w:p w14:paraId="38D5571A" w14:textId="77777777" w:rsidR="00AF61A9" w:rsidRDefault="00000000" w:rsidP="00AF61A9">
                              <w:pPr>
                                <w:pStyle w:val="Raditaji1"/>
                              </w:pPr>
                              <w:r w:rsidRPr="00A72C48">
                                <w:t>IAM 12 – Atbildīgs patēriņš un ražošana</w:t>
                              </w:r>
                            </w:p>
                          </w:txbxContent>
                        </wps:txbx>
                        <wps:bodyPr wrap="square" lIns="0" tIns="0" rIns="0" bIns="0" rtlCol="0"/>
                      </wps:wsp>
                      <wps:wsp>
                        <wps:cNvPr id="1994104458" name="Textbox 45"/>
                        <wps:cNvSpPr txBox="1"/>
                        <wps:spPr>
                          <a:xfrm>
                            <a:off x="0" y="859368"/>
                            <a:ext cx="2880360" cy="322580"/>
                          </a:xfrm>
                          <a:prstGeom prst="rect">
                            <a:avLst/>
                          </a:prstGeom>
                        </wps:spPr>
                        <wps:txbx>
                          <w:txbxContent>
                            <w:p w14:paraId="7706EB65"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879" style="width:226.8pt;height:93.05pt;margin-top:350.3pt;margin-left:226.15pt;mso-height-relative:margin;mso-width-relative:margin;position:absolute;z-index:-250957824" coordsize="28803,11819">
                <v:shape id="Graphic 8" o:spid="_x0000_s1880" style="width:28803;height:2832;mso-wrap-style:square;position:absolute;top:2032;v-text-anchor:top;visibility:visible" coordsize="2880360,283210" path="m2880004,l,,,282879l2880004,282879l2880004,xe" fillcolor="#003527" stroked="f">
                  <v:path arrowok="t"/>
                </v:shape>
                <v:shape id="Graphic 8" o:spid="_x0000_s1881" style="width:28803;height:2832;mso-wrap-style:square;position:absolute;top:8636;v-text-anchor:top;visibility:visible" coordsize="2880360,283210" path="m2880004,l,,,282879l2880004,282879l2880004,xe" fillcolor="#003527" stroked="f">
                  <v:path arrowok="t"/>
                </v:shape>
                <v:shape id="Graphic 8" o:spid="_x0000_s1882" style="width:28803;height:2832;mso-wrap-style:square;position:absolute;top:5397;v-text-anchor:top;visibility:visible" coordsize="2880360,283210" path="m2880004,l,,,282879l2880004,282879l2880004,xe" fillcolor="#003527" stroked="f">
                  <v:path arrowok="t"/>
                </v:shape>
                <v:shape id="_x0000_s1883" type="#_x0000_t202" style="width:28803;height:3029;mso-wrap-style:square;position:absolute;top:2095;v-text-anchor:top;visibility:visible" filled="f" stroked="f">
                  <v:textbox inset="0,0,0,0">
                    <w:txbxContent>
                      <w:p w:rsidR="00AF61A9" w:rsidP="00AF61A9" w14:paraId="6DD3E348" w14:textId="77777777">
                        <w:pPr>
                          <w:pStyle w:val="Raditaji1"/>
                        </w:pPr>
                        <w:r w:rsidRPr="00A72C48">
                          <w:t>IAM 11 – Ilgtspējīgas pilsētas un kopienas</w:t>
                        </w:r>
                      </w:p>
                    </w:txbxContent>
                  </v:textbox>
                </v:shape>
                <v:shape id="Textbox 19" o:spid="_x0000_s1884" type="#_x0000_t202" style="width:22765;height:1657;left:1079;mso-wrap-style:square;position:absolute;v-text-anchor:top;visibility:visible" filled="f" stroked="f">
                  <v:textbox inset="0,0,0,0">
                    <w:txbxContent>
                      <w:p w:rsidR="00AF61A9" w:rsidP="00AF61A9" w14:paraId="0AB1B107"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885" type="#_x0000_t202" style="width:28803;height:3226;mso-wrap-style:square;position:absolute;top:5418;v-text-anchor:top;visibility:visible" filled="f" stroked="f">
                  <v:textbox inset="0,0,0,0">
                    <w:txbxContent>
                      <w:p w:rsidR="00AF61A9" w:rsidP="00AF61A9" w14:paraId="326650BB" w14:textId="77777777">
                        <w:pPr>
                          <w:pStyle w:val="Raditaji1"/>
                        </w:pPr>
                        <w:r w:rsidRPr="00A72C48">
                          <w:t>IAM 12 – Atbildīgs patēriņš un ražošana</w:t>
                        </w:r>
                      </w:p>
                    </w:txbxContent>
                  </v:textbox>
                </v:shape>
                <v:shape id="_x0000_s1886" type="#_x0000_t202" style="width:28803;height:3226;mso-wrap-style:square;position:absolute;top:8593;v-text-anchor:top;visibility:visible" filled="f" stroked="f">
                  <v:textbox inset="0,0,0,0">
                    <w:txbxContent>
                      <w:p w:rsidR="00AF61A9" w:rsidP="00AF61A9" w14:paraId="409FC459"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br w:type="page"/>
      </w:r>
    </w:p>
    <w:p w14:paraId="30D5CAD0" w14:textId="77777777" w:rsidR="00AF61A9" w:rsidRPr="00A72C48" w:rsidRDefault="00AF61A9" w:rsidP="00AF61A9">
      <w:pPr>
        <w:rPr>
          <w:sz w:val="2"/>
          <w:szCs w:val="2"/>
        </w:rPr>
      </w:pPr>
    </w:p>
    <w:p w14:paraId="14D25040" w14:textId="77777777" w:rsidR="00AF61A9" w:rsidRDefault="00000000" w:rsidP="00AF61A9">
      <w:pPr>
        <w:rPr>
          <w:sz w:val="2"/>
          <w:szCs w:val="2"/>
        </w:rPr>
      </w:pPr>
      <w:r w:rsidRPr="00A72C48">
        <w:rPr>
          <w:sz w:val="2"/>
          <w:szCs w:val="2"/>
        </w:rPr>
        <w:t> </w:t>
      </w:r>
    </w:p>
    <w:p w14:paraId="635D740D" w14:textId="77777777" w:rsidR="00AF61A9" w:rsidRDefault="00AF61A9" w:rsidP="00AF61A9">
      <w:pPr>
        <w:rPr>
          <w:sz w:val="2"/>
          <w:szCs w:val="2"/>
        </w:rPr>
      </w:pPr>
    </w:p>
    <w:p w14:paraId="1339F788" w14:textId="77777777" w:rsidR="00AF61A9" w:rsidRPr="0038493E" w:rsidRDefault="00AF61A9" w:rsidP="00AF61A9">
      <w:pPr>
        <w:rPr>
          <w:sz w:val="2"/>
          <w:szCs w:val="2"/>
        </w:rPr>
      </w:pPr>
    </w:p>
    <w:p w14:paraId="31D9E9F5" w14:textId="77777777" w:rsidR="00AF61A9" w:rsidRDefault="00AF61A9" w:rsidP="00AF61A9">
      <w:pPr>
        <w:rPr>
          <w:sz w:val="2"/>
          <w:szCs w:val="2"/>
        </w:rPr>
      </w:pPr>
    </w:p>
    <w:p w14:paraId="0FF135C5" w14:textId="77777777" w:rsidR="00AF61A9" w:rsidRDefault="00000000" w:rsidP="00AF61A9">
      <w:pPr>
        <w:rPr>
          <w:sz w:val="2"/>
          <w:szCs w:val="2"/>
        </w:rPr>
      </w:pPr>
      <w:r>
        <w:rPr>
          <w:noProof/>
          <w:sz w:val="2"/>
          <w:szCs w:val="2"/>
        </w:rPr>
        <mc:AlternateContent>
          <mc:Choice Requires="wps">
            <w:drawing>
              <wp:anchor distT="0" distB="0" distL="0" distR="0" simplePos="0" relativeHeight="252390400" behindDoc="1" locked="0" layoutInCell="1" allowOverlap="1" wp14:anchorId="7E0A939A" wp14:editId="76CD75D3">
                <wp:simplePos x="0" y="0"/>
                <wp:positionH relativeFrom="page">
                  <wp:posOffset>991312</wp:posOffset>
                </wp:positionH>
                <wp:positionV relativeFrom="page">
                  <wp:posOffset>3828516</wp:posOffset>
                </wp:positionV>
                <wp:extent cx="2665095" cy="6282251"/>
                <wp:effectExtent l="0" t="0" r="0" b="0"/>
                <wp:wrapNone/>
                <wp:docPr id="254408617"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048F54E5" w14:textId="77777777" w:rsidR="00AF61A9" w:rsidRDefault="00000000" w:rsidP="00AF61A9">
                            <w:pPr>
                              <w:pStyle w:val="Pasakumuteksts2"/>
                            </w:pPr>
                            <w:r>
                              <w:t>RVP struktūrvienībām, kā arī pasākumu rīkotājiem uzkrājas ievērojams daudzums dekorāciju, mēbeļu, aprīkojuma (piemēram, skatuves elementi, gaismas, norādes, norobežojumi), kas tiek izmantoti neregulāri. Šobrīd šie resursi tiek glabāti decentralizēti, un nav kopējas sistēmas to uzskaites, dalīšanās vai pārdales nodrošināšanai. Pasākuma mērķis ir veicināt šo resursu atkārtotu izmantošanu, samazinot nepieciešamību pēc jaunu materiālu iegādes un radot ilgtspējīgu pārvaldības mehānismu. Šī pasākuma ietvaros plānots:</w:t>
                            </w:r>
                          </w:p>
                          <w:p w14:paraId="09B87843" w14:textId="77777777" w:rsidR="00AF61A9" w:rsidRDefault="00000000" w:rsidP="00AF61A9">
                            <w:pPr>
                              <w:pStyle w:val="Pasakumuteksts2"/>
                              <w:numPr>
                                <w:ilvl w:val="0"/>
                                <w:numId w:val="66"/>
                              </w:numPr>
                            </w:pPr>
                            <w:r>
                              <w:t>veikt esošā inventāra un dekorāciju apzināšanu (īpaši pašvaldības struktūrās un kapitālsabiedrībās);</w:t>
                            </w:r>
                          </w:p>
                          <w:p w14:paraId="04EA561F" w14:textId="77777777" w:rsidR="00AF61A9" w:rsidRDefault="00000000" w:rsidP="00AF61A9">
                            <w:pPr>
                              <w:pStyle w:val="Pasakumuteksts2"/>
                              <w:numPr>
                                <w:ilvl w:val="0"/>
                                <w:numId w:val="66"/>
                              </w:numPr>
                            </w:pPr>
                            <w:r>
                              <w:t>izveidot koplietošanas un rezervēšanas sistēmu (digitālu vai fizisku katalogu) pasākumu aprīkojumam;</w:t>
                            </w:r>
                          </w:p>
                          <w:p w14:paraId="2CF68415" w14:textId="77777777" w:rsidR="00AF61A9" w:rsidRDefault="00000000" w:rsidP="00AF61A9">
                            <w:pPr>
                              <w:pStyle w:val="Pasakumuteksts2"/>
                              <w:numPr>
                                <w:ilvl w:val="0"/>
                                <w:numId w:val="66"/>
                              </w:numPr>
                            </w:pPr>
                            <w:r>
                              <w:t xml:space="preserve">definēt pārvaldības modeli – par glabāšanu, transportēšanu, </w:t>
                            </w:r>
                            <w:proofErr w:type="spellStart"/>
                            <w:r>
                              <w:t>rezervācijām</w:t>
                            </w:r>
                            <w:proofErr w:type="spellEnd"/>
                            <w:r>
                              <w:t xml:space="preserve"> un nolietojuma uzskaiti;</w:t>
                            </w:r>
                          </w:p>
                          <w:p w14:paraId="0835E28A" w14:textId="77777777" w:rsidR="00AF61A9" w:rsidRDefault="00000000" w:rsidP="00AF61A9">
                            <w:pPr>
                              <w:pStyle w:val="Pasakumuteksts2"/>
                              <w:numPr>
                                <w:ilvl w:val="0"/>
                                <w:numId w:val="66"/>
                              </w:numPr>
                            </w:pPr>
                            <w:r>
                              <w:t>veicināt koplietošanas principa ievērošanu pašvaldības atbalstītajos pasākumos (tostarp kā nosacījumu finansējuma saņemšanai). Iekļaut šo resursu izmantošanu ilgtspējīgu pasākumu vadlīnijās.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887"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25056" filled="f" stroked="f">
                <v:textbox inset="0,0,0,0">
                  <w:txbxContent>
                    <w:p w:rsidR="00AF61A9" w:rsidP="00AF61A9" w14:paraId="5A913D71" w14:textId="77777777">
                      <w:pPr>
                        <w:pStyle w:val="Pasakumuteksts2"/>
                      </w:pPr>
                      <w:r>
                        <w:t>RVP struktūrvienībām, kā arī pasākumu rīkotājiem uzkrājas ievērojams daudzums dekorāciju, mēbeļu, aprīkojuma (piemēram, skatuves elementi, gaismas, norādes, norobežojumi), kas tiek izmantoti neregulāri. Šobrīd šie resursi tiek glabāti decentralizēti, un na</w:t>
                      </w:r>
                      <w:r>
                        <w:t>v kopējas sistēmas to uzskaites, dalīšanās vai pārdales nodrošināšanai. Pasākuma mērķis ir veicināt šo resursu atkārtotu izmantošanu, samazinot nepieciešamību pēc jaunu materiālu iegādes un radot ilgtspējīgu pārvaldības mehānismu. Šī pasākuma ietvaros plān</w:t>
                      </w:r>
                      <w:r>
                        <w:t>ots:</w:t>
                      </w:r>
                    </w:p>
                    <w:p w:rsidR="00AF61A9" w:rsidP="00AF61A9" w14:paraId="10EF0034" w14:textId="77777777">
                      <w:pPr>
                        <w:pStyle w:val="Pasakumuteksts2"/>
                        <w:numPr>
                          <w:ilvl w:val="0"/>
                          <w:numId w:val="66"/>
                        </w:numPr>
                      </w:pPr>
                      <w:r>
                        <w:t>veikt esošā inventāra un dekorāciju apzināšanu (īpaši pašvaldības struktūrās un kapitālsabiedrībās);</w:t>
                      </w:r>
                    </w:p>
                    <w:p w:rsidR="00AF61A9" w:rsidP="00AF61A9" w14:paraId="3BE790CD" w14:textId="77777777">
                      <w:pPr>
                        <w:pStyle w:val="Pasakumuteksts2"/>
                        <w:numPr>
                          <w:ilvl w:val="0"/>
                          <w:numId w:val="66"/>
                        </w:numPr>
                      </w:pPr>
                      <w:r>
                        <w:t>izveidot koplietošanas un rezervēšanas sistēmu (digitālu vai fizisku katalogu) pasākumu aprīkojumam;</w:t>
                      </w:r>
                    </w:p>
                    <w:p w:rsidR="00AF61A9" w:rsidP="00AF61A9" w14:paraId="3DAACE02" w14:textId="77777777">
                      <w:pPr>
                        <w:pStyle w:val="Pasakumuteksts2"/>
                        <w:numPr>
                          <w:ilvl w:val="0"/>
                          <w:numId w:val="66"/>
                        </w:numPr>
                      </w:pPr>
                      <w:r>
                        <w:t>definēt pārvaldības modeli – par glabāšanu, trans</w:t>
                      </w:r>
                      <w:r>
                        <w:t>portēšanu, rezervācijām un nolietojuma uzskaiti;</w:t>
                      </w:r>
                    </w:p>
                    <w:p w:rsidR="00AF61A9" w:rsidP="00AF61A9" w14:paraId="5CADEBC8" w14:textId="77777777">
                      <w:pPr>
                        <w:pStyle w:val="Pasakumuteksts2"/>
                        <w:numPr>
                          <w:ilvl w:val="0"/>
                          <w:numId w:val="66"/>
                        </w:numPr>
                      </w:pPr>
                      <w:r>
                        <w:t>veicināt koplietošanas principa ievērošanu pašvaldības atbalstītajos pasākumos (tostarp kā nosacījumu finansējuma saņemšanai). Iekļaut šo resursu izmantošanu ilgtspējīgu pasākumu vadlīnijās.</w:t>
                      </w:r>
                    </w:p>
                  </w:txbxContent>
                </v:textbox>
              </v:shape>
            </w:pict>
          </mc:Fallback>
        </mc:AlternateContent>
      </w:r>
      <w:r>
        <w:rPr>
          <w:noProof/>
          <w:sz w:val="2"/>
          <w:szCs w:val="2"/>
        </w:rPr>
        <mc:AlternateContent>
          <mc:Choice Requires="wpg">
            <w:drawing>
              <wp:anchor distT="0" distB="0" distL="0" distR="0" simplePos="0" relativeHeight="252378112" behindDoc="1" locked="0" layoutInCell="1" allowOverlap="1" wp14:anchorId="432E1BA9" wp14:editId="5AE7ED8C">
                <wp:simplePos x="0" y="0"/>
                <wp:positionH relativeFrom="page">
                  <wp:posOffset>899998</wp:posOffset>
                </wp:positionH>
                <wp:positionV relativeFrom="page">
                  <wp:posOffset>1782076</wp:posOffset>
                </wp:positionV>
                <wp:extent cx="5760085" cy="1548130"/>
                <wp:effectExtent l="0" t="0" r="0" b="0"/>
                <wp:wrapNone/>
                <wp:docPr id="321610185" name="Group 321610185"/>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790337354"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614698815" name="Image 4"/>
                          <pic:cNvPicPr/>
                        </pic:nvPicPr>
                        <pic:blipFill>
                          <a:blip r:embed="rId63" cstate="print"/>
                          <a:stretch>
                            <a:fillRect/>
                          </a:stretch>
                        </pic:blipFill>
                        <pic:spPr>
                          <a:xfrm>
                            <a:off x="108035" y="124559"/>
                            <a:ext cx="487488" cy="633450"/>
                          </a:xfrm>
                          <a:prstGeom prst="rect">
                            <a:avLst/>
                          </a:prstGeom>
                        </pic:spPr>
                      </pic:pic>
                      <wps:wsp>
                        <wps:cNvPr id="1268863841"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098097951"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986223352"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321610185" o:spid="_x0000_s1888" style="width:453.55pt;height:121.9pt;margin-top:140.3pt;margin-left:70.85pt;mso-position-horizontal-relative:page;mso-position-vertical-relative:page;mso-wrap-distance-left:0;mso-wrap-distance-right:0;position:absolute;z-index:-250937344" coordsize="57600,15481">
                <v:shape id="Graphic 3" o:spid="_x0000_s1889" style="width:57600;height:15481;mso-wrap-style:square;position:absolute;v-text-anchor:top;visibility:visible" coordsize="5760085,1548130" path="m5759996,l,,,1547926l5759996,1547926l5759996,xe" fillcolor="#d8ff80" stroked="f">
                  <v:path arrowok="t"/>
                </v:shape>
                <v:shape id="Image 4" o:spid="_x0000_s1890" type="#_x0000_t75" style="width:4875;height:6335;left:1080;mso-wrap-style:square;position:absolute;top:1245;visibility:visible">
                  <v:imagedata r:id="rId63" o:title=""/>
                </v:shape>
                <v:shape id="Graphic 5" o:spid="_x0000_s1891"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892"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893"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386304" behindDoc="1" locked="0" layoutInCell="1" allowOverlap="1" wp14:anchorId="0E90F4D2" wp14:editId="6A0CD169">
                <wp:simplePos x="0" y="0"/>
                <wp:positionH relativeFrom="page">
                  <wp:posOffset>887299</wp:posOffset>
                </wp:positionH>
                <wp:positionV relativeFrom="page">
                  <wp:posOffset>1039234</wp:posOffset>
                </wp:positionV>
                <wp:extent cx="5785485" cy="608965"/>
                <wp:effectExtent l="0" t="0" r="0" b="0"/>
                <wp:wrapNone/>
                <wp:docPr id="1789792866"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414ED2CE" w14:textId="77777777" w:rsidR="00AF61A9" w:rsidRDefault="00000000" w:rsidP="00AF61A9">
                            <w:pPr>
                              <w:spacing w:before="35" w:line="232" w:lineRule="auto"/>
                              <w:ind w:left="20" w:right="17"/>
                              <w:jc w:val="both"/>
                              <w:rPr>
                                <w:rFonts w:ascii="Gilroy SemiBold" w:hAnsi="Gilroy SemiBold"/>
                                <w:b/>
                                <w:sz w:val="26"/>
                              </w:rPr>
                            </w:pPr>
                            <w:r w:rsidRPr="00973FCA">
                              <w:rPr>
                                <w:rFonts w:ascii="Gilroy SemiBold" w:hAnsi="Gilroy SemiBold"/>
                                <w:b/>
                                <w:sz w:val="26"/>
                              </w:rPr>
                              <w:t>KRR5. Dekorāciju un pasākumu inventāra koplietošanas veicināšana un pārvaldības sistēmas izveide</w:t>
                            </w:r>
                          </w:p>
                        </w:txbxContent>
                      </wps:txbx>
                      <wps:bodyPr wrap="square" lIns="0" tIns="0" rIns="0" bIns="0" rtlCol="0"/>
                    </wps:wsp>
                  </a:graphicData>
                </a:graphic>
                <wp14:sizeRelV relativeFrom="margin">
                  <wp14:pctHeight>0</wp14:pctHeight>
                </wp14:sizeRelV>
              </wp:anchor>
            </w:drawing>
          </mc:Choice>
          <mc:Fallback>
            <w:pict>
              <v:shape id="_x0000_s1894"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929152" filled="f" stroked="f">
                <v:textbox inset="0,0,0,0">
                  <w:txbxContent>
                    <w:p w:rsidR="00AF61A9" w:rsidP="00AF61A9" w14:paraId="27A14504" w14:textId="77777777">
                      <w:pPr>
                        <w:spacing w:before="35" w:line="232" w:lineRule="auto"/>
                        <w:ind w:left="20" w:right="17"/>
                        <w:jc w:val="both"/>
                        <w:rPr>
                          <w:rFonts w:ascii="Gilroy SemiBold" w:hAnsi="Gilroy SemiBold"/>
                          <w:b/>
                          <w:sz w:val="26"/>
                        </w:rPr>
                      </w:pPr>
                      <w:r w:rsidRPr="00973FCA">
                        <w:rPr>
                          <w:rFonts w:ascii="Gilroy SemiBold" w:hAnsi="Gilroy SemiBold"/>
                          <w:b/>
                          <w:sz w:val="26"/>
                        </w:rPr>
                        <w:t>KRR5. Dekorā</w:t>
                      </w:r>
                      <w:r w:rsidRPr="00973FCA">
                        <w:rPr>
                          <w:rFonts w:ascii="Gilroy SemiBold" w:hAnsi="Gilroy SemiBold"/>
                          <w:b/>
                          <w:sz w:val="26"/>
                        </w:rPr>
                        <w:t>ciju un pasākumu inventāra koplietošanas veicināšana un pārvaldības sistēmas izveide</w:t>
                      </w:r>
                    </w:p>
                  </w:txbxContent>
                </v:textbox>
              </v:shape>
            </w:pict>
          </mc:Fallback>
        </mc:AlternateContent>
      </w:r>
      <w:r>
        <w:rPr>
          <w:noProof/>
          <w:sz w:val="2"/>
          <w:szCs w:val="2"/>
        </w:rPr>
        <mc:AlternateContent>
          <mc:Choice Requires="wps">
            <w:drawing>
              <wp:anchor distT="0" distB="0" distL="0" distR="0" simplePos="0" relativeHeight="252388352" behindDoc="1" locked="0" layoutInCell="1" allowOverlap="1" wp14:anchorId="08CAA109" wp14:editId="60907B5B">
                <wp:simplePos x="0" y="0"/>
                <wp:positionH relativeFrom="page">
                  <wp:posOffset>995300</wp:posOffset>
                </wp:positionH>
                <wp:positionV relativeFrom="page">
                  <wp:posOffset>3559025</wp:posOffset>
                </wp:positionV>
                <wp:extent cx="507365" cy="165735"/>
                <wp:effectExtent l="0" t="0" r="0" b="0"/>
                <wp:wrapNone/>
                <wp:docPr id="343866542"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1A573A47"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895"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927104" filled="f" stroked="f">
                <v:textbox inset="0,0,0,0">
                  <w:txbxContent>
                    <w:p w:rsidR="00AF61A9" w:rsidP="00AF61A9" w14:paraId="27335FF6"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33A89145" w14:textId="77777777" w:rsidR="00AF61A9" w:rsidRDefault="00000000" w:rsidP="00AF61A9">
      <w:pPr>
        <w:rPr>
          <w:sz w:val="2"/>
          <w:szCs w:val="2"/>
        </w:rPr>
      </w:pPr>
      <w:r>
        <w:rPr>
          <w:noProof/>
          <w:sz w:val="2"/>
          <w:szCs w:val="2"/>
        </w:rPr>
        <mc:AlternateContent>
          <mc:Choice Requires="wps">
            <w:drawing>
              <wp:anchor distT="0" distB="0" distL="0" distR="0" simplePos="0" relativeHeight="252384256" behindDoc="1" locked="0" layoutInCell="1" allowOverlap="1" wp14:anchorId="21D94EE4" wp14:editId="28B44BD5">
                <wp:simplePos x="0" y="0"/>
                <wp:positionH relativeFrom="page">
                  <wp:posOffset>3784922</wp:posOffset>
                </wp:positionH>
                <wp:positionV relativeFrom="page">
                  <wp:posOffset>3507129</wp:posOffset>
                </wp:positionV>
                <wp:extent cx="2880360" cy="2037144"/>
                <wp:effectExtent l="0" t="0" r="2540" b="0"/>
                <wp:wrapNone/>
                <wp:docPr id="1521476347" name="Graphic 1"/>
                <wp:cNvGraphicFramePr/>
                <a:graphic xmlns:a="http://schemas.openxmlformats.org/drawingml/2006/main">
                  <a:graphicData uri="http://schemas.microsoft.com/office/word/2010/wordprocessingShape">
                    <wps:wsp>
                      <wps:cNvSpPr/>
                      <wps:spPr>
                        <a:xfrm>
                          <a:off x="0" y="0"/>
                          <a:ext cx="2880360" cy="2037144"/>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896" style="width:226.8pt;height:160.4pt;margin-top:276.15pt;margin-left:298.05pt;mso-height-percent:0;mso-height-relative:margin;mso-position-horizontal-relative:page;mso-position-vertical-relative:page;mso-wrap-distance-bottom:0;mso-wrap-distance-left:0;mso-wrap-distance-right:0;mso-wrap-distance-top:0;mso-wrap-style:square;position:absolute;v-text-anchor:top;visibility:visible;z-index:-250931200"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396544" behindDoc="1" locked="0" layoutInCell="1" allowOverlap="1" wp14:anchorId="27CDFD67" wp14:editId="247F15C9">
                <wp:simplePos x="0" y="0"/>
                <wp:positionH relativeFrom="page">
                  <wp:posOffset>3784922</wp:posOffset>
                </wp:positionH>
                <wp:positionV relativeFrom="page">
                  <wp:posOffset>3507129</wp:posOffset>
                </wp:positionV>
                <wp:extent cx="2673350" cy="2129742"/>
                <wp:effectExtent l="0" t="0" r="0" b="0"/>
                <wp:wrapNone/>
                <wp:docPr id="430104223" name="Textbox 48"/>
                <wp:cNvGraphicFramePr/>
                <a:graphic xmlns:a="http://schemas.openxmlformats.org/drawingml/2006/main">
                  <a:graphicData uri="http://schemas.microsoft.com/office/word/2010/wordprocessingShape">
                    <wps:wsp>
                      <wps:cNvSpPr txBox="1"/>
                      <wps:spPr>
                        <a:xfrm>
                          <a:off x="0" y="0"/>
                          <a:ext cx="2673350" cy="2129742"/>
                        </a:xfrm>
                        <a:prstGeom prst="rect">
                          <a:avLst/>
                        </a:prstGeom>
                      </wps:spPr>
                      <wps:txbx>
                        <w:txbxContent>
                          <w:p w14:paraId="43EFAC0F"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5CA885A0" w14:textId="77777777" w:rsidR="00AF61A9" w:rsidRDefault="00000000" w:rsidP="00AF61A9">
                            <w:pPr>
                              <w:spacing w:before="102"/>
                              <w:ind w:left="189"/>
                              <w:rPr>
                                <w:spacing w:val="-5"/>
                                <w:sz w:val="18"/>
                                <w:szCs w:val="18"/>
                              </w:rPr>
                            </w:pPr>
                            <w:r w:rsidRPr="00973FCA">
                              <w:rPr>
                                <w:spacing w:val="-5"/>
                                <w:sz w:val="18"/>
                                <w:szCs w:val="18"/>
                              </w:rPr>
                              <w:t>2027.–2030. gads</w:t>
                            </w:r>
                          </w:p>
                          <w:p w14:paraId="481B4495"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5922F2D3" w14:textId="77777777" w:rsidR="00AF61A9" w:rsidRDefault="00000000" w:rsidP="00AF61A9">
                            <w:pPr>
                              <w:spacing w:before="103"/>
                              <w:ind w:left="189"/>
                              <w:rPr>
                                <w:spacing w:val="-5"/>
                                <w:sz w:val="18"/>
                                <w:szCs w:val="18"/>
                              </w:rPr>
                            </w:pPr>
                            <w:r w:rsidRPr="00973FCA">
                              <w:rPr>
                                <w:spacing w:val="-5"/>
                                <w:sz w:val="18"/>
                                <w:szCs w:val="18"/>
                              </w:rPr>
                              <w:t xml:space="preserve">REA – atbildīgais par pasākuma plānošanu un ieviešanu </w:t>
                            </w:r>
                          </w:p>
                          <w:p w14:paraId="2CCA7BAB"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6EF721FD" w14:textId="77777777" w:rsidR="00AF61A9" w:rsidRDefault="00000000" w:rsidP="00AF61A9">
                            <w:pPr>
                              <w:spacing w:before="103"/>
                              <w:ind w:left="189"/>
                              <w:rPr>
                                <w:spacing w:val="-5"/>
                                <w:sz w:val="18"/>
                                <w:szCs w:val="18"/>
                              </w:rPr>
                            </w:pPr>
                            <w:r w:rsidRPr="00973FCA">
                              <w:rPr>
                                <w:spacing w:val="-5"/>
                                <w:sz w:val="18"/>
                                <w:szCs w:val="18"/>
                              </w:rPr>
                              <w:t>IKSD – sadarbība pasākuma plānošanā un īstenošanā</w:t>
                            </w:r>
                          </w:p>
                          <w:p w14:paraId="19DFE312"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3D16DC44" w14:textId="77777777" w:rsidR="00AF61A9" w:rsidRPr="00F949C0" w:rsidRDefault="00000000" w:rsidP="00AF61A9">
                            <w:pPr>
                              <w:pStyle w:val="Pasakumuteksts3"/>
                            </w:pPr>
                            <w:r w:rsidRPr="00973FCA">
                              <w:t>RVP piešķirtā budžeta ietvaros, ES finansējums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897" type="#_x0000_t202" style="width:210.5pt;height:167.7pt;margin-top:276.15pt;margin-left:29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18912" filled="f" stroked="f">
                <v:textbox inset="0,0,0,0">
                  <w:txbxContent>
                    <w:p w:rsidR="00AF61A9" w:rsidP="00AF61A9" w14:paraId="73497576"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642C329D" w14:textId="77777777">
                      <w:pPr>
                        <w:spacing w:before="102"/>
                        <w:ind w:left="189"/>
                        <w:rPr>
                          <w:spacing w:val="-5"/>
                          <w:sz w:val="18"/>
                          <w:szCs w:val="18"/>
                        </w:rPr>
                      </w:pPr>
                      <w:r w:rsidRPr="00973FCA">
                        <w:rPr>
                          <w:spacing w:val="-5"/>
                          <w:sz w:val="18"/>
                          <w:szCs w:val="18"/>
                        </w:rPr>
                        <w:t>2027.–2030. gads</w:t>
                      </w:r>
                    </w:p>
                    <w:p w:rsidR="00AF61A9" w:rsidP="00AF61A9" w14:paraId="0E9EAFE4"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78CE8528" w14:textId="77777777">
                      <w:pPr>
                        <w:spacing w:before="103"/>
                        <w:ind w:left="189"/>
                        <w:rPr>
                          <w:spacing w:val="-5"/>
                          <w:sz w:val="18"/>
                          <w:szCs w:val="18"/>
                        </w:rPr>
                      </w:pPr>
                      <w:r w:rsidRPr="00973FCA">
                        <w:rPr>
                          <w:spacing w:val="-5"/>
                          <w:sz w:val="18"/>
                          <w:szCs w:val="18"/>
                        </w:rPr>
                        <w:t xml:space="preserve">REA – atbildīgais par pasākuma plānošanu un ieviešanu </w:t>
                      </w:r>
                    </w:p>
                    <w:p w:rsidR="00AF61A9" w:rsidP="00AF61A9" w14:paraId="25D74CBD"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4FA7B637" w14:textId="77777777">
                      <w:pPr>
                        <w:spacing w:before="103"/>
                        <w:ind w:left="189"/>
                        <w:rPr>
                          <w:spacing w:val="-5"/>
                          <w:sz w:val="18"/>
                          <w:szCs w:val="18"/>
                        </w:rPr>
                      </w:pPr>
                      <w:r w:rsidRPr="00973FCA">
                        <w:rPr>
                          <w:spacing w:val="-5"/>
                          <w:sz w:val="18"/>
                          <w:szCs w:val="18"/>
                        </w:rPr>
                        <w:t xml:space="preserve">IKSD – sadarbība pasākuma </w:t>
                      </w:r>
                      <w:r w:rsidRPr="00973FCA">
                        <w:rPr>
                          <w:spacing w:val="-5"/>
                          <w:sz w:val="18"/>
                          <w:szCs w:val="18"/>
                        </w:rPr>
                        <w:t>plānošanā un īstenošanā</w:t>
                      </w:r>
                    </w:p>
                    <w:p w:rsidR="00AF61A9" w:rsidP="00AF61A9" w14:paraId="700647BA"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3BFA8C0D" w14:textId="77777777">
                      <w:pPr>
                        <w:pStyle w:val="Pasakumuteksts3"/>
                      </w:pPr>
                      <w:r w:rsidRPr="00973FCA">
                        <w:t>RVP piešķirtā budžeta ietvaros, ES finansējums</w:t>
                      </w:r>
                    </w:p>
                  </w:txbxContent>
                </v:textbox>
              </v:shape>
            </w:pict>
          </mc:Fallback>
        </mc:AlternateContent>
      </w:r>
      <w:r>
        <w:rPr>
          <w:noProof/>
          <w:sz w:val="2"/>
          <w:szCs w:val="2"/>
        </w:rPr>
        <mc:AlternateContent>
          <mc:Choice Requires="wps">
            <w:drawing>
              <wp:anchor distT="0" distB="0" distL="0" distR="0" simplePos="0" relativeHeight="252380160" behindDoc="1" locked="0" layoutInCell="1" allowOverlap="1" wp14:anchorId="3A7390CB" wp14:editId="7E868E3D">
                <wp:simplePos x="0" y="0"/>
                <wp:positionH relativeFrom="page">
                  <wp:posOffset>891251</wp:posOffset>
                </wp:positionH>
                <wp:positionV relativeFrom="page">
                  <wp:posOffset>2638481</wp:posOffset>
                </wp:positionV>
                <wp:extent cx="5379085" cy="691515"/>
                <wp:effectExtent l="0" t="0" r="0" b="0"/>
                <wp:wrapNone/>
                <wp:docPr id="177115577" name="Textbox 49"/>
                <wp:cNvGraphicFramePr/>
                <a:graphic xmlns:a="http://schemas.openxmlformats.org/drawingml/2006/main">
                  <a:graphicData uri="http://schemas.microsoft.com/office/word/2010/wordprocessingShape">
                    <wps:wsp>
                      <wps:cNvSpPr txBox="1"/>
                      <wps:spPr>
                        <a:xfrm>
                          <a:off x="0" y="0"/>
                          <a:ext cx="5379085" cy="691515"/>
                        </a:xfrm>
                        <a:prstGeom prst="rect">
                          <a:avLst/>
                        </a:prstGeom>
                      </wps:spPr>
                      <wps:txbx>
                        <w:txbxContent>
                          <w:p w14:paraId="592FE61B"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1D9B8AA7" w14:textId="77777777" w:rsidR="00AF61A9" w:rsidRPr="00F949C0" w:rsidRDefault="00000000" w:rsidP="00AF61A9">
                            <w:pPr>
                              <w:pStyle w:val="Pasakumuteksts"/>
                            </w:pPr>
                            <w:r w:rsidRPr="00973FCA">
                              <w:t>Izveidota un ieviesta vienota dekorāciju un pasākumu inventāra koplietošanas un pārvaldības sistēma</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898" type="#_x0000_t202" style="width:423.55pt;height:54.45pt;margin-top:207.75pt;margin-left:70.2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35296" filled="f" stroked="f">
                <v:textbox inset="0,0,0,0">
                  <w:txbxContent>
                    <w:p w:rsidR="00AF61A9" w:rsidP="00AF61A9" w14:paraId="06BD383A"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2422C743" w14:textId="77777777">
                      <w:pPr>
                        <w:pStyle w:val="Pasakumuteksts"/>
                      </w:pPr>
                      <w:r w:rsidRPr="00973FCA">
                        <w:t>Izveidota un ieviesta vienota dekorāciju un pasākumu inventāra koplietošanas un pārvaldības sistēma</w:t>
                      </w:r>
                    </w:p>
                  </w:txbxContent>
                </v:textbox>
              </v:shape>
            </w:pict>
          </mc:Fallback>
        </mc:AlternateContent>
      </w:r>
      <w:r>
        <w:rPr>
          <w:noProof/>
          <w:sz w:val="2"/>
          <w:szCs w:val="2"/>
        </w:rPr>
        <mc:AlternateContent>
          <mc:Choice Requires="wps">
            <w:drawing>
              <wp:anchor distT="0" distB="0" distL="0" distR="0" simplePos="0" relativeHeight="252398592" behindDoc="1" locked="0" layoutInCell="1" allowOverlap="1" wp14:anchorId="0B0BB9D7" wp14:editId="5BE5345C">
                <wp:simplePos x="0" y="0"/>
                <wp:positionH relativeFrom="page">
                  <wp:posOffset>894945</wp:posOffset>
                </wp:positionH>
                <wp:positionV relativeFrom="page">
                  <wp:posOffset>1780162</wp:posOffset>
                </wp:positionV>
                <wp:extent cx="5379395" cy="855980"/>
                <wp:effectExtent l="0" t="0" r="0" b="0"/>
                <wp:wrapNone/>
                <wp:docPr id="2120762376"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1E8EE4A5"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6AE65C17" w14:textId="77777777" w:rsidR="00AF61A9" w:rsidRPr="002C24E3" w:rsidRDefault="00000000" w:rsidP="00AF61A9">
                            <w:pPr>
                              <w:pStyle w:val="Pasakumuteksts"/>
                            </w:pPr>
                            <w:r w:rsidRPr="00973FCA">
                              <w:t>Uzlabota RVP resursu pārvaldība</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899"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16864" filled="f" stroked="f">
                <v:textbox inset="0,0,0,0">
                  <w:txbxContent>
                    <w:p w:rsidR="00AF61A9" w:rsidP="00AF61A9" w14:paraId="7D2D1754"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45E4DEC3" w14:textId="77777777">
                      <w:pPr>
                        <w:pStyle w:val="Pasakumuteksts"/>
                      </w:pPr>
                      <w:r w:rsidRPr="00973FCA">
                        <w:t xml:space="preserve">Uzlabota RVP </w:t>
                      </w:r>
                      <w:r w:rsidRPr="00973FCA">
                        <w:t>resursu pārvaldība</w:t>
                      </w:r>
                    </w:p>
                  </w:txbxContent>
                </v:textbox>
              </v:shape>
            </w:pict>
          </mc:Fallback>
        </mc:AlternateContent>
      </w:r>
    </w:p>
    <w:p w14:paraId="64D9E193" w14:textId="77777777" w:rsidR="00AF61A9" w:rsidRDefault="00AF61A9" w:rsidP="00AF61A9">
      <w:pPr>
        <w:pStyle w:val="ListParagraph"/>
      </w:pPr>
    </w:p>
    <w:p w14:paraId="15AFB89E"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382208" behindDoc="1" locked="0" layoutInCell="1" allowOverlap="1" wp14:anchorId="0316A3AA" wp14:editId="16915600">
                <wp:simplePos x="0" y="0"/>
                <wp:positionH relativeFrom="column">
                  <wp:posOffset>2882265</wp:posOffset>
                </wp:positionH>
                <wp:positionV relativeFrom="paragraph">
                  <wp:posOffset>4460875</wp:posOffset>
                </wp:positionV>
                <wp:extent cx="2880360" cy="1181735"/>
                <wp:effectExtent l="0" t="0" r="2540" b="0"/>
                <wp:wrapNone/>
                <wp:docPr id="1170921558"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557435360"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459678230"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156801324"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420106946" name="Textbox 43"/>
                        <wps:cNvSpPr txBox="1"/>
                        <wps:spPr>
                          <a:xfrm>
                            <a:off x="0" y="209550"/>
                            <a:ext cx="2880360" cy="302895"/>
                          </a:xfrm>
                          <a:prstGeom prst="rect">
                            <a:avLst/>
                          </a:prstGeom>
                        </wps:spPr>
                        <wps:txbx>
                          <w:txbxContent>
                            <w:p w14:paraId="02AA29F7" w14:textId="77777777" w:rsidR="00AF61A9" w:rsidRDefault="00000000" w:rsidP="00AF61A9">
                              <w:pPr>
                                <w:pStyle w:val="Raditaji1"/>
                              </w:pPr>
                              <w:r w:rsidRPr="00A72C48">
                                <w:t>IAM 11 – Ilgtspējīgas pilsētas un kopienas</w:t>
                              </w:r>
                            </w:p>
                          </w:txbxContent>
                        </wps:txbx>
                        <wps:bodyPr wrap="square" lIns="0" tIns="0" rIns="0" bIns="0" rtlCol="0"/>
                      </wps:wsp>
                      <wps:wsp>
                        <wps:cNvPr id="173238206" name="Textbox 19"/>
                        <wps:cNvSpPr txBox="1"/>
                        <wps:spPr>
                          <a:xfrm>
                            <a:off x="107950" y="0"/>
                            <a:ext cx="2276475" cy="165735"/>
                          </a:xfrm>
                          <a:prstGeom prst="rect">
                            <a:avLst/>
                          </a:prstGeom>
                        </wps:spPr>
                        <wps:txbx>
                          <w:txbxContent>
                            <w:p w14:paraId="2D2D436B"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842153964" name="Textbox 44"/>
                        <wps:cNvSpPr txBox="1"/>
                        <wps:spPr>
                          <a:xfrm>
                            <a:off x="0" y="541868"/>
                            <a:ext cx="2880360" cy="322580"/>
                          </a:xfrm>
                          <a:prstGeom prst="rect">
                            <a:avLst/>
                          </a:prstGeom>
                        </wps:spPr>
                        <wps:txbx>
                          <w:txbxContent>
                            <w:p w14:paraId="1E5B0AFB" w14:textId="77777777" w:rsidR="00AF61A9" w:rsidRDefault="00000000" w:rsidP="00AF61A9">
                              <w:pPr>
                                <w:pStyle w:val="Raditaji1"/>
                              </w:pPr>
                              <w:r w:rsidRPr="00A72C48">
                                <w:t>IAM 12 – Atbildīgs patēriņš un ražošana</w:t>
                              </w:r>
                            </w:p>
                          </w:txbxContent>
                        </wps:txbx>
                        <wps:bodyPr wrap="square" lIns="0" tIns="0" rIns="0" bIns="0" rtlCol="0"/>
                      </wps:wsp>
                      <wps:wsp>
                        <wps:cNvPr id="800430142" name="Textbox 45"/>
                        <wps:cNvSpPr txBox="1"/>
                        <wps:spPr>
                          <a:xfrm>
                            <a:off x="0" y="859368"/>
                            <a:ext cx="2880360" cy="322580"/>
                          </a:xfrm>
                          <a:prstGeom prst="rect">
                            <a:avLst/>
                          </a:prstGeom>
                        </wps:spPr>
                        <wps:txbx>
                          <w:txbxContent>
                            <w:p w14:paraId="78F2EEFE"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900" style="width:226.8pt;height:93.05pt;margin-top:351.25pt;margin-left:226.95pt;mso-height-relative:margin;mso-width-relative:margin;position:absolute;z-index:-250933248" coordsize="28803,11819">
                <v:shape id="Graphic 8" o:spid="_x0000_s1901" style="width:28803;height:2832;mso-wrap-style:square;position:absolute;top:2032;v-text-anchor:top;visibility:visible" coordsize="2880360,283210" path="m2880004,l,,,282879l2880004,282879l2880004,xe" fillcolor="#003527" stroked="f">
                  <v:path arrowok="t"/>
                </v:shape>
                <v:shape id="Graphic 8" o:spid="_x0000_s1902" style="width:28803;height:2832;mso-wrap-style:square;position:absolute;top:8636;v-text-anchor:top;visibility:visible" coordsize="2880360,283210" path="m2880004,l,,,282879l2880004,282879l2880004,xe" fillcolor="#003527" stroked="f">
                  <v:path arrowok="t"/>
                </v:shape>
                <v:shape id="Graphic 8" o:spid="_x0000_s1903" style="width:28803;height:2832;mso-wrap-style:square;position:absolute;top:5397;v-text-anchor:top;visibility:visible" coordsize="2880360,283210" path="m2880004,l,,,282879l2880004,282879l2880004,xe" fillcolor="#003527" stroked="f">
                  <v:path arrowok="t"/>
                </v:shape>
                <v:shape id="_x0000_s1904" type="#_x0000_t202" style="width:28803;height:3029;mso-wrap-style:square;position:absolute;top:2095;v-text-anchor:top;visibility:visible" filled="f" stroked="f">
                  <v:textbox inset="0,0,0,0">
                    <w:txbxContent>
                      <w:p w:rsidR="00AF61A9" w:rsidP="00AF61A9" w14:paraId="054744D4" w14:textId="77777777">
                        <w:pPr>
                          <w:pStyle w:val="Raditaji1"/>
                        </w:pPr>
                        <w:r w:rsidRPr="00A72C48">
                          <w:t>IAM 11 – Ilgtspējīgas pilsētas un kopienas</w:t>
                        </w:r>
                      </w:p>
                    </w:txbxContent>
                  </v:textbox>
                </v:shape>
                <v:shape id="Textbox 19" o:spid="_x0000_s1905" type="#_x0000_t202" style="width:22765;height:1657;left:1079;mso-wrap-style:square;position:absolute;v-text-anchor:top;visibility:visible" filled="f" stroked="f">
                  <v:textbox inset="0,0,0,0">
                    <w:txbxContent>
                      <w:p w:rsidR="00AF61A9" w:rsidP="00AF61A9" w14:paraId="2C0F625B"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906" type="#_x0000_t202" style="width:28803;height:3226;mso-wrap-style:square;position:absolute;top:5418;v-text-anchor:top;visibility:visible" filled="f" stroked="f">
                  <v:textbox inset="0,0,0,0">
                    <w:txbxContent>
                      <w:p w:rsidR="00AF61A9" w:rsidP="00AF61A9" w14:paraId="19FFD326" w14:textId="77777777">
                        <w:pPr>
                          <w:pStyle w:val="Raditaji1"/>
                        </w:pPr>
                        <w:r w:rsidRPr="00A72C48">
                          <w:t>IAM 12 – Atbildīgs patēriņš un ražošana</w:t>
                        </w:r>
                      </w:p>
                    </w:txbxContent>
                  </v:textbox>
                </v:shape>
                <v:shape id="_x0000_s1907" type="#_x0000_t202" style="width:28803;height:3226;mso-wrap-style:square;position:absolute;top:8593;v-text-anchor:top;visibility:visible" filled="f" stroked="f">
                  <v:textbox inset="0,0,0,0">
                    <w:txbxContent>
                      <w:p w:rsidR="00AF61A9" w:rsidP="00AF61A9" w14:paraId="238FE2B1"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g">
            <w:drawing>
              <wp:anchor distT="0" distB="0" distL="114300" distR="114300" simplePos="0" relativeHeight="252392448" behindDoc="1" locked="0" layoutInCell="1" allowOverlap="1" wp14:anchorId="609CFC0B" wp14:editId="017E0BC4">
                <wp:simplePos x="0" y="0"/>
                <wp:positionH relativeFrom="column">
                  <wp:posOffset>2887345</wp:posOffset>
                </wp:positionH>
                <wp:positionV relativeFrom="paragraph">
                  <wp:posOffset>5711190</wp:posOffset>
                </wp:positionV>
                <wp:extent cx="2880360" cy="461010"/>
                <wp:effectExtent l="0" t="0" r="2540" b="0"/>
                <wp:wrapNone/>
                <wp:docPr id="1821187457"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796879709"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383332199" name="Textbox 42"/>
                        <wps:cNvSpPr txBox="1"/>
                        <wps:spPr>
                          <a:xfrm>
                            <a:off x="0" y="177800"/>
                            <a:ext cx="2880360" cy="283210"/>
                          </a:xfrm>
                          <a:prstGeom prst="rect">
                            <a:avLst/>
                          </a:prstGeom>
                        </wps:spPr>
                        <wps:txbx>
                          <w:txbxContent>
                            <w:p w14:paraId="6FBEB342" w14:textId="77777777" w:rsidR="00AF61A9" w:rsidRDefault="00000000" w:rsidP="00AF61A9">
                              <w:pPr>
                                <w:pStyle w:val="Raditaji2"/>
                              </w:pPr>
                              <w:r>
                                <w:t>12</w:t>
                              </w:r>
                              <w:r>
                                <w:rPr>
                                  <w:spacing w:val="-7"/>
                                </w:rPr>
                                <w:t xml:space="preserve"> </w:t>
                              </w:r>
                              <w:r>
                                <w:t>t</w:t>
                              </w:r>
                              <w:r>
                                <w:rPr>
                                  <w:spacing w:val="-5"/>
                                </w:rPr>
                                <w:t xml:space="preserve"> </w:t>
                              </w:r>
                              <w:r>
                                <w:t>CO</w:t>
                              </w:r>
                              <w:r>
                                <w:rPr>
                                  <w:vertAlign w:val="subscript"/>
                                </w:rPr>
                                <w:t>2</w:t>
                              </w:r>
                              <w:r>
                                <w:t>e</w:t>
                              </w:r>
                              <w:r>
                                <w:rPr>
                                  <w:spacing w:val="-5"/>
                                </w:rPr>
                                <w:t xml:space="preserve"> </w:t>
                              </w:r>
                            </w:p>
                          </w:txbxContent>
                        </wps:txbx>
                        <wps:bodyPr wrap="square" lIns="0" tIns="0" rIns="0" bIns="0" rtlCol="0"/>
                      </wps:wsp>
                      <wps:wsp>
                        <wps:cNvPr id="2134075447" name="Textbox 27"/>
                        <wps:cNvSpPr txBox="1"/>
                        <wps:spPr>
                          <a:xfrm>
                            <a:off x="107950" y="0"/>
                            <a:ext cx="1986280" cy="165735"/>
                          </a:xfrm>
                          <a:prstGeom prst="rect">
                            <a:avLst/>
                          </a:prstGeom>
                        </wps:spPr>
                        <wps:txbx>
                          <w:txbxContent>
                            <w:p w14:paraId="6C65F226"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908" style="width:226.8pt;height:36.3pt;margin-top:449.7pt;margin-left:227.35pt;position:absolute;z-index:-250923008" coordsize="28803,4610">
                <v:shape id="Graphic 8" o:spid="_x0000_s1909" style="width:28803;height:2832;mso-wrap-style:square;position:absolute;top:1778;v-text-anchor:top;visibility:visible" coordsize="2880360,283210" path="m2880004,l,,,282879l2880004,282879l2880004,xe" fillcolor="#bab8a5" stroked="f">
                  <v:path arrowok="t"/>
                </v:shape>
                <v:shape id="_x0000_s1910" type="#_x0000_t202" style="width:28803;height:2832;mso-wrap-style:square;position:absolute;top:1778;v-text-anchor:top;visibility:visible" filled="f" stroked="f">
                  <v:textbox inset="0,0,0,0">
                    <w:txbxContent>
                      <w:p w:rsidR="00AF61A9" w:rsidP="00AF61A9" w14:paraId="4A45D07E" w14:textId="77777777">
                        <w:pPr>
                          <w:pStyle w:val="Raditaji2"/>
                        </w:pPr>
                        <w:r>
                          <w:t>12</w:t>
                        </w:r>
                        <w:r>
                          <w:rPr>
                            <w:spacing w:val="-7"/>
                          </w:rPr>
                          <w:t xml:space="preserve"> </w:t>
                        </w:r>
                        <w:r>
                          <w:t>t</w:t>
                        </w:r>
                        <w:r>
                          <w:rPr>
                            <w:spacing w:val="-5"/>
                          </w:rPr>
                          <w:t xml:space="preserve"> </w:t>
                        </w:r>
                        <w:r>
                          <w:t>CO</w:t>
                        </w:r>
                        <w:r>
                          <w:rPr>
                            <w:vertAlign w:val="subscript"/>
                          </w:rPr>
                          <w:t>2</w:t>
                        </w:r>
                        <w:r>
                          <w:t>e</w:t>
                        </w:r>
                        <w:r>
                          <w:rPr>
                            <w:spacing w:val="-5"/>
                          </w:rPr>
                          <w:t xml:space="preserve"> </w:t>
                        </w:r>
                      </w:p>
                    </w:txbxContent>
                  </v:textbox>
                </v:shape>
                <v:shape id="_x0000_s1911" type="#_x0000_t202" style="width:19863;height:1657;left:1079;mso-wrap-style:square;position:absolute;v-text-anchor:top;visibility:visible" filled="f" stroked="f">
                  <v:textbox inset="0,0,0,0">
                    <w:txbxContent>
                      <w:p w:rsidR="00AF61A9" w:rsidP="00AF61A9" w14:paraId="23DB360B"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394496" behindDoc="1" locked="0" layoutInCell="1" allowOverlap="1" wp14:anchorId="5B96028B" wp14:editId="24EC6C02">
                <wp:simplePos x="0" y="0"/>
                <wp:positionH relativeFrom="column">
                  <wp:posOffset>2882265</wp:posOffset>
                </wp:positionH>
                <wp:positionV relativeFrom="paragraph">
                  <wp:posOffset>6302375</wp:posOffset>
                </wp:positionV>
                <wp:extent cx="2880360" cy="620395"/>
                <wp:effectExtent l="0" t="0" r="2540" b="1905"/>
                <wp:wrapNone/>
                <wp:docPr id="912669908"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1777976290"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428952980" name="Textbox 39"/>
                        <wps:cNvSpPr txBox="1"/>
                        <wps:spPr>
                          <a:xfrm>
                            <a:off x="0" y="317500"/>
                            <a:ext cx="2880360" cy="302895"/>
                          </a:xfrm>
                          <a:prstGeom prst="rect">
                            <a:avLst/>
                          </a:prstGeom>
                        </wps:spPr>
                        <wps:txbx>
                          <w:txbxContent>
                            <w:p w14:paraId="20F6AF7F" w14:textId="77777777" w:rsidR="00AF61A9" w:rsidRDefault="00000000" w:rsidP="00AF61A9">
                              <w:pPr>
                                <w:pStyle w:val="Raditaji3"/>
                              </w:pPr>
                              <w:r w:rsidRPr="00973FCA">
                                <w:t>R3 Izmantot atkārtoti</w:t>
                              </w:r>
                            </w:p>
                          </w:txbxContent>
                        </wps:txbx>
                        <wps:bodyPr wrap="square" lIns="0" tIns="0" rIns="0" bIns="0" rtlCol="0"/>
                      </wps:wsp>
                      <wps:wsp>
                        <wps:cNvPr id="106862586" name="Textbox 31"/>
                        <wps:cNvSpPr txBox="1"/>
                        <wps:spPr>
                          <a:xfrm>
                            <a:off x="107950" y="0"/>
                            <a:ext cx="2665095" cy="280035"/>
                          </a:xfrm>
                          <a:prstGeom prst="rect">
                            <a:avLst/>
                          </a:prstGeom>
                        </wps:spPr>
                        <wps:txbx>
                          <w:txbxContent>
                            <w:p w14:paraId="429991CB"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912" style="width:226.8pt;height:48.85pt;margin-top:496.25pt;margin-left:226.95pt;mso-height-relative:margin;position:absolute;z-index:-250920960" coordsize="28803,6203">
                <v:shape id="Graphic 8" o:spid="_x0000_s1913" style="width:28803;height:2832;mso-wrap-style:square;position:absolute;top:3238;v-text-anchor:top;visibility:visible" coordsize="2880360,283210" path="m2880004,l,,,282879l2880004,282879l2880004,xe" fillcolor="#6f8a30" stroked="f">
                  <v:path arrowok="t"/>
                </v:shape>
                <v:shape id="_x0000_s1914" type="#_x0000_t202" style="width:28803;height:3028;mso-wrap-style:square;position:absolute;top:3175;v-text-anchor:top;visibility:visible" filled="f" stroked="f">
                  <v:textbox inset="0,0,0,0">
                    <w:txbxContent>
                      <w:p w:rsidR="00AF61A9" w:rsidP="00AF61A9" w14:paraId="333FB342" w14:textId="77777777">
                        <w:pPr>
                          <w:pStyle w:val="Raditaji3"/>
                        </w:pPr>
                        <w:r w:rsidRPr="00973FCA">
                          <w:t xml:space="preserve">R3 </w:t>
                        </w:r>
                        <w:r w:rsidRPr="00973FCA">
                          <w:t>Izmantot atkārtoti</w:t>
                        </w:r>
                      </w:p>
                    </w:txbxContent>
                  </v:textbox>
                </v:shape>
                <v:shape id="_x0000_s1915" type="#_x0000_t202" style="width:26651;height:2800;left:1079;mso-wrap-style:square;position:absolute;v-text-anchor:top;visibility:visible" filled="f" stroked="f">
                  <v:textbox inset="0,0,0,0">
                    <w:txbxContent>
                      <w:p w:rsidR="00AF61A9" w:rsidP="00AF61A9" w14:paraId="17D2EDB6"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400640" behindDoc="0" locked="0" layoutInCell="1" allowOverlap="1" wp14:anchorId="1CF8620B" wp14:editId="7FD60740">
                <wp:simplePos x="0" y="0"/>
                <wp:positionH relativeFrom="column">
                  <wp:posOffset>2881427</wp:posOffset>
                </wp:positionH>
                <wp:positionV relativeFrom="paragraph">
                  <wp:posOffset>6976745</wp:posOffset>
                </wp:positionV>
                <wp:extent cx="1810385" cy="439420"/>
                <wp:effectExtent l="0" t="0" r="5715" b="5080"/>
                <wp:wrapNone/>
                <wp:docPr id="938821770" name="Group 599"/>
                <wp:cNvGraphicFramePr/>
                <a:graphic xmlns:a="http://schemas.openxmlformats.org/drawingml/2006/main">
                  <a:graphicData uri="http://schemas.microsoft.com/office/word/2010/wordprocessingGroup">
                    <wpg:wgp>
                      <wpg:cNvGrpSpPr/>
                      <wpg:grpSpPr>
                        <a:xfrm>
                          <a:off x="0" y="0"/>
                          <a:ext cx="1810385" cy="439420"/>
                          <a:chOff x="0" y="0"/>
                          <a:chExt cx="1810993" cy="439420"/>
                        </a:xfrm>
                      </wpg:grpSpPr>
                      <wpg:grpSp>
                        <wpg:cNvPr id="565438808" name="Group 33"/>
                        <wpg:cNvGrpSpPr/>
                        <wpg:grpSpPr>
                          <a:xfrm>
                            <a:off x="0" y="0"/>
                            <a:ext cx="1043940" cy="439420"/>
                            <a:chOff x="0" y="0"/>
                            <a:chExt cx="1043940" cy="439420"/>
                          </a:xfrm>
                        </wpg:grpSpPr>
                        <wps:wsp>
                          <wps:cNvPr id="814028349"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157729587" name="Textbox 35"/>
                          <wps:cNvSpPr txBox="1"/>
                          <wps:spPr>
                            <a:xfrm>
                              <a:off x="76200" y="241300"/>
                              <a:ext cx="716280" cy="162560"/>
                            </a:xfrm>
                            <a:prstGeom prst="rect">
                              <a:avLst/>
                            </a:prstGeom>
                          </wps:spPr>
                          <wps:txbx>
                            <w:txbxContent>
                              <w:p w14:paraId="41FAFC2B" w14:textId="77777777" w:rsidR="00AF61A9" w:rsidRDefault="00000000" w:rsidP="00AF61A9">
                                <w:pPr>
                                  <w:pStyle w:val="Raditaji4"/>
                                </w:pPr>
                                <w:r w:rsidRPr="004711D7">
                                  <w:t>Infrastruktūra</w:t>
                                </w:r>
                              </w:p>
                            </w:txbxContent>
                          </wps:txbx>
                          <wps:bodyPr wrap="square" lIns="0" tIns="0" rIns="0" bIns="0" rtlCol="0"/>
                        </wps:wsp>
                        <wps:wsp>
                          <wps:cNvPr id="1342745486" name="Textbox 34"/>
                          <wps:cNvSpPr txBox="1"/>
                          <wps:spPr>
                            <a:xfrm>
                              <a:off x="107950" y="0"/>
                              <a:ext cx="935990" cy="165735"/>
                            </a:xfrm>
                            <a:prstGeom prst="rect">
                              <a:avLst/>
                            </a:prstGeom>
                          </wps:spPr>
                          <wps:txbx>
                            <w:txbxContent>
                              <w:p w14:paraId="6EA62149"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grpSp>
                      <wps:wsp>
                        <wps:cNvPr id="1450014402" name="Graphic 9"/>
                        <wps:cNvSpPr/>
                        <wps:spPr>
                          <a:xfrm>
                            <a:off x="943583" y="194553"/>
                            <a:ext cx="867410" cy="240665"/>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2033530512" name="Textbox 35"/>
                        <wps:cNvSpPr txBox="1"/>
                        <wps:spPr>
                          <a:xfrm>
                            <a:off x="1021404" y="243191"/>
                            <a:ext cx="716280" cy="162560"/>
                          </a:xfrm>
                          <a:prstGeom prst="rect">
                            <a:avLst/>
                          </a:prstGeom>
                        </wps:spPr>
                        <wps:txbx>
                          <w:txbxContent>
                            <w:p w14:paraId="21933A12" w14:textId="77777777" w:rsidR="00AF61A9" w:rsidRDefault="00000000" w:rsidP="00AF61A9">
                              <w:pPr>
                                <w:pStyle w:val="Raditaji4"/>
                              </w:pPr>
                              <w:r w:rsidRPr="00973FCA">
                                <w:t>Iepirkumi</w:t>
                              </w:r>
                            </w:p>
                          </w:txbxContent>
                        </wps:txbx>
                        <wps:bodyPr wrap="square" lIns="0" tIns="0" rIns="0" bIns="0" rtlCol="0"/>
                      </wps:wsp>
                    </wpg:wgp>
                  </a:graphicData>
                </a:graphic>
                <wp14:sizeRelV relativeFrom="margin">
                  <wp14:pctHeight>0</wp14:pctHeight>
                </wp14:sizeRelV>
              </wp:anchor>
            </w:drawing>
          </mc:Choice>
          <mc:Fallback>
            <w:pict>
              <v:group id="_x0000_s1916" style="width:142.55pt;height:34.6pt;margin-top:549.35pt;margin-left:226.9pt;mso-height-relative:margin;position:absolute;z-index:252401664" coordsize="18109,4394">
                <v:group id="_x0000_s1917" style="width:10439;height:4394;position:absolute" coordsize="10439,4394">
                  <v:shape id="Graphic 9" o:spid="_x0000_s1918" style="width:8680;height:2489;mso-wrap-style:square;position:absolute;top:1905;v-text-anchor:top;visibility:visible" coordsize="868044,248920" path="m867600,l,,,248399l867600,248399l867600,xe" fillcolor="#545844" stroked="f">
                    <v:path arrowok="t"/>
                  </v:shape>
                  <v:shape id="_x0000_s1919" type="#_x0000_t202" style="width:7162;height:1625;left:762;mso-wrap-style:square;position:absolute;top:2413;v-text-anchor:top;visibility:visible" filled="f" stroked="f">
                    <v:textbox inset="0,0,0,0">
                      <w:txbxContent>
                        <w:p w:rsidR="00AF61A9" w:rsidP="00AF61A9" w14:paraId="5BBD1BEA" w14:textId="77777777">
                          <w:pPr>
                            <w:pStyle w:val="Raditaji4"/>
                          </w:pPr>
                          <w:r w:rsidRPr="004711D7">
                            <w:t>Infrastruktūra</w:t>
                          </w:r>
                        </w:p>
                      </w:txbxContent>
                    </v:textbox>
                  </v:shape>
                  <v:shape id="_x0000_s1920" type="#_x0000_t202" style="width:9360;height:1657;left:1079;mso-wrap-style:square;position:absolute;v-text-anchor:top;visibility:visible" filled="f" stroked="f">
                    <v:textbox inset="0,0,0,0">
                      <w:txbxContent>
                        <w:p w:rsidR="00AF61A9" w:rsidP="00AF61A9" w14:paraId="2C64D4BD"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v:shape id="Graphic 9" o:spid="_x0000_s1921" style="width:8674;height:2407;left:9435;mso-wrap-style:square;position:absolute;top:1945;v-text-anchor:top;visibility:visible" coordsize="868044,248920" path="m867600,l,,,248399l867600,248399l867600,xe" fillcolor="#545844" stroked="f">
                  <v:path arrowok="t"/>
                </v:shape>
                <v:shape id="_x0000_s1922" type="#_x0000_t202" style="width:7162;height:1626;left:10214;mso-wrap-style:square;position:absolute;top:2431;v-text-anchor:top;visibility:visible" filled="f" stroked="f">
                  <v:textbox inset="0,0,0,0">
                    <w:txbxContent>
                      <w:p w:rsidR="00AF61A9" w:rsidP="00AF61A9" w14:paraId="7195F2EB" w14:textId="77777777">
                        <w:pPr>
                          <w:pStyle w:val="Raditaji4"/>
                        </w:pPr>
                        <w:r w:rsidRPr="00973FCA">
                          <w:t>Iepirkumi</w:t>
                        </w:r>
                      </w:p>
                    </w:txbxContent>
                  </v:textbox>
                </v:shape>
              </v:group>
            </w:pict>
          </mc:Fallback>
        </mc:AlternateContent>
      </w:r>
      <w:r>
        <w:br w:type="page"/>
      </w:r>
    </w:p>
    <w:p w14:paraId="114A54AD" w14:textId="77777777" w:rsidR="00AF61A9" w:rsidRPr="00A72C48" w:rsidRDefault="00AF61A9" w:rsidP="00AF61A9">
      <w:pPr>
        <w:rPr>
          <w:sz w:val="2"/>
          <w:szCs w:val="2"/>
        </w:rPr>
      </w:pPr>
    </w:p>
    <w:p w14:paraId="6B9F2B11" w14:textId="77777777" w:rsidR="00AF61A9" w:rsidRDefault="00000000" w:rsidP="00AF61A9">
      <w:pPr>
        <w:rPr>
          <w:sz w:val="2"/>
          <w:szCs w:val="2"/>
        </w:rPr>
      </w:pPr>
      <w:r w:rsidRPr="00A72C48">
        <w:rPr>
          <w:sz w:val="2"/>
          <w:szCs w:val="2"/>
        </w:rPr>
        <w:t> </w:t>
      </w:r>
    </w:p>
    <w:p w14:paraId="54440A2F" w14:textId="77777777" w:rsidR="00AF61A9" w:rsidRDefault="00AF61A9" w:rsidP="00AF61A9">
      <w:pPr>
        <w:rPr>
          <w:sz w:val="2"/>
          <w:szCs w:val="2"/>
        </w:rPr>
      </w:pPr>
    </w:p>
    <w:p w14:paraId="51479333" w14:textId="77777777" w:rsidR="00AF61A9" w:rsidRPr="0038493E" w:rsidRDefault="00AF61A9" w:rsidP="00AF61A9">
      <w:pPr>
        <w:rPr>
          <w:sz w:val="2"/>
          <w:szCs w:val="2"/>
        </w:rPr>
      </w:pPr>
    </w:p>
    <w:p w14:paraId="41E6FB78" w14:textId="77777777" w:rsidR="00AF61A9" w:rsidRDefault="00AF61A9" w:rsidP="00AF61A9">
      <w:pPr>
        <w:rPr>
          <w:sz w:val="2"/>
          <w:szCs w:val="2"/>
        </w:rPr>
      </w:pPr>
    </w:p>
    <w:p w14:paraId="554A12AB" w14:textId="77777777" w:rsidR="00AF61A9" w:rsidRDefault="00000000" w:rsidP="00AF61A9">
      <w:pPr>
        <w:rPr>
          <w:sz w:val="2"/>
          <w:szCs w:val="2"/>
        </w:rPr>
      </w:pPr>
      <w:r>
        <w:rPr>
          <w:noProof/>
          <w:sz w:val="2"/>
          <w:szCs w:val="2"/>
        </w:rPr>
        <mc:AlternateContent>
          <mc:Choice Requires="wps">
            <w:drawing>
              <wp:anchor distT="0" distB="0" distL="0" distR="0" simplePos="0" relativeHeight="252414976" behindDoc="1" locked="0" layoutInCell="1" allowOverlap="1" wp14:anchorId="50E1187C" wp14:editId="66753F03">
                <wp:simplePos x="0" y="0"/>
                <wp:positionH relativeFrom="page">
                  <wp:posOffset>991312</wp:posOffset>
                </wp:positionH>
                <wp:positionV relativeFrom="page">
                  <wp:posOffset>3828516</wp:posOffset>
                </wp:positionV>
                <wp:extent cx="2665095" cy="6282251"/>
                <wp:effectExtent l="0" t="0" r="0" b="0"/>
                <wp:wrapNone/>
                <wp:docPr id="348243540"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0D340321" w14:textId="77777777" w:rsidR="00AF61A9" w:rsidRPr="00973FCA" w:rsidRDefault="00000000" w:rsidP="00AF61A9">
                            <w:pPr>
                              <w:jc w:val="both"/>
                              <w:rPr>
                                <w:rFonts w:eastAsia="Arial"/>
                              </w:rPr>
                            </w:pPr>
                            <w:r w:rsidRPr="00AC0574">
                              <w:rPr>
                                <w:rFonts w:eastAsia="Arial"/>
                                <w:sz w:val="22"/>
                                <w:szCs w:val="22"/>
                              </w:rPr>
                              <w:t>Rīgai ir potenciāls kļūt par pieprasītu galamērķi ilgtspējīgam un aprites ekonomikas principiem atbilstošam tūrismam. Šī pasākuma ietvaros plānots izstrādāt aprites ekonomikai atbilstošu tūrisma piedāvājumu, integrējot tajā iespējas piedalīties sabiedriskās aktivitātēs, piemēram, vides talkās, labojumu darbnīcās, pilsētas dārzu izveidē vai ielu mēbeļu atjaunošanā, kā arī veicinot vietējās, ilgtspējīgi ražotas produkcijas un pakalpojumu pieejamību. Vienlaikus paredzēts aprites tūrisma tematiku iekļaut Rīgas tūrisma komunikācijas materiālos – bukletos, digitālajās platformās un tūrisma maršrutos, stiprinot pilsētas tēlu.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923"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00480" filled="f" stroked="f">
                <v:textbox inset="0,0,0,0">
                  <w:txbxContent>
                    <w:p w:rsidR="00AF61A9" w:rsidRPr="00973FCA" w:rsidP="00AF61A9" w14:paraId="6C758B0E" w14:textId="77777777">
                      <w:pPr>
                        <w:jc w:val="both"/>
                        <w:rPr>
                          <w:rFonts w:eastAsia="Arial"/>
                        </w:rPr>
                      </w:pPr>
                      <w:r w:rsidRPr="00AC0574">
                        <w:rPr>
                          <w:rFonts w:eastAsia="Arial"/>
                          <w:sz w:val="22"/>
                          <w:szCs w:val="22"/>
                        </w:rPr>
                        <w:t xml:space="preserve">Rīgai ir potenciāls kļūt par pieprasītu galamērķi ilgtspējīgam un aprites ekonomikas principiem </w:t>
                      </w:r>
                      <w:r w:rsidRPr="00AC0574">
                        <w:rPr>
                          <w:rFonts w:eastAsia="Arial"/>
                          <w:sz w:val="22"/>
                          <w:szCs w:val="22"/>
                        </w:rPr>
                        <w:t>atbilstošam tūrismam. Šī pasākuma ietvaros plānots izstrādāt aprites ekonomikai atbilstošu tūrisma piedāvājumu, integrējot tajā iespējas piedalīties sabiedriskās aktivitātēs, piemēram, vides talkās, labojumu darbnīcās, pilsētas dārzu izveidē vai ielu mēbeļ</w:t>
                      </w:r>
                      <w:r w:rsidRPr="00AC0574">
                        <w:rPr>
                          <w:rFonts w:eastAsia="Arial"/>
                          <w:sz w:val="22"/>
                          <w:szCs w:val="22"/>
                        </w:rPr>
                        <w:t>u atjaunošanā, kā arī veicinot vietējās, ilgtspējīgi ražotas produkcijas un pakalpojumu pieejamību. Vienlaikus paredzēts aprites tūrisma tematiku iekļaut Rīgas tūrisma komunikācijas materiālos – bukletos, digitālajās platformās un tūrisma maršrutos, stipri</w:t>
                      </w:r>
                      <w:r w:rsidRPr="00AC0574">
                        <w:rPr>
                          <w:rFonts w:eastAsia="Arial"/>
                          <w:sz w:val="22"/>
                          <w:szCs w:val="22"/>
                        </w:rPr>
                        <w:t>not pilsētas tēlu.</w:t>
                      </w:r>
                    </w:p>
                  </w:txbxContent>
                </v:textbox>
              </v:shape>
            </w:pict>
          </mc:Fallback>
        </mc:AlternateContent>
      </w:r>
      <w:r>
        <w:rPr>
          <w:noProof/>
          <w:sz w:val="2"/>
          <w:szCs w:val="2"/>
        </w:rPr>
        <mc:AlternateContent>
          <mc:Choice Requires="wpg">
            <w:drawing>
              <wp:anchor distT="0" distB="0" distL="0" distR="0" simplePos="0" relativeHeight="252402688" behindDoc="1" locked="0" layoutInCell="1" allowOverlap="1" wp14:anchorId="3AFF3A7F" wp14:editId="6C73DCE5">
                <wp:simplePos x="0" y="0"/>
                <wp:positionH relativeFrom="page">
                  <wp:posOffset>899998</wp:posOffset>
                </wp:positionH>
                <wp:positionV relativeFrom="page">
                  <wp:posOffset>1782076</wp:posOffset>
                </wp:positionV>
                <wp:extent cx="5760085" cy="1548130"/>
                <wp:effectExtent l="0" t="0" r="0" b="0"/>
                <wp:wrapNone/>
                <wp:docPr id="1349931953" name="Group 1349931953"/>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785202350"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663244384" name="Image 4"/>
                          <pic:cNvPicPr/>
                        </pic:nvPicPr>
                        <pic:blipFill>
                          <a:blip r:embed="rId61" cstate="print"/>
                          <a:stretch>
                            <a:fillRect/>
                          </a:stretch>
                        </pic:blipFill>
                        <pic:spPr>
                          <a:xfrm>
                            <a:off x="108035" y="124559"/>
                            <a:ext cx="487488" cy="633450"/>
                          </a:xfrm>
                          <a:prstGeom prst="rect">
                            <a:avLst/>
                          </a:prstGeom>
                        </pic:spPr>
                      </pic:pic>
                      <wps:wsp>
                        <wps:cNvPr id="1825555316"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2133407243"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732827367"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349931953" o:spid="_x0000_s1924" style="width:453.55pt;height:121.9pt;margin-top:140.3pt;margin-left:70.85pt;mso-position-horizontal-relative:page;mso-position-vertical-relative:page;mso-wrap-distance-left:0;mso-wrap-distance-right:0;position:absolute;z-index:-250912768" coordsize="57600,15481">
                <v:shape id="Graphic 3" o:spid="_x0000_s1925" style="width:57600;height:15481;mso-wrap-style:square;position:absolute;v-text-anchor:top;visibility:visible" coordsize="5760085,1548130" path="m5759996,l,,,1547926l5759996,1547926l5759996,xe" fillcolor="#d8ff80" stroked="f">
                  <v:path arrowok="t"/>
                </v:shape>
                <v:shape id="Image 4" o:spid="_x0000_s1926" type="#_x0000_t75" style="width:4875;height:6335;left:1080;mso-wrap-style:square;position:absolute;top:1245;visibility:visible">
                  <v:imagedata r:id="rId63" o:title=""/>
                </v:shape>
                <v:shape id="Graphic 5" o:spid="_x0000_s1927"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928"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929"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410880" behindDoc="1" locked="0" layoutInCell="1" allowOverlap="1" wp14:anchorId="33EE3753" wp14:editId="54CD47D6">
                <wp:simplePos x="0" y="0"/>
                <wp:positionH relativeFrom="page">
                  <wp:posOffset>887299</wp:posOffset>
                </wp:positionH>
                <wp:positionV relativeFrom="page">
                  <wp:posOffset>1039234</wp:posOffset>
                </wp:positionV>
                <wp:extent cx="5785485" cy="608965"/>
                <wp:effectExtent l="0" t="0" r="0" b="0"/>
                <wp:wrapNone/>
                <wp:docPr id="2056609219"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1001B3AE" w14:textId="77777777" w:rsidR="00AF61A9" w:rsidRDefault="00000000" w:rsidP="00C36C56">
                            <w:pPr>
                              <w:spacing w:before="35" w:line="232" w:lineRule="auto"/>
                              <w:ind w:left="20" w:right="17"/>
                              <w:jc w:val="both"/>
                              <w:rPr>
                                <w:rFonts w:ascii="Gilroy SemiBold" w:hAnsi="Gilroy SemiBold"/>
                                <w:b/>
                                <w:sz w:val="26"/>
                              </w:rPr>
                            </w:pPr>
                            <w:r w:rsidRPr="00973FCA">
                              <w:rPr>
                                <w:rFonts w:ascii="Gilroy SemiBold" w:hAnsi="Gilroy SemiBold"/>
                                <w:b/>
                                <w:sz w:val="26"/>
                              </w:rPr>
                              <w:t>KRR6. Aprites ekonomikas</w:t>
                            </w:r>
                            <w:r w:rsidR="00C36C56">
                              <w:rPr>
                                <w:rFonts w:ascii="Gilroy SemiBold" w:hAnsi="Gilroy SemiBold"/>
                                <w:b/>
                                <w:sz w:val="26"/>
                              </w:rPr>
                              <w:t xml:space="preserve"> </w:t>
                            </w:r>
                            <w:r w:rsidRPr="00973FCA">
                              <w:rPr>
                                <w:rFonts w:ascii="Gilroy SemiBold" w:hAnsi="Gilroy SemiBold"/>
                                <w:b/>
                                <w:sz w:val="26"/>
                              </w:rPr>
                              <w:t>tūrisma veicināšana</w:t>
                            </w:r>
                          </w:p>
                        </w:txbxContent>
                      </wps:txbx>
                      <wps:bodyPr wrap="square" lIns="0" tIns="0" rIns="0" bIns="0" rtlCol="0"/>
                    </wps:wsp>
                  </a:graphicData>
                </a:graphic>
                <wp14:sizeRelV relativeFrom="margin">
                  <wp14:pctHeight>0</wp14:pctHeight>
                </wp14:sizeRelV>
              </wp:anchor>
            </w:drawing>
          </mc:Choice>
          <mc:Fallback>
            <w:pict>
              <v:shape id="_x0000_s1930"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904576" filled="f" stroked="f">
                <v:textbox inset="0,0,0,0">
                  <w:txbxContent>
                    <w:p w:rsidR="00AF61A9" w:rsidP="00C36C56" w14:paraId="363509B2" w14:textId="77777777">
                      <w:pPr>
                        <w:spacing w:before="35" w:line="232" w:lineRule="auto"/>
                        <w:ind w:left="20" w:right="17"/>
                        <w:jc w:val="both"/>
                        <w:rPr>
                          <w:rFonts w:ascii="Gilroy SemiBold" w:hAnsi="Gilroy SemiBold"/>
                          <w:b/>
                          <w:sz w:val="26"/>
                        </w:rPr>
                      </w:pPr>
                      <w:r w:rsidRPr="00973FCA">
                        <w:rPr>
                          <w:rFonts w:ascii="Gilroy SemiBold" w:hAnsi="Gilroy SemiBold"/>
                          <w:b/>
                          <w:sz w:val="26"/>
                        </w:rPr>
                        <w:t>KRR6. Aprites ekonomikas</w:t>
                      </w:r>
                      <w:r w:rsidR="00C36C56">
                        <w:rPr>
                          <w:rFonts w:ascii="Gilroy SemiBold" w:hAnsi="Gilroy SemiBold"/>
                          <w:b/>
                          <w:sz w:val="26"/>
                        </w:rPr>
                        <w:t xml:space="preserve"> </w:t>
                      </w:r>
                      <w:r w:rsidRPr="00973FCA">
                        <w:rPr>
                          <w:rFonts w:ascii="Gilroy SemiBold" w:hAnsi="Gilroy SemiBold"/>
                          <w:b/>
                          <w:sz w:val="26"/>
                        </w:rPr>
                        <w:t>tūrisma veicināšana</w:t>
                      </w:r>
                    </w:p>
                  </w:txbxContent>
                </v:textbox>
              </v:shape>
            </w:pict>
          </mc:Fallback>
        </mc:AlternateContent>
      </w:r>
      <w:r>
        <w:rPr>
          <w:noProof/>
          <w:sz w:val="2"/>
          <w:szCs w:val="2"/>
        </w:rPr>
        <mc:AlternateContent>
          <mc:Choice Requires="wps">
            <w:drawing>
              <wp:anchor distT="0" distB="0" distL="0" distR="0" simplePos="0" relativeHeight="252412928" behindDoc="1" locked="0" layoutInCell="1" allowOverlap="1" wp14:anchorId="6249D107" wp14:editId="44E4F626">
                <wp:simplePos x="0" y="0"/>
                <wp:positionH relativeFrom="page">
                  <wp:posOffset>995300</wp:posOffset>
                </wp:positionH>
                <wp:positionV relativeFrom="page">
                  <wp:posOffset>3559025</wp:posOffset>
                </wp:positionV>
                <wp:extent cx="507365" cy="165735"/>
                <wp:effectExtent l="0" t="0" r="0" b="0"/>
                <wp:wrapNone/>
                <wp:docPr id="1542114903"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1CC100B6"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931"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902528" filled="f" stroked="f">
                <v:textbox inset="0,0,0,0">
                  <w:txbxContent>
                    <w:p w:rsidR="00AF61A9" w:rsidP="00AF61A9" w14:paraId="18A6C8DD"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15BB0F6D" w14:textId="77777777" w:rsidR="00AF61A9" w:rsidRDefault="00000000" w:rsidP="00AF61A9">
      <w:pPr>
        <w:rPr>
          <w:sz w:val="2"/>
          <w:szCs w:val="2"/>
        </w:rPr>
      </w:pPr>
      <w:r>
        <w:rPr>
          <w:noProof/>
          <w:sz w:val="2"/>
          <w:szCs w:val="2"/>
        </w:rPr>
        <mc:AlternateContent>
          <mc:Choice Requires="wps">
            <w:drawing>
              <wp:anchor distT="0" distB="0" distL="0" distR="0" simplePos="0" relativeHeight="252408832" behindDoc="1" locked="0" layoutInCell="1" allowOverlap="1" wp14:anchorId="1EC3EC45" wp14:editId="5D4BCC16">
                <wp:simplePos x="0" y="0"/>
                <wp:positionH relativeFrom="page">
                  <wp:posOffset>3784922</wp:posOffset>
                </wp:positionH>
                <wp:positionV relativeFrom="page">
                  <wp:posOffset>3507129</wp:posOffset>
                </wp:positionV>
                <wp:extent cx="2880360" cy="1932940"/>
                <wp:effectExtent l="0" t="0" r="2540" b="0"/>
                <wp:wrapNone/>
                <wp:docPr id="2054032232" name="Graphic 1"/>
                <wp:cNvGraphicFramePr/>
                <a:graphic xmlns:a="http://schemas.openxmlformats.org/drawingml/2006/main">
                  <a:graphicData uri="http://schemas.microsoft.com/office/word/2010/wordprocessingShape">
                    <wps:wsp>
                      <wps:cNvSpPr/>
                      <wps:spPr>
                        <a:xfrm>
                          <a:off x="0" y="0"/>
                          <a:ext cx="2880360" cy="193294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932" style="width:226.8pt;height:152.2pt;margin-top:276.15pt;margin-left:298.05pt;mso-height-percent:0;mso-height-relative:margin;mso-position-horizontal-relative:page;mso-position-vertical-relative:page;mso-wrap-distance-bottom:0;mso-wrap-distance-left:0;mso-wrap-distance-right:0;mso-wrap-distance-top:0;mso-wrap-style:square;position:absolute;v-text-anchor:top;visibility:visible;z-index:-250906624"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421120" behindDoc="1" locked="0" layoutInCell="1" allowOverlap="1" wp14:anchorId="3FE14A99" wp14:editId="40F7AAEB">
                <wp:simplePos x="0" y="0"/>
                <wp:positionH relativeFrom="page">
                  <wp:posOffset>3784922</wp:posOffset>
                </wp:positionH>
                <wp:positionV relativeFrom="page">
                  <wp:posOffset>3507129</wp:posOffset>
                </wp:positionV>
                <wp:extent cx="2880360" cy="1932972"/>
                <wp:effectExtent l="0" t="0" r="0" b="0"/>
                <wp:wrapNone/>
                <wp:docPr id="193977054" name="Textbox 48"/>
                <wp:cNvGraphicFramePr/>
                <a:graphic xmlns:a="http://schemas.openxmlformats.org/drawingml/2006/main">
                  <a:graphicData uri="http://schemas.microsoft.com/office/word/2010/wordprocessingShape">
                    <wps:wsp>
                      <wps:cNvSpPr txBox="1"/>
                      <wps:spPr>
                        <a:xfrm>
                          <a:off x="0" y="0"/>
                          <a:ext cx="2880360" cy="1932972"/>
                        </a:xfrm>
                        <a:prstGeom prst="rect">
                          <a:avLst/>
                        </a:prstGeom>
                      </wps:spPr>
                      <wps:txbx>
                        <w:txbxContent>
                          <w:p w14:paraId="793641BB"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31849EF1" w14:textId="77777777" w:rsidR="00AF61A9" w:rsidRDefault="00000000" w:rsidP="00AF61A9">
                            <w:pPr>
                              <w:spacing w:before="102"/>
                              <w:ind w:left="189"/>
                              <w:rPr>
                                <w:spacing w:val="-5"/>
                                <w:sz w:val="18"/>
                                <w:szCs w:val="18"/>
                              </w:rPr>
                            </w:pPr>
                            <w:r w:rsidRPr="00973FCA">
                              <w:rPr>
                                <w:spacing w:val="-5"/>
                                <w:sz w:val="18"/>
                                <w:szCs w:val="18"/>
                              </w:rPr>
                              <w:t>2027.–2030. gads</w:t>
                            </w:r>
                          </w:p>
                          <w:p w14:paraId="47D24EB4"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6A223058" w14:textId="77777777" w:rsidR="00AF61A9" w:rsidRDefault="00000000" w:rsidP="00AF61A9">
                            <w:pPr>
                              <w:spacing w:before="103"/>
                              <w:ind w:left="189"/>
                              <w:rPr>
                                <w:spacing w:val="-5"/>
                                <w:sz w:val="18"/>
                                <w:szCs w:val="18"/>
                              </w:rPr>
                            </w:pPr>
                            <w:r w:rsidRPr="00973FCA">
                              <w:rPr>
                                <w:spacing w:val="-5"/>
                                <w:sz w:val="18"/>
                                <w:szCs w:val="18"/>
                              </w:rPr>
                              <w:t xml:space="preserve">RITA – atbildīgais par pasākuma plānošanu un ieviešanu </w:t>
                            </w:r>
                          </w:p>
                          <w:p w14:paraId="3CA5A1D2"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393DC6D0" w14:textId="77777777" w:rsidR="00AF61A9" w:rsidRDefault="00000000" w:rsidP="00AF61A9">
                            <w:pPr>
                              <w:spacing w:before="103"/>
                              <w:ind w:left="189"/>
                              <w:rPr>
                                <w:spacing w:val="-5"/>
                                <w:sz w:val="18"/>
                                <w:szCs w:val="18"/>
                              </w:rPr>
                            </w:pPr>
                            <w:r w:rsidRPr="00973FCA">
                              <w:rPr>
                                <w:spacing w:val="-5"/>
                                <w:sz w:val="18"/>
                                <w:szCs w:val="18"/>
                              </w:rPr>
                              <w:t>REA, MVD – sadarbība pasākuma plānošanā</w:t>
                            </w:r>
                          </w:p>
                          <w:p w14:paraId="1200E505"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475EA0EC" w14:textId="77777777" w:rsidR="00AF61A9" w:rsidRPr="00F949C0" w:rsidRDefault="00000000" w:rsidP="00AF61A9">
                            <w:pPr>
                              <w:pStyle w:val="Pasakumuteksts3"/>
                            </w:pPr>
                            <w:r w:rsidRPr="00973FCA">
                              <w:t>RVP piešķirtā budžeta ietvaros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933" type="#_x0000_t202" style="width:226.8pt;height:152.2pt;margin-top:276.15pt;margin-left:29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94336" filled="f" stroked="f">
                <v:textbox inset="0,0,0,0">
                  <w:txbxContent>
                    <w:p w:rsidR="00AF61A9" w:rsidP="00AF61A9" w14:paraId="1AB8DA75"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40A17147" w14:textId="77777777">
                      <w:pPr>
                        <w:spacing w:before="102"/>
                        <w:ind w:left="189"/>
                        <w:rPr>
                          <w:spacing w:val="-5"/>
                          <w:sz w:val="18"/>
                          <w:szCs w:val="18"/>
                        </w:rPr>
                      </w:pPr>
                      <w:r w:rsidRPr="00973FCA">
                        <w:rPr>
                          <w:spacing w:val="-5"/>
                          <w:sz w:val="18"/>
                          <w:szCs w:val="18"/>
                        </w:rPr>
                        <w:t>2027.–2030. gads</w:t>
                      </w:r>
                    </w:p>
                    <w:p w:rsidR="00AF61A9" w:rsidP="00AF61A9" w14:paraId="0C83822B"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2C256924" w14:textId="77777777">
                      <w:pPr>
                        <w:spacing w:before="103"/>
                        <w:ind w:left="189"/>
                        <w:rPr>
                          <w:spacing w:val="-5"/>
                          <w:sz w:val="18"/>
                          <w:szCs w:val="18"/>
                        </w:rPr>
                      </w:pPr>
                      <w:r w:rsidRPr="00973FCA">
                        <w:rPr>
                          <w:spacing w:val="-5"/>
                          <w:sz w:val="18"/>
                          <w:szCs w:val="18"/>
                        </w:rPr>
                        <w:t xml:space="preserve">RITA – atbildīgais par pasākuma plānošanu un ieviešanu </w:t>
                      </w:r>
                    </w:p>
                    <w:p w:rsidR="00AF61A9" w:rsidP="00AF61A9" w14:paraId="323F426D"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3FE419DA" w14:textId="77777777">
                      <w:pPr>
                        <w:spacing w:before="103"/>
                        <w:ind w:left="189"/>
                        <w:rPr>
                          <w:spacing w:val="-5"/>
                          <w:sz w:val="18"/>
                          <w:szCs w:val="18"/>
                        </w:rPr>
                      </w:pPr>
                      <w:r w:rsidRPr="00973FCA">
                        <w:rPr>
                          <w:spacing w:val="-5"/>
                          <w:sz w:val="18"/>
                          <w:szCs w:val="18"/>
                        </w:rPr>
                        <w:t>REA, MVD – sadarbība pasākuma plānošanā</w:t>
                      </w:r>
                    </w:p>
                    <w:p w:rsidR="00AF61A9" w:rsidP="00AF61A9" w14:paraId="2CC09A43"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73EABC8D" w14:textId="77777777">
                      <w:pPr>
                        <w:pStyle w:val="Pasakumuteksts3"/>
                      </w:pPr>
                      <w:r w:rsidRPr="00973FCA">
                        <w:t>RVP piešķirtā budžeta ietvaros</w:t>
                      </w:r>
                    </w:p>
                  </w:txbxContent>
                </v:textbox>
              </v:shape>
            </w:pict>
          </mc:Fallback>
        </mc:AlternateContent>
      </w:r>
      <w:r>
        <w:rPr>
          <w:noProof/>
          <w:sz w:val="2"/>
          <w:szCs w:val="2"/>
        </w:rPr>
        <mc:AlternateContent>
          <mc:Choice Requires="wps">
            <w:drawing>
              <wp:anchor distT="0" distB="0" distL="0" distR="0" simplePos="0" relativeHeight="252404736" behindDoc="1" locked="0" layoutInCell="1" allowOverlap="1" wp14:anchorId="7864E351" wp14:editId="5171947C">
                <wp:simplePos x="0" y="0"/>
                <wp:positionH relativeFrom="page">
                  <wp:posOffset>894945</wp:posOffset>
                </wp:positionH>
                <wp:positionV relativeFrom="page">
                  <wp:posOffset>2694562</wp:posOffset>
                </wp:positionV>
                <wp:extent cx="5379085" cy="633095"/>
                <wp:effectExtent l="0" t="0" r="0" b="0"/>
                <wp:wrapNone/>
                <wp:docPr id="1666681514"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67034DAE"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04C7EFF2" w14:textId="77777777" w:rsidR="00AF61A9" w:rsidRPr="00F949C0" w:rsidRDefault="00000000" w:rsidP="00AF61A9">
                            <w:pPr>
                              <w:pStyle w:val="Pasakumuteksts"/>
                            </w:pPr>
                            <w:r w:rsidRPr="00973FCA">
                              <w:t>Aprites ekonomika ietverta Rīgas tūrisma komunikācijas materiālos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934"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910720" filled="f" stroked="f">
                <v:textbox inset="0,0,0,0">
                  <w:txbxContent>
                    <w:p w:rsidR="00AF61A9" w:rsidP="00AF61A9" w14:paraId="590E3527"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1119F40F" w14:textId="77777777">
                      <w:pPr>
                        <w:pStyle w:val="Pasakumuteksts"/>
                      </w:pPr>
                      <w:r w:rsidRPr="00973FCA">
                        <w:t>Aprites ekonomika ietverta Rīgas tūrisma komunikācijas materiālos</w:t>
                      </w:r>
                    </w:p>
                  </w:txbxContent>
                </v:textbox>
              </v:shape>
            </w:pict>
          </mc:Fallback>
        </mc:AlternateContent>
      </w:r>
      <w:r>
        <w:rPr>
          <w:noProof/>
          <w:sz w:val="2"/>
          <w:szCs w:val="2"/>
        </w:rPr>
        <mc:AlternateContent>
          <mc:Choice Requires="wps">
            <w:drawing>
              <wp:anchor distT="0" distB="0" distL="0" distR="0" simplePos="0" relativeHeight="252423168" behindDoc="1" locked="0" layoutInCell="1" allowOverlap="1" wp14:anchorId="0D5A2ED8" wp14:editId="57C3C71F">
                <wp:simplePos x="0" y="0"/>
                <wp:positionH relativeFrom="page">
                  <wp:posOffset>894945</wp:posOffset>
                </wp:positionH>
                <wp:positionV relativeFrom="page">
                  <wp:posOffset>1780162</wp:posOffset>
                </wp:positionV>
                <wp:extent cx="5379395" cy="855980"/>
                <wp:effectExtent l="0" t="0" r="0" b="0"/>
                <wp:wrapNone/>
                <wp:docPr id="1799828886"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6CA15FA5"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05DF3CA0" w14:textId="77777777" w:rsidR="00AF61A9" w:rsidRPr="002C24E3" w:rsidRDefault="00000000" w:rsidP="00AF61A9">
                            <w:pPr>
                              <w:pStyle w:val="Pasakumuteksts"/>
                            </w:pPr>
                            <w:r w:rsidRPr="00973FCA">
                              <w:t>Izveidots aprites ekonomikas principiem atbilstošs tūrisma piedāvājums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935"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92288" filled="f" stroked="f">
                <v:textbox inset="0,0,0,0">
                  <w:txbxContent>
                    <w:p w:rsidR="00AF61A9" w:rsidP="00AF61A9" w14:paraId="025AED7B"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7555487E" w14:textId="77777777">
                      <w:pPr>
                        <w:pStyle w:val="Pasakumuteksts"/>
                      </w:pPr>
                      <w:r w:rsidRPr="00973FCA">
                        <w:t>Izveidots aprites ekonomikas principiem atbilstošs tūrisma piedāvājums</w:t>
                      </w:r>
                    </w:p>
                  </w:txbxContent>
                </v:textbox>
              </v:shape>
            </w:pict>
          </mc:Fallback>
        </mc:AlternateContent>
      </w:r>
    </w:p>
    <w:p w14:paraId="444B9241" w14:textId="77777777" w:rsidR="00AF61A9" w:rsidRDefault="00AF61A9" w:rsidP="00AF61A9">
      <w:pPr>
        <w:pStyle w:val="ListParagraph"/>
      </w:pPr>
    </w:p>
    <w:p w14:paraId="2236904C"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406784" behindDoc="1" locked="0" layoutInCell="1" allowOverlap="1" wp14:anchorId="0CBAC203" wp14:editId="73B1A715">
                <wp:simplePos x="0" y="0"/>
                <wp:positionH relativeFrom="column">
                  <wp:posOffset>2882265</wp:posOffset>
                </wp:positionH>
                <wp:positionV relativeFrom="paragraph">
                  <wp:posOffset>4346575</wp:posOffset>
                </wp:positionV>
                <wp:extent cx="2880360" cy="1181735"/>
                <wp:effectExtent l="0" t="0" r="2540" b="0"/>
                <wp:wrapNone/>
                <wp:docPr id="1831027499"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781926063"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096219756"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043515579"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602149787" name="Textbox 43"/>
                        <wps:cNvSpPr txBox="1"/>
                        <wps:spPr>
                          <a:xfrm>
                            <a:off x="0" y="209550"/>
                            <a:ext cx="2880360" cy="302895"/>
                          </a:xfrm>
                          <a:prstGeom prst="rect">
                            <a:avLst/>
                          </a:prstGeom>
                        </wps:spPr>
                        <wps:txbx>
                          <w:txbxContent>
                            <w:p w14:paraId="15EDFAB1" w14:textId="77777777" w:rsidR="00AF61A9" w:rsidRDefault="00000000" w:rsidP="00AF61A9">
                              <w:pPr>
                                <w:pStyle w:val="Raditaji1"/>
                              </w:pPr>
                              <w:r w:rsidRPr="00A72C48">
                                <w:t>IAM 11 – Ilgtspējīgas pilsētas un kopienas</w:t>
                              </w:r>
                            </w:p>
                          </w:txbxContent>
                        </wps:txbx>
                        <wps:bodyPr wrap="square" lIns="0" tIns="0" rIns="0" bIns="0" rtlCol="0"/>
                      </wps:wsp>
                      <wps:wsp>
                        <wps:cNvPr id="313685784" name="Textbox 19"/>
                        <wps:cNvSpPr txBox="1"/>
                        <wps:spPr>
                          <a:xfrm>
                            <a:off x="107950" y="0"/>
                            <a:ext cx="2276475" cy="165735"/>
                          </a:xfrm>
                          <a:prstGeom prst="rect">
                            <a:avLst/>
                          </a:prstGeom>
                        </wps:spPr>
                        <wps:txbx>
                          <w:txbxContent>
                            <w:p w14:paraId="3DE93953"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804281427" name="Textbox 44"/>
                        <wps:cNvSpPr txBox="1"/>
                        <wps:spPr>
                          <a:xfrm>
                            <a:off x="0" y="541868"/>
                            <a:ext cx="2880360" cy="322580"/>
                          </a:xfrm>
                          <a:prstGeom prst="rect">
                            <a:avLst/>
                          </a:prstGeom>
                        </wps:spPr>
                        <wps:txbx>
                          <w:txbxContent>
                            <w:p w14:paraId="02F5CFC8" w14:textId="77777777" w:rsidR="00AF61A9" w:rsidRDefault="00000000" w:rsidP="00AF61A9">
                              <w:pPr>
                                <w:pStyle w:val="Raditaji1"/>
                              </w:pPr>
                              <w:r w:rsidRPr="00A72C48">
                                <w:t>IAM 12 – Atbildīgs patēriņš un ražošana</w:t>
                              </w:r>
                            </w:p>
                          </w:txbxContent>
                        </wps:txbx>
                        <wps:bodyPr wrap="square" lIns="0" tIns="0" rIns="0" bIns="0" rtlCol="0"/>
                      </wps:wsp>
                      <wps:wsp>
                        <wps:cNvPr id="1523556537" name="Textbox 45"/>
                        <wps:cNvSpPr txBox="1"/>
                        <wps:spPr>
                          <a:xfrm>
                            <a:off x="0" y="859368"/>
                            <a:ext cx="2880360" cy="322580"/>
                          </a:xfrm>
                          <a:prstGeom prst="rect">
                            <a:avLst/>
                          </a:prstGeom>
                        </wps:spPr>
                        <wps:txbx>
                          <w:txbxContent>
                            <w:p w14:paraId="0D5A281D"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936" style="width:226.8pt;height:93.05pt;margin-top:342.25pt;margin-left:226.95pt;mso-height-relative:margin;mso-width-relative:margin;position:absolute;z-index:-250908672" coordsize="28803,11819">
                <v:shape id="Graphic 8" o:spid="_x0000_s1937" style="width:28803;height:2832;mso-wrap-style:square;position:absolute;top:2032;v-text-anchor:top;visibility:visible" coordsize="2880360,283210" path="m2880004,l,,,282879l2880004,282879l2880004,xe" fillcolor="#003527" stroked="f">
                  <v:path arrowok="t"/>
                </v:shape>
                <v:shape id="Graphic 8" o:spid="_x0000_s1938" style="width:28803;height:2832;mso-wrap-style:square;position:absolute;top:8636;v-text-anchor:top;visibility:visible" coordsize="2880360,283210" path="m2880004,l,,,282879l2880004,282879l2880004,xe" fillcolor="#003527" stroked="f">
                  <v:path arrowok="t"/>
                </v:shape>
                <v:shape id="Graphic 8" o:spid="_x0000_s1939" style="width:28803;height:2832;mso-wrap-style:square;position:absolute;top:5397;v-text-anchor:top;visibility:visible" coordsize="2880360,283210" path="m2880004,l,,,282879l2880004,282879l2880004,xe" fillcolor="#003527" stroked="f">
                  <v:path arrowok="t"/>
                </v:shape>
                <v:shape id="_x0000_s1940" type="#_x0000_t202" style="width:28803;height:3029;mso-wrap-style:square;position:absolute;top:2095;v-text-anchor:top;visibility:visible" filled="f" stroked="f">
                  <v:textbox inset="0,0,0,0">
                    <w:txbxContent>
                      <w:p w:rsidR="00AF61A9" w:rsidP="00AF61A9" w14:paraId="345F87A9" w14:textId="77777777">
                        <w:pPr>
                          <w:pStyle w:val="Raditaji1"/>
                        </w:pPr>
                        <w:r w:rsidRPr="00A72C48">
                          <w:t xml:space="preserve">IAM 11 – </w:t>
                        </w:r>
                        <w:r w:rsidRPr="00A72C48">
                          <w:t>Ilgtspējīgas pilsētas un kopienas</w:t>
                        </w:r>
                      </w:p>
                    </w:txbxContent>
                  </v:textbox>
                </v:shape>
                <v:shape id="Textbox 19" o:spid="_x0000_s1941" type="#_x0000_t202" style="width:22765;height:1657;left:1079;mso-wrap-style:square;position:absolute;v-text-anchor:top;visibility:visible" filled="f" stroked="f">
                  <v:textbox inset="0,0,0,0">
                    <w:txbxContent>
                      <w:p w:rsidR="00AF61A9" w:rsidP="00AF61A9" w14:paraId="3401AC2D"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942" type="#_x0000_t202" style="width:28803;height:3226;mso-wrap-style:square;position:absolute;top:5418;v-text-anchor:top;visibility:visible" filled="f" stroked="f">
                  <v:textbox inset="0,0,0,0">
                    <w:txbxContent>
                      <w:p w:rsidR="00AF61A9" w:rsidP="00AF61A9" w14:paraId="704EC6BE" w14:textId="77777777">
                        <w:pPr>
                          <w:pStyle w:val="Raditaji1"/>
                        </w:pPr>
                        <w:r w:rsidRPr="00A72C48">
                          <w:t>IAM 12 – Atbildīgs patēriņš un ražošana</w:t>
                        </w:r>
                      </w:p>
                    </w:txbxContent>
                  </v:textbox>
                </v:shape>
                <v:shape id="_x0000_s1943" type="#_x0000_t202" style="width:28803;height:3226;mso-wrap-style:square;position:absolute;top:8593;v-text-anchor:top;visibility:visible" filled="f" stroked="f">
                  <v:textbox inset="0,0,0,0">
                    <w:txbxContent>
                      <w:p w:rsidR="00AF61A9" w:rsidP="00AF61A9" w14:paraId="46F3FA9B"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g">
            <w:drawing>
              <wp:anchor distT="0" distB="0" distL="114300" distR="114300" simplePos="0" relativeHeight="252417024" behindDoc="1" locked="0" layoutInCell="1" allowOverlap="1" wp14:anchorId="0163C11A" wp14:editId="6AF3A848">
                <wp:simplePos x="0" y="0"/>
                <wp:positionH relativeFrom="column">
                  <wp:posOffset>2887345</wp:posOffset>
                </wp:positionH>
                <wp:positionV relativeFrom="paragraph">
                  <wp:posOffset>5559425</wp:posOffset>
                </wp:positionV>
                <wp:extent cx="2880360" cy="461010"/>
                <wp:effectExtent l="0" t="0" r="2540" b="0"/>
                <wp:wrapNone/>
                <wp:docPr id="982279734"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295210341"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425857666" name="Textbox 42"/>
                        <wps:cNvSpPr txBox="1"/>
                        <wps:spPr>
                          <a:xfrm>
                            <a:off x="0" y="177800"/>
                            <a:ext cx="2880360" cy="283210"/>
                          </a:xfrm>
                          <a:prstGeom prst="rect">
                            <a:avLst/>
                          </a:prstGeom>
                        </wps:spPr>
                        <wps:txbx>
                          <w:txbxContent>
                            <w:p w14:paraId="5E408744" w14:textId="77777777" w:rsidR="00AF61A9" w:rsidRDefault="00000000" w:rsidP="00AF61A9">
                              <w:pPr>
                                <w:pStyle w:val="Raditaji2"/>
                              </w:pPr>
                              <w:r>
                                <w:t>2,2</w:t>
                              </w:r>
                              <w:r>
                                <w:rPr>
                                  <w:spacing w:val="-7"/>
                                </w:rPr>
                                <w:t xml:space="preserve"> </w:t>
                              </w:r>
                              <w:r>
                                <w:t>t</w:t>
                              </w:r>
                              <w:r>
                                <w:rPr>
                                  <w:spacing w:val="-5"/>
                                </w:rPr>
                                <w:t xml:space="preserve"> </w:t>
                              </w:r>
                              <w:r>
                                <w:t>CO</w:t>
                              </w:r>
                              <w:r>
                                <w:rPr>
                                  <w:vertAlign w:val="subscript"/>
                                </w:rPr>
                                <w:t>2</w:t>
                              </w:r>
                              <w:r>
                                <w:t>e</w:t>
                              </w:r>
                              <w:r>
                                <w:rPr>
                                  <w:spacing w:val="-5"/>
                                </w:rPr>
                                <w:t xml:space="preserve"> </w:t>
                              </w:r>
                            </w:p>
                          </w:txbxContent>
                        </wps:txbx>
                        <wps:bodyPr wrap="square" lIns="0" tIns="0" rIns="0" bIns="0" rtlCol="0"/>
                      </wps:wsp>
                      <wps:wsp>
                        <wps:cNvPr id="878265911" name="Textbox 27"/>
                        <wps:cNvSpPr txBox="1"/>
                        <wps:spPr>
                          <a:xfrm>
                            <a:off x="107950" y="0"/>
                            <a:ext cx="1986280" cy="165735"/>
                          </a:xfrm>
                          <a:prstGeom prst="rect">
                            <a:avLst/>
                          </a:prstGeom>
                        </wps:spPr>
                        <wps:txbx>
                          <w:txbxContent>
                            <w:p w14:paraId="3C459C2D"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944" style="width:226.8pt;height:36.3pt;margin-top:437.75pt;margin-left:227.35pt;position:absolute;z-index:-250898432" coordsize="28803,4610">
                <v:shape id="Graphic 8" o:spid="_x0000_s1945" style="width:28803;height:2832;mso-wrap-style:square;position:absolute;top:1778;v-text-anchor:top;visibility:visible" coordsize="2880360,283210" path="m2880004,l,,,282879l2880004,282879l2880004,xe" fillcolor="#bab8a5" stroked="f">
                  <v:path arrowok="t"/>
                </v:shape>
                <v:shape id="_x0000_s1946" type="#_x0000_t202" style="width:28803;height:2832;mso-wrap-style:square;position:absolute;top:1778;v-text-anchor:top;visibility:visible" filled="f" stroked="f">
                  <v:textbox inset="0,0,0,0">
                    <w:txbxContent>
                      <w:p w:rsidR="00AF61A9" w:rsidP="00AF61A9" w14:paraId="6B1D55AE" w14:textId="77777777">
                        <w:pPr>
                          <w:pStyle w:val="Raditaji2"/>
                        </w:pPr>
                        <w:r>
                          <w:t>2,2</w:t>
                        </w:r>
                        <w:r>
                          <w:rPr>
                            <w:spacing w:val="-7"/>
                          </w:rPr>
                          <w:t xml:space="preserve"> </w:t>
                        </w:r>
                        <w:r>
                          <w:t>t</w:t>
                        </w:r>
                        <w:r>
                          <w:rPr>
                            <w:spacing w:val="-5"/>
                          </w:rPr>
                          <w:t xml:space="preserve"> </w:t>
                        </w:r>
                        <w:r>
                          <w:t>CO</w:t>
                        </w:r>
                        <w:r>
                          <w:rPr>
                            <w:vertAlign w:val="subscript"/>
                          </w:rPr>
                          <w:t>2</w:t>
                        </w:r>
                        <w:r>
                          <w:t>e</w:t>
                        </w:r>
                        <w:r>
                          <w:rPr>
                            <w:spacing w:val="-5"/>
                          </w:rPr>
                          <w:t xml:space="preserve"> </w:t>
                        </w:r>
                      </w:p>
                    </w:txbxContent>
                  </v:textbox>
                </v:shape>
                <v:shape id="_x0000_s1947" type="#_x0000_t202" style="width:19863;height:1657;left:1079;mso-wrap-style:square;position:absolute;v-text-anchor:top;visibility:visible" filled="f" stroked="f">
                  <v:textbox inset="0,0,0,0">
                    <w:txbxContent>
                      <w:p w:rsidR="00AF61A9" w:rsidP="00AF61A9" w14:paraId="61BBB39F"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419072" behindDoc="1" locked="0" layoutInCell="1" allowOverlap="1" wp14:anchorId="208BC7F2" wp14:editId="2D82629C">
                <wp:simplePos x="0" y="0"/>
                <wp:positionH relativeFrom="column">
                  <wp:posOffset>2882697</wp:posOffset>
                </wp:positionH>
                <wp:positionV relativeFrom="paragraph">
                  <wp:posOffset>6083300</wp:posOffset>
                </wp:positionV>
                <wp:extent cx="1043940" cy="439420"/>
                <wp:effectExtent l="0" t="0" r="0" b="5080"/>
                <wp:wrapNone/>
                <wp:docPr id="1210911144"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58428257"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256331394" name="Textbox 35"/>
                        <wps:cNvSpPr txBox="1"/>
                        <wps:spPr>
                          <a:xfrm>
                            <a:off x="76200" y="241300"/>
                            <a:ext cx="716280" cy="162560"/>
                          </a:xfrm>
                          <a:prstGeom prst="rect">
                            <a:avLst/>
                          </a:prstGeom>
                        </wps:spPr>
                        <wps:txbx>
                          <w:txbxContent>
                            <w:p w14:paraId="73C6C06B" w14:textId="77777777" w:rsidR="00AF61A9" w:rsidRDefault="00000000" w:rsidP="00AF61A9">
                              <w:pPr>
                                <w:pStyle w:val="Raditaji4"/>
                              </w:pPr>
                              <w:r w:rsidRPr="00973FCA">
                                <w:t>Informēšana</w:t>
                              </w:r>
                            </w:p>
                          </w:txbxContent>
                        </wps:txbx>
                        <wps:bodyPr wrap="square" lIns="0" tIns="0" rIns="0" bIns="0" rtlCol="0"/>
                      </wps:wsp>
                      <wps:wsp>
                        <wps:cNvPr id="804594543" name="Textbox 34"/>
                        <wps:cNvSpPr txBox="1"/>
                        <wps:spPr>
                          <a:xfrm>
                            <a:off x="107950" y="0"/>
                            <a:ext cx="935990" cy="165735"/>
                          </a:xfrm>
                          <a:prstGeom prst="rect">
                            <a:avLst/>
                          </a:prstGeom>
                        </wps:spPr>
                        <wps:txbx>
                          <w:txbxContent>
                            <w:p w14:paraId="25268204"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1948" style="width:82.2pt;height:34.6pt;margin-top:479pt;margin-left:227pt;mso-width-relative:margin;position:absolute;z-index:-250896384" coordsize="10439,4394">
                <v:shape id="Graphic 9" o:spid="_x0000_s1949" style="width:8680;height:2489;mso-wrap-style:square;position:absolute;top:1905;v-text-anchor:top;visibility:visible" coordsize="868044,248920" path="m867600,l,,,248399l867600,248399l867600,xe" fillcolor="#545844" stroked="f">
                  <v:path arrowok="t"/>
                </v:shape>
                <v:shape id="_x0000_s1950" type="#_x0000_t202" style="width:7162;height:1625;left:762;mso-wrap-style:square;position:absolute;top:2413;v-text-anchor:top;visibility:visible" filled="f" stroked="f">
                  <v:textbox inset="0,0,0,0">
                    <w:txbxContent>
                      <w:p w:rsidR="00AF61A9" w:rsidP="00AF61A9" w14:paraId="16025FB2" w14:textId="77777777">
                        <w:pPr>
                          <w:pStyle w:val="Raditaji4"/>
                        </w:pPr>
                        <w:r w:rsidRPr="00973FCA">
                          <w:t>Informēšana</w:t>
                        </w:r>
                      </w:p>
                    </w:txbxContent>
                  </v:textbox>
                </v:shape>
                <v:shape id="_x0000_s1951" type="#_x0000_t202" style="width:9360;height:1657;left:1079;mso-wrap-style:square;position:absolute;v-text-anchor:top;visibility:visible" filled="f" stroked="f">
                  <v:textbox inset="0,0,0,0">
                    <w:txbxContent>
                      <w:p w:rsidR="00AF61A9" w:rsidP="00AF61A9" w14:paraId="45942594"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br w:type="page"/>
      </w:r>
    </w:p>
    <w:p w14:paraId="224A6E6E" w14:textId="77777777" w:rsidR="00AF61A9" w:rsidRPr="00A72C48" w:rsidRDefault="00AF61A9" w:rsidP="00AF61A9">
      <w:pPr>
        <w:rPr>
          <w:sz w:val="2"/>
          <w:szCs w:val="2"/>
        </w:rPr>
      </w:pPr>
    </w:p>
    <w:p w14:paraId="1C7B3BFE" w14:textId="77777777" w:rsidR="00AF61A9" w:rsidRDefault="00000000" w:rsidP="00AF61A9">
      <w:pPr>
        <w:rPr>
          <w:sz w:val="2"/>
          <w:szCs w:val="2"/>
        </w:rPr>
      </w:pPr>
      <w:r w:rsidRPr="00A72C48">
        <w:rPr>
          <w:sz w:val="2"/>
          <w:szCs w:val="2"/>
        </w:rPr>
        <w:t> </w:t>
      </w:r>
    </w:p>
    <w:p w14:paraId="3EB9446F" w14:textId="77777777" w:rsidR="00AF61A9" w:rsidRDefault="00AF61A9" w:rsidP="00AF61A9">
      <w:pPr>
        <w:rPr>
          <w:sz w:val="2"/>
          <w:szCs w:val="2"/>
        </w:rPr>
      </w:pPr>
    </w:p>
    <w:p w14:paraId="648322E6" w14:textId="77777777" w:rsidR="00AF61A9" w:rsidRPr="0038493E" w:rsidRDefault="00AF61A9" w:rsidP="00AF61A9">
      <w:pPr>
        <w:rPr>
          <w:sz w:val="2"/>
          <w:szCs w:val="2"/>
        </w:rPr>
      </w:pPr>
    </w:p>
    <w:p w14:paraId="15DEC3D3" w14:textId="77777777" w:rsidR="00AF61A9" w:rsidRDefault="00AF61A9" w:rsidP="00AF61A9">
      <w:pPr>
        <w:rPr>
          <w:sz w:val="2"/>
          <w:szCs w:val="2"/>
        </w:rPr>
      </w:pPr>
    </w:p>
    <w:p w14:paraId="1E0B2935" w14:textId="77777777" w:rsidR="00AF61A9" w:rsidRDefault="00000000" w:rsidP="00AF61A9">
      <w:pPr>
        <w:rPr>
          <w:sz w:val="2"/>
          <w:szCs w:val="2"/>
        </w:rPr>
      </w:pPr>
      <w:r>
        <w:rPr>
          <w:noProof/>
          <w:sz w:val="2"/>
          <w:szCs w:val="2"/>
        </w:rPr>
        <mc:AlternateContent>
          <mc:Choice Requires="wps">
            <w:drawing>
              <wp:anchor distT="0" distB="0" distL="0" distR="0" simplePos="0" relativeHeight="252439552" behindDoc="1" locked="0" layoutInCell="1" allowOverlap="1" wp14:anchorId="7E0DD063" wp14:editId="73005E5F">
                <wp:simplePos x="0" y="0"/>
                <wp:positionH relativeFrom="page">
                  <wp:posOffset>991312</wp:posOffset>
                </wp:positionH>
                <wp:positionV relativeFrom="page">
                  <wp:posOffset>3828516</wp:posOffset>
                </wp:positionV>
                <wp:extent cx="2665095" cy="6282251"/>
                <wp:effectExtent l="0" t="0" r="0" b="0"/>
                <wp:wrapNone/>
                <wp:docPr id="2086381372"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01F2EE13" w14:textId="77777777" w:rsidR="00AF61A9" w:rsidRDefault="00000000" w:rsidP="00AF61A9">
                            <w:pPr>
                              <w:pStyle w:val="Pasakumuteksts2"/>
                            </w:pPr>
                            <w:r>
                              <w:t xml:space="preserve">Izglītības sistēmai ir būtiska nozīme ilgtspējīgas un </w:t>
                            </w:r>
                            <w:proofErr w:type="spellStart"/>
                            <w:r>
                              <w:t>apritīgas</w:t>
                            </w:r>
                            <w:proofErr w:type="spellEnd"/>
                            <w:r>
                              <w:t xml:space="preserve"> sabiedrības veidošanā. Lai Rīgā nodrošinātu zināšanu pārnesi, paaugstinātu profesionālo kapacitāti un sabiedrības informētību par aprites ekonomiku, nepieciešams integrēt šos principus visos izglītības līmeņos – no pirmsskolas līdz augstākajai izglītībai, kā arī profesionālās izglītības un mūžizglītības programmās. Šī pasākuma ietvaros plānots:</w:t>
                            </w:r>
                          </w:p>
                          <w:p w14:paraId="5FA3F603" w14:textId="77777777" w:rsidR="00AF61A9" w:rsidRDefault="00000000" w:rsidP="00AF61A9">
                            <w:pPr>
                              <w:pStyle w:val="Pasakumuteksts2"/>
                              <w:numPr>
                                <w:ilvl w:val="0"/>
                                <w:numId w:val="66"/>
                              </w:numPr>
                            </w:pPr>
                            <w:r>
                              <w:t>izveidot sadarbības platformu ar izglītības iestādēm (pirmsskolas, pamatskolas, vidusskolas, profesionālās un augstākās izglītības iestādes);</w:t>
                            </w:r>
                          </w:p>
                          <w:p w14:paraId="3021CA41" w14:textId="77777777" w:rsidR="00AF61A9" w:rsidRDefault="00000000" w:rsidP="00AF61A9">
                            <w:pPr>
                              <w:pStyle w:val="Pasakumuteksts2"/>
                              <w:numPr>
                                <w:ilvl w:val="0"/>
                                <w:numId w:val="66"/>
                              </w:numPr>
                            </w:pPr>
                            <w:r>
                              <w:t>nodrošināt aprites ekonomikas satura integrāciju mācību priekšmetos, projektu nedēļās un starpdisciplinārajos uzdevumos;</w:t>
                            </w:r>
                          </w:p>
                          <w:p w14:paraId="1B58DF15" w14:textId="77777777" w:rsidR="00AF61A9" w:rsidRDefault="00000000" w:rsidP="00AF61A9">
                            <w:pPr>
                              <w:pStyle w:val="Pasakumuteksts2"/>
                              <w:numPr>
                                <w:ilvl w:val="0"/>
                                <w:numId w:val="66"/>
                              </w:numPr>
                            </w:pPr>
                            <w:r>
                              <w:t>attīstīt pedagogu profesionālās pilnveides programmas.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952"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75904" filled="f" stroked="f">
                <v:textbox inset="0,0,0,0">
                  <w:txbxContent>
                    <w:p w:rsidR="00AF61A9" w:rsidP="00AF61A9" w14:paraId="3128A325" w14:textId="77777777">
                      <w:pPr>
                        <w:pStyle w:val="Pasakumuteksts2"/>
                      </w:pPr>
                      <w:r>
                        <w:t>Izglītības sistēmai ir būtiska nozīme ilgtspējīgas un apritīgas sabiedrības veidošanā. Lai Rīgā nodrošinātu zināšanu pārnesi, paaugstinātu profesionālo kapacitāti un sabiedrības informētību par aprites ekonomiku, nepieciešams integrēt šos principus visos i</w:t>
                      </w:r>
                      <w:r>
                        <w:t>zglītības līmeņos – no pirmsskolas līdz augstākajai izglītībai, kā arī profesionālās izglītības un mūžizglītības programmās. Šī pasākuma ietvaros plānots:</w:t>
                      </w:r>
                    </w:p>
                    <w:p w:rsidR="00AF61A9" w:rsidP="00AF61A9" w14:paraId="7F079A54" w14:textId="77777777">
                      <w:pPr>
                        <w:pStyle w:val="Pasakumuteksts2"/>
                        <w:numPr>
                          <w:ilvl w:val="0"/>
                          <w:numId w:val="66"/>
                        </w:numPr>
                      </w:pPr>
                      <w:r>
                        <w:t>izveidot sadarbības platformu ar izglītības iestādēm (pirmsskolas, pamatskolas, vidusskolas, profesio</w:t>
                      </w:r>
                      <w:r>
                        <w:t>nālās un augstākās izglītības iestādes);</w:t>
                      </w:r>
                    </w:p>
                    <w:p w:rsidR="00AF61A9" w:rsidP="00AF61A9" w14:paraId="61B88B30" w14:textId="77777777">
                      <w:pPr>
                        <w:pStyle w:val="Pasakumuteksts2"/>
                        <w:numPr>
                          <w:ilvl w:val="0"/>
                          <w:numId w:val="66"/>
                        </w:numPr>
                      </w:pPr>
                      <w:r>
                        <w:t>nodrošināt aprites ekonomikas satura integrāciju mācību priekšmetos, projektu nedēļās un starpdisciplinārajos uzdevumos;</w:t>
                      </w:r>
                    </w:p>
                    <w:p w:rsidR="00AF61A9" w:rsidP="00AF61A9" w14:paraId="7FC0A83F" w14:textId="77777777">
                      <w:pPr>
                        <w:pStyle w:val="Pasakumuteksts2"/>
                        <w:numPr>
                          <w:ilvl w:val="0"/>
                          <w:numId w:val="66"/>
                        </w:numPr>
                      </w:pPr>
                      <w:r>
                        <w:t>attīstīt pedagogu profesionālās pilnveides programmas.</w:t>
                      </w:r>
                    </w:p>
                  </w:txbxContent>
                </v:textbox>
              </v:shape>
            </w:pict>
          </mc:Fallback>
        </mc:AlternateContent>
      </w:r>
      <w:r>
        <w:rPr>
          <w:noProof/>
          <w:sz w:val="2"/>
          <w:szCs w:val="2"/>
        </w:rPr>
        <mc:AlternateContent>
          <mc:Choice Requires="wpg">
            <w:drawing>
              <wp:anchor distT="0" distB="0" distL="0" distR="0" simplePos="0" relativeHeight="252427264" behindDoc="1" locked="0" layoutInCell="1" allowOverlap="1" wp14:anchorId="70315ED1" wp14:editId="310F5EF4">
                <wp:simplePos x="0" y="0"/>
                <wp:positionH relativeFrom="page">
                  <wp:posOffset>899998</wp:posOffset>
                </wp:positionH>
                <wp:positionV relativeFrom="page">
                  <wp:posOffset>1782076</wp:posOffset>
                </wp:positionV>
                <wp:extent cx="5760085" cy="1548130"/>
                <wp:effectExtent l="0" t="0" r="0" b="0"/>
                <wp:wrapNone/>
                <wp:docPr id="2081979098" name="Group 2081979098"/>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041051829"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413031723" name="Image 4"/>
                          <pic:cNvPicPr/>
                        </pic:nvPicPr>
                        <pic:blipFill>
                          <a:blip r:embed="rId61" cstate="print"/>
                          <a:stretch>
                            <a:fillRect/>
                          </a:stretch>
                        </pic:blipFill>
                        <pic:spPr>
                          <a:xfrm>
                            <a:off x="108035" y="124559"/>
                            <a:ext cx="487488" cy="633450"/>
                          </a:xfrm>
                          <a:prstGeom prst="rect">
                            <a:avLst/>
                          </a:prstGeom>
                        </pic:spPr>
                      </pic:pic>
                      <wps:wsp>
                        <wps:cNvPr id="1229912792"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115008581"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545221405"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2081979098" o:spid="_x0000_s1953" style="width:453.55pt;height:121.9pt;margin-top:140.3pt;margin-left:70.85pt;mso-position-horizontal-relative:page;mso-position-vertical-relative:page;mso-wrap-distance-left:0;mso-wrap-distance-right:0;position:absolute;z-index:-250888192" coordsize="57600,15481">
                <v:shape id="Graphic 3" o:spid="_x0000_s1954" style="width:57600;height:15481;mso-wrap-style:square;position:absolute;v-text-anchor:top;visibility:visible" coordsize="5760085,1548130" path="m5759996,l,,,1547926l5759996,1547926l5759996,xe" fillcolor="#d8ff80" stroked="f">
                  <v:path arrowok="t"/>
                </v:shape>
                <v:shape id="Image 4" o:spid="_x0000_s1955" type="#_x0000_t75" style="width:4875;height:6335;left:1080;mso-wrap-style:square;position:absolute;top:1245;visibility:visible">
                  <v:imagedata r:id="rId63" o:title=""/>
                </v:shape>
                <v:shape id="Graphic 5" o:spid="_x0000_s1956"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957"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958"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435456" behindDoc="1" locked="0" layoutInCell="1" allowOverlap="1" wp14:anchorId="35BA8731" wp14:editId="4FE12064">
                <wp:simplePos x="0" y="0"/>
                <wp:positionH relativeFrom="page">
                  <wp:posOffset>887299</wp:posOffset>
                </wp:positionH>
                <wp:positionV relativeFrom="page">
                  <wp:posOffset>1039234</wp:posOffset>
                </wp:positionV>
                <wp:extent cx="5785485" cy="608965"/>
                <wp:effectExtent l="0" t="0" r="0" b="0"/>
                <wp:wrapNone/>
                <wp:docPr id="328337740"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3F957370" w14:textId="77777777" w:rsidR="00AF61A9" w:rsidRDefault="00000000" w:rsidP="00AF61A9">
                            <w:pPr>
                              <w:spacing w:before="35" w:line="232" w:lineRule="auto"/>
                              <w:ind w:left="20" w:right="17"/>
                              <w:jc w:val="both"/>
                              <w:rPr>
                                <w:rFonts w:ascii="Gilroy SemiBold" w:hAnsi="Gilroy SemiBold"/>
                                <w:b/>
                                <w:sz w:val="26"/>
                              </w:rPr>
                            </w:pPr>
                            <w:r w:rsidRPr="00973FCA">
                              <w:rPr>
                                <w:rFonts w:ascii="Gilroy SemiBold" w:hAnsi="Gilroy SemiBold"/>
                                <w:b/>
                                <w:sz w:val="26"/>
                              </w:rPr>
                              <w:t>KRR7. Sadarbība ar mācību iestādēm un aprites ekonomikas principu iekļaušanas izglītības programmās, profesionālās pilnveides apmācībās un mūžizglītībā veicināšana</w:t>
                            </w:r>
                          </w:p>
                        </w:txbxContent>
                      </wps:txbx>
                      <wps:bodyPr wrap="square" lIns="0" tIns="0" rIns="0" bIns="0" rtlCol="0"/>
                    </wps:wsp>
                  </a:graphicData>
                </a:graphic>
                <wp14:sizeRelV relativeFrom="margin">
                  <wp14:pctHeight>0</wp14:pctHeight>
                </wp14:sizeRelV>
              </wp:anchor>
            </w:drawing>
          </mc:Choice>
          <mc:Fallback>
            <w:pict>
              <v:shape id="_x0000_s1959"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880000" filled="f" stroked="f">
                <v:textbox inset="0,0,0,0">
                  <w:txbxContent>
                    <w:p w:rsidR="00AF61A9" w:rsidP="00AF61A9" w14:paraId="34BF77D6" w14:textId="77777777">
                      <w:pPr>
                        <w:spacing w:before="35" w:line="232" w:lineRule="auto"/>
                        <w:ind w:left="20" w:right="17"/>
                        <w:jc w:val="both"/>
                        <w:rPr>
                          <w:rFonts w:ascii="Gilroy SemiBold" w:hAnsi="Gilroy SemiBold"/>
                          <w:b/>
                          <w:sz w:val="26"/>
                        </w:rPr>
                      </w:pPr>
                      <w:r w:rsidRPr="00973FCA">
                        <w:rPr>
                          <w:rFonts w:ascii="Gilroy SemiBold" w:hAnsi="Gilroy SemiBold"/>
                          <w:b/>
                          <w:sz w:val="26"/>
                        </w:rPr>
                        <w:t>KRR7. Sadarbība ar mācību iestādēm un aprites ekonomikas principu iekļaušanas izglītības programmās, profesionālās pilnveides apmācībās un mūžizglītībā veicināšana</w:t>
                      </w:r>
                    </w:p>
                  </w:txbxContent>
                </v:textbox>
              </v:shape>
            </w:pict>
          </mc:Fallback>
        </mc:AlternateContent>
      </w:r>
      <w:r>
        <w:rPr>
          <w:noProof/>
          <w:sz w:val="2"/>
          <w:szCs w:val="2"/>
        </w:rPr>
        <mc:AlternateContent>
          <mc:Choice Requires="wps">
            <w:drawing>
              <wp:anchor distT="0" distB="0" distL="0" distR="0" simplePos="0" relativeHeight="252437504" behindDoc="1" locked="0" layoutInCell="1" allowOverlap="1" wp14:anchorId="0AA48202" wp14:editId="641C4CDC">
                <wp:simplePos x="0" y="0"/>
                <wp:positionH relativeFrom="page">
                  <wp:posOffset>995300</wp:posOffset>
                </wp:positionH>
                <wp:positionV relativeFrom="page">
                  <wp:posOffset>3559025</wp:posOffset>
                </wp:positionV>
                <wp:extent cx="507365" cy="165735"/>
                <wp:effectExtent l="0" t="0" r="0" b="0"/>
                <wp:wrapNone/>
                <wp:docPr id="20954838"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6BAD8083"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960"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877952" filled="f" stroked="f">
                <v:textbox inset="0,0,0,0">
                  <w:txbxContent>
                    <w:p w:rsidR="00AF61A9" w:rsidP="00AF61A9" w14:paraId="5E8B25B3"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2D388888" w14:textId="77777777" w:rsidR="00AF61A9" w:rsidRDefault="00000000" w:rsidP="00AF61A9">
      <w:pPr>
        <w:rPr>
          <w:sz w:val="2"/>
          <w:szCs w:val="2"/>
        </w:rPr>
      </w:pPr>
      <w:r>
        <w:rPr>
          <w:noProof/>
          <w:sz w:val="2"/>
          <w:szCs w:val="2"/>
        </w:rPr>
        <mc:AlternateContent>
          <mc:Choice Requires="wps">
            <w:drawing>
              <wp:anchor distT="0" distB="0" distL="0" distR="0" simplePos="0" relativeHeight="252433408" behindDoc="1" locked="0" layoutInCell="1" allowOverlap="1" wp14:anchorId="2CBD6E5D" wp14:editId="7A3FA279">
                <wp:simplePos x="0" y="0"/>
                <wp:positionH relativeFrom="page">
                  <wp:posOffset>3784922</wp:posOffset>
                </wp:positionH>
                <wp:positionV relativeFrom="page">
                  <wp:posOffset>3507129</wp:posOffset>
                </wp:positionV>
                <wp:extent cx="2880360" cy="1932940"/>
                <wp:effectExtent l="0" t="0" r="2540" b="0"/>
                <wp:wrapNone/>
                <wp:docPr id="993367917" name="Graphic 1"/>
                <wp:cNvGraphicFramePr/>
                <a:graphic xmlns:a="http://schemas.openxmlformats.org/drawingml/2006/main">
                  <a:graphicData uri="http://schemas.microsoft.com/office/word/2010/wordprocessingShape">
                    <wps:wsp>
                      <wps:cNvSpPr/>
                      <wps:spPr>
                        <a:xfrm>
                          <a:off x="0" y="0"/>
                          <a:ext cx="2880360" cy="193294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961" style="width:226.8pt;height:152.2pt;margin-top:276.15pt;margin-left:298.05pt;mso-height-percent:0;mso-height-relative:margin;mso-position-horizontal-relative:page;mso-position-vertical-relative:page;mso-wrap-distance-bottom:0;mso-wrap-distance-left:0;mso-wrap-distance-right:0;mso-wrap-distance-top:0;mso-wrap-style:square;position:absolute;v-text-anchor:top;visibility:visible;z-index:-250882048"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445696" behindDoc="1" locked="0" layoutInCell="1" allowOverlap="1" wp14:anchorId="7649011A" wp14:editId="69BC3A1B">
                <wp:simplePos x="0" y="0"/>
                <wp:positionH relativeFrom="page">
                  <wp:posOffset>3784922</wp:posOffset>
                </wp:positionH>
                <wp:positionV relativeFrom="page">
                  <wp:posOffset>3507129</wp:posOffset>
                </wp:positionV>
                <wp:extent cx="2880360" cy="1932972"/>
                <wp:effectExtent l="0" t="0" r="0" b="0"/>
                <wp:wrapNone/>
                <wp:docPr id="1751002782" name="Textbox 48"/>
                <wp:cNvGraphicFramePr/>
                <a:graphic xmlns:a="http://schemas.openxmlformats.org/drawingml/2006/main">
                  <a:graphicData uri="http://schemas.microsoft.com/office/word/2010/wordprocessingShape">
                    <wps:wsp>
                      <wps:cNvSpPr txBox="1"/>
                      <wps:spPr>
                        <a:xfrm>
                          <a:off x="0" y="0"/>
                          <a:ext cx="2880360" cy="1932972"/>
                        </a:xfrm>
                        <a:prstGeom prst="rect">
                          <a:avLst/>
                        </a:prstGeom>
                      </wps:spPr>
                      <wps:txbx>
                        <w:txbxContent>
                          <w:p w14:paraId="6EED6E34"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25A9AB11" w14:textId="77777777" w:rsidR="00AF61A9" w:rsidRDefault="00000000" w:rsidP="00AF61A9">
                            <w:pPr>
                              <w:spacing w:before="102"/>
                              <w:ind w:left="189"/>
                              <w:rPr>
                                <w:spacing w:val="-5"/>
                                <w:sz w:val="18"/>
                                <w:szCs w:val="18"/>
                              </w:rPr>
                            </w:pPr>
                            <w:r w:rsidRPr="00973FCA">
                              <w:rPr>
                                <w:spacing w:val="-5"/>
                                <w:sz w:val="18"/>
                                <w:szCs w:val="18"/>
                              </w:rPr>
                              <w:t>2027.–2030. gads</w:t>
                            </w:r>
                          </w:p>
                          <w:p w14:paraId="79146D7C"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1FB924BC" w14:textId="77777777" w:rsidR="00AF61A9" w:rsidRDefault="00000000" w:rsidP="00AF61A9">
                            <w:pPr>
                              <w:spacing w:before="103"/>
                              <w:ind w:left="189"/>
                              <w:rPr>
                                <w:spacing w:val="-5"/>
                                <w:sz w:val="18"/>
                                <w:szCs w:val="18"/>
                              </w:rPr>
                            </w:pPr>
                            <w:r w:rsidRPr="00973FCA">
                              <w:rPr>
                                <w:spacing w:val="-5"/>
                                <w:sz w:val="18"/>
                                <w:szCs w:val="18"/>
                              </w:rPr>
                              <w:t xml:space="preserve">REA – atbildīgais par pasākuma plānošanu un ieviešanu </w:t>
                            </w:r>
                          </w:p>
                          <w:p w14:paraId="1CC30F59"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02309504" w14:textId="77777777" w:rsidR="00AF61A9" w:rsidRDefault="00000000" w:rsidP="00AF61A9">
                            <w:pPr>
                              <w:spacing w:before="103"/>
                              <w:ind w:left="189"/>
                              <w:rPr>
                                <w:spacing w:val="-5"/>
                                <w:sz w:val="18"/>
                                <w:szCs w:val="18"/>
                              </w:rPr>
                            </w:pPr>
                            <w:r w:rsidRPr="00973FCA">
                              <w:rPr>
                                <w:spacing w:val="-5"/>
                                <w:sz w:val="18"/>
                                <w:szCs w:val="18"/>
                              </w:rPr>
                              <w:t xml:space="preserve">IKSD – sadarbība pasākuma plānošanā </w:t>
                            </w:r>
                          </w:p>
                          <w:p w14:paraId="1CD1591A"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2653F917" w14:textId="77777777" w:rsidR="00AF61A9" w:rsidRPr="00F949C0" w:rsidRDefault="00000000" w:rsidP="00AF61A9">
                            <w:pPr>
                              <w:pStyle w:val="Pasakumuteksts3"/>
                            </w:pPr>
                            <w:r w:rsidRPr="00F949C0">
                              <w:t>RVP piešķirtā budžeta ietvaros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962" type="#_x0000_t202" style="width:226.8pt;height:152.2pt;margin-top:276.15pt;margin-left:29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69760" filled="f" stroked="f">
                <v:textbox inset="0,0,0,0">
                  <w:txbxContent>
                    <w:p w:rsidR="00AF61A9" w:rsidP="00AF61A9" w14:paraId="7417D95A"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51FA4502" w14:textId="77777777">
                      <w:pPr>
                        <w:spacing w:before="102"/>
                        <w:ind w:left="189"/>
                        <w:rPr>
                          <w:spacing w:val="-5"/>
                          <w:sz w:val="18"/>
                          <w:szCs w:val="18"/>
                        </w:rPr>
                      </w:pPr>
                      <w:r w:rsidRPr="00973FCA">
                        <w:rPr>
                          <w:spacing w:val="-5"/>
                          <w:sz w:val="18"/>
                          <w:szCs w:val="18"/>
                        </w:rPr>
                        <w:t>2027.–2030. gads</w:t>
                      </w:r>
                    </w:p>
                    <w:p w:rsidR="00AF61A9" w:rsidP="00AF61A9" w14:paraId="09364C8D"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03236324" w14:textId="77777777">
                      <w:pPr>
                        <w:spacing w:before="103"/>
                        <w:ind w:left="189"/>
                        <w:rPr>
                          <w:spacing w:val="-5"/>
                          <w:sz w:val="18"/>
                          <w:szCs w:val="18"/>
                        </w:rPr>
                      </w:pPr>
                      <w:r w:rsidRPr="00973FCA">
                        <w:rPr>
                          <w:spacing w:val="-5"/>
                          <w:sz w:val="18"/>
                          <w:szCs w:val="18"/>
                        </w:rPr>
                        <w:t xml:space="preserve">REA – atbildīgais par pasākuma plānošanu un ieviešanu </w:t>
                      </w:r>
                    </w:p>
                    <w:p w:rsidR="00AF61A9" w:rsidP="00AF61A9" w14:paraId="7F9F0C1B"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13A05236" w14:textId="77777777">
                      <w:pPr>
                        <w:spacing w:before="103"/>
                        <w:ind w:left="189"/>
                        <w:rPr>
                          <w:spacing w:val="-5"/>
                          <w:sz w:val="18"/>
                          <w:szCs w:val="18"/>
                        </w:rPr>
                      </w:pPr>
                      <w:r w:rsidRPr="00973FCA">
                        <w:rPr>
                          <w:spacing w:val="-5"/>
                          <w:sz w:val="18"/>
                          <w:szCs w:val="18"/>
                        </w:rPr>
                        <w:t xml:space="preserve">IKSD – sadarbība pasākuma plānošanā </w:t>
                      </w:r>
                    </w:p>
                    <w:p w:rsidR="00AF61A9" w:rsidP="00AF61A9" w14:paraId="087EA97A"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7E386836" w14:textId="77777777">
                      <w:pPr>
                        <w:pStyle w:val="Pasakumuteksts3"/>
                      </w:pPr>
                      <w:r w:rsidRPr="00F949C0">
                        <w:t>RVP piešķirtā budžeta ietvaros</w:t>
                      </w:r>
                    </w:p>
                  </w:txbxContent>
                </v:textbox>
              </v:shape>
            </w:pict>
          </mc:Fallback>
        </mc:AlternateContent>
      </w:r>
      <w:r>
        <w:rPr>
          <w:noProof/>
          <w:sz w:val="2"/>
          <w:szCs w:val="2"/>
        </w:rPr>
        <mc:AlternateContent>
          <mc:Choice Requires="wps">
            <w:drawing>
              <wp:anchor distT="0" distB="0" distL="0" distR="0" simplePos="0" relativeHeight="252429312" behindDoc="1" locked="0" layoutInCell="1" allowOverlap="1" wp14:anchorId="750DFACB" wp14:editId="345B278C">
                <wp:simplePos x="0" y="0"/>
                <wp:positionH relativeFrom="page">
                  <wp:posOffset>894945</wp:posOffset>
                </wp:positionH>
                <wp:positionV relativeFrom="page">
                  <wp:posOffset>2694562</wp:posOffset>
                </wp:positionV>
                <wp:extent cx="5379085" cy="633095"/>
                <wp:effectExtent l="0" t="0" r="0" b="0"/>
                <wp:wrapNone/>
                <wp:docPr id="2022376732"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35E3B12D"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7B10EBED" w14:textId="77777777" w:rsidR="00AF61A9" w:rsidRPr="00F949C0" w:rsidRDefault="00000000" w:rsidP="00AF61A9">
                            <w:pPr>
                              <w:pStyle w:val="Pasakumuteksts"/>
                            </w:pPr>
                            <w:r w:rsidRPr="00973FCA">
                              <w:t>Aprites ekonomikas satura integrācija izglītības materiālos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963"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86144" filled="f" stroked="f">
                <v:textbox inset="0,0,0,0">
                  <w:txbxContent>
                    <w:p w:rsidR="00AF61A9" w:rsidP="00AF61A9" w14:paraId="77906387"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79471CAA" w14:textId="77777777">
                      <w:pPr>
                        <w:pStyle w:val="Pasakumuteksts"/>
                      </w:pPr>
                      <w:r w:rsidRPr="00973FCA">
                        <w:t xml:space="preserve">Aprites ekonomikas satura integrācija izglītības </w:t>
                      </w:r>
                      <w:r w:rsidRPr="00973FCA">
                        <w:t>materiālos</w:t>
                      </w:r>
                    </w:p>
                  </w:txbxContent>
                </v:textbox>
              </v:shape>
            </w:pict>
          </mc:Fallback>
        </mc:AlternateContent>
      </w:r>
      <w:r>
        <w:rPr>
          <w:noProof/>
          <w:sz w:val="2"/>
          <w:szCs w:val="2"/>
        </w:rPr>
        <mc:AlternateContent>
          <mc:Choice Requires="wps">
            <w:drawing>
              <wp:anchor distT="0" distB="0" distL="0" distR="0" simplePos="0" relativeHeight="252447744" behindDoc="1" locked="0" layoutInCell="1" allowOverlap="1" wp14:anchorId="2808EB9F" wp14:editId="7943EA5B">
                <wp:simplePos x="0" y="0"/>
                <wp:positionH relativeFrom="page">
                  <wp:posOffset>894945</wp:posOffset>
                </wp:positionH>
                <wp:positionV relativeFrom="page">
                  <wp:posOffset>1780162</wp:posOffset>
                </wp:positionV>
                <wp:extent cx="5379395" cy="855980"/>
                <wp:effectExtent l="0" t="0" r="0" b="0"/>
                <wp:wrapNone/>
                <wp:docPr id="1238754095"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22DE29B9"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3FF367C9" w14:textId="77777777" w:rsidR="00AF61A9" w:rsidRPr="002C24E3" w:rsidRDefault="00000000" w:rsidP="00AF61A9">
                            <w:pPr>
                              <w:pStyle w:val="Pasakumuteksts"/>
                            </w:pPr>
                            <w:r w:rsidRPr="00973FCA">
                              <w:t>Skolēni, studenti, pedagogi un pieaugušie apgūst aprites ekonomikas principus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964"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67712" filled="f" stroked="f">
                <v:textbox inset="0,0,0,0">
                  <w:txbxContent>
                    <w:p w:rsidR="00AF61A9" w:rsidP="00AF61A9" w14:paraId="6A2E7E31"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14AC1CF5" w14:textId="77777777">
                      <w:pPr>
                        <w:pStyle w:val="Pasakumuteksts"/>
                      </w:pPr>
                      <w:r w:rsidRPr="00973FCA">
                        <w:t>Skolēni, studenti, pedagogi un pieaugušie apgūst aprites ekonomikas principus</w:t>
                      </w:r>
                    </w:p>
                  </w:txbxContent>
                </v:textbox>
              </v:shape>
            </w:pict>
          </mc:Fallback>
        </mc:AlternateContent>
      </w:r>
    </w:p>
    <w:p w14:paraId="6CDA9EAC" w14:textId="77777777" w:rsidR="00AF61A9" w:rsidRDefault="00AF61A9" w:rsidP="00AF61A9">
      <w:pPr>
        <w:pStyle w:val="ListParagraph"/>
      </w:pPr>
    </w:p>
    <w:p w14:paraId="1A062173"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449792" behindDoc="0" locked="0" layoutInCell="1" allowOverlap="1" wp14:anchorId="3D829CB8" wp14:editId="56C31BD4">
                <wp:simplePos x="0" y="0"/>
                <wp:positionH relativeFrom="column">
                  <wp:posOffset>2891587</wp:posOffset>
                </wp:positionH>
                <wp:positionV relativeFrom="paragraph">
                  <wp:posOffset>6761480</wp:posOffset>
                </wp:positionV>
                <wp:extent cx="2077720" cy="754380"/>
                <wp:effectExtent l="0" t="0" r="5080" b="0"/>
                <wp:wrapNone/>
                <wp:docPr id="1288071249" name="Group 37"/>
                <wp:cNvGraphicFramePr/>
                <a:graphic xmlns:a="http://schemas.openxmlformats.org/drawingml/2006/main">
                  <a:graphicData uri="http://schemas.microsoft.com/office/word/2010/wordprocessingGroup">
                    <wpg:wgp>
                      <wpg:cNvGrpSpPr/>
                      <wpg:grpSpPr>
                        <a:xfrm>
                          <a:off x="0" y="0"/>
                          <a:ext cx="2077720" cy="754380"/>
                          <a:chOff x="0" y="0"/>
                          <a:chExt cx="2078329" cy="754759"/>
                        </a:xfrm>
                      </wpg:grpSpPr>
                      <wps:wsp>
                        <wps:cNvPr id="2104895636" name="Graphic 9"/>
                        <wps:cNvSpPr/>
                        <wps:spPr>
                          <a:xfrm>
                            <a:off x="0" y="505839"/>
                            <a:ext cx="867410"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259159762" name="Textbox 35"/>
                        <wps:cNvSpPr txBox="1"/>
                        <wps:spPr>
                          <a:xfrm>
                            <a:off x="77821" y="554477"/>
                            <a:ext cx="716280" cy="162560"/>
                          </a:xfrm>
                          <a:prstGeom prst="rect">
                            <a:avLst/>
                          </a:prstGeom>
                        </wps:spPr>
                        <wps:txbx>
                          <w:txbxContent>
                            <w:p w14:paraId="1EE2E806" w14:textId="77777777" w:rsidR="00AF61A9" w:rsidRDefault="00000000" w:rsidP="00AF61A9">
                              <w:pPr>
                                <w:pStyle w:val="Raditaji4"/>
                              </w:pPr>
                              <w:r w:rsidRPr="00BC5755">
                                <w:t>Informēšana</w:t>
                              </w:r>
                            </w:p>
                          </w:txbxContent>
                        </wps:txbx>
                        <wps:bodyPr wrap="square" lIns="0" tIns="0" rIns="0" bIns="0" rtlCol="0"/>
                      </wps:wsp>
                      <wps:wsp>
                        <wps:cNvPr id="1854498073" name="Textbox 34"/>
                        <wps:cNvSpPr txBox="1"/>
                        <wps:spPr>
                          <a:xfrm>
                            <a:off x="107004" y="0"/>
                            <a:ext cx="935990" cy="165735"/>
                          </a:xfrm>
                          <a:prstGeom prst="rect">
                            <a:avLst/>
                          </a:prstGeom>
                        </wps:spPr>
                        <wps:txbx>
                          <w:txbxContent>
                            <w:p w14:paraId="548F956C"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s:wsp>
                        <wps:cNvPr id="826700626" name="Graphic 10"/>
                        <wps:cNvSpPr/>
                        <wps:spPr>
                          <a:xfrm>
                            <a:off x="1" y="194553"/>
                            <a:ext cx="2078328" cy="248285"/>
                          </a:xfrm>
                          <a:custGeom>
                            <a:avLst/>
                            <a:gdLst/>
                            <a:ahLst/>
                            <a:cxnLst/>
                            <a:rect l="l" t="t" r="r" b="b"/>
                            <a:pathLst>
                              <a:path w="1422400" h="248920">
                                <a:moveTo>
                                  <a:pt x="1422006" y="0"/>
                                </a:moveTo>
                                <a:lnTo>
                                  <a:pt x="0" y="0"/>
                                </a:lnTo>
                                <a:lnTo>
                                  <a:pt x="0" y="248399"/>
                                </a:lnTo>
                                <a:lnTo>
                                  <a:pt x="1422006" y="248399"/>
                                </a:lnTo>
                                <a:lnTo>
                                  <a:pt x="1422006" y="0"/>
                                </a:lnTo>
                                <a:close/>
                              </a:path>
                            </a:pathLst>
                          </a:custGeom>
                          <a:solidFill>
                            <a:srgbClr val="545844"/>
                          </a:solidFill>
                        </wps:spPr>
                        <wps:bodyPr wrap="square" lIns="0" tIns="0" rIns="0" bIns="0" rtlCol="0">
                          <a:prstTxWarp prst="textNoShape">
                            <a:avLst/>
                          </a:prstTxWarp>
                        </wps:bodyPr>
                      </wps:wsp>
                      <wps:wsp>
                        <wps:cNvPr id="121477091" name="Textbox 36"/>
                        <wps:cNvSpPr txBox="1"/>
                        <wps:spPr>
                          <a:xfrm>
                            <a:off x="77819" y="252918"/>
                            <a:ext cx="1933861" cy="189919"/>
                          </a:xfrm>
                          <a:prstGeom prst="rect">
                            <a:avLst/>
                          </a:prstGeom>
                        </wps:spPr>
                        <wps:txbx>
                          <w:txbxContent>
                            <w:p w14:paraId="55C8B6E7" w14:textId="77777777" w:rsidR="00AF61A9" w:rsidRPr="003A77B2" w:rsidRDefault="00000000" w:rsidP="00AF61A9">
                              <w:pPr>
                                <w:pStyle w:val="Raditaji4"/>
                              </w:pPr>
                              <w:r w:rsidRPr="00F3481A">
                                <w:t>Zināšanu stiprināšana un cilvēkresursi</w:t>
                              </w:r>
                            </w:p>
                          </w:txbxContent>
                        </wps:txbx>
                        <wps:bodyPr wrap="square" lIns="0" tIns="0" rIns="0" bIns="0" rtlCol="0"/>
                      </wps:wsp>
                    </wpg:wgp>
                  </a:graphicData>
                </a:graphic>
                <wp14:sizeRelH relativeFrom="margin">
                  <wp14:pctWidth>0</wp14:pctWidth>
                </wp14:sizeRelH>
              </wp:anchor>
            </w:drawing>
          </mc:Choice>
          <mc:Fallback>
            <w:pict>
              <v:group id="_x0000_s1965" style="width:163.6pt;height:59.4pt;margin-top:532.4pt;margin-left:227.7pt;mso-width-relative:margin;position:absolute;z-index:252450816" coordsize="20783,7547">
                <v:shape id="Graphic 9" o:spid="_x0000_s1966" style="width:8674;height:2489;mso-wrap-style:square;position:absolute;top:5058;v-text-anchor:top;visibility:visible" coordsize="868044,248920" path="m867600,l,,,248399l867600,248399l867600,xe" fillcolor="#545844" stroked="f">
                  <v:path arrowok="t"/>
                </v:shape>
                <v:shape id="_x0000_s1967" type="#_x0000_t202" style="width:7163;height:1626;left:778;mso-wrap-style:square;position:absolute;top:5544;v-text-anchor:top;visibility:visible" filled="f" stroked="f">
                  <v:textbox inset="0,0,0,0">
                    <w:txbxContent>
                      <w:p w:rsidR="00AF61A9" w:rsidP="00AF61A9" w14:paraId="4DA136C8" w14:textId="77777777">
                        <w:pPr>
                          <w:pStyle w:val="Raditaji4"/>
                        </w:pPr>
                        <w:r w:rsidRPr="00BC5755">
                          <w:t>Informēšana</w:t>
                        </w:r>
                      </w:p>
                    </w:txbxContent>
                  </v:textbox>
                </v:shape>
                <v:shape id="_x0000_s1968" type="#_x0000_t202" style="width:9359;height:1657;left:1070;mso-wrap-style:square;position:absolute;v-text-anchor:top;visibility:visible" filled="f" stroked="f">
                  <v:textbox inset="0,0,0,0">
                    <w:txbxContent>
                      <w:p w:rsidR="00AF61A9" w:rsidP="00AF61A9" w14:paraId="33D7BC7B"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shape id="Graphic 10" o:spid="_x0000_s1969" style="width:20783;height:2483;mso-wrap-style:square;position:absolute;top:1945;v-text-anchor:top;visibility:visible" coordsize="1422400,248920" path="m1422006,l,,,248399l1422006,248399l1422006,xe" fillcolor="#545844" stroked="f">
                  <v:path arrowok="t"/>
                </v:shape>
                <v:shape id="_x0000_s1970" type="#_x0000_t202" style="width:19338;height:1899;left:778;mso-wrap-style:square;position:absolute;top:2529;v-text-anchor:top;visibility:visible" filled="f" stroked="f">
                  <v:textbox inset="0,0,0,0">
                    <w:txbxContent>
                      <w:p w:rsidR="00AF61A9" w:rsidRPr="003A77B2" w:rsidP="00AF61A9" w14:paraId="78A1AAC9" w14:textId="77777777">
                        <w:pPr>
                          <w:pStyle w:val="Raditaji4"/>
                        </w:pPr>
                        <w:r w:rsidRPr="00F3481A">
                          <w:t>Zināšanu stiprināšana un cilvēkresursi</w:t>
                        </w:r>
                      </w:p>
                    </w:txbxContent>
                  </v:textbox>
                </v:shape>
              </v:group>
            </w:pict>
          </mc:Fallback>
        </mc:AlternateContent>
      </w:r>
      <w:r>
        <w:rPr>
          <w:noProof/>
          <w:sz w:val="2"/>
          <w:szCs w:val="2"/>
        </w:rPr>
        <mc:AlternateContent>
          <mc:Choice Requires="wpg">
            <w:drawing>
              <wp:anchor distT="0" distB="0" distL="114300" distR="114300" simplePos="0" relativeHeight="252443648" behindDoc="1" locked="0" layoutInCell="1" allowOverlap="1" wp14:anchorId="160F7DD1" wp14:editId="6B5A80AF">
                <wp:simplePos x="0" y="0"/>
                <wp:positionH relativeFrom="column">
                  <wp:posOffset>2882265</wp:posOffset>
                </wp:positionH>
                <wp:positionV relativeFrom="paragraph">
                  <wp:posOffset>6097270</wp:posOffset>
                </wp:positionV>
                <wp:extent cx="2880360" cy="620395"/>
                <wp:effectExtent l="0" t="0" r="2540" b="1905"/>
                <wp:wrapNone/>
                <wp:docPr id="1886022346"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1665167935"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966052592" name="Textbox 39"/>
                        <wps:cNvSpPr txBox="1"/>
                        <wps:spPr>
                          <a:xfrm>
                            <a:off x="0" y="317500"/>
                            <a:ext cx="2880360" cy="302895"/>
                          </a:xfrm>
                          <a:prstGeom prst="rect">
                            <a:avLst/>
                          </a:prstGeom>
                        </wps:spPr>
                        <wps:txbx>
                          <w:txbxContent>
                            <w:p w14:paraId="5B519646" w14:textId="77777777" w:rsidR="00AF61A9" w:rsidRDefault="00000000" w:rsidP="00AF61A9">
                              <w:pPr>
                                <w:pStyle w:val="Raditaji3"/>
                              </w:pPr>
                              <w:r w:rsidRPr="00973FCA">
                                <w:t>R6 Nodot atkārtotai izmantošanai</w:t>
                              </w:r>
                            </w:p>
                          </w:txbxContent>
                        </wps:txbx>
                        <wps:bodyPr wrap="square" lIns="0" tIns="0" rIns="0" bIns="0" rtlCol="0"/>
                      </wps:wsp>
                      <wps:wsp>
                        <wps:cNvPr id="713965711" name="Textbox 31"/>
                        <wps:cNvSpPr txBox="1"/>
                        <wps:spPr>
                          <a:xfrm>
                            <a:off x="107950" y="0"/>
                            <a:ext cx="2665095" cy="280035"/>
                          </a:xfrm>
                          <a:prstGeom prst="rect">
                            <a:avLst/>
                          </a:prstGeom>
                        </wps:spPr>
                        <wps:txbx>
                          <w:txbxContent>
                            <w:p w14:paraId="45EEBFB5"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1971" style="width:226.8pt;height:48.85pt;margin-top:480.1pt;margin-left:226.95pt;mso-height-relative:margin;position:absolute;z-index:-250871808" coordsize="28803,6203">
                <v:shape id="Graphic 8" o:spid="_x0000_s1972" style="width:28803;height:2832;mso-wrap-style:square;position:absolute;top:3238;v-text-anchor:top;visibility:visible" coordsize="2880360,283210" path="m2880004,l,,,282879l2880004,282879l2880004,xe" fillcolor="#6f8a30" stroked="f">
                  <v:path arrowok="t"/>
                </v:shape>
                <v:shape id="_x0000_s1973" type="#_x0000_t202" style="width:28803;height:3028;mso-wrap-style:square;position:absolute;top:3175;v-text-anchor:top;visibility:visible" filled="f" stroked="f">
                  <v:textbox inset="0,0,0,0">
                    <w:txbxContent>
                      <w:p w:rsidR="00AF61A9" w:rsidP="00AF61A9" w14:paraId="2B1717FF" w14:textId="77777777">
                        <w:pPr>
                          <w:pStyle w:val="Raditaji3"/>
                        </w:pPr>
                        <w:r w:rsidRPr="00973FCA">
                          <w:t>R6 Nodot atkārtotai izmantošanai</w:t>
                        </w:r>
                      </w:p>
                    </w:txbxContent>
                  </v:textbox>
                </v:shape>
                <v:shape id="_x0000_s1974" type="#_x0000_t202" style="width:26651;height:2800;left:1079;mso-wrap-style:square;position:absolute;v-text-anchor:top;visibility:visible" filled="f" stroked="f">
                  <v:textbox inset="0,0,0,0">
                    <w:txbxContent>
                      <w:p w:rsidR="00AF61A9" w:rsidP="00AF61A9" w14:paraId="2E8D7735"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441600" behindDoc="1" locked="0" layoutInCell="1" allowOverlap="1" wp14:anchorId="0A07978A" wp14:editId="604D3411">
                <wp:simplePos x="0" y="0"/>
                <wp:positionH relativeFrom="column">
                  <wp:posOffset>2887345</wp:posOffset>
                </wp:positionH>
                <wp:positionV relativeFrom="paragraph">
                  <wp:posOffset>5588000</wp:posOffset>
                </wp:positionV>
                <wp:extent cx="2880360" cy="461010"/>
                <wp:effectExtent l="0" t="0" r="2540" b="0"/>
                <wp:wrapNone/>
                <wp:docPr id="271123611"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140308343"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253386864" name="Textbox 42"/>
                        <wps:cNvSpPr txBox="1"/>
                        <wps:spPr>
                          <a:xfrm>
                            <a:off x="0" y="177800"/>
                            <a:ext cx="2880360" cy="283210"/>
                          </a:xfrm>
                          <a:prstGeom prst="rect">
                            <a:avLst/>
                          </a:prstGeom>
                        </wps:spPr>
                        <wps:txbx>
                          <w:txbxContent>
                            <w:p w14:paraId="14861FDA" w14:textId="77777777" w:rsidR="00AF61A9" w:rsidRDefault="00000000" w:rsidP="00AF61A9">
                              <w:pPr>
                                <w:pStyle w:val="Raditaji2"/>
                              </w:pPr>
                              <w:r>
                                <w:t>Informatīvs pasākums</w:t>
                              </w:r>
                            </w:p>
                          </w:txbxContent>
                        </wps:txbx>
                        <wps:bodyPr wrap="square" lIns="0" tIns="0" rIns="0" bIns="0" rtlCol="0"/>
                      </wps:wsp>
                      <wps:wsp>
                        <wps:cNvPr id="1134169282" name="Textbox 27"/>
                        <wps:cNvSpPr txBox="1"/>
                        <wps:spPr>
                          <a:xfrm>
                            <a:off x="107950" y="0"/>
                            <a:ext cx="1986280" cy="165735"/>
                          </a:xfrm>
                          <a:prstGeom prst="rect">
                            <a:avLst/>
                          </a:prstGeom>
                        </wps:spPr>
                        <wps:txbx>
                          <w:txbxContent>
                            <w:p w14:paraId="78A1E258"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1975" style="width:226.8pt;height:36.3pt;margin-top:440pt;margin-left:227.35pt;position:absolute;z-index:-250873856" coordsize="28803,4610">
                <v:shape id="Graphic 8" o:spid="_x0000_s1976" style="width:28803;height:2832;mso-wrap-style:square;position:absolute;top:1778;v-text-anchor:top;visibility:visible" coordsize="2880360,283210" path="m2880004,l,,,282879l2880004,282879l2880004,xe" fillcolor="#bab8a5" stroked="f">
                  <v:path arrowok="t"/>
                </v:shape>
                <v:shape id="_x0000_s1977" type="#_x0000_t202" style="width:28803;height:2832;mso-wrap-style:square;position:absolute;top:1778;v-text-anchor:top;visibility:visible" filled="f" stroked="f">
                  <v:textbox inset="0,0,0,0">
                    <w:txbxContent>
                      <w:p w:rsidR="00AF61A9" w:rsidP="00AF61A9" w14:paraId="20090468" w14:textId="77777777">
                        <w:pPr>
                          <w:pStyle w:val="Raditaji2"/>
                        </w:pPr>
                        <w:r>
                          <w:t>Informatīvs pasākums</w:t>
                        </w:r>
                      </w:p>
                    </w:txbxContent>
                  </v:textbox>
                </v:shape>
                <v:shape id="_x0000_s1978" type="#_x0000_t202" style="width:19863;height:1657;left:1079;mso-wrap-style:square;position:absolute;v-text-anchor:top;visibility:visible" filled="f" stroked="f">
                  <v:textbox inset="0,0,0,0">
                    <w:txbxContent>
                      <w:p w:rsidR="00AF61A9" w:rsidP="00AF61A9" w14:paraId="0B5D5C1B"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431360" behindDoc="1" locked="0" layoutInCell="1" allowOverlap="1" wp14:anchorId="0CD34D17" wp14:editId="214127D3">
                <wp:simplePos x="0" y="0"/>
                <wp:positionH relativeFrom="column">
                  <wp:posOffset>2882265</wp:posOffset>
                </wp:positionH>
                <wp:positionV relativeFrom="paragraph">
                  <wp:posOffset>4362653</wp:posOffset>
                </wp:positionV>
                <wp:extent cx="2880360" cy="1181735"/>
                <wp:effectExtent l="0" t="0" r="2540" b="0"/>
                <wp:wrapNone/>
                <wp:docPr id="1857912891"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051403440"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617506950"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298216509"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452621963" name="Textbox 43"/>
                        <wps:cNvSpPr txBox="1"/>
                        <wps:spPr>
                          <a:xfrm>
                            <a:off x="0" y="209550"/>
                            <a:ext cx="2880360" cy="302895"/>
                          </a:xfrm>
                          <a:prstGeom prst="rect">
                            <a:avLst/>
                          </a:prstGeom>
                        </wps:spPr>
                        <wps:txbx>
                          <w:txbxContent>
                            <w:p w14:paraId="2F5ACF5B" w14:textId="77777777" w:rsidR="00AF61A9" w:rsidRDefault="00000000" w:rsidP="00AF61A9">
                              <w:pPr>
                                <w:pStyle w:val="Raditaji1"/>
                              </w:pPr>
                              <w:r w:rsidRPr="00973FCA">
                                <w:t>IAM 4 – Kvalitatīva izglītība</w:t>
                              </w:r>
                            </w:p>
                          </w:txbxContent>
                        </wps:txbx>
                        <wps:bodyPr wrap="square" lIns="0" tIns="0" rIns="0" bIns="0" rtlCol="0"/>
                      </wps:wsp>
                      <wps:wsp>
                        <wps:cNvPr id="1276621166" name="Textbox 19"/>
                        <wps:cNvSpPr txBox="1"/>
                        <wps:spPr>
                          <a:xfrm>
                            <a:off x="107950" y="0"/>
                            <a:ext cx="2276475" cy="165735"/>
                          </a:xfrm>
                          <a:prstGeom prst="rect">
                            <a:avLst/>
                          </a:prstGeom>
                        </wps:spPr>
                        <wps:txbx>
                          <w:txbxContent>
                            <w:p w14:paraId="079E928C"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195051836" name="Textbox 44"/>
                        <wps:cNvSpPr txBox="1"/>
                        <wps:spPr>
                          <a:xfrm>
                            <a:off x="0" y="541868"/>
                            <a:ext cx="2880360" cy="322580"/>
                          </a:xfrm>
                          <a:prstGeom prst="rect">
                            <a:avLst/>
                          </a:prstGeom>
                        </wps:spPr>
                        <wps:txbx>
                          <w:txbxContent>
                            <w:p w14:paraId="720FC5ED" w14:textId="77777777" w:rsidR="00AF61A9" w:rsidRDefault="00000000" w:rsidP="00AF61A9">
                              <w:pPr>
                                <w:pStyle w:val="Raditaji1"/>
                              </w:pPr>
                              <w:r w:rsidRPr="00A72C48">
                                <w:t>IAM 12 – Atbildīgs patēriņš un ražošana</w:t>
                              </w:r>
                            </w:p>
                          </w:txbxContent>
                        </wps:txbx>
                        <wps:bodyPr wrap="square" lIns="0" tIns="0" rIns="0" bIns="0" rtlCol="0"/>
                      </wps:wsp>
                      <wps:wsp>
                        <wps:cNvPr id="517789977" name="Textbox 45"/>
                        <wps:cNvSpPr txBox="1"/>
                        <wps:spPr>
                          <a:xfrm>
                            <a:off x="0" y="859368"/>
                            <a:ext cx="2880360" cy="322580"/>
                          </a:xfrm>
                          <a:prstGeom prst="rect">
                            <a:avLst/>
                          </a:prstGeom>
                        </wps:spPr>
                        <wps:txbx>
                          <w:txbxContent>
                            <w:p w14:paraId="5E36F04D"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1979" style="width:226.8pt;height:93.05pt;margin-top:343.5pt;margin-left:226.95pt;mso-height-relative:margin;mso-width-relative:margin;position:absolute;z-index:-250884096" coordsize="28803,11819">
                <v:shape id="Graphic 8" o:spid="_x0000_s1980" style="width:28803;height:2832;mso-wrap-style:square;position:absolute;top:2032;v-text-anchor:top;visibility:visible" coordsize="2880360,283210" path="m2880004,l,,,282879l2880004,282879l2880004,xe" fillcolor="#003527" stroked="f">
                  <v:path arrowok="t"/>
                </v:shape>
                <v:shape id="Graphic 8" o:spid="_x0000_s1981" style="width:28803;height:2832;mso-wrap-style:square;position:absolute;top:8636;v-text-anchor:top;visibility:visible" coordsize="2880360,283210" path="m2880004,l,,,282879l2880004,282879l2880004,xe" fillcolor="#003527" stroked="f">
                  <v:path arrowok="t"/>
                </v:shape>
                <v:shape id="Graphic 8" o:spid="_x0000_s1982" style="width:28803;height:2832;mso-wrap-style:square;position:absolute;top:5397;v-text-anchor:top;visibility:visible" coordsize="2880360,283210" path="m2880004,l,,,282879l2880004,282879l2880004,xe" fillcolor="#003527" stroked="f">
                  <v:path arrowok="t"/>
                </v:shape>
                <v:shape id="_x0000_s1983" type="#_x0000_t202" style="width:28803;height:3029;mso-wrap-style:square;position:absolute;top:2095;v-text-anchor:top;visibility:visible" filled="f" stroked="f">
                  <v:textbox inset="0,0,0,0">
                    <w:txbxContent>
                      <w:p w:rsidR="00AF61A9" w:rsidP="00AF61A9" w14:paraId="1C7572E0" w14:textId="77777777">
                        <w:pPr>
                          <w:pStyle w:val="Raditaji1"/>
                        </w:pPr>
                        <w:r w:rsidRPr="00973FCA">
                          <w:t>IAM 4 – Kvalitatīva izglītība</w:t>
                        </w:r>
                      </w:p>
                    </w:txbxContent>
                  </v:textbox>
                </v:shape>
                <v:shape id="Textbox 19" o:spid="_x0000_s1984" type="#_x0000_t202" style="width:22765;height:1657;left:1079;mso-wrap-style:square;position:absolute;v-text-anchor:top;visibility:visible" filled="f" stroked="f">
                  <v:textbox inset="0,0,0,0">
                    <w:txbxContent>
                      <w:p w:rsidR="00AF61A9" w:rsidP="00AF61A9" w14:paraId="397C5271"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1985" type="#_x0000_t202" style="width:28803;height:3226;mso-wrap-style:square;position:absolute;top:5418;v-text-anchor:top;visibility:visible" filled="f" stroked="f">
                  <v:textbox inset="0,0,0,0">
                    <w:txbxContent>
                      <w:p w:rsidR="00AF61A9" w:rsidP="00AF61A9" w14:paraId="2E0448B8" w14:textId="77777777">
                        <w:pPr>
                          <w:pStyle w:val="Raditaji1"/>
                        </w:pPr>
                        <w:r w:rsidRPr="00A72C48">
                          <w:t>IAM 12 – Atbildīgs patēriņš un ražošana</w:t>
                        </w:r>
                      </w:p>
                    </w:txbxContent>
                  </v:textbox>
                </v:shape>
                <v:shape id="_x0000_s1986" type="#_x0000_t202" style="width:28803;height:3226;mso-wrap-style:square;position:absolute;top:8593;v-text-anchor:top;visibility:visible" filled="f" stroked="f">
                  <v:textbox inset="0,0,0,0">
                    <w:txbxContent>
                      <w:p w:rsidR="00AF61A9" w:rsidP="00AF61A9" w14:paraId="7399A75B"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br w:type="page"/>
      </w:r>
    </w:p>
    <w:p w14:paraId="783E0114" w14:textId="77777777" w:rsidR="00AF61A9" w:rsidRPr="00805815" w:rsidRDefault="00000000" w:rsidP="00AF61A9">
      <w:pPr>
        <w:pStyle w:val="Heading2"/>
        <w:rPr>
          <w:rFonts w:cs="Times New Roman"/>
          <w:bCs/>
        </w:rPr>
      </w:pPr>
      <w:bookmarkStart w:id="77" w:name="_Toc197396300"/>
      <w:bookmarkStart w:id="78" w:name="_Toc197506323"/>
      <w:r w:rsidRPr="00805815">
        <w:lastRenderedPageBreak/>
        <w:t>Būvniecība</w:t>
      </w:r>
      <w:bookmarkEnd w:id="77"/>
      <w:bookmarkEnd w:id="78"/>
    </w:p>
    <w:p w14:paraId="7DBC6754" w14:textId="77777777" w:rsidR="00AF61A9" w:rsidRPr="00A72C48" w:rsidRDefault="00AF61A9" w:rsidP="00AF61A9">
      <w:pPr>
        <w:rPr>
          <w:sz w:val="2"/>
          <w:szCs w:val="2"/>
        </w:rPr>
      </w:pPr>
    </w:p>
    <w:p w14:paraId="3FD50684" w14:textId="77777777" w:rsidR="00AF61A9" w:rsidRDefault="00000000" w:rsidP="00AF61A9">
      <w:pPr>
        <w:rPr>
          <w:sz w:val="2"/>
          <w:szCs w:val="2"/>
        </w:rPr>
      </w:pPr>
      <w:r w:rsidRPr="00A72C48">
        <w:rPr>
          <w:sz w:val="2"/>
          <w:szCs w:val="2"/>
        </w:rPr>
        <w:t> </w:t>
      </w:r>
    </w:p>
    <w:p w14:paraId="6A67B950" w14:textId="77777777" w:rsidR="00AF61A9" w:rsidRDefault="00AF61A9" w:rsidP="00AF61A9">
      <w:pPr>
        <w:rPr>
          <w:sz w:val="2"/>
          <w:szCs w:val="2"/>
        </w:rPr>
      </w:pPr>
    </w:p>
    <w:p w14:paraId="283D1738" w14:textId="77777777" w:rsidR="00AF61A9" w:rsidRPr="0038493E" w:rsidRDefault="00AF61A9" w:rsidP="00AF61A9">
      <w:pPr>
        <w:rPr>
          <w:sz w:val="2"/>
          <w:szCs w:val="2"/>
        </w:rPr>
      </w:pPr>
    </w:p>
    <w:p w14:paraId="4AB07B10" w14:textId="77777777" w:rsidR="00AF61A9" w:rsidRDefault="00AF61A9" w:rsidP="00AF61A9">
      <w:pPr>
        <w:rPr>
          <w:sz w:val="2"/>
          <w:szCs w:val="2"/>
        </w:rPr>
      </w:pPr>
    </w:p>
    <w:p w14:paraId="6F6DE5BC" w14:textId="77777777" w:rsidR="00AF61A9" w:rsidRDefault="00000000" w:rsidP="00AF61A9">
      <w:pPr>
        <w:rPr>
          <w:sz w:val="2"/>
          <w:szCs w:val="2"/>
        </w:rPr>
      </w:pPr>
      <w:r>
        <w:rPr>
          <w:noProof/>
          <w:sz w:val="2"/>
          <w:szCs w:val="2"/>
        </w:rPr>
        <mc:AlternateContent>
          <mc:Choice Requires="wps">
            <w:drawing>
              <wp:anchor distT="0" distB="0" distL="0" distR="0" simplePos="0" relativeHeight="252460032" behindDoc="1" locked="0" layoutInCell="1" allowOverlap="1" wp14:anchorId="5BA19388" wp14:editId="60A5A5FD">
                <wp:simplePos x="0" y="0"/>
                <wp:positionH relativeFrom="page">
                  <wp:posOffset>885217</wp:posOffset>
                </wp:positionH>
                <wp:positionV relativeFrom="page">
                  <wp:posOffset>1410511</wp:posOffset>
                </wp:positionV>
                <wp:extent cx="5785485" cy="239314"/>
                <wp:effectExtent l="0" t="0" r="0" b="0"/>
                <wp:wrapNone/>
                <wp:docPr id="1899563186" name="Textbox 15"/>
                <wp:cNvGraphicFramePr/>
                <a:graphic xmlns:a="http://schemas.openxmlformats.org/drawingml/2006/main">
                  <a:graphicData uri="http://schemas.microsoft.com/office/word/2010/wordprocessingShape">
                    <wps:wsp>
                      <wps:cNvSpPr txBox="1"/>
                      <wps:spPr>
                        <a:xfrm>
                          <a:off x="0" y="0"/>
                          <a:ext cx="5785485" cy="239314"/>
                        </a:xfrm>
                        <a:prstGeom prst="rect">
                          <a:avLst/>
                        </a:prstGeom>
                      </wps:spPr>
                      <wps:txbx>
                        <w:txbxContent>
                          <w:p w14:paraId="2EFA4B76" w14:textId="77777777" w:rsidR="00AF61A9" w:rsidRDefault="00000000" w:rsidP="00AF61A9">
                            <w:pPr>
                              <w:spacing w:before="35" w:line="232" w:lineRule="auto"/>
                              <w:ind w:left="20" w:right="17"/>
                              <w:jc w:val="both"/>
                              <w:rPr>
                                <w:rFonts w:ascii="Gilroy SemiBold" w:hAnsi="Gilroy SemiBold"/>
                                <w:b/>
                                <w:sz w:val="26"/>
                              </w:rPr>
                            </w:pPr>
                            <w:r w:rsidRPr="00EF3B7D">
                              <w:rPr>
                                <w:rFonts w:ascii="Gilroy SemiBold" w:hAnsi="Gilroy SemiBold"/>
                                <w:b/>
                                <w:sz w:val="26"/>
                              </w:rPr>
                              <w:t>B1. Jaunas ēkas būvniecība saskaņā</w:t>
                            </w:r>
                            <w:r>
                              <w:rPr>
                                <w:rFonts w:ascii="Gilroy SemiBold" w:hAnsi="Gilroy SemiBold"/>
                                <w:b/>
                                <w:sz w:val="26"/>
                              </w:rPr>
                              <w:t xml:space="preserve"> </w:t>
                            </w:r>
                            <w:r w:rsidRPr="00EF3B7D">
                              <w:rPr>
                                <w:rFonts w:ascii="Gilroy SemiBold" w:hAnsi="Gilroy SemiBold"/>
                                <w:b/>
                                <w:sz w:val="26"/>
                              </w:rPr>
                              <w:t>ar aprites ekonomikas principiem</w:t>
                            </w:r>
                          </w:p>
                        </w:txbxContent>
                      </wps:txbx>
                      <wps:bodyPr wrap="square" lIns="0" tIns="0" rIns="0" bIns="0" rtlCol="0"/>
                    </wps:wsp>
                  </a:graphicData>
                </a:graphic>
                <wp14:sizeRelV relativeFrom="margin">
                  <wp14:pctHeight>0</wp14:pctHeight>
                </wp14:sizeRelV>
              </wp:anchor>
            </w:drawing>
          </mc:Choice>
          <mc:Fallback>
            <w:pict>
              <v:shape id="_x0000_s1987" type="#_x0000_t202" style="width:455.55pt;height:18.85pt;margin-top:111.05pt;margin-left:69.7pt;mso-height-percent:0;mso-height-relative:margin;mso-position-horizontal-relative:page;mso-position-vertical-relative:page;mso-wrap-distance-bottom:0;mso-wrap-distance-left:0;mso-wrap-distance-right:0;mso-wrap-distance-top:0;mso-wrap-style:square;position:absolute;v-text-anchor:top;visibility:visible;z-index:-250855424" filled="f" stroked="f">
                <v:textbox inset="0,0,0,0">
                  <w:txbxContent>
                    <w:p w:rsidR="00AF61A9" w:rsidP="00AF61A9" w14:paraId="73D52C86" w14:textId="77777777">
                      <w:pPr>
                        <w:spacing w:before="35" w:line="232" w:lineRule="auto"/>
                        <w:ind w:left="20" w:right="17"/>
                        <w:jc w:val="both"/>
                        <w:rPr>
                          <w:rFonts w:ascii="Gilroy SemiBold" w:hAnsi="Gilroy SemiBold"/>
                          <w:b/>
                          <w:sz w:val="26"/>
                        </w:rPr>
                      </w:pPr>
                      <w:r w:rsidRPr="00EF3B7D">
                        <w:rPr>
                          <w:rFonts w:ascii="Gilroy SemiBold" w:hAnsi="Gilroy SemiBold"/>
                          <w:b/>
                          <w:sz w:val="26"/>
                        </w:rPr>
                        <w:t>B1. Jaunas ēkas būvniecība saskaņā</w:t>
                      </w:r>
                      <w:r>
                        <w:rPr>
                          <w:rFonts w:ascii="Gilroy SemiBold" w:hAnsi="Gilroy SemiBold"/>
                          <w:b/>
                          <w:sz w:val="26"/>
                        </w:rPr>
                        <w:t xml:space="preserve"> </w:t>
                      </w:r>
                      <w:r w:rsidRPr="00EF3B7D">
                        <w:rPr>
                          <w:rFonts w:ascii="Gilroy SemiBold" w:hAnsi="Gilroy SemiBold"/>
                          <w:b/>
                          <w:sz w:val="26"/>
                        </w:rPr>
                        <w:t>ar aprites ekonomikas principiem</w:t>
                      </w:r>
                    </w:p>
                  </w:txbxContent>
                </v:textbox>
              </v:shape>
            </w:pict>
          </mc:Fallback>
        </mc:AlternateContent>
      </w:r>
      <w:r>
        <w:rPr>
          <w:noProof/>
          <w:sz w:val="2"/>
          <w:szCs w:val="2"/>
        </w:rPr>
        <mc:AlternateContent>
          <mc:Choice Requires="wps">
            <w:drawing>
              <wp:anchor distT="0" distB="0" distL="0" distR="0" simplePos="0" relativeHeight="252464128" behindDoc="1" locked="0" layoutInCell="1" allowOverlap="1" wp14:anchorId="4DDDD617" wp14:editId="526B21DF">
                <wp:simplePos x="0" y="0"/>
                <wp:positionH relativeFrom="page">
                  <wp:posOffset>991312</wp:posOffset>
                </wp:positionH>
                <wp:positionV relativeFrom="page">
                  <wp:posOffset>3828516</wp:posOffset>
                </wp:positionV>
                <wp:extent cx="2665095" cy="6282251"/>
                <wp:effectExtent l="0" t="0" r="0" b="0"/>
                <wp:wrapNone/>
                <wp:docPr id="1141024423"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1D5C078D" w14:textId="77777777" w:rsidR="00AF61A9" w:rsidRDefault="00000000" w:rsidP="00AF61A9">
                            <w:pPr>
                              <w:pStyle w:val="Pasakumuteksts2"/>
                            </w:pPr>
                            <w:r w:rsidRPr="00EF3B7D">
                              <w:t xml:space="preserve">Pasākuma ietvaros uzmanība tiks vērsta uz ēkas dzīves cikla pārvaldību, resursu efektīvu izmantošanu un atkārtotas lietošanas potenciāla veicināšanu būvniecībā un iekšējā apdarē, piemēram, ēkas materiālu pases izveide, otrreizējo materiālu izmantošana, </w:t>
                            </w:r>
                            <w:proofErr w:type="spellStart"/>
                            <w:r w:rsidRPr="00EF3B7D">
                              <w:t>apritīga</w:t>
                            </w:r>
                            <w:proofErr w:type="spellEnd"/>
                            <w:r w:rsidRPr="00EF3B7D">
                              <w:t xml:space="preserve"> </w:t>
                            </w:r>
                            <w:proofErr w:type="spellStart"/>
                            <w:r w:rsidRPr="00EF3B7D">
                              <w:t>inženierdizaina</w:t>
                            </w:r>
                            <w:proofErr w:type="spellEnd"/>
                            <w:r w:rsidRPr="00EF3B7D">
                              <w:t xml:space="preserve">, dizaina demontāžas un pielāgojamības un ēkas ilgtspējas novērtēšanas sistēmas (piemēram, </w:t>
                            </w:r>
                            <w:proofErr w:type="spellStart"/>
                            <w:r w:rsidRPr="00EF3B7D">
                              <w:rPr>
                                <w:i/>
                                <w:iCs/>
                              </w:rPr>
                              <w:t>Level</w:t>
                            </w:r>
                            <w:proofErr w:type="spellEnd"/>
                            <w:r w:rsidRPr="00EF3B7D">
                              <w:rPr>
                                <w:i/>
                                <w:iCs/>
                              </w:rPr>
                              <w:t>(s))</w:t>
                            </w:r>
                            <w:r w:rsidRPr="00EF3B7D">
                              <w:t xml:space="preserve"> piemērošana, augstas energoefektivitātes un </w:t>
                            </w:r>
                            <w:proofErr w:type="spellStart"/>
                            <w:r w:rsidRPr="00EF3B7D">
                              <w:t>atjaunīgo</w:t>
                            </w:r>
                            <w:proofErr w:type="spellEnd"/>
                            <w:r w:rsidRPr="00EF3B7D">
                              <w:t xml:space="preserve"> energoresursu nodrošināšana.</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988"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51328" filled="f" stroked="f">
                <v:textbox inset="0,0,0,0">
                  <w:txbxContent>
                    <w:p w:rsidR="00AF61A9" w:rsidP="00AF61A9" w14:paraId="5C893218" w14:textId="77777777">
                      <w:pPr>
                        <w:pStyle w:val="Pasakumuteksts2"/>
                      </w:pPr>
                      <w:r w:rsidRPr="00EF3B7D">
                        <w:t xml:space="preserve">Pasākuma ietvaros uzmanība tiks vērsta uz ēkas dzīves cikla pārvaldību, resursu efektīvu izmantošanu un atkārtotas lietošanas </w:t>
                      </w:r>
                      <w:r w:rsidRPr="00EF3B7D">
                        <w:t xml:space="preserve">potenciāla veicināšanu būvniecībā un iekšējā apdarē, piemēram, ēkas materiālu pases izveide, otrreizējo materiālu izmantošana, apritīga inženierdizaina, dizaina demontāžas un pielāgojamības un ēkas ilgtspējas novērtēšanas sistēmas (piemēram, </w:t>
                      </w:r>
                      <w:r w:rsidRPr="00EF3B7D">
                        <w:rPr>
                          <w:i/>
                          <w:iCs/>
                        </w:rPr>
                        <w:t>Level(s))</w:t>
                      </w:r>
                      <w:r w:rsidRPr="00EF3B7D">
                        <w:t xml:space="preserve"> piem</w:t>
                      </w:r>
                      <w:r w:rsidRPr="00EF3B7D">
                        <w:t>ērošana, augstas energoefektivitātes un atjaunīgo energoresursu nodrošināšana.</w:t>
                      </w:r>
                    </w:p>
                  </w:txbxContent>
                </v:textbox>
              </v:shape>
            </w:pict>
          </mc:Fallback>
        </mc:AlternateContent>
      </w:r>
      <w:r>
        <w:rPr>
          <w:noProof/>
          <w:sz w:val="2"/>
          <w:szCs w:val="2"/>
        </w:rPr>
        <mc:AlternateContent>
          <mc:Choice Requires="wpg">
            <w:drawing>
              <wp:anchor distT="0" distB="0" distL="0" distR="0" simplePos="0" relativeHeight="252451840" behindDoc="1" locked="0" layoutInCell="1" allowOverlap="1" wp14:anchorId="72FF48F7" wp14:editId="469F2D95">
                <wp:simplePos x="0" y="0"/>
                <wp:positionH relativeFrom="page">
                  <wp:posOffset>899998</wp:posOffset>
                </wp:positionH>
                <wp:positionV relativeFrom="page">
                  <wp:posOffset>1782076</wp:posOffset>
                </wp:positionV>
                <wp:extent cx="5760085" cy="1548130"/>
                <wp:effectExtent l="0" t="0" r="0" b="0"/>
                <wp:wrapNone/>
                <wp:docPr id="259294232" name="Group 259294232"/>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832504054"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2128526830" name="Image 4"/>
                          <pic:cNvPicPr/>
                        </pic:nvPicPr>
                        <pic:blipFill>
                          <a:blip r:embed="rId61" cstate="print"/>
                          <a:stretch>
                            <a:fillRect/>
                          </a:stretch>
                        </pic:blipFill>
                        <pic:spPr>
                          <a:xfrm>
                            <a:off x="108035" y="124559"/>
                            <a:ext cx="487488" cy="633450"/>
                          </a:xfrm>
                          <a:prstGeom prst="rect">
                            <a:avLst/>
                          </a:prstGeom>
                        </pic:spPr>
                      </pic:pic>
                      <wps:wsp>
                        <wps:cNvPr id="1108414339"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538116873"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2105853567"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259294232" o:spid="_x0000_s1989" style="width:453.55pt;height:121.9pt;margin-top:140.3pt;margin-left:70.85pt;mso-position-horizontal-relative:page;mso-position-vertical-relative:page;mso-wrap-distance-left:0;mso-wrap-distance-right:0;position:absolute;z-index:-250863616" coordsize="57600,15481">
                <v:shape id="Graphic 3" o:spid="_x0000_s1990" style="width:57600;height:15481;mso-wrap-style:square;position:absolute;v-text-anchor:top;visibility:visible" coordsize="5760085,1548130" path="m5759996,l,,,1547926l5759996,1547926l5759996,xe" fillcolor="#d8ff80" stroked="f">
                  <v:path arrowok="t"/>
                </v:shape>
                <v:shape id="Image 4" o:spid="_x0000_s1991" type="#_x0000_t75" style="width:4875;height:6335;left:1080;mso-wrap-style:square;position:absolute;top:1245;visibility:visible">
                  <v:imagedata r:id="rId63" o:title=""/>
                </v:shape>
                <v:shape id="Graphic 5" o:spid="_x0000_s1992"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1993"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1994"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462080" behindDoc="1" locked="0" layoutInCell="1" allowOverlap="1" wp14:anchorId="63A47EB9" wp14:editId="389E77FE">
                <wp:simplePos x="0" y="0"/>
                <wp:positionH relativeFrom="page">
                  <wp:posOffset>995300</wp:posOffset>
                </wp:positionH>
                <wp:positionV relativeFrom="page">
                  <wp:posOffset>3559025</wp:posOffset>
                </wp:positionV>
                <wp:extent cx="507365" cy="165735"/>
                <wp:effectExtent l="0" t="0" r="0" b="0"/>
                <wp:wrapNone/>
                <wp:docPr id="894299968"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34A398B3"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1995"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853376" filled="f" stroked="f">
                <v:textbox inset="0,0,0,0">
                  <w:txbxContent>
                    <w:p w:rsidR="00AF61A9" w:rsidP="00AF61A9" w14:paraId="7A8E48A6"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66133DBA" w14:textId="77777777" w:rsidR="00AF61A9" w:rsidRDefault="00000000" w:rsidP="00AF61A9">
      <w:pPr>
        <w:rPr>
          <w:sz w:val="2"/>
          <w:szCs w:val="2"/>
        </w:rPr>
      </w:pPr>
      <w:r>
        <w:rPr>
          <w:noProof/>
          <w:sz w:val="2"/>
          <w:szCs w:val="2"/>
        </w:rPr>
        <mc:AlternateContent>
          <mc:Choice Requires="wps">
            <w:drawing>
              <wp:anchor distT="0" distB="0" distL="0" distR="0" simplePos="0" relativeHeight="252457984" behindDoc="1" locked="0" layoutInCell="1" allowOverlap="1" wp14:anchorId="326E1D9F" wp14:editId="45732824">
                <wp:simplePos x="0" y="0"/>
                <wp:positionH relativeFrom="page">
                  <wp:posOffset>3777343</wp:posOffset>
                </wp:positionH>
                <wp:positionV relativeFrom="page">
                  <wp:posOffset>3516086</wp:posOffset>
                </wp:positionV>
                <wp:extent cx="2880360" cy="1915795"/>
                <wp:effectExtent l="0" t="0" r="2540" b="1905"/>
                <wp:wrapNone/>
                <wp:docPr id="1942387768" name="Graphic 1"/>
                <wp:cNvGraphicFramePr/>
                <a:graphic xmlns:a="http://schemas.openxmlformats.org/drawingml/2006/main">
                  <a:graphicData uri="http://schemas.microsoft.com/office/word/2010/wordprocessingShape">
                    <wps:wsp>
                      <wps:cNvSpPr/>
                      <wps:spPr>
                        <a:xfrm>
                          <a:off x="0" y="0"/>
                          <a:ext cx="2880360" cy="191579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1996" style="width:226.8pt;height:150.85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857472"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472320" behindDoc="1" locked="0" layoutInCell="1" allowOverlap="1" wp14:anchorId="6DD7BC93" wp14:editId="086A48E5">
                <wp:simplePos x="0" y="0"/>
                <wp:positionH relativeFrom="page">
                  <wp:posOffset>3788229</wp:posOffset>
                </wp:positionH>
                <wp:positionV relativeFrom="page">
                  <wp:posOffset>3516086</wp:posOffset>
                </wp:positionV>
                <wp:extent cx="2880360" cy="1915885"/>
                <wp:effectExtent l="0" t="0" r="0" b="0"/>
                <wp:wrapNone/>
                <wp:docPr id="278455580" name="Textbox 48"/>
                <wp:cNvGraphicFramePr/>
                <a:graphic xmlns:a="http://schemas.openxmlformats.org/drawingml/2006/main">
                  <a:graphicData uri="http://schemas.microsoft.com/office/word/2010/wordprocessingShape">
                    <wps:wsp>
                      <wps:cNvSpPr txBox="1"/>
                      <wps:spPr>
                        <a:xfrm>
                          <a:off x="0" y="0"/>
                          <a:ext cx="2880360" cy="1915885"/>
                        </a:xfrm>
                        <a:prstGeom prst="rect">
                          <a:avLst/>
                        </a:prstGeom>
                      </wps:spPr>
                      <wps:txbx>
                        <w:txbxContent>
                          <w:p w14:paraId="5D12499E"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219F0BA4" w14:textId="77777777" w:rsidR="00AF61A9" w:rsidRDefault="00000000" w:rsidP="00AF61A9">
                            <w:pPr>
                              <w:spacing w:before="102"/>
                              <w:ind w:left="189"/>
                              <w:rPr>
                                <w:spacing w:val="-5"/>
                                <w:sz w:val="18"/>
                                <w:szCs w:val="18"/>
                              </w:rPr>
                            </w:pPr>
                            <w:r w:rsidRPr="00F949C0">
                              <w:rPr>
                                <w:spacing w:val="-5"/>
                                <w:sz w:val="18"/>
                                <w:szCs w:val="18"/>
                              </w:rPr>
                              <w:t>2026.–2030. gads</w:t>
                            </w:r>
                          </w:p>
                          <w:p w14:paraId="6D8E69DE"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0B805AF2" w14:textId="77777777" w:rsidR="00AF61A9" w:rsidRDefault="00000000" w:rsidP="00AF61A9">
                            <w:pPr>
                              <w:spacing w:before="103"/>
                              <w:ind w:left="189"/>
                              <w:rPr>
                                <w:spacing w:val="-5"/>
                                <w:sz w:val="18"/>
                                <w:szCs w:val="18"/>
                              </w:rPr>
                            </w:pPr>
                            <w:r w:rsidRPr="00EF3B7D">
                              <w:rPr>
                                <w:spacing w:val="-5"/>
                                <w:sz w:val="18"/>
                                <w:szCs w:val="18"/>
                              </w:rPr>
                              <w:t xml:space="preserve">REA – atbildīgais par pasākuma plānošanu un ieviešanu </w:t>
                            </w:r>
                          </w:p>
                          <w:p w14:paraId="562D9B9A"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2EB74ACC" w14:textId="77777777" w:rsidR="00AF61A9" w:rsidRDefault="00000000" w:rsidP="00AF61A9">
                            <w:pPr>
                              <w:spacing w:before="103"/>
                              <w:ind w:left="189"/>
                              <w:rPr>
                                <w:spacing w:val="-5"/>
                                <w:sz w:val="18"/>
                                <w:szCs w:val="18"/>
                              </w:rPr>
                            </w:pPr>
                            <w:r w:rsidRPr="00EF3B7D">
                              <w:rPr>
                                <w:spacing w:val="-5"/>
                                <w:sz w:val="18"/>
                                <w:szCs w:val="18"/>
                              </w:rPr>
                              <w:t>ĪD, RN</w:t>
                            </w:r>
                          </w:p>
                          <w:p w14:paraId="48BD4482"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1FFA053F" w14:textId="77777777" w:rsidR="00AF61A9" w:rsidRPr="00F949C0" w:rsidRDefault="00000000" w:rsidP="00AF61A9">
                            <w:pPr>
                              <w:pStyle w:val="Pasakumuteksts3"/>
                            </w:pPr>
                            <w:r w:rsidRPr="00EF3B7D">
                              <w:t>RVP piešķirtā budžeta ietvaros, ES finansējums</w:t>
                            </w:r>
                          </w:p>
                        </w:txbxContent>
                      </wps:txbx>
                      <wps:bodyPr wrap="square" lIns="0" tIns="0" rIns="0" bIns="0" rtlCol="0"/>
                    </wps:wsp>
                  </a:graphicData>
                </a:graphic>
                <wp14:sizeRelV relativeFrom="margin">
                  <wp14:pctHeight>0</wp14:pctHeight>
                </wp14:sizeRelV>
              </wp:anchor>
            </w:drawing>
          </mc:Choice>
          <mc:Fallback>
            <w:pict>
              <v:shape id="_x0000_s1997" type="#_x0000_t202" style="width:226.8pt;height:150.85pt;margin-top:276.85pt;margin-left:298.3pt;mso-height-percent:0;mso-height-relative:margin;mso-position-horizontal-relative:page;mso-position-vertical-relative:page;mso-wrap-distance-bottom:0;mso-wrap-distance-left:0;mso-wrap-distance-right:0;mso-wrap-distance-top:0;mso-wrap-style:square;position:absolute;v-text-anchor:top;visibility:visible;z-index:-250843136" filled="f" stroked="f">
                <v:textbox inset="0,0,0,0">
                  <w:txbxContent>
                    <w:p w:rsidR="00AF61A9" w:rsidP="00AF61A9" w14:paraId="34B74666"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76148726" w14:textId="77777777">
                      <w:pPr>
                        <w:spacing w:before="102"/>
                        <w:ind w:left="189"/>
                        <w:rPr>
                          <w:spacing w:val="-5"/>
                          <w:sz w:val="18"/>
                          <w:szCs w:val="18"/>
                        </w:rPr>
                      </w:pPr>
                      <w:r w:rsidRPr="00F949C0">
                        <w:rPr>
                          <w:spacing w:val="-5"/>
                          <w:sz w:val="18"/>
                          <w:szCs w:val="18"/>
                        </w:rPr>
                        <w:t>2026.–2030. gads</w:t>
                      </w:r>
                    </w:p>
                    <w:p w:rsidR="00AF61A9" w:rsidP="00AF61A9" w14:paraId="0C91C3AE"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4F0C9BE3" w14:textId="77777777">
                      <w:pPr>
                        <w:spacing w:before="103"/>
                        <w:ind w:left="189"/>
                        <w:rPr>
                          <w:spacing w:val="-5"/>
                          <w:sz w:val="18"/>
                          <w:szCs w:val="18"/>
                        </w:rPr>
                      </w:pPr>
                      <w:r w:rsidRPr="00EF3B7D">
                        <w:rPr>
                          <w:spacing w:val="-5"/>
                          <w:sz w:val="18"/>
                          <w:szCs w:val="18"/>
                        </w:rPr>
                        <w:t xml:space="preserve">REA – atbildīgais par pasākuma plānošanu un ieviešanu </w:t>
                      </w:r>
                    </w:p>
                    <w:p w:rsidR="00AF61A9" w:rsidP="00AF61A9" w14:paraId="31C53DB7"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76DD5EAF" w14:textId="77777777">
                      <w:pPr>
                        <w:spacing w:before="103"/>
                        <w:ind w:left="189"/>
                        <w:rPr>
                          <w:spacing w:val="-5"/>
                          <w:sz w:val="18"/>
                          <w:szCs w:val="18"/>
                        </w:rPr>
                      </w:pPr>
                      <w:r w:rsidRPr="00EF3B7D">
                        <w:rPr>
                          <w:spacing w:val="-5"/>
                          <w:sz w:val="18"/>
                          <w:szCs w:val="18"/>
                        </w:rPr>
                        <w:t>ĪD, RN</w:t>
                      </w:r>
                    </w:p>
                    <w:p w:rsidR="00AF61A9" w:rsidP="00AF61A9" w14:paraId="25864B2C"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2BFEAA88" w14:textId="77777777">
                      <w:pPr>
                        <w:pStyle w:val="Pasakumuteksts3"/>
                      </w:pPr>
                      <w:r w:rsidRPr="00EF3B7D">
                        <w:t xml:space="preserve">RVP </w:t>
                      </w:r>
                      <w:r w:rsidRPr="00EF3B7D">
                        <w:t>piešķirtā budžeta ietvaros, ES finansējums</w:t>
                      </w:r>
                    </w:p>
                  </w:txbxContent>
                </v:textbox>
              </v:shape>
            </w:pict>
          </mc:Fallback>
        </mc:AlternateContent>
      </w:r>
      <w:r>
        <w:rPr>
          <w:noProof/>
          <w:sz w:val="2"/>
          <w:szCs w:val="2"/>
        </w:rPr>
        <mc:AlternateContent>
          <mc:Choice Requires="wps">
            <w:drawing>
              <wp:anchor distT="0" distB="0" distL="0" distR="0" simplePos="0" relativeHeight="252453888" behindDoc="1" locked="0" layoutInCell="1" allowOverlap="1" wp14:anchorId="707B2579" wp14:editId="3F597A35">
                <wp:simplePos x="0" y="0"/>
                <wp:positionH relativeFrom="page">
                  <wp:posOffset>894945</wp:posOffset>
                </wp:positionH>
                <wp:positionV relativeFrom="page">
                  <wp:posOffset>2694562</wp:posOffset>
                </wp:positionV>
                <wp:extent cx="5379085" cy="633095"/>
                <wp:effectExtent l="0" t="0" r="0" b="0"/>
                <wp:wrapNone/>
                <wp:docPr id="951315976"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2A7F1FCD"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69F3B697" w14:textId="77777777" w:rsidR="00AF61A9" w:rsidRPr="00F949C0" w:rsidRDefault="00000000" w:rsidP="00AF61A9">
                            <w:pPr>
                              <w:pStyle w:val="Pasakumuteksts"/>
                            </w:pPr>
                            <w:r w:rsidRPr="00EF3B7D">
                              <w:t>Pasākums īstenots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998"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61568" filled="f" stroked="f">
                <v:textbox inset="0,0,0,0">
                  <w:txbxContent>
                    <w:p w:rsidR="00AF61A9" w:rsidP="00AF61A9" w14:paraId="392A36B1"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2380E4F7" w14:textId="77777777">
                      <w:pPr>
                        <w:pStyle w:val="Pasakumuteksts"/>
                      </w:pPr>
                      <w:r w:rsidRPr="00EF3B7D">
                        <w:t>Pasākums īstenots</w:t>
                      </w:r>
                    </w:p>
                  </w:txbxContent>
                </v:textbox>
              </v:shape>
            </w:pict>
          </mc:Fallback>
        </mc:AlternateContent>
      </w:r>
      <w:r>
        <w:rPr>
          <w:noProof/>
          <w:sz w:val="2"/>
          <w:szCs w:val="2"/>
        </w:rPr>
        <mc:AlternateContent>
          <mc:Choice Requires="wps">
            <w:drawing>
              <wp:anchor distT="0" distB="0" distL="0" distR="0" simplePos="0" relativeHeight="252474368" behindDoc="1" locked="0" layoutInCell="1" allowOverlap="1" wp14:anchorId="66B228A1" wp14:editId="5BCD9F79">
                <wp:simplePos x="0" y="0"/>
                <wp:positionH relativeFrom="page">
                  <wp:posOffset>894945</wp:posOffset>
                </wp:positionH>
                <wp:positionV relativeFrom="page">
                  <wp:posOffset>1780162</wp:posOffset>
                </wp:positionV>
                <wp:extent cx="5379395" cy="855980"/>
                <wp:effectExtent l="0" t="0" r="0" b="0"/>
                <wp:wrapNone/>
                <wp:docPr id="1296190654"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24AD8184"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2F4E7308" w14:textId="77777777" w:rsidR="00AF61A9" w:rsidRPr="002C24E3" w:rsidRDefault="00000000" w:rsidP="00AF61A9">
                            <w:pPr>
                              <w:pStyle w:val="Pasakumuteksts"/>
                            </w:pPr>
                            <w:r>
                              <w:t>Efektīva resursu pārvaldība RVP – iegūta augstas kvalitātes ēka, kas ir dažādu resursu patēriņa ziņā izdevīgāka nekā tradicionāli būvēta ēka.</w:t>
                            </w:r>
                            <w:r>
                              <w:br/>
                              <w:t>Iegūtas jaunas zināšanas, ko izmantot citos būvniecības projektos RVP un ārpus tās.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1999"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41088" filled="f" stroked="f">
                <v:textbox inset="0,0,0,0">
                  <w:txbxContent>
                    <w:p w:rsidR="00AF61A9" w:rsidP="00AF61A9" w14:paraId="21C10E2D"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06499A1C" w14:textId="77777777">
                      <w:pPr>
                        <w:pStyle w:val="Pasakumuteksts"/>
                      </w:pPr>
                      <w:r>
                        <w:t>Efektīva resursu pārvaldība RVP – iegūta augstas kvalitātes ēka, kas ir dažādu resursu patēriņa ziņā izdevīgāka nekā tradicionāli būvēta ēka.</w:t>
                      </w:r>
                      <w:r>
                        <w:br/>
                      </w:r>
                      <w:r>
                        <w:t>Iegūtas jaunas zināšanas, ko izmantot citos būvniecības projektos RVP un ārpus tās.</w:t>
                      </w:r>
                    </w:p>
                  </w:txbxContent>
                </v:textbox>
              </v:shape>
            </w:pict>
          </mc:Fallback>
        </mc:AlternateContent>
      </w:r>
    </w:p>
    <w:p w14:paraId="0B340016" w14:textId="77777777" w:rsidR="00AF61A9" w:rsidRDefault="00AF61A9" w:rsidP="00AF61A9">
      <w:pPr>
        <w:pStyle w:val="ListParagraph"/>
      </w:pPr>
    </w:p>
    <w:p w14:paraId="64F3F49A"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470272" behindDoc="1" locked="0" layoutInCell="1" allowOverlap="1" wp14:anchorId="7A6BCFE0" wp14:editId="1512CC4C">
                <wp:simplePos x="0" y="0"/>
                <wp:positionH relativeFrom="column">
                  <wp:posOffset>2855595</wp:posOffset>
                </wp:positionH>
                <wp:positionV relativeFrom="paragraph">
                  <wp:posOffset>6736080</wp:posOffset>
                </wp:positionV>
                <wp:extent cx="1043940" cy="439420"/>
                <wp:effectExtent l="0" t="0" r="0" b="5080"/>
                <wp:wrapNone/>
                <wp:docPr id="1972752665"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907980120"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481925847" name="Textbox 35"/>
                        <wps:cNvSpPr txBox="1"/>
                        <wps:spPr>
                          <a:xfrm>
                            <a:off x="76200" y="241300"/>
                            <a:ext cx="716280" cy="162560"/>
                          </a:xfrm>
                          <a:prstGeom prst="rect">
                            <a:avLst/>
                          </a:prstGeom>
                        </wps:spPr>
                        <wps:txbx>
                          <w:txbxContent>
                            <w:p w14:paraId="5D58086D" w14:textId="77777777" w:rsidR="00AF61A9" w:rsidRDefault="00000000" w:rsidP="00AF61A9">
                              <w:pPr>
                                <w:pStyle w:val="Raditaji4"/>
                              </w:pPr>
                              <w:r w:rsidRPr="004711D7">
                                <w:t>Infrastruktūra</w:t>
                              </w:r>
                            </w:p>
                          </w:txbxContent>
                        </wps:txbx>
                        <wps:bodyPr wrap="square" lIns="0" tIns="0" rIns="0" bIns="0" rtlCol="0"/>
                      </wps:wsp>
                      <wps:wsp>
                        <wps:cNvPr id="1999028911" name="Textbox 34"/>
                        <wps:cNvSpPr txBox="1"/>
                        <wps:spPr>
                          <a:xfrm>
                            <a:off x="107950" y="0"/>
                            <a:ext cx="935990" cy="165735"/>
                          </a:xfrm>
                          <a:prstGeom prst="rect">
                            <a:avLst/>
                          </a:prstGeom>
                        </wps:spPr>
                        <wps:txbx>
                          <w:txbxContent>
                            <w:p w14:paraId="0AA96A80"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000" style="width:82.2pt;height:34.6pt;margin-top:530.4pt;margin-left:224.85pt;mso-width-relative:margin;position:absolute;z-index:-250845184" coordsize="10439,4394">
                <v:shape id="Graphic 9" o:spid="_x0000_s2001" style="width:8680;height:2489;mso-wrap-style:square;position:absolute;top:1905;v-text-anchor:top;visibility:visible" coordsize="868044,248920" path="m867600,l,,,248399l867600,248399l867600,xe" fillcolor="#545844" stroked="f">
                  <v:path arrowok="t"/>
                </v:shape>
                <v:shape id="_x0000_s2002" type="#_x0000_t202" style="width:7162;height:1625;left:762;mso-wrap-style:square;position:absolute;top:2413;v-text-anchor:top;visibility:visible" filled="f" stroked="f">
                  <v:textbox inset="0,0,0,0">
                    <w:txbxContent>
                      <w:p w:rsidR="00AF61A9" w:rsidP="00AF61A9" w14:paraId="635F2C32" w14:textId="77777777">
                        <w:pPr>
                          <w:pStyle w:val="Raditaji4"/>
                        </w:pPr>
                        <w:r w:rsidRPr="004711D7">
                          <w:t>Infrastruktūra</w:t>
                        </w:r>
                      </w:p>
                    </w:txbxContent>
                  </v:textbox>
                </v:shape>
                <v:shape id="_x0000_s2003" type="#_x0000_t202" style="width:9360;height:1657;left:1079;mso-wrap-style:square;position:absolute;v-text-anchor:top;visibility:visible" filled="f" stroked="f">
                  <v:textbox inset="0,0,0,0">
                    <w:txbxContent>
                      <w:p w:rsidR="00AF61A9" w:rsidP="00AF61A9" w14:paraId="0BC2E18B"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468224" behindDoc="1" locked="0" layoutInCell="1" allowOverlap="1" wp14:anchorId="0D34461F" wp14:editId="2972C3D1">
                <wp:simplePos x="0" y="0"/>
                <wp:positionH relativeFrom="column">
                  <wp:posOffset>2855595</wp:posOffset>
                </wp:positionH>
                <wp:positionV relativeFrom="paragraph">
                  <wp:posOffset>6039485</wp:posOffset>
                </wp:positionV>
                <wp:extent cx="2880360" cy="620395"/>
                <wp:effectExtent l="0" t="0" r="2540" b="1905"/>
                <wp:wrapNone/>
                <wp:docPr id="1499624582"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449187982"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543479216" name="Textbox 39"/>
                        <wps:cNvSpPr txBox="1"/>
                        <wps:spPr>
                          <a:xfrm>
                            <a:off x="0" y="317500"/>
                            <a:ext cx="2880360" cy="302895"/>
                          </a:xfrm>
                          <a:prstGeom prst="rect">
                            <a:avLst/>
                          </a:prstGeom>
                        </wps:spPr>
                        <wps:txbx>
                          <w:txbxContent>
                            <w:p w14:paraId="393F81D2" w14:textId="77777777" w:rsidR="00AF61A9" w:rsidRDefault="00000000" w:rsidP="00AF61A9">
                              <w:pPr>
                                <w:pStyle w:val="Raditaji3"/>
                              </w:pPr>
                              <w:r w:rsidRPr="00CA05B1">
                                <w:t>R1 Pārdomāt</w:t>
                              </w:r>
                            </w:p>
                          </w:txbxContent>
                        </wps:txbx>
                        <wps:bodyPr wrap="square" lIns="0" tIns="0" rIns="0" bIns="0" rtlCol="0"/>
                      </wps:wsp>
                      <wps:wsp>
                        <wps:cNvPr id="1607771555" name="Textbox 31"/>
                        <wps:cNvSpPr txBox="1"/>
                        <wps:spPr>
                          <a:xfrm>
                            <a:off x="107950" y="0"/>
                            <a:ext cx="2665095" cy="280035"/>
                          </a:xfrm>
                          <a:prstGeom prst="rect">
                            <a:avLst/>
                          </a:prstGeom>
                        </wps:spPr>
                        <wps:txbx>
                          <w:txbxContent>
                            <w:p w14:paraId="21FDDBD6"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004" style="width:226.8pt;height:48.85pt;margin-top:475.55pt;margin-left:224.85pt;mso-height-relative:margin;position:absolute;z-index:-250847232" coordsize="28803,6203">
                <v:shape id="Graphic 8" o:spid="_x0000_s2005" style="width:28803;height:2832;mso-wrap-style:square;position:absolute;top:3238;v-text-anchor:top;visibility:visible" coordsize="2880360,283210" path="m2880004,l,,,282879l2880004,282879l2880004,xe" fillcolor="#6f8a30" stroked="f">
                  <v:path arrowok="t"/>
                </v:shape>
                <v:shape id="_x0000_s2006" type="#_x0000_t202" style="width:28803;height:3028;mso-wrap-style:square;position:absolute;top:3175;v-text-anchor:top;visibility:visible" filled="f" stroked="f">
                  <v:textbox inset="0,0,0,0">
                    <w:txbxContent>
                      <w:p w:rsidR="00AF61A9" w:rsidP="00AF61A9" w14:paraId="457AD2B4" w14:textId="77777777">
                        <w:pPr>
                          <w:pStyle w:val="Raditaji3"/>
                        </w:pPr>
                        <w:r w:rsidRPr="00CA05B1">
                          <w:t>R1 Pārdomāt</w:t>
                        </w:r>
                      </w:p>
                    </w:txbxContent>
                  </v:textbox>
                </v:shape>
                <v:shape id="_x0000_s2007" type="#_x0000_t202" style="width:26651;height:2800;left:1079;mso-wrap-style:square;position:absolute;v-text-anchor:top;visibility:visible" filled="f" stroked="f">
                  <v:textbox inset="0,0,0,0">
                    <w:txbxContent>
                      <w:p w:rsidR="00AF61A9" w:rsidP="00AF61A9" w14:paraId="0B20FC94"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466176" behindDoc="1" locked="0" layoutInCell="1" allowOverlap="1" wp14:anchorId="32CEF760" wp14:editId="48F4FE88">
                <wp:simplePos x="0" y="0"/>
                <wp:positionH relativeFrom="column">
                  <wp:posOffset>2856865</wp:posOffset>
                </wp:positionH>
                <wp:positionV relativeFrom="paragraph">
                  <wp:posOffset>5507355</wp:posOffset>
                </wp:positionV>
                <wp:extent cx="2880360" cy="461010"/>
                <wp:effectExtent l="0" t="0" r="2540" b="0"/>
                <wp:wrapNone/>
                <wp:docPr id="1766626793"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537479168"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616005979" name="Textbox 42"/>
                        <wps:cNvSpPr txBox="1"/>
                        <wps:spPr>
                          <a:xfrm>
                            <a:off x="0" y="177800"/>
                            <a:ext cx="2880360" cy="283210"/>
                          </a:xfrm>
                          <a:prstGeom prst="rect">
                            <a:avLst/>
                          </a:prstGeom>
                        </wps:spPr>
                        <wps:txbx>
                          <w:txbxContent>
                            <w:p w14:paraId="213A6723" w14:textId="77777777" w:rsidR="00AF61A9" w:rsidRDefault="00000000" w:rsidP="00AF61A9">
                              <w:pPr>
                                <w:pStyle w:val="Raditaji2"/>
                              </w:pPr>
                              <w:r>
                                <w:t>9,6</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337138793" name="Textbox 27"/>
                        <wps:cNvSpPr txBox="1"/>
                        <wps:spPr>
                          <a:xfrm>
                            <a:off x="107950" y="0"/>
                            <a:ext cx="1986280" cy="165735"/>
                          </a:xfrm>
                          <a:prstGeom prst="rect">
                            <a:avLst/>
                          </a:prstGeom>
                        </wps:spPr>
                        <wps:txbx>
                          <w:txbxContent>
                            <w:p w14:paraId="2A2B5E4D"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008" style="width:226.8pt;height:36.3pt;margin-top:433.65pt;margin-left:224.95pt;position:absolute;z-index:-250849280" coordsize="28803,4610">
                <v:shape id="Graphic 8" o:spid="_x0000_s2009" style="width:28803;height:2832;mso-wrap-style:square;position:absolute;top:1778;v-text-anchor:top;visibility:visible" coordsize="2880360,283210" path="m2880004,l,,,282879l2880004,282879l2880004,xe" fillcolor="#bab8a5" stroked="f">
                  <v:path arrowok="t"/>
                </v:shape>
                <v:shape id="_x0000_s2010" type="#_x0000_t202" style="width:28803;height:2832;mso-wrap-style:square;position:absolute;top:1778;v-text-anchor:top;visibility:visible" filled="f" stroked="f">
                  <v:textbox inset="0,0,0,0">
                    <w:txbxContent>
                      <w:p w:rsidR="00AF61A9" w:rsidP="00AF61A9" w14:paraId="44A89E61" w14:textId="77777777">
                        <w:pPr>
                          <w:pStyle w:val="Raditaji2"/>
                        </w:pPr>
                        <w:r>
                          <w:t>9,6</w:t>
                        </w:r>
                        <w:r>
                          <w:rPr>
                            <w:spacing w:val="-7"/>
                          </w:rPr>
                          <w:t xml:space="preserve"> </w:t>
                        </w:r>
                        <w:r>
                          <w:t>t</w:t>
                        </w:r>
                        <w:r>
                          <w:rPr>
                            <w:spacing w:val="-5"/>
                          </w:rPr>
                          <w:t xml:space="preserve"> </w:t>
                        </w:r>
                        <w:r>
                          <w:t>CO</w:t>
                        </w:r>
                        <w:r>
                          <w:rPr>
                            <w:vertAlign w:val="subscript"/>
                          </w:rPr>
                          <w:t>2</w:t>
                        </w:r>
                        <w:r>
                          <w:t>e</w:t>
                        </w:r>
                      </w:p>
                    </w:txbxContent>
                  </v:textbox>
                </v:shape>
                <v:shape id="_x0000_s2011" type="#_x0000_t202" style="width:19863;height:1657;left:1079;mso-wrap-style:square;position:absolute;v-text-anchor:top;visibility:visible" filled="f" stroked="f">
                  <v:textbox inset="0,0,0,0">
                    <w:txbxContent>
                      <w:p w:rsidR="00AF61A9" w:rsidP="00AF61A9" w14:paraId="593179AD"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455936" behindDoc="1" locked="0" layoutInCell="1" allowOverlap="1" wp14:anchorId="79D58D61" wp14:editId="109DCA9C">
                <wp:simplePos x="0" y="0"/>
                <wp:positionH relativeFrom="column">
                  <wp:posOffset>2856027</wp:posOffset>
                </wp:positionH>
                <wp:positionV relativeFrom="paragraph">
                  <wp:posOffset>3928110</wp:posOffset>
                </wp:positionV>
                <wp:extent cx="2899410" cy="1522730"/>
                <wp:effectExtent l="0" t="0" r="0" b="0"/>
                <wp:wrapNone/>
                <wp:docPr id="951999393" name="Group 30"/>
                <wp:cNvGraphicFramePr/>
                <a:graphic xmlns:a="http://schemas.openxmlformats.org/drawingml/2006/main">
                  <a:graphicData uri="http://schemas.microsoft.com/office/word/2010/wordprocessingGroup">
                    <wpg:wgp>
                      <wpg:cNvGrpSpPr/>
                      <wpg:grpSpPr>
                        <a:xfrm>
                          <a:off x="0" y="0"/>
                          <a:ext cx="2899410" cy="1522730"/>
                          <a:chOff x="0" y="0"/>
                          <a:chExt cx="2899410" cy="1522731"/>
                        </a:xfrm>
                      </wpg:grpSpPr>
                      <wps:wsp>
                        <wps:cNvPr id="1776084587"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322674243"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469190782"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326101181" name="Graphic 8"/>
                        <wps:cNvSpPr/>
                        <wps:spPr>
                          <a:xfrm>
                            <a:off x="0" y="12001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742043549" name="Textbox 43"/>
                        <wps:cNvSpPr txBox="1"/>
                        <wps:spPr>
                          <a:xfrm>
                            <a:off x="0" y="209550"/>
                            <a:ext cx="2880360" cy="302895"/>
                          </a:xfrm>
                          <a:prstGeom prst="rect">
                            <a:avLst/>
                          </a:prstGeom>
                        </wps:spPr>
                        <wps:txbx>
                          <w:txbxContent>
                            <w:p w14:paraId="4FC03530" w14:textId="77777777" w:rsidR="00AF61A9" w:rsidRDefault="00000000" w:rsidP="00AF61A9">
                              <w:pPr>
                                <w:pStyle w:val="Raditaji1"/>
                              </w:pPr>
                              <w:r w:rsidRPr="00EF3B7D">
                                <w:t>IAM 9 – Rūpniecība, inovācijas un infrastruktūra</w:t>
                              </w:r>
                            </w:p>
                          </w:txbxContent>
                        </wps:txbx>
                        <wps:bodyPr wrap="square" lIns="0" tIns="0" rIns="0" bIns="0" rtlCol="0"/>
                      </wps:wsp>
                      <wps:wsp>
                        <wps:cNvPr id="1223115649" name="Textbox 19"/>
                        <wps:cNvSpPr txBox="1"/>
                        <wps:spPr>
                          <a:xfrm>
                            <a:off x="107950" y="0"/>
                            <a:ext cx="2276475" cy="165735"/>
                          </a:xfrm>
                          <a:prstGeom prst="rect">
                            <a:avLst/>
                          </a:prstGeom>
                        </wps:spPr>
                        <wps:txbx>
                          <w:txbxContent>
                            <w:p w14:paraId="7CD7FCC5"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413113771" name="Textbox 44"/>
                        <wps:cNvSpPr txBox="1"/>
                        <wps:spPr>
                          <a:xfrm>
                            <a:off x="0" y="541868"/>
                            <a:ext cx="2880360" cy="322580"/>
                          </a:xfrm>
                          <a:prstGeom prst="rect">
                            <a:avLst/>
                          </a:prstGeom>
                        </wps:spPr>
                        <wps:txbx>
                          <w:txbxContent>
                            <w:p w14:paraId="46D65181" w14:textId="77777777" w:rsidR="00AF61A9" w:rsidRDefault="00000000" w:rsidP="00AF61A9">
                              <w:pPr>
                                <w:pStyle w:val="Raditaji1"/>
                              </w:pPr>
                              <w:r w:rsidRPr="00EF3B7D">
                                <w:t>IAM 11 – Ilgtspējīgas pilsētas un kopienas</w:t>
                              </w:r>
                            </w:p>
                          </w:txbxContent>
                        </wps:txbx>
                        <wps:bodyPr wrap="square" lIns="0" tIns="0" rIns="0" bIns="0" rtlCol="0"/>
                      </wps:wsp>
                      <wps:wsp>
                        <wps:cNvPr id="2038798578" name="Textbox 45"/>
                        <wps:cNvSpPr txBox="1"/>
                        <wps:spPr>
                          <a:xfrm>
                            <a:off x="0" y="859368"/>
                            <a:ext cx="2880360" cy="322580"/>
                          </a:xfrm>
                          <a:prstGeom prst="rect">
                            <a:avLst/>
                          </a:prstGeom>
                        </wps:spPr>
                        <wps:txbx>
                          <w:txbxContent>
                            <w:p w14:paraId="0479F1A9" w14:textId="77777777" w:rsidR="00AF61A9" w:rsidRDefault="00000000" w:rsidP="00AF61A9">
                              <w:pPr>
                                <w:pStyle w:val="Raditaji1"/>
                              </w:pPr>
                              <w:r w:rsidRPr="00EF3B7D">
                                <w:t>IAM 12 – Atbildīgs patēriņš un ražošana</w:t>
                              </w:r>
                            </w:p>
                          </w:txbxContent>
                        </wps:txbx>
                        <wps:bodyPr wrap="square" lIns="0" tIns="0" rIns="0" bIns="0" rtlCol="0"/>
                      </wps:wsp>
                      <wps:wsp>
                        <wps:cNvPr id="2040577450" name="Textbox 45"/>
                        <wps:cNvSpPr txBox="1"/>
                        <wps:spPr>
                          <a:xfrm>
                            <a:off x="19050" y="1200151"/>
                            <a:ext cx="2880360" cy="322580"/>
                          </a:xfrm>
                          <a:prstGeom prst="rect">
                            <a:avLst/>
                          </a:prstGeom>
                        </wps:spPr>
                        <wps:txbx>
                          <w:txbxContent>
                            <w:p w14:paraId="7696434B" w14:textId="77777777" w:rsidR="00AF61A9" w:rsidRDefault="00000000" w:rsidP="00AF61A9">
                              <w:pPr>
                                <w:pStyle w:val="Raditaji1"/>
                              </w:pPr>
                              <w:r w:rsidRPr="00EF3B7D">
                                <w:t>IAM 13 – Klimata pārmaiņu mazināšana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012" style="width:228.3pt;height:119.9pt;margin-top:309.3pt;margin-left:224.9pt;mso-height-relative:margin;mso-width-relative:margin;position:absolute;z-index:-250859520" coordsize="28994,15227">
                <v:shape id="Graphic 8" o:spid="_x0000_s2013" style="width:28803;height:2832;mso-wrap-style:square;position:absolute;top:2032;v-text-anchor:top;visibility:visible" coordsize="2880360,283210" path="m2880004,l,,,282879l2880004,282879l2880004,xe" fillcolor="#003527" stroked="f">
                  <v:path arrowok="t"/>
                </v:shape>
                <v:shape id="Graphic 8" o:spid="_x0000_s2014" style="width:28803;height:2832;mso-wrap-style:square;position:absolute;top:8636;v-text-anchor:top;visibility:visible" coordsize="2880360,283210" path="m2880004,l,,,282879l2880004,282879l2880004,xe" fillcolor="#003527" stroked="f">
                  <v:path arrowok="t"/>
                </v:shape>
                <v:shape id="Graphic 8" o:spid="_x0000_s2015" style="width:28803;height:2832;mso-wrap-style:square;position:absolute;top:5397;v-text-anchor:top;visibility:visible" coordsize="2880360,283210" path="m2880004,l,,,282879l2880004,282879l2880004,xe" fillcolor="#003527" stroked="f">
                  <v:path arrowok="t"/>
                </v:shape>
                <v:shape id="Graphic 8" o:spid="_x0000_s2016" style="width:28803;height:2832;mso-wrap-style:square;position:absolute;top:12001;v-text-anchor:top;visibility:visible" coordsize="2880360,283210" path="m2880004,l,,,282879l2880004,282879l2880004,xe" fillcolor="#003527" stroked="f">
                  <v:path arrowok="t"/>
                </v:shape>
                <v:shape id="_x0000_s2017" type="#_x0000_t202" style="width:28803;height:3029;mso-wrap-style:square;position:absolute;top:2095;v-text-anchor:top;visibility:visible" filled="f" stroked="f">
                  <v:textbox inset="0,0,0,0">
                    <w:txbxContent>
                      <w:p w:rsidR="00AF61A9" w:rsidP="00AF61A9" w14:paraId="419C5D7E" w14:textId="77777777">
                        <w:pPr>
                          <w:pStyle w:val="Raditaji1"/>
                        </w:pPr>
                        <w:r w:rsidRPr="00EF3B7D">
                          <w:t>IAM 9 – Rūpniecība, inovācijas un infrastruktūra</w:t>
                        </w:r>
                      </w:p>
                    </w:txbxContent>
                  </v:textbox>
                </v:shape>
                <v:shape id="Textbox 19" o:spid="_x0000_s2018" type="#_x0000_t202" style="width:22765;height:1657;left:1079;mso-wrap-style:square;position:absolute;v-text-anchor:top;visibility:visible" filled="f" stroked="f">
                  <v:textbox inset="0,0,0,0">
                    <w:txbxContent>
                      <w:p w:rsidR="00AF61A9" w:rsidP="00AF61A9" w14:paraId="34017935"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019" type="#_x0000_t202" style="width:28803;height:3226;mso-wrap-style:square;position:absolute;top:5418;v-text-anchor:top;visibility:visible" filled="f" stroked="f">
                  <v:textbox inset="0,0,0,0">
                    <w:txbxContent>
                      <w:p w:rsidR="00AF61A9" w:rsidP="00AF61A9" w14:paraId="1FE2E749" w14:textId="77777777">
                        <w:pPr>
                          <w:pStyle w:val="Raditaji1"/>
                        </w:pPr>
                        <w:r w:rsidRPr="00EF3B7D">
                          <w:t>IAM 11 – Ilgtspējīgas pilsētas un kopienas</w:t>
                        </w:r>
                      </w:p>
                    </w:txbxContent>
                  </v:textbox>
                </v:shape>
                <v:shape id="_x0000_s2020" type="#_x0000_t202" style="width:28803;height:3226;mso-wrap-style:square;position:absolute;top:8593;v-text-anchor:top;visibility:visible" filled="f" stroked="f">
                  <v:textbox inset="0,0,0,0">
                    <w:txbxContent>
                      <w:p w:rsidR="00AF61A9" w:rsidP="00AF61A9" w14:paraId="7F653A2A" w14:textId="77777777">
                        <w:pPr>
                          <w:pStyle w:val="Raditaji1"/>
                        </w:pPr>
                        <w:r w:rsidRPr="00EF3B7D">
                          <w:t>IAM 12 – Atbildīgs patēriņš un ražošana</w:t>
                        </w:r>
                      </w:p>
                    </w:txbxContent>
                  </v:textbox>
                </v:shape>
                <v:shape id="_x0000_s2021" type="#_x0000_t202" style="width:28804;height:3226;left:190;mso-wrap-style:square;position:absolute;top:12001;v-text-anchor:top;visibility:visible" filled="f" stroked="f">
                  <v:textbox inset="0,0,0,0">
                    <w:txbxContent>
                      <w:p w:rsidR="00AF61A9" w:rsidP="00AF61A9" w14:paraId="214483BB" w14:textId="77777777">
                        <w:pPr>
                          <w:pStyle w:val="Raditaji1"/>
                        </w:pPr>
                        <w:r w:rsidRPr="00EF3B7D">
                          <w:t>IAM 13 – Klimata pārmaiņu mazināšana</w:t>
                        </w:r>
                      </w:p>
                    </w:txbxContent>
                  </v:textbox>
                </v:shape>
              </v:group>
            </w:pict>
          </mc:Fallback>
        </mc:AlternateContent>
      </w:r>
      <w:r>
        <w:br w:type="page"/>
      </w:r>
    </w:p>
    <w:p w14:paraId="7DFBA304" w14:textId="77777777" w:rsidR="00AF61A9" w:rsidRPr="00A72C48" w:rsidRDefault="00AF61A9" w:rsidP="00AF61A9">
      <w:pPr>
        <w:rPr>
          <w:sz w:val="2"/>
          <w:szCs w:val="2"/>
        </w:rPr>
      </w:pPr>
    </w:p>
    <w:p w14:paraId="39A9BFF2" w14:textId="77777777" w:rsidR="00AF61A9" w:rsidRDefault="00000000" w:rsidP="00AF61A9">
      <w:pPr>
        <w:rPr>
          <w:sz w:val="2"/>
          <w:szCs w:val="2"/>
        </w:rPr>
      </w:pPr>
      <w:r w:rsidRPr="00A72C48">
        <w:rPr>
          <w:sz w:val="2"/>
          <w:szCs w:val="2"/>
        </w:rPr>
        <w:t> </w:t>
      </w:r>
    </w:p>
    <w:p w14:paraId="40358B8B" w14:textId="77777777" w:rsidR="00AF61A9" w:rsidRDefault="00AF61A9" w:rsidP="00AF61A9">
      <w:pPr>
        <w:rPr>
          <w:sz w:val="2"/>
          <w:szCs w:val="2"/>
        </w:rPr>
      </w:pPr>
    </w:p>
    <w:p w14:paraId="61372B29" w14:textId="77777777" w:rsidR="00AF61A9" w:rsidRPr="0038493E" w:rsidRDefault="00AF61A9" w:rsidP="00AF61A9">
      <w:pPr>
        <w:rPr>
          <w:sz w:val="2"/>
          <w:szCs w:val="2"/>
        </w:rPr>
      </w:pPr>
    </w:p>
    <w:p w14:paraId="1C7FB1AB" w14:textId="77777777" w:rsidR="00AF61A9" w:rsidRDefault="00AF61A9" w:rsidP="00AF61A9">
      <w:pPr>
        <w:rPr>
          <w:sz w:val="2"/>
          <w:szCs w:val="2"/>
        </w:rPr>
      </w:pPr>
    </w:p>
    <w:p w14:paraId="69CFA491" w14:textId="77777777" w:rsidR="00AF61A9" w:rsidRDefault="00000000" w:rsidP="00AF61A9">
      <w:pPr>
        <w:rPr>
          <w:sz w:val="2"/>
          <w:szCs w:val="2"/>
        </w:rPr>
      </w:pPr>
      <w:r>
        <w:rPr>
          <w:noProof/>
          <w:sz w:val="2"/>
          <w:szCs w:val="2"/>
        </w:rPr>
        <mc:AlternateContent>
          <mc:Choice Requires="wps">
            <w:drawing>
              <wp:anchor distT="0" distB="0" distL="0" distR="0" simplePos="0" relativeHeight="252486656" behindDoc="1" locked="0" layoutInCell="1" allowOverlap="1" wp14:anchorId="10728CA1" wp14:editId="1589BAAF">
                <wp:simplePos x="0" y="0"/>
                <wp:positionH relativeFrom="page">
                  <wp:posOffset>991312</wp:posOffset>
                </wp:positionH>
                <wp:positionV relativeFrom="page">
                  <wp:posOffset>3828516</wp:posOffset>
                </wp:positionV>
                <wp:extent cx="2665095" cy="6282251"/>
                <wp:effectExtent l="0" t="0" r="0" b="0"/>
                <wp:wrapNone/>
                <wp:docPr id="806189004"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12804791" w14:textId="77777777" w:rsidR="00AF61A9" w:rsidRDefault="00000000" w:rsidP="00AF61A9">
                            <w:pPr>
                              <w:pStyle w:val="Pasakumuteksts2"/>
                            </w:pPr>
                            <w:r>
                              <w:t>Jau 2023. gadā tika izsludināts ēkas Ziepju ielā 11 pārbūves projektēšanas iepirkums, ievērojot aprites ekonomikas principus.</w:t>
                            </w:r>
                            <w:r w:rsidR="00271298">
                              <w:rPr>
                                <w:rStyle w:val="FootnoteReference"/>
                                <w:rFonts w:eastAsia="Arial"/>
                                <w:sz w:val="22"/>
                                <w:szCs w:val="22"/>
                              </w:rPr>
                              <w:t>77</w:t>
                            </w:r>
                            <w:r>
                              <w:t xml:space="preserve"> Šī pasākuma ietvaros plānots pilnveidot pārbūves iepirkumu un integrēt to </w:t>
                            </w:r>
                            <w:proofErr w:type="spellStart"/>
                            <w:r>
                              <w:t>apritīgas</w:t>
                            </w:r>
                            <w:proofErr w:type="spellEnd"/>
                            <w:r>
                              <w:t xml:space="preserve"> būvniecības pieeju Mājokļu programmas 2025–2030 ietvaros. Plānotās darbības:</w:t>
                            </w:r>
                          </w:p>
                          <w:p w14:paraId="5E4646F0" w14:textId="77777777" w:rsidR="00AF61A9" w:rsidRDefault="00000000" w:rsidP="00AF61A9">
                            <w:pPr>
                              <w:pStyle w:val="Pasakumuteksts2"/>
                              <w:numPr>
                                <w:ilvl w:val="0"/>
                                <w:numId w:val="66"/>
                              </w:numPr>
                            </w:pPr>
                            <w:r>
                              <w:t>noteikt konkrētus pārbūves objektus, kuros iespējama aprites principu piemērošana;</w:t>
                            </w:r>
                          </w:p>
                          <w:p w14:paraId="491C470B" w14:textId="77777777" w:rsidR="00AF61A9" w:rsidRDefault="00000000" w:rsidP="00AF61A9">
                            <w:pPr>
                              <w:pStyle w:val="Pasakumuteksts2"/>
                              <w:numPr>
                                <w:ilvl w:val="0"/>
                                <w:numId w:val="66"/>
                              </w:numPr>
                            </w:pPr>
                            <w:r>
                              <w:t>veicināt sadarbību starp atbildīgajām struktūrvienībām un nozares ekspertiem;</w:t>
                            </w:r>
                          </w:p>
                          <w:p w14:paraId="5CDE5360" w14:textId="77777777" w:rsidR="00AF61A9" w:rsidRDefault="00000000" w:rsidP="00AF61A9">
                            <w:pPr>
                              <w:pStyle w:val="Pasakumuteksts2"/>
                              <w:numPr>
                                <w:ilvl w:val="0"/>
                                <w:numId w:val="66"/>
                              </w:numPr>
                            </w:pPr>
                            <w:r>
                              <w:t>identificēt un piesaistīt finansējuma avotus, tostarp nacionālos un ES fondus, klimata rīkus;</w:t>
                            </w:r>
                          </w:p>
                          <w:p w14:paraId="583176AB" w14:textId="77777777" w:rsidR="00AF61A9" w:rsidRDefault="00000000" w:rsidP="00AF61A9">
                            <w:pPr>
                              <w:pStyle w:val="Pasakumuteksts2"/>
                              <w:numPr>
                                <w:ilvl w:val="0"/>
                                <w:numId w:val="66"/>
                              </w:numPr>
                            </w:pPr>
                            <w:r>
                              <w:t xml:space="preserve">sagatavot iepirkuma dokumentāciju, ietverot </w:t>
                            </w:r>
                            <w:proofErr w:type="spellStart"/>
                            <w:r>
                              <w:t>apritīgas</w:t>
                            </w:r>
                            <w:proofErr w:type="spellEnd"/>
                            <w:r>
                              <w:t xml:space="preserve"> būvniecības prasības;</w:t>
                            </w:r>
                          </w:p>
                          <w:p w14:paraId="7CA2746E" w14:textId="77777777" w:rsidR="00AF61A9" w:rsidRDefault="00000000" w:rsidP="00AF61A9">
                            <w:pPr>
                              <w:pStyle w:val="Pasakumuteksts2"/>
                              <w:numPr>
                                <w:ilvl w:val="0"/>
                                <w:numId w:val="66"/>
                              </w:numPr>
                            </w:pPr>
                            <w:r>
                              <w:t>nodrošināt uzraudzību un rezultātu novērtēšanu, lai stiprinātu pieejas efektivitāti un atkārtojamību.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022"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28800" filled="f" stroked="f">
                <v:textbox inset="0,0,0,0">
                  <w:txbxContent>
                    <w:p w:rsidR="00AF61A9" w:rsidP="00AF61A9" w14:paraId="7E9DA401" w14:textId="77777777">
                      <w:pPr>
                        <w:pStyle w:val="Pasakumuteksts2"/>
                      </w:pPr>
                      <w:r>
                        <w:t xml:space="preserve">Jau </w:t>
                      </w:r>
                      <w:r>
                        <w:t>2023. gadā tika izsludināts ēkas Ziepju ielā 11 pārbūves projektēšanas iepirkums, ievērojot aprites ekonomikas principus.</w:t>
                      </w:r>
                      <w:r w:rsidR="00271298">
                        <w:rPr>
                          <w:rStyle w:val="FootnoteReference"/>
                          <w:rFonts w:eastAsia="Arial"/>
                          <w:sz w:val="22"/>
                          <w:szCs w:val="22"/>
                        </w:rPr>
                        <w:t>77</w:t>
                      </w:r>
                      <w:r>
                        <w:t xml:space="preserve"> Šī pasākuma ietvaros plānots pilnveidot pārbūves iepirkumu un integrēt to apritīgas būvniecības pieeju Mājokļu programmas 2025–2030 </w:t>
                      </w:r>
                      <w:r>
                        <w:t>ietvaros. Plānotās darbības:</w:t>
                      </w:r>
                    </w:p>
                    <w:p w:rsidR="00AF61A9" w:rsidP="00AF61A9" w14:paraId="00A9A524" w14:textId="77777777">
                      <w:pPr>
                        <w:pStyle w:val="Pasakumuteksts2"/>
                        <w:numPr>
                          <w:ilvl w:val="0"/>
                          <w:numId w:val="66"/>
                        </w:numPr>
                      </w:pPr>
                      <w:r>
                        <w:t>noteikt konkrētus pārbūves objektus, kuros iespējama aprites principu piemērošana;</w:t>
                      </w:r>
                    </w:p>
                    <w:p w:rsidR="00AF61A9" w:rsidP="00AF61A9" w14:paraId="0731036A" w14:textId="77777777">
                      <w:pPr>
                        <w:pStyle w:val="Pasakumuteksts2"/>
                        <w:numPr>
                          <w:ilvl w:val="0"/>
                          <w:numId w:val="66"/>
                        </w:numPr>
                      </w:pPr>
                      <w:r>
                        <w:t>veicināt sadarbību starp atbildīgajām struktūrvienībām un nozares ekspertiem;</w:t>
                      </w:r>
                    </w:p>
                    <w:p w:rsidR="00AF61A9" w:rsidP="00AF61A9" w14:paraId="7E5CA8DC" w14:textId="77777777">
                      <w:pPr>
                        <w:pStyle w:val="Pasakumuteksts2"/>
                        <w:numPr>
                          <w:ilvl w:val="0"/>
                          <w:numId w:val="66"/>
                        </w:numPr>
                      </w:pPr>
                      <w:r>
                        <w:t xml:space="preserve">identificēt un piesaistīt finansējuma avotus, tostarp </w:t>
                      </w:r>
                      <w:r>
                        <w:t>nacionālos un ES fondus, klimata rīkus;</w:t>
                      </w:r>
                    </w:p>
                    <w:p w:rsidR="00AF61A9" w:rsidP="00AF61A9" w14:paraId="43C703D5" w14:textId="77777777">
                      <w:pPr>
                        <w:pStyle w:val="Pasakumuteksts2"/>
                        <w:numPr>
                          <w:ilvl w:val="0"/>
                          <w:numId w:val="66"/>
                        </w:numPr>
                      </w:pPr>
                      <w:r>
                        <w:t>sagatavot iepirkuma dokumentāciju, ietverot apritīgas būvniecības prasības;</w:t>
                      </w:r>
                    </w:p>
                    <w:p w:rsidR="00AF61A9" w:rsidP="00AF61A9" w14:paraId="44EAE702" w14:textId="77777777">
                      <w:pPr>
                        <w:pStyle w:val="Pasakumuteksts2"/>
                        <w:numPr>
                          <w:ilvl w:val="0"/>
                          <w:numId w:val="66"/>
                        </w:numPr>
                      </w:pPr>
                      <w:r>
                        <w:t>nodrošināt uzraudzību un rezultātu novērtēšanu, lai stiprinātu pieejas efektivitāti un atkārtojamību.</w:t>
                      </w:r>
                    </w:p>
                  </w:txbxContent>
                </v:textbox>
              </v:shape>
            </w:pict>
          </mc:Fallback>
        </mc:AlternateContent>
      </w:r>
      <w:r>
        <w:rPr>
          <w:noProof/>
          <w:sz w:val="2"/>
          <w:szCs w:val="2"/>
        </w:rPr>
        <mc:AlternateContent>
          <mc:Choice Requires="wpg">
            <w:drawing>
              <wp:anchor distT="0" distB="0" distL="0" distR="0" simplePos="0" relativeHeight="252476416" behindDoc="1" locked="0" layoutInCell="1" allowOverlap="1" wp14:anchorId="5FCB75E8" wp14:editId="1B77372D">
                <wp:simplePos x="0" y="0"/>
                <wp:positionH relativeFrom="page">
                  <wp:posOffset>899998</wp:posOffset>
                </wp:positionH>
                <wp:positionV relativeFrom="page">
                  <wp:posOffset>1782076</wp:posOffset>
                </wp:positionV>
                <wp:extent cx="5760085" cy="1548130"/>
                <wp:effectExtent l="0" t="0" r="0" b="0"/>
                <wp:wrapNone/>
                <wp:docPr id="1492875362" name="Group 1492875362"/>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557804759"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240245046" name="Image 4"/>
                          <pic:cNvPicPr/>
                        </pic:nvPicPr>
                        <pic:blipFill>
                          <a:blip r:embed="rId61" cstate="print"/>
                          <a:stretch>
                            <a:fillRect/>
                          </a:stretch>
                        </pic:blipFill>
                        <pic:spPr>
                          <a:xfrm>
                            <a:off x="108035" y="124559"/>
                            <a:ext cx="487488" cy="633450"/>
                          </a:xfrm>
                          <a:prstGeom prst="rect">
                            <a:avLst/>
                          </a:prstGeom>
                        </pic:spPr>
                      </pic:pic>
                      <wps:wsp>
                        <wps:cNvPr id="1246557777"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475283228"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07421687"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492875362" o:spid="_x0000_s2023" style="width:453.55pt;height:121.9pt;margin-top:140.3pt;margin-left:70.85pt;mso-position-horizontal-relative:page;mso-position-vertical-relative:page;mso-wrap-distance-left:0;mso-wrap-distance-right:0;position:absolute;z-index:-250839040" coordsize="57600,15481">
                <v:shape id="Graphic 3" o:spid="_x0000_s2024" style="width:57600;height:15481;mso-wrap-style:square;position:absolute;v-text-anchor:top;visibility:visible" coordsize="5760085,1548130" path="m5759996,l,,,1547926l5759996,1547926l5759996,xe" fillcolor="#d8ff80" stroked="f">
                  <v:path arrowok="t"/>
                </v:shape>
                <v:shape id="Image 4" o:spid="_x0000_s2025" type="#_x0000_t75" style="width:4875;height:6335;left:1080;mso-wrap-style:square;position:absolute;top:1245;visibility:visible">
                  <v:imagedata r:id="rId63" o:title=""/>
                </v:shape>
                <v:shape id="Graphic 5" o:spid="_x0000_s2026"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027"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028"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482560" behindDoc="1" locked="0" layoutInCell="1" allowOverlap="1" wp14:anchorId="478C706B" wp14:editId="71C1A61D">
                <wp:simplePos x="0" y="0"/>
                <wp:positionH relativeFrom="page">
                  <wp:posOffset>887299</wp:posOffset>
                </wp:positionH>
                <wp:positionV relativeFrom="page">
                  <wp:posOffset>1039234</wp:posOffset>
                </wp:positionV>
                <wp:extent cx="5785485" cy="608965"/>
                <wp:effectExtent l="0" t="0" r="0" b="0"/>
                <wp:wrapNone/>
                <wp:docPr id="1705312330"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2B4B697A" w14:textId="77777777" w:rsidR="00AF61A9" w:rsidRDefault="00000000" w:rsidP="00AF61A9">
                            <w:pPr>
                              <w:spacing w:before="35" w:line="232" w:lineRule="auto"/>
                              <w:ind w:left="20" w:right="17"/>
                              <w:jc w:val="both"/>
                              <w:rPr>
                                <w:rFonts w:ascii="Gilroy SemiBold" w:hAnsi="Gilroy SemiBold"/>
                                <w:b/>
                                <w:sz w:val="26"/>
                              </w:rPr>
                            </w:pPr>
                            <w:r w:rsidRPr="00EF3B7D">
                              <w:rPr>
                                <w:rFonts w:ascii="Gilroy SemiBold" w:hAnsi="Gilroy SemiBold"/>
                                <w:b/>
                                <w:sz w:val="26"/>
                              </w:rPr>
                              <w:t>B2. Ēkas pārbūve saskaņā ar</w:t>
                            </w:r>
                          </w:p>
                          <w:p w14:paraId="071A3089" w14:textId="77777777" w:rsidR="00AF61A9" w:rsidRDefault="00000000" w:rsidP="00AF61A9">
                            <w:pPr>
                              <w:spacing w:before="35" w:line="232" w:lineRule="auto"/>
                              <w:ind w:left="20" w:right="17"/>
                              <w:jc w:val="both"/>
                              <w:rPr>
                                <w:rFonts w:ascii="Gilroy SemiBold" w:hAnsi="Gilroy SemiBold"/>
                                <w:b/>
                                <w:sz w:val="26"/>
                              </w:rPr>
                            </w:pPr>
                            <w:r w:rsidRPr="00EF3B7D">
                              <w:rPr>
                                <w:rFonts w:ascii="Gilroy SemiBold" w:hAnsi="Gilroy SemiBold"/>
                                <w:b/>
                                <w:sz w:val="26"/>
                              </w:rPr>
                              <w:t>aprites ekonomikas principiem</w:t>
                            </w:r>
                          </w:p>
                        </w:txbxContent>
                      </wps:txbx>
                      <wps:bodyPr wrap="square" lIns="0" tIns="0" rIns="0" bIns="0" rtlCol="0"/>
                    </wps:wsp>
                  </a:graphicData>
                </a:graphic>
                <wp14:sizeRelV relativeFrom="margin">
                  <wp14:pctHeight>0</wp14:pctHeight>
                </wp14:sizeRelV>
              </wp:anchor>
            </w:drawing>
          </mc:Choice>
          <mc:Fallback>
            <w:pict>
              <v:shape id="_x0000_s2029"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832896" filled="f" stroked="f">
                <v:textbox inset="0,0,0,0">
                  <w:txbxContent>
                    <w:p w:rsidR="00AF61A9" w:rsidP="00AF61A9" w14:paraId="27E465E5" w14:textId="77777777">
                      <w:pPr>
                        <w:spacing w:before="35" w:line="232" w:lineRule="auto"/>
                        <w:ind w:left="20" w:right="17"/>
                        <w:jc w:val="both"/>
                        <w:rPr>
                          <w:rFonts w:ascii="Gilroy SemiBold" w:hAnsi="Gilroy SemiBold"/>
                          <w:b/>
                          <w:sz w:val="26"/>
                        </w:rPr>
                      </w:pPr>
                      <w:r w:rsidRPr="00EF3B7D">
                        <w:rPr>
                          <w:rFonts w:ascii="Gilroy SemiBold" w:hAnsi="Gilroy SemiBold"/>
                          <w:b/>
                          <w:sz w:val="26"/>
                        </w:rPr>
                        <w:t>B2. Ēkas pārbūve saskaņā ar</w:t>
                      </w:r>
                    </w:p>
                    <w:p w:rsidR="00AF61A9" w:rsidP="00AF61A9" w14:paraId="0025DC8F" w14:textId="77777777">
                      <w:pPr>
                        <w:spacing w:before="35" w:line="232" w:lineRule="auto"/>
                        <w:ind w:left="20" w:right="17"/>
                        <w:jc w:val="both"/>
                        <w:rPr>
                          <w:rFonts w:ascii="Gilroy SemiBold" w:hAnsi="Gilroy SemiBold"/>
                          <w:b/>
                          <w:sz w:val="26"/>
                        </w:rPr>
                      </w:pPr>
                      <w:r w:rsidRPr="00EF3B7D">
                        <w:rPr>
                          <w:rFonts w:ascii="Gilroy SemiBold" w:hAnsi="Gilroy SemiBold"/>
                          <w:b/>
                          <w:sz w:val="26"/>
                        </w:rPr>
                        <w:t>aprite</w:t>
                      </w:r>
                      <w:r w:rsidRPr="00EF3B7D">
                        <w:rPr>
                          <w:rFonts w:ascii="Gilroy SemiBold" w:hAnsi="Gilroy SemiBold"/>
                          <w:b/>
                          <w:sz w:val="26"/>
                        </w:rPr>
                        <w:t>s ekonomikas principiem</w:t>
                      </w:r>
                    </w:p>
                  </w:txbxContent>
                </v:textbox>
              </v:shape>
            </w:pict>
          </mc:Fallback>
        </mc:AlternateContent>
      </w:r>
      <w:r>
        <w:rPr>
          <w:noProof/>
          <w:sz w:val="2"/>
          <w:szCs w:val="2"/>
        </w:rPr>
        <mc:AlternateContent>
          <mc:Choice Requires="wps">
            <w:drawing>
              <wp:anchor distT="0" distB="0" distL="0" distR="0" simplePos="0" relativeHeight="252484608" behindDoc="1" locked="0" layoutInCell="1" allowOverlap="1" wp14:anchorId="2D0EA04C" wp14:editId="25283D88">
                <wp:simplePos x="0" y="0"/>
                <wp:positionH relativeFrom="page">
                  <wp:posOffset>995300</wp:posOffset>
                </wp:positionH>
                <wp:positionV relativeFrom="page">
                  <wp:posOffset>3559025</wp:posOffset>
                </wp:positionV>
                <wp:extent cx="507365" cy="165735"/>
                <wp:effectExtent l="0" t="0" r="0" b="0"/>
                <wp:wrapNone/>
                <wp:docPr id="2143051781"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1D85C616"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030"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830848" filled="f" stroked="f">
                <v:textbox inset="0,0,0,0">
                  <w:txbxContent>
                    <w:p w:rsidR="00AF61A9" w:rsidP="00AF61A9" w14:paraId="3C7F0790"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5DE93866" w14:textId="77777777" w:rsidR="00AF61A9" w:rsidRDefault="00000000" w:rsidP="00AF61A9">
      <w:pPr>
        <w:rPr>
          <w:sz w:val="2"/>
          <w:szCs w:val="2"/>
        </w:rPr>
      </w:pPr>
      <w:r>
        <w:rPr>
          <w:noProof/>
          <w:sz w:val="2"/>
          <w:szCs w:val="2"/>
        </w:rPr>
        <mc:AlternateContent>
          <mc:Choice Requires="wps">
            <w:drawing>
              <wp:anchor distT="0" distB="0" distL="0" distR="0" simplePos="0" relativeHeight="252480512" behindDoc="1" locked="0" layoutInCell="1" allowOverlap="1" wp14:anchorId="13CD4D8C" wp14:editId="46249DBF">
                <wp:simplePos x="0" y="0"/>
                <wp:positionH relativeFrom="page">
                  <wp:posOffset>3777343</wp:posOffset>
                </wp:positionH>
                <wp:positionV relativeFrom="page">
                  <wp:posOffset>3516086</wp:posOffset>
                </wp:positionV>
                <wp:extent cx="2880360" cy="2045970"/>
                <wp:effectExtent l="0" t="0" r="2540" b="0"/>
                <wp:wrapNone/>
                <wp:docPr id="718353542" name="Graphic 1"/>
                <wp:cNvGraphicFramePr/>
                <a:graphic xmlns:a="http://schemas.openxmlformats.org/drawingml/2006/main">
                  <a:graphicData uri="http://schemas.microsoft.com/office/word/2010/wordprocessingShape">
                    <wps:wsp>
                      <wps:cNvSpPr/>
                      <wps:spPr>
                        <a:xfrm>
                          <a:off x="0" y="0"/>
                          <a:ext cx="2880360" cy="204597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031" style="width:226.8pt;height:161.1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834944"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494848" behindDoc="1" locked="0" layoutInCell="1" allowOverlap="1" wp14:anchorId="05C47079" wp14:editId="5C1B7B64">
                <wp:simplePos x="0" y="0"/>
                <wp:positionH relativeFrom="page">
                  <wp:posOffset>3788229</wp:posOffset>
                </wp:positionH>
                <wp:positionV relativeFrom="page">
                  <wp:posOffset>3516086</wp:posOffset>
                </wp:positionV>
                <wp:extent cx="2880360" cy="2046514"/>
                <wp:effectExtent l="0" t="0" r="0" b="0"/>
                <wp:wrapNone/>
                <wp:docPr id="623233788" name="Textbox 48"/>
                <wp:cNvGraphicFramePr/>
                <a:graphic xmlns:a="http://schemas.openxmlformats.org/drawingml/2006/main">
                  <a:graphicData uri="http://schemas.microsoft.com/office/word/2010/wordprocessingShape">
                    <wps:wsp>
                      <wps:cNvSpPr txBox="1"/>
                      <wps:spPr>
                        <a:xfrm>
                          <a:off x="0" y="0"/>
                          <a:ext cx="2880360" cy="2046514"/>
                        </a:xfrm>
                        <a:prstGeom prst="rect">
                          <a:avLst/>
                        </a:prstGeom>
                      </wps:spPr>
                      <wps:txbx>
                        <w:txbxContent>
                          <w:p w14:paraId="7F4BD4BB"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1B2D0438" w14:textId="77777777" w:rsidR="00AF61A9" w:rsidRDefault="00000000" w:rsidP="00AF61A9">
                            <w:pPr>
                              <w:spacing w:before="102"/>
                              <w:ind w:left="189"/>
                              <w:rPr>
                                <w:spacing w:val="-5"/>
                                <w:sz w:val="18"/>
                                <w:szCs w:val="18"/>
                              </w:rPr>
                            </w:pPr>
                            <w:r w:rsidRPr="00EF3B7D">
                              <w:rPr>
                                <w:spacing w:val="-5"/>
                                <w:sz w:val="18"/>
                                <w:szCs w:val="18"/>
                              </w:rPr>
                              <w:t>2025.–2030. gads</w:t>
                            </w:r>
                          </w:p>
                          <w:p w14:paraId="29079C9B"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240FABFE" w14:textId="77777777" w:rsidR="00AF61A9" w:rsidRDefault="00000000" w:rsidP="00AF61A9">
                            <w:pPr>
                              <w:spacing w:before="103"/>
                              <w:ind w:left="189"/>
                              <w:rPr>
                                <w:spacing w:val="-5"/>
                                <w:sz w:val="18"/>
                                <w:szCs w:val="18"/>
                              </w:rPr>
                            </w:pPr>
                            <w:r w:rsidRPr="00EF3B7D">
                              <w:rPr>
                                <w:spacing w:val="-5"/>
                                <w:sz w:val="18"/>
                                <w:szCs w:val="18"/>
                              </w:rPr>
                              <w:t xml:space="preserve">MVD – atbildīgais par pasākuma plānošanu un ieviešanu </w:t>
                            </w:r>
                          </w:p>
                          <w:p w14:paraId="08460645"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016B3420" w14:textId="77777777" w:rsidR="00AF61A9" w:rsidRDefault="00000000" w:rsidP="00AF61A9">
                            <w:pPr>
                              <w:spacing w:before="103"/>
                              <w:ind w:left="189"/>
                              <w:rPr>
                                <w:spacing w:val="-5"/>
                                <w:sz w:val="18"/>
                                <w:szCs w:val="18"/>
                              </w:rPr>
                            </w:pPr>
                            <w:r w:rsidRPr="00EF3B7D">
                              <w:rPr>
                                <w:spacing w:val="-5"/>
                                <w:sz w:val="18"/>
                                <w:szCs w:val="18"/>
                              </w:rPr>
                              <w:t xml:space="preserve">REA – sadarbība pasākuma īstenošanā un ES finansējuma piesaistīšanā </w:t>
                            </w:r>
                          </w:p>
                          <w:p w14:paraId="08BB65CD"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183D2977" w14:textId="77777777" w:rsidR="00AF61A9" w:rsidRPr="00F949C0" w:rsidRDefault="00000000" w:rsidP="00AF61A9">
                            <w:pPr>
                              <w:pStyle w:val="Pasakumuteksts3"/>
                            </w:pPr>
                            <w:r w:rsidRPr="00EF3B7D">
                              <w:t>RVP piešķirtā budžeta ietvaros, ES finansējums</w:t>
                            </w:r>
                          </w:p>
                        </w:txbxContent>
                      </wps:txbx>
                      <wps:bodyPr wrap="square" lIns="0" tIns="0" rIns="0" bIns="0" rtlCol="0"/>
                    </wps:wsp>
                  </a:graphicData>
                </a:graphic>
                <wp14:sizeRelV relativeFrom="margin">
                  <wp14:pctHeight>0</wp14:pctHeight>
                </wp14:sizeRelV>
              </wp:anchor>
            </w:drawing>
          </mc:Choice>
          <mc:Fallback>
            <w:pict>
              <v:shape id="_x0000_s2032" type="#_x0000_t202" style="width:226.8pt;height:161.15pt;margin-top:276.85pt;margin-left:298.3pt;mso-height-percent:0;mso-height-relative:margin;mso-position-horizontal-relative:page;mso-position-vertical-relative:page;mso-wrap-distance-bottom:0;mso-wrap-distance-left:0;mso-wrap-distance-right:0;mso-wrap-distance-top:0;mso-wrap-style:square;position:absolute;v-text-anchor:top;visibility:visible;z-index:-250820608" filled="f" stroked="f">
                <v:textbox inset="0,0,0,0">
                  <w:txbxContent>
                    <w:p w:rsidR="00AF61A9" w:rsidP="00AF61A9" w14:paraId="79416D1C"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5E03D33D" w14:textId="77777777">
                      <w:pPr>
                        <w:spacing w:before="102"/>
                        <w:ind w:left="189"/>
                        <w:rPr>
                          <w:spacing w:val="-5"/>
                          <w:sz w:val="18"/>
                          <w:szCs w:val="18"/>
                        </w:rPr>
                      </w:pPr>
                      <w:r w:rsidRPr="00EF3B7D">
                        <w:rPr>
                          <w:spacing w:val="-5"/>
                          <w:sz w:val="18"/>
                          <w:szCs w:val="18"/>
                        </w:rPr>
                        <w:t>2025.–2030. gads</w:t>
                      </w:r>
                    </w:p>
                    <w:p w:rsidR="00AF61A9" w:rsidP="00AF61A9" w14:paraId="53CBC5F7"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4B7689C5" w14:textId="77777777">
                      <w:pPr>
                        <w:spacing w:before="103"/>
                        <w:ind w:left="189"/>
                        <w:rPr>
                          <w:spacing w:val="-5"/>
                          <w:sz w:val="18"/>
                          <w:szCs w:val="18"/>
                        </w:rPr>
                      </w:pPr>
                      <w:r w:rsidRPr="00EF3B7D">
                        <w:rPr>
                          <w:spacing w:val="-5"/>
                          <w:sz w:val="18"/>
                          <w:szCs w:val="18"/>
                        </w:rPr>
                        <w:t xml:space="preserve">MVD – atbildīgais par pasākuma plānošanu un ieviešanu </w:t>
                      </w:r>
                    </w:p>
                    <w:p w:rsidR="00AF61A9" w:rsidP="00AF61A9" w14:paraId="1D9019C5"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3C394DD1" w14:textId="77777777">
                      <w:pPr>
                        <w:spacing w:before="103"/>
                        <w:ind w:left="189"/>
                        <w:rPr>
                          <w:spacing w:val="-5"/>
                          <w:sz w:val="18"/>
                          <w:szCs w:val="18"/>
                        </w:rPr>
                      </w:pPr>
                      <w:r w:rsidRPr="00EF3B7D">
                        <w:rPr>
                          <w:spacing w:val="-5"/>
                          <w:sz w:val="18"/>
                          <w:szCs w:val="18"/>
                        </w:rPr>
                        <w:t xml:space="preserve">REA – sadarbība pasākuma īstenošanā un ES finansējuma piesaistīšanā </w:t>
                      </w:r>
                    </w:p>
                    <w:p w:rsidR="00AF61A9" w:rsidP="00AF61A9" w14:paraId="7D6B2E0D"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13D2B4D7" w14:textId="77777777">
                      <w:pPr>
                        <w:pStyle w:val="Pasakumuteksts3"/>
                      </w:pPr>
                      <w:r w:rsidRPr="00EF3B7D">
                        <w:t>RVP piešķirtā budžeta ietvaros, ES finansējums</w:t>
                      </w:r>
                    </w:p>
                  </w:txbxContent>
                </v:textbox>
              </v:shape>
            </w:pict>
          </mc:Fallback>
        </mc:AlternateContent>
      </w:r>
      <w:r>
        <w:rPr>
          <w:noProof/>
          <w:sz w:val="2"/>
          <w:szCs w:val="2"/>
        </w:rPr>
        <mc:AlternateContent>
          <mc:Choice Requires="wps">
            <w:drawing>
              <wp:anchor distT="0" distB="0" distL="0" distR="0" simplePos="0" relativeHeight="252478464" behindDoc="1" locked="0" layoutInCell="1" allowOverlap="1" wp14:anchorId="25599654" wp14:editId="78E8D6AD">
                <wp:simplePos x="0" y="0"/>
                <wp:positionH relativeFrom="page">
                  <wp:posOffset>894945</wp:posOffset>
                </wp:positionH>
                <wp:positionV relativeFrom="page">
                  <wp:posOffset>2694562</wp:posOffset>
                </wp:positionV>
                <wp:extent cx="5379085" cy="633095"/>
                <wp:effectExtent l="0" t="0" r="0" b="0"/>
                <wp:wrapNone/>
                <wp:docPr id="683986998"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4624FE8E"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14467477" w14:textId="77777777" w:rsidR="00AF61A9" w:rsidRPr="00F949C0" w:rsidRDefault="00000000" w:rsidP="00AF61A9">
                            <w:pPr>
                              <w:pStyle w:val="Pasakumuteksts"/>
                            </w:pPr>
                            <w:r w:rsidRPr="00EF3B7D">
                              <w:t>Pasākums īstenots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033"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36992" filled="f" stroked="f">
                <v:textbox inset="0,0,0,0">
                  <w:txbxContent>
                    <w:p w:rsidR="00AF61A9" w:rsidP="00AF61A9" w14:paraId="0D8D5441"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01E5F744" w14:textId="77777777">
                      <w:pPr>
                        <w:pStyle w:val="Pasakumuteksts"/>
                      </w:pPr>
                      <w:r w:rsidRPr="00EF3B7D">
                        <w:t>Pasākums īstenots</w:t>
                      </w:r>
                    </w:p>
                  </w:txbxContent>
                </v:textbox>
              </v:shape>
            </w:pict>
          </mc:Fallback>
        </mc:AlternateContent>
      </w:r>
      <w:r>
        <w:rPr>
          <w:noProof/>
          <w:sz w:val="2"/>
          <w:szCs w:val="2"/>
        </w:rPr>
        <mc:AlternateContent>
          <mc:Choice Requires="wps">
            <w:drawing>
              <wp:anchor distT="0" distB="0" distL="0" distR="0" simplePos="0" relativeHeight="252496896" behindDoc="1" locked="0" layoutInCell="1" allowOverlap="1" wp14:anchorId="1780939A" wp14:editId="3AAB2BE0">
                <wp:simplePos x="0" y="0"/>
                <wp:positionH relativeFrom="page">
                  <wp:posOffset>894945</wp:posOffset>
                </wp:positionH>
                <wp:positionV relativeFrom="page">
                  <wp:posOffset>1780162</wp:posOffset>
                </wp:positionV>
                <wp:extent cx="5379395" cy="855980"/>
                <wp:effectExtent l="0" t="0" r="0" b="0"/>
                <wp:wrapNone/>
                <wp:docPr id="69143151"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7AA6336E"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550FEC16" w14:textId="77777777" w:rsidR="00AF61A9" w:rsidRPr="002C24E3" w:rsidRDefault="00000000" w:rsidP="00AF61A9">
                            <w:pPr>
                              <w:pStyle w:val="Pasakumuteksts"/>
                            </w:pPr>
                            <w:r>
                              <w:t>Efektīva resursu pārvaldība RVP – iegūta augstas kvalitātes ēka.</w:t>
                            </w:r>
                            <w:r>
                              <w:br/>
                              <w:t>Iegūtas jaunas zināšanas, ko izmantot citos būvniecības projektos RVP un ārpus tās.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034"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18560" filled="f" stroked="f">
                <v:textbox inset="0,0,0,0">
                  <w:txbxContent>
                    <w:p w:rsidR="00AF61A9" w:rsidP="00AF61A9" w14:paraId="7CBF2A01"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4CBB6558" w14:textId="77777777">
                      <w:pPr>
                        <w:pStyle w:val="Pasakumuteksts"/>
                      </w:pPr>
                      <w:r>
                        <w:t xml:space="preserve">Efektīva resursu pārvaldība RVP – iegūta </w:t>
                      </w:r>
                      <w:r>
                        <w:t>augstas kvalitātes ēka.</w:t>
                      </w:r>
                      <w:r>
                        <w:br/>
                        <w:t>Iegūtas jaunas zināšanas, ko izmantot citos būvniecības projektos RVP un ārpus tās.</w:t>
                      </w:r>
                    </w:p>
                  </w:txbxContent>
                </v:textbox>
              </v:shape>
            </w:pict>
          </mc:Fallback>
        </mc:AlternateContent>
      </w:r>
    </w:p>
    <w:p w14:paraId="57258635" w14:textId="77777777" w:rsidR="00AF61A9" w:rsidRDefault="00AF61A9" w:rsidP="00AF61A9">
      <w:pPr>
        <w:pStyle w:val="ListParagraph"/>
      </w:pPr>
    </w:p>
    <w:p w14:paraId="559A8156" w14:textId="77777777" w:rsidR="00AF61A9" w:rsidRDefault="00000000" w:rsidP="00AF61A9">
      <w:pPr>
        <w:rPr>
          <w:rFonts w:ascii="Calibri" w:eastAsia="Calibri" w:hAnsi="Calibri" w:cs="Calibri"/>
          <w:lang w:eastAsia="ja-JP"/>
        </w:rPr>
      </w:pPr>
      <w:r>
        <w:rPr>
          <w:noProof/>
          <w:sz w:val="2"/>
          <w:szCs w:val="2"/>
        </w:rPr>
        <mc:AlternateContent>
          <mc:Choice Requires="wps">
            <w:drawing>
              <wp:anchor distT="0" distB="0" distL="0" distR="0" simplePos="0" relativeHeight="252910592" behindDoc="1" locked="0" layoutInCell="1" allowOverlap="1" wp14:anchorId="53BEFB4D" wp14:editId="60BBAB63">
                <wp:simplePos x="0" y="0"/>
                <wp:positionH relativeFrom="page">
                  <wp:posOffset>987848</wp:posOffset>
                </wp:positionH>
                <wp:positionV relativeFrom="page">
                  <wp:posOffset>7451090</wp:posOffset>
                </wp:positionV>
                <wp:extent cx="2665095" cy="3178126"/>
                <wp:effectExtent l="0" t="0" r="0" b="0"/>
                <wp:wrapNone/>
                <wp:docPr id="115864933" name="Textbox 17"/>
                <wp:cNvGraphicFramePr/>
                <a:graphic xmlns:a="http://schemas.openxmlformats.org/drawingml/2006/main">
                  <a:graphicData uri="http://schemas.microsoft.com/office/word/2010/wordprocessingShape">
                    <wps:wsp>
                      <wps:cNvSpPr txBox="1"/>
                      <wps:spPr>
                        <a:xfrm>
                          <a:off x="0" y="0"/>
                          <a:ext cx="2665095" cy="3178126"/>
                        </a:xfrm>
                        <a:prstGeom prst="rect">
                          <a:avLst/>
                        </a:prstGeom>
                      </wps:spPr>
                      <wps:txbx>
                        <w:txbxContent>
                          <w:p w14:paraId="735E8465" w14:textId="77777777" w:rsidR="004B7AAA" w:rsidRPr="00EE2C90" w:rsidRDefault="00000000" w:rsidP="004B7AAA">
                            <w:pPr>
                              <w:pStyle w:val="FootnoteText"/>
                            </w:pPr>
                            <w:r>
                              <w:rPr>
                                <w:rStyle w:val="FootnoteReference"/>
                              </w:rPr>
                              <w:t>77</w:t>
                            </w:r>
                            <w:r w:rsidRPr="00112F11">
                              <w:t xml:space="preserve"> </w:t>
                            </w:r>
                            <w:r w:rsidRPr="00EE2C90">
                              <w:t xml:space="preserve">Dažādu sociālo grupu </w:t>
                            </w:r>
                            <w:proofErr w:type="spellStart"/>
                            <w:r w:rsidRPr="00EE2C90">
                              <w:t>kopdzīvojamās</w:t>
                            </w:r>
                            <w:proofErr w:type="spellEnd"/>
                            <w:r w:rsidRPr="00EE2C90">
                              <w:t xml:space="preserve"> mājas Ziepju ielā 11, Rīgā, pārbūves un </w:t>
                            </w:r>
                            <w:proofErr w:type="spellStart"/>
                            <w:r w:rsidRPr="00EE2C90">
                              <w:t>ārtelpas</w:t>
                            </w:r>
                            <w:proofErr w:type="spellEnd"/>
                            <w:r w:rsidRPr="00EE2C90">
                              <w:t xml:space="preserve"> labiekārtojuma projekta izstrāde. Pieejams: </w:t>
                            </w:r>
                            <w:hyperlink r:id="rId73" w:history="1">
                              <w:r w:rsidR="00C36C56" w:rsidRPr="00EE2C90">
                                <w:t>eis.gov.lv</w:t>
                              </w:r>
                            </w:hyperlink>
                          </w:p>
                          <w:p w14:paraId="0C0A06DD" w14:textId="77777777" w:rsidR="004B7AAA" w:rsidRDefault="004B7AAA" w:rsidP="004B7AAA">
                            <w:pPr>
                              <w:pStyle w:val="Pasakumuteksts2"/>
                            </w:pPr>
                          </w:p>
                        </w:txbxContent>
                      </wps:txbx>
                      <wps:bodyPr wrap="square" lIns="0" tIns="0" rIns="0" bIns="0" rtlCol="0"/>
                    </wps:wsp>
                  </a:graphicData>
                </a:graphic>
                <wp14:sizeRelV relativeFrom="margin">
                  <wp14:pctHeight>0</wp14:pctHeight>
                </wp14:sizeRelV>
              </wp:anchor>
            </w:drawing>
          </mc:Choice>
          <mc:Fallback>
            <w:pict>
              <v:shape id="_x0000_s2035" type="#_x0000_t202" style="width:209.85pt;height:250.25pt;margin-top:586.7pt;margin-left:77.8pt;mso-height-percent:0;mso-height-relative:margin;mso-position-horizontal-relative:page;mso-position-vertical-relative:page;mso-wrap-distance-bottom:0;mso-wrap-distance-left:0;mso-wrap-distance-right:0;mso-wrap-distance-top:0;mso-wrap-style:square;position:absolute;v-text-anchor:top;visibility:visible;z-index:-250404864" filled="f" stroked="f">
                <v:textbox inset="0,0,0,0">
                  <w:txbxContent>
                    <w:p w:rsidR="004B7AAA" w:rsidRPr="00EE2C90" w:rsidP="004B7AAA" w14:paraId="2D3915B7" w14:textId="77777777">
                      <w:pPr>
                        <w:pStyle w:val="FootnoteText"/>
                      </w:pPr>
                      <w:r>
                        <w:rPr>
                          <w:rStyle w:val="FootnoteReference"/>
                        </w:rPr>
                        <w:t>77</w:t>
                      </w:r>
                      <w:r w:rsidRPr="00112F11">
                        <w:t xml:space="preserve"> </w:t>
                      </w:r>
                      <w:r w:rsidRPr="00EE2C90">
                        <w:t xml:space="preserve">Dažādu sociālo grupu kopdzīvojamās mājas Ziepju ielā 11, Rīgā, pārbūves un ārtelpas labiekārtojuma projekta izstrāde. Pieejams: </w:t>
                      </w:r>
                      <w:hyperlink r:id="rId70" w:history="1">
                        <w:r w:rsidRPr="00EE2C90" w:rsidR="00C36C56">
                          <w:t>eis.gov.lv</w:t>
                        </w:r>
                      </w:hyperlink>
                    </w:p>
                    <w:p w:rsidR="004B7AAA" w:rsidP="004B7AAA" w14:paraId="0202D737" w14:textId="77777777">
                      <w:pPr>
                        <w:pStyle w:val="Pasakumuteksts2"/>
                      </w:pPr>
                    </w:p>
                  </w:txbxContent>
                </v:textbox>
              </v:shape>
            </w:pict>
          </mc:Fallback>
        </mc:AlternateContent>
      </w:r>
      <w:r w:rsidR="00AF61A9">
        <w:rPr>
          <w:noProof/>
          <w:sz w:val="2"/>
          <w:szCs w:val="2"/>
        </w:rPr>
        <mc:AlternateContent>
          <mc:Choice Requires="wpg">
            <w:drawing>
              <wp:anchor distT="0" distB="0" distL="114300" distR="114300" simplePos="0" relativeHeight="252492800" behindDoc="1" locked="0" layoutInCell="1" allowOverlap="1" wp14:anchorId="1AAADCD1" wp14:editId="27E60E53">
                <wp:simplePos x="0" y="0"/>
                <wp:positionH relativeFrom="column">
                  <wp:posOffset>2853690</wp:posOffset>
                </wp:positionH>
                <wp:positionV relativeFrom="paragraph">
                  <wp:posOffset>7266305</wp:posOffset>
                </wp:positionV>
                <wp:extent cx="1043940" cy="439420"/>
                <wp:effectExtent l="0" t="0" r="0" b="5080"/>
                <wp:wrapNone/>
                <wp:docPr id="1880818541"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1410723861"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869108048" name="Textbox 35"/>
                        <wps:cNvSpPr txBox="1"/>
                        <wps:spPr>
                          <a:xfrm>
                            <a:off x="76200" y="241300"/>
                            <a:ext cx="716280" cy="162560"/>
                          </a:xfrm>
                          <a:prstGeom prst="rect">
                            <a:avLst/>
                          </a:prstGeom>
                        </wps:spPr>
                        <wps:txbx>
                          <w:txbxContent>
                            <w:p w14:paraId="1BA8F2F2" w14:textId="77777777" w:rsidR="00AF61A9" w:rsidRDefault="00000000" w:rsidP="00AF61A9">
                              <w:pPr>
                                <w:pStyle w:val="Raditaji4"/>
                              </w:pPr>
                              <w:r w:rsidRPr="004711D7">
                                <w:t>Infrastruktūra</w:t>
                              </w:r>
                            </w:p>
                          </w:txbxContent>
                        </wps:txbx>
                        <wps:bodyPr wrap="square" lIns="0" tIns="0" rIns="0" bIns="0" rtlCol="0"/>
                      </wps:wsp>
                      <wps:wsp>
                        <wps:cNvPr id="358706079" name="Textbox 34"/>
                        <wps:cNvSpPr txBox="1"/>
                        <wps:spPr>
                          <a:xfrm>
                            <a:off x="107950" y="0"/>
                            <a:ext cx="935990" cy="165735"/>
                          </a:xfrm>
                          <a:prstGeom prst="rect">
                            <a:avLst/>
                          </a:prstGeom>
                        </wps:spPr>
                        <wps:txbx>
                          <w:txbxContent>
                            <w:p w14:paraId="43BF69E5"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036" style="width:82.2pt;height:34.6pt;margin-top:572.15pt;margin-left:224.7pt;mso-width-relative:margin;position:absolute;z-index:-250822656" coordsize="10439,4394">
                <v:shape id="Graphic 9" o:spid="_x0000_s2037" style="width:8680;height:2489;mso-wrap-style:square;position:absolute;top:1905;v-text-anchor:top;visibility:visible" coordsize="868044,248920" path="m867600,l,,,248399l867600,248399l867600,xe" fillcolor="#545844" stroked="f">
                  <v:path arrowok="t"/>
                </v:shape>
                <v:shape id="_x0000_s2038" type="#_x0000_t202" style="width:7162;height:1625;left:762;mso-wrap-style:square;position:absolute;top:2413;v-text-anchor:top;visibility:visible" filled="f" stroked="f">
                  <v:textbox inset="0,0,0,0">
                    <w:txbxContent>
                      <w:p w:rsidR="00AF61A9" w:rsidP="00AF61A9" w14:paraId="60728B9C" w14:textId="77777777">
                        <w:pPr>
                          <w:pStyle w:val="Raditaji4"/>
                        </w:pPr>
                        <w:r w:rsidRPr="004711D7">
                          <w:t>Infrastruktūra</w:t>
                        </w:r>
                      </w:p>
                    </w:txbxContent>
                  </v:textbox>
                </v:shape>
                <v:shape id="_x0000_s2039" type="#_x0000_t202" style="width:9360;height:1657;left:1079;mso-wrap-style:square;position:absolute;v-text-anchor:top;visibility:visible" filled="f" stroked="f">
                  <v:textbox inset="0,0,0,0">
                    <w:txbxContent>
                      <w:p w:rsidR="00AF61A9" w:rsidP="00AF61A9" w14:paraId="55BF0C4B"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490752" behindDoc="1" locked="0" layoutInCell="1" allowOverlap="1" wp14:anchorId="3FC05C2C" wp14:editId="519CCB8A">
                <wp:simplePos x="0" y="0"/>
                <wp:positionH relativeFrom="column">
                  <wp:posOffset>2853055</wp:posOffset>
                </wp:positionH>
                <wp:positionV relativeFrom="paragraph">
                  <wp:posOffset>6578600</wp:posOffset>
                </wp:positionV>
                <wp:extent cx="2880360" cy="620395"/>
                <wp:effectExtent l="0" t="0" r="2540" b="1905"/>
                <wp:wrapNone/>
                <wp:docPr id="1865196038"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687769270"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795326289" name="Textbox 39"/>
                        <wps:cNvSpPr txBox="1"/>
                        <wps:spPr>
                          <a:xfrm>
                            <a:off x="0" y="317500"/>
                            <a:ext cx="2880360" cy="302895"/>
                          </a:xfrm>
                          <a:prstGeom prst="rect">
                            <a:avLst/>
                          </a:prstGeom>
                        </wps:spPr>
                        <wps:txbx>
                          <w:txbxContent>
                            <w:p w14:paraId="516FF676" w14:textId="77777777" w:rsidR="00AF61A9" w:rsidRDefault="00000000" w:rsidP="00AF61A9">
                              <w:pPr>
                                <w:pStyle w:val="Raditaji3"/>
                              </w:pPr>
                              <w:r w:rsidRPr="00EF3B7D">
                                <w:t>R5 Atjaunot</w:t>
                              </w:r>
                            </w:p>
                          </w:txbxContent>
                        </wps:txbx>
                        <wps:bodyPr wrap="square" lIns="0" tIns="0" rIns="0" bIns="0" rtlCol="0"/>
                      </wps:wsp>
                      <wps:wsp>
                        <wps:cNvPr id="368323514" name="Textbox 31"/>
                        <wps:cNvSpPr txBox="1"/>
                        <wps:spPr>
                          <a:xfrm>
                            <a:off x="107950" y="0"/>
                            <a:ext cx="2665095" cy="280035"/>
                          </a:xfrm>
                          <a:prstGeom prst="rect">
                            <a:avLst/>
                          </a:prstGeom>
                        </wps:spPr>
                        <wps:txbx>
                          <w:txbxContent>
                            <w:p w14:paraId="21B8F6A2"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040" style="width:226.8pt;height:48.85pt;margin-top:518pt;margin-left:224.65pt;mso-height-relative:margin;position:absolute;z-index:-250824704" coordsize="28803,6203">
                <v:shape id="Graphic 8" o:spid="_x0000_s2041" style="width:28803;height:2832;mso-wrap-style:square;position:absolute;top:3238;v-text-anchor:top;visibility:visible" coordsize="2880360,283210" path="m2880004,l,,,282879l2880004,282879l2880004,xe" fillcolor="#6f8a30" stroked="f">
                  <v:path arrowok="t"/>
                </v:shape>
                <v:shape id="_x0000_s2042" type="#_x0000_t202" style="width:28803;height:3028;mso-wrap-style:square;position:absolute;top:3175;v-text-anchor:top;visibility:visible" filled="f" stroked="f">
                  <v:textbox inset="0,0,0,0">
                    <w:txbxContent>
                      <w:p w:rsidR="00AF61A9" w:rsidP="00AF61A9" w14:paraId="0F31ACEC" w14:textId="77777777">
                        <w:pPr>
                          <w:pStyle w:val="Raditaji3"/>
                        </w:pPr>
                        <w:r w:rsidRPr="00EF3B7D">
                          <w:t>R5 Atjaunot</w:t>
                        </w:r>
                      </w:p>
                    </w:txbxContent>
                  </v:textbox>
                </v:shape>
                <v:shape id="_x0000_s2043" type="#_x0000_t202" style="width:26651;height:2800;left:1079;mso-wrap-style:square;position:absolute;v-text-anchor:top;visibility:visible" filled="f" stroked="f">
                  <v:textbox inset="0,0,0,0">
                    <w:txbxContent>
                      <w:p w:rsidR="00AF61A9" w:rsidP="00AF61A9" w14:paraId="11E00211"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488704" behindDoc="1" locked="0" layoutInCell="1" allowOverlap="1" wp14:anchorId="073958E2" wp14:editId="3E139138">
                <wp:simplePos x="0" y="0"/>
                <wp:positionH relativeFrom="column">
                  <wp:posOffset>2854325</wp:posOffset>
                </wp:positionH>
                <wp:positionV relativeFrom="paragraph">
                  <wp:posOffset>6069965</wp:posOffset>
                </wp:positionV>
                <wp:extent cx="2880360" cy="461010"/>
                <wp:effectExtent l="0" t="0" r="2540" b="0"/>
                <wp:wrapNone/>
                <wp:docPr id="1202983883"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561749830"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975474892" name="Textbox 42"/>
                        <wps:cNvSpPr txBox="1"/>
                        <wps:spPr>
                          <a:xfrm>
                            <a:off x="0" y="177800"/>
                            <a:ext cx="2880360" cy="283210"/>
                          </a:xfrm>
                          <a:prstGeom prst="rect">
                            <a:avLst/>
                          </a:prstGeom>
                        </wps:spPr>
                        <wps:txbx>
                          <w:txbxContent>
                            <w:p w14:paraId="0A6972ED" w14:textId="77777777" w:rsidR="00AF61A9" w:rsidRDefault="00000000" w:rsidP="00AF61A9">
                              <w:pPr>
                                <w:pStyle w:val="Raditaji2"/>
                              </w:pPr>
                              <w:r>
                                <w:t>6,4</w:t>
                              </w:r>
                              <w:r>
                                <w:rPr>
                                  <w:spacing w:val="-7"/>
                                </w:rPr>
                                <w:t xml:space="preserve"> </w:t>
                              </w:r>
                              <w:r>
                                <w:t>t</w:t>
                              </w:r>
                              <w:r>
                                <w:rPr>
                                  <w:spacing w:val="-5"/>
                                </w:rPr>
                                <w:t xml:space="preserve"> </w:t>
                              </w:r>
                              <w:r>
                                <w:t>CO</w:t>
                              </w:r>
                              <w:r>
                                <w:rPr>
                                  <w:vertAlign w:val="subscript"/>
                                </w:rPr>
                                <w:t>2</w:t>
                              </w:r>
                              <w:r>
                                <w:t>e</w:t>
                              </w:r>
                              <w:r>
                                <w:rPr>
                                  <w:spacing w:val="-5"/>
                                </w:rPr>
                                <w:t xml:space="preserve"> </w:t>
                              </w:r>
                            </w:p>
                          </w:txbxContent>
                        </wps:txbx>
                        <wps:bodyPr wrap="square" lIns="0" tIns="0" rIns="0" bIns="0" rtlCol="0"/>
                      </wps:wsp>
                      <wps:wsp>
                        <wps:cNvPr id="2007831374" name="Textbox 27"/>
                        <wps:cNvSpPr txBox="1"/>
                        <wps:spPr>
                          <a:xfrm>
                            <a:off x="107950" y="0"/>
                            <a:ext cx="1986280" cy="165735"/>
                          </a:xfrm>
                          <a:prstGeom prst="rect">
                            <a:avLst/>
                          </a:prstGeom>
                        </wps:spPr>
                        <wps:txbx>
                          <w:txbxContent>
                            <w:p w14:paraId="3A043C36"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044" style="width:226.8pt;height:36.3pt;margin-top:477.95pt;margin-left:224.75pt;position:absolute;z-index:-250826752" coordsize="28803,4610">
                <v:shape id="Graphic 8" o:spid="_x0000_s2045" style="width:28803;height:2832;mso-wrap-style:square;position:absolute;top:1778;v-text-anchor:top;visibility:visible" coordsize="2880360,283210" path="m2880004,l,,,282879l2880004,282879l2880004,xe" fillcolor="#bab8a5" stroked="f">
                  <v:path arrowok="t"/>
                </v:shape>
                <v:shape id="_x0000_s2046" type="#_x0000_t202" style="width:28803;height:2832;mso-wrap-style:square;position:absolute;top:1778;v-text-anchor:top;visibility:visible" filled="f" stroked="f">
                  <v:textbox inset="0,0,0,0">
                    <w:txbxContent>
                      <w:p w:rsidR="00AF61A9" w:rsidP="00AF61A9" w14:paraId="68DCC5DB" w14:textId="77777777">
                        <w:pPr>
                          <w:pStyle w:val="Raditaji2"/>
                        </w:pPr>
                        <w:r>
                          <w:t>6,4</w:t>
                        </w:r>
                        <w:r>
                          <w:rPr>
                            <w:spacing w:val="-7"/>
                          </w:rPr>
                          <w:t xml:space="preserve"> </w:t>
                        </w:r>
                        <w:r>
                          <w:t>t</w:t>
                        </w:r>
                        <w:r>
                          <w:rPr>
                            <w:spacing w:val="-5"/>
                          </w:rPr>
                          <w:t xml:space="preserve"> </w:t>
                        </w:r>
                        <w:r>
                          <w:t>CO</w:t>
                        </w:r>
                        <w:r>
                          <w:rPr>
                            <w:vertAlign w:val="subscript"/>
                          </w:rPr>
                          <w:t>2</w:t>
                        </w:r>
                        <w:r>
                          <w:t>e</w:t>
                        </w:r>
                        <w:r>
                          <w:rPr>
                            <w:spacing w:val="-5"/>
                          </w:rPr>
                          <w:t xml:space="preserve"> </w:t>
                        </w:r>
                      </w:p>
                    </w:txbxContent>
                  </v:textbox>
                </v:shape>
                <v:shape id="_x0000_s2047" type="#_x0000_t202" style="width:19863;height:1657;left:1079;mso-wrap-style:square;position:absolute;v-text-anchor:top;visibility:visible" filled="f" stroked="f">
                  <v:textbox inset="0,0,0,0">
                    <w:txbxContent>
                      <w:p w:rsidR="00AF61A9" w:rsidP="00AF61A9" w14:paraId="7691BB5F"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498944" behindDoc="1" locked="0" layoutInCell="1" allowOverlap="1" wp14:anchorId="0FB6F740" wp14:editId="793806EC">
                <wp:simplePos x="0" y="0"/>
                <wp:positionH relativeFrom="column">
                  <wp:posOffset>2857932</wp:posOffset>
                </wp:positionH>
                <wp:positionV relativeFrom="paragraph">
                  <wp:posOffset>4495800</wp:posOffset>
                </wp:positionV>
                <wp:extent cx="2899410" cy="1522730"/>
                <wp:effectExtent l="0" t="0" r="0" b="0"/>
                <wp:wrapNone/>
                <wp:docPr id="2145391137" name="Group 30"/>
                <wp:cNvGraphicFramePr/>
                <a:graphic xmlns:a="http://schemas.openxmlformats.org/drawingml/2006/main">
                  <a:graphicData uri="http://schemas.microsoft.com/office/word/2010/wordprocessingGroup">
                    <wpg:wgp>
                      <wpg:cNvGrpSpPr/>
                      <wpg:grpSpPr>
                        <a:xfrm>
                          <a:off x="0" y="0"/>
                          <a:ext cx="2899410" cy="1522730"/>
                          <a:chOff x="0" y="0"/>
                          <a:chExt cx="2899410" cy="1522731"/>
                        </a:xfrm>
                      </wpg:grpSpPr>
                      <wps:wsp>
                        <wps:cNvPr id="679790653"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818937352"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657577609"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735711779" name="Graphic 8"/>
                        <wps:cNvSpPr/>
                        <wps:spPr>
                          <a:xfrm>
                            <a:off x="0" y="12001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782883563" name="Textbox 43"/>
                        <wps:cNvSpPr txBox="1"/>
                        <wps:spPr>
                          <a:xfrm>
                            <a:off x="0" y="209550"/>
                            <a:ext cx="2880360" cy="302895"/>
                          </a:xfrm>
                          <a:prstGeom prst="rect">
                            <a:avLst/>
                          </a:prstGeom>
                        </wps:spPr>
                        <wps:txbx>
                          <w:txbxContent>
                            <w:p w14:paraId="7C44E405" w14:textId="77777777" w:rsidR="00AF61A9" w:rsidRDefault="00000000" w:rsidP="00AF61A9">
                              <w:pPr>
                                <w:pStyle w:val="Raditaji1"/>
                              </w:pPr>
                              <w:r w:rsidRPr="00EF3B7D">
                                <w:t>IAM 9 – Rūpniecība, inovācijas un infrastruktūra</w:t>
                              </w:r>
                            </w:p>
                          </w:txbxContent>
                        </wps:txbx>
                        <wps:bodyPr wrap="square" lIns="0" tIns="0" rIns="0" bIns="0" rtlCol="0"/>
                      </wps:wsp>
                      <wps:wsp>
                        <wps:cNvPr id="184628813" name="Textbox 19"/>
                        <wps:cNvSpPr txBox="1"/>
                        <wps:spPr>
                          <a:xfrm>
                            <a:off x="107950" y="0"/>
                            <a:ext cx="2276475" cy="165735"/>
                          </a:xfrm>
                          <a:prstGeom prst="rect">
                            <a:avLst/>
                          </a:prstGeom>
                        </wps:spPr>
                        <wps:txbx>
                          <w:txbxContent>
                            <w:p w14:paraId="0589C376"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798122990" name="Textbox 44"/>
                        <wps:cNvSpPr txBox="1"/>
                        <wps:spPr>
                          <a:xfrm>
                            <a:off x="0" y="541868"/>
                            <a:ext cx="2880360" cy="322580"/>
                          </a:xfrm>
                          <a:prstGeom prst="rect">
                            <a:avLst/>
                          </a:prstGeom>
                        </wps:spPr>
                        <wps:txbx>
                          <w:txbxContent>
                            <w:p w14:paraId="03942DDA" w14:textId="77777777" w:rsidR="00AF61A9" w:rsidRDefault="00000000" w:rsidP="00AF61A9">
                              <w:pPr>
                                <w:pStyle w:val="Raditaji1"/>
                              </w:pPr>
                              <w:r w:rsidRPr="00EF3B7D">
                                <w:t>IAM 11 – Ilgtspējīgas pilsētas un kopienas</w:t>
                              </w:r>
                            </w:p>
                          </w:txbxContent>
                        </wps:txbx>
                        <wps:bodyPr wrap="square" lIns="0" tIns="0" rIns="0" bIns="0" rtlCol="0"/>
                      </wps:wsp>
                      <wps:wsp>
                        <wps:cNvPr id="1619324619" name="Textbox 45"/>
                        <wps:cNvSpPr txBox="1"/>
                        <wps:spPr>
                          <a:xfrm>
                            <a:off x="0" y="859368"/>
                            <a:ext cx="2880360" cy="322580"/>
                          </a:xfrm>
                          <a:prstGeom prst="rect">
                            <a:avLst/>
                          </a:prstGeom>
                        </wps:spPr>
                        <wps:txbx>
                          <w:txbxContent>
                            <w:p w14:paraId="7C54681B" w14:textId="77777777" w:rsidR="00AF61A9" w:rsidRDefault="00000000" w:rsidP="00AF61A9">
                              <w:pPr>
                                <w:pStyle w:val="Raditaji1"/>
                              </w:pPr>
                              <w:r w:rsidRPr="00EF3B7D">
                                <w:t>IAM 12 – Atbildīgs patēriņš un ražošana</w:t>
                              </w:r>
                            </w:p>
                          </w:txbxContent>
                        </wps:txbx>
                        <wps:bodyPr wrap="square" lIns="0" tIns="0" rIns="0" bIns="0" rtlCol="0"/>
                      </wps:wsp>
                      <wps:wsp>
                        <wps:cNvPr id="1810388491" name="Textbox 45"/>
                        <wps:cNvSpPr txBox="1"/>
                        <wps:spPr>
                          <a:xfrm>
                            <a:off x="19050" y="1200151"/>
                            <a:ext cx="2880360" cy="322580"/>
                          </a:xfrm>
                          <a:prstGeom prst="rect">
                            <a:avLst/>
                          </a:prstGeom>
                        </wps:spPr>
                        <wps:txbx>
                          <w:txbxContent>
                            <w:p w14:paraId="7B93712F" w14:textId="77777777" w:rsidR="00AF61A9" w:rsidRDefault="00000000" w:rsidP="00AF61A9">
                              <w:pPr>
                                <w:pStyle w:val="Raditaji1"/>
                              </w:pPr>
                              <w:r w:rsidRPr="00EF3B7D">
                                <w:t>IAM 13 – Klimata pārmaiņu mazināšana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048" style="width:228.3pt;height:119.9pt;margin-top:354pt;margin-left:225.05pt;mso-height-relative:margin;mso-width-relative:margin;position:absolute;z-index:-250816512" coordsize="28994,15227">
                <v:shape id="Graphic 8" o:spid="_x0000_s2049" style="width:28803;height:2832;mso-wrap-style:square;position:absolute;top:2032;v-text-anchor:top;visibility:visible" coordsize="2880360,283210" path="m2880004,l,,,282879l2880004,282879l2880004,xe" fillcolor="#003527" stroked="f">
                  <v:path arrowok="t"/>
                </v:shape>
                <v:shape id="Graphic 8" o:spid="_x0000_s2050" style="width:28803;height:2832;mso-wrap-style:square;position:absolute;top:8636;v-text-anchor:top;visibility:visible" coordsize="2880360,283210" path="m2880004,l,,,282879l2880004,282879l2880004,xe" fillcolor="#003527" stroked="f">
                  <v:path arrowok="t"/>
                </v:shape>
                <v:shape id="Graphic 8" o:spid="_x0000_s2051" style="width:28803;height:2832;mso-wrap-style:square;position:absolute;top:5397;v-text-anchor:top;visibility:visible" coordsize="2880360,283210" path="m2880004,l,,,282879l2880004,282879l2880004,xe" fillcolor="#003527" stroked="f">
                  <v:path arrowok="t"/>
                </v:shape>
                <v:shape id="Graphic 8" o:spid="_x0000_s2052" style="width:28803;height:2832;mso-wrap-style:square;position:absolute;top:12001;v-text-anchor:top;visibility:visible" coordsize="2880360,283210" path="m2880004,l,,,282879l2880004,282879l2880004,xe" fillcolor="#003527" stroked="f">
                  <v:path arrowok="t"/>
                </v:shape>
                <v:shape id="_x0000_s2053" type="#_x0000_t202" style="width:28803;height:3029;mso-wrap-style:square;position:absolute;top:2095;v-text-anchor:top;visibility:visible" filled="f" stroked="f">
                  <v:textbox inset="0,0,0,0">
                    <w:txbxContent>
                      <w:p w:rsidR="00AF61A9" w:rsidP="00AF61A9" w14:paraId="12DCB229" w14:textId="77777777">
                        <w:pPr>
                          <w:pStyle w:val="Raditaji1"/>
                        </w:pPr>
                        <w:r w:rsidRPr="00EF3B7D">
                          <w:t>IAM 9 – Rūpniecība, inovācijas un infrastruktūra</w:t>
                        </w:r>
                      </w:p>
                    </w:txbxContent>
                  </v:textbox>
                </v:shape>
                <v:shape id="Textbox 19" o:spid="_x0000_s2054" type="#_x0000_t202" style="width:22765;height:1657;left:1079;mso-wrap-style:square;position:absolute;v-text-anchor:top;visibility:visible" filled="f" stroked="f">
                  <v:textbox inset="0,0,0,0">
                    <w:txbxContent>
                      <w:p w:rsidR="00AF61A9" w:rsidP="00AF61A9" w14:paraId="132E0EC1"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055" type="#_x0000_t202" style="width:28803;height:3226;mso-wrap-style:square;position:absolute;top:5418;v-text-anchor:top;visibility:visible" filled="f" stroked="f">
                  <v:textbox inset="0,0,0,0">
                    <w:txbxContent>
                      <w:p w:rsidR="00AF61A9" w:rsidP="00AF61A9" w14:paraId="6729C1CC" w14:textId="77777777">
                        <w:pPr>
                          <w:pStyle w:val="Raditaji1"/>
                        </w:pPr>
                        <w:r w:rsidRPr="00EF3B7D">
                          <w:t>IAM 11 – Ilgtspējīgas pilsētas un kopienas</w:t>
                        </w:r>
                      </w:p>
                    </w:txbxContent>
                  </v:textbox>
                </v:shape>
                <v:shape id="_x0000_s2056" type="#_x0000_t202" style="width:28803;height:3226;mso-wrap-style:square;position:absolute;top:8593;v-text-anchor:top;visibility:visible" filled="f" stroked="f">
                  <v:textbox inset="0,0,0,0">
                    <w:txbxContent>
                      <w:p w:rsidR="00AF61A9" w:rsidP="00AF61A9" w14:paraId="65B8556B" w14:textId="77777777">
                        <w:pPr>
                          <w:pStyle w:val="Raditaji1"/>
                        </w:pPr>
                        <w:r w:rsidRPr="00EF3B7D">
                          <w:t>IAM 12 – Atbildīgs patēriņš un ražošana</w:t>
                        </w:r>
                      </w:p>
                    </w:txbxContent>
                  </v:textbox>
                </v:shape>
                <v:shape id="_x0000_s2057" type="#_x0000_t202" style="width:28804;height:3226;left:190;mso-wrap-style:square;position:absolute;top:12001;v-text-anchor:top;visibility:visible" filled="f" stroked="f">
                  <v:textbox inset="0,0,0,0">
                    <w:txbxContent>
                      <w:p w:rsidR="00AF61A9" w:rsidP="00AF61A9" w14:paraId="520FBD8E" w14:textId="77777777">
                        <w:pPr>
                          <w:pStyle w:val="Raditaji1"/>
                        </w:pPr>
                        <w:r w:rsidRPr="00EF3B7D">
                          <w:t xml:space="preserve">IAM 13 – Klimata pārmaiņu </w:t>
                        </w:r>
                        <w:r w:rsidRPr="00EF3B7D">
                          <w:t>mazināšana</w:t>
                        </w:r>
                      </w:p>
                    </w:txbxContent>
                  </v:textbox>
                </v:shape>
              </v:group>
            </w:pict>
          </mc:Fallback>
        </mc:AlternateContent>
      </w:r>
      <w:r>
        <w:br w:type="page"/>
      </w:r>
    </w:p>
    <w:p w14:paraId="2360912B" w14:textId="77777777" w:rsidR="00AF61A9" w:rsidRPr="00A72C48" w:rsidRDefault="00AF61A9" w:rsidP="00AF61A9">
      <w:pPr>
        <w:rPr>
          <w:sz w:val="2"/>
          <w:szCs w:val="2"/>
        </w:rPr>
      </w:pPr>
    </w:p>
    <w:p w14:paraId="4AADD8B1" w14:textId="77777777" w:rsidR="00AF61A9" w:rsidRDefault="00000000" w:rsidP="00AF61A9">
      <w:pPr>
        <w:rPr>
          <w:sz w:val="2"/>
          <w:szCs w:val="2"/>
        </w:rPr>
      </w:pPr>
      <w:r w:rsidRPr="00A72C48">
        <w:rPr>
          <w:sz w:val="2"/>
          <w:szCs w:val="2"/>
        </w:rPr>
        <w:t> </w:t>
      </w:r>
    </w:p>
    <w:p w14:paraId="0A5ECF60" w14:textId="77777777" w:rsidR="00AF61A9" w:rsidRDefault="00AF61A9" w:rsidP="00AF61A9">
      <w:pPr>
        <w:rPr>
          <w:sz w:val="2"/>
          <w:szCs w:val="2"/>
        </w:rPr>
      </w:pPr>
    </w:p>
    <w:p w14:paraId="72465DE1" w14:textId="77777777" w:rsidR="00AF61A9" w:rsidRPr="0038493E" w:rsidRDefault="00AF61A9" w:rsidP="00AF61A9">
      <w:pPr>
        <w:rPr>
          <w:sz w:val="2"/>
          <w:szCs w:val="2"/>
        </w:rPr>
      </w:pPr>
    </w:p>
    <w:p w14:paraId="108C6FEF" w14:textId="77777777" w:rsidR="00AF61A9" w:rsidRDefault="00AF61A9" w:rsidP="00AF61A9">
      <w:pPr>
        <w:rPr>
          <w:sz w:val="2"/>
          <w:szCs w:val="2"/>
        </w:rPr>
      </w:pPr>
    </w:p>
    <w:p w14:paraId="76AEEC94" w14:textId="77777777" w:rsidR="00AF61A9" w:rsidRDefault="00000000" w:rsidP="00AF61A9">
      <w:pPr>
        <w:rPr>
          <w:sz w:val="2"/>
          <w:szCs w:val="2"/>
        </w:rPr>
      </w:pPr>
      <w:r>
        <w:rPr>
          <w:noProof/>
          <w:sz w:val="2"/>
          <w:szCs w:val="2"/>
        </w:rPr>
        <mc:AlternateContent>
          <mc:Choice Requires="wps">
            <w:drawing>
              <wp:anchor distT="0" distB="0" distL="0" distR="0" simplePos="0" relativeHeight="252511232" behindDoc="1" locked="0" layoutInCell="1" allowOverlap="1" wp14:anchorId="756E802C" wp14:editId="2B37FC2A">
                <wp:simplePos x="0" y="0"/>
                <wp:positionH relativeFrom="page">
                  <wp:posOffset>991312</wp:posOffset>
                </wp:positionH>
                <wp:positionV relativeFrom="page">
                  <wp:posOffset>3828516</wp:posOffset>
                </wp:positionV>
                <wp:extent cx="2665095" cy="6282251"/>
                <wp:effectExtent l="0" t="0" r="0" b="0"/>
                <wp:wrapNone/>
                <wp:docPr id="26645566"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1963624A" w14:textId="77777777" w:rsidR="00AF61A9" w:rsidRDefault="00000000" w:rsidP="00AF61A9">
                            <w:pPr>
                              <w:pStyle w:val="Pasakumuteksts2"/>
                            </w:pPr>
                            <w:r>
                              <w:t xml:space="preserve">Pārsvarā materiāli no mehāniski nojauktām ēkām nav izmantojami atkārtoti. Tie derīgi vienīgi pārstrādei, ar nosacījumu, ka tie ir sašķiroti un nav neatdalāmi sajaukti ar citiem materiāliem. Selektīva demontāža jeb mērķtiecīga ēku nojaukšana palīdz saglabāt materiālu vērtību, ietaupīt resursus to loģistikai un pārstrādei vai apglabāšanai poligonā un ļauj materiālus izmantot atkārtoti. Tā ir </w:t>
                            </w:r>
                            <w:proofErr w:type="spellStart"/>
                            <w:r>
                              <w:t>apritīgas</w:t>
                            </w:r>
                            <w:proofErr w:type="spellEnd"/>
                            <w:r>
                              <w:t xml:space="preserve"> būvniecības būtiska sastāvdaļa, tomēr šobrīd tā praktiski netiek piemērota. Galvenie izaicinājumi ir:</w:t>
                            </w:r>
                          </w:p>
                          <w:p w14:paraId="14BE6F3A" w14:textId="77777777" w:rsidR="00AF61A9" w:rsidRDefault="00000000" w:rsidP="00AF61A9">
                            <w:pPr>
                              <w:pStyle w:val="Pasakumuteksts2"/>
                              <w:numPr>
                                <w:ilvl w:val="0"/>
                                <w:numId w:val="66"/>
                              </w:numPr>
                            </w:pPr>
                            <w:r>
                              <w:t>izpratnes un pieredzes trūkums;</w:t>
                            </w:r>
                          </w:p>
                          <w:p w14:paraId="68BDBC57" w14:textId="77777777" w:rsidR="00AF61A9" w:rsidRDefault="00000000" w:rsidP="00AF61A9">
                            <w:pPr>
                              <w:pStyle w:val="Pasakumuteksts2"/>
                              <w:numPr>
                                <w:ilvl w:val="0"/>
                                <w:numId w:val="66"/>
                              </w:numPr>
                            </w:pPr>
                            <w:r>
                              <w:t>augstas darbaspēka izmaksas un zemas pirmreizējo resursu izmaksas;</w:t>
                            </w:r>
                          </w:p>
                          <w:p w14:paraId="51EF3F41" w14:textId="77777777" w:rsidR="00AF61A9" w:rsidRDefault="00000000" w:rsidP="00AF61A9">
                            <w:pPr>
                              <w:pStyle w:val="Pasakumuteksts2"/>
                              <w:numPr>
                                <w:ilvl w:val="0"/>
                                <w:numId w:val="66"/>
                              </w:numPr>
                            </w:pPr>
                            <w:r>
                              <w:t>infrastruktūras trūkums materiālu uzglabāšanai un sagatavošanai atkārtotai izmantošanai;</w:t>
                            </w:r>
                          </w:p>
                          <w:p w14:paraId="625A7ECC" w14:textId="77777777" w:rsidR="00AF61A9" w:rsidRDefault="00000000" w:rsidP="00AF61A9">
                            <w:pPr>
                              <w:pStyle w:val="Pasakumuteksts2"/>
                              <w:numPr>
                                <w:ilvl w:val="0"/>
                                <w:numId w:val="66"/>
                              </w:numPr>
                            </w:pPr>
                            <w:r>
                              <w:t>informācijas trūkums par materiālu pieejamību.</w:t>
                            </w:r>
                          </w:p>
                          <w:p w14:paraId="44BF3E50" w14:textId="77777777" w:rsidR="00AF61A9" w:rsidRDefault="00000000" w:rsidP="00AF61A9">
                            <w:pPr>
                              <w:pStyle w:val="Pasakumuteksts2"/>
                            </w:pPr>
                            <w:r>
                              <w:t xml:space="preserve">Tāpēc pasākuma ietvaros tiks uzsākta strukturēta saziņa ar būvniecības nozari un iesaistītajām pusēm, lai izveidotu nepieciešamos priekšnoteikumus selektīvas demontāžas ieviešanai ilgtermiņā. Tiks īstenots vidēja izmēra demontāžas pilotprojekts, kura ietvaros tiks veikts prakses lietderības </w:t>
                            </w:r>
                            <w:proofErr w:type="spellStart"/>
                            <w:r>
                              <w:t>izvērtējums</w:t>
                            </w:r>
                            <w:proofErr w:type="spellEnd"/>
                            <w:r>
                              <w:t>, grozījumu pielāgošana un labās prakses standartizēšana.</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058"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04224" filled="f" stroked="f">
                <v:textbox inset="0,0,0,0">
                  <w:txbxContent>
                    <w:p w:rsidR="00AF61A9" w:rsidP="00AF61A9" w14:paraId="659C53BF" w14:textId="77777777">
                      <w:pPr>
                        <w:pStyle w:val="Pasakumuteksts2"/>
                      </w:pPr>
                      <w:r>
                        <w:t xml:space="preserve">Pārsvarā materiāli no mehāniski nojauktām ēkām nav izmantojami atkārtoti. Tie derīgi vienīgi pārstrādei, ar nosacījumu, ka tie ir sašķiroti un nav neatdalāmi sajaukti ar citiem materiāliem. Selektīva demontāža jeb </w:t>
                      </w:r>
                      <w:r>
                        <w:t>mērķtiecīga ēku nojaukšana palīdz saglabāt materiālu vērtību, ietaupīt resursus to loģistikai un pārstrādei vai apglabāšanai poligonā un ļauj materiālus izmantot atkārtoti. Tā ir apritīgas būvniecības būtiska sastāvdaļa, tomēr šobrīd tā praktiski netiek pi</w:t>
                      </w:r>
                      <w:r>
                        <w:t>emērota. Galvenie izaicinājumi ir:</w:t>
                      </w:r>
                    </w:p>
                    <w:p w:rsidR="00AF61A9" w:rsidP="00AF61A9" w14:paraId="3945A985" w14:textId="77777777">
                      <w:pPr>
                        <w:pStyle w:val="Pasakumuteksts2"/>
                        <w:numPr>
                          <w:ilvl w:val="0"/>
                          <w:numId w:val="66"/>
                        </w:numPr>
                      </w:pPr>
                      <w:r>
                        <w:t>izpratnes un pieredzes trūkums;</w:t>
                      </w:r>
                    </w:p>
                    <w:p w:rsidR="00AF61A9" w:rsidP="00AF61A9" w14:paraId="408512B5" w14:textId="77777777">
                      <w:pPr>
                        <w:pStyle w:val="Pasakumuteksts2"/>
                        <w:numPr>
                          <w:ilvl w:val="0"/>
                          <w:numId w:val="66"/>
                        </w:numPr>
                      </w:pPr>
                      <w:r>
                        <w:t>augstas darbaspēka izmaksas un zemas pirmreizējo resursu izmaksas;</w:t>
                      </w:r>
                    </w:p>
                    <w:p w:rsidR="00AF61A9" w:rsidP="00AF61A9" w14:paraId="4C2B76DB" w14:textId="77777777">
                      <w:pPr>
                        <w:pStyle w:val="Pasakumuteksts2"/>
                        <w:numPr>
                          <w:ilvl w:val="0"/>
                          <w:numId w:val="66"/>
                        </w:numPr>
                      </w:pPr>
                      <w:r>
                        <w:t>infrastruktūras trūkums materiālu uzglabāšanai un sagatavošanai atkārtotai izmantošanai;</w:t>
                      </w:r>
                    </w:p>
                    <w:p w:rsidR="00AF61A9" w:rsidP="00AF61A9" w14:paraId="3A7B85E0" w14:textId="77777777">
                      <w:pPr>
                        <w:pStyle w:val="Pasakumuteksts2"/>
                        <w:numPr>
                          <w:ilvl w:val="0"/>
                          <w:numId w:val="66"/>
                        </w:numPr>
                      </w:pPr>
                      <w:r>
                        <w:t>informācijas trūkums par materiāl</w:t>
                      </w:r>
                      <w:r>
                        <w:t>u pieejamību.</w:t>
                      </w:r>
                    </w:p>
                    <w:p w:rsidR="00AF61A9" w:rsidP="00AF61A9" w14:paraId="2FCBC5CE" w14:textId="77777777">
                      <w:pPr>
                        <w:pStyle w:val="Pasakumuteksts2"/>
                      </w:pPr>
                      <w:r>
                        <w:t>Tāpēc pasākuma ietvaros tiks uzsākta strukturēta saziņa ar būvniecības nozari un iesaistītajām pusēm, lai izveidotu nepieciešamos priekšnoteikumus selektīvas demontāžas ieviešanai ilgtermiņā. Tiks īstenots vidēja izmēra demontāžas pilotprojek</w:t>
                      </w:r>
                      <w:r>
                        <w:t>ts, kura ietvaros tiks veikts prakses lietderības izvērtējums, grozījumu pielāgošana un labās prakses standartizēšana.</w:t>
                      </w:r>
                    </w:p>
                  </w:txbxContent>
                </v:textbox>
              </v:shape>
            </w:pict>
          </mc:Fallback>
        </mc:AlternateContent>
      </w:r>
      <w:r>
        <w:rPr>
          <w:noProof/>
          <w:sz w:val="2"/>
          <w:szCs w:val="2"/>
        </w:rPr>
        <mc:AlternateContent>
          <mc:Choice Requires="wpg">
            <w:drawing>
              <wp:anchor distT="0" distB="0" distL="0" distR="0" simplePos="0" relativeHeight="252500992" behindDoc="1" locked="0" layoutInCell="1" allowOverlap="1" wp14:anchorId="1DD1AB8E" wp14:editId="0FAF2754">
                <wp:simplePos x="0" y="0"/>
                <wp:positionH relativeFrom="page">
                  <wp:posOffset>899998</wp:posOffset>
                </wp:positionH>
                <wp:positionV relativeFrom="page">
                  <wp:posOffset>1782076</wp:posOffset>
                </wp:positionV>
                <wp:extent cx="5760085" cy="1548130"/>
                <wp:effectExtent l="0" t="0" r="0" b="0"/>
                <wp:wrapNone/>
                <wp:docPr id="2062876913" name="Group 2062876913"/>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311033947"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845655106" name="Image 4"/>
                          <pic:cNvPicPr/>
                        </pic:nvPicPr>
                        <pic:blipFill>
                          <a:blip r:embed="rId61" cstate="print"/>
                          <a:stretch>
                            <a:fillRect/>
                          </a:stretch>
                        </pic:blipFill>
                        <pic:spPr>
                          <a:xfrm>
                            <a:off x="108035" y="124559"/>
                            <a:ext cx="487488" cy="633450"/>
                          </a:xfrm>
                          <a:prstGeom prst="rect">
                            <a:avLst/>
                          </a:prstGeom>
                        </pic:spPr>
                      </pic:pic>
                      <wps:wsp>
                        <wps:cNvPr id="810479064"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004850335"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228350311"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2062876913" o:spid="_x0000_s2059" style="width:453.55pt;height:121.9pt;margin-top:140.3pt;margin-left:70.85pt;mso-position-horizontal-relative:page;mso-position-vertical-relative:page;mso-wrap-distance-left:0;mso-wrap-distance-right:0;position:absolute;z-index:-250814464" coordsize="57600,15481">
                <v:shape id="Graphic 3" o:spid="_x0000_s2060" style="width:57600;height:15481;mso-wrap-style:square;position:absolute;v-text-anchor:top;visibility:visible" coordsize="5760085,1548130" path="m5759996,l,,,1547926l5759996,1547926l5759996,xe" fillcolor="#d8ff80" stroked="f">
                  <v:path arrowok="t"/>
                </v:shape>
                <v:shape id="Image 4" o:spid="_x0000_s2061" type="#_x0000_t75" style="width:4875;height:6335;left:1080;mso-wrap-style:square;position:absolute;top:1245;visibility:visible">
                  <v:imagedata r:id="rId63" o:title=""/>
                </v:shape>
                <v:shape id="Graphic 5" o:spid="_x0000_s2062"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063"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064"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507136" behindDoc="1" locked="0" layoutInCell="1" allowOverlap="1" wp14:anchorId="4D847298" wp14:editId="6D2D0A15">
                <wp:simplePos x="0" y="0"/>
                <wp:positionH relativeFrom="page">
                  <wp:posOffset>887299</wp:posOffset>
                </wp:positionH>
                <wp:positionV relativeFrom="page">
                  <wp:posOffset>1039234</wp:posOffset>
                </wp:positionV>
                <wp:extent cx="5785485" cy="608965"/>
                <wp:effectExtent l="0" t="0" r="0" b="0"/>
                <wp:wrapNone/>
                <wp:docPr id="1840468927"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0E826BA1" w14:textId="77777777" w:rsidR="00AF61A9" w:rsidRDefault="00000000" w:rsidP="00AF61A9">
                            <w:pPr>
                              <w:spacing w:before="35" w:line="232" w:lineRule="auto"/>
                              <w:ind w:right="17"/>
                              <w:jc w:val="both"/>
                              <w:rPr>
                                <w:rFonts w:ascii="Gilroy SemiBold" w:hAnsi="Gilroy SemiBold"/>
                                <w:b/>
                                <w:sz w:val="26"/>
                              </w:rPr>
                            </w:pPr>
                            <w:r w:rsidRPr="00EF3B7D">
                              <w:rPr>
                                <w:rFonts w:ascii="Gilroy SemiBold" w:hAnsi="Gilroy SemiBold"/>
                                <w:b/>
                                <w:sz w:val="26"/>
                              </w:rPr>
                              <w:t>B3. Ēkas demontāža saskaņā ar</w:t>
                            </w:r>
                          </w:p>
                          <w:p w14:paraId="3C67BECE" w14:textId="77777777" w:rsidR="00AF61A9" w:rsidRDefault="00000000" w:rsidP="00AF61A9">
                            <w:pPr>
                              <w:spacing w:before="35" w:line="232" w:lineRule="auto"/>
                              <w:ind w:right="17"/>
                              <w:jc w:val="both"/>
                              <w:rPr>
                                <w:rFonts w:ascii="Gilroy SemiBold" w:hAnsi="Gilroy SemiBold"/>
                                <w:b/>
                                <w:sz w:val="26"/>
                              </w:rPr>
                            </w:pPr>
                            <w:r w:rsidRPr="00EF3B7D">
                              <w:rPr>
                                <w:rFonts w:ascii="Gilroy SemiBold" w:hAnsi="Gilroy SemiBold"/>
                                <w:b/>
                                <w:sz w:val="26"/>
                              </w:rPr>
                              <w:t>aprites ekonomikas principie</w:t>
                            </w:r>
                            <w:r>
                              <w:rPr>
                                <w:rFonts w:ascii="Gilroy SemiBold" w:hAnsi="Gilroy SemiBold"/>
                                <w:b/>
                                <w:sz w:val="26"/>
                              </w:rPr>
                              <w:t>m</w:t>
                            </w:r>
                          </w:p>
                        </w:txbxContent>
                      </wps:txbx>
                      <wps:bodyPr wrap="square" lIns="0" tIns="0" rIns="0" bIns="0" rtlCol="0"/>
                    </wps:wsp>
                  </a:graphicData>
                </a:graphic>
                <wp14:sizeRelV relativeFrom="margin">
                  <wp14:pctHeight>0</wp14:pctHeight>
                </wp14:sizeRelV>
              </wp:anchor>
            </w:drawing>
          </mc:Choice>
          <mc:Fallback>
            <w:pict>
              <v:shape id="_x0000_s2065"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808320" filled="f" stroked="f">
                <v:textbox inset="0,0,0,0">
                  <w:txbxContent>
                    <w:p w:rsidR="00AF61A9" w:rsidP="00AF61A9" w14:paraId="4BAFFAA1" w14:textId="77777777">
                      <w:pPr>
                        <w:spacing w:before="35" w:line="232" w:lineRule="auto"/>
                        <w:ind w:right="17"/>
                        <w:jc w:val="both"/>
                        <w:rPr>
                          <w:rFonts w:ascii="Gilroy SemiBold" w:hAnsi="Gilroy SemiBold"/>
                          <w:b/>
                          <w:sz w:val="26"/>
                        </w:rPr>
                      </w:pPr>
                      <w:r w:rsidRPr="00EF3B7D">
                        <w:rPr>
                          <w:rFonts w:ascii="Gilroy SemiBold" w:hAnsi="Gilroy SemiBold"/>
                          <w:b/>
                          <w:sz w:val="26"/>
                        </w:rPr>
                        <w:t>B3. Ēkas demontāža saskaņā ar</w:t>
                      </w:r>
                    </w:p>
                    <w:p w:rsidR="00AF61A9" w:rsidP="00AF61A9" w14:paraId="392EC7D5" w14:textId="77777777">
                      <w:pPr>
                        <w:spacing w:before="35" w:line="232" w:lineRule="auto"/>
                        <w:ind w:right="17"/>
                        <w:jc w:val="both"/>
                        <w:rPr>
                          <w:rFonts w:ascii="Gilroy SemiBold" w:hAnsi="Gilroy SemiBold"/>
                          <w:b/>
                          <w:sz w:val="26"/>
                        </w:rPr>
                      </w:pPr>
                      <w:r w:rsidRPr="00EF3B7D">
                        <w:rPr>
                          <w:rFonts w:ascii="Gilroy SemiBold" w:hAnsi="Gilroy SemiBold"/>
                          <w:b/>
                          <w:sz w:val="26"/>
                        </w:rPr>
                        <w:t>aprites ekonomikas principie</w:t>
                      </w:r>
                      <w:r>
                        <w:rPr>
                          <w:rFonts w:ascii="Gilroy SemiBold" w:hAnsi="Gilroy SemiBold"/>
                          <w:b/>
                          <w:sz w:val="26"/>
                        </w:rPr>
                        <w:t>m</w:t>
                      </w:r>
                    </w:p>
                  </w:txbxContent>
                </v:textbox>
              </v:shape>
            </w:pict>
          </mc:Fallback>
        </mc:AlternateContent>
      </w:r>
      <w:r>
        <w:rPr>
          <w:noProof/>
          <w:sz w:val="2"/>
          <w:szCs w:val="2"/>
        </w:rPr>
        <mc:AlternateContent>
          <mc:Choice Requires="wps">
            <w:drawing>
              <wp:anchor distT="0" distB="0" distL="0" distR="0" simplePos="0" relativeHeight="252509184" behindDoc="1" locked="0" layoutInCell="1" allowOverlap="1" wp14:anchorId="73E8B1CD" wp14:editId="40F9EE26">
                <wp:simplePos x="0" y="0"/>
                <wp:positionH relativeFrom="page">
                  <wp:posOffset>995300</wp:posOffset>
                </wp:positionH>
                <wp:positionV relativeFrom="page">
                  <wp:posOffset>3559025</wp:posOffset>
                </wp:positionV>
                <wp:extent cx="507365" cy="165735"/>
                <wp:effectExtent l="0" t="0" r="0" b="0"/>
                <wp:wrapNone/>
                <wp:docPr id="2139827638"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3B1EC688"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066"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806272" filled="f" stroked="f">
                <v:textbox inset="0,0,0,0">
                  <w:txbxContent>
                    <w:p w:rsidR="00AF61A9" w:rsidP="00AF61A9" w14:paraId="17120D14"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2FB6D1EB" w14:textId="77777777" w:rsidR="00AF61A9" w:rsidRDefault="00000000" w:rsidP="00AF61A9">
      <w:pPr>
        <w:rPr>
          <w:sz w:val="2"/>
          <w:szCs w:val="2"/>
        </w:rPr>
      </w:pPr>
      <w:r>
        <w:rPr>
          <w:noProof/>
          <w:sz w:val="2"/>
          <w:szCs w:val="2"/>
        </w:rPr>
        <mc:AlternateContent>
          <mc:Choice Requires="wps">
            <w:drawing>
              <wp:anchor distT="0" distB="0" distL="0" distR="0" simplePos="0" relativeHeight="252505088" behindDoc="1" locked="0" layoutInCell="1" allowOverlap="1" wp14:anchorId="4F31F834" wp14:editId="4B0BB8E8">
                <wp:simplePos x="0" y="0"/>
                <wp:positionH relativeFrom="page">
                  <wp:posOffset>3777343</wp:posOffset>
                </wp:positionH>
                <wp:positionV relativeFrom="page">
                  <wp:posOffset>3516086</wp:posOffset>
                </wp:positionV>
                <wp:extent cx="2880360" cy="2045970"/>
                <wp:effectExtent l="0" t="0" r="2540" b="0"/>
                <wp:wrapNone/>
                <wp:docPr id="808291859" name="Graphic 1"/>
                <wp:cNvGraphicFramePr/>
                <a:graphic xmlns:a="http://schemas.openxmlformats.org/drawingml/2006/main">
                  <a:graphicData uri="http://schemas.microsoft.com/office/word/2010/wordprocessingShape">
                    <wps:wsp>
                      <wps:cNvSpPr/>
                      <wps:spPr>
                        <a:xfrm>
                          <a:off x="0" y="0"/>
                          <a:ext cx="2880360" cy="204597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067" style="width:226.8pt;height:161.1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810368"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517376" behindDoc="1" locked="0" layoutInCell="1" allowOverlap="1" wp14:anchorId="1BC18A34" wp14:editId="6ADFB246">
                <wp:simplePos x="0" y="0"/>
                <wp:positionH relativeFrom="page">
                  <wp:posOffset>3788229</wp:posOffset>
                </wp:positionH>
                <wp:positionV relativeFrom="page">
                  <wp:posOffset>3516086</wp:posOffset>
                </wp:positionV>
                <wp:extent cx="2880360" cy="2046514"/>
                <wp:effectExtent l="0" t="0" r="0" b="0"/>
                <wp:wrapNone/>
                <wp:docPr id="673602721" name="Textbox 48"/>
                <wp:cNvGraphicFramePr/>
                <a:graphic xmlns:a="http://schemas.openxmlformats.org/drawingml/2006/main">
                  <a:graphicData uri="http://schemas.microsoft.com/office/word/2010/wordprocessingShape">
                    <wps:wsp>
                      <wps:cNvSpPr txBox="1"/>
                      <wps:spPr>
                        <a:xfrm>
                          <a:off x="0" y="0"/>
                          <a:ext cx="2880360" cy="2046514"/>
                        </a:xfrm>
                        <a:prstGeom prst="rect">
                          <a:avLst/>
                        </a:prstGeom>
                      </wps:spPr>
                      <wps:txbx>
                        <w:txbxContent>
                          <w:p w14:paraId="43A69786"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690FBCC7" w14:textId="77777777" w:rsidR="00AF61A9" w:rsidRDefault="00000000" w:rsidP="00AF61A9">
                            <w:pPr>
                              <w:spacing w:before="102"/>
                              <w:ind w:left="189"/>
                              <w:rPr>
                                <w:spacing w:val="-5"/>
                                <w:sz w:val="18"/>
                                <w:szCs w:val="18"/>
                              </w:rPr>
                            </w:pPr>
                            <w:r w:rsidRPr="00EF3B7D">
                              <w:rPr>
                                <w:spacing w:val="-5"/>
                                <w:sz w:val="18"/>
                                <w:szCs w:val="18"/>
                              </w:rPr>
                              <w:t>2026.–2030. gads</w:t>
                            </w:r>
                          </w:p>
                          <w:p w14:paraId="1BCA1AFA"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3379A5E3" w14:textId="77777777" w:rsidR="00AF61A9" w:rsidRDefault="00000000" w:rsidP="00AF61A9">
                            <w:pPr>
                              <w:spacing w:before="103"/>
                              <w:ind w:left="189"/>
                              <w:rPr>
                                <w:spacing w:val="-5"/>
                                <w:sz w:val="18"/>
                                <w:szCs w:val="18"/>
                              </w:rPr>
                            </w:pPr>
                            <w:r w:rsidRPr="00EF3B7D">
                              <w:rPr>
                                <w:spacing w:val="-5"/>
                                <w:sz w:val="18"/>
                                <w:szCs w:val="18"/>
                              </w:rPr>
                              <w:t xml:space="preserve">REA – atbildīgais par pasākuma plānošanu un ieviešanu </w:t>
                            </w:r>
                          </w:p>
                          <w:p w14:paraId="5CDDD0BA"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449D528D" w14:textId="77777777" w:rsidR="00AF61A9" w:rsidRDefault="00000000" w:rsidP="00AF61A9">
                            <w:pPr>
                              <w:spacing w:before="103"/>
                              <w:ind w:left="189"/>
                              <w:rPr>
                                <w:spacing w:val="-5"/>
                                <w:sz w:val="18"/>
                                <w:szCs w:val="18"/>
                              </w:rPr>
                            </w:pPr>
                            <w:r w:rsidRPr="00EF3B7D">
                              <w:rPr>
                                <w:spacing w:val="-5"/>
                                <w:sz w:val="18"/>
                                <w:szCs w:val="18"/>
                              </w:rPr>
                              <w:t>MVD – sadarbība pasākuma īstenošanā</w:t>
                            </w:r>
                          </w:p>
                          <w:p w14:paraId="6274C309"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346B2BFA" w14:textId="77777777" w:rsidR="00AF61A9" w:rsidRPr="00F949C0" w:rsidRDefault="00000000" w:rsidP="00AF61A9">
                            <w:pPr>
                              <w:pStyle w:val="Pasakumuteksts3"/>
                            </w:pPr>
                            <w:r w:rsidRPr="00EF3B7D">
                              <w:t>RVP piešķirtā budžeta ietvaros, ES finansējums</w:t>
                            </w:r>
                          </w:p>
                        </w:txbxContent>
                      </wps:txbx>
                      <wps:bodyPr wrap="square" lIns="0" tIns="0" rIns="0" bIns="0" rtlCol="0"/>
                    </wps:wsp>
                  </a:graphicData>
                </a:graphic>
                <wp14:sizeRelV relativeFrom="margin">
                  <wp14:pctHeight>0</wp14:pctHeight>
                </wp14:sizeRelV>
              </wp:anchor>
            </w:drawing>
          </mc:Choice>
          <mc:Fallback>
            <w:pict>
              <v:shape id="_x0000_s2068" type="#_x0000_t202" style="width:226.8pt;height:161.15pt;margin-top:276.85pt;margin-left:298.3pt;mso-height-percent:0;mso-height-relative:margin;mso-position-horizontal-relative:page;mso-position-vertical-relative:page;mso-wrap-distance-bottom:0;mso-wrap-distance-left:0;mso-wrap-distance-right:0;mso-wrap-distance-top:0;mso-wrap-style:square;position:absolute;v-text-anchor:top;visibility:visible;z-index:-250798080" filled="f" stroked="f">
                <v:textbox inset="0,0,0,0">
                  <w:txbxContent>
                    <w:p w:rsidR="00AF61A9" w:rsidP="00AF61A9" w14:paraId="0630332F"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022854EA" w14:textId="77777777">
                      <w:pPr>
                        <w:spacing w:before="102"/>
                        <w:ind w:left="189"/>
                        <w:rPr>
                          <w:spacing w:val="-5"/>
                          <w:sz w:val="18"/>
                          <w:szCs w:val="18"/>
                        </w:rPr>
                      </w:pPr>
                      <w:r w:rsidRPr="00EF3B7D">
                        <w:rPr>
                          <w:spacing w:val="-5"/>
                          <w:sz w:val="18"/>
                          <w:szCs w:val="18"/>
                        </w:rPr>
                        <w:t>2026.–2030. gads</w:t>
                      </w:r>
                    </w:p>
                    <w:p w:rsidR="00AF61A9" w:rsidP="00AF61A9" w14:paraId="604E4962"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36620D2C" w14:textId="77777777">
                      <w:pPr>
                        <w:spacing w:before="103"/>
                        <w:ind w:left="189"/>
                        <w:rPr>
                          <w:spacing w:val="-5"/>
                          <w:sz w:val="18"/>
                          <w:szCs w:val="18"/>
                        </w:rPr>
                      </w:pPr>
                      <w:r w:rsidRPr="00EF3B7D">
                        <w:rPr>
                          <w:spacing w:val="-5"/>
                          <w:sz w:val="18"/>
                          <w:szCs w:val="18"/>
                        </w:rPr>
                        <w:t xml:space="preserve">REA – atbildīgais par pasākuma plānošanu un ieviešanu </w:t>
                      </w:r>
                    </w:p>
                    <w:p w:rsidR="00AF61A9" w:rsidP="00AF61A9" w14:paraId="6AA00FEC"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198FC0C1" w14:textId="77777777">
                      <w:pPr>
                        <w:spacing w:before="103"/>
                        <w:ind w:left="189"/>
                        <w:rPr>
                          <w:spacing w:val="-5"/>
                          <w:sz w:val="18"/>
                          <w:szCs w:val="18"/>
                        </w:rPr>
                      </w:pPr>
                      <w:r w:rsidRPr="00EF3B7D">
                        <w:rPr>
                          <w:spacing w:val="-5"/>
                          <w:sz w:val="18"/>
                          <w:szCs w:val="18"/>
                        </w:rPr>
                        <w:t>MVD – sadarbība pasākuma īstenošanā</w:t>
                      </w:r>
                    </w:p>
                    <w:p w:rsidR="00AF61A9" w:rsidP="00AF61A9" w14:paraId="3AE274CB"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1CA770EE" w14:textId="77777777">
                      <w:pPr>
                        <w:pStyle w:val="Pasakumuteksts3"/>
                      </w:pPr>
                      <w:r w:rsidRPr="00EF3B7D">
                        <w:t>RVP piešķirtā budžeta ietvaros, ES finansējums</w:t>
                      </w:r>
                    </w:p>
                  </w:txbxContent>
                </v:textbox>
              </v:shape>
            </w:pict>
          </mc:Fallback>
        </mc:AlternateContent>
      </w:r>
      <w:r>
        <w:rPr>
          <w:noProof/>
          <w:sz w:val="2"/>
          <w:szCs w:val="2"/>
        </w:rPr>
        <mc:AlternateContent>
          <mc:Choice Requires="wps">
            <w:drawing>
              <wp:anchor distT="0" distB="0" distL="0" distR="0" simplePos="0" relativeHeight="252503040" behindDoc="1" locked="0" layoutInCell="1" allowOverlap="1" wp14:anchorId="22C708EA" wp14:editId="48ADB89F">
                <wp:simplePos x="0" y="0"/>
                <wp:positionH relativeFrom="page">
                  <wp:posOffset>894945</wp:posOffset>
                </wp:positionH>
                <wp:positionV relativeFrom="page">
                  <wp:posOffset>2694562</wp:posOffset>
                </wp:positionV>
                <wp:extent cx="5379085" cy="633095"/>
                <wp:effectExtent l="0" t="0" r="0" b="0"/>
                <wp:wrapNone/>
                <wp:docPr id="1568832251"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4F8D1F70"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73FBE9CB" w14:textId="77777777" w:rsidR="00AF61A9" w:rsidRPr="00F949C0" w:rsidRDefault="00000000" w:rsidP="00AF61A9">
                            <w:pPr>
                              <w:pStyle w:val="Pasakumuteksts"/>
                            </w:pPr>
                            <w:r w:rsidRPr="00EF3B7D">
                              <w:t>Pasākums īstenots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069"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812416" filled="f" stroked="f">
                <v:textbox inset="0,0,0,0">
                  <w:txbxContent>
                    <w:p w:rsidR="00AF61A9" w:rsidP="00AF61A9" w14:paraId="01C82F68"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77CF4E51" w14:textId="77777777">
                      <w:pPr>
                        <w:pStyle w:val="Pasakumuteksts"/>
                      </w:pPr>
                      <w:r w:rsidRPr="00EF3B7D">
                        <w:t>Pasākums īstenots</w:t>
                      </w:r>
                    </w:p>
                  </w:txbxContent>
                </v:textbox>
              </v:shape>
            </w:pict>
          </mc:Fallback>
        </mc:AlternateContent>
      </w:r>
      <w:r>
        <w:rPr>
          <w:noProof/>
          <w:sz w:val="2"/>
          <w:szCs w:val="2"/>
        </w:rPr>
        <mc:AlternateContent>
          <mc:Choice Requires="wps">
            <w:drawing>
              <wp:anchor distT="0" distB="0" distL="0" distR="0" simplePos="0" relativeHeight="252519424" behindDoc="1" locked="0" layoutInCell="1" allowOverlap="1" wp14:anchorId="4B908DC4" wp14:editId="039B8886">
                <wp:simplePos x="0" y="0"/>
                <wp:positionH relativeFrom="page">
                  <wp:posOffset>894945</wp:posOffset>
                </wp:positionH>
                <wp:positionV relativeFrom="page">
                  <wp:posOffset>1780162</wp:posOffset>
                </wp:positionV>
                <wp:extent cx="5379395" cy="855980"/>
                <wp:effectExtent l="0" t="0" r="0" b="0"/>
                <wp:wrapNone/>
                <wp:docPr id="427969251"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4F7702B6"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23AFEAAB" w14:textId="77777777" w:rsidR="00AF61A9" w:rsidRPr="002C24E3" w:rsidRDefault="00000000" w:rsidP="00AF61A9">
                            <w:pPr>
                              <w:pStyle w:val="Pasakumuteksts"/>
                            </w:pPr>
                            <w:r>
                              <w:t xml:space="preserve">Selektīvi demontēta ēka, lai varētu nodot daļu materiālu atkārtotai izmantošanai, un izveidots ietvars labās prakses </w:t>
                            </w:r>
                            <w:proofErr w:type="spellStart"/>
                            <w:r>
                              <w:t>pārnesei</w:t>
                            </w:r>
                            <w:proofErr w:type="spellEnd"/>
                            <w:r>
                              <w:t>.</w:t>
                            </w:r>
                            <w:r>
                              <w:br/>
                              <w:t>Samazināts demontāžas atkritumu apjoms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070"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796032" filled="f" stroked="f">
                <v:textbox inset="0,0,0,0">
                  <w:txbxContent>
                    <w:p w:rsidR="00AF61A9" w:rsidP="00AF61A9" w14:paraId="6DB6AB57"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13D81A6D" w14:textId="77777777">
                      <w:pPr>
                        <w:pStyle w:val="Pasakumuteksts"/>
                      </w:pPr>
                      <w:r>
                        <w:t>Selektīvi demontēta ēka, lai varētu nodot daļu materiālu atkārtotai izmantošanai, un izveidots ietvars labās prakses pārnesei.</w:t>
                      </w:r>
                      <w:r>
                        <w:br/>
                        <w:t>Samazināts demontāžas atkritumu apjoms</w:t>
                      </w:r>
                    </w:p>
                  </w:txbxContent>
                </v:textbox>
              </v:shape>
            </w:pict>
          </mc:Fallback>
        </mc:AlternateContent>
      </w:r>
    </w:p>
    <w:p w14:paraId="139FEA48"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515328" behindDoc="1" locked="0" layoutInCell="1" allowOverlap="1" wp14:anchorId="00D13AE0" wp14:editId="75CC4DB5">
                <wp:simplePos x="0" y="0"/>
                <wp:positionH relativeFrom="column">
                  <wp:posOffset>2858135</wp:posOffset>
                </wp:positionH>
                <wp:positionV relativeFrom="paragraph">
                  <wp:posOffset>7728585</wp:posOffset>
                </wp:positionV>
                <wp:extent cx="1043940" cy="439420"/>
                <wp:effectExtent l="0" t="0" r="0" b="5080"/>
                <wp:wrapNone/>
                <wp:docPr id="1054333812"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448774953"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837708583" name="Textbox 35"/>
                        <wps:cNvSpPr txBox="1"/>
                        <wps:spPr>
                          <a:xfrm>
                            <a:off x="76200" y="241300"/>
                            <a:ext cx="716280" cy="162560"/>
                          </a:xfrm>
                          <a:prstGeom prst="rect">
                            <a:avLst/>
                          </a:prstGeom>
                        </wps:spPr>
                        <wps:txbx>
                          <w:txbxContent>
                            <w:p w14:paraId="24F1CCDB" w14:textId="77777777" w:rsidR="00AF61A9" w:rsidRDefault="00000000" w:rsidP="00AF61A9">
                              <w:pPr>
                                <w:pStyle w:val="Raditaji4"/>
                              </w:pPr>
                              <w:r w:rsidRPr="004711D7">
                                <w:t>Infrastruktūra</w:t>
                              </w:r>
                            </w:p>
                          </w:txbxContent>
                        </wps:txbx>
                        <wps:bodyPr wrap="square" lIns="0" tIns="0" rIns="0" bIns="0" rtlCol="0"/>
                      </wps:wsp>
                      <wps:wsp>
                        <wps:cNvPr id="224728550" name="Textbox 34"/>
                        <wps:cNvSpPr txBox="1"/>
                        <wps:spPr>
                          <a:xfrm>
                            <a:off x="107950" y="0"/>
                            <a:ext cx="935990" cy="165735"/>
                          </a:xfrm>
                          <a:prstGeom prst="rect">
                            <a:avLst/>
                          </a:prstGeom>
                        </wps:spPr>
                        <wps:txbx>
                          <w:txbxContent>
                            <w:p w14:paraId="7AD26E00"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071" style="width:82.2pt;height:34.6pt;margin-top:608.55pt;margin-left:225.05pt;mso-width-relative:margin;position:absolute;z-index:-250800128" coordsize="10439,4394">
                <v:shape id="Graphic 9" o:spid="_x0000_s2072" style="width:8680;height:2489;mso-wrap-style:square;position:absolute;top:1905;v-text-anchor:top;visibility:visible" coordsize="868044,248920" path="m867600,l,,,248399l867600,248399l867600,xe" fillcolor="#545844" stroked="f">
                  <v:path arrowok="t"/>
                </v:shape>
                <v:shape id="_x0000_s2073" type="#_x0000_t202" style="width:7162;height:1625;left:762;mso-wrap-style:square;position:absolute;top:2413;v-text-anchor:top;visibility:visible" filled="f" stroked="f">
                  <v:textbox inset="0,0,0,0">
                    <w:txbxContent>
                      <w:p w:rsidR="00AF61A9" w:rsidP="00AF61A9" w14:paraId="64EF029A" w14:textId="77777777">
                        <w:pPr>
                          <w:pStyle w:val="Raditaji4"/>
                        </w:pPr>
                        <w:r w:rsidRPr="004711D7">
                          <w:t>Infrastruktūra</w:t>
                        </w:r>
                      </w:p>
                    </w:txbxContent>
                  </v:textbox>
                </v:shape>
                <v:shape id="_x0000_s2074" type="#_x0000_t202" style="width:9360;height:1657;left:1079;mso-wrap-style:square;position:absolute;v-text-anchor:top;visibility:visible" filled="f" stroked="f">
                  <v:textbox inset="0,0,0,0">
                    <w:txbxContent>
                      <w:p w:rsidR="00AF61A9" w:rsidP="00AF61A9" w14:paraId="5D7859B6"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523520" behindDoc="1" locked="0" layoutInCell="1" allowOverlap="1" wp14:anchorId="39CE0AA6" wp14:editId="307B44EB">
                <wp:simplePos x="0" y="0"/>
                <wp:positionH relativeFrom="column">
                  <wp:posOffset>2879725</wp:posOffset>
                </wp:positionH>
                <wp:positionV relativeFrom="paragraph">
                  <wp:posOffset>6739255</wp:posOffset>
                </wp:positionV>
                <wp:extent cx="2880360" cy="963295"/>
                <wp:effectExtent l="0" t="0" r="2540" b="0"/>
                <wp:wrapNone/>
                <wp:docPr id="561973374" name="Group 32"/>
                <wp:cNvGraphicFramePr/>
                <a:graphic xmlns:a="http://schemas.openxmlformats.org/drawingml/2006/main">
                  <a:graphicData uri="http://schemas.microsoft.com/office/word/2010/wordprocessingGroup">
                    <wpg:wgp>
                      <wpg:cNvGrpSpPr/>
                      <wpg:grpSpPr>
                        <a:xfrm>
                          <a:off x="0" y="0"/>
                          <a:ext cx="2880360" cy="963295"/>
                          <a:chOff x="0" y="0"/>
                          <a:chExt cx="2880360" cy="963931"/>
                        </a:xfrm>
                      </wpg:grpSpPr>
                      <wps:wsp>
                        <wps:cNvPr id="814448853"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2079877248"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779864750" name="Textbox 39"/>
                        <wps:cNvSpPr txBox="1"/>
                        <wps:spPr>
                          <a:xfrm>
                            <a:off x="0" y="317500"/>
                            <a:ext cx="2880360" cy="302895"/>
                          </a:xfrm>
                          <a:prstGeom prst="rect">
                            <a:avLst/>
                          </a:prstGeom>
                        </wps:spPr>
                        <wps:txbx>
                          <w:txbxContent>
                            <w:p w14:paraId="3872C3B1" w14:textId="77777777" w:rsidR="00AF61A9" w:rsidRDefault="00000000" w:rsidP="00AF61A9">
                              <w:pPr>
                                <w:pStyle w:val="Raditaji3"/>
                              </w:pPr>
                              <w:r w:rsidRPr="00BC5755">
                                <w:t>R6 Nodot atkārtotai izmantošanai</w:t>
                              </w:r>
                            </w:p>
                          </w:txbxContent>
                        </wps:txbx>
                        <wps:bodyPr wrap="square" lIns="0" tIns="0" rIns="0" bIns="0" rtlCol="0"/>
                      </wps:wsp>
                      <wps:wsp>
                        <wps:cNvPr id="1392795490" name="Textbox 40"/>
                        <wps:cNvSpPr txBox="1"/>
                        <wps:spPr>
                          <a:xfrm>
                            <a:off x="0" y="641351"/>
                            <a:ext cx="2880360" cy="322580"/>
                          </a:xfrm>
                          <a:prstGeom prst="rect">
                            <a:avLst/>
                          </a:prstGeom>
                        </wps:spPr>
                        <wps:txbx>
                          <w:txbxContent>
                            <w:p w14:paraId="57EC062F" w14:textId="77777777" w:rsidR="00AF61A9" w:rsidRPr="003A77B2" w:rsidRDefault="00000000" w:rsidP="00AF61A9">
                              <w:pPr>
                                <w:pStyle w:val="Raditaji3"/>
                              </w:pPr>
                              <w:r w:rsidRPr="00EF3B7D">
                                <w:t>R9 Atgūt materiālus un enerģiju</w:t>
                              </w:r>
                            </w:p>
                          </w:txbxContent>
                        </wps:txbx>
                        <wps:bodyPr wrap="square" lIns="0" tIns="0" rIns="0" bIns="0" rtlCol="0"/>
                      </wps:wsp>
                      <wps:wsp>
                        <wps:cNvPr id="501626980" name="Textbox 31"/>
                        <wps:cNvSpPr txBox="1"/>
                        <wps:spPr>
                          <a:xfrm>
                            <a:off x="107950" y="0"/>
                            <a:ext cx="2665095" cy="280035"/>
                          </a:xfrm>
                          <a:prstGeom prst="rect">
                            <a:avLst/>
                          </a:prstGeom>
                        </wps:spPr>
                        <wps:txbx>
                          <w:txbxContent>
                            <w:p w14:paraId="27C6EF45"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075" style="width:226.8pt;height:75.85pt;margin-top:530.65pt;margin-left:226.75pt;mso-height-relative:margin;position:absolute;z-index:-250791936" coordsize="28803,9639">
                <v:shape id="Graphic 8" o:spid="_x0000_s2076" style="width:28803;height:2832;mso-wrap-style:square;position:absolute;top:6477;v-text-anchor:top;visibility:visible" coordsize="2880360,283210" path="m2880004,l,,,282879l2880004,282879l2880004,xe" fillcolor="#6f8a30" stroked="f">
                  <v:path arrowok="t"/>
                </v:shape>
                <v:shape id="Graphic 8" o:spid="_x0000_s2077" style="width:28803;height:2832;mso-wrap-style:square;position:absolute;top:3238;v-text-anchor:top;visibility:visible" coordsize="2880360,283210" path="m2880004,l,,,282879l2880004,282879l2880004,xe" fillcolor="#6f8a30" stroked="f">
                  <v:path arrowok="t"/>
                </v:shape>
                <v:shape id="_x0000_s2078" type="#_x0000_t202" style="width:28803;height:3028;mso-wrap-style:square;position:absolute;top:3175;v-text-anchor:top;visibility:visible" filled="f" stroked="f">
                  <v:textbox inset="0,0,0,0">
                    <w:txbxContent>
                      <w:p w:rsidR="00AF61A9" w:rsidP="00AF61A9" w14:paraId="5F98DCE1" w14:textId="77777777">
                        <w:pPr>
                          <w:pStyle w:val="Raditaji3"/>
                        </w:pPr>
                        <w:r w:rsidRPr="00BC5755">
                          <w:t>R6 Nodot atkārtotai izmantošanai</w:t>
                        </w:r>
                      </w:p>
                    </w:txbxContent>
                  </v:textbox>
                </v:shape>
                <v:shape id="_x0000_s2079" type="#_x0000_t202" style="width:28803;height:3226;mso-wrap-style:square;position:absolute;top:6413;v-text-anchor:top;visibility:visible" filled="f" stroked="f">
                  <v:textbox inset="0,0,0,0">
                    <w:txbxContent>
                      <w:p w:rsidR="00AF61A9" w:rsidRPr="003A77B2" w:rsidP="00AF61A9" w14:paraId="60B299B3" w14:textId="77777777">
                        <w:pPr>
                          <w:pStyle w:val="Raditaji3"/>
                        </w:pPr>
                        <w:r w:rsidRPr="00EF3B7D">
                          <w:t xml:space="preserve">R9 </w:t>
                        </w:r>
                        <w:r w:rsidRPr="00EF3B7D">
                          <w:t>Atgūt materiālus un enerģiju</w:t>
                        </w:r>
                      </w:p>
                    </w:txbxContent>
                  </v:textbox>
                </v:shape>
                <v:shape id="_x0000_s2080" type="#_x0000_t202" style="width:26651;height:2800;left:1079;mso-wrap-style:square;position:absolute;v-text-anchor:top;visibility:visible" filled="f" stroked="f">
                  <v:textbox inset="0,0,0,0">
                    <w:txbxContent>
                      <w:p w:rsidR="00AF61A9" w:rsidP="00AF61A9" w14:paraId="59DCA32E"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513280" behindDoc="1" locked="0" layoutInCell="1" allowOverlap="1" wp14:anchorId="040FB135" wp14:editId="690DFCD1">
                <wp:simplePos x="0" y="0"/>
                <wp:positionH relativeFrom="column">
                  <wp:posOffset>2858770</wp:posOffset>
                </wp:positionH>
                <wp:positionV relativeFrom="paragraph">
                  <wp:posOffset>6207125</wp:posOffset>
                </wp:positionV>
                <wp:extent cx="2880360" cy="461010"/>
                <wp:effectExtent l="0" t="0" r="2540" b="0"/>
                <wp:wrapNone/>
                <wp:docPr id="1842158175"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612342589"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919891293" name="Textbox 42"/>
                        <wps:cNvSpPr txBox="1"/>
                        <wps:spPr>
                          <a:xfrm>
                            <a:off x="0" y="177800"/>
                            <a:ext cx="2880360" cy="283210"/>
                          </a:xfrm>
                          <a:prstGeom prst="rect">
                            <a:avLst/>
                          </a:prstGeom>
                        </wps:spPr>
                        <wps:txbx>
                          <w:txbxContent>
                            <w:p w14:paraId="496A261D" w14:textId="77777777" w:rsidR="00AF61A9" w:rsidRDefault="00000000" w:rsidP="00AF61A9">
                              <w:pPr>
                                <w:pStyle w:val="Raditaji2"/>
                              </w:pPr>
                              <w:r>
                                <w:t>3,8</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495795119" name="Textbox 27"/>
                        <wps:cNvSpPr txBox="1"/>
                        <wps:spPr>
                          <a:xfrm>
                            <a:off x="107950" y="0"/>
                            <a:ext cx="1986280" cy="165735"/>
                          </a:xfrm>
                          <a:prstGeom prst="rect">
                            <a:avLst/>
                          </a:prstGeom>
                        </wps:spPr>
                        <wps:txbx>
                          <w:txbxContent>
                            <w:p w14:paraId="5CDE1582"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081" style="width:226.8pt;height:36.3pt;margin-top:488.75pt;margin-left:225.1pt;position:absolute;z-index:-250802176" coordsize="28803,4610">
                <v:shape id="Graphic 8" o:spid="_x0000_s2082" style="width:28803;height:2832;mso-wrap-style:square;position:absolute;top:1778;v-text-anchor:top;visibility:visible" coordsize="2880360,283210" path="m2880004,l,,,282879l2880004,282879l2880004,xe" fillcolor="#bab8a5" stroked="f">
                  <v:path arrowok="t"/>
                </v:shape>
                <v:shape id="_x0000_s2083" type="#_x0000_t202" style="width:28803;height:2832;mso-wrap-style:square;position:absolute;top:1778;v-text-anchor:top;visibility:visible" filled="f" stroked="f">
                  <v:textbox inset="0,0,0,0">
                    <w:txbxContent>
                      <w:p w:rsidR="00AF61A9" w:rsidP="00AF61A9" w14:paraId="253FB18B" w14:textId="77777777">
                        <w:pPr>
                          <w:pStyle w:val="Raditaji2"/>
                        </w:pPr>
                        <w:r>
                          <w:t>3,8</w:t>
                        </w:r>
                        <w:r>
                          <w:rPr>
                            <w:spacing w:val="-7"/>
                          </w:rPr>
                          <w:t xml:space="preserve"> </w:t>
                        </w:r>
                        <w:r>
                          <w:t>t</w:t>
                        </w:r>
                        <w:r>
                          <w:rPr>
                            <w:spacing w:val="-5"/>
                          </w:rPr>
                          <w:t xml:space="preserve"> </w:t>
                        </w:r>
                        <w:r>
                          <w:t>CO</w:t>
                        </w:r>
                        <w:r>
                          <w:rPr>
                            <w:vertAlign w:val="subscript"/>
                          </w:rPr>
                          <w:t>2</w:t>
                        </w:r>
                        <w:r>
                          <w:t>e</w:t>
                        </w:r>
                      </w:p>
                    </w:txbxContent>
                  </v:textbox>
                </v:shape>
                <v:shape id="_x0000_s2084" type="#_x0000_t202" style="width:19863;height:1657;left:1079;mso-wrap-style:square;position:absolute;v-text-anchor:top;visibility:visible" filled="f" stroked="f">
                  <v:textbox inset="0,0,0,0">
                    <w:txbxContent>
                      <w:p w:rsidR="00AF61A9" w:rsidP="00AF61A9" w14:paraId="79A9A743"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521472" behindDoc="1" locked="0" layoutInCell="1" allowOverlap="1" wp14:anchorId="58A8D177" wp14:editId="5F789F84">
                <wp:simplePos x="0" y="0"/>
                <wp:positionH relativeFrom="column">
                  <wp:posOffset>2862377</wp:posOffset>
                </wp:positionH>
                <wp:positionV relativeFrom="paragraph">
                  <wp:posOffset>4632960</wp:posOffset>
                </wp:positionV>
                <wp:extent cx="2899410" cy="1522730"/>
                <wp:effectExtent l="0" t="0" r="0" b="0"/>
                <wp:wrapNone/>
                <wp:docPr id="1748362812" name="Group 30"/>
                <wp:cNvGraphicFramePr/>
                <a:graphic xmlns:a="http://schemas.openxmlformats.org/drawingml/2006/main">
                  <a:graphicData uri="http://schemas.microsoft.com/office/word/2010/wordprocessingGroup">
                    <wpg:wgp>
                      <wpg:cNvGrpSpPr/>
                      <wpg:grpSpPr>
                        <a:xfrm>
                          <a:off x="0" y="0"/>
                          <a:ext cx="2899410" cy="1522730"/>
                          <a:chOff x="0" y="0"/>
                          <a:chExt cx="2899410" cy="1522731"/>
                        </a:xfrm>
                      </wpg:grpSpPr>
                      <wps:wsp>
                        <wps:cNvPr id="1659038201"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697854880"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018634283"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965142554" name="Graphic 8"/>
                        <wps:cNvSpPr/>
                        <wps:spPr>
                          <a:xfrm>
                            <a:off x="0" y="12001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188356971" name="Textbox 43"/>
                        <wps:cNvSpPr txBox="1"/>
                        <wps:spPr>
                          <a:xfrm>
                            <a:off x="0" y="209550"/>
                            <a:ext cx="2880360" cy="302895"/>
                          </a:xfrm>
                          <a:prstGeom prst="rect">
                            <a:avLst/>
                          </a:prstGeom>
                        </wps:spPr>
                        <wps:txbx>
                          <w:txbxContent>
                            <w:p w14:paraId="4E7C6E23" w14:textId="77777777" w:rsidR="00AF61A9" w:rsidRDefault="00000000" w:rsidP="00AF61A9">
                              <w:pPr>
                                <w:pStyle w:val="Raditaji1"/>
                              </w:pPr>
                              <w:r w:rsidRPr="00EF3B7D">
                                <w:t>IAM 9 – Rūpniecība, inovācijas un infrastruktūra</w:t>
                              </w:r>
                            </w:p>
                          </w:txbxContent>
                        </wps:txbx>
                        <wps:bodyPr wrap="square" lIns="0" tIns="0" rIns="0" bIns="0" rtlCol="0"/>
                      </wps:wsp>
                      <wps:wsp>
                        <wps:cNvPr id="1971048384" name="Textbox 19"/>
                        <wps:cNvSpPr txBox="1"/>
                        <wps:spPr>
                          <a:xfrm>
                            <a:off x="107950" y="0"/>
                            <a:ext cx="2276475" cy="165735"/>
                          </a:xfrm>
                          <a:prstGeom prst="rect">
                            <a:avLst/>
                          </a:prstGeom>
                        </wps:spPr>
                        <wps:txbx>
                          <w:txbxContent>
                            <w:p w14:paraId="32A2876D"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674570710" name="Textbox 44"/>
                        <wps:cNvSpPr txBox="1"/>
                        <wps:spPr>
                          <a:xfrm>
                            <a:off x="0" y="541868"/>
                            <a:ext cx="2880360" cy="322580"/>
                          </a:xfrm>
                          <a:prstGeom prst="rect">
                            <a:avLst/>
                          </a:prstGeom>
                        </wps:spPr>
                        <wps:txbx>
                          <w:txbxContent>
                            <w:p w14:paraId="4168F2D3" w14:textId="77777777" w:rsidR="00AF61A9" w:rsidRDefault="00000000" w:rsidP="00AF61A9">
                              <w:pPr>
                                <w:pStyle w:val="Raditaji1"/>
                              </w:pPr>
                              <w:r w:rsidRPr="00EF3B7D">
                                <w:t>IAM 11 – Ilgtspējīgas pilsētas un kopienas</w:t>
                              </w:r>
                            </w:p>
                          </w:txbxContent>
                        </wps:txbx>
                        <wps:bodyPr wrap="square" lIns="0" tIns="0" rIns="0" bIns="0" rtlCol="0"/>
                      </wps:wsp>
                      <wps:wsp>
                        <wps:cNvPr id="731032458" name="Textbox 45"/>
                        <wps:cNvSpPr txBox="1"/>
                        <wps:spPr>
                          <a:xfrm>
                            <a:off x="0" y="859368"/>
                            <a:ext cx="2880360" cy="322580"/>
                          </a:xfrm>
                          <a:prstGeom prst="rect">
                            <a:avLst/>
                          </a:prstGeom>
                        </wps:spPr>
                        <wps:txbx>
                          <w:txbxContent>
                            <w:p w14:paraId="7A3835A5" w14:textId="77777777" w:rsidR="00AF61A9" w:rsidRDefault="00000000" w:rsidP="00AF61A9">
                              <w:pPr>
                                <w:pStyle w:val="Raditaji1"/>
                              </w:pPr>
                              <w:r w:rsidRPr="00EF3B7D">
                                <w:t>IAM 12 – Atbildīgs patēriņš un ražošana</w:t>
                              </w:r>
                            </w:p>
                          </w:txbxContent>
                        </wps:txbx>
                        <wps:bodyPr wrap="square" lIns="0" tIns="0" rIns="0" bIns="0" rtlCol="0"/>
                      </wps:wsp>
                      <wps:wsp>
                        <wps:cNvPr id="716836922" name="Textbox 45"/>
                        <wps:cNvSpPr txBox="1"/>
                        <wps:spPr>
                          <a:xfrm>
                            <a:off x="19050" y="1200151"/>
                            <a:ext cx="2880360" cy="322580"/>
                          </a:xfrm>
                          <a:prstGeom prst="rect">
                            <a:avLst/>
                          </a:prstGeom>
                        </wps:spPr>
                        <wps:txbx>
                          <w:txbxContent>
                            <w:p w14:paraId="12ED3D73" w14:textId="77777777" w:rsidR="00AF61A9" w:rsidRDefault="00000000" w:rsidP="00AF61A9">
                              <w:pPr>
                                <w:pStyle w:val="Raditaji1"/>
                              </w:pPr>
                              <w:r w:rsidRPr="00EF3B7D">
                                <w:t>IAM 13 – Klimata pārmaiņu mazināšana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085" style="width:228.3pt;height:119.9pt;margin-top:364.8pt;margin-left:225.4pt;mso-height-relative:margin;mso-width-relative:margin;position:absolute;z-index:-250793984" coordsize="28994,15227">
                <v:shape id="Graphic 8" o:spid="_x0000_s2086" style="width:28803;height:2832;mso-wrap-style:square;position:absolute;top:2032;v-text-anchor:top;visibility:visible" coordsize="2880360,283210" path="m2880004,l,,,282879l2880004,282879l2880004,xe" fillcolor="#003527" stroked="f">
                  <v:path arrowok="t"/>
                </v:shape>
                <v:shape id="Graphic 8" o:spid="_x0000_s2087" style="width:28803;height:2832;mso-wrap-style:square;position:absolute;top:8636;v-text-anchor:top;visibility:visible" coordsize="2880360,283210" path="m2880004,l,,,282879l2880004,282879l2880004,xe" fillcolor="#003527" stroked="f">
                  <v:path arrowok="t"/>
                </v:shape>
                <v:shape id="Graphic 8" o:spid="_x0000_s2088" style="width:28803;height:2832;mso-wrap-style:square;position:absolute;top:5397;v-text-anchor:top;visibility:visible" coordsize="2880360,283210" path="m2880004,l,,,282879l2880004,282879l2880004,xe" fillcolor="#003527" stroked="f">
                  <v:path arrowok="t"/>
                </v:shape>
                <v:shape id="Graphic 8" o:spid="_x0000_s2089" style="width:28803;height:2832;mso-wrap-style:square;position:absolute;top:12001;v-text-anchor:top;visibility:visible" coordsize="2880360,283210" path="m2880004,l,,,282879l2880004,282879l2880004,xe" fillcolor="#003527" stroked="f">
                  <v:path arrowok="t"/>
                </v:shape>
                <v:shape id="_x0000_s2090" type="#_x0000_t202" style="width:28803;height:3029;mso-wrap-style:square;position:absolute;top:2095;v-text-anchor:top;visibility:visible" filled="f" stroked="f">
                  <v:textbox inset="0,0,0,0">
                    <w:txbxContent>
                      <w:p w:rsidR="00AF61A9" w:rsidP="00AF61A9" w14:paraId="54298668" w14:textId="77777777">
                        <w:pPr>
                          <w:pStyle w:val="Raditaji1"/>
                        </w:pPr>
                        <w:r w:rsidRPr="00EF3B7D">
                          <w:t>IAM 9 – Rūpniecība, inovācijas un infrastruktūra</w:t>
                        </w:r>
                      </w:p>
                    </w:txbxContent>
                  </v:textbox>
                </v:shape>
                <v:shape id="Textbox 19" o:spid="_x0000_s2091" type="#_x0000_t202" style="width:22765;height:1657;left:1079;mso-wrap-style:square;position:absolute;v-text-anchor:top;visibility:visible" filled="f" stroked="f">
                  <v:textbox inset="0,0,0,0">
                    <w:txbxContent>
                      <w:p w:rsidR="00AF61A9" w:rsidP="00AF61A9" w14:paraId="46222E26"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092" type="#_x0000_t202" style="width:28803;height:3226;mso-wrap-style:square;position:absolute;top:5418;v-text-anchor:top;visibility:visible" filled="f" stroked="f">
                  <v:textbox inset="0,0,0,0">
                    <w:txbxContent>
                      <w:p w:rsidR="00AF61A9" w:rsidP="00AF61A9" w14:paraId="7B4A617A" w14:textId="77777777">
                        <w:pPr>
                          <w:pStyle w:val="Raditaji1"/>
                        </w:pPr>
                        <w:r w:rsidRPr="00EF3B7D">
                          <w:t xml:space="preserve">IAM 11 – </w:t>
                        </w:r>
                        <w:r w:rsidRPr="00EF3B7D">
                          <w:t>Ilgtspējīgas pilsētas un kopienas</w:t>
                        </w:r>
                      </w:p>
                    </w:txbxContent>
                  </v:textbox>
                </v:shape>
                <v:shape id="_x0000_s2093" type="#_x0000_t202" style="width:28803;height:3226;mso-wrap-style:square;position:absolute;top:8593;v-text-anchor:top;visibility:visible" filled="f" stroked="f">
                  <v:textbox inset="0,0,0,0">
                    <w:txbxContent>
                      <w:p w:rsidR="00AF61A9" w:rsidP="00AF61A9" w14:paraId="41A0216E" w14:textId="77777777">
                        <w:pPr>
                          <w:pStyle w:val="Raditaji1"/>
                        </w:pPr>
                        <w:r w:rsidRPr="00EF3B7D">
                          <w:t>IAM 12 – Atbildīgs patēriņš un ražošana</w:t>
                        </w:r>
                      </w:p>
                    </w:txbxContent>
                  </v:textbox>
                </v:shape>
                <v:shape id="_x0000_s2094" type="#_x0000_t202" style="width:28804;height:3226;left:190;mso-wrap-style:square;position:absolute;top:12001;v-text-anchor:top;visibility:visible" filled="f" stroked="f">
                  <v:textbox inset="0,0,0,0">
                    <w:txbxContent>
                      <w:p w:rsidR="00AF61A9" w:rsidP="00AF61A9" w14:paraId="50958CEF" w14:textId="77777777">
                        <w:pPr>
                          <w:pStyle w:val="Raditaji1"/>
                        </w:pPr>
                        <w:r w:rsidRPr="00EF3B7D">
                          <w:t>IAM 13 – Klimata pārmaiņu mazināšana</w:t>
                        </w:r>
                      </w:p>
                    </w:txbxContent>
                  </v:textbox>
                </v:shape>
              </v:group>
            </w:pict>
          </mc:Fallback>
        </mc:AlternateContent>
      </w:r>
      <w:r>
        <w:br w:type="page"/>
      </w:r>
    </w:p>
    <w:p w14:paraId="78EB91B0" w14:textId="77777777" w:rsidR="00AF61A9" w:rsidRPr="00A72C48" w:rsidRDefault="00AF61A9" w:rsidP="00AF61A9">
      <w:pPr>
        <w:rPr>
          <w:sz w:val="2"/>
          <w:szCs w:val="2"/>
        </w:rPr>
      </w:pPr>
    </w:p>
    <w:p w14:paraId="0040FC5C" w14:textId="77777777" w:rsidR="00AF61A9" w:rsidRDefault="00000000" w:rsidP="00AF61A9">
      <w:pPr>
        <w:rPr>
          <w:sz w:val="2"/>
          <w:szCs w:val="2"/>
        </w:rPr>
      </w:pPr>
      <w:r w:rsidRPr="00A72C48">
        <w:rPr>
          <w:sz w:val="2"/>
          <w:szCs w:val="2"/>
        </w:rPr>
        <w:t> </w:t>
      </w:r>
    </w:p>
    <w:p w14:paraId="581E0CCB" w14:textId="77777777" w:rsidR="00AF61A9" w:rsidRDefault="00AF61A9" w:rsidP="00AF61A9">
      <w:pPr>
        <w:rPr>
          <w:sz w:val="2"/>
          <w:szCs w:val="2"/>
        </w:rPr>
      </w:pPr>
    </w:p>
    <w:p w14:paraId="13DDAA82" w14:textId="77777777" w:rsidR="00AF61A9" w:rsidRPr="0038493E" w:rsidRDefault="00AF61A9" w:rsidP="00AF61A9">
      <w:pPr>
        <w:rPr>
          <w:sz w:val="2"/>
          <w:szCs w:val="2"/>
        </w:rPr>
      </w:pPr>
    </w:p>
    <w:p w14:paraId="39E2E829" w14:textId="77777777" w:rsidR="00AF61A9" w:rsidRDefault="00AF61A9" w:rsidP="00AF61A9">
      <w:pPr>
        <w:rPr>
          <w:sz w:val="2"/>
          <w:szCs w:val="2"/>
        </w:rPr>
      </w:pPr>
    </w:p>
    <w:p w14:paraId="50F149CE" w14:textId="77777777" w:rsidR="00AF61A9" w:rsidRDefault="00000000" w:rsidP="00AF61A9">
      <w:pPr>
        <w:rPr>
          <w:sz w:val="2"/>
          <w:szCs w:val="2"/>
        </w:rPr>
      </w:pPr>
      <w:r>
        <w:rPr>
          <w:noProof/>
          <w:sz w:val="2"/>
          <w:szCs w:val="2"/>
        </w:rPr>
        <mc:AlternateContent>
          <mc:Choice Requires="wps">
            <w:drawing>
              <wp:anchor distT="0" distB="0" distL="0" distR="0" simplePos="0" relativeHeight="252537856" behindDoc="1" locked="0" layoutInCell="1" allowOverlap="1" wp14:anchorId="318C6A43" wp14:editId="72D567F9">
                <wp:simplePos x="0" y="0"/>
                <wp:positionH relativeFrom="page">
                  <wp:posOffset>991312</wp:posOffset>
                </wp:positionH>
                <wp:positionV relativeFrom="page">
                  <wp:posOffset>3828516</wp:posOffset>
                </wp:positionV>
                <wp:extent cx="2665095" cy="6282251"/>
                <wp:effectExtent l="0" t="0" r="0" b="0"/>
                <wp:wrapNone/>
                <wp:docPr id="281010845"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6B4E2C54" w14:textId="77777777" w:rsidR="00AF61A9" w:rsidRDefault="00000000" w:rsidP="00AF61A9">
                            <w:pPr>
                              <w:pStyle w:val="Pasakumuteksts2"/>
                            </w:pPr>
                            <w:r>
                              <w:t xml:space="preserve">Rīgas pašvaldība turpina virzību uz ilgtspējīgas, videi draudzīgas un iedzīvotājiem pieejamas pilsētvides attīstību. Jau šobrīd, piemēram, </w:t>
                            </w:r>
                            <w:proofErr w:type="spellStart"/>
                            <w:r>
                              <w:t>Viesturdārzā</w:t>
                            </w:r>
                            <w:proofErr w:type="spellEnd"/>
                            <w:r>
                              <w:t xml:space="preserve">, atjaunotais un paplašinātais bērnu rotaļu laukums ir kā labs piemērs aprites ekonomikas pieejas integrācijai publiskajā </w:t>
                            </w:r>
                            <w:proofErr w:type="spellStart"/>
                            <w:r>
                              <w:t>ārtelpā</w:t>
                            </w:r>
                            <w:proofErr w:type="spellEnd"/>
                            <w:r>
                              <w:t>. Projekta ietvaros tika izmantoti labojami koka elementi un izveidota dalītās atkritumu vākšanas infrastruktūra.</w:t>
                            </w:r>
                            <w:r w:rsidR="00271298">
                              <w:rPr>
                                <w:rStyle w:val="FootnoteReference"/>
                                <w:rFonts w:eastAsia="Arial"/>
                                <w:sz w:val="21"/>
                                <w:szCs w:val="21"/>
                              </w:rPr>
                              <w:t>78</w:t>
                            </w:r>
                            <w:r w:rsidR="00271298" w:rsidRPr="009965FD">
                              <w:rPr>
                                <w:rFonts w:eastAsia="Arial"/>
                                <w:sz w:val="21"/>
                                <w:szCs w:val="21"/>
                              </w:rPr>
                              <w:t xml:space="preserve"> </w:t>
                            </w:r>
                            <w:r>
                              <w:t xml:space="preserve">Arī Rīgas Centrālās bibliotēkas Bolderājas </w:t>
                            </w:r>
                            <w:proofErr w:type="spellStart"/>
                            <w:r>
                              <w:t>filiālbibliotēkas</w:t>
                            </w:r>
                            <w:proofErr w:type="spellEnd"/>
                            <w:r>
                              <w:t xml:space="preserve"> teritorijas labiekārtojums būs veidots pēc aprites ekonomikas principiem.</w:t>
                            </w:r>
                            <w:r w:rsidR="00271298">
                              <w:rPr>
                                <w:rStyle w:val="FootnoteReference"/>
                                <w:rFonts w:eastAsia="Arial"/>
                                <w:sz w:val="21"/>
                                <w:szCs w:val="21"/>
                              </w:rPr>
                              <w:t>79</w:t>
                            </w:r>
                            <w:r>
                              <w:t xml:space="preserve">  Savukārt līdzīgu praksi īsteno RPA</w:t>
                            </w:r>
                            <w:r w:rsidR="00271298">
                              <w:rPr>
                                <w:rStyle w:val="FootnoteReference"/>
                                <w:rFonts w:eastAsia="Arial"/>
                                <w:sz w:val="21"/>
                                <w:szCs w:val="21"/>
                              </w:rPr>
                              <w:t>80</w:t>
                            </w:r>
                            <w:r>
                              <w:t xml:space="preserve">  – 2024. gadā no kapsētu teritorijām pārstrādei nodotas jau 372 tonnas granīta apmaļu un kapu pieminekļu.</w:t>
                            </w:r>
                          </w:p>
                          <w:p w14:paraId="3107732D" w14:textId="77777777" w:rsidR="00AF61A9" w:rsidRDefault="00AF61A9" w:rsidP="00AF61A9">
                            <w:pPr>
                              <w:pStyle w:val="Pasakumuteksts2"/>
                            </w:pPr>
                          </w:p>
                          <w:p w14:paraId="05DA44F7" w14:textId="77777777" w:rsidR="00AF61A9" w:rsidRDefault="00000000" w:rsidP="00AF61A9">
                            <w:pPr>
                              <w:pStyle w:val="Pasakumuteksts2"/>
                            </w:pPr>
                            <w:r>
                              <w:t xml:space="preserve">Pasākuma ietvaros plānots paplašināt šādu pieeju, iekļaujot to publiskās </w:t>
                            </w:r>
                            <w:proofErr w:type="spellStart"/>
                            <w:r>
                              <w:t>ārtelpas</w:t>
                            </w:r>
                            <w:proofErr w:type="spellEnd"/>
                            <w:r>
                              <w:t xml:space="preserve"> labiekārtošanā, pieminekļu, memoriālu, kapsētu un dažādu vides objektu uzturēšanā un restaurācijā, un ģimenes dārziņu pārvaldībā.</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095"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777600" filled="f" stroked="f">
                <v:textbox inset="0,0,0,0">
                  <w:txbxContent>
                    <w:p w:rsidR="00AF61A9" w:rsidP="00AF61A9" w14:paraId="0DC871DD" w14:textId="77777777">
                      <w:pPr>
                        <w:pStyle w:val="Pasakumuteksts2"/>
                      </w:pPr>
                      <w:r>
                        <w:t>Rīgas pašvaldība turpina virzību uz ilgtspējīgas, videi draudzīgas un iedzīvotājiem pieejamas pilsētvides attīstību. Jau šobrīd, p</w:t>
                      </w:r>
                      <w:r>
                        <w:t>iemēram, Viesturdārzā, atjaunotais un paplašinātais bērnu rotaļu laukums ir kā labs piemērs aprites ekonomikas pieejas integrācijai publiskajā ārtelpā. Projekta ietvaros tika izmantoti labojami koka elementi un izveidota dalītās atkritumu vākšanas infrastr</w:t>
                      </w:r>
                      <w:r>
                        <w:t>uktūra.</w:t>
                      </w:r>
                      <w:r w:rsidR="00271298">
                        <w:rPr>
                          <w:rStyle w:val="FootnoteReference"/>
                          <w:rFonts w:eastAsia="Arial"/>
                          <w:sz w:val="21"/>
                          <w:szCs w:val="21"/>
                        </w:rPr>
                        <w:t>78</w:t>
                      </w:r>
                      <w:r w:rsidRPr="009965FD" w:rsidR="00271298">
                        <w:rPr>
                          <w:rFonts w:eastAsia="Arial"/>
                          <w:sz w:val="21"/>
                          <w:szCs w:val="21"/>
                        </w:rPr>
                        <w:t xml:space="preserve"> </w:t>
                      </w:r>
                      <w:r>
                        <w:t>Arī Rīgas Centrālās bibliotēkas Bolderājas filiālbibliotēkas teritorijas labiekārtojums būs veidots pēc aprites ekonomikas principiem.</w:t>
                      </w:r>
                      <w:r w:rsidR="00271298">
                        <w:rPr>
                          <w:rStyle w:val="FootnoteReference"/>
                          <w:rFonts w:eastAsia="Arial"/>
                          <w:sz w:val="21"/>
                          <w:szCs w:val="21"/>
                        </w:rPr>
                        <w:t>79</w:t>
                      </w:r>
                      <w:r>
                        <w:t xml:space="preserve">  Savukārt līdzīgu praksi īsteno RPA</w:t>
                      </w:r>
                      <w:r w:rsidR="00271298">
                        <w:rPr>
                          <w:rStyle w:val="FootnoteReference"/>
                          <w:rFonts w:eastAsia="Arial"/>
                          <w:sz w:val="21"/>
                          <w:szCs w:val="21"/>
                        </w:rPr>
                        <w:t>80</w:t>
                      </w:r>
                      <w:r>
                        <w:t xml:space="preserve">  – 2024. gadā no kapsētu teritorijām pārstrādei nodotas jau 372 tonnas </w:t>
                      </w:r>
                      <w:r>
                        <w:t>granīta apmaļu un kapu pieminekļu.</w:t>
                      </w:r>
                    </w:p>
                    <w:p w:rsidR="00AF61A9" w:rsidP="00AF61A9" w14:paraId="5DC4DA57" w14:textId="77777777">
                      <w:pPr>
                        <w:pStyle w:val="Pasakumuteksts2"/>
                      </w:pPr>
                    </w:p>
                    <w:p w:rsidR="00AF61A9" w:rsidP="00AF61A9" w14:paraId="63F91824" w14:textId="77777777">
                      <w:pPr>
                        <w:pStyle w:val="Pasakumuteksts2"/>
                      </w:pPr>
                      <w:r>
                        <w:t>Pasākuma ietvaros plānots paplašināt šādu pieeju, iekļaujot to publiskās ārtelpas labiekārtošanā, pieminekļu, memoriālu, kapsētu un dažādu vides objektu uzturēšanā un restaurācijā, un ģimenes dārziņu pārvaldībā.</w:t>
                      </w:r>
                    </w:p>
                  </w:txbxContent>
                </v:textbox>
              </v:shape>
            </w:pict>
          </mc:Fallback>
        </mc:AlternateContent>
      </w:r>
      <w:r>
        <w:rPr>
          <w:noProof/>
          <w:sz w:val="2"/>
          <w:szCs w:val="2"/>
        </w:rPr>
        <mc:AlternateContent>
          <mc:Choice Requires="wpg">
            <w:drawing>
              <wp:anchor distT="0" distB="0" distL="0" distR="0" simplePos="0" relativeHeight="252525568" behindDoc="1" locked="0" layoutInCell="1" allowOverlap="1" wp14:anchorId="0002C148" wp14:editId="04BDAA5F">
                <wp:simplePos x="0" y="0"/>
                <wp:positionH relativeFrom="page">
                  <wp:posOffset>899998</wp:posOffset>
                </wp:positionH>
                <wp:positionV relativeFrom="page">
                  <wp:posOffset>1782076</wp:posOffset>
                </wp:positionV>
                <wp:extent cx="5760085" cy="1548130"/>
                <wp:effectExtent l="0" t="0" r="0" b="0"/>
                <wp:wrapNone/>
                <wp:docPr id="2070930470" name="Group 2070930470"/>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881769264"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634814972" name="Image 4"/>
                          <pic:cNvPicPr/>
                        </pic:nvPicPr>
                        <pic:blipFill>
                          <a:blip r:embed="rId63" cstate="print"/>
                          <a:stretch>
                            <a:fillRect/>
                          </a:stretch>
                        </pic:blipFill>
                        <pic:spPr>
                          <a:xfrm>
                            <a:off x="108035" y="124559"/>
                            <a:ext cx="487488" cy="633450"/>
                          </a:xfrm>
                          <a:prstGeom prst="rect">
                            <a:avLst/>
                          </a:prstGeom>
                        </pic:spPr>
                      </pic:pic>
                      <wps:wsp>
                        <wps:cNvPr id="32477144"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2033258790"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380912255"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2070930470" o:spid="_x0000_s2096" style="width:453.55pt;height:121.9pt;margin-top:140.3pt;margin-left:70.85pt;mso-position-horizontal-relative:page;mso-position-vertical-relative:page;mso-wrap-distance-left:0;mso-wrap-distance-right:0;position:absolute;z-index:-250789888" coordsize="57600,15481">
                <v:shape id="Graphic 3" o:spid="_x0000_s2097" style="width:57600;height:15481;mso-wrap-style:square;position:absolute;v-text-anchor:top;visibility:visible" coordsize="5760085,1548130" path="m5759996,l,,,1547926l5759996,1547926l5759996,xe" fillcolor="#d8ff80" stroked="f">
                  <v:path arrowok="t"/>
                </v:shape>
                <v:shape id="Image 4" o:spid="_x0000_s2098" type="#_x0000_t75" style="width:4875;height:6335;left:1080;mso-wrap-style:square;position:absolute;top:1245;visibility:visible">
                  <v:imagedata r:id="rId63" o:title=""/>
                </v:shape>
                <v:shape id="Graphic 5" o:spid="_x0000_s2099"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100"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101"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533760" behindDoc="1" locked="0" layoutInCell="1" allowOverlap="1" wp14:anchorId="7B3DAF5D" wp14:editId="087D7AF2">
                <wp:simplePos x="0" y="0"/>
                <wp:positionH relativeFrom="page">
                  <wp:posOffset>887299</wp:posOffset>
                </wp:positionH>
                <wp:positionV relativeFrom="page">
                  <wp:posOffset>1039234</wp:posOffset>
                </wp:positionV>
                <wp:extent cx="5785485" cy="608965"/>
                <wp:effectExtent l="0" t="0" r="0" b="0"/>
                <wp:wrapNone/>
                <wp:docPr id="1013542914"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571AF3D4" w14:textId="77777777" w:rsidR="00AF61A9" w:rsidRDefault="00000000" w:rsidP="00AF61A9">
                            <w:pPr>
                              <w:spacing w:before="35" w:line="232" w:lineRule="auto"/>
                              <w:ind w:left="20" w:right="17"/>
                              <w:jc w:val="both"/>
                              <w:rPr>
                                <w:rFonts w:ascii="Gilroy SemiBold" w:hAnsi="Gilroy SemiBold"/>
                                <w:b/>
                                <w:sz w:val="26"/>
                              </w:rPr>
                            </w:pPr>
                            <w:r w:rsidRPr="00342ABA">
                              <w:rPr>
                                <w:rFonts w:ascii="Gilroy SemiBold" w:hAnsi="Gilroy SemiBold"/>
                                <w:b/>
                                <w:sz w:val="26"/>
                              </w:rPr>
                              <w:t xml:space="preserve">B4. Aprites ekonomikas principu ietveršana publiskās </w:t>
                            </w:r>
                            <w:proofErr w:type="spellStart"/>
                            <w:r w:rsidRPr="00342ABA">
                              <w:rPr>
                                <w:rFonts w:ascii="Gilroy SemiBold" w:hAnsi="Gilroy SemiBold"/>
                                <w:b/>
                                <w:sz w:val="26"/>
                              </w:rPr>
                              <w:t>ārtelpas</w:t>
                            </w:r>
                            <w:proofErr w:type="spellEnd"/>
                            <w:r w:rsidRPr="00342ABA">
                              <w:rPr>
                                <w:rFonts w:ascii="Gilroy SemiBold" w:hAnsi="Gilroy SemiBold"/>
                                <w:b/>
                                <w:sz w:val="26"/>
                              </w:rPr>
                              <w:t xml:space="preserve"> labiekārtošanā, pieminekļu, memoriālu, kapsētu un dažādu vides objektu uzturēšanā un restaurācijā</w:t>
                            </w:r>
                          </w:p>
                        </w:txbxContent>
                      </wps:txbx>
                      <wps:bodyPr wrap="square" lIns="0" tIns="0" rIns="0" bIns="0" rtlCol="0"/>
                    </wps:wsp>
                  </a:graphicData>
                </a:graphic>
                <wp14:sizeRelV relativeFrom="margin">
                  <wp14:pctHeight>0</wp14:pctHeight>
                </wp14:sizeRelV>
              </wp:anchor>
            </w:drawing>
          </mc:Choice>
          <mc:Fallback>
            <w:pict>
              <v:shape id="_x0000_s2102"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781696" filled="f" stroked="f">
                <v:textbox inset="0,0,0,0">
                  <w:txbxContent>
                    <w:p w:rsidR="00AF61A9" w:rsidP="00AF61A9" w14:paraId="5E7CFE20" w14:textId="77777777">
                      <w:pPr>
                        <w:spacing w:before="35" w:line="232" w:lineRule="auto"/>
                        <w:ind w:left="20" w:right="17"/>
                        <w:jc w:val="both"/>
                        <w:rPr>
                          <w:rFonts w:ascii="Gilroy SemiBold" w:hAnsi="Gilroy SemiBold"/>
                          <w:b/>
                          <w:sz w:val="26"/>
                        </w:rPr>
                      </w:pPr>
                      <w:r w:rsidRPr="00342ABA">
                        <w:rPr>
                          <w:rFonts w:ascii="Gilroy SemiBold" w:hAnsi="Gilroy SemiBold"/>
                          <w:b/>
                          <w:sz w:val="26"/>
                        </w:rPr>
                        <w:t>B4. Aprites ekonomikas principu ietveršana publiskās ārtelpas labiekārtošanā, pieminekļu, memoriālu, kapsētu un dažādu vides objektu uzturēšanā un restaurācijā</w:t>
                      </w:r>
                    </w:p>
                  </w:txbxContent>
                </v:textbox>
              </v:shape>
            </w:pict>
          </mc:Fallback>
        </mc:AlternateContent>
      </w:r>
      <w:r>
        <w:rPr>
          <w:noProof/>
          <w:sz w:val="2"/>
          <w:szCs w:val="2"/>
        </w:rPr>
        <mc:AlternateContent>
          <mc:Choice Requires="wps">
            <w:drawing>
              <wp:anchor distT="0" distB="0" distL="0" distR="0" simplePos="0" relativeHeight="252535808" behindDoc="1" locked="0" layoutInCell="1" allowOverlap="1" wp14:anchorId="50E24F89" wp14:editId="15120866">
                <wp:simplePos x="0" y="0"/>
                <wp:positionH relativeFrom="page">
                  <wp:posOffset>995300</wp:posOffset>
                </wp:positionH>
                <wp:positionV relativeFrom="page">
                  <wp:posOffset>3559025</wp:posOffset>
                </wp:positionV>
                <wp:extent cx="507365" cy="165735"/>
                <wp:effectExtent l="0" t="0" r="0" b="0"/>
                <wp:wrapNone/>
                <wp:docPr id="1904775725"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3201E1BD"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103"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779648" filled="f" stroked="f">
                <v:textbox inset="0,0,0,0">
                  <w:txbxContent>
                    <w:p w:rsidR="00AF61A9" w:rsidP="00AF61A9" w14:paraId="1BB7C617"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53A946AA" w14:textId="77777777" w:rsidR="00AF61A9" w:rsidRDefault="00000000" w:rsidP="00AF61A9">
      <w:pPr>
        <w:rPr>
          <w:sz w:val="2"/>
          <w:szCs w:val="2"/>
        </w:rPr>
      </w:pPr>
      <w:r>
        <w:rPr>
          <w:noProof/>
          <w:sz w:val="2"/>
          <w:szCs w:val="2"/>
        </w:rPr>
        <mc:AlternateContent>
          <mc:Choice Requires="wps">
            <w:drawing>
              <wp:anchor distT="0" distB="0" distL="0" distR="0" simplePos="0" relativeHeight="252531712" behindDoc="1" locked="0" layoutInCell="1" allowOverlap="1" wp14:anchorId="6FD8EB6C" wp14:editId="6FCC7B2D">
                <wp:simplePos x="0" y="0"/>
                <wp:positionH relativeFrom="page">
                  <wp:posOffset>3777343</wp:posOffset>
                </wp:positionH>
                <wp:positionV relativeFrom="page">
                  <wp:posOffset>3516086</wp:posOffset>
                </wp:positionV>
                <wp:extent cx="2880360" cy="2753995"/>
                <wp:effectExtent l="0" t="0" r="2540" b="1905"/>
                <wp:wrapNone/>
                <wp:docPr id="1704728119" name="Graphic 1"/>
                <wp:cNvGraphicFramePr/>
                <a:graphic xmlns:a="http://schemas.openxmlformats.org/drawingml/2006/main">
                  <a:graphicData uri="http://schemas.microsoft.com/office/word/2010/wordprocessingShape">
                    <wps:wsp>
                      <wps:cNvSpPr/>
                      <wps:spPr>
                        <a:xfrm>
                          <a:off x="0" y="0"/>
                          <a:ext cx="2880360" cy="275399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104" style="width:226.8pt;height:216.85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783744"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546048" behindDoc="1" locked="0" layoutInCell="1" allowOverlap="1" wp14:anchorId="129E7199" wp14:editId="6378C4FC">
                <wp:simplePos x="0" y="0"/>
                <wp:positionH relativeFrom="page">
                  <wp:posOffset>3788229</wp:posOffset>
                </wp:positionH>
                <wp:positionV relativeFrom="page">
                  <wp:posOffset>3516086</wp:posOffset>
                </wp:positionV>
                <wp:extent cx="2880360" cy="2754085"/>
                <wp:effectExtent l="0" t="0" r="0" b="0"/>
                <wp:wrapNone/>
                <wp:docPr id="2057987885" name="Textbox 48"/>
                <wp:cNvGraphicFramePr/>
                <a:graphic xmlns:a="http://schemas.openxmlformats.org/drawingml/2006/main">
                  <a:graphicData uri="http://schemas.microsoft.com/office/word/2010/wordprocessingShape">
                    <wps:wsp>
                      <wps:cNvSpPr txBox="1"/>
                      <wps:spPr>
                        <a:xfrm>
                          <a:off x="0" y="0"/>
                          <a:ext cx="2880360" cy="2754085"/>
                        </a:xfrm>
                        <a:prstGeom prst="rect">
                          <a:avLst/>
                        </a:prstGeom>
                      </wps:spPr>
                      <wps:txbx>
                        <w:txbxContent>
                          <w:p w14:paraId="190E9DE0"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60CB6141" w14:textId="77777777" w:rsidR="00AF61A9" w:rsidRDefault="00000000" w:rsidP="00AF61A9">
                            <w:pPr>
                              <w:spacing w:before="102"/>
                              <w:ind w:left="189"/>
                              <w:rPr>
                                <w:spacing w:val="-5"/>
                                <w:sz w:val="18"/>
                                <w:szCs w:val="18"/>
                              </w:rPr>
                            </w:pPr>
                            <w:r w:rsidRPr="00F949C0">
                              <w:rPr>
                                <w:spacing w:val="-5"/>
                                <w:sz w:val="18"/>
                                <w:szCs w:val="18"/>
                              </w:rPr>
                              <w:t>2026.–2030. gads</w:t>
                            </w:r>
                          </w:p>
                          <w:p w14:paraId="755EF45E"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56D1C0B8" w14:textId="77777777" w:rsidR="00AF61A9" w:rsidRPr="00342ABA" w:rsidRDefault="00000000" w:rsidP="00AF61A9">
                            <w:pPr>
                              <w:spacing w:before="103"/>
                              <w:ind w:left="189"/>
                              <w:rPr>
                                <w:spacing w:val="-5"/>
                                <w:sz w:val="18"/>
                                <w:szCs w:val="18"/>
                              </w:rPr>
                            </w:pPr>
                            <w:r w:rsidRPr="00342ABA">
                              <w:rPr>
                                <w:spacing w:val="-5"/>
                                <w:sz w:val="18"/>
                                <w:szCs w:val="18"/>
                              </w:rPr>
                              <w:t xml:space="preserve">MVD – atbildīgais par pasākuma plānošanu saistībā ar dārzu un parku laukumiņiem </w:t>
                            </w:r>
                          </w:p>
                          <w:p w14:paraId="47DB3560" w14:textId="77777777" w:rsidR="00AF61A9" w:rsidRPr="00342ABA" w:rsidRDefault="00000000" w:rsidP="00AF61A9">
                            <w:pPr>
                              <w:spacing w:before="103"/>
                              <w:ind w:left="189"/>
                              <w:rPr>
                                <w:spacing w:val="-5"/>
                                <w:sz w:val="18"/>
                                <w:szCs w:val="18"/>
                              </w:rPr>
                            </w:pPr>
                            <w:r w:rsidRPr="00342ABA">
                              <w:rPr>
                                <w:spacing w:val="-5"/>
                                <w:sz w:val="18"/>
                                <w:szCs w:val="18"/>
                              </w:rPr>
                              <w:t>ĀMD, PAD – atbildīgais par pasākumu plānošanu un ieviešanu citos labiekārtojuma projektos</w:t>
                            </w:r>
                          </w:p>
                          <w:p w14:paraId="3F9B783F" w14:textId="77777777" w:rsidR="00AF61A9" w:rsidRPr="00342ABA" w:rsidRDefault="00000000" w:rsidP="00AF61A9">
                            <w:pPr>
                              <w:spacing w:before="103"/>
                              <w:ind w:left="189"/>
                              <w:rPr>
                                <w:spacing w:val="-5"/>
                                <w:sz w:val="18"/>
                                <w:szCs w:val="18"/>
                              </w:rPr>
                            </w:pPr>
                            <w:r w:rsidRPr="00342ABA">
                              <w:rPr>
                                <w:spacing w:val="-5"/>
                                <w:sz w:val="18"/>
                                <w:szCs w:val="18"/>
                              </w:rPr>
                              <w:t xml:space="preserve">REA – atbildīgais par Bolderājas RCB </w:t>
                            </w:r>
                            <w:proofErr w:type="spellStart"/>
                            <w:r w:rsidRPr="00342ABA">
                              <w:rPr>
                                <w:spacing w:val="-5"/>
                                <w:sz w:val="18"/>
                                <w:szCs w:val="18"/>
                              </w:rPr>
                              <w:t>filiālbibliotēkas</w:t>
                            </w:r>
                            <w:proofErr w:type="spellEnd"/>
                            <w:r w:rsidRPr="00342ABA">
                              <w:rPr>
                                <w:spacing w:val="-5"/>
                                <w:sz w:val="18"/>
                                <w:szCs w:val="18"/>
                              </w:rPr>
                              <w:t xml:space="preserve"> teritorijas labiekārtojuma iepirkumu sadarbībā ar IKSD, RCB un ĪD</w:t>
                            </w:r>
                          </w:p>
                          <w:p w14:paraId="4A60D098" w14:textId="77777777" w:rsidR="00AF61A9" w:rsidRDefault="00000000" w:rsidP="00AF61A9">
                            <w:pPr>
                              <w:spacing w:before="103"/>
                              <w:ind w:left="189"/>
                              <w:rPr>
                                <w:spacing w:val="-5"/>
                                <w:sz w:val="18"/>
                                <w:szCs w:val="18"/>
                              </w:rPr>
                            </w:pPr>
                            <w:r w:rsidRPr="00342ABA">
                              <w:rPr>
                                <w:spacing w:val="-5"/>
                                <w:sz w:val="18"/>
                                <w:szCs w:val="18"/>
                              </w:rPr>
                              <w:t>RPA – atbildīgais par pasākumu ieviešanu pieminekļu, memoriālu, kapsētu un dažādu vides objektu uzturēšanu un restaurāciju</w:t>
                            </w:r>
                          </w:p>
                          <w:p w14:paraId="7F2F2A89"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4F7FC95F" w14:textId="77777777" w:rsidR="00AF61A9" w:rsidRPr="00F949C0" w:rsidRDefault="00000000" w:rsidP="00AF61A9">
                            <w:pPr>
                              <w:pStyle w:val="Pasakumuteksts3"/>
                            </w:pPr>
                            <w:r w:rsidRPr="00342ABA">
                              <w:t>RVP piešķirtā budžeta ietvaros, ES finansējums</w:t>
                            </w:r>
                          </w:p>
                        </w:txbxContent>
                      </wps:txbx>
                      <wps:bodyPr wrap="square" lIns="0" tIns="0" rIns="0" bIns="0" rtlCol="0"/>
                    </wps:wsp>
                  </a:graphicData>
                </a:graphic>
                <wp14:sizeRelV relativeFrom="margin">
                  <wp14:pctHeight>0</wp14:pctHeight>
                </wp14:sizeRelV>
              </wp:anchor>
            </w:drawing>
          </mc:Choice>
          <mc:Fallback>
            <w:pict>
              <v:shape id="_x0000_s2105" type="#_x0000_t202" style="width:226.8pt;height:216.85pt;margin-top:276.85pt;margin-left:298.3pt;mso-height-percent:0;mso-height-relative:margin;mso-position-horizontal-relative:page;mso-position-vertical-relative:page;mso-wrap-distance-bottom:0;mso-wrap-distance-left:0;mso-wrap-distance-right:0;mso-wrap-distance-top:0;mso-wrap-style:square;position:absolute;v-text-anchor:top;visibility:visible;z-index:-250769408" filled="f" stroked="f">
                <v:textbox inset="0,0,0,0">
                  <w:txbxContent>
                    <w:p w:rsidR="00AF61A9" w:rsidP="00AF61A9" w14:paraId="5860DEEF"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17555F6D" w14:textId="77777777">
                      <w:pPr>
                        <w:spacing w:before="102"/>
                        <w:ind w:left="189"/>
                        <w:rPr>
                          <w:spacing w:val="-5"/>
                          <w:sz w:val="18"/>
                          <w:szCs w:val="18"/>
                        </w:rPr>
                      </w:pPr>
                      <w:r w:rsidRPr="00F949C0">
                        <w:rPr>
                          <w:spacing w:val="-5"/>
                          <w:sz w:val="18"/>
                          <w:szCs w:val="18"/>
                        </w:rPr>
                        <w:t>2026.–2030. gads</w:t>
                      </w:r>
                    </w:p>
                    <w:p w:rsidR="00AF61A9" w:rsidP="00AF61A9" w14:paraId="413AA1F4" w14:textId="77777777">
                      <w:pPr>
                        <w:spacing w:before="102"/>
                        <w:ind w:left="189"/>
                        <w:rPr>
                          <w:rFonts w:ascii="Gilroy SemiBold" w:hAnsi="Gilroy SemiBold"/>
                          <w:b/>
                          <w:sz w:val="18"/>
                        </w:rPr>
                      </w:pPr>
                      <w:r>
                        <w:rPr>
                          <w:rFonts w:ascii="Gilroy SemiBold" w:hAnsi="Gilroy SemiBold"/>
                          <w:b/>
                          <w:spacing w:val="-2"/>
                          <w:sz w:val="18"/>
                        </w:rPr>
                        <w:t>Atbildīgais:</w:t>
                      </w:r>
                    </w:p>
                    <w:p w:rsidR="00AF61A9" w:rsidRPr="00342ABA" w:rsidP="00AF61A9" w14:paraId="0163E0D1" w14:textId="77777777">
                      <w:pPr>
                        <w:spacing w:before="103"/>
                        <w:ind w:left="189"/>
                        <w:rPr>
                          <w:spacing w:val="-5"/>
                          <w:sz w:val="18"/>
                          <w:szCs w:val="18"/>
                        </w:rPr>
                      </w:pPr>
                      <w:r w:rsidRPr="00342ABA">
                        <w:rPr>
                          <w:spacing w:val="-5"/>
                          <w:sz w:val="18"/>
                          <w:szCs w:val="18"/>
                        </w:rPr>
                        <w:t xml:space="preserve">MVD – atbildīgais par pasākuma plānošanu saistībā ar dārzu un parku laukumiņiem </w:t>
                      </w:r>
                    </w:p>
                    <w:p w:rsidR="00AF61A9" w:rsidRPr="00342ABA" w:rsidP="00AF61A9" w14:paraId="6FB456DD" w14:textId="77777777">
                      <w:pPr>
                        <w:spacing w:before="103"/>
                        <w:ind w:left="189"/>
                        <w:rPr>
                          <w:spacing w:val="-5"/>
                          <w:sz w:val="18"/>
                          <w:szCs w:val="18"/>
                        </w:rPr>
                      </w:pPr>
                      <w:r w:rsidRPr="00342ABA">
                        <w:rPr>
                          <w:spacing w:val="-5"/>
                          <w:sz w:val="18"/>
                          <w:szCs w:val="18"/>
                        </w:rPr>
                        <w:t>ĀMD, PAD – atbildīgais par pasākumu plānošanu un ieviešanu citos labiekārtojuma projektos</w:t>
                      </w:r>
                    </w:p>
                    <w:p w:rsidR="00AF61A9" w:rsidRPr="00342ABA" w:rsidP="00AF61A9" w14:paraId="74754B2D" w14:textId="77777777">
                      <w:pPr>
                        <w:spacing w:before="103"/>
                        <w:ind w:left="189"/>
                        <w:rPr>
                          <w:spacing w:val="-5"/>
                          <w:sz w:val="18"/>
                          <w:szCs w:val="18"/>
                        </w:rPr>
                      </w:pPr>
                      <w:r w:rsidRPr="00342ABA">
                        <w:rPr>
                          <w:spacing w:val="-5"/>
                          <w:sz w:val="18"/>
                          <w:szCs w:val="18"/>
                        </w:rPr>
                        <w:t>REA – atbildīgais par Bolderājas RCB filiālbibliotēkas teritorijas labiekārtojuma iep</w:t>
                      </w:r>
                      <w:r w:rsidRPr="00342ABA">
                        <w:rPr>
                          <w:spacing w:val="-5"/>
                          <w:sz w:val="18"/>
                          <w:szCs w:val="18"/>
                        </w:rPr>
                        <w:t>irkumu sadarbībā ar IKSD, RCB un ĪD</w:t>
                      </w:r>
                    </w:p>
                    <w:p w:rsidR="00AF61A9" w:rsidP="00AF61A9" w14:paraId="52D2027F" w14:textId="77777777">
                      <w:pPr>
                        <w:spacing w:before="103"/>
                        <w:ind w:left="189"/>
                        <w:rPr>
                          <w:spacing w:val="-5"/>
                          <w:sz w:val="18"/>
                          <w:szCs w:val="18"/>
                        </w:rPr>
                      </w:pPr>
                      <w:r w:rsidRPr="00342ABA">
                        <w:rPr>
                          <w:spacing w:val="-5"/>
                          <w:sz w:val="18"/>
                          <w:szCs w:val="18"/>
                        </w:rPr>
                        <w:t>RPA – atbildīgais par pasākumu ieviešanu pieminekļu, memoriālu, kapsētu un dažādu vides objektu uzturēšanu un restaurāciju</w:t>
                      </w:r>
                    </w:p>
                    <w:p w:rsidR="00AF61A9" w:rsidP="00AF61A9" w14:paraId="5DB6936F"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4042E63C" w14:textId="77777777">
                      <w:pPr>
                        <w:pStyle w:val="Pasakumuteksts3"/>
                      </w:pPr>
                      <w:r w:rsidRPr="00342ABA">
                        <w:t>RVP piešķirtā budžeta ietvaros, ES finansējums</w:t>
                      </w:r>
                    </w:p>
                  </w:txbxContent>
                </v:textbox>
              </v:shape>
            </w:pict>
          </mc:Fallback>
        </mc:AlternateContent>
      </w:r>
      <w:r>
        <w:rPr>
          <w:noProof/>
          <w:sz w:val="2"/>
          <w:szCs w:val="2"/>
        </w:rPr>
        <mc:AlternateContent>
          <mc:Choice Requires="wps">
            <w:drawing>
              <wp:anchor distT="0" distB="0" distL="0" distR="0" simplePos="0" relativeHeight="252527616" behindDoc="1" locked="0" layoutInCell="1" allowOverlap="1" wp14:anchorId="2B29DF8D" wp14:editId="0071DC33">
                <wp:simplePos x="0" y="0"/>
                <wp:positionH relativeFrom="page">
                  <wp:posOffset>894945</wp:posOffset>
                </wp:positionH>
                <wp:positionV relativeFrom="page">
                  <wp:posOffset>2694562</wp:posOffset>
                </wp:positionV>
                <wp:extent cx="5379085" cy="633095"/>
                <wp:effectExtent l="0" t="0" r="0" b="0"/>
                <wp:wrapNone/>
                <wp:docPr id="2059379973"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34DD8720"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31959DBC" w14:textId="77777777" w:rsidR="00AF61A9" w:rsidRPr="00F949C0" w:rsidRDefault="00000000" w:rsidP="00AF61A9">
                            <w:pPr>
                              <w:pStyle w:val="Pasakumuteksts"/>
                            </w:pPr>
                            <w:r w:rsidRPr="00342ABA">
                              <w:t>Pasākums īstenots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106"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787840" filled="f" stroked="f">
                <v:textbox inset="0,0,0,0">
                  <w:txbxContent>
                    <w:p w:rsidR="00AF61A9" w:rsidP="00AF61A9" w14:paraId="13CB53BD"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7A58281D" w14:textId="77777777">
                      <w:pPr>
                        <w:pStyle w:val="Pasakumuteksts"/>
                      </w:pPr>
                      <w:r w:rsidRPr="00342ABA">
                        <w:t>Pasākums īstenots</w:t>
                      </w:r>
                    </w:p>
                  </w:txbxContent>
                </v:textbox>
              </v:shape>
            </w:pict>
          </mc:Fallback>
        </mc:AlternateContent>
      </w:r>
      <w:r>
        <w:rPr>
          <w:noProof/>
          <w:sz w:val="2"/>
          <w:szCs w:val="2"/>
        </w:rPr>
        <mc:AlternateContent>
          <mc:Choice Requires="wps">
            <w:drawing>
              <wp:anchor distT="0" distB="0" distL="0" distR="0" simplePos="0" relativeHeight="252548096" behindDoc="1" locked="0" layoutInCell="1" allowOverlap="1" wp14:anchorId="2B1937F1" wp14:editId="0183E0DD">
                <wp:simplePos x="0" y="0"/>
                <wp:positionH relativeFrom="page">
                  <wp:posOffset>894945</wp:posOffset>
                </wp:positionH>
                <wp:positionV relativeFrom="page">
                  <wp:posOffset>1780162</wp:posOffset>
                </wp:positionV>
                <wp:extent cx="5379395" cy="855980"/>
                <wp:effectExtent l="0" t="0" r="0" b="0"/>
                <wp:wrapNone/>
                <wp:docPr id="488183020"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12A98CA5"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0D85533C" w14:textId="77777777" w:rsidR="00AF61A9" w:rsidRPr="002C24E3" w:rsidRDefault="00000000" w:rsidP="00AF61A9">
                            <w:pPr>
                              <w:pStyle w:val="Pasakumuteksts"/>
                            </w:pPr>
                            <w:r w:rsidRPr="00342ABA">
                              <w:t>Izbūvēti, restaurēti un atjaunoti objekti, balstoties uz aprites ekonomikas principiem.</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107"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767360" filled="f" stroked="f">
                <v:textbox inset="0,0,0,0">
                  <w:txbxContent>
                    <w:p w:rsidR="00AF61A9" w:rsidP="00AF61A9" w14:paraId="180C5792"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2C884997" w14:textId="77777777">
                      <w:pPr>
                        <w:pStyle w:val="Pasakumuteksts"/>
                      </w:pPr>
                      <w:r w:rsidRPr="00342ABA">
                        <w:t>Izbūvēti, restaurēti un atjaunoti objekti, balstoties uz aprites ekonomikas principiem.</w:t>
                      </w:r>
                    </w:p>
                  </w:txbxContent>
                </v:textbox>
              </v:shape>
            </w:pict>
          </mc:Fallback>
        </mc:AlternateContent>
      </w:r>
    </w:p>
    <w:p w14:paraId="2008D801" w14:textId="77777777" w:rsidR="00AF61A9" w:rsidRDefault="00000000" w:rsidP="00AF61A9">
      <w:pPr>
        <w:rPr>
          <w:rFonts w:ascii="Calibri" w:eastAsia="Calibri" w:hAnsi="Calibri" w:cs="Calibri"/>
          <w:lang w:eastAsia="ja-JP"/>
        </w:rPr>
      </w:pPr>
      <w:r>
        <w:rPr>
          <w:noProof/>
          <w:sz w:val="2"/>
          <w:szCs w:val="2"/>
        </w:rPr>
        <mc:AlternateContent>
          <mc:Choice Requires="wps">
            <w:drawing>
              <wp:anchor distT="0" distB="0" distL="0" distR="0" simplePos="0" relativeHeight="252912640" behindDoc="1" locked="0" layoutInCell="1" allowOverlap="1" wp14:anchorId="3B5621C4" wp14:editId="725A231F">
                <wp:simplePos x="0" y="0"/>
                <wp:positionH relativeFrom="page">
                  <wp:posOffset>994410</wp:posOffset>
                </wp:positionH>
                <wp:positionV relativeFrom="page">
                  <wp:posOffset>7501255</wp:posOffset>
                </wp:positionV>
                <wp:extent cx="2665095" cy="3178126"/>
                <wp:effectExtent l="0" t="0" r="0" b="0"/>
                <wp:wrapNone/>
                <wp:docPr id="1932040955" name="Textbox 17"/>
                <wp:cNvGraphicFramePr/>
                <a:graphic xmlns:a="http://schemas.openxmlformats.org/drawingml/2006/main">
                  <a:graphicData uri="http://schemas.microsoft.com/office/word/2010/wordprocessingShape">
                    <wps:wsp>
                      <wps:cNvSpPr txBox="1"/>
                      <wps:spPr>
                        <a:xfrm>
                          <a:off x="0" y="0"/>
                          <a:ext cx="2665095" cy="3178126"/>
                        </a:xfrm>
                        <a:prstGeom prst="rect">
                          <a:avLst/>
                        </a:prstGeom>
                      </wps:spPr>
                      <wps:txbx>
                        <w:txbxContent>
                          <w:p w14:paraId="268C6090" w14:textId="77777777" w:rsidR="00271298" w:rsidRPr="00EE2C90" w:rsidRDefault="00000000" w:rsidP="00271298">
                            <w:pPr>
                              <w:pStyle w:val="FootnoteText"/>
                            </w:pPr>
                            <w:r>
                              <w:rPr>
                                <w:rStyle w:val="FootnoteReference"/>
                              </w:rPr>
                              <w:t>78</w:t>
                            </w:r>
                            <w:r>
                              <w:t xml:space="preserve"> </w:t>
                            </w:r>
                            <w:r w:rsidR="00C36C56" w:rsidRPr="00EE2C90">
                              <w:t xml:space="preserve">Par </w:t>
                            </w:r>
                            <w:proofErr w:type="spellStart"/>
                            <w:r w:rsidR="00C36C56" w:rsidRPr="00EE2C90">
                              <w:t>Viesturdārza</w:t>
                            </w:r>
                            <w:proofErr w:type="spellEnd"/>
                            <w:r w:rsidR="00C36C56" w:rsidRPr="00EE2C90">
                              <w:t xml:space="preserve"> bērnu laukumiņu. Pieejams: </w:t>
                            </w:r>
                            <w:hyperlink r:id="rId74" w:history="1">
                              <w:r w:rsidR="00C36C56" w:rsidRPr="00EE2C90">
                                <w:t>riga.lv</w:t>
                              </w:r>
                            </w:hyperlink>
                            <w:r w:rsidRPr="00EE2C90">
                              <w:t xml:space="preserve"> </w:t>
                            </w:r>
                          </w:p>
                          <w:p w14:paraId="72614D40" w14:textId="77777777" w:rsidR="00271298" w:rsidRPr="00EE2C90" w:rsidRDefault="00000000" w:rsidP="00271298">
                            <w:pPr>
                              <w:pStyle w:val="FootnoteText"/>
                            </w:pPr>
                            <w:r>
                              <w:rPr>
                                <w:rStyle w:val="FootnoteReference"/>
                              </w:rPr>
                              <w:t>79</w:t>
                            </w:r>
                            <w:r w:rsidRPr="00112F11">
                              <w:t xml:space="preserve"> </w:t>
                            </w:r>
                            <w:r w:rsidRPr="00EE2C90">
                              <w:t xml:space="preserve">Rīgas Centrālās bibliotēkas Bolderājas </w:t>
                            </w:r>
                            <w:proofErr w:type="spellStart"/>
                            <w:r w:rsidRPr="00EE2C90">
                              <w:t>filiālbibliotēkas</w:t>
                            </w:r>
                            <w:proofErr w:type="spellEnd"/>
                            <w:r w:rsidRPr="00EE2C90">
                              <w:t xml:space="preserve"> dārza labiekārtošana pēc aprites ekonomikas principiem. Pieejams: </w:t>
                            </w:r>
                            <w:hyperlink r:id="rId75" w:history="1">
                              <w:r w:rsidR="00C36C56" w:rsidRPr="00EE2C90">
                                <w:t>eis.lv</w:t>
                              </w:r>
                            </w:hyperlink>
                          </w:p>
                          <w:p w14:paraId="19DD8165" w14:textId="77777777" w:rsidR="00271298" w:rsidRPr="00EE2C90" w:rsidRDefault="00000000" w:rsidP="00C36C56">
                            <w:pPr>
                              <w:pStyle w:val="Pasakumuteksts2"/>
                              <w:jc w:val="left"/>
                              <w:rPr>
                                <w:rStyle w:val="FootnoteTextChar"/>
                              </w:rPr>
                            </w:pPr>
                            <w:r>
                              <w:rPr>
                                <w:rStyle w:val="FootnoteReference"/>
                              </w:rPr>
                              <w:t>80</w:t>
                            </w:r>
                            <w:r w:rsidR="00C36C56">
                              <w:t xml:space="preserve"> </w:t>
                            </w:r>
                            <w:r w:rsidR="00C36C56" w:rsidRPr="00EE2C90">
                              <w:rPr>
                                <w:rStyle w:val="FootnoteTextChar"/>
                              </w:rPr>
                              <w:t xml:space="preserve">Par granīta apmaļu un kapu pieminekļu pārstrādi. </w:t>
                            </w:r>
                            <w:proofErr w:type="spellStart"/>
                            <w:r w:rsidR="00C36C56" w:rsidRPr="00EE2C90">
                              <w:rPr>
                                <w:rStyle w:val="FootnoteTextChar"/>
                              </w:rPr>
                              <w:t>Pieejams:</w:t>
                            </w:r>
                            <w:hyperlink r:id="rId76" w:history="1">
                              <w:r w:rsidR="00C36C56" w:rsidRPr="00EE2C90">
                                <w:rPr>
                                  <w:rStyle w:val="FootnoteTextChar"/>
                                </w:rPr>
                                <w:t>Rīgas</w:t>
                              </w:r>
                              <w:proofErr w:type="spellEnd"/>
                              <w:r w:rsidR="00C36C56" w:rsidRPr="00EE2C90">
                                <w:rPr>
                                  <w:rStyle w:val="FootnoteTextChar"/>
                                </w:rPr>
                                <w:t xml:space="preserve"> pieminekļu aģentūra</w:t>
                              </w:r>
                            </w:hyperlink>
                          </w:p>
                        </w:txbxContent>
                      </wps:txbx>
                      <wps:bodyPr wrap="square" lIns="0" tIns="0" rIns="0" bIns="0" rtlCol="0"/>
                    </wps:wsp>
                  </a:graphicData>
                </a:graphic>
                <wp14:sizeRelV relativeFrom="margin">
                  <wp14:pctHeight>0</wp14:pctHeight>
                </wp14:sizeRelV>
              </wp:anchor>
            </w:drawing>
          </mc:Choice>
          <mc:Fallback>
            <w:pict>
              <v:shape id="_x0000_s2108" type="#_x0000_t202" style="width:209.85pt;height:250.25pt;margin-top:590.65pt;margin-left:78.3pt;mso-height-percent:0;mso-height-relative:margin;mso-position-horizontal-relative:page;mso-position-vertical-relative:page;mso-wrap-distance-bottom:0;mso-wrap-distance-left:0;mso-wrap-distance-right:0;mso-wrap-distance-top:0;mso-wrap-style:square;position:absolute;v-text-anchor:top;visibility:visible;z-index:-250402816" filled="f" stroked="f">
                <v:textbox inset="0,0,0,0">
                  <w:txbxContent>
                    <w:p w:rsidR="00271298" w:rsidRPr="00EE2C90" w:rsidP="00271298" w14:paraId="6F7E4FBD" w14:textId="77777777">
                      <w:pPr>
                        <w:pStyle w:val="FootnoteText"/>
                      </w:pPr>
                      <w:r>
                        <w:rPr>
                          <w:rStyle w:val="FootnoteReference"/>
                        </w:rPr>
                        <w:t>78</w:t>
                      </w:r>
                      <w:r>
                        <w:t xml:space="preserve"> </w:t>
                      </w:r>
                      <w:r w:rsidRPr="00EE2C90" w:rsidR="00C36C56">
                        <w:t xml:space="preserve">Par Viesturdārza bērnu laukumiņu. Pieejams: </w:t>
                      </w:r>
                      <w:hyperlink r:id="rId77" w:history="1">
                        <w:r w:rsidRPr="00EE2C90" w:rsidR="00C36C56">
                          <w:t>riga.lv</w:t>
                        </w:r>
                      </w:hyperlink>
                      <w:r w:rsidRPr="00EE2C90">
                        <w:t xml:space="preserve"> </w:t>
                      </w:r>
                    </w:p>
                    <w:p w:rsidR="00271298" w:rsidRPr="00EE2C90" w:rsidP="00271298" w14:paraId="5BC5F9DF" w14:textId="77777777">
                      <w:pPr>
                        <w:pStyle w:val="FootnoteText"/>
                      </w:pPr>
                      <w:r>
                        <w:rPr>
                          <w:rStyle w:val="FootnoteReference"/>
                        </w:rPr>
                        <w:t>79</w:t>
                      </w:r>
                      <w:r w:rsidRPr="00112F11">
                        <w:t xml:space="preserve"> </w:t>
                      </w:r>
                      <w:r w:rsidRPr="00EE2C90">
                        <w:t>Rīgas Centrālās bibliotēkas Bolderājas filiālbibliotēkas dārza labiekārtošana pēc ap</w:t>
                      </w:r>
                      <w:r w:rsidRPr="00EE2C90">
                        <w:t xml:space="preserve">rites ekonomikas principiem. Pieejams: </w:t>
                      </w:r>
                      <w:hyperlink r:id="rId72" w:history="1">
                        <w:r w:rsidRPr="00EE2C90" w:rsidR="00C36C56">
                          <w:t>eis.lv</w:t>
                        </w:r>
                      </w:hyperlink>
                    </w:p>
                    <w:p w:rsidR="00271298" w:rsidRPr="00EE2C90" w:rsidP="00C36C56" w14:paraId="550FD5B9" w14:textId="77777777">
                      <w:pPr>
                        <w:pStyle w:val="Pasakumuteksts2"/>
                        <w:jc w:val="left"/>
                        <w:rPr>
                          <w:rStyle w:val="VrestekstsRakstz"/>
                        </w:rPr>
                      </w:pPr>
                      <w:r>
                        <w:rPr>
                          <w:rStyle w:val="FootnoteReference"/>
                        </w:rPr>
                        <w:t>80</w:t>
                      </w:r>
                      <w:r w:rsidR="00C36C56">
                        <w:t xml:space="preserve"> </w:t>
                      </w:r>
                      <w:r w:rsidRPr="00EE2C90" w:rsidR="00C36C56">
                        <w:rPr>
                          <w:rStyle w:val="VrestekstsRakstz"/>
                        </w:rPr>
                        <w:t>Par granīta apmaļu un kapu pieminekļu pārstrādi. Pieejams:</w:t>
                      </w:r>
                      <w:hyperlink r:id="rId78" w:history="1">
                        <w:r w:rsidRPr="00EE2C90" w:rsidR="00C36C56">
                          <w:rPr>
                            <w:rStyle w:val="VrestekstsRakstz"/>
                          </w:rPr>
                          <w:t>Rīgas pieminekļu aģentūra</w:t>
                        </w:r>
                      </w:hyperlink>
                    </w:p>
                  </w:txbxContent>
                </v:textbox>
              </v:shape>
            </w:pict>
          </mc:Fallback>
        </mc:AlternateContent>
      </w:r>
      <w:r w:rsidR="00AF61A9">
        <w:rPr>
          <w:noProof/>
          <w:sz w:val="2"/>
          <w:szCs w:val="2"/>
        </w:rPr>
        <mc:AlternateContent>
          <mc:Choice Requires="wpg">
            <w:drawing>
              <wp:anchor distT="0" distB="0" distL="114300" distR="114300" simplePos="0" relativeHeight="252544000" behindDoc="1" locked="0" layoutInCell="1" allowOverlap="1" wp14:anchorId="070251D4" wp14:editId="7F09E557">
                <wp:simplePos x="0" y="0"/>
                <wp:positionH relativeFrom="column">
                  <wp:posOffset>2855595</wp:posOffset>
                </wp:positionH>
                <wp:positionV relativeFrom="paragraph">
                  <wp:posOffset>8399145</wp:posOffset>
                </wp:positionV>
                <wp:extent cx="1043940" cy="439420"/>
                <wp:effectExtent l="0" t="0" r="0" b="5080"/>
                <wp:wrapNone/>
                <wp:docPr id="616197210"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925814980"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785858155" name="Textbox 35"/>
                        <wps:cNvSpPr txBox="1"/>
                        <wps:spPr>
                          <a:xfrm>
                            <a:off x="76200" y="241300"/>
                            <a:ext cx="716280" cy="162560"/>
                          </a:xfrm>
                          <a:prstGeom prst="rect">
                            <a:avLst/>
                          </a:prstGeom>
                        </wps:spPr>
                        <wps:txbx>
                          <w:txbxContent>
                            <w:p w14:paraId="2DB377EE" w14:textId="77777777" w:rsidR="00AF61A9" w:rsidRDefault="00000000" w:rsidP="00AF61A9">
                              <w:pPr>
                                <w:pStyle w:val="Raditaji4"/>
                              </w:pPr>
                              <w:r w:rsidRPr="004711D7">
                                <w:t>Infrastruktūra</w:t>
                              </w:r>
                            </w:p>
                          </w:txbxContent>
                        </wps:txbx>
                        <wps:bodyPr wrap="square" lIns="0" tIns="0" rIns="0" bIns="0" rtlCol="0"/>
                      </wps:wsp>
                      <wps:wsp>
                        <wps:cNvPr id="1419511539" name="Textbox 34"/>
                        <wps:cNvSpPr txBox="1"/>
                        <wps:spPr>
                          <a:xfrm>
                            <a:off x="107950" y="0"/>
                            <a:ext cx="935990" cy="165735"/>
                          </a:xfrm>
                          <a:prstGeom prst="rect">
                            <a:avLst/>
                          </a:prstGeom>
                        </wps:spPr>
                        <wps:txbx>
                          <w:txbxContent>
                            <w:p w14:paraId="578CD03B"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109" style="width:82.2pt;height:34.6pt;margin-top:661.35pt;margin-left:224.85pt;mso-width-relative:margin;position:absolute;z-index:-250771456" coordsize="10439,4394">
                <v:shape id="Graphic 9" o:spid="_x0000_s2110" style="width:8680;height:2489;mso-wrap-style:square;position:absolute;top:1905;v-text-anchor:top;visibility:visible" coordsize="868044,248920" path="m867600,l,,,248399l867600,248399l867600,xe" fillcolor="#545844" stroked="f">
                  <v:path arrowok="t"/>
                </v:shape>
                <v:shape id="_x0000_s2111" type="#_x0000_t202" style="width:7162;height:1625;left:762;mso-wrap-style:square;position:absolute;top:2413;v-text-anchor:top;visibility:visible" filled="f" stroked="f">
                  <v:textbox inset="0,0,0,0">
                    <w:txbxContent>
                      <w:p w:rsidR="00AF61A9" w:rsidP="00AF61A9" w14:paraId="7A40B849" w14:textId="77777777">
                        <w:pPr>
                          <w:pStyle w:val="Raditaji4"/>
                        </w:pPr>
                        <w:r w:rsidRPr="004711D7">
                          <w:t>Infrastruktūra</w:t>
                        </w:r>
                      </w:p>
                    </w:txbxContent>
                  </v:textbox>
                </v:shape>
                <v:shape id="_x0000_s2112" type="#_x0000_t202" style="width:9360;height:1657;left:1079;mso-wrap-style:square;position:absolute;v-text-anchor:top;visibility:visible" filled="f" stroked="f">
                  <v:textbox inset="0,0,0,0">
                    <w:txbxContent>
                      <w:p w:rsidR="00AF61A9" w:rsidP="00AF61A9" w14:paraId="61C967DD"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541952" behindDoc="1" locked="0" layoutInCell="1" allowOverlap="1" wp14:anchorId="39B024B4" wp14:editId="357CEF06">
                <wp:simplePos x="0" y="0"/>
                <wp:positionH relativeFrom="column">
                  <wp:posOffset>2855595</wp:posOffset>
                </wp:positionH>
                <wp:positionV relativeFrom="paragraph">
                  <wp:posOffset>7386955</wp:posOffset>
                </wp:positionV>
                <wp:extent cx="2880360" cy="963930"/>
                <wp:effectExtent l="0" t="0" r="2540" b="0"/>
                <wp:wrapNone/>
                <wp:docPr id="1426350832" name="Group 32"/>
                <wp:cNvGraphicFramePr/>
                <a:graphic xmlns:a="http://schemas.openxmlformats.org/drawingml/2006/main">
                  <a:graphicData uri="http://schemas.microsoft.com/office/word/2010/wordprocessingGroup">
                    <wpg:wgp>
                      <wpg:cNvGrpSpPr/>
                      <wpg:grpSpPr>
                        <a:xfrm>
                          <a:off x="0" y="0"/>
                          <a:ext cx="2880360" cy="963930"/>
                          <a:chOff x="0" y="0"/>
                          <a:chExt cx="2880360" cy="963931"/>
                        </a:xfrm>
                      </wpg:grpSpPr>
                      <wps:wsp>
                        <wps:cNvPr id="1576137926"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2146377660"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313569701" name="Textbox 39"/>
                        <wps:cNvSpPr txBox="1"/>
                        <wps:spPr>
                          <a:xfrm>
                            <a:off x="0" y="317500"/>
                            <a:ext cx="2880360" cy="302895"/>
                          </a:xfrm>
                          <a:prstGeom prst="rect">
                            <a:avLst/>
                          </a:prstGeom>
                        </wps:spPr>
                        <wps:txbx>
                          <w:txbxContent>
                            <w:p w14:paraId="10CD8488" w14:textId="77777777" w:rsidR="00AF61A9" w:rsidRDefault="00000000" w:rsidP="00AF61A9">
                              <w:pPr>
                                <w:pStyle w:val="Raditaji3"/>
                              </w:pPr>
                              <w:r w:rsidRPr="00CA05B1">
                                <w:t>R1 Pārdomāt</w:t>
                              </w:r>
                            </w:p>
                          </w:txbxContent>
                        </wps:txbx>
                        <wps:bodyPr wrap="square" lIns="0" tIns="0" rIns="0" bIns="0" rtlCol="0"/>
                      </wps:wsp>
                      <wps:wsp>
                        <wps:cNvPr id="474105380" name="Textbox 40"/>
                        <wps:cNvSpPr txBox="1"/>
                        <wps:spPr>
                          <a:xfrm>
                            <a:off x="0" y="641351"/>
                            <a:ext cx="2880360" cy="322580"/>
                          </a:xfrm>
                          <a:prstGeom prst="rect">
                            <a:avLst/>
                          </a:prstGeom>
                        </wps:spPr>
                        <wps:txbx>
                          <w:txbxContent>
                            <w:p w14:paraId="47A81004" w14:textId="77777777" w:rsidR="00AF61A9" w:rsidRPr="003A77B2" w:rsidRDefault="00000000" w:rsidP="00AF61A9">
                              <w:pPr>
                                <w:pStyle w:val="Raditaji3"/>
                              </w:pPr>
                              <w:r w:rsidRPr="00342ABA">
                                <w:t>R3 Izmantot atkārtoti</w:t>
                              </w:r>
                            </w:p>
                          </w:txbxContent>
                        </wps:txbx>
                        <wps:bodyPr wrap="square" lIns="0" tIns="0" rIns="0" bIns="0" rtlCol="0"/>
                      </wps:wsp>
                      <wps:wsp>
                        <wps:cNvPr id="1945524319" name="Textbox 31"/>
                        <wps:cNvSpPr txBox="1"/>
                        <wps:spPr>
                          <a:xfrm>
                            <a:off x="107950" y="0"/>
                            <a:ext cx="2665095" cy="280035"/>
                          </a:xfrm>
                          <a:prstGeom prst="rect">
                            <a:avLst/>
                          </a:prstGeom>
                        </wps:spPr>
                        <wps:txbx>
                          <w:txbxContent>
                            <w:p w14:paraId="3230C42E"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113" style="width:226.8pt;height:75.9pt;margin-top:581.65pt;margin-left:224.85pt;mso-height-relative:margin;position:absolute;z-index:-250773504" coordsize="28803,9639">
                <v:shape id="Graphic 8" o:spid="_x0000_s2114" style="width:28803;height:2832;mso-wrap-style:square;position:absolute;top:6477;v-text-anchor:top;visibility:visible" coordsize="2880360,283210" path="m2880004,l,,,282879l2880004,282879l2880004,xe" fillcolor="#6f8a30" stroked="f">
                  <v:path arrowok="t"/>
                </v:shape>
                <v:shape id="Graphic 8" o:spid="_x0000_s2115" style="width:28803;height:2832;mso-wrap-style:square;position:absolute;top:3238;v-text-anchor:top;visibility:visible" coordsize="2880360,283210" path="m2880004,l,,,282879l2880004,282879l2880004,xe" fillcolor="#6f8a30" stroked="f">
                  <v:path arrowok="t"/>
                </v:shape>
                <v:shape id="_x0000_s2116" type="#_x0000_t202" style="width:28803;height:3028;mso-wrap-style:square;position:absolute;top:3175;v-text-anchor:top;visibility:visible" filled="f" stroked="f">
                  <v:textbox inset="0,0,0,0">
                    <w:txbxContent>
                      <w:p w:rsidR="00AF61A9" w:rsidP="00AF61A9" w14:paraId="19097C58" w14:textId="77777777">
                        <w:pPr>
                          <w:pStyle w:val="Raditaji3"/>
                        </w:pPr>
                        <w:r w:rsidRPr="00CA05B1">
                          <w:t>R1 Pārdomāt</w:t>
                        </w:r>
                      </w:p>
                    </w:txbxContent>
                  </v:textbox>
                </v:shape>
                <v:shape id="_x0000_s2117" type="#_x0000_t202" style="width:28803;height:3226;mso-wrap-style:square;position:absolute;top:6413;v-text-anchor:top;visibility:visible" filled="f" stroked="f">
                  <v:textbox inset="0,0,0,0">
                    <w:txbxContent>
                      <w:p w:rsidR="00AF61A9" w:rsidRPr="003A77B2" w:rsidP="00AF61A9" w14:paraId="74A2CB11" w14:textId="77777777">
                        <w:pPr>
                          <w:pStyle w:val="Raditaji3"/>
                        </w:pPr>
                        <w:r w:rsidRPr="00342ABA">
                          <w:t>R3 Izmantot atkārtoti</w:t>
                        </w:r>
                      </w:p>
                    </w:txbxContent>
                  </v:textbox>
                </v:shape>
                <v:shape id="_x0000_s2118" type="#_x0000_t202" style="width:26651;height:2800;left:1079;mso-wrap-style:square;position:absolute;v-text-anchor:top;visibility:visible" filled="f" stroked="f">
                  <v:textbox inset="0,0,0,0">
                    <w:txbxContent>
                      <w:p w:rsidR="00AF61A9" w:rsidP="00AF61A9" w14:paraId="061E5E36"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539904" behindDoc="1" locked="0" layoutInCell="1" allowOverlap="1" wp14:anchorId="14EA86A9" wp14:editId="043CADD5">
                <wp:simplePos x="0" y="0"/>
                <wp:positionH relativeFrom="column">
                  <wp:posOffset>2856865</wp:posOffset>
                </wp:positionH>
                <wp:positionV relativeFrom="paragraph">
                  <wp:posOffset>6836410</wp:posOffset>
                </wp:positionV>
                <wp:extent cx="2880360" cy="461010"/>
                <wp:effectExtent l="0" t="0" r="2540" b="0"/>
                <wp:wrapNone/>
                <wp:docPr id="834946791"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448880953"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717943151" name="Textbox 42"/>
                        <wps:cNvSpPr txBox="1"/>
                        <wps:spPr>
                          <a:xfrm>
                            <a:off x="0" y="177800"/>
                            <a:ext cx="2880360" cy="283210"/>
                          </a:xfrm>
                          <a:prstGeom prst="rect">
                            <a:avLst/>
                          </a:prstGeom>
                        </wps:spPr>
                        <wps:txbx>
                          <w:txbxContent>
                            <w:p w14:paraId="0537D49F" w14:textId="77777777" w:rsidR="00AF61A9" w:rsidRDefault="00000000" w:rsidP="00AF61A9">
                              <w:pPr>
                                <w:pStyle w:val="Raditaji2"/>
                              </w:pPr>
                              <w:r>
                                <w:t>9,6</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516279894" name="Textbox 27"/>
                        <wps:cNvSpPr txBox="1"/>
                        <wps:spPr>
                          <a:xfrm>
                            <a:off x="107950" y="0"/>
                            <a:ext cx="1986280" cy="165735"/>
                          </a:xfrm>
                          <a:prstGeom prst="rect">
                            <a:avLst/>
                          </a:prstGeom>
                        </wps:spPr>
                        <wps:txbx>
                          <w:txbxContent>
                            <w:p w14:paraId="60652D54"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119" style="width:226.8pt;height:36.3pt;margin-top:538.3pt;margin-left:224.95pt;position:absolute;z-index:-250775552" coordsize="28803,4610">
                <v:shape id="Graphic 8" o:spid="_x0000_s2120" style="width:28803;height:2832;mso-wrap-style:square;position:absolute;top:1778;v-text-anchor:top;visibility:visible" coordsize="2880360,283210" path="m2880004,l,,,282879l2880004,282879l2880004,xe" fillcolor="#bab8a5" stroked="f">
                  <v:path arrowok="t"/>
                </v:shape>
                <v:shape id="_x0000_s2121" type="#_x0000_t202" style="width:28803;height:2832;mso-wrap-style:square;position:absolute;top:1778;v-text-anchor:top;visibility:visible" filled="f" stroked="f">
                  <v:textbox inset="0,0,0,0">
                    <w:txbxContent>
                      <w:p w:rsidR="00AF61A9" w:rsidP="00AF61A9" w14:paraId="18BB9A08" w14:textId="77777777">
                        <w:pPr>
                          <w:pStyle w:val="Raditaji2"/>
                        </w:pPr>
                        <w:r>
                          <w:t>9,6</w:t>
                        </w:r>
                        <w:r>
                          <w:rPr>
                            <w:spacing w:val="-7"/>
                          </w:rPr>
                          <w:t xml:space="preserve"> </w:t>
                        </w:r>
                        <w:r>
                          <w:t>t</w:t>
                        </w:r>
                        <w:r>
                          <w:rPr>
                            <w:spacing w:val="-5"/>
                          </w:rPr>
                          <w:t xml:space="preserve"> </w:t>
                        </w:r>
                        <w:r>
                          <w:t>CO</w:t>
                        </w:r>
                        <w:r>
                          <w:rPr>
                            <w:vertAlign w:val="subscript"/>
                          </w:rPr>
                          <w:t>2</w:t>
                        </w:r>
                        <w:r>
                          <w:t>e</w:t>
                        </w:r>
                      </w:p>
                    </w:txbxContent>
                  </v:textbox>
                </v:shape>
                <v:shape id="_x0000_s2122" type="#_x0000_t202" style="width:19863;height:1657;left:1079;mso-wrap-style:square;position:absolute;v-text-anchor:top;visibility:visible" filled="f" stroked="f">
                  <v:textbox inset="0,0,0,0">
                    <w:txbxContent>
                      <w:p w:rsidR="00AF61A9" w:rsidP="00AF61A9" w14:paraId="0D9DA56D"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529664" behindDoc="1" locked="0" layoutInCell="1" allowOverlap="1" wp14:anchorId="26E56CD8" wp14:editId="4A8D513E">
                <wp:simplePos x="0" y="0"/>
                <wp:positionH relativeFrom="column">
                  <wp:posOffset>2856027</wp:posOffset>
                </wp:positionH>
                <wp:positionV relativeFrom="paragraph">
                  <wp:posOffset>5296535</wp:posOffset>
                </wp:positionV>
                <wp:extent cx="2899410" cy="1522730"/>
                <wp:effectExtent l="0" t="0" r="0" b="0"/>
                <wp:wrapNone/>
                <wp:docPr id="2056645041" name="Group 30"/>
                <wp:cNvGraphicFramePr/>
                <a:graphic xmlns:a="http://schemas.openxmlformats.org/drawingml/2006/main">
                  <a:graphicData uri="http://schemas.microsoft.com/office/word/2010/wordprocessingGroup">
                    <wpg:wgp>
                      <wpg:cNvGrpSpPr/>
                      <wpg:grpSpPr>
                        <a:xfrm>
                          <a:off x="0" y="0"/>
                          <a:ext cx="2899410" cy="1522730"/>
                          <a:chOff x="0" y="0"/>
                          <a:chExt cx="2899410" cy="1522731"/>
                        </a:xfrm>
                      </wpg:grpSpPr>
                      <wps:wsp>
                        <wps:cNvPr id="1686455885"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21127397"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951805497"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316417894" name="Graphic 8"/>
                        <wps:cNvSpPr/>
                        <wps:spPr>
                          <a:xfrm>
                            <a:off x="0" y="12001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412974966" name="Textbox 43"/>
                        <wps:cNvSpPr txBox="1"/>
                        <wps:spPr>
                          <a:xfrm>
                            <a:off x="0" y="209550"/>
                            <a:ext cx="2880360" cy="302895"/>
                          </a:xfrm>
                          <a:prstGeom prst="rect">
                            <a:avLst/>
                          </a:prstGeom>
                        </wps:spPr>
                        <wps:txbx>
                          <w:txbxContent>
                            <w:p w14:paraId="32FCC78E" w14:textId="77777777" w:rsidR="00AF61A9" w:rsidRDefault="00000000" w:rsidP="00AF61A9">
                              <w:pPr>
                                <w:pStyle w:val="Raditaji1"/>
                              </w:pPr>
                              <w:r w:rsidRPr="00342ABA">
                                <w:t>IAM 9 – Rūpniecība, inovācijas un infrastruktūra</w:t>
                              </w:r>
                            </w:p>
                          </w:txbxContent>
                        </wps:txbx>
                        <wps:bodyPr wrap="square" lIns="0" tIns="0" rIns="0" bIns="0" rtlCol="0"/>
                      </wps:wsp>
                      <wps:wsp>
                        <wps:cNvPr id="787755827" name="Textbox 19"/>
                        <wps:cNvSpPr txBox="1"/>
                        <wps:spPr>
                          <a:xfrm>
                            <a:off x="107950" y="0"/>
                            <a:ext cx="2276475" cy="165735"/>
                          </a:xfrm>
                          <a:prstGeom prst="rect">
                            <a:avLst/>
                          </a:prstGeom>
                        </wps:spPr>
                        <wps:txbx>
                          <w:txbxContent>
                            <w:p w14:paraId="23D2D10E"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529016505" name="Textbox 44"/>
                        <wps:cNvSpPr txBox="1"/>
                        <wps:spPr>
                          <a:xfrm>
                            <a:off x="0" y="541868"/>
                            <a:ext cx="2880360" cy="322580"/>
                          </a:xfrm>
                          <a:prstGeom prst="rect">
                            <a:avLst/>
                          </a:prstGeom>
                        </wps:spPr>
                        <wps:txbx>
                          <w:txbxContent>
                            <w:p w14:paraId="55B499F3" w14:textId="77777777" w:rsidR="00AF61A9" w:rsidRDefault="00000000" w:rsidP="00AF61A9">
                              <w:pPr>
                                <w:pStyle w:val="Raditaji1"/>
                              </w:pPr>
                              <w:r w:rsidRPr="00342ABA">
                                <w:t>IAM 11 – Ilgtspējīgas pilsētas un kopienas</w:t>
                              </w:r>
                            </w:p>
                          </w:txbxContent>
                        </wps:txbx>
                        <wps:bodyPr wrap="square" lIns="0" tIns="0" rIns="0" bIns="0" rtlCol="0"/>
                      </wps:wsp>
                      <wps:wsp>
                        <wps:cNvPr id="1081795170" name="Textbox 45"/>
                        <wps:cNvSpPr txBox="1"/>
                        <wps:spPr>
                          <a:xfrm>
                            <a:off x="0" y="859368"/>
                            <a:ext cx="2880360" cy="322580"/>
                          </a:xfrm>
                          <a:prstGeom prst="rect">
                            <a:avLst/>
                          </a:prstGeom>
                        </wps:spPr>
                        <wps:txbx>
                          <w:txbxContent>
                            <w:p w14:paraId="138DDD0A" w14:textId="77777777" w:rsidR="00AF61A9" w:rsidRDefault="00000000" w:rsidP="00AF61A9">
                              <w:pPr>
                                <w:pStyle w:val="Raditaji1"/>
                              </w:pPr>
                              <w:r w:rsidRPr="00342ABA">
                                <w:t>IAM 12 – Atbildīgs patēriņš un ražošana</w:t>
                              </w:r>
                            </w:p>
                          </w:txbxContent>
                        </wps:txbx>
                        <wps:bodyPr wrap="square" lIns="0" tIns="0" rIns="0" bIns="0" rtlCol="0"/>
                      </wps:wsp>
                      <wps:wsp>
                        <wps:cNvPr id="1857889712" name="Textbox 45"/>
                        <wps:cNvSpPr txBox="1"/>
                        <wps:spPr>
                          <a:xfrm>
                            <a:off x="19050" y="1200151"/>
                            <a:ext cx="2880360" cy="322580"/>
                          </a:xfrm>
                          <a:prstGeom prst="rect">
                            <a:avLst/>
                          </a:prstGeom>
                        </wps:spPr>
                        <wps:txbx>
                          <w:txbxContent>
                            <w:p w14:paraId="03C19693" w14:textId="77777777" w:rsidR="00AF61A9" w:rsidRDefault="00000000" w:rsidP="00AF61A9">
                              <w:pPr>
                                <w:pStyle w:val="Raditaji1"/>
                              </w:pPr>
                              <w:r w:rsidRPr="00342ABA">
                                <w:t>IAM 13 – Klimata pārmaiņu mazināšana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123" style="width:228.3pt;height:119.9pt;margin-top:417.05pt;margin-left:224.9pt;mso-height-relative:margin;mso-width-relative:margin;position:absolute;z-index:-250785792" coordsize="28994,15227">
                <v:shape id="Graphic 8" o:spid="_x0000_s2124" style="width:28803;height:2832;mso-wrap-style:square;position:absolute;top:2032;v-text-anchor:top;visibility:visible" coordsize="2880360,283210" path="m2880004,l,,,282879l2880004,282879l2880004,xe" fillcolor="#003527" stroked="f">
                  <v:path arrowok="t"/>
                </v:shape>
                <v:shape id="Graphic 8" o:spid="_x0000_s2125" style="width:28803;height:2832;mso-wrap-style:square;position:absolute;top:8636;v-text-anchor:top;visibility:visible" coordsize="2880360,283210" path="m2880004,l,,,282879l2880004,282879l2880004,xe" fillcolor="#003527" stroked="f">
                  <v:path arrowok="t"/>
                </v:shape>
                <v:shape id="Graphic 8" o:spid="_x0000_s2126" style="width:28803;height:2832;mso-wrap-style:square;position:absolute;top:5397;v-text-anchor:top;visibility:visible" coordsize="2880360,283210" path="m2880004,l,,,282879l2880004,282879l2880004,xe" fillcolor="#003527" stroked="f">
                  <v:path arrowok="t"/>
                </v:shape>
                <v:shape id="Graphic 8" o:spid="_x0000_s2127" style="width:28803;height:2832;mso-wrap-style:square;position:absolute;top:12001;v-text-anchor:top;visibility:visible" coordsize="2880360,283210" path="m2880004,l,,,282879l2880004,282879l2880004,xe" fillcolor="#003527" stroked="f">
                  <v:path arrowok="t"/>
                </v:shape>
                <v:shape id="_x0000_s2128" type="#_x0000_t202" style="width:28803;height:3029;mso-wrap-style:square;position:absolute;top:2095;v-text-anchor:top;visibility:visible" filled="f" stroked="f">
                  <v:textbox inset="0,0,0,0">
                    <w:txbxContent>
                      <w:p w:rsidR="00AF61A9" w:rsidP="00AF61A9" w14:paraId="72682F38" w14:textId="77777777">
                        <w:pPr>
                          <w:pStyle w:val="Raditaji1"/>
                        </w:pPr>
                        <w:r w:rsidRPr="00342ABA">
                          <w:t>IAM 9 – Rūpniecība, inovācijas un infrastruktūra</w:t>
                        </w:r>
                      </w:p>
                    </w:txbxContent>
                  </v:textbox>
                </v:shape>
                <v:shape id="Textbox 19" o:spid="_x0000_s2129" type="#_x0000_t202" style="width:22765;height:1657;left:1079;mso-wrap-style:square;position:absolute;v-text-anchor:top;visibility:visible" filled="f" stroked="f">
                  <v:textbox inset="0,0,0,0">
                    <w:txbxContent>
                      <w:p w:rsidR="00AF61A9" w:rsidP="00AF61A9" w14:paraId="67B87E21"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130" type="#_x0000_t202" style="width:28803;height:3226;mso-wrap-style:square;position:absolute;top:5418;v-text-anchor:top;visibility:visible" filled="f" stroked="f">
                  <v:textbox inset="0,0,0,0">
                    <w:txbxContent>
                      <w:p w:rsidR="00AF61A9" w:rsidP="00AF61A9" w14:paraId="0F9C7DA7" w14:textId="77777777">
                        <w:pPr>
                          <w:pStyle w:val="Raditaji1"/>
                        </w:pPr>
                        <w:r w:rsidRPr="00342ABA">
                          <w:t>IAM 11 – Ilgtspējīgas pilsētas un kopienas</w:t>
                        </w:r>
                      </w:p>
                    </w:txbxContent>
                  </v:textbox>
                </v:shape>
                <v:shape id="_x0000_s2131" type="#_x0000_t202" style="width:28803;height:3226;mso-wrap-style:square;position:absolute;top:8593;v-text-anchor:top;visibility:visible" filled="f" stroked="f">
                  <v:textbox inset="0,0,0,0">
                    <w:txbxContent>
                      <w:p w:rsidR="00AF61A9" w:rsidP="00AF61A9" w14:paraId="5B796B71" w14:textId="77777777">
                        <w:pPr>
                          <w:pStyle w:val="Raditaji1"/>
                        </w:pPr>
                        <w:r w:rsidRPr="00342ABA">
                          <w:t>IAM 12 – Atbildīgs patēriņš un ražošana</w:t>
                        </w:r>
                      </w:p>
                    </w:txbxContent>
                  </v:textbox>
                </v:shape>
                <v:shape id="_x0000_s2132" type="#_x0000_t202" style="width:28804;height:3226;left:190;mso-wrap-style:square;position:absolute;top:12001;v-text-anchor:top;visibility:visible" filled="f" stroked="f">
                  <v:textbox inset="0,0,0,0">
                    <w:txbxContent>
                      <w:p w:rsidR="00AF61A9" w:rsidP="00AF61A9" w14:paraId="72954F92" w14:textId="77777777">
                        <w:pPr>
                          <w:pStyle w:val="Raditaji1"/>
                        </w:pPr>
                        <w:r w:rsidRPr="00342ABA">
                          <w:t xml:space="preserve">IAM 13 – Klimata pārmaiņu </w:t>
                        </w:r>
                        <w:r w:rsidRPr="00342ABA">
                          <w:t>mazināšana</w:t>
                        </w:r>
                      </w:p>
                    </w:txbxContent>
                  </v:textbox>
                </v:shape>
              </v:group>
            </w:pict>
          </mc:Fallback>
        </mc:AlternateContent>
      </w:r>
      <w:r>
        <w:br w:type="page"/>
      </w:r>
    </w:p>
    <w:p w14:paraId="0E535597" w14:textId="77777777" w:rsidR="00AF61A9" w:rsidRPr="00A72C48" w:rsidRDefault="00AF61A9" w:rsidP="00AF61A9">
      <w:pPr>
        <w:rPr>
          <w:sz w:val="2"/>
          <w:szCs w:val="2"/>
        </w:rPr>
      </w:pPr>
    </w:p>
    <w:p w14:paraId="2E073050" w14:textId="77777777" w:rsidR="00AF61A9" w:rsidRDefault="00000000" w:rsidP="00AF61A9">
      <w:pPr>
        <w:rPr>
          <w:sz w:val="2"/>
          <w:szCs w:val="2"/>
        </w:rPr>
      </w:pPr>
      <w:r w:rsidRPr="00A72C48">
        <w:rPr>
          <w:sz w:val="2"/>
          <w:szCs w:val="2"/>
        </w:rPr>
        <w:t> </w:t>
      </w:r>
    </w:p>
    <w:p w14:paraId="64D53837" w14:textId="77777777" w:rsidR="00AF61A9" w:rsidRDefault="00AF61A9" w:rsidP="00AF61A9">
      <w:pPr>
        <w:rPr>
          <w:sz w:val="2"/>
          <w:szCs w:val="2"/>
        </w:rPr>
      </w:pPr>
    </w:p>
    <w:p w14:paraId="62DA76F0" w14:textId="77777777" w:rsidR="00AF61A9" w:rsidRPr="0038493E" w:rsidRDefault="00AF61A9" w:rsidP="00AF61A9">
      <w:pPr>
        <w:rPr>
          <w:sz w:val="2"/>
          <w:szCs w:val="2"/>
        </w:rPr>
      </w:pPr>
    </w:p>
    <w:p w14:paraId="7211B0AC" w14:textId="77777777" w:rsidR="00AF61A9" w:rsidRDefault="00AF61A9" w:rsidP="00AF61A9">
      <w:pPr>
        <w:rPr>
          <w:sz w:val="2"/>
          <w:szCs w:val="2"/>
        </w:rPr>
      </w:pPr>
    </w:p>
    <w:p w14:paraId="2BB3AE5F" w14:textId="77777777" w:rsidR="00AF61A9" w:rsidRDefault="00000000" w:rsidP="00AF61A9">
      <w:pPr>
        <w:rPr>
          <w:sz w:val="2"/>
          <w:szCs w:val="2"/>
        </w:rPr>
      </w:pPr>
      <w:r>
        <w:rPr>
          <w:noProof/>
          <w:sz w:val="2"/>
          <w:szCs w:val="2"/>
        </w:rPr>
        <mc:AlternateContent>
          <mc:Choice Requires="wps">
            <w:drawing>
              <wp:anchor distT="0" distB="0" distL="0" distR="0" simplePos="0" relativeHeight="252562432" behindDoc="1" locked="0" layoutInCell="1" allowOverlap="1" wp14:anchorId="2A7288E6" wp14:editId="06FA9D13">
                <wp:simplePos x="0" y="0"/>
                <wp:positionH relativeFrom="page">
                  <wp:posOffset>991312</wp:posOffset>
                </wp:positionH>
                <wp:positionV relativeFrom="page">
                  <wp:posOffset>3828516</wp:posOffset>
                </wp:positionV>
                <wp:extent cx="2665095" cy="6282251"/>
                <wp:effectExtent l="0" t="0" r="0" b="0"/>
                <wp:wrapNone/>
                <wp:docPr id="2108476221"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64B23D9A" w14:textId="77777777" w:rsidR="00AF61A9" w:rsidRDefault="00000000" w:rsidP="00AF61A9">
                            <w:pPr>
                              <w:pStyle w:val="Pasakumuteksts2"/>
                            </w:pPr>
                            <w:r>
                              <w:t>AIC no 2025. līdz 2027. gadam īsteno līdzfinansējuma programmu uzņēmējdarbības veicināšanai ēku pirmajos stāvos Rīgas vēsturiskajā centrā. Programmas ietvaros esošie un topošie uzņēmēji var saņemt līdz 10 000 eiro atbalstu telpu pielāgošanai uzņēmējdarbībai. Nākotnē plānots izskatīt iespējas programmas paplašināšanai arī uz citām apkaimēm, kur novērojams tukšo telpu pieaugums un ir augsts potenciāls pilsētvides aktivizēšanai.</w:t>
                            </w:r>
                          </w:p>
                          <w:p w14:paraId="24F2265F" w14:textId="77777777" w:rsidR="00AF61A9" w:rsidRDefault="00000000" w:rsidP="00AF61A9">
                            <w:pPr>
                              <w:pStyle w:val="Pasakumuteksts2"/>
                            </w:pPr>
                            <w:r>
                              <w:t>Vienlaikus PAD plāno pilnveidot pieeju tukšo īpašumu pagaidu izmantošanai, radot iespējas īstermiņa iniciatīvām, sociāliem un inovatīviem projektiem.</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133"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753024" filled="f" stroked="f">
                <v:textbox inset="0,0,0,0">
                  <w:txbxContent>
                    <w:p w:rsidR="00AF61A9" w:rsidP="00AF61A9" w14:paraId="03DA2DF9" w14:textId="77777777">
                      <w:pPr>
                        <w:pStyle w:val="Pasakumuteksts2"/>
                      </w:pPr>
                      <w:r>
                        <w:t>AIC no 2025. līdz 2027. gadam īsteno līdzfinansējuma programmu uzņēmējdarbības veicināšanai ēku pirmajos stāvos Rīgas vēsturiskajā centrā. Programmas ietvaros esošie un topošie uzņēmēji var saņemt līdz 10 000 eiro atbalstu telpu pielāgošanai uzņēmējdarbība</w:t>
                      </w:r>
                      <w:r>
                        <w:t>i. Nākotnē plānots izskatīt iespējas programmas paplašināšanai arī uz citām apkaimēm, kur novērojams tukšo telpu pieaugums un ir augsts potenciāls pilsētvides aktivizēšanai.</w:t>
                      </w:r>
                    </w:p>
                    <w:p w:rsidR="00AF61A9" w:rsidP="00AF61A9" w14:paraId="6422622D" w14:textId="77777777">
                      <w:pPr>
                        <w:pStyle w:val="Pasakumuteksts2"/>
                      </w:pPr>
                      <w:r>
                        <w:t>Vienlaikus PAD plāno pilnveidot pieeju tukšo īpašumu pagaidu izmantošanai, radot i</w:t>
                      </w:r>
                      <w:r>
                        <w:t>espējas īstermiņa iniciatīvām, sociāliem un inovatīviem projektiem.</w:t>
                      </w:r>
                    </w:p>
                  </w:txbxContent>
                </v:textbox>
              </v:shape>
            </w:pict>
          </mc:Fallback>
        </mc:AlternateContent>
      </w:r>
      <w:r>
        <w:rPr>
          <w:noProof/>
          <w:sz w:val="2"/>
          <w:szCs w:val="2"/>
        </w:rPr>
        <mc:AlternateContent>
          <mc:Choice Requires="wpg">
            <w:drawing>
              <wp:anchor distT="0" distB="0" distL="0" distR="0" simplePos="0" relativeHeight="252550144" behindDoc="1" locked="0" layoutInCell="1" allowOverlap="1" wp14:anchorId="57689A3F" wp14:editId="62F25381">
                <wp:simplePos x="0" y="0"/>
                <wp:positionH relativeFrom="page">
                  <wp:posOffset>899998</wp:posOffset>
                </wp:positionH>
                <wp:positionV relativeFrom="page">
                  <wp:posOffset>1782076</wp:posOffset>
                </wp:positionV>
                <wp:extent cx="5760085" cy="1548130"/>
                <wp:effectExtent l="0" t="0" r="0" b="0"/>
                <wp:wrapNone/>
                <wp:docPr id="1109993024" name="Group 1109993024"/>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640381125"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2021259341" name="Image 4"/>
                          <pic:cNvPicPr/>
                        </pic:nvPicPr>
                        <pic:blipFill>
                          <a:blip r:embed="rId63" cstate="print"/>
                          <a:stretch>
                            <a:fillRect/>
                          </a:stretch>
                        </pic:blipFill>
                        <pic:spPr>
                          <a:xfrm>
                            <a:off x="108035" y="124559"/>
                            <a:ext cx="487488" cy="633450"/>
                          </a:xfrm>
                          <a:prstGeom prst="rect">
                            <a:avLst/>
                          </a:prstGeom>
                        </pic:spPr>
                      </pic:pic>
                      <wps:wsp>
                        <wps:cNvPr id="1211784426"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419314868"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593651565"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109993024" o:spid="_x0000_s2134" style="width:453.55pt;height:121.9pt;margin-top:140.3pt;margin-left:70.85pt;mso-position-horizontal-relative:page;mso-position-vertical-relative:page;mso-wrap-distance-left:0;mso-wrap-distance-right:0;position:absolute;z-index:-250765312" coordsize="57600,15481">
                <v:shape id="Graphic 3" o:spid="_x0000_s2135" style="width:57600;height:15481;mso-wrap-style:square;position:absolute;v-text-anchor:top;visibility:visible" coordsize="5760085,1548130" path="m5759996,l,,,1547926l5759996,1547926l5759996,xe" fillcolor="#d8ff80" stroked="f">
                  <v:path arrowok="t"/>
                </v:shape>
                <v:shape id="Image 4" o:spid="_x0000_s2136" type="#_x0000_t75" style="width:4875;height:6335;left:1080;mso-wrap-style:square;position:absolute;top:1245;visibility:visible">
                  <v:imagedata r:id="rId63" o:title=""/>
                </v:shape>
                <v:shape id="Graphic 5" o:spid="_x0000_s2137"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138"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139"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558336" behindDoc="1" locked="0" layoutInCell="1" allowOverlap="1" wp14:anchorId="057A55EE" wp14:editId="413F4BAD">
                <wp:simplePos x="0" y="0"/>
                <wp:positionH relativeFrom="page">
                  <wp:posOffset>887299</wp:posOffset>
                </wp:positionH>
                <wp:positionV relativeFrom="page">
                  <wp:posOffset>1039234</wp:posOffset>
                </wp:positionV>
                <wp:extent cx="5785485" cy="608965"/>
                <wp:effectExtent l="0" t="0" r="0" b="0"/>
                <wp:wrapNone/>
                <wp:docPr id="1241223834"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18E7DEF3" w14:textId="77777777" w:rsidR="00AF61A9" w:rsidRDefault="00000000" w:rsidP="00AF61A9">
                            <w:pPr>
                              <w:spacing w:before="35" w:line="232" w:lineRule="auto"/>
                              <w:ind w:left="20" w:right="17"/>
                              <w:jc w:val="both"/>
                              <w:rPr>
                                <w:rFonts w:ascii="Gilroy SemiBold" w:hAnsi="Gilroy SemiBold"/>
                                <w:b/>
                                <w:sz w:val="26"/>
                              </w:rPr>
                            </w:pPr>
                            <w:r w:rsidRPr="00342ABA">
                              <w:rPr>
                                <w:rFonts w:ascii="Gilroy SemiBold" w:hAnsi="Gilroy SemiBold"/>
                                <w:b/>
                                <w:sz w:val="26"/>
                              </w:rPr>
                              <w:t>B5. Tukšo telpu, zemes un ēku</w:t>
                            </w:r>
                          </w:p>
                          <w:p w14:paraId="1260DFC8" w14:textId="77777777" w:rsidR="00AF61A9" w:rsidRDefault="00000000" w:rsidP="00AF61A9">
                            <w:pPr>
                              <w:spacing w:before="35" w:line="232" w:lineRule="auto"/>
                              <w:ind w:left="20" w:right="17"/>
                              <w:jc w:val="both"/>
                              <w:rPr>
                                <w:rFonts w:ascii="Gilroy SemiBold" w:hAnsi="Gilroy SemiBold"/>
                                <w:b/>
                                <w:sz w:val="26"/>
                              </w:rPr>
                            </w:pPr>
                            <w:r w:rsidRPr="00342ABA">
                              <w:rPr>
                                <w:rFonts w:ascii="Gilroy SemiBold" w:hAnsi="Gilroy SemiBold"/>
                                <w:b/>
                                <w:sz w:val="26"/>
                              </w:rPr>
                              <w:t>izmantošanas veicināšana</w:t>
                            </w:r>
                          </w:p>
                        </w:txbxContent>
                      </wps:txbx>
                      <wps:bodyPr wrap="square" lIns="0" tIns="0" rIns="0" bIns="0" rtlCol="0"/>
                    </wps:wsp>
                  </a:graphicData>
                </a:graphic>
                <wp14:sizeRelV relativeFrom="margin">
                  <wp14:pctHeight>0</wp14:pctHeight>
                </wp14:sizeRelV>
              </wp:anchor>
            </w:drawing>
          </mc:Choice>
          <mc:Fallback>
            <w:pict>
              <v:shape id="_x0000_s2140"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757120" filled="f" stroked="f">
                <v:textbox inset="0,0,0,0">
                  <w:txbxContent>
                    <w:p w:rsidR="00AF61A9" w:rsidP="00AF61A9" w14:paraId="574EB276" w14:textId="77777777">
                      <w:pPr>
                        <w:spacing w:before="35" w:line="232" w:lineRule="auto"/>
                        <w:ind w:left="20" w:right="17"/>
                        <w:jc w:val="both"/>
                        <w:rPr>
                          <w:rFonts w:ascii="Gilroy SemiBold" w:hAnsi="Gilroy SemiBold"/>
                          <w:b/>
                          <w:sz w:val="26"/>
                        </w:rPr>
                      </w:pPr>
                      <w:r w:rsidRPr="00342ABA">
                        <w:rPr>
                          <w:rFonts w:ascii="Gilroy SemiBold" w:hAnsi="Gilroy SemiBold"/>
                          <w:b/>
                          <w:sz w:val="26"/>
                        </w:rPr>
                        <w:t>B5. Tukšo telpu, zemes un ēku</w:t>
                      </w:r>
                    </w:p>
                    <w:p w:rsidR="00AF61A9" w:rsidP="00AF61A9" w14:paraId="01213ACD" w14:textId="77777777">
                      <w:pPr>
                        <w:spacing w:before="35" w:line="232" w:lineRule="auto"/>
                        <w:ind w:left="20" w:right="17"/>
                        <w:jc w:val="both"/>
                        <w:rPr>
                          <w:rFonts w:ascii="Gilroy SemiBold" w:hAnsi="Gilroy SemiBold"/>
                          <w:b/>
                          <w:sz w:val="26"/>
                        </w:rPr>
                      </w:pPr>
                      <w:r w:rsidRPr="00342ABA">
                        <w:rPr>
                          <w:rFonts w:ascii="Gilroy SemiBold" w:hAnsi="Gilroy SemiBold"/>
                          <w:b/>
                          <w:sz w:val="26"/>
                        </w:rPr>
                        <w:t>izmantošanas veicināšana</w:t>
                      </w:r>
                    </w:p>
                  </w:txbxContent>
                </v:textbox>
              </v:shape>
            </w:pict>
          </mc:Fallback>
        </mc:AlternateContent>
      </w:r>
      <w:r>
        <w:rPr>
          <w:noProof/>
          <w:sz w:val="2"/>
          <w:szCs w:val="2"/>
        </w:rPr>
        <mc:AlternateContent>
          <mc:Choice Requires="wps">
            <w:drawing>
              <wp:anchor distT="0" distB="0" distL="0" distR="0" simplePos="0" relativeHeight="252560384" behindDoc="1" locked="0" layoutInCell="1" allowOverlap="1" wp14:anchorId="3446F8E0" wp14:editId="21C678BA">
                <wp:simplePos x="0" y="0"/>
                <wp:positionH relativeFrom="page">
                  <wp:posOffset>995300</wp:posOffset>
                </wp:positionH>
                <wp:positionV relativeFrom="page">
                  <wp:posOffset>3559025</wp:posOffset>
                </wp:positionV>
                <wp:extent cx="507365" cy="165735"/>
                <wp:effectExtent l="0" t="0" r="0" b="0"/>
                <wp:wrapNone/>
                <wp:docPr id="1302418197"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21316F85"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141"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755072" filled="f" stroked="f">
                <v:textbox inset="0,0,0,0">
                  <w:txbxContent>
                    <w:p w:rsidR="00AF61A9" w:rsidP="00AF61A9" w14:paraId="76D182A5"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27353DF7" w14:textId="77777777" w:rsidR="00AF61A9" w:rsidRDefault="00000000" w:rsidP="00AF61A9">
      <w:pPr>
        <w:rPr>
          <w:sz w:val="2"/>
          <w:szCs w:val="2"/>
        </w:rPr>
      </w:pPr>
      <w:r>
        <w:rPr>
          <w:noProof/>
          <w:sz w:val="2"/>
          <w:szCs w:val="2"/>
        </w:rPr>
        <mc:AlternateContent>
          <mc:Choice Requires="wps">
            <w:drawing>
              <wp:anchor distT="0" distB="0" distL="0" distR="0" simplePos="0" relativeHeight="252556288" behindDoc="1" locked="0" layoutInCell="1" allowOverlap="1" wp14:anchorId="561238C2" wp14:editId="1418455E">
                <wp:simplePos x="0" y="0"/>
                <wp:positionH relativeFrom="page">
                  <wp:posOffset>3777343</wp:posOffset>
                </wp:positionH>
                <wp:positionV relativeFrom="page">
                  <wp:posOffset>3516086</wp:posOffset>
                </wp:positionV>
                <wp:extent cx="2880360" cy="2242185"/>
                <wp:effectExtent l="0" t="0" r="2540" b="5715"/>
                <wp:wrapNone/>
                <wp:docPr id="1734318953" name="Graphic 1"/>
                <wp:cNvGraphicFramePr/>
                <a:graphic xmlns:a="http://schemas.openxmlformats.org/drawingml/2006/main">
                  <a:graphicData uri="http://schemas.microsoft.com/office/word/2010/wordprocessingShape">
                    <wps:wsp>
                      <wps:cNvSpPr/>
                      <wps:spPr>
                        <a:xfrm>
                          <a:off x="0" y="0"/>
                          <a:ext cx="2880360" cy="224218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142" style="width:226.8pt;height:176.55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759168"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570624" behindDoc="1" locked="0" layoutInCell="1" allowOverlap="1" wp14:anchorId="0229E74B" wp14:editId="1C9AC7F1">
                <wp:simplePos x="0" y="0"/>
                <wp:positionH relativeFrom="page">
                  <wp:posOffset>3788229</wp:posOffset>
                </wp:positionH>
                <wp:positionV relativeFrom="page">
                  <wp:posOffset>3516086</wp:posOffset>
                </wp:positionV>
                <wp:extent cx="2880360" cy="2242457"/>
                <wp:effectExtent l="0" t="0" r="0" b="0"/>
                <wp:wrapNone/>
                <wp:docPr id="1005856116" name="Textbox 48"/>
                <wp:cNvGraphicFramePr/>
                <a:graphic xmlns:a="http://schemas.openxmlformats.org/drawingml/2006/main">
                  <a:graphicData uri="http://schemas.microsoft.com/office/word/2010/wordprocessingShape">
                    <wps:wsp>
                      <wps:cNvSpPr txBox="1"/>
                      <wps:spPr>
                        <a:xfrm>
                          <a:off x="0" y="0"/>
                          <a:ext cx="2880360" cy="2242457"/>
                        </a:xfrm>
                        <a:prstGeom prst="rect">
                          <a:avLst/>
                        </a:prstGeom>
                      </wps:spPr>
                      <wps:txbx>
                        <w:txbxContent>
                          <w:p w14:paraId="2FB16A45"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4446A9B1" w14:textId="77777777" w:rsidR="00AF61A9" w:rsidRDefault="00000000" w:rsidP="00AF61A9">
                            <w:pPr>
                              <w:spacing w:before="102"/>
                              <w:ind w:left="189"/>
                              <w:rPr>
                                <w:spacing w:val="-5"/>
                                <w:sz w:val="18"/>
                                <w:szCs w:val="18"/>
                              </w:rPr>
                            </w:pPr>
                            <w:r w:rsidRPr="00F949C0">
                              <w:rPr>
                                <w:spacing w:val="-5"/>
                                <w:sz w:val="18"/>
                                <w:szCs w:val="18"/>
                              </w:rPr>
                              <w:t>2026.–2030. gads</w:t>
                            </w:r>
                          </w:p>
                          <w:p w14:paraId="65E8BB5C"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2C68A8AA" w14:textId="77777777" w:rsidR="00AF61A9" w:rsidRPr="00342ABA" w:rsidRDefault="00000000" w:rsidP="00AF61A9">
                            <w:pPr>
                              <w:spacing w:before="103"/>
                              <w:ind w:left="189"/>
                              <w:rPr>
                                <w:spacing w:val="-5"/>
                                <w:sz w:val="18"/>
                                <w:szCs w:val="18"/>
                              </w:rPr>
                            </w:pPr>
                            <w:r w:rsidRPr="00342ABA">
                              <w:rPr>
                                <w:spacing w:val="-5"/>
                                <w:sz w:val="18"/>
                                <w:szCs w:val="18"/>
                              </w:rPr>
                              <w:t xml:space="preserve">AIC – atbildīgais par konsultācijām un līdzfinansējuma nodrošināšanu </w:t>
                            </w:r>
                          </w:p>
                          <w:p w14:paraId="461B5F58" w14:textId="77777777" w:rsidR="00AF61A9" w:rsidRDefault="00000000" w:rsidP="00AF61A9">
                            <w:pPr>
                              <w:spacing w:before="103"/>
                              <w:ind w:left="189"/>
                              <w:rPr>
                                <w:rFonts w:ascii="Gilroy SemiBold" w:hAnsi="Gilroy SemiBold"/>
                                <w:b/>
                                <w:spacing w:val="-5"/>
                                <w:sz w:val="18"/>
                                <w:szCs w:val="18"/>
                              </w:rPr>
                            </w:pPr>
                            <w:r w:rsidRPr="00342ABA">
                              <w:rPr>
                                <w:spacing w:val="-5"/>
                                <w:sz w:val="18"/>
                                <w:szCs w:val="18"/>
                              </w:rPr>
                              <w:t>PAD – atbildīgais par pagaidu izmantošanas veicināšanu</w:t>
                            </w:r>
                            <w:r w:rsidRPr="00342ABA">
                              <w:rPr>
                                <w:rFonts w:ascii="Gilroy SemiBold" w:hAnsi="Gilroy SemiBold"/>
                                <w:b/>
                                <w:spacing w:val="-5"/>
                                <w:sz w:val="18"/>
                                <w:szCs w:val="18"/>
                              </w:rPr>
                              <w:t xml:space="preserve"> </w:t>
                            </w:r>
                          </w:p>
                          <w:p w14:paraId="232587CA"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71D71B88" w14:textId="77777777" w:rsidR="00AF61A9" w:rsidRDefault="00000000" w:rsidP="00AF61A9">
                            <w:pPr>
                              <w:spacing w:before="103"/>
                              <w:ind w:left="189"/>
                              <w:rPr>
                                <w:spacing w:val="-5"/>
                                <w:sz w:val="18"/>
                                <w:szCs w:val="18"/>
                              </w:rPr>
                            </w:pPr>
                            <w:r w:rsidRPr="00342ABA">
                              <w:rPr>
                                <w:spacing w:val="-5"/>
                                <w:sz w:val="18"/>
                                <w:szCs w:val="18"/>
                              </w:rPr>
                              <w:t>REA, ĪD, ĀMD – sadarbība pasākuma plānošanā</w:t>
                            </w:r>
                          </w:p>
                          <w:p w14:paraId="644837BA"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418EB60F" w14:textId="77777777" w:rsidR="00AF61A9" w:rsidRPr="00F949C0" w:rsidRDefault="00000000" w:rsidP="00AF61A9">
                            <w:pPr>
                              <w:pStyle w:val="Pasakumuteksts3"/>
                            </w:pPr>
                            <w:r w:rsidRPr="00342ABA">
                              <w:t>RVP piešķirtā budžeta ietvaros, ES finansējums</w:t>
                            </w:r>
                          </w:p>
                        </w:txbxContent>
                      </wps:txbx>
                      <wps:bodyPr wrap="square" lIns="0" tIns="0" rIns="0" bIns="0" rtlCol="0"/>
                    </wps:wsp>
                  </a:graphicData>
                </a:graphic>
                <wp14:sizeRelV relativeFrom="margin">
                  <wp14:pctHeight>0</wp14:pctHeight>
                </wp14:sizeRelV>
              </wp:anchor>
            </w:drawing>
          </mc:Choice>
          <mc:Fallback>
            <w:pict>
              <v:shape id="_x0000_s2143" type="#_x0000_t202" style="width:226.8pt;height:176.55pt;margin-top:276.85pt;margin-left:298.3pt;mso-height-percent:0;mso-height-relative:margin;mso-position-horizontal-relative:page;mso-position-vertical-relative:page;mso-wrap-distance-bottom:0;mso-wrap-distance-left:0;mso-wrap-distance-right:0;mso-wrap-distance-top:0;mso-wrap-style:square;position:absolute;v-text-anchor:top;visibility:visible;z-index:-250744832" filled="f" stroked="f">
                <v:textbox inset="0,0,0,0">
                  <w:txbxContent>
                    <w:p w:rsidR="00AF61A9" w:rsidP="00AF61A9" w14:paraId="41486BC6"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125B5EED" w14:textId="77777777">
                      <w:pPr>
                        <w:spacing w:before="102"/>
                        <w:ind w:left="189"/>
                        <w:rPr>
                          <w:spacing w:val="-5"/>
                          <w:sz w:val="18"/>
                          <w:szCs w:val="18"/>
                        </w:rPr>
                      </w:pPr>
                      <w:r w:rsidRPr="00F949C0">
                        <w:rPr>
                          <w:spacing w:val="-5"/>
                          <w:sz w:val="18"/>
                          <w:szCs w:val="18"/>
                        </w:rPr>
                        <w:t>2026.–2030. gads</w:t>
                      </w:r>
                    </w:p>
                    <w:p w:rsidR="00AF61A9" w:rsidP="00AF61A9" w14:paraId="56557553" w14:textId="77777777">
                      <w:pPr>
                        <w:spacing w:before="102"/>
                        <w:ind w:left="189"/>
                        <w:rPr>
                          <w:rFonts w:ascii="Gilroy SemiBold" w:hAnsi="Gilroy SemiBold"/>
                          <w:b/>
                          <w:sz w:val="18"/>
                        </w:rPr>
                      </w:pPr>
                      <w:r>
                        <w:rPr>
                          <w:rFonts w:ascii="Gilroy SemiBold" w:hAnsi="Gilroy SemiBold"/>
                          <w:b/>
                          <w:spacing w:val="-2"/>
                          <w:sz w:val="18"/>
                        </w:rPr>
                        <w:t>Atbildīgais:</w:t>
                      </w:r>
                    </w:p>
                    <w:p w:rsidR="00AF61A9" w:rsidRPr="00342ABA" w:rsidP="00AF61A9" w14:paraId="2782D914" w14:textId="77777777">
                      <w:pPr>
                        <w:spacing w:before="103"/>
                        <w:ind w:left="189"/>
                        <w:rPr>
                          <w:spacing w:val="-5"/>
                          <w:sz w:val="18"/>
                          <w:szCs w:val="18"/>
                        </w:rPr>
                      </w:pPr>
                      <w:r w:rsidRPr="00342ABA">
                        <w:rPr>
                          <w:spacing w:val="-5"/>
                          <w:sz w:val="18"/>
                          <w:szCs w:val="18"/>
                        </w:rPr>
                        <w:t xml:space="preserve">AIC – atbildīgais par konsultācijām un līdzfinansējuma nodrošināšanu </w:t>
                      </w:r>
                    </w:p>
                    <w:p w:rsidR="00AF61A9" w:rsidP="00AF61A9" w14:paraId="61CEABA1" w14:textId="77777777">
                      <w:pPr>
                        <w:spacing w:before="103"/>
                        <w:ind w:left="189"/>
                        <w:rPr>
                          <w:rFonts w:ascii="Gilroy SemiBold" w:hAnsi="Gilroy SemiBold"/>
                          <w:b/>
                          <w:spacing w:val="-5"/>
                          <w:sz w:val="18"/>
                          <w:szCs w:val="18"/>
                        </w:rPr>
                      </w:pPr>
                      <w:r w:rsidRPr="00342ABA">
                        <w:rPr>
                          <w:spacing w:val="-5"/>
                          <w:sz w:val="18"/>
                          <w:szCs w:val="18"/>
                        </w:rPr>
                        <w:t>PAD – atbildīgais par pagaidu izmantošanas veicināšanu</w:t>
                      </w:r>
                      <w:r w:rsidRPr="00342ABA">
                        <w:rPr>
                          <w:rFonts w:ascii="Gilroy SemiBold" w:hAnsi="Gilroy SemiBold"/>
                          <w:b/>
                          <w:spacing w:val="-5"/>
                          <w:sz w:val="18"/>
                          <w:szCs w:val="18"/>
                        </w:rPr>
                        <w:t xml:space="preserve"> </w:t>
                      </w:r>
                    </w:p>
                    <w:p w:rsidR="00AF61A9" w:rsidP="00AF61A9" w14:paraId="509B37BF"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6DB688AE" w14:textId="77777777">
                      <w:pPr>
                        <w:spacing w:before="103"/>
                        <w:ind w:left="189"/>
                        <w:rPr>
                          <w:spacing w:val="-5"/>
                          <w:sz w:val="18"/>
                          <w:szCs w:val="18"/>
                        </w:rPr>
                      </w:pPr>
                      <w:r w:rsidRPr="00342ABA">
                        <w:rPr>
                          <w:spacing w:val="-5"/>
                          <w:sz w:val="18"/>
                          <w:szCs w:val="18"/>
                        </w:rPr>
                        <w:t>REA, ĪD, ĀMD – sadarbība pasākuma plānošanā</w:t>
                      </w:r>
                    </w:p>
                    <w:p w:rsidR="00AF61A9" w:rsidP="00AF61A9" w14:paraId="0EA66371"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20418CA4" w14:textId="77777777">
                      <w:pPr>
                        <w:pStyle w:val="Pasakumuteksts3"/>
                      </w:pPr>
                      <w:r w:rsidRPr="00342ABA">
                        <w:t xml:space="preserve">RVP piešķirtā budžeta ietvaros, ES </w:t>
                      </w:r>
                      <w:r w:rsidRPr="00342ABA">
                        <w:t>finansējums</w:t>
                      </w:r>
                    </w:p>
                  </w:txbxContent>
                </v:textbox>
              </v:shape>
            </w:pict>
          </mc:Fallback>
        </mc:AlternateContent>
      </w:r>
      <w:r>
        <w:rPr>
          <w:noProof/>
          <w:sz w:val="2"/>
          <w:szCs w:val="2"/>
        </w:rPr>
        <mc:AlternateContent>
          <mc:Choice Requires="wps">
            <w:drawing>
              <wp:anchor distT="0" distB="0" distL="0" distR="0" simplePos="0" relativeHeight="252552192" behindDoc="1" locked="0" layoutInCell="1" allowOverlap="1" wp14:anchorId="78F53C05" wp14:editId="730C89FE">
                <wp:simplePos x="0" y="0"/>
                <wp:positionH relativeFrom="page">
                  <wp:posOffset>892629</wp:posOffset>
                </wp:positionH>
                <wp:positionV relativeFrom="page">
                  <wp:posOffset>2641237</wp:posOffset>
                </wp:positionV>
                <wp:extent cx="5379085" cy="691515"/>
                <wp:effectExtent l="0" t="0" r="0" b="0"/>
                <wp:wrapNone/>
                <wp:docPr id="1841275792" name="Textbox 49"/>
                <wp:cNvGraphicFramePr/>
                <a:graphic xmlns:a="http://schemas.openxmlformats.org/drawingml/2006/main">
                  <a:graphicData uri="http://schemas.microsoft.com/office/word/2010/wordprocessingShape">
                    <wps:wsp>
                      <wps:cNvSpPr txBox="1"/>
                      <wps:spPr>
                        <a:xfrm>
                          <a:off x="0" y="0"/>
                          <a:ext cx="5379085" cy="691515"/>
                        </a:xfrm>
                        <a:prstGeom prst="rect">
                          <a:avLst/>
                        </a:prstGeom>
                      </wps:spPr>
                      <wps:txbx>
                        <w:txbxContent>
                          <w:p w14:paraId="4B75D1E9"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0202AE1E" w14:textId="77777777" w:rsidR="00AF61A9" w:rsidRPr="00F949C0" w:rsidRDefault="00000000" w:rsidP="00AF61A9">
                            <w:pPr>
                              <w:pStyle w:val="Pasakumuteksts"/>
                            </w:pPr>
                            <w:r w:rsidRPr="00342ABA">
                              <w:t>Palielināts telpu, ēku un zemesgabalu skaits, kurās uzsākta uzņēmējdarbība vai sabiedriskas aktivitātes ar pašvaldības atbalstu (gadā).</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144" type="#_x0000_t202" style="width:423.55pt;height:54.45pt;margin-top:207.95pt;margin-left:70.3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763264" filled="f" stroked="f">
                <v:textbox inset="0,0,0,0">
                  <w:txbxContent>
                    <w:p w:rsidR="00AF61A9" w:rsidP="00AF61A9" w14:paraId="5E65D05C"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02F74373" w14:textId="77777777">
                      <w:pPr>
                        <w:pStyle w:val="Pasakumuteksts"/>
                      </w:pPr>
                      <w:r w:rsidRPr="00342ABA">
                        <w:t>Palielināts telpu, ēku un zemesgabalu skaits, kurās uzsākta uzņēmējdarbība vai sabiedriskas aktivitātes ar pašvaldības atbalstu (gadā).</w:t>
                      </w:r>
                    </w:p>
                  </w:txbxContent>
                </v:textbox>
              </v:shape>
            </w:pict>
          </mc:Fallback>
        </mc:AlternateContent>
      </w:r>
      <w:r>
        <w:rPr>
          <w:noProof/>
          <w:sz w:val="2"/>
          <w:szCs w:val="2"/>
        </w:rPr>
        <mc:AlternateContent>
          <mc:Choice Requires="wps">
            <w:drawing>
              <wp:anchor distT="0" distB="0" distL="0" distR="0" simplePos="0" relativeHeight="252572672" behindDoc="1" locked="0" layoutInCell="1" allowOverlap="1" wp14:anchorId="4316D0FB" wp14:editId="5D5C02D3">
                <wp:simplePos x="0" y="0"/>
                <wp:positionH relativeFrom="page">
                  <wp:posOffset>894945</wp:posOffset>
                </wp:positionH>
                <wp:positionV relativeFrom="page">
                  <wp:posOffset>1780162</wp:posOffset>
                </wp:positionV>
                <wp:extent cx="5379395" cy="855980"/>
                <wp:effectExtent l="0" t="0" r="0" b="0"/>
                <wp:wrapNone/>
                <wp:docPr id="58935910"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5C1DD628"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7FAD90E6" w14:textId="77777777" w:rsidR="00AF61A9" w:rsidRPr="002C24E3" w:rsidRDefault="00000000" w:rsidP="00AF61A9">
                            <w:pPr>
                              <w:pStyle w:val="Pasakumuteksts"/>
                            </w:pPr>
                            <w:r w:rsidRPr="00342ABA">
                              <w:t>Pašvaldības īpašumos esošās tukšās telpas un zemesgabali tiek lietoti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145"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742784" filled="f" stroked="f">
                <v:textbox inset="0,0,0,0">
                  <w:txbxContent>
                    <w:p w:rsidR="00AF61A9" w:rsidP="00AF61A9" w14:paraId="31AA56B6"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6ECD4D65" w14:textId="77777777">
                      <w:pPr>
                        <w:pStyle w:val="Pasakumuteksts"/>
                      </w:pPr>
                      <w:r w:rsidRPr="00342ABA">
                        <w:t>Pašvaldības īpašumos esošās tukšās telpas un zemesgabali t</w:t>
                      </w:r>
                      <w:r w:rsidRPr="00342ABA">
                        <w:t>iek lietoti</w:t>
                      </w:r>
                    </w:p>
                  </w:txbxContent>
                </v:textbox>
              </v:shape>
            </w:pict>
          </mc:Fallback>
        </mc:AlternateContent>
      </w:r>
    </w:p>
    <w:p w14:paraId="40970333" w14:textId="77777777" w:rsidR="00AF61A9" w:rsidRDefault="00AF61A9" w:rsidP="00AF61A9"/>
    <w:p w14:paraId="7C628687" w14:textId="77777777" w:rsidR="00AF61A9" w:rsidRDefault="00000000" w:rsidP="00AF61A9">
      <w:r>
        <w:rPr>
          <w:noProof/>
          <w:sz w:val="2"/>
          <w:szCs w:val="2"/>
        </w:rPr>
        <mc:AlternateContent>
          <mc:Choice Requires="wpg">
            <w:drawing>
              <wp:anchor distT="0" distB="0" distL="114300" distR="114300" simplePos="0" relativeHeight="252568576" behindDoc="1" locked="0" layoutInCell="1" allowOverlap="1" wp14:anchorId="2DE54A18" wp14:editId="505854B5">
                <wp:simplePos x="0" y="0"/>
                <wp:positionH relativeFrom="column">
                  <wp:posOffset>2865755</wp:posOffset>
                </wp:positionH>
                <wp:positionV relativeFrom="paragraph">
                  <wp:posOffset>7065010</wp:posOffset>
                </wp:positionV>
                <wp:extent cx="1043940" cy="439420"/>
                <wp:effectExtent l="0" t="0" r="0" b="5080"/>
                <wp:wrapNone/>
                <wp:docPr id="1333129036"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503726872"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304731563" name="Textbox 35"/>
                        <wps:cNvSpPr txBox="1"/>
                        <wps:spPr>
                          <a:xfrm>
                            <a:off x="76200" y="241300"/>
                            <a:ext cx="716280" cy="162560"/>
                          </a:xfrm>
                          <a:prstGeom prst="rect">
                            <a:avLst/>
                          </a:prstGeom>
                        </wps:spPr>
                        <wps:txbx>
                          <w:txbxContent>
                            <w:p w14:paraId="56F08E85" w14:textId="77777777" w:rsidR="00AF61A9" w:rsidRDefault="00000000" w:rsidP="00AF61A9">
                              <w:pPr>
                                <w:pStyle w:val="Raditaji4"/>
                              </w:pPr>
                              <w:r w:rsidRPr="004711D7">
                                <w:t>Infrastruktūra</w:t>
                              </w:r>
                            </w:p>
                          </w:txbxContent>
                        </wps:txbx>
                        <wps:bodyPr wrap="square" lIns="0" tIns="0" rIns="0" bIns="0" rtlCol="0"/>
                      </wps:wsp>
                      <wps:wsp>
                        <wps:cNvPr id="26422818" name="Textbox 34"/>
                        <wps:cNvSpPr txBox="1"/>
                        <wps:spPr>
                          <a:xfrm>
                            <a:off x="107950" y="0"/>
                            <a:ext cx="935990" cy="165735"/>
                          </a:xfrm>
                          <a:prstGeom prst="rect">
                            <a:avLst/>
                          </a:prstGeom>
                        </wps:spPr>
                        <wps:txbx>
                          <w:txbxContent>
                            <w:p w14:paraId="22554B36"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146" style="width:82.2pt;height:34.6pt;margin-top:556.3pt;margin-left:225.65pt;mso-width-relative:margin;position:absolute;z-index:-250746880" coordsize="10439,4394">
                <v:shape id="Graphic 9" o:spid="_x0000_s2147" style="width:8680;height:2489;mso-wrap-style:square;position:absolute;top:1905;v-text-anchor:top;visibility:visible" coordsize="868044,248920" path="m867600,l,,,248399l867600,248399l867600,xe" fillcolor="#545844" stroked="f">
                  <v:path arrowok="t"/>
                </v:shape>
                <v:shape id="_x0000_s2148" type="#_x0000_t202" style="width:7162;height:1625;left:762;mso-wrap-style:square;position:absolute;top:2413;v-text-anchor:top;visibility:visible" filled="f" stroked="f">
                  <v:textbox inset="0,0,0,0">
                    <w:txbxContent>
                      <w:p w:rsidR="00AF61A9" w:rsidP="00AF61A9" w14:paraId="05A81C73" w14:textId="77777777">
                        <w:pPr>
                          <w:pStyle w:val="Raditaji4"/>
                        </w:pPr>
                        <w:r w:rsidRPr="004711D7">
                          <w:t>Infrastruktūra</w:t>
                        </w:r>
                      </w:p>
                    </w:txbxContent>
                  </v:textbox>
                </v:shape>
                <v:shape id="_x0000_s2149" type="#_x0000_t202" style="width:9360;height:1657;left:1079;mso-wrap-style:square;position:absolute;v-text-anchor:top;visibility:visible" filled="f" stroked="f">
                  <v:textbox inset="0,0,0,0">
                    <w:txbxContent>
                      <w:p w:rsidR="00AF61A9" w:rsidP="00AF61A9" w14:paraId="2C383A68"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566528" behindDoc="1" locked="0" layoutInCell="1" allowOverlap="1" wp14:anchorId="67B6835C" wp14:editId="5FDA57EE">
                <wp:simplePos x="0" y="0"/>
                <wp:positionH relativeFrom="column">
                  <wp:posOffset>2865755</wp:posOffset>
                </wp:positionH>
                <wp:positionV relativeFrom="paragraph">
                  <wp:posOffset>6379210</wp:posOffset>
                </wp:positionV>
                <wp:extent cx="2880360" cy="620395"/>
                <wp:effectExtent l="0" t="0" r="2540" b="1905"/>
                <wp:wrapNone/>
                <wp:docPr id="212125711"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1691440326"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719489585" name="Textbox 39"/>
                        <wps:cNvSpPr txBox="1"/>
                        <wps:spPr>
                          <a:xfrm>
                            <a:off x="0" y="317500"/>
                            <a:ext cx="2880360" cy="302895"/>
                          </a:xfrm>
                          <a:prstGeom prst="rect">
                            <a:avLst/>
                          </a:prstGeom>
                        </wps:spPr>
                        <wps:txbx>
                          <w:txbxContent>
                            <w:p w14:paraId="6F04F39D" w14:textId="77777777" w:rsidR="00AF61A9" w:rsidRDefault="00000000" w:rsidP="00AF61A9">
                              <w:pPr>
                                <w:pStyle w:val="Raditaji3"/>
                              </w:pPr>
                              <w:r w:rsidRPr="00CA05B1">
                                <w:t>R1 Pārdomāt</w:t>
                              </w:r>
                            </w:p>
                          </w:txbxContent>
                        </wps:txbx>
                        <wps:bodyPr wrap="square" lIns="0" tIns="0" rIns="0" bIns="0" rtlCol="0"/>
                      </wps:wsp>
                      <wps:wsp>
                        <wps:cNvPr id="754787953" name="Textbox 31"/>
                        <wps:cNvSpPr txBox="1"/>
                        <wps:spPr>
                          <a:xfrm>
                            <a:off x="107950" y="0"/>
                            <a:ext cx="2665095" cy="280035"/>
                          </a:xfrm>
                          <a:prstGeom prst="rect">
                            <a:avLst/>
                          </a:prstGeom>
                        </wps:spPr>
                        <wps:txbx>
                          <w:txbxContent>
                            <w:p w14:paraId="01B4B716"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150" style="width:226.8pt;height:48.85pt;margin-top:502.3pt;margin-left:225.65pt;mso-height-relative:margin;position:absolute;z-index:-250748928" coordsize="28803,6203">
                <v:shape id="Graphic 8" o:spid="_x0000_s2151" style="width:28803;height:2832;mso-wrap-style:square;position:absolute;top:3238;v-text-anchor:top;visibility:visible" coordsize="2880360,283210" path="m2880004,l,,,282879l2880004,282879l2880004,xe" fillcolor="#6f8a30" stroked="f">
                  <v:path arrowok="t"/>
                </v:shape>
                <v:shape id="_x0000_s2152" type="#_x0000_t202" style="width:28803;height:3028;mso-wrap-style:square;position:absolute;top:3175;v-text-anchor:top;visibility:visible" filled="f" stroked="f">
                  <v:textbox inset="0,0,0,0">
                    <w:txbxContent>
                      <w:p w:rsidR="00AF61A9" w:rsidP="00AF61A9" w14:paraId="1CC5D52A" w14:textId="77777777">
                        <w:pPr>
                          <w:pStyle w:val="Raditaji3"/>
                        </w:pPr>
                        <w:r w:rsidRPr="00CA05B1">
                          <w:t>R1 Pārdomāt</w:t>
                        </w:r>
                      </w:p>
                    </w:txbxContent>
                  </v:textbox>
                </v:shape>
                <v:shape id="_x0000_s2153" type="#_x0000_t202" style="width:26651;height:2800;left:1079;mso-wrap-style:square;position:absolute;v-text-anchor:top;visibility:visible" filled="f" stroked="f">
                  <v:textbox inset="0,0,0,0">
                    <w:txbxContent>
                      <w:p w:rsidR="00AF61A9" w:rsidP="00AF61A9" w14:paraId="6F3593B6"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564480" behindDoc="1" locked="0" layoutInCell="1" allowOverlap="1" wp14:anchorId="566C3ACC" wp14:editId="11188F2F">
                <wp:simplePos x="0" y="0"/>
                <wp:positionH relativeFrom="column">
                  <wp:posOffset>2867025</wp:posOffset>
                </wp:positionH>
                <wp:positionV relativeFrom="paragraph">
                  <wp:posOffset>5856605</wp:posOffset>
                </wp:positionV>
                <wp:extent cx="2880360" cy="461010"/>
                <wp:effectExtent l="0" t="0" r="2540" b="0"/>
                <wp:wrapNone/>
                <wp:docPr id="1993264116"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452582444"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096784192" name="Textbox 42"/>
                        <wps:cNvSpPr txBox="1"/>
                        <wps:spPr>
                          <a:xfrm>
                            <a:off x="0" y="177800"/>
                            <a:ext cx="2880360" cy="283210"/>
                          </a:xfrm>
                          <a:prstGeom prst="rect">
                            <a:avLst/>
                          </a:prstGeom>
                        </wps:spPr>
                        <wps:txbx>
                          <w:txbxContent>
                            <w:p w14:paraId="1CB2A928" w14:textId="77777777" w:rsidR="00AF61A9" w:rsidRDefault="00000000" w:rsidP="00AF61A9">
                              <w:pPr>
                                <w:pStyle w:val="Raditaji2"/>
                              </w:pPr>
                              <w:r>
                                <w:t>1050</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1880098264" name="Textbox 27"/>
                        <wps:cNvSpPr txBox="1"/>
                        <wps:spPr>
                          <a:xfrm>
                            <a:off x="107950" y="0"/>
                            <a:ext cx="1986280" cy="165735"/>
                          </a:xfrm>
                          <a:prstGeom prst="rect">
                            <a:avLst/>
                          </a:prstGeom>
                        </wps:spPr>
                        <wps:txbx>
                          <w:txbxContent>
                            <w:p w14:paraId="3E910EF1"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154" style="width:226.8pt;height:36.3pt;margin-top:461.15pt;margin-left:225.75pt;position:absolute;z-index:-250750976" coordsize="28803,4610">
                <v:shape id="Graphic 8" o:spid="_x0000_s2155" style="width:28803;height:2832;mso-wrap-style:square;position:absolute;top:1778;v-text-anchor:top;visibility:visible" coordsize="2880360,283210" path="m2880004,l,,,282879l2880004,282879l2880004,xe" fillcolor="#bab8a5" stroked="f">
                  <v:path arrowok="t"/>
                </v:shape>
                <v:shape id="_x0000_s2156" type="#_x0000_t202" style="width:28803;height:2832;mso-wrap-style:square;position:absolute;top:1778;v-text-anchor:top;visibility:visible" filled="f" stroked="f">
                  <v:textbox inset="0,0,0,0">
                    <w:txbxContent>
                      <w:p w:rsidR="00AF61A9" w:rsidP="00AF61A9" w14:paraId="4BA9C81A" w14:textId="77777777">
                        <w:pPr>
                          <w:pStyle w:val="Raditaji2"/>
                        </w:pPr>
                        <w:r>
                          <w:t>1050</w:t>
                        </w:r>
                        <w:r>
                          <w:rPr>
                            <w:spacing w:val="-7"/>
                          </w:rPr>
                          <w:t xml:space="preserve"> </w:t>
                        </w:r>
                        <w:r>
                          <w:t>t</w:t>
                        </w:r>
                        <w:r>
                          <w:rPr>
                            <w:spacing w:val="-5"/>
                          </w:rPr>
                          <w:t xml:space="preserve"> </w:t>
                        </w:r>
                        <w:r>
                          <w:t>CO</w:t>
                        </w:r>
                        <w:r>
                          <w:rPr>
                            <w:vertAlign w:val="subscript"/>
                          </w:rPr>
                          <w:t>2</w:t>
                        </w:r>
                        <w:r>
                          <w:t>e</w:t>
                        </w:r>
                      </w:p>
                    </w:txbxContent>
                  </v:textbox>
                </v:shape>
                <v:shape id="_x0000_s2157" type="#_x0000_t202" style="width:19863;height:1657;left:1079;mso-wrap-style:square;position:absolute;v-text-anchor:top;visibility:visible" filled="f" stroked="f">
                  <v:textbox inset="0,0,0,0">
                    <w:txbxContent>
                      <w:p w:rsidR="00AF61A9" w:rsidP="00AF61A9" w14:paraId="64590323"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554240" behindDoc="1" locked="0" layoutInCell="1" allowOverlap="1" wp14:anchorId="7639C734" wp14:editId="219BFA86">
                <wp:simplePos x="0" y="0"/>
                <wp:positionH relativeFrom="column">
                  <wp:posOffset>2866187</wp:posOffset>
                </wp:positionH>
                <wp:positionV relativeFrom="paragraph">
                  <wp:posOffset>4658995</wp:posOffset>
                </wp:positionV>
                <wp:extent cx="2880360" cy="1181735"/>
                <wp:effectExtent l="0" t="0" r="2540" b="0"/>
                <wp:wrapNone/>
                <wp:docPr id="1571910916"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2042619261"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009274134"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43696243"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808197078" name="Textbox 43"/>
                        <wps:cNvSpPr txBox="1"/>
                        <wps:spPr>
                          <a:xfrm>
                            <a:off x="0" y="209550"/>
                            <a:ext cx="2880360" cy="302895"/>
                          </a:xfrm>
                          <a:prstGeom prst="rect">
                            <a:avLst/>
                          </a:prstGeom>
                        </wps:spPr>
                        <wps:txbx>
                          <w:txbxContent>
                            <w:p w14:paraId="66DF9898" w14:textId="77777777" w:rsidR="00AF61A9" w:rsidRDefault="00000000" w:rsidP="00AF61A9">
                              <w:pPr>
                                <w:pStyle w:val="Raditaji1"/>
                              </w:pPr>
                              <w:r w:rsidRPr="00342ABA">
                                <w:t>IAM 8 – Pienācīgs darbs un ekonomikas izaugsme</w:t>
                              </w:r>
                            </w:p>
                          </w:txbxContent>
                        </wps:txbx>
                        <wps:bodyPr wrap="square" lIns="0" tIns="0" rIns="0" bIns="0" rtlCol="0"/>
                      </wps:wsp>
                      <wps:wsp>
                        <wps:cNvPr id="1557869492" name="Textbox 19"/>
                        <wps:cNvSpPr txBox="1"/>
                        <wps:spPr>
                          <a:xfrm>
                            <a:off x="107950" y="0"/>
                            <a:ext cx="2276475" cy="165735"/>
                          </a:xfrm>
                          <a:prstGeom prst="rect">
                            <a:avLst/>
                          </a:prstGeom>
                        </wps:spPr>
                        <wps:txbx>
                          <w:txbxContent>
                            <w:p w14:paraId="072A86E2"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2028002555" name="Textbox 44"/>
                        <wps:cNvSpPr txBox="1"/>
                        <wps:spPr>
                          <a:xfrm>
                            <a:off x="0" y="541868"/>
                            <a:ext cx="2880360" cy="322580"/>
                          </a:xfrm>
                          <a:prstGeom prst="rect">
                            <a:avLst/>
                          </a:prstGeom>
                        </wps:spPr>
                        <wps:txbx>
                          <w:txbxContent>
                            <w:p w14:paraId="6688640B" w14:textId="77777777" w:rsidR="00AF61A9" w:rsidRDefault="00000000" w:rsidP="00AF61A9">
                              <w:pPr>
                                <w:pStyle w:val="Raditaji1"/>
                              </w:pPr>
                              <w:r w:rsidRPr="00342ABA">
                                <w:t>IAM 11 – Ilgtspējīgas pilsētas un kopienas</w:t>
                              </w:r>
                            </w:p>
                          </w:txbxContent>
                        </wps:txbx>
                        <wps:bodyPr wrap="square" lIns="0" tIns="0" rIns="0" bIns="0" rtlCol="0"/>
                      </wps:wsp>
                      <wps:wsp>
                        <wps:cNvPr id="795803469" name="Textbox 45"/>
                        <wps:cNvSpPr txBox="1"/>
                        <wps:spPr>
                          <a:xfrm>
                            <a:off x="0" y="859368"/>
                            <a:ext cx="2880360" cy="322580"/>
                          </a:xfrm>
                          <a:prstGeom prst="rect">
                            <a:avLst/>
                          </a:prstGeom>
                        </wps:spPr>
                        <wps:txbx>
                          <w:txbxContent>
                            <w:p w14:paraId="697CB923" w14:textId="77777777" w:rsidR="00AF61A9" w:rsidRDefault="00000000" w:rsidP="00AF61A9">
                              <w:pPr>
                                <w:pStyle w:val="Raditaji1"/>
                              </w:pPr>
                              <w:r w:rsidRPr="00342ABA">
                                <w:t>IAM 12 – Atbildīgs patēriņš un ražošana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158" style="width:226.8pt;height:93.05pt;margin-top:366.85pt;margin-left:225.7pt;mso-height-relative:margin;mso-width-relative:margin;position:absolute;z-index:-250761216" coordsize="28803,11819">
                <v:shape id="Graphic 8" o:spid="_x0000_s2159" style="width:28803;height:2832;mso-wrap-style:square;position:absolute;top:2032;v-text-anchor:top;visibility:visible" coordsize="2880360,283210" path="m2880004,l,,,282879l2880004,282879l2880004,xe" fillcolor="#003527" stroked="f">
                  <v:path arrowok="t"/>
                </v:shape>
                <v:shape id="Graphic 8" o:spid="_x0000_s2160" style="width:28803;height:2832;mso-wrap-style:square;position:absolute;top:8636;v-text-anchor:top;visibility:visible" coordsize="2880360,283210" path="m2880004,l,,,282879l2880004,282879l2880004,xe" fillcolor="#003527" stroked="f">
                  <v:path arrowok="t"/>
                </v:shape>
                <v:shape id="Graphic 8" o:spid="_x0000_s2161" style="width:28803;height:2832;mso-wrap-style:square;position:absolute;top:5397;v-text-anchor:top;visibility:visible" coordsize="2880360,283210" path="m2880004,l,,,282879l2880004,282879l2880004,xe" fillcolor="#003527" stroked="f">
                  <v:path arrowok="t"/>
                </v:shape>
                <v:shape id="_x0000_s2162" type="#_x0000_t202" style="width:28803;height:3029;mso-wrap-style:square;position:absolute;top:2095;v-text-anchor:top;visibility:visible" filled="f" stroked="f">
                  <v:textbox inset="0,0,0,0">
                    <w:txbxContent>
                      <w:p w:rsidR="00AF61A9" w:rsidP="00AF61A9" w14:paraId="547B6904" w14:textId="77777777">
                        <w:pPr>
                          <w:pStyle w:val="Raditaji1"/>
                        </w:pPr>
                        <w:r w:rsidRPr="00342ABA">
                          <w:t>IAM 8 – Pienācīgs darbs un ekonomikas izaugsme</w:t>
                        </w:r>
                      </w:p>
                    </w:txbxContent>
                  </v:textbox>
                </v:shape>
                <v:shape id="Textbox 19" o:spid="_x0000_s2163" type="#_x0000_t202" style="width:22765;height:1657;left:1079;mso-wrap-style:square;position:absolute;v-text-anchor:top;visibility:visible" filled="f" stroked="f">
                  <v:textbox inset="0,0,0,0">
                    <w:txbxContent>
                      <w:p w:rsidR="00AF61A9" w:rsidP="00AF61A9" w14:paraId="4C0F3FEB"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164" type="#_x0000_t202" style="width:28803;height:3226;mso-wrap-style:square;position:absolute;top:5418;v-text-anchor:top;visibility:visible" filled="f" stroked="f">
                  <v:textbox inset="0,0,0,0">
                    <w:txbxContent>
                      <w:p w:rsidR="00AF61A9" w:rsidP="00AF61A9" w14:paraId="1E34D202" w14:textId="77777777">
                        <w:pPr>
                          <w:pStyle w:val="Raditaji1"/>
                        </w:pPr>
                        <w:r w:rsidRPr="00342ABA">
                          <w:t>IAM 11 – Ilgtspējīgas pilsētas un kopienas</w:t>
                        </w:r>
                      </w:p>
                    </w:txbxContent>
                  </v:textbox>
                </v:shape>
                <v:shape id="_x0000_s2165" type="#_x0000_t202" style="width:28803;height:3226;mso-wrap-style:square;position:absolute;top:8593;v-text-anchor:top;visibility:visible" filled="f" stroked="f">
                  <v:textbox inset="0,0,0,0">
                    <w:txbxContent>
                      <w:p w:rsidR="00AF61A9" w:rsidP="00AF61A9" w14:paraId="39845504" w14:textId="77777777">
                        <w:pPr>
                          <w:pStyle w:val="Raditaji1"/>
                        </w:pPr>
                        <w:r w:rsidRPr="00342ABA">
                          <w:t>IAM 12 – Atbildīgs patēriņš un ražošana</w:t>
                        </w:r>
                      </w:p>
                    </w:txbxContent>
                  </v:textbox>
                </v:shape>
              </v:group>
            </w:pict>
          </mc:Fallback>
        </mc:AlternateContent>
      </w:r>
      <w:r>
        <w:br w:type="page"/>
      </w:r>
    </w:p>
    <w:p w14:paraId="6ACFE26D" w14:textId="77777777" w:rsidR="00AF61A9" w:rsidRPr="00805815" w:rsidRDefault="00000000" w:rsidP="00AF61A9">
      <w:pPr>
        <w:pStyle w:val="Heading2"/>
        <w:rPr>
          <w:rFonts w:cs="Times New Roman"/>
          <w:bCs/>
        </w:rPr>
      </w:pPr>
      <w:bookmarkStart w:id="79" w:name="_Toc197396301"/>
      <w:bookmarkStart w:id="80" w:name="_Toc197506324"/>
      <w:r w:rsidRPr="00805815">
        <w:lastRenderedPageBreak/>
        <w:t>Enerģētika</w:t>
      </w:r>
      <w:bookmarkEnd w:id="79"/>
      <w:bookmarkEnd w:id="80"/>
    </w:p>
    <w:p w14:paraId="442E5354" w14:textId="77777777" w:rsidR="00AF61A9" w:rsidRPr="00A72C48" w:rsidRDefault="00AF61A9" w:rsidP="00AF61A9">
      <w:pPr>
        <w:rPr>
          <w:sz w:val="2"/>
          <w:szCs w:val="2"/>
        </w:rPr>
      </w:pPr>
    </w:p>
    <w:p w14:paraId="403F8E5D" w14:textId="77777777" w:rsidR="00AF61A9" w:rsidRDefault="00000000" w:rsidP="00AF61A9">
      <w:pPr>
        <w:rPr>
          <w:sz w:val="2"/>
          <w:szCs w:val="2"/>
        </w:rPr>
      </w:pPr>
      <w:r w:rsidRPr="00A72C48">
        <w:rPr>
          <w:sz w:val="2"/>
          <w:szCs w:val="2"/>
        </w:rPr>
        <w:t> </w:t>
      </w:r>
    </w:p>
    <w:p w14:paraId="61455F3F" w14:textId="77777777" w:rsidR="00AF61A9" w:rsidRDefault="00AF61A9" w:rsidP="00AF61A9">
      <w:pPr>
        <w:rPr>
          <w:sz w:val="2"/>
          <w:szCs w:val="2"/>
        </w:rPr>
      </w:pPr>
    </w:p>
    <w:p w14:paraId="3D63EF72" w14:textId="77777777" w:rsidR="00AF61A9" w:rsidRPr="0038493E" w:rsidRDefault="00AF61A9" w:rsidP="00AF61A9">
      <w:pPr>
        <w:rPr>
          <w:sz w:val="2"/>
          <w:szCs w:val="2"/>
        </w:rPr>
      </w:pPr>
    </w:p>
    <w:p w14:paraId="3DE5B00C" w14:textId="77777777" w:rsidR="00AF61A9" w:rsidRDefault="00AF61A9" w:rsidP="00AF61A9">
      <w:pPr>
        <w:rPr>
          <w:sz w:val="2"/>
          <w:szCs w:val="2"/>
        </w:rPr>
      </w:pPr>
    </w:p>
    <w:p w14:paraId="2F9F88B6" w14:textId="77777777" w:rsidR="00AF61A9" w:rsidRDefault="00000000" w:rsidP="00AF61A9">
      <w:pPr>
        <w:rPr>
          <w:sz w:val="2"/>
          <w:szCs w:val="2"/>
        </w:rPr>
      </w:pPr>
      <w:r>
        <w:rPr>
          <w:noProof/>
          <w:sz w:val="2"/>
          <w:szCs w:val="2"/>
        </w:rPr>
        <mc:AlternateContent>
          <mc:Choice Requires="wps">
            <w:drawing>
              <wp:anchor distT="0" distB="0" distL="0" distR="0" simplePos="0" relativeHeight="252587008" behindDoc="1" locked="0" layoutInCell="1" allowOverlap="1" wp14:anchorId="77E6980E" wp14:editId="646445D3">
                <wp:simplePos x="0" y="0"/>
                <wp:positionH relativeFrom="page">
                  <wp:posOffset>991312</wp:posOffset>
                </wp:positionH>
                <wp:positionV relativeFrom="page">
                  <wp:posOffset>3828516</wp:posOffset>
                </wp:positionV>
                <wp:extent cx="2665095" cy="6282251"/>
                <wp:effectExtent l="0" t="0" r="0" b="0"/>
                <wp:wrapNone/>
                <wp:docPr id="1353912547"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14DFEC09" w14:textId="77777777" w:rsidR="00AF61A9" w:rsidRDefault="00000000" w:rsidP="00AF61A9">
                            <w:pPr>
                              <w:pStyle w:val="Pasakumuteksts2"/>
                            </w:pPr>
                            <w:r>
                              <w:t>Siltumenerģijas ražošana CSS iepriekšējā desmitgadē pārsvarā ir bijusi balstīta uz fosilo energoresursu izmantošanu (dabasgāze vairāk par 50% no kopējā kurināmā daudzuma) un divu veidu tehnoloģijām – ūdenssildāmie katli un koģenerācijas iekārtas. Saskaņā ar RVP izvirzītajiem klimata mērķiem ir nepieciešami jauni risinājumi, lai nodrošinātu Rīgas patērētāju siltuma pieprasījumu.</w:t>
                            </w:r>
                          </w:p>
                          <w:p w14:paraId="6D6EE212" w14:textId="77777777" w:rsidR="00AF61A9" w:rsidRDefault="00AF61A9" w:rsidP="00AF61A9">
                            <w:pPr>
                              <w:pStyle w:val="Pasakumuteksts2"/>
                              <w:ind w:left="360"/>
                            </w:pPr>
                          </w:p>
                          <w:p w14:paraId="51E3AD58" w14:textId="77777777" w:rsidR="00AF61A9" w:rsidRDefault="00000000" w:rsidP="00AF61A9">
                            <w:pPr>
                              <w:pStyle w:val="Pasakumuteksts2"/>
                            </w:pPr>
                            <w:r>
                              <w:t xml:space="preserve">Sadarbībā ar RS tiks izstrādāts siltumapgādes dekarbonizācijas plāns, iekļaujot tajā risinājumus, kuros ņemti vērā vides, ekonomikas un citus aspektus. Projekta rezultātā paredzēts izstrādāt investīciju plānu uzņēmuma dekarbonizācijas risinājumu ieviešanai un plānots vērtēt siltuma atgūšanas potenciālu no dažādiem </w:t>
                            </w:r>
                            <w:proofErr w:type="spellStart"/>
                            <w:r>
                              <w:t>atlikumsiltuma</w:t>
                            </w:r>
                            <w:proofErr w:type="spellEnd"/>
                            <w:r>
                              <w:t xml:space="preserve"> avotiem: no rūpnieciskajiem procesiem un datu centriem, tostarp siltuma atgūšanu no attīrītajiem notekūdeņiem attīrīšanas stacijā “Daugavgrīva” un tā integrēšanu centralizētā siltuma apgādes sistēmā.</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166"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728448" filled="f" stroked="f">
                <v:textbox inset="0,0,0,0">
                  <w:txbxContent>
                    <w:p w:rsidR="00AF61A9" w:rsidP="00AF61A9" w14:paraId="6CC9B57F" w14:textId="77777777">
                      <w:pPr>
                        <w:pStyle w:val="Pasakumuteksts2"/>
                      </w:pPr>
                      <w:r>
                        <w:t>Siltumenerģijas ražošana CSS iepriekšējā desmitgadē pārsvarā ir bijusi balstīta uz fosilo energoresursu izmantošanu (dabasgāze vairāk par 50% no kopējā kurināmā daudzuma) un divu veidu tehnoloģijām – ūdenssildāmie katli un koģenerācijas iekārtas. Saskaņā a</w:t>
                      </w:r>
                      <w:r>
                        <w:t>r RVP izvirzītajiem klimata mērķiem ir nepieciešami jauni risinājumi, lai nodrošinātu Rīgas patērētāju siltuma pieprasījumu.</w:t>
                      </w:r>
                    </w:p>
                    <w:p w:rsidR="00AF61A9" w:rsidP="00AF61A9" w14:paraId="1144BDF4" w14:textId="77777777">
                      <w:pPr>
                        <w:pStyle w:val="Pasakumuteksts2"/>
                        <w:ind w:left="360"/>
                      </w:pPr>
                    </w:p>
                    <w:p w:rsidR="00AF61A9" w:rsidP="00AF61A9" w14:paraId="1537F403" w14:textId="77777777">
                      <w:pPr>
                        <w:pStyle w:val="Pasakumuteksts2"/>
                      </w:pPr>
                      <w:r>
                        <w:t>Sadarbībā ar RS tiks izstrādāts siltumapgādes dekarbonizācijas plāns, iekļaujot tajā risinājumus, kuros ņemti vērā vides, ekonomik</w:t>
                      </w:r>
                      <w:r>
                        <w:t>as un citus aspektus. Projekta rezultātā paredzēts izstrādāt investīciju plānu uzņēmuma dekarbonizācijas risinājumu ieviešanai un plānots vērtēt siltuma atgūšanas potenciālu no dažādiem atlikumsiltuma avotiem: no rūpnieciskajiem procesiem un datu centriem,</w:t>
                      </w:r>
                      <w:r>
                        <w:t xml:space="preserve"> tostarp siltuma atgūšanu no attīrītajiem notekūdeņiem attīrīšanas stacijā “Daugavgrīva” un tā integrēšanu centralizētā siltuma apgādes sistēmā.</w:t>
                      </w:r>
                    </w:p>
                  </w:txbxContent>
                </v:textbox>
              </v:shape>
            </w:pict>
          </mc:Fallback>
        </mc:AlternateContent>
      </w:r>
      <w:r>
        <w:rPr>
          <w:noProof/>
          <w:sz w:val="2"/>
          <w:szCs w:val="2"/>
        </w:rPr>
        <mc:AlternateContent>
          <mc:Choice Requires="wpg">
            <w:drawing>
              <wp:anchor distT="0" distB="0" distL="0" distR="0" simplePos="0" relativeHeight="252574720" behindDoc="1" locked="0" layoutInCell="1" allowOverlap="1" wp14:anchorId="75D78957" wp14:editId="68BCB8B4">
                <wp:simplePos x="0" y="0"/>
                <wp:positionH relativeFrom="page">
                  <wp:posOffset>899998</wp:posOffset>
                </wp:positionH>
                <wp:positionV relativeFrom="page">
                  <wp:posOffset>1782076</wp:posOffset>
                </wp:positionV>
                <wp:extent cx="5760085" cy="1548130"/>
                <wp:effectExtent l="0" t="0" r="0" b="0"/>
                <wp:wrapNone/>
                <wp:docPr id="552941697" name="Group 552941697"/>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954859118"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85377038" name="Image 4"/>
                          <pic:cNvPicPr/>
                        </pic:nvPicPr>
                        <pic:blipFill>
                          <a:blip r:embed="rId63" cstate="print"/>
                          <a:stretch>
                            <a:fillRect/>
                          </a:stretch>
                        </pic:blipFill>
                        <pic:spPr>
                          <a:xfrm>
                            <a:off x="108035" y="124559"/>
                            <a:ext cx="487488" cy="633450"/>
                          </a:xfrm>
                          <a:prstGeom prst="rect">
                            <a:avLst/>
                          </a:prstGeom>
                        </pic:spPr>
                      </pic:pic>
                      <wps:wsp>
                        <wps:cNvPr id="707019448"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31165669"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202480678"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552941697" o:spid="_x0000_s2167" style="width:453.55pt;height:121.9pt;margin-top:140.3pt;margin-left:70.85pt;mso-position-horizontal-relative:page;mso-position-vertical-relative:page;mso-wrap-distance-left:0;mso-wrap-distance-right:0;position:absolute;z-index:-250740736" coordsize="57600,15481">
                <v:shape id="Graphic 3" o:spid="_x0000_s2168" style="width:57600;height:15481;mso-wrap-style:square;position:absolute;v-text-anchor:top;visibility:visible" coordsize="5760085,1548130" path="m5759996,l,,,1547926l5759996,1547926l5759996,xe" fillcolor="#d8ff80" stroked="f">
                  <v:path arrowok="t"/>
                </v:shape>
                <v:shape id="Image 4" o:spid="_x0000_s2169" type="#_x0000_t75" style="width:4875;height:6335;left:1080;mso-wrap-style:square;position:absolute;top:1245;visibility:visible">
                  <v:imagedata r:id="rId63" o:title=""/>
                </v:shape>
                <v:shape id="Graphic 5" o:spid="_x0000_s2170"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171"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172"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584960" behindDoc="1" locked="0" layoutInCell="1" allowOverlap="1" wp14:anchorId="2B06B306" wp14:editId="3B0EBAA8">
                <wp:simplePos x="0" y="0"/>
                <wp:positionH relativeFrom="page">
                  <wp:posOffset>995300</wp:posOffset>
                </wp:positionH>
                <wp:positionV relativeFrom="page">
                  <wp:posOffset>3559025</wp:posOffset>
                </wp:positionV>
                <wp:extent cx="507365" cy="165735"/>
                <wp:effectExtent l="0" t="0" r="0" b="0"/>
                <wp:wrapNone/>
                <wp:docPr id="310200755"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4A5B43DE"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173"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730496" filled="f" stroked="f">
                <v:textbox inset="0,0,0,0">
                  <w:txbxContent>
                    <w:p w:rsidR="00AF61A9" w:rsidP="00AF61A9" w14:paraId="78AB1FD6"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164C8B7B" w14:textId="77777777" w:rsidR="00AF61A9" w:rsidRDefault="00000000" w:rsidP="00AF61A9">
      <w:pPr>
        <w:rPr>
          <w:sz w:val="2"/>
          <w:szCs w:val="2"/>
        </w:rPr>
      </w:pPr>
      <w:r>
        <w:rPr>
          <w:noProof/>
          <w:sz w:val="2"/>
          <w:szCs w:val="2"/>
        </w:rPr>
        <mc:AlternateContent>
          <mc:Choice Requires="wps">
            <w:drawing>
              <wp:anchor distT="0" distB="0" distL="0" distR="0" simplePos="0" relativeHeight="252582912" behindDoc="1" locked="0" layoutInCell="1" allowOverlap="1" wp14:anchorId="3F1B91D4" wp14:editId="1FB640D8">
                <wp:simplePos x="0" y="0"/>
                <wp:positionH relativeFrom="page">
                  <wp:posOffset>885217</wp:posOffset>
                </wp:positionH>
                <wp:positionV relativeFrom="page">
                  <wp:posOffset>1420238</wp:posOffset>
                </wp:positionV>
                <wp:extent cx="5785485" cy="229587"/>
                <wp:effectExtent l="0" t="0" r="0" b="0"/>
                <wp:wrapNone/>
                <wp:docPr id="2009151521" name="Textbox 15"/>
                <wp:cNvGraphicFramePr/>
                <a:graphic xmlns:a="http://schemas.openxmlformats.org/drawingml/2006/main">
                  <a:graphicData uri="http://schemas.microsoft.com/office/word/2010/wordprocessingShape">
                    <wps:wsp>
                      <wps:cNvSpPr txBox="1"/>
                      <wps:spPr>
                        <a:xfrm>
                          <a:off x="0" y="0"/>
                          <a:ext cx="5785485" cy="229587"/>
                        </a:xfrm>
                        <a:prstGeom prst="rect">
                          <a:avLst/>
                        </a:prstGeom>
                      </wps:spPr>
                      <wps:txbx>
                        <w:txbxContent>
                          <w:p w14:paraId="102E6836" w14:textId="77777777" w:rsidR="00AF61A9" w:rsidRDefault="00000000" w:rsidP="00AF61A9">
                            <w:pPr>
                              <w:spacing w:before="35" w:line="232" w:lineRule="auto"/>
                              <w:ind w:left="20" w:right="17"/>
                              <w:jc w:val="both"/>
                              <w:rPr>
                                <w:rFonts w:ascii="Gilroy SemiBold" w:hAnsi="Gilroy SemiBold"/>
                                <w:b/>
                                <w:sz w:val="26"/>
                              </w:rPr>
                            </w:pPr>
                            <w:r w:rsidRPr="00342ABA">
                              <w:rPr>
                                <w:rFonts w:ascii="Gilroy SemiBold" w:hAnsi="Gilroy SemiBold"/>
                                <w:b/>
                                <w:sz w:val="26"/>
                              </w:rPr>
                              <w:t>E1. Siltuma atgūšanas potenciāla</w:t>
                            </w:r>
                            <w:r>
                              <w:rPr>
                                <w:rFonts w:ascii="Gilroy SemiBold" w:hAnsi="Gilroy SemiBold"/>
                                <w:b/>
                                <w:sz w:val="26"/>
                              </w:rPr>
                              <w:t xml:space="preserve"> </w:t>
                            </w:r>
                            <w:r w:rsidRPr="00342ABA">
                              <w:rPr>
                                <w:rFonts w:ascii="Gilroy SemiBold" w:hAnsi="Gilroy SemiBold"/>
                                <w:b/>
                                <w:sz w:val="26"/>
                              </w:rPr>
                              <w:t>izvērtēšana un risinājumu ieviešana</w:t>
                            </w:r>
                          </w:p>
                        </w:txbxContent>
                      </wps:txbx>
                      <wps:bodyPr wrap="square" lIns="0" tIns="0" rIns="0" bIns="0" rtlCol="0"/>
                    </wps:wsp>
                  </a:graphicData>
                </a:graphic>
                <wp14:sizeRelV relativeFrom="margin">
                  <wp14:pctHeight>0</wp14:pctHeight>
                </wp14:sizeRelV>
              </wp:anchor>
            </w:drawing>
          </mc:Choice>
          <mc:Fallback>
            <w:pict>
              <v:shape id="_x0000_s2174" type="#_x0000_t202" style="width:455.55pt;height:18.1pt;margin-top:111.85pt;margin-left:69.7pt;mso-height-percent:0;mso-height-relative:margin;mso-position-horizontal-relative:page;mso-position-vertical-relative:page;mso-wrap-distance-bottom:0;mso-wrap-distance-left:0;mso-wrap-distance-right:0;mso-wrap-distance-top:0;mso-wrap-style:square;position:absolute;v-text-anchor:top;visibility:visible;z-index:-250732544" filled="f" stroked="f">
                <v:textbox inset="0,0,0,0">
                  <w:txbxContent>
                    <w:p w:rsidR="00AF61A9" w:rsidP="00AF61A9" w14:paraId="02FF7E43" w14:textId="77777777">
                      <w:pPr>
                        <w:spacing w:before="35" w:line="232" w:lineRule="auto"/>
                        <w:ind w:left="20" w:right="17"/>
                        <w:jc w:val="both"/>
                        <w:rPr>
                          <w:rFonts w:ascii="Gilroy SemiBold" w:hAnsi="Gilroy SemiBold"/>
                          <w:b/>
                          <w:sz w:val="26"/>
                        </w:rPr>
                      </w:pPr>
                      <w:r w:rsidRPr="00342ABA">
                        <w:rPr>
                          <w:rFonts w:ascii="Gilroy SemiBold" w:hAnsi="Gilroy SemiBold"/>
                          <w:b/>
                          <w:sz w:val="26"/>
                        </w:rPr>
                        <w:t>E1. Siltuma atgūšanas potenciāla</w:t>
                      </w:r>
                      <w:r>
                        <w:rPr>
                          <w:rFonts w:ascii="Gilroy SemiBold" w:hAnsi="Gilroy SemiBold"/>
                          <w:b/>
                          <w:sz w:val="26"/>
                        </w:rPr>
                        <w:t xml:space="preserve"> </w:t>
                      </w:r>
                      <w:r w:rsidRPr="00342ABA">
                        <w:rPr>
                          <w:rFonts w:ascii="Gilroy SemiBold" w:hAnsi="Gilroy SemiBold"/>
                          <w:b/>
                          <w:sz w:val="26"/>
                        </w:rPr>
                        <w:t>izvērtēšana un risinājumu ieviešana</w:t>
                      </w:r>
                    </w:p>
                  </w:txbxContent>
                </v:textbox>
              </v:shape>
            </w:pict>
          </mc:Fallback>
        </mc:AlternateContent>
      </w:r>
      <w:r>
        <w:rPr>
          <w:noProof/>
          <w:sz w:val="2"/>
          <w:szCs w:val="2"/>
        </w:rPr>
        <mc:AlternateContent>
          <mc:Choice Requires="wps">
            <w:drawing>
              <wp:anchor distT="0" distB="0" distL="0" distR="0" simplePos="0" relativeHeight="252580864" behindDoc="1" locked="0" layoutInCell="1" allowOverlap="1" wp14:anchorId="2DE2553E" wp14:editId="5EECFCE5">
                <wp:simplePos x="0" y="0"/>
                <wp:positionH relativeFrom="page">
                  <wp:posOffset>3777343</wp:posOffset>
                </wp:positionH>
                <wp:positionV relativeFrom="page">
                  <wp:posOffset>3516086</wp:posOffset>
                </wp:positionV>
                <wp:extent cx="2880360" cy="1839595"/>
                <wp:effectExtent l="0" t="0" r="2540" b="1905"/>
                <wp:wrapNone/>
                <wp:docPr id="846166477" name="Graphic 1"/>
                <wp:cNvGraphicFramePr/>
                <a:graphic xmlns:a="http://schemas.openxmlformats.org/drawingml/2006/main">
                  <a:graphicData uri="http://schemas.microsoft.com/office/word/2010/wordprocessingShape">
                    <wps:wsp>
                      <wps:cNvSpPr/>
                      <wps:spPr>
                        <a:xfrm>
                          <a:off x="0" y="0"/>
                          <a:ext cx="2880360" cy="183959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175" style="width:226.8pt;height:144.85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734592"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595200" behindDoc="1" locked="0" layoutInCell="1" allowOverlap="1" wp14:anchorId="44AEC112" wp14:editId="7F31AE3F">
                <wp:simplePos x="0" y="0"/>
                <wp:positionH relativeFrom="page">
                  <wp:posOffset>3788229</wp:posOffset>
                </wp:positionH>
                <wp:positionV relativeFrom="page">
                  <wp:posOffset>3516086</wp:posOffset>
                </wp:positionV>
                <wp:extent cx="2880360" cy="1839685"/>
                <wp:effectExtent l="0" t="0" r="0" b="0"/>
                <wp:wrapNone/>
                <wp:docPr id="1974149208" name="Textbox 48"/>
                <wp:cNvGraphicFramePr/>
                <a:graphic xmlns:a="http://schemas.openxmlformats.org/drawingml/2006/main">
                  <a:graphicData uri="http://schemas.microsoft.com/office/word/2010/wordprocessingShape">
                    <wps:wsp>
                      <wps:cNvSpPr txBox="1"/>
                      <wps:spPr>
                        <a:xfrm>
                          <a:off x="0" y="0"/>
                          <a:ext cx="2880360" cy="1839685"/>
                        </a:xfrm>
                        <a:prstGeom prst="rect">
                          <a:avLst/>
                        </a:prstGeom>
                      </wps:spPr>
                      <wps:txbx>
                        <w:txbxContent>
                          <w:p w14:paraId="152BE616"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50269436" w14:textId="77777777" w:rsidR="00AF61A9" w:rsidRDefault="00000000" w:rsidP="00AF61A9">
                            <w:pPr>
                              <w:spacing w:before="102"/>
                              <w:ind w:left="189"/>
                              <w:rPr>
                                <w:spacing w:val="-5"/>
                                <w:sz w:val="18"/>
                                <w:szCs w:val="18"/>
                              </w:rPr>
                            </w:pPr>
                            <w:r w:rsidRPr="00342ABA">
                              <w:rPr>
                                <w:spacing w:val="-5"/>
                                <w:sz w:val="18"/>
                                <w:szCs w:val="18"/>
                              </w:rPr>
                              <w:t>2024.–2027. gads</w:t>
                            </w:r>
                          </w:p>
                          <w:p w14:paraId="7310BAA0"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63D47240" w14:textId="77777777" w:rsidR="00AF61A9" w:rsidRDefault="00000000" w:rsidP="00AF61A9">
                            <w:pPr>
                              <w:spacing w:before="103"/>
                              <w:ind w:left="189"/>
                              <w:rPr>
                                <w:spacing w:val="-5"/>
                                <w:sz w:val="18"/>
                                <w:szCs w:val="18"/>
                              </w:rPr>
                            </w:pPr>
                            <w:r w:rsidRPr="00342ABA">
                              <w:rPr>
                                <w:spacing w:val="-5"/>
                                <w:sz w:val="18"/>
                                <w:szCs w:val="18"/>
                              </w:rPr>
                              <w:t>REA – atbildīgais par pasākuma ieviešanu</w:t>
                            </w:r>
                          </w:p>
                          <w:p w14:paraId="682FF144"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1247ACC0" w14:textId="77777777" w:rsidR="00AF61A9" w:rsidRDefault="00000000" w:rsidP="00AF61A9">
                            <w:pPr>
                              <w:spacing w:before="103"/>
                              <w:ind w:left="189"/>
                              <w:rPr>
                                <w:spacing w:val="-5"/>
                                <w:sz w:val="18"/>
                                <w:szCs w:val="18"/>
                              </w:rPr>
                            </w:pPr>
                            <w:r w:rsidRPr="00342ABA">
                              <w:rPr>
                                <w:spacing w:val="-5"/>
                                <w:sz w:val="18"/>
                                <w:szCs w:val="18"/>
                              </w:rPr>
                              <w:t>RS – sadarbība pasākuma ieviešanā</w:t>
                            </w:r>
                          </w:p>
                          <w:p w14:paraId="62BAFC91"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3A783712" w14:textId="77777777" w:rsidR="00AF61A9" w:rsidRPr="00F949C0" w:rsidRDefault="00000000" w:rsidP="00AF61A9">
                            <w:pPr>
                              <w:pStyle w:val="Pasakumuteksts3"/>
                            </w:pPr>
                            <w:r w:rsidRPr="00342ABA">
                              <w:t>RVP piešķirtā budžeta ietvaros un ES finansējums</w:t>
                            </w:r>
                          </w:p>
                        </w:txbxContent>
                      </wps:txbx>
                      <wps:bodyPr wrap="square" lIns="0" tIns="0" rIns="0" bIns="0" rtlCol="0"/>
                    </wps:wsp>
                  </a:graphicData>
                </a:graphic>
                <wp14:sizeRelV relativeFrom="margin">
                  <wp14:pctHeight>0</wp14:pctHeight>
                </wp14:sizeRelV>
              </wp:anchor>
            </w:drawing>
          </mc:Choice>
          <mc:Fallback>
            <w:pict>
              <v:shape id="_x0000_s2176" type="#_x0000_t202" style="width:226.8pt;height:144.85pt;margin-top:276.85pt;margin-left:298.3pt;mso-height-percent:0;mso-height-relative:margin;mso-position-horizontal-relative:page;mso-position-vertical-relative:page;mso-wrap-distance-bottom:0;mso-wrap-distance-left:0;mso-wrap-distance-right:0;mso-wrap-distance-top:0;mso-wrap-style:square;position:absolute;v-text-anchor:top;visibility:visible;z-index:-250720256" filled="f" stroked="f">
                <v:textbox inset="0,0,0,0">
                  <w:txbxContent>
                    <w:p w:rsidR="00AF61A9" w:rsidP="00AF61A9" w14:paraId="5D9F566F"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44C3BDE9" w14:textId="77777777">
                      <w:pPr>
                        <w:spacing w:before="102"/>
                        <w:ind w:left="189"/>
                        <w:rPr>
                          <w:spacing w:val="-5"/>
                          <w:sz w:val="18"/>
                          <w:szCs w:val="18"/>
                        </w:rPr>
                      </w:pPr>
                      <w:r w:rsidRPr="00342ABA">
                        <w:rPr>
                          <w:spacing w:val="-5"/>
                          <w:sz w:val="18"/>
                          <w:szCs w:val="18"/>
                        </w:rPr>
                        <w:t>2024.–2027. gads</w:t>
                      </w:r>
                    </w:p>
                    <w:p w:rsidR="00AF61A9" w:rsidP="00AF61A9" w14:paraId="24596877"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15096863" w14:textId="77777777">
                      <w:pPr>
                        <w:spacing w:before="103"/>
                        <w:ind w:left="189"/>
                        <w:rPr>
                          <w:spacing w:val="-5"/>
                          <w:sz w:val="18"/>
                          <w:szCs w:val="18"/>
                        </w:rPr>
                      </w:pPr>
                      <w:r w:rsidRPr="00342ABA">
                        <w:rPr>
                          <w:spacing w:val="-5"/>
                          <w:sz w:val="18"/>
                          <w:szCs w:val="18"/>
                        </w:rPr>
                        <w:t>REA – atbildīgais par pasākuma ieviešanu</w:t>
                      </w:r>
                    </w:p>
                    <w:p w:rsidR="00AF61A9" w:rsidP="00AF61A9" w14:paraId="24F65890"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19B04170" w14:textId="77777777">
                      <w:pPr>
                        <w:spacing w:before="103"/>
                        <w:ind w:left="189"/>
                        <w:rPr>
                          <w:spacing w:val="-5"/>
                          <w:sz w:val="18"/>
                          <w:szCs w:val="18"/>
                        </w:rPr>
                      </w:pPr>
                      <w:r w:rsidRPr="00342ABA">
                        <w:rPr>
                          <w:spacing w:val="-5"/>
                          <w:sz w:val="18"/>
                          <w:szCs w:val="18"/>
                        </w:rPr>
                        <w:t>RS – sadarbība pasākuma ieviešanā</w:t>
                      </w:r>
                    </w:p>
                    <w:p w:rsidR="00AF61A9" w:rsidP="00AF61A9" w14:paraId="19CB3736"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2411DE12" w14:textId="77777777">
                      <w:pPr>
                        <w:pStyle w:val="Pasakumuteksts3"/>
                      </w:pPr>
                      <w:r w:rsidRPr="00342ABA">
                        <w:t>RVP piešķirtā budžeta ietvaros un ES finansējums</w:t>
                      </w:r>
                    </w:p>
                  </w:txbxContent>
                </v:textbox>
              </v:shape>
            </w:pict>
          </mc:Fallback>
        </mc:AlternateContent>
      </w:r>
      <w:r>
        <w:rPr>
          <w:noProof/>
          <w:sz w:val="2"/>
          <w:szCs w:val="2"/>
        </w:rPr>
        <mc:AlternateContent>
          <mc:Choice Requires="wps">
            <w:drawing>
              <wp:anchor distT="0" distB="0" distL="0" distR="0" simplePos="0" relativeHeight="252576768" behindDoc="1" locked="0" layoutInCell="1" allowOverlap="1" wp14:anchorId="2FF69781" wp14:editId="221F0A01">
                <wp:simplePos x="0" y="0"/>
                <wp:positionH relativeFrom="page">
                  <wp:posOffset>894945</wp:posOffset>
                </wp:positionH>
                <wp:positionV relativeFrom="page">
                  <wp:posOffset>2694562</wp:posOffset>
                </wp:positionV>
                <wp:extent cx="5379085" cy="633095"/>
                <wp:effectExtent l="0" t="0" r="0" b="0"/>
                <wp:wrapNone/>
                <wp:docPr id="297109400"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6D6E099A"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31734B36" w14:textId="77777777" w:rsidR="00AF61A9" w:rsidRPr="00F949C0" w:rsidRDefault="00000000" w:rsidP="00AF61A9">
                            <w:pPr>
                              <w:pStyle w:val="Pasakumuteksts"/>
                            </w:pPr>
                            <w:r w:rsidRPr="00342ABA">
                              <w:t>Izstrādāts finanšu plāns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177"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738688" filled="f" stroked="f">
                <v:textbox inset="0,0,0,0">
                  <w:txbxContent>
                    <w:p w:rsidR="00AF61A9" w:rsidP="00AF61A9" w14:paraId="72751AF4"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1197E660" w14:textId="77777777">
                      <w:pPr>
                        <w:pStyle w:val="Pasakumuteksts"/>
                      </w:pPr>
                      <w:r w:rsidRPr="00342ABA">
                        <w:t>Izstrādāts finanšu plāns</w:t>
                      </w:r>
                    </w:p>
                  </w:txbxContent>
                </v:textbox>
              </v:shape>
            </w:pict>
          </mc:Fallback>
        </mc:AlternateContent>
      </w:r>
      <w:r>
        <w:rPr>
          <w:noProof/>
          <w:sz w:val="2"/>
          <w:szCs w:val="2"/>
        </w:rPr>
        <mc:AlternateContent>
          <mc:Choice Requires="wps">
            <w:drawing>
              <wp:anchor distT="0" distB="0" distL="0" distR="0" simplePos="0" relativeHeight="252597248" behindDoc="1" locked="0" layoutInCell="1" allowOverlap="1" wp14:anchorId="1BCF8F8C" wp14:editId="04C2B6C5">
                <wp:simplePos x="0" y="0"/>
                <wp:positionH relativeFrom="page">
                  <wp:posOffset>894945</wp:posOffset>
                </wp:positionH>
                <wp:positionV relativeFrom="page">
                  <wp:posOffset>1780162</wp:posOffset>
                </wp:positionV>
                <wp:extent cx="5379395" cy="855980"/>
                <wp:effectExtent l="0" t="0" r="0" b="0"/>
                <wp:wrapNone/>
                <wp:docPr id="37477458"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746A89EA"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3639CD85" w14:textId="77777777" w:rsidR="00AF61A9" w:rsidRPr="002C24E3" w:rsidRDefault="00000000" w:rsidP="00AF61A9">
                            <w:pPr>
                              <w:pStyle w:val="Pasakumuteksts"/>
                            </w:pPr>
                            <w:r w:rsidRPr="00342ABA">
                              <w:t>Finanšu investīciju plāna izstrāde risinājumam un risinājuma ieviešana</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178"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718208" filled="f" stroked="f">
                <v:textbox inset="0,0,0,0">
                  <w:txbxContent>
                    <w:p w:rsidR="00AF61A9" w:rsidP="00AF61A9" w14:paraId="716566A8"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5A202906" w14:textId="77777777">
                      <w:pPr>
                        <w:pStyle w:val="Pasakumuteksts"/>
                      </w:pPr>
                      <w:r w:rsidRPr="00342ABA">
                        <w:t>Finanšu investīciju plāna izstrāde risinājumam un risinājuma ieviešana</w:t>
                      </w:r>
                    </w:p>
                  </w:txbxContent>
                </v:textbox>
              </v:shape>
            </w:pict>
          </mc:Fallback>
        </mc:AlternateContent>
      </w:r>
    </w:p>
    <w:p w14:paraId="118FAD9A" w14:textId="77777777" w:rsidR="00AF61A9" w:rsidRDefault="00AF61A9" w:rsidP="00AF61A9">
      <w:pPr>
        <w:pStyle w:val="ListParagraph"/>
      </w:pPr>
    </w:p>
    <w:p w14:paraId="50039E19" w14:textId="77777777" w:rsidR="00AF61A9" w:rsidRDefault="00000000" w:rsidP="00AF61A9">
      <w:pPr>
        <w:rPr>
          <w:rFonts w:ascii="Calibri" w:eastAsia="Calibri" w:hAnsi="Calibri" w:cs="Calibri"/>
          <w:lang w:eastAsia="ja-JP"/>
        </w:rPr>
      </w:pPr>
      <w:r>
        <w:rPr>
          <w:noProof/>
          <w:sz w:val="2"/>
          <w:szCs w:val="2"/>
        </w:rPr>
        <mc:AlternateContent>
          <mc:Choice Requires="wpg">
            <w:drawing>
              <wp:anchor distT="0" distB="0" distL="114300" distR="114300" simplePos="0" relativeHeight="252578816" behindDoc="1" locked="0" layoutInCell="1" allowOverlap="1" wp14:anchorId="3CEA4CED" wp14:editId="03960422">
                <wp:simplePos x="0" y="0"/>
                <wp:positionH relativeFrom="column">
                  <wp:posOffset>2855595</wp:posOffset>
                </wp:positionH>
                <wp:positionV relativeFrom="paragraph">
                  <wp:posOffset>3884930</wp:posOffset>
                </wp:positionV>
                <wp:extent cx="2880360" cy="1181735"/>
                <wp:effectExtent l="0" t="0" r="2540" b="0"/>
                <wp:wrapNone/>
                <wp:docPr id="1358117311"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31255086"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472179576"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623895630"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939039066" name="Textbox 43"/>
                        <wps:cNvSpPr txBox="1"/>
                        <wps:spPr>
                          <a:xfrm>
                            <a:off x="0" y="209550"/>
                            <a:ext cx="2880360" cy="302895"/>
                          </a:xfrm>
                          <a:prstGeom prst="rect">
                            <a:avLst/>
                          </a:prstGeom>
                        </wps:spPr>
                        <wps:txbx>
                          <w:txbxContent>
                            <w:p w14:paraId="04C87FD4" w14:textId="77777777" w:rsidR="00AF61A9" w:rsidRDefault="00000000" w:rsidP="00AF61A9">
                              <w:pPr>
                                <w:pStyle w:val="Raditaji1"/>
                              </w:pPr>
                              <w:r w:rsidRPr="00342ABA">
                                <w:t>IAM 7 – Pieejama un tīra enerģija</w:t>
                              </w:r>
                            </w:p>
                          </w:txbxContent>
                        </wps:txbx>
                        <wps:bodyPr wrap="square" lIns="0" tIns="0" rIns="0" bIns="0" rtlCol="0"/>
                      </wps:wsp>
                      <wps:wsp>
                        <wps:cNvPr id="1992411140" name="Textbox 19"/>
                        <wps:cNvSpPr txBox="1"/>
                        <wps:spPr>
                          <a:xfrm>
                            <a:off x="107950" y="0"/>
                            <a:ext cx="2276475" cy="165735"/>
                          </a:xfrm>
                          <a:prstGeom prst="rect">
                            <a:avLst/>
                          </a:prstGeom>
                        </wps:spPr>
                        <wps:txbx>
                          <w:txbxContent>
                            <w:p w14:paraId="1EE6A42F"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920733749" name="Textbox 44"/>
                        <wps:cNvSpPr txBox="1"/>
                        <wps:spPr>
                          <a:xfrm>
                            <a:off x="0" y="541868"/>
                            <a:ext cx="2880360" cy="322580"/>
                          </a:xfrm>
                          <a:prstGeom prst="rect">
                            <a:avLst/>
                          </a:prstGeom>
                        </wps:spPr>
                        <wps:txbx>
                          <w:txbxContent>
                            <w:p w14:paraId="4A920482" w14:textId="77777777" w:rsidR="00AF61A9" w:rsidRDefault="00000000" w:rsidP="00AF61A9">
                              <w:pPr>
                                <w:pStyle w:val="Raditaji1"/>
                              </w:pPr>
                              <w:r w:rsidRPr="00342ABA">
                                <w:t>IAM 9 – Rūpniecība, inovācijas un infrastruktūra</w:t>
                              </w:r>
                            </w:p>
                          </w:txbxContent>
                        </wps:txbx>
                        <wps:bodyPr wrap="square" lIns="0" tIns="0" rIns="0" bIns="0" rtlCol="0"/>
                      </wps:wsp>
                      <wps:wsp>
                        <wps:cNvPr id="1816246052" name="Textbox 45"/>
                        <wps:cNvSpPr txBox="1"/>
                        <wps:spPr>
                          <a:xfrm>
                            <a:off x="0" y="859368"/>
                            <a:ext cx="2880360" cy="322580"/>
                          </a:xfrm>
                          <a:prstGeom prst="rect">
                            <a:avLst/>
                          </a:prstGeom>
                        </wps:spPr>
                        <wps:txbx>
                          <w:txbxContent>
                            <w:p w14:paraId="18E598C3" w14:textId="77777777" w:rsidR="00AF61A9" w:rsidRDefault="00000000" w:rsidP="00AF61A9">
                              <w:pPr>
                                <w:pStyle w:val="Raditaji1"/>
                              </w:pPr>
                              <w:r w:rsidRPr="00342ABA">
                                <w:t>IAM 13 – Rīcība klimata 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179" style="width:226.8pt;height:93.05pt;margin-top:305.9pt;margin-left:224.85pt;mso-height-relative:margin;mso-width-relative:margin;position:absolute;z-index:-250736640" coordsize="28803,11819">
                <v:shape id="Graphic 8" o:spid="_x0000_s2180" style="width:28803;height:2832;mso-wrap-style:square;position:absolute;top:2032;v-text-anchor:top;visibility:visible" coordsize="2880360,283210" path="m2880004,l,,,282879l2880004,282879l2880004,xe" fillcolor="#003527" stroked="f">
                  <v:path arrowok="t"/>
                </v:shape>
                <v:shape id="Graphic 8" o:spid="_x0000_s2181" style="width:28803;height:2832;mso-wrap-style:square;position:absolute;top:8636;v-text-anchor:top;visibility:visible" coordsize="2880360,283210" path="m2880004,l,,,282879l2880004,282879l2880004,xe" fillcolor="#003527" stroked="f">
                  <v:path arrowok="t"/>
                </v:shape>
                <v:shape id="Graphic 8" o:spid="_x0000_s2182" style="width:28803;height:2832;mso-wrap-style:square;position:absolute;top:5397;v-text-anchor:top;visibility:visible" coordsize="2880360,283210" path="m2880004,l,,,282879l2880004,282879l2880004,xe" fillcolor="#003527" stroked="f">
                  <v:path arrowok="t"/>
                </v:shape>
                <v:shape id="_x0000_s2183" type="#_x0000_t202" style="width:28803;height:3029;mso-wrap-style:square;position:absolute;top:2095;v-text-anchor:top;visibility:visible" filled="f" stroked="f">
                  <v:textbox inset="0,0,0,0">
                    <w:txbxContent>
                      <w:p w:rsidR="00AF61A9" w:rsidP="00AF61A9" w14:paraId="48192280" w14:textId="77777777">
                        <w:pPr>
                          <w:pStyle w:val="Raditaji1"/>
                        </w:pPr>
                        <w:r w:rsidRPr="00342ABA">
                          <w:t>IAM 7 – Pieejama un tīra enerģija</w:t>
                        </w:r>
                      </w:p>
                    </w:txbxContent>
                  </v:textbox>
                </v:shape>
                <v:shape id="Textbox 19" o:spid="_x0000_s2184" type="#_x0000_t202" style="width:22765;height:1657;left:1079;mso-wrap-style:square;position:absolute;v-text-anchor:top;visibility:visible" filled="f" stroked="f">
                  <v:textbox inset="0,0,0,0">
                    <w:txbxContent>
                      <w:p w:rsidR="00AF61A9" w:rsidP="00AF61A9" w14:paraId="6A932B92"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185" type="#_x0000_t202" style="width:28803;height:3226;mso-wrap-style:square;position:absolute;top:5418;v-text-anchor:top;visibility:visible" filled="f" stroked="f">
                  <v:textbox inset="0,0,0,0">
                    <w:txbxContent>
                      <w:p w:rsidR="00AF61A9" w:rsidP="00AF61A9" w14:paraId="1DF7C973" w14:textId="77777777">
                        <w:pPr>
                          <w:pStyle w:val="Raditaji1"/>
                        </w:pPr>
                        <w:r w:rsidRPr="00342ABA">
                          <w:t>IAM 9 – Rūpniecība, inovācijas un infrastruktūra</w:t>
                        </w:r>
                      </w:p>
                    </w:txbxContent>
                  </v:textbox>
                </v:shape>
                <v:shape id="_x0000_s2186" type="#_x0000_t202" style="width:28803;height:3226;mso-wrap-style:square;position:absolute;top:8593;v-text-anchor:top;visibility:visible" filled="f" stroked="f">
                  <v:textbox inset="0,0,0,0">
                    <w:txbxContent>
                      <w:p w:rsidR="00AF61A9" w:rsidP="00AF61A9" w14:paraId="16AE3169" w14:textId="77777777">
                        <w:pPr>
                          <w:pStyle w:val="Raditaji1"/>
                        </w:pPr>
                        <w:r w:rsidRPr="00342ABA">
                          <w:t xml:space="preserve">IAM 13 – Rīcība </w:t>
                        </w:r>
                        <w:r w:rsidRPr="00342ABA">
                          <w:t>klimata jomā</w:t>
                        </w:r>
                      </w:p>
                    </w:txbxContent>
                  </v:textbox>
                </v:shape>
              </v:group>
            </w:pict>
          </mc:Fallback>
        </mc:AlternateContent>
      </w:r>
      <w:r>
        <w:rPr>
          <w:noProof/>
          <w:sz w:val="2"/>
          <w:szCs w:val="2"/>
        </w:rPr>
        <mc:AlternateContent>
          <mc:Choice Requires="wpg">
            <w:drawing>
              <wp:anchor distT="0" distB="0" distL="114300" distR="114300" simplePos="0" relativeHeight="252589056" behindDoc="1" locked="0" layoutInCell="1" allowOverlap="1" wp14:anchorId="2D292C46" wp14:editId="1F943B72">
                <wp:simplePos x="0" y="0"/>
                <wp:positionH relativeFrom="column">
                  <wp:posOffset>2856865</wp:posOffset>
                </wp:positionH>
                <wp:positionV relativeFrom="paragraph">
                  <wp:posOffset>5088890</wp:posOffset>
                </wp:positionV>
                <wp:extent cx="2880360" cy="461010"/>
                <wp:effectExtent l="0" t="0" r="2540" b="0"/>
                <wp:wrapNone/>
                <wp:docPr id="1717038270"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629937130"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321432135" name="Textbox 42"/>
                        <wps:cNvSpPr txBox="1"/>
                        <wps:spPr>
                          <a:xfrm>
                            <a:off x="0" y="177800"/>
                            <a:ext cx="2880360" cy="283210"/>
                          </a:xfrm>
                          <a:prstGeom prst="rect">
                            <a:avLst/>
                          </a:prstGeom>
                        </wps:spPr>
                        <wps:txbx>
                          <w:txbxContent>
                            <w:p w14:paraId="2B58E0C0" w14:textId="77777777" w:rsidR="00AF61A9" w:rsidRDefault="00000000" w:rsidP="00AF61A9">
                              <w:pPr>
                                <w:pStyle w:val="Raditaji2"/>
                              </w:pPr>
                              <w:r>
                                <w:t>2030</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647061582" name="Textbox 27"/>
                        <wps:cNvSpPr txBox="1"/>
                        <wps:spPr>
                          <a:xfrm>
                            <a:off x="107950" y="0"/>
                            <a:ext cx="1986280" cy="165735"/>
                          </a:xfrm>
                          <a:prstGeom prst="rect">
                            <a:avLst/>
                          </a:prstGeom>
                        </wps:spPr>
                        <wps:txbx>
                          <w:txbxContent>
                            <w:p w14:paraId="69FBF871"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187" style="width:226.8pt;height:36.3pt;margin-top:400.7pt;margin-left:224.95pt;position:absolute;z-index:-250726400" coordsize="28803,4610">
                <v:shape id="Graphic 8" o:spid="_x0000_s2188" style="width:28803;height:2832;mso-wrap-style:square;position:absolute;top:1778;v-text-anchor:top;visibility:visible" coordsize="2880360,283210" path="m2880004,l,,,282879l2880004,282879l2880004,xe" fillcolor="#bab8a5" stroked="f">
                  <v:path arrowok="t"/>
                </v:shape>
                <v:shape id="_x0000_s2189" type="#_x0000_t202" style="width:28803;height:2832;mso-wrap-style:square;position:absolute;top:1778;v-text-anchor:top;visibility:visible" filled="f" stroked="f">
                  <v:textbox inset="0,0,0,0">
                    <w:txbxContent>
                      <w:p w:rsidR="00AF61A9" w:rsidP="00AF61A9" w14:paraId="417A7617" w14:textId="77777777">
                        <w:pPr>
                          <w:pStyle w:val="Raditaji2"/>
                        </w:pPr>
                        <w:r>
                          <w:t>2030</w:t>
                        </w:r>
                        <w:r>
                          <w:rPr>
                            <w:spacing w:val="-7"/>
                          </w:rPr>
                          <w:t xml:space="preserve"> </w:t>
                        </w:r>
                        <w:r>
                          <w:t>t</w:t>
                        </w:r>
                        <w:r>
                          <w:rPr>
                            <w:spacing w:val="-5"/>
                          </w:rPr>
                          <w:t xml:space="preserve"> </w:t>
                        </w:r>
                        <w:r>
                          <w:t>CO</w:t>
                        </w:r>
                        <w:r>
                          <w:rPr>
                            <w:vertAlign w:val="subscript"/>
                          </w:rPr>
                          <w:t>2</w:t>
                        </w:r>
                        <w:r>
                          <w:t>e</w:t>
                        </w:r>
                      </w:p>
                    </w:txbxContent>
                  </v:textbox>
                </v:shape>
                <v:shape id="_x0000_s2190" type="#_x0000_t202" style="width:19863;height:1657;left:1079;mso-wrap-style:square;position:absolute;v-text-anchor:top;visibility:visible" filled="f" stroked="f">
                  <v:textbox inset="0,0,0,0">
                    <w:txbxContent>
                      <w:p w:rsidR="00AF61A9" w:rsidP="00AF61A9" w14:paraId="13231DF6"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591104" behindDoc="1" locked="0" layoutInCell="1" allowOverlap="1" wp14:anchorId="14B938DE" wp14:editId="20C755D2">
                <wp:simplePos x="0" y="0"/>
                <wp:positionH relativeFrom="column">
                  <wp:posOffset>2855595</wp:posOffset>
                </wp:positionH>
                <wp:positionV relativeFrom="paragraph">
                  <wp:posOffset>5615305</wp:posOffset>
                </wp:positionV>
                <wp:extent cx="2880360" cy="963930"/>
                <wp:effectExtent l="0" t="0" r="2540" b="0"/>
                <wp:wrapNone/>
                <wp:docPr id="115883294" name="Group 32"/>
                <wp:cNvGraphicFramePr/>
                <a:graphic xmlns:a="http://schemas.openxmlformats.org/drawingml/2006/main">
                  <a:graphicData uri="http://schemas.microsoft.com/office/word/2010/wordprocessingGroup">
                    <wpg:wgp>
                      <wpg:cNvGrpSpPr/>
                      <wpg:grpSpPr>
                        <a:xfrm>
                          <a:off x="0" y="0"/>
                          <a:ext cx="2880360" cy="963930"/>
                          <a:chOff x="0" y="0"/>
                          <a:chExt cx="2880360" cy="963931"/>
                        </a:xfrm>
                      </wpg:grpSpPr>
                      <wps:wsp>
                        <wps:cNvPr id="1675216143"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809629175"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773965571" name="Textbox 39"/>
                        <wps:cNvSpPr txBox="1"/>
                        <wps:spPr>
                          <a:xfrm>
                            <a:off x="0" y="317500"/>
                            <a:ext cx="2880360" cy="302895"/>
                          </a:xfrm>
                          <a:prstGeom prst="rect">
                            <a:avLst/>
                          </a:prstGeom>
                        </wps:spPr>
                        <wps:txbx>
                          <w:txbxContent>
                            <w:p w14:paraId="2B529ACE" w14:textId="77777777" w:rsidR="00AF61A9" w:rsidRDefault="00000000" w:rsidP="00AF61A9">
                              <w:pPr>
                                <w:pStyle w:val="Raditaji3"/>
                              </w:pPr>
                              <w:r w:rsidRPr="00CA05B1">
                                <w:t>R1 Pārdomāt</w:t>
                              </w:r>
                            </w:p>
                          </w:txbxContent>
                        </wps:txbx>
                        <wps:bodyPr wrap="square" lIns="0" tIns="0" rIns="0" bIns="0" rtlCol="0"/>
                      </wps:wsp>
                      <wps:wsp>
                        <wps:cNvPr id="1946026104" name="Textbox 40"/>
                        <wps:cNvSpPr txBox="1"/>
                        <wps:spPr>
                          <a:xfrm>
                            <a:off x="0" y="641351"/>
                            <a:ext cx="2880360" cy="322580"/>
                          </a:xfrm>
                          <a:prstGeom prst="rect">
                            <a:avLst/>
                          </a:prstGeom>
                        </wps:spPr>
                        <wps:txbx>
                          <w:txbxContent>
                            <w:p w14:paraId="598CFE0F" w14:textId="77777777" w:rsidR="00AF61A9" w:rsidRPr="003A77B2" w:rsidRDefault="00000000" w:rsidP="00AF61A9">
                              <w:pPr>
                                <w:pStyle w:val="Raditaji3"/>
                              </w:pPr>
                              <w:r w:rsidRPr="00342ABA">
                                <w:t>R9 Atgūt materiālus un enerģiju</w:t>
                              </w:r>
                            </w:p>
                          </w:txbxContent>
                        </wps:txbx>
                        <wps:bodyPr wrap="square" lIns="0" tIns="0" rIns="0" bIns="0" rtlCol="0"/>
                      </wps:wsp>
                      <wps:wsp>
                        <wps:cNvPr id="1604416622" name="Textbox 31"/>
                        <wps:cNvSpPr txBox="1"/>
                        <wps:spPr>
                          <a:xfrm>
                            <a:off x="107950" y="0"/>
                            <a:ext cx="2665095" cy="280035"/>
                          </a:xfrm>
                          <a:prstGeom prst="rect">
                            <a:avLst/>
                          </a:prstGeom>
                        </wps:spPr>
                        <wps:txbx>
                          <w:txbxContent>
                            <w:p w14:paraId="1AE758FE"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191" style="width:226.8pt;height:75.9pt;margin-top:442.15pt;margin-left:224.85pt;mso-height-relative:margin;position:absolute;z-index:-250724352" coordsize="28803,9639">
                <v:shape id="Graphic 8" o:spid="_x0000_s2192" style="width:28803;height:2832;mso-wrap-style:square;position:absolute;top:6477;v-text-anchor:top;visibility:visible" coordsize="2880360,283210" path="m2880004,l,,,282879l2880004,282879l2880004,xe" fillcolor="#6f8a30" stroked="f">
                  <v:path arrowok="t"/>
                </v:shape>
                <v:shape id="Graphic 8" o:spid="_x0000_s2193" style="width:28803;height:2832;mso-wrap-style:square;position:absolute;top:3238;v-text-anchor:top;visibility:visible" coordsize="2880360,283210" path="m2880004,l,,,282879l2880004,282879l2880004,xe" fillcolor="#6f8a30" stroked="f">
                  <v:path arrowok="t"/>
                </v:shape>
                <v:shape id="_x0000_s2194" type="#_x0000_t202" style="width:28803;height:3028;mso-wrap-style:square;position:absolute;top:3175;v-text-anchor:top;visibility:visible" filled="f" stroked="f">
                  <v:textbox inset="0,0,0,0">
                    <w:txbxContent>
                      <w:p w:rsidR="00AF61A9" w:rsidP="00AF61A9" w14:paraId="2C3D9792" w14:textId="77777777">
                        <w:pPr>
                          <w:pStyle w:val="Raditaji3"/>
                        </w:pPr>
                        <w:r w:rsidRPr="00CA05B1">
                          <w:t>R1 Pārdomāt</w:t>
                        </w:r>
                      </w:p>
                    </w:txbxContent>
                  </v:textbox>
                </v:shape>
                <v:shape id="_x0000_s2195" type="#_x0000_t202" style="width:28803;height:3226;mso-wrap-style:square;position:absolute;top:6413;v-text-anchor:top;visibility:visible" filled="f" stroked="f">
                  <v:textbox inset="0,0,0,0">
                    <w:txbxContent>
                      <w:p w:rsidR="00AF61A9" w:rsidRPr="003A77B2" w:rsidP="00AF61A9" w14:paraId="19657CD7" w14:textId="77777777">
                        <w:pPr>
                          <w:pStyle w:val="Raditaji3"/>
                        </w:pPr>
                        <w:r w:rsidRPr="00342ABA">
                          <w:t>R9 Atgūt materiālus un enerģiju</w:t>
                        </w:r>
                      </w:p>
                    </w:txbxContent>
                  </v:textbox>
                </v:shape>
                <v:shape id="_x0000_s2196" type="#_x0000_t202" style="width:26651;height:2800;left:1079;mso-wrap-style:square;position:absolute;v-text-anchor:top;visibility:visible" filled="f" stroked="f">
                  <v:textbox inset="0,0,0,0">
                    <w:txbxContent>
                      <w:p w:rsidR="00AF61A9" w:rsidP="00AF61A9" w14:paraId="169A5146"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593152" behindDoc="1" locked="0" layoutInCell="1" allowOverlap="1" wp14:anchorId="1A342379" wp14:editId="5D4185B0">
                <wp:simplePos x="0" y="0"/>
                <wp:positionH relativeFrom="column">
                  <wp:posOffset>2856027</wp:posOffset>
                </wp:positionH>
                <wp:positionV relativeFrom="paragraph">
                  <wp:posOffset>6616700</wp:posOffset>
                </wp:positionV>
                <wp:extent cx="1043940" cy="439420"/>
                <wp:effectExtent l="0" t="0" r="0" b="5080"/>
                <wp:wrapNone/>
                <wp:docPr id="881538673"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30456135"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968760878" name="Textbox 35"/>
                        <wps:cNvSpPr txBox="1"/>
                        <wps:spPr>
                          <a:xfrm>
                            <a:off x="76200" y="241300"/>
                            <a:ext cx="716280" cy="162560"/>
                          </a:xfrm>
                          <a:prstGeom prst="rect">
                            <a:avLst/>
                          </a:prstGeom>
                        </wps:spPr>
                        <wps:txbx>
                          <w:txbxContent>
                            <w:p w14:paraId="19146754" w14:textId="77777777" w:rsidR="00AF61A9" w:rsidRDefault="00000000" w:rsidP="00AF61A9">
                              <w:pPr>
                                <w:pStyle w:val="Raditaji4"/>
                              </w:pPr>
                              <w:r w:rsidRPr="004711D7">
                                <w:t>Infrastruktūra</w:t>
                              </w:r>
                            </w:p>
                          </w:txbxContent>
                        </wps:txbx>
                        <wps:bodyPr wrap="square" lIns="0" tIns="0" rIns="0" bIns="0" rtlCol="0"/>
                      </wps:wsp>
                      <wps:wsp>
                        <wps:cNvPr id="2054634409" name="Textbox 34"/>
                        <wps:cNvSpPr txBox="1"/>
                        <wps:spPr>
                          <a:xfrm>
                            <a:off x="107950" y="0"/>
                            <a:ext cx="935990" cy="165735"/>
                          </a:xfrm>
                          <a:prstGeom prst="rect">
                            <a:avLst/>
                          </a:prstGeom>
                        </wps:spPr>
                        <wps:txbx>
                          <w:txbxContent>
                            <w:p w14:paraId="5289B4EE"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197" style="width:82.2pt;height:34.6pt;margin-top:521pt;margin-left:224.9pt;mso-width-relative:margin;position:absolute;z-index:-250722304" coordsize="10439,4394">
                <v:shape id="Graphic 9" o:spid="_x0000_s2198" style="width:8680;height:2489;mso-wrap-style:square;position:absolute;top:1905;v-text-anchor:top;visibility:visible" coordsize="868044,248920" path="m867600,l,,,248399l867600,248399l867600,xe" fillcolor="#545844" stroked="f">
                  <v:path arrowok="t"/>
                </v:shape>
                <v:shape id="_x0000_s2199" type="#_x0000_t202" style="width:7162;height:1625;left:762;mso-wrap-style:square;position:absolute;top:2413;v-text-anchor:top;visibility:visible" filled="f" stroked="f">
                  <v:textbox inset="0,0,0,0">
                    <w:txbxContent>
                      <w:p w:rsidR="00AF61A9" w:rsidP="00AF61A9" w14:paraId="33A99005" w14:textId="77777777">
                        <w:pPr>
                          <w:pStyle w:val="Raditaji4"/>
                        </w:pPr>
                        <w:r w:rsidRPr="004711D7">
                          <w:t>Infrastruktūra</w:t>
                        </w:r>
                      </w:p>
                    </w:txbxContent>
                  </v:textbox>
                </v:shape>
                <v:shape id="_x0000_s2200" type="#_x0000_t202" style="width:9360;height:1657;left:1079;mso-wrap-style:square;position:absolute;v-text-anchor:top;visibility:visible" filled="f" stroked="f">
                  <v:textbox inset="0,0,0,0">
                    <w:txbxContent>
                      <w:p w:rsidR="00AF61A9" w:rsidP="00AF61A9" w14:paraId="5B70CBCF"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br w:type="page"/>
      </w:r>
    </w:p>
    <w:p w14:paraId="35D504EB" w14:textId="77777777" w:rsidR="00AF61A9" w:rsidRPr="00A72C48" w:rsidRDefault="00AF61A9" w:rsidP="00AF61A9">
      <w:pPr>
        <w:rPr>
          <w:sz w:val="2"/>
          <w:szCs w:val="2"/>
        </w:rPr>
      </w:pPr>
    </w:p>
    <w:p w14:paraId="482A6B0F" w14:textId="77777777" w:rsidR="00AF61A9" w:rsidRDefault="00000000" w:rsidP="00AF61A9">
      <w:pPr>
        <w:rPr>
          <w:sz w:val="2"/>
          <w:szCs w:val="2"/>
        </w:rPr>
      </w:pPr>
      <w:r w:rsidRPr="00A72C48">
        <w:rPr>
          <w:sz w:val="2"/>
          <w:szCs w:val="2"/>
        </w:rPr>
        <w:t> </w:t>
      </w:r>
    </w:p>
    <w:p w14:paraId="1E5A076D" w14:textId="77777777" w:rsidR="00AF61A9" w:rsidRDefault="00AF61A9" w:rsidP="00AF61A9">
      <w:pPr>
        <w:rPr>
          <w:sz w:val="2"/>
          <w:szCs w:val="2"/>
        </w:rPr>
      </w:pPr>
    </w:p>
    <w:p w14:paraId="7EDBA66D" w14:textId="77777777" w:rsidR="00AF61A9" w:rsidRPr="0038493E" w:rsidRDefault="00AF61A9" w:rsidP="00AF61A9">
      <w:pPr>
        <w:rPr>
          <w:sz w:val="2"/>
          <w:szCs w:val="2"/>
        </w:rPr>
      </w:pPr>
    </w:p>
    <w:p w14:paraId="4B8CAEE4" w14:textId="77777777" w:rsidR="00AF61A9" w:rsidRDefault="00AF61A9" w:rsidP="00AF61A9">
      <w:pPr>
        <w:rPr>
          <w:sz w:val="2"/>
          <w:szCs w:val="2"/>
        </w:rPr>
      </w:pPr>
    </w:p>
    <w:p w14:paraId="6F1E2E14" w14:textId="77777777" w:rsidR="00AF61A9" w:rsidRDefault="00000000" w:rsidP="00AF61A9">
      <w:pPr>
        <w:rPr>
          <w:sz w:val="2"/>
          <w:szCs w:val="2"/>
        </w:rPr>
      </w:pPr>
      <w:r>
        <w:rPr>
          <w:noProof/>
          <w:sz w:val="2"/>
          <w:szCs w:val="2"/>
        </w:rPr>
        <mc:AlternateContent>
          <mc:Choice Requires="wps">
            <w:drawing>
              <wp:anchor distT="0" distB="0" distL="0" distR="0" simplePos="0" relativeHeight="252611584" behindDoc="1" locked="0" layoutInCell="1" allowOverlap="1" wp14:anchorId="35B29BA3" wp14:editId="200988DE">
                <wp:simplePos x="0" y="0"/>
                <wp:positionH relativeFrom="page">
                  <wp:posOffset>991312</wp:posOffset>
                </wp:positionH>
                <wp:positionV relativeFrom="page">
                  <wp:posOffset>3828516</wp:posOffset>
                </wp:positionV>
                <wp:extent cx="2665095" cy="6282251"/>
                <wp:effectExtent l="0" t="0" r="0" b="0"/>
                <wp:wrapNone/>
                <wp:docPr id="1141858639"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74E7F168" w14:textId="77777777" w:rsidR="00AF61A9" w:rsidRDefault="00000000" w:rsidP="00AF61A9">
                            <w:pPr>
                              <w:pStyle w:val="Pasakumuteksts2"/>
                            </w:pPr>
                            <w:r>
                              <w:t xml:space="preserve">Pasākuma mērķis ir </w:t>
                            </w:r>
                            <w:proofErr w:type="spellStart"/>
                            <w:r>
                              <w:t>atjaunīgās</w:t>
                            </w:r>
                            <w:proofErr w:type="spellEnd"/>
                            <w:r>
                              <w:t xml:space="preserve"> elektroenerģijas ražošanas veicināšana pašpatēriņa vajadzībām pilsētā. Pasākuma ietvaros tiks sekmēta </w:t>
                            </w:r>
                            <w:proofErr w:type="spellStart"/>
                            <w:r>
                              <w:t>bezemisiju</w:t>
                            </w:r>
                            <w:proofErr w:type="spellEnd"/>
                            <w:r>
                              <w:t xml:space="preserve"> AER, īpaši saules enerģijas, izmantošana, lietojot pašvaldībai pieejamo infrastruktūru (ēku jumtus, degradētās pilsētas teritorijas u.c.). Pasākums ietver gan tehniskus risinājumus un procedūru uzlabojumus, gan informēšanas un izglītojošus pasākumus.</w:t>
                            </w:r>
                          </w:p>
                          <w:p w14:paraId="01251CEB" w14:textId="77777777" w:rsidR="00AF61A9" w:rsidRDefault="00000000" w:rsidP="00AF61A9">
                            <w:pPr>
                              <w:pStyle w:val="Pasakumuteksts2"/>
                              <w:numPr>
                                <w:ilvl w:val="0"/>
                                <w:numId w:val="66"/>
                              </w:numPr>
                            </w:pPr>
                            <w:r>
                              <w:t>izvērtēt saules paneļu un citu AER risinājumu uz-stādīšanas iespējas iedzīvotājiem (</w:t>
                            </w:r>
                            <w:proofErr w:type="spellStart"/>
                            <w:r>
                              <w:t>energokopie-nām</w:t>
                            </w:r>
                            <w:proofErr w:type="spellEnd"/>
                            <w:r>
                              <w:t xml:space="preserve">, uzņēmumiem, u.c.), izmantojot pašvaldībai pieejamo infrastruktūru (ēku jumtus, degradētās pilsētas teritorijas u.c.) </w:t>
                            </w:r>
                          </w:p>
                          <w:p w14:paraId="07D319B3" w14:textId="77777777" w:rsidR="00AF61A9" w:rsidRDefault="00000000" w:rsidP="00AF61A9">
                            <w:pPr>
                              <w:pStyle w:val="Pasakumuteksts2"/>
                              <w:numPr>
                                <w:ilvl w:val="0"/>
                                <w:numId w:val="66"/>
                              </w:numPr>
                            </w:pPr>
                            <w:r>
                              <w:t xml:space="preserve">uzstādīt ik gadu vismaz 1000 </w:t>
                            </w:r>
                            <w:proofErr w:type="spellStart"/>
                            <w:r>
                              <w:t>kW</w:t>
                            </w:r>
                            <w:proofErr w:type="spellEnd"/>
                            <w:r>
                              <w:t xml:space="preserve"> saules paneļu pašvaldības objektos. Veikt monitoringu saules staciju izveidei un darbībai EPS ietvaros. </w:t>
                            </w:r>
                          </w:p>
                          <w:p w14:paraId="488D8F97" w14:textId="77777777" w:rsidR="00AF61A9" w:rsidRDefault="00000000" w:rsidP="00AF61A9">
                            <w:pPr>
                              <w:pStyle w:val="Pasakumuteksts2"/>
                              <w:numPr>
                                <w:ilvl w:val="0"/>
                                <w:numId w:val="66"/>
                              </w:numPr>
                            </w:pPr>
                            <w:r>
                              <w:t xml:space="preserve">izstrādāt risinājumus saules paneļu uzstādīšanai (piem., nomāt jumtu platības ar garantētu saražotās enerģijas iepirkumu atbilstoši biržas cenai) </w:t>
                            </w:r>
                          </w:p>
                          <w:p w14:paraId="79CA7599" w14:textId="77777777" w:rsidR="00AF61A9" w:rsidRDefault="00000000" w:rsidP="00AF61A9">
                            <w:pPr>
                              <w:pStyle w:val="Pasakumuteksts2"/>
                              <w:numPr>
                                <w:ilvl w:val="0"/>
                                <w:numId w:val="66"/>
                              </w:numPr>
                            </w:pPr>
                            <w:r>
                              <w:t>izvērtēt saules paneļu un citu AER risinājumu uz-stādīšanas iespējas iedzīvotājiem (</w:t>
                            </w:r>
                            <w:proofErr w:type="spellStart"/>
                            <w:r>
                              <w:t>energokopie-nām</w:t>
                            </w:r>
                            <w:proofErr w:type="spellEnd"/>
                            <w:r>
                              <w:t>, uzņēmumiem, u.c.), izmantojot pašvaldībai pieejamo infrastruktūru (ēku jumtus, degradētās pilsētas teritorijas u.c.)</w:t>
                            </w:r>
                          </w:p>
                          <w:p w14:paraId="670E59BA" w14:textId="77777777" w:rsidR="00AF61A9" w:rsidRDefault="00000000" w:rsidP="00AF61A9">
                            <w:pPr>
                              <w:pStyle w:val="Pasakumuteksts2"/>
                              <w:numPr>
                                <w:ilvl w:val="0"/>
                                <w:numId w:val="66"/>
                              </w:numPr>
                            </w:pPr>
                            <w:r>
                              <w:t xml:space="preserve">veicināt iedzīvotāju un pašvaldības </w:t>
                            </w:r>
                            <w:proofErr w:type="spellStart"/>
                            <w:r>
                              <w:t>energokopienu</w:t>
                            </w:r>
                            <w:proofErr w:type="spellEnd"/>
                            <w:r>
                              <w:t xml:space="preserve"> veidošanos, nodrošinot informatīvu un tehnisku </w:t>
                            </w:r>
                            <w:proofErr w:type="spellStart"/>
                            <w:r>
                              <w:t>at</w:t>
                            </w:r>
                            <w:proofErr w:type="spellEnd"/>
                            <w:r>
                              <w:t>-balstu.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201"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703872" filled="f" stroked="f">
                <v:textbox inset="0,0,0,0">
                  <w:txbxContent>
                    <w:p w:rsidR="00AF61A9" w:rsidP="00AF61A9" w14:paraId="3A94B90F" w14:textId="77777777">
                      <w:pPr>
                        <w:pStyle w:val="Pasakumuteksts2"/>
                      </w:pPr>
                      <w:r>
                        <w:t>Pasākuma mērķis ir atjaunīgās elektroenerģijas ražošanas veicināšana pašpatēriņa vajadzībām pilsētā. Pasākuma ietvaros tiks sekmēta bezemisiju AER, īpaši saules enerģijas, izmantošana, lietojot pašvaldībai pieejamo infrastruktūru (ēku jumtus, degradētās pi</w:t>
                      </w:r>
                      <w:r>
                        <w:t>lsētas teritorijas u.c.). Pasākums ietver gan tehniskus risinājumus un procedūru uzlabojumus, gan informēšanas un izglītojošus pasākumus.</w:t>
                      </w:r>
                    </w:p>
                    <w:p w:rsidR="00AF61A9" w:rsidP="00AF61A9" w14:paraId="768C4B23" w14:textId="77777777">
                      <w:pPr>
                        <w:pStyle w:val="Pasakumuteksts2"/>
                        <w:numPr>
                          <w:ilvl w:val="0"/>
                          <w:numId w:val="66"/>
                        </w:numPr>
                      </w:pPr>
                      <w:r>
                        <w:t>izvērtēt saules paneļu un citu AER risinājumu uz-stādīšanas iespējas iedzīvotājiem (energokopie-nām, uzņēmumiem, u.c.)</w:t>
                      </w:r>
                      <w:r>
                        <w:t xml:space="preserve">, izmantojot pašvaldībai pieejamo infrastruktūru (ēku jumtus, degradētās pilsētas teritorijas u.c.) </w:t>
                      </w:r>
                    </w:p>
                    <w:p w:rsidR="00AF61A9" w:rsidP="00AF61A9" w14:paraId="7F2B83FC" w14:textId="77777777">
                      <w:pPr>
                        <w:pStyle w:val="Pasakumuteksts2"/>
                        <w:numPr>
                          <w:ilvl w:val="0"/>
                          <w:numId w:val="66"/>
                        </w:numPr>
                      </w:pPr>
                      <w:r>
                        <w:t xml:space="preserve">uzstādīt ik gadu vismaz 1000 kW saules paneļu pašvaldības objektos. Veikt monitoringu saules staciju izveidei un darbībai EPS ietvaros. </w:t>
                      </w:r>
                    </w:p>
                    <w:p w:rsidR="00AF61A9" w:rsidP="00AF61A9" w14:paraId="43734791" w14:textId="77777777">
                      <w:pPr>
                        <w:pStyle w:val="Pasakumuteksts2"/>
                        <w:numPr>
                          <w:ilvl w:val="0"/>
                          <w:numId w:val="66"/>
                        </w:numPr>
                      </w:pPr>
                      <w:r>
                        <w:t>izstrādāt risināju</w:t>
                      </w:r>
                      <w:r>
                        <w:t xml:space="preserve">mus saules paneļu uzstādīšanai (piem., nomāt jumtu platības ar garantētu saražotās enerģijas iepirkumu atbilstoši biržas cenai) </w:t>
                      </w:r>
                    </w:p>
                    <w:p w:rsidR="00AF61A9" w:rsidP="00AF61A9" w14:paraId="388D6A9B" w14:textId="77777777">
                      <w:pPr>
                        <w:pStyle w:val="Pasakumuteksts2"/>
                        <w:numPr>
                          <w:ilvl w:val="0"/>
                          <w:numId w:val="66"/>
                        </w:numPr>
                      </w:pPr>
                      <w:r>
                        <w:t>izvērtēt saules paneļu un citu AER risinājumu uz-stādīšanas iespējas iedzīvotājiem (energokopie-nām, uzņēmumiem, u.c.), izmanto</w:t>
                      </w:r>
                      <w:r>
                        <w:t>jot pašvaldībai pieejamo infrastruktūru (ēku jumtus, degradētās pilsētas teritorijas u.c.)</w:t>
                      </w:r>
                    </w:p>
                    <w:p w:rsidR="00AF61A9" w:rsidP="00AF61A9" w14:paraId="243F897D" w14:textId="77777777">
                      <w:pPr>
                        <w:pStyle w:val="Pasakumuteksts2"/>
                        <w:numPr>
                          <w:ilvl w:val="0"/>
                          <w:numId w:val="66"/>
                        </w:numPr>
                      </w:pPr>
                      <w:r>
                        <w:t>veicināt iedzīvotāju un pašvaldības energokopienu veidošanos, nodrošinot informatīvu un tehnisku at-balstu.</w:t>
                      </w:r>
                    </w:p>
                  </w:txbxContent>
                </v:textbox>
              </v:shape>
            </w:pict>
          </mc:Fallback>
        </mc:AlternateContent>
      </w:r>
      <w:r>
        <w:rPr>
          <w:noProof/>
          <w:sz w:val="2"/>
          <w:szCs w:val="2"/>
        </w:rPr>
        <mc:AlternateContent>
          <mc:Choice Requires="wpg">
            <w:drawing>
              <wp:anchor distT="0" distB="0" distL="0" distR="0" simplePos="0" relativeHeight="252599296" behindDoc="1" locked="0" layoutInCell="1" allowOverlap="1" wp14:anchorId="28D47F85" wp14:editId="7B2CE71B">
                <wp:simplePos x="0" y="0"/>
                <wp:positionH relativeFrom="page">
                  <wp:posOffset>899998</wp:posOffset>
                </wp:positionH>
                <wp:positionV relativeFrom="page">
                  <wp:posOffset>1782076</wp:posOffset>
                </wp:positionV>
                <wp:extent cx="5760085" cy="1548130"/>
                <wp:effectExtent l="0" t="0" r="0" b="0"/>
                <wp:wrapNone/>
                <wp:docPr id="1075722993" name="Group 1075722993"/>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677430502"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244953814" name="Image 4"/>
                          <pic:cNvPicPr/>
                        </pic:nvPicPr>
                        <pic:blipFill>
                          <a:blip r:embed="rId61" cstate="print"/>
                          <a:stretch>
                            <a:fillRect/>
                          </a:stretch>
                        </pic:blipFill>
                        <pic:spPr>
                          <a:xfrm>
                            <a:off x="108035" y="124559"/>
                            <a:ext cx="487488" cy="633450"/>
                          </a:xfrm>
                          <a:prstGeom prst="rect">
                            <a:avLst/>
                          </a:prstGeom>
                        </pic:spPr>
                      </pic:pic>
                      <wps:wsp>
                        <wps:cNvPr id="672058233"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14588731"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634537000"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075722993" o:spid="_x0000_s2202" style="width:453.55pt;height:121.9pt;margin-top:140.3pt;margin-left:70.85pt;mso-position-horizontal-relative:page;mso-position-vertical-relative:page;mso-wrap-distance-left:0;mso-wrap-distance-right:0;position:absolute;z-index:-250716160" coordsize="57600,15481">
                <v:shape id="Graphic 3" o:spid="_x0000_s2203" style="width:57600;height:15481;mso-wrap-style:square;position:absolute;v-text-anchor:top;visibility:visible" coordsize="5760085,1548130" path="m5759996,l,,,1547926l5759996,1547926l5759996,xe" fillcolor="#d8ff80" stroked="f">
                  <v:path arrowok="t"/>
                </v:shape>
                <v:shape id="Image 4" o:spid="_x0000_s2204" type="#_x0000_t75" style="width:4875;height:6335;left:1080;mso-wrap-style:square;position:absolute;top:1245;visibility:visible">
                  <v:imagedata r:id="rId63" o:title=""/>
                </v:shape>
                <v:shape id="Graphic 5" o:spid="_x0000_s2205"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206"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207"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607488" behindDoc="1" locked="0" layoutInCell="1" allowOverlap="1" wp14:anchorId="04AAF631" wp14:editId="2DB36130">
                <wp:simplePos x="0" y="0"/>
                <wp:positionH relativeFrom="page">
                  <wp:posOffset>887299</wp:posOffset>
                </wp:positionH>
                <wp:positionV relativeFrom="page">
                  <wp:posOffset>1039234</wp:posOffset>
                </wp:positionV>
                <wp:extent cx="5785485" cy="608965"/>
                <wp:effectExtent l="0" t="0" r="0" b="0"/>
                <wp:wrapNone/>
                <wp:docPr id="361173626"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71A0B269" w14:textId="77777777" w:rsidR="00AF61A9" w:rsidRDefault="00000000" w:rsidP="00AF61A9">
                            <w:pPr>
                              <w:spacing w:before="35" w:line="232" w:lineRule="auto"/>
                              <w:ind w:left="20" w:right="17"/>
                              <w:jc w:val="both"/>
                              <w:rPr>
                                <w:rFonts w:ascii="Gilroy SemiBold" w:hAnsi="Gilroy SemiBold"/>
                                <w:b/>
                                <w:sz w:val="26"/>
                              </w:rPr>
                            </w:pPr>
                            <w:r w:rsidRPr="00342ABA">
                              <w:rPr>
                                <w:rFonts w:ascii="Gilroy SemiBold" w:hAnsi="Gilroy SemiBold"/>
                                <w:b/>
                                <w:sz w:val="26"/>
                              </w:rPr>
                              <w:t xml:space="preserve">E2. Saules paneļu uzstādīšana, izmantojot pašvaldības infrastruktūru (ēku jumtus, degradētās pilsētas teritorijas u.c.), un </w:t>
                            </w:r>
                            <w:proofErr w:type="spellStart"/>
                            <w:r w:rsidRPr="00342ABA">
                              <w:rPr>
                                <w:rFonts w:ascii="Gilroy SemiBold" w:hAnsi="Gilroy SemiBold"/>
                                <w:b/>
                                <w:sz w:val="26"/>
                              </w:rPr>
                              <w:t>atjaunīgo</w:t>
                            </w:r>
                            <w:proofErr w:type="spellEnd"/>
                            <w:r w:rsidRPr="00342ABA">
                              <w:rPr>
                                <w:rFonts w:ascii="Gilroy SemiBold" w:hAnsi="Gilroy SemiBold"/>
                                <w:b/>
                                <w:sz w:val="26"/>
                              </w:rPr>
                              <w:t xml:space="preserve"> </w:t>
                            </w:r>
                            <w:proofErr w:type="spellStart"/>
                            <w:r w:rsidRPr="00342ABA">
                              <w:rPr>
                                <w:rFonts w:ascii="Gilroy SemiBold" w:hAnsi="Gilroy SemiBold"/>
                                <w:b/>
                                <w:sz w:val="26"/>
                              </w:rPr>
                              <w:t>energokopienu</w:t>
                            </w:r>
                            <w:proofErr w:type="spellEnd"/>
                            <w:r w:rsidRPr="00342ABA">
                              <w:rPr>
                                <w:rFonts w:ascii="Gilroy SemiBold" w:hAnsi="Gilroy SemiBold"/>
                                <w:b/>
                                <w:sz w:val="26"/>
                              </w:rPr>
                              <w:t xml:space="preserve"> attīstīšana</w:t>
                            </w:r>
                          </w:p>
                        </w:txbxContent>
                      </wps:txbx>
                      <wps:bodyPr wrap="square" lIns="0" tIns="0" rIns="0" bIns="0" rtlCol="0"/>
                    </wps:wsp>
                  </a:graphicData>
                </a:graphic>
                <wp14:sizeRelV relativeFrom="margin">
                  <wp14:pctHeight>0</wp14:pctHeight>
                </wp14:sizeRelV>
              </wp:anchor>
            </w:drawing>
          </mc:Choice>
          <mc:Fallback>
            <w:pict>
              <v:shape id="_x0000_s2208"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707968" filled="f" stroked="f">
                <v:textbox inset="0,0,0,0">
                  <w:txbxContent>
                    <w:p w:rsidR="00AF61A9" w:rsidP="00AF61A9" w14:paraId="14A9E814" w14:textId="77777777">
                      <w:pPr>
                        <w:spacing w:before="35" w:line="232" w:lineRule="auto"/>
                        <w:ind w:left="20" w:right="17"/>
                        <w:jc w:val="both"/>
                        <w:rPr>
                          <w:rFonts w:ascii="Gilroy SemiBold" w:hAnsi="Gilroy SemiBold"/>
                          <w:b/>
                          <w:sz w:val="26"/>
                        </w:rPr>
                      </w:pPr>
                      <w:r w:rsidRPr="00342ABA">
                        <w:rPr>
                          <w:rFonts w:ascii="Gilroy SemiBold" w:hAnsi="Gilroy SemiBold"/>
                          <w:b/>
                          <w:sz w:val="26"/>
                        </w:rPr>
                        <w:t>E2. Saules paneļu uzstādīšana, izmantojot pašvaldības</w:t>
                      </w:r>
                      <w:r w:rsidRPr="00342ABA">
                        <w:rPr>
                          <w:rFonts w:ascii="Gilroy SemiBold" w:hAnsi="Gilroy SemiBold"/>
                          <w:b/>
                          <w:sz w:val="26"/>
                        </w:rPr>
                        <w:t xml:space="preserve"> infrastruktūru (ēku jumtus, degradētās pilsētas teritorijas u.c.), un atjaunīgo energokopienu attīstīšana</w:t>
                      </w:r>
                    </w:p>
                  </w:txbxContent>
                </v:textbox>
              </v:shape>
            </w:pict>
          </mc:Fallback>
        </mc:AlternateContent>
      </w:r>
      <w:r>
        <w:rPr>
          <w:noProof/>
          <w:sz w:val="2"/>
          <w:szCs w:val="2"/>
        </w:rPr>
        <mc:AlternateContent>
          <mc:Choice Requires="wps">
            <w:drawing>
              <wp:anchor distT="0" distB="0" distL="0" distR="0" simplePos="0" relativeHeight="252609536" behindDoc="1" locked="0" layoutInCell="1" allowOverlap="1" wp14:anchorId="55A4286E" wp14:editId="15AFF46E">
                <wp:simplePos x="0" y="0"/>
                <wp:positionH relativeFrom="page">
                  <wp:posOffset>995300</wp:posOffset>
                </wp:positionH>
                <wp:positionV relativeFrom="page">
                  <wp:posOffset>3559025</wp:posOffset>
                </wp:positionV>
                <wp:extent cx="507365" cy="165735"/>
                <wp:effectExtent l="0" t="0" r="0" b="0"/>
                <wp:wrapNone/>
                <wp:docPr id="1609084445"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60C3392E"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209"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705920" filled="f" stroked="f">
                <v:textbox inset="0,0,0,0">
                  <w:txbxContent>
                    <w:p w:rsidR="00AF61A9" w:rsidP="00AF61A9" w14:paraId="6912B7DA"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73DA9984" w14:textId="77777777" w:rsidR="00AF61A9" w:rsidRDefault="00000000" w:rsidP="00AF61A9">
      <w:pPr>
        <w:rPr>
          <w:sz w:val="2"/>
          <w:szCs w:val="2"/>
        </w:rPr>
      </w:pPr>
      <w:r>
        <w:rPr>
          <w:noProof/>
          <w:sz w:val="2"/>
          <w:szCs w:val="2"/>
        </w:rPr>
        <mc:AlternateContent>
          <mc:Choice Requires="wps">
            <w:drawing>
              <wp:anchor distT="0" distB="0" distL="0" distR="0" simplePos="0" relativeHeight="252605440" behindDoc="1" locked="0" layoutInCell="1" allowOverlap="1" wp14:anchorId="1A40EC17" wp14:editId="47ADF6D0">
                <wp:simplePos x="0" y="0"/>
                <wp:positionH relativeFrom="page">
                  <wp:posOffset>3777343</wp:posOffset>
                </wp:positionH>
                <wp:positionV relativeFrom="page">
                  <wp:posOffset>3516086</wp:posOffset>
                </wp:positionV>
                <wp:extent cx="2880360" cy="1937385"/>
                <wp:effectExtent l="0" t="0" r="2540" b="5715"/>
                <wp:wrapNone/>
                <wp:docPr id="1023933454" name="Graphic 1"/>
                <wp:cNvGraphicFramePr/>
                <a:graphic xmlns:a="http://schemas.openxmlformats.org/drawingml/2006/main">
                  <a:graphicData uri="http://schemas.microsoft.com/office/word/2010/wordprocessingShape">
                    <wps:wsp>
                      <wps:cNvSpPr/>
                      <wps:spPr>
                        <a:xfrm>
                          <a:off x="0" y="0"/>
                          <a:ext cx="2880360" cy="193738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210" style="width:226.8pt;height:152.55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710016"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619776" behindDoc="1" locked="0" layoutInCell="1" allowOverlap="1" wp14:anchorId="77E255D6" wp14:editId="4103EF80">
                <wp:simplePos x="0" y="0"/>
                <wp:positionH relativeFrom="page">
                  <wp:posOffset>3788229</wp:posOffset>
                </wp:positionH>
                <wp:positionV relativeFrom="page">
                  <wp:posOffset>3516086</wp:posOffset>
                </wp:positionV>
                <wp:extent cx="2880360" cy="1937657"/>
                <wp:effectExtent l="0" t="0" r="0" b="0"/>
                <wp:wrapNone/>
                <wp:docPr id="635780307" name="Textbox 48"/>
                <wp:cNvGraphicFramePr/>
                <a:graphic xmlns:a="http://schemas.openxmlformats.org/drawingml/2006/main">
                  <a:graphicData uri="http://schemas.microsoft.com/office/word/2010/wordprocessingShape">
                    <wps:wsp>
                      <wps:cNvSpPr txBox="1"/>
                      <wps:spPr>
                        <a:xfrm>
                          <a:off x="0" y="0"/>
                          <a:ext cx="2880360" cy="1937657"/>
                        </a:xfrm>
                        <a:prstGeom prst="rect">
                          <a:avLst/>
                        </a:prstGeom>
                      </wps:spPr>
                      <wps:txbx>
                        <w:txbxContent>
                          <w:p w14:paraId="052BA85E"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76E6CBB4" w14:textId="77777777" w:rsidR="00AF61A9" w:rsidRDefault="00000000" w:rsidP="00AF61A9">
                            <w:pPr>
                              <w:spacing w:before="102"/>
                              <w:ind w:left="189"/>
                              <w:rPr>
                                <w:spacing w:val="-5"/>
                                <w:sz w:val="18"/>
                                <w:szCs w:val="18"/>
                              </w:rPr>
                            </w:pPr>
                            <w:r w:rsidRPr="00342ABA">
                              <w:rPr>
                                <w:spacing w:val="-5"/>
                                <w:sz w:val="18"/>
                                <w:szCs w:val="18"/>
                              </w:rPr>
                              <w:t>No 2025. gada</w:t>
                            </w:r>
                          </w:p>
                          <w:p w14:paraId="0F21A304"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18779637" w14:textId="77777777" w:rsidR="00AF61A9" w:rsidRDefault="00000000" w:rsidP="00AF61A9">
                            <w:pPr>
                              <w:spacing w:before="103"/>
                              <w:ind w:left="189"/>
                              <w:rPr>
                                <w:spacing w:val="-5"/>
                                <w:sz w:val="18"/>
                                <w:szCs w:val="18"/>
                              </w:rPr>
                            </w:pPr>
                            <w:r w:rsidRPr="00342ABA">
                              <w:rPr>
                                <w:spacing w:val="-5"/>
                                <w:sz w:val="18"/>
                                <w:szCs w:val="18"/>
                              </w:rPr>
                              <w:t>REA – atbildīgais par pasākuma ieviešanu, uzraudzību un monitoringu</w:t>
                            </w:r>
                          </w:p>
                          <w:p w14:paraId="3ECA7394"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77C0C60F" w14:textId="77777777" w:rsidR="00AF61A9" w:rsidRDefault="00000000" w:rsidP="00AF61A9">
                            <w:pPr>
                              <w:spacing w:before="103"/>
                              <w:ind w:left="189"/>
                              <w:rPr>
                                <w:spacing w:val="-5"/>
                                <w:sz w:val="18"/>
                                <w:szCs w:val="18"/>
                              </w:rPr>
                            </w:pPr>
                            <w:r w:rsidRPr="00342ABA">
                              <w:rPr>
                                <w:spacing w:val="-5"/>
                                <w:sz w:val="18"/>
                                <w:szCs w:val="18"/>
                              </w:rPr>
                              <w:t>PAD, MVD, ĪD – iesaiste rīcību ieviešanā</w:t>
                            </w:r>
                          </w:p>
                          <w:p w14:paraId="397B30B9"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46090C0A" w14:textId="77777777" w:rsidR="00AF61A9" w:rsidRPr="00F949C0" w:rsidRDefault="00000000" w:rsidP="00AF61A9">
                            <w:pPr>
                              <w:pStyle w:val="Pasakumuteksts3"/>
                            </w:pPr>
                            <w:r w:rsidRPr="00342ABA">
                              <w:t>RVP piešķirtā budžeta ietvaros, ES finansējums</w:t>
                            </w:r>
                          </w:p>
                        </w:txbxContent>
                      </wps:txbx>
                      <wps:bodyPr wrap="square" lIns="0" tIns="0" rIns="0" bIns="0" rtlCol="0"/>
                    </wps:wsp>
                  </a:graphicData>
                </a:graphic>
                <wp14:sizeRelV relativeFrom="margin">
                  <wp14:pctHeight>0</wp14:pctHeight>
                </wp14:sizeRelV>
              </wp:anchor>
            </w:drawing>
          </mc:Choice>
          <mc:Fallback>
            <w:pict>
              <v:shape id="_x0000_s2211" type="#_x0000_t202" style="width:226.8pt;height:152.55pt;margin-top:276.85pt;margin-left:298.3pt;mso-height-percent:0;mso-height-relative:margin;mso-position-horizontal-relative:page;mso-position-vertical-relative:page;mso-wrap-distance-bottom:0;mso-wrap-distance-left:0;mso-wrap-distance-right:0;mso-wrap-distance-top:0;mso-wrap-style:square;position:absolute;v-text-anchor:top;visibility:visible;z-index:-250695680" filled="f" stroked="f">
                <v:textbox inset="0,0,0,0">
                  <w:txbxContent>
                    <w:p w:rsidR="00AF61A9" w:rsidP="00AF61A9" w14:paraId="7C5938E2"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05E83063" w14:textId="77777777">
                      <w:pPr>
                        <w:spacing w:before="102"/>
                        <w:ind w:left="189"/>
                        <w:rPr>
                          <w:spacing w:val="-5"/>
                          <w:sz w:val="18"/>
                          <w:szCs w:val="18"/>
                        </w:rPr>
                      </w:pPr>
                      <w:r w:rsidRPr="00342ABA">
                        <w:rPr>
                          <w:spacing w:val="-5"/>
                          <w:sz w:val="18"/>
                          <w:szCs w:val="18"/>
                        </w:rPr>
                        <w:t>No 2025. gada</w:t>
                      </w:r>
                    </w:p>
                    <w:p w:rsidR="00AF61A9" w:rsidP="00AF61A9" w14:paraId="37950A3A"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6BB618C0" w14:textId="77777777">
                      <w:pPr>
                        <w:spacing w:before="103"/>
                        <w:ind w:left="189"/>
                        <w:rPr>
                          <w:spacing w:val="-5"/>
                          <w:sz w:val="18"/>
                          <w:szCs w:val="18"/>
                        </w:rPr>
                      </w:pPr>
                      <w:r w:rsidRPr="00342ABA">
                        <w:rPr>
                          <w:spacing w:val="-5"/>
                          <w:sz w:val="18"/>
                          <w:szCs w:val="18"/>
                        </w:rPr>
                        <w:t>REA – atbildīgais par pasākuma ieviešanu, uzraudzību un monitoringu</w:t>
                      </w:r>
                    </w:p>
                    <w:p w:rsidR="00AF61A9" w:rsidP="00AF61A9" w14:paraId="43E07B1B"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15DF904E" w14:textId="77777777">
                      <w:pPr>
                        <w:spacing w:before="103"/>
                        <w:ind w:left="189"/>
                        <w:rPr>
                          <w:spacing w:val="-5"/>
                          <w:sz w:val="18"/>
                          <w:szCs w:val="18"/>
                        </w:rPr>
                      </w:pPr>
                      <w:r w:rsidRPr="00342ABA">
                        <w:rPr>
                          <w:spacing w:val="-5"/>
                          <w:sz w:val="18"/>
                          <w:szCs w:val="18"/>
                        </w:rPr>
                        <w:t xml:space="preserve">PAD, </w:t>
                      </w:r>
                      <w:r w:rsidRPr="00342ABA">
                        <w:rPr>
                          <w:spacing w:val="-5"/>
                          <w:sz w:val="18"/>
                          <w:szCs w:val="18"/>
                        </w:rPr>
                        <w:t>MVD, ĪD – iesaiste rīcību ieviešanā</w:t>
                      </w:r>
                    </w:p>
                    <w:p w:rsidR="00AF61A9" w:rsidP="00AF61A9" w14:paraId="3CAFBD7A"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3D04D38D" w14:textId="77777777">
                      <w:pPr>
                        <w:pStyle w:val="Pasakumuteksts3"/>
                      </w:pPr>
                      <w:r w:rsidRPr="00342ABA">
                        <w:t>RVP piešķirtā budžeta ietvaros, ES finansējums</w:t>
                      </w:r>
                    </w:p>
                  </w:txbxContent>
                </v:textbox>
              </v:shape>
            </w:pict>
          </mc:Fallback>
        </mc:AlternateContent>
      </w:r>
      <w:r>
        <w:rPr>
          <w:noProof/>
          <w:sz w:val="2"/>
          <w:szCs w:val="2"/>
        </w:rPr>
        <mc:AlternateContent>
          <mc:Choice Requires="wps">
            <w:drawing>
              <wp:anchor distT="0" distB="0" distL="0" distR="0" simplePos="0" relativeHeight="252601344" behindDoc="1" locked="0" layoutInCell="1" allowOverlap="1" wp14:anchorId="4F07C59C" wp14:editId="7834CFC7">
                <wp:simplePos x="0" y="0"/>
                <wp:positionH relativeFrom="page">
                  <wp:posOffset>894945</wp:posOffset>
                </wp:positionH>
                <wp:positionV relativeFrom="page">
                  <wp:posOffset>2694562</wp:posOffset>
                </wp:positionV>
                <wp:extent cx="5379085" cy="633095"/>
                <wp:effectExtent l="0" t="0" r="0" b="0"/>
                <wp:wrapNone/>
                <wp:docPr id="1580048033"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2D1D702D"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5D65432A" w14:textId="77777777" w:rsidR="00AF61A9" w:rsidRPr="00F949C0" w:rsidRDefault="00000000" w:rsidP="00AF61A9">
                            <w:pPr>
                              <w:pStyle w:val="Pasakumuteksts"/>
                            </w:pPr>
                            <w:r w:rsidRPr="00342ABA">
                              <w:t>Pasākums īstenots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212"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714112" filled="f" stroked="f">
                <v:textbox inset="0,0,0,0">
                  <w:txbxContent>
                    <w:p w:rsidR="00AF61A9" w:rsidP="00AF61A9" w14:paraId="162B5230"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16FCC35F" w14:textId="77777777">
                      <w:pPr>
                        <w:pStyle w:val="Pasakumuteksts"/>
                      </w:pPr>
                      <w:r w:rsidRPr="00342ABA">
                        <w:t>Pasākums īstenots</w:t>
                      </w:r>
                    </w:p>
                  </w:txbxContent>
                </v:textbox>
              </v:shape>
            </w:pict>
          </mc:Fallback>
        </mc:AlternateContent>
      </w:r>
      <w:r>
        <w:rPr>
          <w:noProof/>
          <w:sz w:val="2"/>
          <w:szCs w:val="2"/>
        </w:rPr>
        <mc:AlternateContent>
          <mc:Choice Requires="wps">
            <w:drawing>
              <wp:anchor distT="0" distB="0" distL="0" distR="0" simplePos="0" relativeHeight="252621824" behindDoc="1" locked="0" layoutInCell="1" allowOverlap="1" wp14:anchorId="1D140AE4" wp14:editId="24F2A193">
                <wp:simplePos x="0" y="0"/>
                <wp:positionH relativeFrom="page">
                  <wp:posOffset>894945</wp:posOffset>
                </wp:positionH>
                <wp:positionV relativeFrom="page">
                  <wp:posOffset>1780162</wp:posOffset>
                </wp:positionV>
                <wp:extent cx="5379395" cy="855980"/>
                <wp:effectExtent l="0" t="0" r="0" b="0"/>
                <wp:wrapNone/>
                <wp:docPr id="196836485"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6007F3E3"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2C2426F4" w14:textId="77777777" w:rsidR="00AF61A9" w:rsidRPr="002C24E3" w:rsidRDefault="00000000" w:rsidP="00AF61A9">
                            <w:pPr>
                              <w:pStyle w:val="Pasakumuteksts"/>
                            </w:pPr>
                            <w:r w:rsidRPr="00342ABA">
                              <w:t xml:space="preserve">Pašvaldības infrastruktūrā uzstādītas saules elektrostacijas, palielinot </w:t>
                            </w:r>
                            <w:proofErr w:type="spellStart"/>
                            <w:r w:rsidRPr="00342ABA">
                              <w:t>atjaunīgās</w:t>
                            </w:r>
                            <w:proofErr w:type="spellEnd"/>
                            <w:r w:rsidRPr="00342ABA">
                              <w:t xml:space="preserve"> elektroenerģijas īpatsvaru.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213"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93632" filled="f" stroked="f">
                <v:textbox inset="0,0,0,0">
                  <w:txbxContent>
                    <w:p w:rsidR="00AF61A9" w:rsidP="00AF61A9" w14:paraId="5902FDAD"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62CAAD36" w14:textId="77777777">
                      <w:pPr>
                        <w:pStyle w:val="Pasakumuteksts"/>
                      </w:pPr>
                      <w:r w:rsidRPr="00342ABA">
                        <w:t xml:space="preserve">Pašvaldības infrastruktūrā uzstādītas saules elektrostacijas, palielinot </w:t>
                      </w:r>
                      <w:r w:rsidRPr="00342ABA">
                        <w:t>atjaunīgās elektroenerģijas īpatsvaru.</w:t>
                      </w:r>
                    </w:p>
                  </w:txbxContent>
                </v:textbox>
              </v:shape>
            </w:pict>
          </mc:Fallback>
        </mc:AlternateContent>
      </w:r>
    </w:p>
    <w:p w14:paraId="24405E82" w14:textId="77777777" w:rsidR="00AF61A9" w:rsidRPr="006003AE" w:rsidRDefault="00000000" w:rsidP="00AF61A9">
      <w:pPr>
        <w:rPr>
          <w:rFonts w:eastAsia="Calibri"/>
        </w:rPr>
      </w:pPr>
      <w:r>
        <w:rPr>
          <w:noProof/>
          <w:sz w:val="2"/>
          <w:szCs w:val="2"/>
        </w:rPr>
        <mc:AlternateContent>
          <mc:Choice Requires="wpg">
            <w:drawing>
              <wp:anchor distT="0" distB="0" distL="114300" distR="114300" simplePos="0" relativeHeight="252603392" behindDoc="1" locked="0" layoutInCell="1" allowOverlap="1" wp14:anchorId="0B2D4897" wp14:editId="63468792">
                <wp:simplePos x="0" y="0"/>
                <wp:positionH relativeFrom="column">
                  <wp:posOffset>2865755</wp:posOffset>
                </wp:positionH>
                <wp:positionV relativeFrom="paragraph">
                  <wp:posOffset>4485005</wp:posOffset>
                </wp:positionV>
                <wp:extent cx="2899410" cy="1522730"/>
                <wp:effectExtent l="0" t="0" r="0" b="0"/>
                <wp:wrapNone/>
                <wp:docPr id="1850164277" name="Group 30"/>
                <wp:cNvGraphicFramePr/>
                <a:graphic xmlns:a="http://schemas.openxmlformats.org/drawingml/2006/main">
                  <a:graphicData uri="http://schemas.microsoft.com/office/word/2010/wordprocessingGroup">
                    <wpg:wgp>
                      <wpg:cNvGrpSpPr/>
                      <wpg:grpSpPr>
                        <a:xfrm>
                          <a:off x="0" y="0"/>
                          <a:ext cx="2899410" cy="1522730"/>
                          <a:chOff x="0" y="0"/>
                          <a:chExt cx="2899410" cy="1522731"/>
                        </a:xfrm>
                      </wpg:grpSpPr>
                      <wps:wsp>
                        <wps:cNvPr id="1144994639"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142874922"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110177678"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593845316" name="Graphic 8"/>
                        <wps:cNvSpPr/>
                        <wps:spPr>
                          <a:xfrm>
                            <a:off x="0" y="12001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556337589" name="Textbox 43"/>
                        <wps:cNvSpPr txBox="1"/>
                        <wps:spPr>
                          <a:xfrm>
                            <a:off x="0" y="209550"/>
                            <a:ext cx="2880360" cy="302895"/>
                          </a:xfrm>
                          <a:prstGeom prst="rect">
                            <a:avLst/>
                          </a:prstGeom>
                        </wps:spPr>
                        <wps:txbx>
                          <w:txbxContent>
                            <w:p w14:paraId="02FF86B7" w14:textId="77777777" w:rsidR="00AF61A9" w:rsidRDefault="00000000" w:rsidP="00AF61A9">
                              <w:pPr>
                                <w:pStyle w:val="Raditaji1"/>
                              </w:pPr>
                              <w:r w:rsidRPr="00342ABA">
                                <w:t>IAM 7 – Pieejama un tīra enerģija</w:t>
                              </w:r>
                            </w:p>
                          </w:txbxContent>
                        </wps:txbx>
                        <wps:bodyPr wrap="square" lIns="0" tIns="0" rIns="0" bIns="0" rtlCol="0"/>
                      </wps:wsp>
                      <wps:wsp>
                        <wps:cNvPr id="1362623463" name="Textbox 19"/>
                        <wps:cNvSpPr txBox="1"/>
                        <wps:spPr>
                          <a:xfrm>
                            <a:off x="107950" y="0"/>
                            <a:ext cx="2276475" cy="165735"/>
                          </a:xfrm>
                          <a:prstGeom prst="rect">
                            <a:avLst/>
                          </a:prstGeom>
                        </wps:spPr>
                        <wps:txbx>
                          <w:txbxContent>
                            <w:p w14:paraId="676BBE7E"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564930336" name="Textbox 44"/>
                        <wps:cNvSpPr txBox="1"/>
                        <wps:spPr>
                          <a:xfrm>
                            <a:off x="0" y="541868"/>
                            <a:ext cx="2880360" cy="322580"/>
                          </a:xfrm>
                          <a:prstGeom prst="rect">
                            <a:avLst/>
                          </a:prstGeom>
                        </wps:spPr>
                        <wps:txbx>
                          <w:txbxContent>
                            <w:p w14:paraId="2E849C1A" w14:textId="77777777" w:rsidR="00AF61A9" w:rsidRDefault="00000000" w:rsidP="00AF61A9">
                              <w:pPr>
                                <w:pStyle w:val="Raditaji1"/>
                              </w:pPr>
                              <w:r w:rsidRPr="00342ABA">
                                <w:t>IAM 11 – Ilgtspējīgas pilsētas un kopienas</w:t>
                              </w:r>
                            </w:p>
                          </w:txbxContent>
                        </wps:txbx>
                        <wps:bodyPr wrap="square" lIns="0" tIns="0" rIns="0" bIns="0" rtlCol="0"/>
                      </wps:wsp>
                      <wps:wsp>
                        <wps:cNvPr id="582409291" name="Textbox 45"/>
                        <wps:cNvSpPr txBox="1"/>
                        <wps:spPr>
                          <a:xfrm>
                            <a:off x="0" y="859368"/>
                            <a:ext cx="2880360" cy="322580"/>
                          </a:xfrm>
                          <a:prstGeom prst="rect">
                            <a:avLst/>
                          </a:prstGeom>
                        </wps:spPr>
                        <wps:txbx>
                          <w:txbxContent>
                            <w:p w14:paraId="3C33B3D1" w14:textId="77777777" w:rsidR="00AF61A9" w:rsidRDefault="00000000" w:rsidP="00AF61A9">
                              <w:pPr>
                                <w:pStyle w:val="Raditaji1"/>
                              </w:pPr>
                              <w:r w:rsidRPr="00342ABA">
                                <w:t>IAM 12 – Atbildīgs patēriņš un ražošana</w:t>
                              </w:r>
                            </w:p>
                          </w:txbxContent>
                        </wps:txbx>
                        <wps:bodyPr wrap="square" lIns="0" tIns="0" rIns="0" bIns="0" rtlCol="0"/>
                      </wps:wsp>
                      <wps:wsp>
                        <wps:cNvPr id="450961080" name="Textbox 45"/>
                        <wps:cNvSpPr txBox="1"/>
                        <wps:spPr>
                          <a:xfrm>
                            <a:off x="19050" y="1200151"/>
                            <a:ext cx="2880360" cy="322580"/>
                          </a:xfrm>
                          <a:prstGeom prst="rect">
                            <a:avLst/>
                          </a:prstGeom>
                        </wps:spPr>
                        <wps:txbx>
                          <w:txbxContent>
                            <w:p w14:paraId="02373ED5"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214" style="width:228.3pt;height:119.9pt;margin-top:353.15pt;margin-left:225.65pt;mso-height-relative:margin;mso-width-relative:margin;position:absolute;z-index:-250712064" coordsize="28994,15227">
                <v:shape id="Graphic 8" o:spid="_x0000_s2215" style="width:28803;height:2832;mso-wrap-style:square;position:absolute;top:2032;v-text-anchor:top;visibility:visible" coordsize="2880360,283210" path="m2880004,l,,,282879l2880004,282879l2880004,xe" fillcolor="#003527" stroked="f">
                  <v:path arrowok="t"/>
                </v:shape>
                <v:shape id="Graphic 8" o:spid="_x0000_s2216" style="width:28803;height:2832;mso-wrap-style:square;position:absolute;top:8636;v-text-anchor:top;visibility:visible" coordsize="2880360,283210" path="m2880004,l,,,282879l2880004,282879l2880004,xe" fillcolor="#003527" stroked="f">
                  <v:path arrowok="t"/>
                </v:shape>
                <v:shape id="Graphic 8" o:spid="_x0000_s2217" style="width:28803;height:2832;mso-wrap-style:square;position:absolute;top:5397;v-text-anchor:top;visibility:visible" coordsize="2880360,283210" path="m2880004,l,,,282879l2880004,282879l2880004,xe" fillcolor="#003527" stroked="f">
                  <v:path arrowok="t"/>
                </v:shape>
                <v:shape id="Graphic 8" o:spid="_x0000_s2218" style="width:28803;height:2832;mso-wrap-style:square;position:absolute;top:12001;v-text-anchor:top;visibility:visible" coordsize="2880360,283210" path="m2880004,l,,,282879l2880004,282879l2880004,xe" fillcolor="#003527" stroked="f">
                  <v:path arrowok="t"/>
                </v:shape>
                <v:shape id="_x0000_s2219" type="#_x0000_t202" style="width:28803;height:3029;mso-wrap-style:square;position:absolute;top:2095;v-text-anchor:top;visibility:visible" filled="f" stroked="f">
                  <v:textbox inset="0,0,0,0">
                    <w:txbxContent>
                      <w:p w:rsidR="00AF61A9" w:rsidP="00AF61A9" w14:paraId="3E9DD359" w14:textId="77777777">
                        <w:pPr>
                          <w:pStyle w:val="Raditaji1"/>
                        </w:pPr>
                        <w:r w:rsidRPr="00342ABA">
                          <w:t>IAM 7 – Pieejama un tīra enerģija</w:t>
                        </w:r>
                      </w:p>
                    </w:txbxContent>
                  </v:textbox>
                </v:shape>
                <v:shape id="Textbox 19" o:spid="_x0000_s2220" type="#_x0000_t202" style="width:22765;height:1657;left:1079;mso-wrap-style:square;position:absolute;v-text-anchor:top;visibility:visible" filled="f" stroked="f">
                  <v:textbox inset="0,0,0,0">
                    <w:txbxContent>
                      <w:p w:rsidR="00AF61A9" w:rsidP="00AF61A9" w14:paraId="29206B56"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221" type="#_x0000_t202" style="width:28803;height:3226;mso-wrap-style:square;position:absolute;top:5418;v-text-anchor:top;visibility:visible" filled="f" stroked="f">
                  <v:textbox inset="0,0,0,0">
                    <w:txbxContent>
                      <w:p w:rsidR="00AF61A9" w:rsidP="00AF61A9" w14:paraId="24A141ED" w14:textId="77777777">
                        <w:pPr>
                          <w:pStyle w:val="Raditaji1"/>
                        </w:pPr>
                        <w:r w:rsidRPr="00342ABA">
                          <w:t>IAM 11 – Ilgtspējīgas pilsētas un kopienas</w:t>
                        </w:r>
                      </w:p>
                    </w:txbxContent>
                  </v:textbox>
                </v:shape>
                <v:shape id="_x0000_s2222" type="#_x0000_t202" style="width:28803;height:3226;mso-wrap-style:square;position:absolute;top:8593;v-text-anchor:top;visibility:visible" filled="f" stroked="f">
                  <v:textbox inset="0,0,0,0">
                    <w:txbxContent>
                      <w:p w:rsidR="00AF61A9" w:rsidP="00AF61A9" w14:paraId="4804EC12" w14:textId="77777777">
                        <w:pPr>
                          <w:pStyle w:val="Raditaji1"/>
                        </w:pPr>
                        <w:r w:rsidRPr="00342ABA">
                          <w:t>IAM 12 – Atbildīgs patēriņš un ražošana</w:t>
                        </w:r>
                      </w:p>
                    </w:txbxContent>
                  </v:textbox>
                </v:shape>
                <v:shape id="_x0000_s2223" type="#_x0000_t202" style="width:28804;height:3226;left:190;mso-wrap-style:square;position:absolute;top:12001;v-text-anchor:top;visibility:visible" filled="f" stroked="f">
                  <v:textbox inset="0,0,0,0">
                    <w:txbxContent>
                      <w:p w:rsidR="00AF61A9" w:rsidP="00AF61A9" w14:paraId="636E10C1"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g">
            <w:drawing>
              <wp:anchor distT="0" distB="0" distL="114300" distR="114300" simplePos="0" relativeHeight="252613632" behindDoc="1" locked="0" layoutInCell="1" allowOverlap="1" wp14:anchorId="23CBC727" wp14:editId="5BA3F836">
                <wp:simplePos x="0" y="0"/>
                <wp:positionH relativeFrom="column">
                  <wp:posOffset>2867025</wp:posOffset>
                </wp:positionH>
                <wp:positionV relativeFrom="paragraph">
                  <wp:posOffset>6042025</wp:posOffset>
                </wp:positionV>
                <wp:extent cx="2880360" cy="461010"/>
                <wp:effectExtent l="0" t="0" r="2540" b="0"/>
                <wp:wrapNone/>
                <wp:docPr id="724801303"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967011436"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933959914" name="Textbox 42"/>
                        <wps:cNvSpPr txBox="1"/>
                        <wps:spPr>
                          <a:xfrm>
                            <a:off x="0" y="177800"/>
                            <a:ext cx="2880360" cy="283210"/>
                          </a:xfrm>
                          <a:prstGeom prst="rect">
                            <a:avLst/>
                          </a:prstGeom>
                        </wps:spPr>
                        <wps:txbx>
                          <w:txbxContent>
                            <w:p w14:paraId="6122410F" w14:textId="77777777" w:rsidR="00AF61A9" w:rsidRDefault="00000000" w:rsidP="00AF61A9">
                              <w:pPr>
                                <w:pStyle w:val="Raditaji2"/>
                              </w:pPr>
                              <w:r>
                                <w:t>684 t</w:t>
                              </w:r>
                              <w:r>
                                <w:rPr>
                                  <w:spacing w:val="-5"/>
                                </w:rPr>
                                <w:t xml:space="preserve"> </w:t>
                              </w:r>
                              <w:r>
                                <w:t>CO</w:t>
                              </w:r>
                              <w:r>
                                <w:rPr>
                                  <w:vertAlign w:val="subscript"/>
                                </w:rPr>
                                <w:t>2</w:t>
                              </w:r>
                              <w:r>
                                <w:t>e</w:t>
                              </w:r>
                            </w:p>
                          </w:txbxContent>
                        </wps:txbx>
                        <wps:bodyPr wrap="square" lIns="0" tIns="0" rIns="0" bIns="0" rtlCol="0"/>
                      </wps:wsp>
                      <wps:wsp>
                        <wps:cNvPr id="263712920" name="Textbox 27"/>
                        <wps:cNvSpPr txBox="1"/>
                        <wps:spPr>
                          <a:xfrm>
                            <a:off x="107950" y="0"/>
                            <a:ext cx="1986280" cy="165735"/>
                          </a:xfrm>
                          <a:prstGeom prst="rect">
                            <a:avLst/>
                          </a:prstGeom>
                        </wps:spPr>
                        <wps:txbx>
                          <w:txbxContent>
                            <w:p w14:paraId="3E7EB4C4"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224" style="width:226.8pt;height:36.3pt;margin-top:475.75pt;margin-left:225.75pt;position:absolute;z-index:-250701824" coordsize="28803,4610">
                <v:shape id="Graphic 8" o:spid="_x0000_s2225" style="width:28803;height:2832;mso-wrap-style:square;position:absolute;top:1778;v-text-anchor:top;visibility:visible" coordsize="2880360,283210" path="m2880004,l,,,282879l2880004,282879l2880004,xe" fillcolor="#bab8a5" stroked="f">
                  <v:path arrowok="t"/>
                </v:shape>
                <v:shape id="_x0000_s2226" type="#_x0000_t202" style="width:28803;height:2832;mso-wrap-style:square;position:absolute;top:1778;v-text-anchor:top;visibility:visible" filled="f" stroked="f">
                  <v:textbox inset="0,0,0,0">
                    <w:txbxContent>
                      <w:p w:rsidR="00AF61A9" w:rsidP="00AF61A9" w14:paraId="7D57852B" w14:textId="77777777">
                        <w:pPr>
                          <w:pStyle w:val="Raditaji2"/>
                        </w:pPr>
                        <w:r>
                          <w:t>684 t</w:t>
                        </w:r>
                        <w:r>
                          <w:rPr>
                            <w:spacing w:val="-5"/>
                          </w:rPr>
                          <w:t xml:space="preserve"> </w:t>
                        </w:r>
                        <w:r>
                          <w:t>CO</w:t>
                        </w:r>
                        <w:r>
                          <w:rPr>
                            <w:vertAlign w:val="subscript"/>
                          </w:rPr>
                          <w:t>2</w:t>
                        </w:r>
                        <w:r>
                          <w:t>e</w:t>
                        </w:r>
                      </w:p>
                    </w:txbxContent>
                  </v:textbox>
                </v:shape>
                <v:shape id="_x0000_s2227" type="#_x0000_t202" style="width:19863;height:1657;left:1079;mso-wrap-style:square;position:absolute;v-text-anchor:top;visibility:visible" filled="f" stroked="f">
                  <v:textbox inset="0,0,0,0">
                    <w:txbxContent>
                      <w:p w:rsidR="00AF61A9" w:rsidP="00AF61A9" w14:paraId="56F92227"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615680" behindDoc="1" locked="0" layoutInCell="1" allowOverlap="1" wp14:anchorId="3C760FAD" wp14:editId="18443472">
                <wp:simplePos x="0" y="0"/>
                <wp:positionH relativeFrom="column">
                  <wp:posOffset>2865755</wp:posOffset>
                </wp:positionH>
                <wp:positionV relativeFrom="paragraph">
                  <wp:posOffset>6531610</wp:posOffset>
                </wp:positionV>
                <wp:extent cx="2880360" cy="620395"/>
                <wp:effectExtent l="0" t="0" r="2540" b="1905"/>
                <wp:wrapNone/>
                <wp:docPr id="117869260"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833638094"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05397755" name="Textbox 39"/>
                        <wps:cNvSpPr txBox="1"/>
                        <wps:spPr>
                          <a:xfrm>
                            <a:off x="0" y="317500"/>
                            <a:ext cx="2880360" cy="302895"/>
                          </a:xfrm>
                          <a:prstGeom prst="rect">
                            <a:avLst/>
                          </a:prstGeom>
                        </wps:spPr>
                        <wps:txbx>
                          <w:txbxContent>
                            <w:p w14:paraId="241E18FC" w14:textId="77777777" w:rsidR="00AF61A9" w:rsidRDefault="00000000" w:rsidP="00AF61A9">
                              <w:pPr>
                                <w:pStyle w:val="Raditaji3"/>
                              </w:pPr>
                              <w:r w:rsidRPr="001543C1">
                                <w:t>R9 Atgūt materiālus un enerģiju</w:t>
                              </w:r>
                            </w:p>
                          </w:txbxContent>
                        </wps:txbx>
                        <wps:bodyPr wrap="square" lIns="0" tIns="0" rIns="0" bIns="0" rtlCol="0"/>
                      </wps:wsp>
                      <wps:wsp>
                        <wps:cNvPr id="401094514" name="Textbox 31"/>
                        <wps:cNvSpPr txBox="1"/>
                        <wps:spPr>
                          <a:xfrm>
                            <a:off x="107950" y="0"/>
                            <a:ext cx="2665095" cy="280035"/>
                          </a:xfrm>
                          <a:prstGeom prst="rect">
                            <a:avLst/>
                          </a:prstGeom>
                        </wps:spPr>
                        <wps:txbx>
                          <w:txbxContent>
                            <w:p w14:paraId="7673FEB1"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228" style="width:226.8pt;height:48.85pt;margin-top:514.3pt;margin-left:225.65pt;mso-height-relative:margin;position:absolute;z-index:-250699776" coordsize="28803,6203">
                <v:shape id="Graphic 8" o:spid="_x0000_s2229" style="width:28803;height:2832;mso-wrap-style:square;position:absolute;top:3238;v-text-anchor:top;visibility:visible" coordsize="2880360,283210" path="m2880004,l,,,282879l2880004,282879l2880004,xe" fillcolor="#6f8a30" stroked="f">
                  <v:path arrowok="t"/>
                </v:shape>
                <v:shape id="_x0000_s2230" type="#_x0000_t202" style="width:28803;height:3028;mso-wrap-style:square;position:absolute;top:3175;v-text-anchor:top;visibility:visible" filled="f" stroked="f">
                  <v:textbox inset="0,0,0,0">
                    <w:txbxContent>
                      <w:p w:rsidR="00AF61A9" w:rsidP="00AF61A9" w14:paraId="4C83C12C" w14:textId="77777777">
                        <w:pPr>
                          <w:pStyle w:val="Raditaji3"/>
                        </w:pPr>
                        <w:r w:rsidRPr="001543C1">
                          <w:t>R9 Atgūt materiālus un enerģiju</w:t>
                        </w:r>
                      </w:p>
                    </w:txbxContent>
                  </v:textbox>
                </v:shape>
                <v:shape id="_x0000_s2231" type="#_x0000_t202" style="width:26651;height:2800;left:1079;mso-wrap-style:square;position:absolute;v-text-anchor:top;visibility:visible" filled="f" stroked="f">
                  <v:textbox inset="0,0,0,0">
                    <w:txbxContent>
                      <w:p w:rsidR="00AF61A9" w:rsidP="00AF61A9" w14:paraId="1DF34A2D"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617728" behindDoc="1" locked="0" layoutInCell="1" allowOverlap="1" wp14:anchorId="0B9CAFAA" wp14:editId="150BD3B8">
                <wp:simplePos x="0" y="0"/>
                <wp:positionH relativeFrom="column">
                  <wp:posOffset>2866187</wp:posOffset>
                </wp:positionH>
                <wp:positionV relativeFrom="paragraph">
                  <wp:posOffset>7206615</wp:posOffset>
                </wp:positionV>
                <wp:extent cx="1043940" cy="439420"/>
                <wp:effectExtent l="0" t="0" r="0" b="5080"/>
                <wp:wrapNone/>
                <wp:docPr id="356948208"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42888219"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531185144" name="Textbox 35"/>
                        <wps:cNvSpPr txBox="1"/>
                        <wps:spPr>
                          <a:xfrm>
                            <a:off x="76200" y="241300"/>
                            <a:ext cx="716280" cy="162560"/>
                          </a:xfrm>
                          <a:prstGeom prst="rect">
                            <a:avLst/>
                          </a:prstGeom>
                        </wps:spPr>
                        <wps:txbx>
                          <w:txbxContent>
                            <w:p w14:paraId="7B5749D9" w14:textId="77777777" w:rsidR="00AF61A9" w:rsidRDefault="00000000" w:rsidP="00AF61A9">
                              <w:pPr>
                                <w:pStyle w:val="Raditaji4"/>
                              </w:pPr>
                              <w:r w:rsidRPr="004711D7">
                                <w:t>Infrastruktūra</w:t>
                              </w:r>
                            </w:p>
                          </w:txbxContent>
                        </wps:txbx>
                        <wps:bodyPr wrap="square" lIns="0" tIns="0" rIns="0" bIns="0" rtlCol="0"/>
                      </wps:wsp>
                      <wps:wsp>
                        <wps:cNvPr id="457768563" name="Textbox 34"/>
                        <wps:cNvSpPr txBox="1"/>
                        <wps:spPr>
                          <a:xfrm>
                            <a:off x="107950" y="0"/>
                            <a:ext cx="935990" cy="165735"/>
                          </a:xfrm>
                          <a:prstGeom prst="rect">
                            <a:avLst/>
                          </a:prstGeom>
                        </wps:spPr>
                        <wps:txbx>
                          <w:txbxContent>
                            <w:p w14:paraId="7CD3E0A7"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232" style="width:82.2pt;height:34.6pt;margin-top:567.45pt;margin-left:225.7pt;mso-width-relative:margin;position:absolute;z-index:-250697728" coordsize="10439,4394">
                <v:shape id="Graphic 9" o:spid="_x0000_s2233" style="width:8680;height:2489;mso-wrap-style:square;position:absolute;top:1905;v-text-anchor:top;visibility:visible" coordsize="868044,248920" path="m867600,l,,,248399l867600,248399l867600,xe" fillcolor="#545844" stroked="f">
                  <v:path arrowok="t"/>
                </v:shape>
                <v:shape id="_x0000_s2234" type="#_x0000_t202" style="width:7162;height:1625;left:762;mso-wrap-style:square;position:absolute;top:2413;v-text-anchor:top;visibility:visible" filled="f" stroked="f">
                  <v:textbox inset="0,0,0,0">
                    <w:txbxContent>
                      <w:p w:rsidR="00AF61A9" w:rsidP="00AF61A9" w14:paraId="709B0C10" w14:textId="77777777">
                        <w:pPr>
                          <w:pStyle w:val="Raditaji4"/>
                        </w:pPr>
                        <w:r w:rsidRPr="004711D7">
                          <w:t>Infrastruktūra</w:t>
                        </w:r>
                      </w:p>
                    </w:txbxContent>
                  </v:textbox>
                </v:shape>
                <v:shape id="_x0000_s2235" type="#_x0000_t202" style="width:9360;height:1657;left:1079;mso-wrap-style:square;position:absolute;v-text-anchor:top;visibility:visible" filled="f" stroked="f">
                  <v:textbox inset="0,0,0,0">
                    <w:txbxContent>
                      <w:p w:rsidR="00AF61A9" w:rsidP="00AF61A9" w14:paraId="7CC48E66"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sidRPr="006003AE">
        <w:br w:type="page"/>
      </w:r>
    </w:p>
    <w:p w14:paraId="547656F3" w14:textId="77777777" w:rsidR="00AF61A9" w:rsidRPr="00805815" w:rsidRDefault="00000000" w:rsidP="00AF61A9">
      <w:pPr>
        <w:pStyle w:val="Heading2"/>
        <w:rPr>
          <w:rFonts w:cs="Times New Roman"/>
          <w:bCs/>
        </w:rPr>
      </w:pPr>
      <w:bookmarkStart w:id="81" w:name="_Toc197396302"/>
      <w:bookmarkStart w:id="82" w:name="_Toc197506325"/>
      <w:r w:rsidRPr="00805815">
        <w:lastRenderedPageBreak/>
        <w:t>Ūdens patēriņš</w:t>
      </w:r>
      <w:bookmarkEnd w:id="81"/>
      <w:bookmarkEnd w:id="82"/>
    </w:p>
    <w:p w14:paraId="5AF28B2E" w14:textId="77777777" w:rsidR="00AF61A9" w:rsidRPr="00A72C48" w:rsidRDefault="00AF61A9" w:rsidP="00AF61A9">
      <w:pPr>
        <w:rPr>
          <w:sz w:val="2"/>
          <w:szCs w:val="2"/>
        </w:rPr>
      </w:pPr>
    </w:p>
    <w:p w14:paraId="25D25AEC" w14:textId="77777777" w:rsidR="00AF61A9" w:rsidRDefault="00000000" w:rsidP="00AF61A9">
      <w:pPr>
        <w:rPr>
          <w:sz w:val="2"/>
          <w:szCs w:val="2"/>
        </w:rPr>
      </w:pPr>
      <w:r w:rsidRPr="00A72C48">
        <w:rPr>
          <w:sz w:val="2"/>
          <w:szCs w:val="2"/>
        </w:rPr>
        <w:t> </w:t>
      </w:r>
    </w:p>
    <w:p w14:paraId="11F6E934" w14:textId="77777777" w:rsidR="00AF61A9" w:rsidRDefault="00AF61A9" w:rsidP="00AF61A9">
      <w:pPr>
        <w:rPr>
          <w:sz w:val="2"/>
          <w:szCs w:val="2"/>
        </w:rPr>
      </w:pPr>
    </w:p>
    <w:p w14:paraId="485D1EB8" w14:textId="77777777" w:rsidR="00AF61A9" w:rsidRPr="0038493E" w:rsidRDefault="00AF61A9" w:rsidP="00AF61A9">
      <w:pPr>
        <w:rPr>
          <w:sz w:val="2"/>
          <w:szCs w:val="2"/>
        </w:rPr>
      </w:pPr>
    </w:p>
    <w:p w14:paraId="377066D7" w14:textId="77777777" w:rsidR="00AF61A9" w:rsidRDefault="00AF61A9" w:rsidP="00AF61A9">
      <w:pPr>
        <w:rPr>
          <w:sz w:val="2"/>
          <w:szCs w:val="2"/>
        </w:rPr>
      </w:pPr>
    </w:p>
    <w:p w14:paraId="6E261274" w14:textId="77777777" w:rsidR="00AF61A9" w:rsidRDefault="00000000" w:rsidP="00AF61A9">
      <w:pPr>
        <w:rPr>
          <w:sz w:val="2"/>
          <w:szCs w:val="2"/>
        </w:rPr>
      </w:pPr>
      <w:r>
        <w:rPr>
          <w:noProof/>
          <w:sz w:val="2"/>
          <w:szCs w:val="2"/>
        </w:rPr>
        <mc:AlternateContent>
          <mc:Choice Requires="wps">
            <w:drawing>
              <wp:anchor distT="0" distB="0" distL="0" distR="0" simplePos="0" relativeHeight="252632064" behindDoc="1" locked="0" layoutInCell="1" allowOverlap="1" wp14:anchorId="01C5EDD9" wp14:editId="2142538F">
                <wp:simplePos x="0" y="0"/>
                <wp:positionH relativeFrom="page">
                  <wp:posOffset>885217</wp:posOffset>
                </wp:positionH>
                <wp:positionV relativeFrom="page">
                  <wp:posOffset>1410511</wp:posOffset>
                </wp:positionV>
                <wp:extent cx="5785485" cy="239314"/>
                <wp:effectExtent l="0" t="0" r="0" b="0"/>
                <wp:wrapNone/>
                <wp:docPr id="881296995" name="Textbox 15"/>
                <wp:cNvGraphicFramePr/>
                <a:graphic xmlns:a="http://schemas.openxmlformats.org/drawingml/2006/main">
                  <a:graphicData uri="http://schemas.microsoft.com/office/word/2010/wordprocessingShape">
                    <wps:wsp>
                      <wps:cNvSpPr txBox="1"/>
                      <wps:spPr>
                        <a:xfrm>
                          <a:off x="0" y="0"/>
                          <a:ext cx="5785485" cy="239314"/>
                        </a:xfrm>
                        <a:prstGeom prst="rect">
                          <a:avLst/>
                        </a:prstGeom>
                      </wps:spPr>
                      <wps:txbx>
                        <w:txbxContent>
                          <w:p w14:paraId="2A5E390A" w14:textId="77777777" w:rsidR="00AF61A9" w:rsidRDefault="00000000" w:rsidP="00AF61A9">
                            <w:pPr>
                              <w:spacing w:before="35" w:line="232" w:lineRule="auto"/>
                              <w:ind w:left="20" w:right="17"/>
                              <w:jc w:val="both"/>
                              <w:rPr>
                                <w:rFonts w:ascii="Gilroy SemiBold" w:hAnsi="Gilroy SemiBold"/>
                                <w:b/>
                                <w:sz w:val="26"/>
                              </w:rPr>
                            </w:pPr>
                            <w:r w:rsidRPr="001543C1">
                              <w:rPr>
                                <w:rFonts w:ascii="Gilroy SemiBold" w:hAnsi="Gilroy SemiBold"/>
                                <w:b/>
                                <w:sz w:val="26"/>
                              </w:rPr>
                              <w:t>Ū1. Notekūdeņu dūņu pārstrādes un utilizācijas veicināšana</w:t>
                            </w:r>
                          </w:p>
                        </w:txbxContent>
                      </wps:txbx>
                      <wps:bodyPr wrap="square" lIns="0" tIns="0" rIns="0" bIns="0" rtlCol="0"/>
                    </wps:wsp>
                  </a:graphicData>
                </a:graphic>
                <wp14:sizeRelV relativeFrom="margin">
                  <wp14:pctHeight>0</wp14:pctHeight>
                </wp14:sizeRelV>
              </wp:anchor>
            </w:drawing>
          </mc:Choice>
          <mc:Fallback>
            <w:pict>
              <v:shape id="_x0000_s2236" type="#_x0000_t202" style="width:455.55pt;height:18.85pt;margin-top:111.05pt;margin-left:69.7pt;mso-height-percent:0;mso-height-relative:margin;mso-position-horizontal-relative:page;mso-position-vertical-relative:page;mso-wrap-distance-bottom:0;mso-wrap-distance-left:0;mso-wrap-distance-right:0;mso-wrap-distance-top:0;mso-wrap-style:square;position:absolute;v-text-anchor:top;visibility:visible;z-index:-250683392" filled="f" stroked="f">
                <v:textbox inset="0,0,0,0">
                  <w:txbxContent>
                    <w:p w:rsidR="00AF61A9" w:rsidP="00AF61A9" w14:paraId="5A5CEF32" w14:textId="77777777">
                      <w:pPr>
                        <w:spacing w:before="35" w:line="232" w:lineRule="auto"/>
                        <w:ind w:left="20" w:right="17"/>
                        <w:jc w:val="both"/>
                        <w:rPr>
                          <w:rFonts w:ascii="Gilroy SemiBold" w:hAnsi="Gilroy SemiBold"/>
                          <w:b/>
                          <w:sz w:val="26"/>
                        </w:rPr>
                      </w:pPr>
                      <w:r w:rsidRPr="001543C1">
                        <w:rPr>
                          <w:rFonts w:ascii="Gilroy SemiBold" w:hAnsi="Gilroy SemiBold"/>
                          <w:b/>
                          <w:sz w:val="26"/>
                        </w:rPr>
                        <w:t xml:space="preserve">Ū1. Notekūdeņu dūņu pārstrādes un </w:t>
                      </w:r>
                      <w:r w:rsidRPr="001543C1">
                        <w:rPr>
                          <w:rFonts w:ascii="Gilroy SemiBold" w:hAnsi="Gilroy SemiBold"/>
                          <w:b/>
                          <w:sz w:val="26"/>
                        </w:rPr>
                        <w:t>utilizācijas veicināšana</w:t>
                      </w:r>
                    </w:p>
                  </w:txbxContent>
                </v:textbox>
              </v:shape>
            </w:pict>
          </mc:Fallback>
        </mc:AlternateContent>
      </w:r>
      <w:r>
        <w:rPr>
          <w:noProof/>
          <w:sz w:val="2"/>
          <w:szCs w:val="2"/>
        </w:rPr>
        <mc:AlternateContent>
          <mc:Choice Requires="wps">
            <w:drawing>
              <wp:anchor distT="0" distB="0" distL="0" distR="0" simplePos="0" relativeHeight="252636160" behindDoc="1" locked="0" layoutInCell="1" allowOverlap="1" wp14:anchorId="088C517F" wp14:editId="0A1F36A1">
                <wp:simplePos x="0" y="0"/>
                <wp:positionH relativeFrom="page">
                  <wp:posOffset>991312</wp:posOffset>
                </wp:positionH>
                <wp:positionV relativeFrom="page">
                  <wp:posOffset>3828516</wp:posOffset>
                </wp:positionV>
                <wp:extent cx="2665095" cy="6282251"/>
                <wp:effectExtent l="0" t="0" r="0" b="0"/>
                <wp:wrapNone/>
                <wp:docPr id="97950853"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6B19AF72" w14:textId="77777777" w:rsidR="00AF61A9" w:rsidRDefault="00000000" w:rsidP="00AF61A9">
                            <w:pPr>
                              <w:pStyle w:val="Pasakumuteksts2"/>
                            </w:pPr>
                            <w:r>
                              <w:t xml:space="preserve">Ar sagaidāmajiem grozījumiem Eiropas Parlamenta un Padomes direktīvā par komunālo notekūdeņu attīrīšanu, ES plānots panākt </w:t>
                            </w:r>
                            <w:proofErr w:type="spellStart"/>
                            <w:r>
                              <w:t>klimatneitralitāti</w:t>
                            </w:r>
                            <w:proofErr w:type="spellEnd"/>
                            <w:r>
                              <w:t xml:space="preserve"> komunālo notekūdeņu attīrīšanas nozarē. Šie grozījumi direktīvā, kas tiks ieviesti līdz 2028. gadam, paredz veikt notekūdeņu attīrīšanas iekārtu un kanalizācijas sistēmu </w:t>
                            </w:r>
                            <w:proofErr w:type="spellStart"/>
                            <w:r>
                              <w:t>energoauditus</w:t>
                            </w:r>
                            <w:proofErr w:type="spellEnd"/>
                            <w:r>
                              <w:t xml:space="preserve"> lielajām notekūdeņu attīrīšanas iekārtām, kurās attīra notekūdeņu slodzi, kas atbilst 10 000 </w:t>
                            </w:r>
                            <w:proofErr w:type="spellStart"/>
                            <w:r>
                              <w:t>c.e</w:t>
                            </w:r>
                            <w:proofErr w:type="spellEnd"/>
                            <w:r>
                              <w:t xml:space="preserve">. un vairāk, kā līdz 2030. gadam 20%, līdz 2035. gadam 40%, līdz 2040. gadam 70%, bet līdz 2045. gadam 100% bruto enerģijas pašpatēriņu segt no AER. </w:t>
                            </w:r>
                          </w:p>
                          <w:p w14:paraId="536CA1DF" w14:textId="77777777" w:rsidR="00AF61A9" w:rsidRDefault="00AF61A9" w:rsidP="00AF61A9">
                            <w:pPr>
                              <w:pStyle w:val="Pasakumuteksts2"/>
                            </w:pPr>
                          </w:p>
                          <w:p w14:paraId="098AD2CA" w14:textId="77777777" w:rsidR="00AF61A9" w:rsidRDefault="00000000" w:rsidP="00AF61A9">
                            <w:pPr>
                              <w:pStyle w:val="Pasakumuteksts2"/>
                            </w:pPr>
                            <w:r>
                              <w:t>Patlaban Bioloģiskās attīrīšanas stacijā “Daugavgrīva” līdz 26% siltumenerģijas, kas saražota no biogāzes dedzināšanas, ir AER.</w:t>
                            </w:r>
                          </w:p>
                          <w:p w14:paraId="2DC53CA4" w14:textId="77777777" w:rsidR="00AF61A9" w:rsidRDefault="00AF61A9" w:rsidP="00AF61A9">
                            <w:pPr>
                              <w:pStyle w:val="Pasakumuteksts2"/>
                            </w:pPr>
                          </w:p>
                          <w:p w14:paraId="02B42E55" w14:textId="77777777" w:rsidR="00AF61A9" w:rsidRDefault="00000000" w:rsidP="00AF61A9">
                            <w:pPr>
                              <w:pStyle w:val="Pasakumuteksts2"/>
                            </w:pPr>
                            <w:r>
                              <w:t>Lai samazinātu piesārņojumu un veicinātu resursu atkārtotu izmantošanu, Rīgas ūdens ilgtspējīgas attīstības plānā 2040 ir paredzēts no 2024. gada būvēt biogāzes ražošanas tvertnes.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237"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79296" filled="f" stroked="f">
                <v:textbox inset="0,0,0,0">
                  <w:txbxContent>
                    <w:p w:rsidR="00AF61A9" w:rsidP="00AF61A9" w14:paraId="7B82DCC1" w14:textId="77777777">
                      <w:pPr>
                        <w:pStyle w:val="Pasakumuteksts2"/>
                      </w:pPr>
                      <w:r>
                        <w:t xml:space="preserve">Ar sagaidāmajiem grozījumiem Eiropas Parlamenta un Padomes direktīvā par komunālo notekūdeņu attīrīšanu, ES plānots panākt klimatneitralitāti komunālo notekūdeņu attīrīšanas nozarē. Šie grozījumi direktīvā, kas tiks ieviesti līdz 2028. gadam, paredz veikt </w:t>
                      </w:r>
                      <w:r>
                        <w:t>notekūdeņu attīrīšanas iekārtu un kanalizācijas sistēmu energoauditus lielajām notekūdeņu attīrīšanas iekārtām, kurās attīra notekūdeņu slodzi, kas atbilst 10 000 c.e. un vairāk, kā līdz 2030. gadam 20%, līdz 2035. gadam 40%, līdz 2040. gadam 70%, bet līdz</w:t>
                      </w:r>
                      <w:r>
                        <w:t xml:space="preserve"> 2045. gadam 100% bruto enerģijas pašpatēriņu segt no AER. </w:t>
                      </w:r>
                    </w:p>
                    <w:p w:rsidR="00AF61A9" w:rsidP="00AF61A9" w14:paraId="665BD28B" w14:textId="77777777">
                      <w:pPr>
                        <w:pStyle w:val="Pasakumuteksts2"/>
                      </w:pPr>
                    </w:p>
                    <w:p w:rsidR="00AF61A9" w:rsidP="00AF61A9" w14:paraId="6BA91734" w14:textId="77777777">
                      <w:pPr>
                        <w:pStyle w:val="Pasakumuteksts2"/>
                      </w:pPr>
                      <w:r>
                        <w:t>Patlaban Bioloģiskās attīrīšanas stacijā “Daugavgrīva” līdz 26% siltumenerģijas, kas saražota no biogāzes dedzināšanas, ir AER.</w:t>
                      </w:r>
                    </w:p>
                    <w:p w:rsidR="00AF61A9" w:rsidP="00AF61A9" w14:paraId="50EC17A2" w14:textId="77777777">
                      <w:pPr>
                        <w:pStyle w:val="Pasakumuteksts2"/>
                      </w:pPr>
                    </w:p>
                    <w:p w:rsidR="00AF61A9" w:rsidP="00AF61A9" w14:paraId="0C537181" w14:textId="77777777">
                      <w:pPr>
                        <w:pStyle w:val="Pasakumuteksts2"/>
                      </w:pPr>
                      <w:r>
                        <w:t>Lai samazinātu piesārņojumu un veicinātu resursu atkārtotu izmanto</w:t>
                      </w:r>
                      <w:r>
                        <w:t>šanu, Rīgas ūdens ilgtspējīgas attīstības plānā 2040 ir paredzēts no 2024. gada būvēt biogāzes ražošanas tvertnes.</w:t>
                      </w:r>
                    </w:p>
                  </w:txbxContent>
                </v:textbox>
              </v:shape>
            </w:pict>
          </mc:Fallback>
        </mc:AlternateContent>
      </w:r>
      <w:r>
        <w:rPr>
          <w:noProof/>
          <w:sz w:val="2"/>
          <w:szCs w:val="2"/>
        </w:rPr>
        <mc:AlternateContent>
          <mc:Choice Requires="wpg">
            <w:drawing>
              <wp:anchor distT="0" distB="0" distL="0" distR="0" simplePos="0" relativeHeight="252623872" behindDoc="1" locked="0" layoutInCell="1" allowOverlap="1" wp14:anchorId="6A7F6885" wp14:editId="34D9B2B3">
                <wp:simplePos x="0" y="0"/>
                <wp:positionH relativeFrom="page">
                  <wp:posOffset>899998</wp:posOffset>
                </wp:positionH>
                <wp:positionV relativeFrom="page">
                  <wp:posOffset>1782076</wp:posOffset>
                </wp:positionV>
                <wp:extent cx="5760085" cy="1548130"/>
                <wp:effectExtent l="0" t="0" r="0" b="0"/>
                <wp:wrapNone/>
                <wp:docPr id="1100688171" name="Group 1100688171"/>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339315361"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533905798" name="Image 4"/>
                          <pic:cNvPicPr/>
                        </pic:nvPicPr>
                        <pic:blipFill>
                          <a:blip r:embed="rId61" cstate="print"/>
                          <a:stretch>
                            <a:fillRect/>
                          </a:stretch>
                        </pic:blipFill>
                        <pic:spPr>
                          <a:xfrm>
                            <a:off x="108035" y="124559"/>
                            <a:ext cx="487488" cy="633450"/>
                          </a:xfrm>
                          <a:prstGeom prst="rect">
                            <a:avLst/>
                          </a:prstGeom>
                        </pic:spPr>
                      </pic:pic>
                      <wps:wsp>
                        <wps:cNvPr id="955800393"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780872710"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999055532"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100688171" o:spid="_x0000_s2238" style="width:453.55pt;height:121.9pt;margin-top:140.3pt;margin-left:70.85pt;mso-position-horizontal-relative:page;mso-position-vertical-relative:page;mso-wrap-distance-left:0;mso-wrap-distance-right:0;position:absolute;z-index:-250691584" coordsize="57600,15481">
                <v:shape id="Graphic 3" o:spid="_x0000_s2239" style="width:57600;height:15481;mso-wrap-style:square;position:absolute;v-text-anchor:top;visibility:visible" coordsize="5760085,1548130" path="m5759996,l,,,1547926l5759996,1547926l5759996,xe" fillcolor="#d8ff80" stroked="f">
                  <v:path arrowok="t"/>
                </v:shape>
                <v:shape id="Image 4" o:spid="_x0000_s2240" type="#_x0000_t75" style="width:4875;height:6335;left:1080;mso-wrap-style:square;position:absolute;top:1245;visibility:visible">
                  <v:imagedata r:id="rId63" o:title=""/>
                </v:shape>
                <v:shape id="Graphic 5" o:spid="_x0000_s2241"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242"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243"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634112" behindDoc="1" locked="0" layoutInCell="1" allowOverlap="1" wp14:anchorId="1EA94496" wp14:editId="5EB8F3E0">
                <wp:simplePos x="0" y="0"/>
                <wp:positionH relativeFrom="page">
                  <wp:posOffset>995300</wp:posOffset>
                </wp:positionH>
                <wp:positionV relativeFrom="page">
                  <wp:posOffset>3559025</wp:posOffset>
                </wp:positionV>
                <wp:extent cx="507365" cy="165735"/>
                <wp:effectExtent l="0" t="0" r="0" b="0"/>
                <wp:wrapNone/>
                <wp:docPr id="622344394"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30D96912"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244"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681344" filled="f" stroked="f">
                <v:textbox inset="0,0,0,0">
                  <w:txbxContent>
                    <w:p w:rsidR="00AF61A9" w:rsidP="00AF61A9" w14:paraId="4AC9528E"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459EEFDD" w14:textId="77777777" w:rsidR="00AF61A9" w:rsidRDefault="00000000" w:rsidP="00AF61A9">
      <w:pPr>
        <w:rPr>
          <w:sz w:val="2"/>
          <w:szCs w:val="2"/>
        </w:rPr>
      </w:pPr>
      <w:r>
        <w:rPr>
          <w:noProof/>
          <w:sz w:val="2"/>
          <w:szCs w:val="2"/>
        </w:rPr>
        <mc:AlternateContent>
          <mc:Choice Requires="wps">
            <w:drawing>
              <wp:anchor distT="0" distB="0" distL="0" distR="0" simplePos="0" relativeHeight="252630016" behindDoc="1" locked="0" layoutInCell="1" allowOverlap="1" wp14:anchorId="7870B9DB" wp14:editId="1796EC77">
                <wp:simplePos x="0" y="0"/>
                <wp:positionH relativeFrom="page">
                  <wp:posOffset>3777343</wp:posOffset>
                </wp:positionH>
                <wp:positionV relativeFrom="page">
                  <wp:posOffset>3516086</wp:posOffset>
                </wp:positionV>
                <wp:extent cx="2880360" cy="3461385"/>
                <wp:effectExtent l="0" t="0" r="2540" b="5715"/>
                <wp:wrapNone/>
                <wp:docPr id="192284164" name="Graphic 1"/>
                <wp:cNvGraphicFramePr/>
                <a:graphic xmlns:a="http://schemas.openxmlformats.org/drawingml/2006/main">
                  <a:graphicData uri="http://schemas.microsoft.com/office/word/2010/wordprocessingShape">
                    <wps:wsp>
                      <wps:cNvSpPr/>
                      <wps:spPr>
                        <a:xfrm>
                          <a:off x="0" y="0"/>
                          <a:ext cx="2880360" cy="346138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245" style="width:226.8pt;height:272.55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685440"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625920" behindDoc="1" locked="0" layoutInCell="1" allowOverlap="1" wp14:anchorId="13FA45E8" wp14:editId="0358A35C">
                <wp:simplePos x="0" y="0"/>
                <wp:positionH relativeFrom="page">
                  <wp:posOffset>894945</wp:posOffset>
                </wp:positionH>
                <wp:positionV relativeFrom="page">
                  <wp:posOffset>2694562</wp:posOffset>
                </wp:positionV>
                <wp:extent cx="5379085" cy="633095"/>
                <wp:effectExtent l="0" t="0" r="0" b="0"/>
                <wp:wrapNone/>
                <wp:docPr id="921015697"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71E731BC"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4D6BFF58" w14:textId="77777777" w:rsidR="00AF61A9" w:rsidRPr="00F949C0" w:rsidRDefault="00000000" w:rsidP="00AF61A9">
                            <w:pPr>
                              <w:pStyle w:val="Pasakumuteksts"/>
                            </w:pPr>
                            <w:r w:rsidRPr="001543C1">
                              <w:t>Pasākums ieviests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246"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89536" filled="f" stroked="f">
                <v:textbox inset="0,0,0,0">
                  <w:txbxContent>
                    <w:p w:rsidR="00AF61A9" w:rsidP="00AF61A9" w14:paraId="23B527BB"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77C1EBC0" w14:textId="77777777">
                      <w:pPr>
                        <w:pStyle w:val="Pasakumuteksts"/>
                      </w:pPr>
                      <w:r w:rsidRPr="001543C1">
                        <w:t>Pasākums ieviests</w:t>
                      </w:r>
                    </w:p>
                  </w:txbxContent>
                </v:textbox>
              </v:shape>
            </w:pict>
          </mc:Fallback>
        </mc:AlternateContent>
      </w:r>
      <w:r>
        <w:rPr>
          <w:noProof/>
          <w:sz w:val="2"/>
          <w:szCs w:val="2"/>
        </w:rPr>
        <mc:AlternateContent>
          <mc:Choice Requires="wps">
            <w:drawing>
              <wp:anchor distT="0" distB="0" distL="0" distR="0" simplePos="0" relativeHeight="252646400" behindDoc="1" locked="0" layoutInCell="1" allowOverlap="1" wp14:anchorId="7A7FBE3C" wp14:editId="11B1FE62">
                <wp:simplePos x="0" y="0"/>
                <wp:positionH relativeFrom="page">
                  <wp:posOffset>894945</wp:posOffset>
                </wp:positionH>
                <wp:positionV relativeFrom="page">
                  <wp:posOffset>1780162</wp:posOffset>
                </wp:positionV>
                <wp:extent cx="5379395" cy="855980"/>
                <wp:effectExtent l="0" t="0" r="0" b="0"/>
                <wp:wrapNone/>
                <wp:docPr id="1144662867"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16C615B8"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483BF4CE" w14:textId="77777777" w:rsidR="00AF61A9" w:rsidRPr="002C24E3" w:rsidRDefault="00000000" w:rsidP="00AF61A9">
                            <w:pPr>
                              <w:pStyle w:val="Pasakumuteksts"/>
                            </w:pPr>
                            <w:r w:rsidRPr="001543C1">
                              <w:t>Biogāzes ražošanas tvertņu būvniecība</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247"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69056" filled="f" stroked="f">
                <v:textbox inset="0,0,0,0">
                  <w:txbxContent>
                    <w:p w:rsidR="00AF61A9" w:rsidP="00AF61A9" w14:paraId="192A6D86"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0BB87996" w14:textId="77777777">
                      <w:pPr>
                        <w:pStyle w:val="Pasakumuteksts"/>
                      </w:pPr>
                      <w:r w:rsidRPr="001543C1">
                        <w:t>Biogāzes ražošanas tvertņu būvniecība</w:t>
                      </w:r>
                    </w:p>
                  </w:txbxContent>
                </v:textbox>
              </v:shape>
            </w:pict>
          </mc:Fallback>
        </mc:AlternateContent>
      </w:r>
    </w:p>
    <w:p w14:paraId="7D64D78F" w14:textId="77777777" w:rsidR="00AF61A9" w:rsidRDefault="00000000" w:rsidP="00AF61A9">
      <w:pPr>
        <w:rPr>
          <w:rFonts w:ascii="Calibri" w:eastAsia="Calibri" w:hAnsi="Calibri"/>
          <w:b/>
          <w:bCs/>
          <w:lang w:eastAsia="ja-JP"/>
        </w:rPr>
      </w:pPr>
      <w:r>
        <w:rPr>
          <w:noProof/>
          <w:sz w:val="2"/>
          <w:szCs w:val="2"/>
        </w:rPr>
        <mc:AlternateContent>
          <mc:Choice Requires="wps">
            <w:drawing>
              <wp:anchor distT="0" distB="0" distL="0" distR="0" simplePos="0" relativeHeight="252644352" behindDoc="1" locked="0" layoutInCell="1" allowOverlap="1" wp14:anchorId="7478AF5E" wp14:editId="54ECAB13">
                <wp:simplePos x="0" y="0"/>
                <wp:positionH relativeFrom="page">
                  <wp:posOffset>3786809</wp:posOffset>
                </wp:positionH>
                <wp:positionV relativeFrom="page">
                  <wp:posOffset>3518453</wp:posOffset>
                </wp:positionV>
                <wp:extent cx="2761615" cy="1828800"/>
                <wp:effectExtent l="0" t="0" r="0" b="0"/>
                <wp:wrapNone/>
                <wp:docPr id="1344705" name="Textbox 48"/>
                <wp:cNvGraphicFramePr/>
                <a:graphic xmlns:a="http://schemas.openxmlformats.org/drawingml/2006/main">
                  <a:graphicData uri="http://schemas.microsoft.com/office/word/2010/wordprocessingShape">
                    <wps:wsp>
                      <wps:cNvSpPr txBox="1"/>
                      <wps:spPr>
                        <a:xfrm>
                          <a:off x="0" y="0"/>
                          <a:ext cx="2761615" cy="1828800"/>
                        </a:xfrm>
                        <a:prstGeom prst="rect">
                          <a:avLst/>
                        </a:prstGeom>
                      </wps:spPr>
                      <wps:txbx>
                        <w:txbxContent>
                          <w:p w14:paraId="00552A95"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5E4F34B3" w14:textId="77777777" w:rsidR="00AF61A9" w:rsidRDefault="00000000" w:rsidP="00AF61A9">
                            <w:pPr>
                              <w:spacing w:before="102"/>
                              <w:ind w:left="189"/>
                              <w:rPr>
                                <w:spacing w:val="-5"/>
                                <w:sz w:val="18"/>
                                <w:szCs w:val="18"/>
                              </w:rPr>
                            </w:pPr>
                            <w:r w:rsidRPr="001543C1">
                              <w:rPr>
                                <w:spacing w:val="-5"/>
                                <w:sz w:val="18"/>
                                <w:szCs w:val="18"/>
                              </w:rPr>
                              <w:t>No 2024. gada</w:t>
                            </w:r>
                          </w:p>
                          <w:p w14:paraId="1FA59511"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2E546D77" w14:textId="77777777" w:rsidR="00AF61A9" w:rsidRDefault="00000000" w:rsidP="00AF61A9">
                            <w:pPr>
                              <w:spacing w:before="103"/>
                              <w:ind w:left="189"/>
                              <w:rPr>
                                <w:spacing w:val="-5"/>
                                <w:sz w:val="18"/>
                                <w:szCs w:val="18"/>
                              </w:rPr>
                            </w:pPr>
                            <w:r w:rsidRPr="001543C1">
                              <w:rPr>
                                <w:spacing w:val="-5"/>
                                <w:sz w:val="18"/>
                                <w:szCs w:val="18"/>
                              </w:rPr>
                              <w:t>RŪ – nodrošina pasākuma ieviešanu</w:t>
                            </w:r>
                          </w:p>
                          <w:p w14:paraId="77F84239"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0A11764D" w14:textId="77777777" w:rsidR="00AF61A9" w:rsidRDefault="00000000" w:rsidP="00AF61A9">
                            <w:pPr>
                              <w:spacing w:before="103"/>
                              <w:ind w:left="189"/>
                              <w:rPr>
                                <w:spacing w:val="-5"/>
                                <w:sz w:val="18"/>
                                <w:szCs w:val="18"/>
                              </w:rPr>
                            </w:pPr>
                            <w:r w:rsidRPr="001543C1">
                              <w:rPr>
                                <w:spacing w:val="-5"/>
                                <w:sz w:val="18"/>
                                <w:szCs w:val="18"/>
                              </w:rPr>
                              <w:t>KEM – noteikumu izstrāde, mērķu izpildes uzraudzība, ES fondu līdzfinansējuma plānošana</w:t>
                            </w:r>
                          </w:p>
                          <w:p w14:paraId="5AF42989"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63EA4422" w14:textId="77777777" w:rsidR="00AF61A9" w:rsidRDefault="00000000" w:rsidP="00AF61A9">
                            <w:pPr>
                              <w:pStyle w:val="Pasakumuteksts3"/>
                            </w:pPr>
                            <w:r w:rsidRPr="001543C1">
                              <w:t>RŪ budžets un ES finansējums</w:t>
                            </w:r>
                          </w:p>
                          <w:p w14:paraId="2D44C49D" w14:textId="77777777" w:rsidR="00AF61A9" w:rsidRPr="00F949C0" w:rsidRDefault="00AF61A9" w:rsidP="00F04D5D">
                            <w:pPr>
                              <w:pStyle w:val="Pasakumuteksts3"/>
                              <w:ind w:left="0"/>
                            </w:pP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248" type="#_x0000_t202" style="width:217.45pt;height:2in;margin-top:277.05pt;margin-left:298.1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71104" filled="f" stroked="f">
                <v:textbox inset="0,0,0,0">
                  <w:txbxContent>
                    <w:p w:rsidR="00AF61A9" w:rsidP="00AF61A9" w14:paraId="43D4837C"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4AC4FAA5" w14:textId="77777777">
                      <w:pPr>
                        <w:spacing w:before="102"/>
                        <w:ind w:left="189"/>
                        <w:rPr>
                          <w:spacing w:val="-5"/>
                          <w:sz w:val="18"/>
                          <w:szCs w:val="18"/>
                        </w:rPr>
                      </w:pPr>
                      <w:r w:rsidRPr="001543C1">
                        <w:rPr>
                          <w:spacing w:val="-5"/>
                          <w:sz w:val="18"/>
                          <w:szCs w:val="18"/>
                        </w:rPr>
                        <w:t>No 2024. gada</w:t>
                      </w:r>
                    </w:p>
                    <w:p w:rsidR="00AF61A9" w:rsidP="00AF61A9" w14:paraId="01D07A8A"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35F9B781" w14:textId="77777777">
                      <w:pPr>
                        <w:spacing w:before="103"/>
                        <w:ind w:left="189"/>
                        <w:rPr>
                          <w:spacing w:val="-5"/>
                          <w:sz w:val="18"/>
                          <w:szCs w:val="18"/>
                        </w:rPr>
                      </w:pPr>
                      <w:r w:rsidRPr="001543C1">
                        <w:rPr>
                          <w:spacing w:val="-5"/>
                          <w:sz w:val="18"/>
                          <w:szCs w:val="18"/>
                        </w:rPr>
                        <w:t>RŪ – nodrošina pasākuma ieviešanu</w:t>
                      </w:r>
                    </w:p>
                    <w:p w:rsidR="00AF61A9" w:rsidP="00AF61A9" w14:paraId="4801B29F"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042E57AE" w14:textId="77777777">
                      <w:pPr>
                        <w:spacing w:before="103"/>
                        <w:ind w:left="189"/>
                        <w:rPr>
                          <w:spacing w:val="-5"/>
                          <w:sz w:val="18"/>
                          <w:szCs w:val="18"/>
                        </w:rPr>
                      </w:pPr>
                      <w:r w:rsidRPr="001543C1">
                        <w:rPr>
                          <w:spacing w:val="-5"/>
                          <w:sz w:val="18"/>
                          <w:szCs w:val="18"/>
                        </w:rPr>
                        <w:t>KEM – noteikumu izstrāde, mērķu izpildes uzraudzība, ES fondu līdzfinansējuma plānošana</w:t>
                      </w:r>
                    </w:p>
                    <w:p w:rsidR="00AF61A9" w:rsidP="00AF61A9" w14:paraId="00E6607E"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P="00AF61A9" w14:paraId="211070AE" w14:textId="77777777">
                      <w:pPr>
                        <w:pStyle w:val="Pasakumuteksts3"/>
                      </w:pPr>
                      <w:r w:rsidRPr="001543C1">
                        <w:t>RŪ budžets un ES finansējums</w:t>
                      </w:r>
                    </w:p>
                    <w:p w:rsidR="00AF61A9" w:rsidRPr="00F949C0" w:rsidP="00F04D5D" w14:paraId="0EBF91D1" w14:textId="77777777">
                      <w:pPr>
                        <w:pStyle w:val="Pasakumuteksts3"/>
                        <w:ind w:left="0"/>
                      </w:pPr>
                    </w:p>
                  </w:txbxContent>
                </v:textbox>
              </v:shape>
            </w:pict>
          </mc:Fallback>
        </mc:AlternateContent>
      </w:r>
      <w:r>
        <w:rPr>
          <w:noProof/>
          <w:sz w:val="2"/>
          <w:szCs w:val="2"/>
        </w:rPr>
        <mc:AlternateContent>
          <mc:Choice Requires="wpg">
            <w:drawing>
              <wp:anchor distT="0" distB="0" distL="114300" distR="114300" simplePos="0" relativeHeight="252642304" behindDoc="1" locked="0" layoutInCell="1" allowOverlap="1" wp14:anchorId="166BD065" wp14:editId="41267A06">
                <wp:simplePos x="0" y="0"/>
                <wp:positionH relativeFrom="column">
                  <wp:posOffset>2864485</wp:posOffset>
                </wp:positionH>
                <wp:positionV relativeFrom="paragraph">
                  <wp:posOffset>7990840</wp:posOffset>
                </wp:positionV>
                <wp:extent cx="1043940" cy="439420"/>
                <wp:effectExtent l="0" t="0" r="0" b="5080"/>
                <wp:wrapNone/>
                <wp:docPr id="675689955"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1102155486"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724940392" name="Textbox 35"/>
                        <wps:cNvSpPr txBox="1"/>
                        <wps:spPr>
                          <a:xfrm>
                            <a:off x="76200" y="241300"/>
                            <a:ext cx="716280" cy="162560"/>
                          </a:xfrm>
                          <a:prstGeom prst="rect">
                            <a:avLst/>
                          </a:prstGeom>
                        </wps:spPr>
                        <wps:txbx>
                          <w:txbxContent>
                            <w:p w14:paraId="66A825F4" w14:textId="77777777" w:rsidR="00AF61A9" w:rsidRDefault="00000000" w:rsidP="00AF61A9">
                              <w:pPr>
                                <w:pStyle w:val="Raditaji4"/>
                              </w:pPr>
                              <w:r w:rsidRPr="004711D7">
                                <w:t>Infrastruktūra</w:t>
                              </w:r>
                            </w:p>
                          </w:txbxContent>
                        </wps:txbx>
                        <wps:bodyPr wrap="square" lIns="0" tIns="0" rIns="0" bIns="0" rtlCol="0"/>
                      </wps:wsp>
                      <wps:wsp>
                        <wps:cNvPr id="1594280440" name="Textbox 34"/>
                        <wps:cNvSpPr txBox="1"/>
                        <wps:spPr>
                          <a:xfrm>
                            <a:off x="107950" y="0"/>
                            <a:ext cx="935990" cy="165735"/>
                          </a:xfrm>
                          <a:prstGeom prst="rect">
                            <a:avLst/>
                          </a:prstGeom>
                        </wps:spPr>
                        <wps:txbx>
                          <w:txbxContent>
                            <w:p w14:paraId="2DF34384"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249" style="width:82.2pt;height:34.6pt;margin-top:629.2pt;margin-left:225.55pt;mso-width-relative:margin;position:absolute;z-index:-250673152" coordsize="10439,4394">
                <v:shape id="Graphic 9" o:spid="_x0000_s2250" style="width:8680;height:2489;mso-wrap-style:square;position:absolute;top:1905;v-text-anchor:top;visibility:visible" coordsize="868044,248920" path="m867600,l,,,248399l867600,248399l867600,xe" fillcolor="#545844" stroked="f">
                  <v:path arrowok="t"/>
                </v:shape>
                <v:shape id="_x0000_s2251" type="#_x0000_t202" style="width:7162;height:1625;left:762;mso-wrap-style:square;position:absolute;top:2413;v-text-anchor:top;visibility:visible" filled="f" stroked="f">
                  <v:textbox inset="0,0,0,0">
                    <w:txbxContent>
                      <w:p w:rsidR="00AF61A9" w:rsidP="00AF61A9" w14:paraId="10D5F4B2" w14:textId="77777777">
                        <w:pPr>
                          <w:pStyle w:val="Raditaji4"/>
                        </w:pPr>
                        <w:r w:rsidRPr="004711D7">
                          <w:t>Infrastruktūra</w:t>
                        </w:r>
                      </w:p>
                    </w:txbxContent>
                  </v:textbox>
                </v:shape>
                <v:shape id="_x0000_s2252" type="#_x0000_t202" style="width:9360;height:1657;left:1079;mso-wrap-style:square;position:absolute;v-text-anchor:top;visibility:visible" filled="f" stroked="f">
                  <v:textbox inset="0,0,0,0">
                    <w:txbxContent>
                      <w:p w:rsidR="00AF61A9" w:rsidP="00AF61A9" w14:paraId="4CB39DBC"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640256" behindDoc="1" locked="0" layoutInCell="1" allowOverlap="1" wp14:anchorId="7C240F05" wp14:editId="0E6120AA">
                <wp:simplePos x="0" y="0"/>
                <wp:positionH relativeFrom="column">
                  <wp:posOffset>2864485</wp:posOffset>
                </wp:positionH>
                <wp:positionV relativeFrom="paragraph">
                  <wp:posOffset>7332345</wp:posOffset>
                </wp:positionV>
                <wp:extent cx="2880360" cy="620395"/>
                <wp:effectExtent l="0" t="0" r="2540" b="1905"/>
                <wp:wrapNone/>
                <wp:docPr id="1416007104"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686154633"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321227027" name="Textbox 39"/>
                        <wps:cNvSpPr txBox="1"/>
                        <wps:spPr>
                          <a:xfrm>
                            <a:off x="0" y="317500"/>
                            <a:ext cx="2880360" cy="302895"/>
                          </a:xfrm>
                          <a:prstGeom prst="rect">
                            <a:avLst/>
                          </a:prstGeom>
                        </wps:spPr>
                        <wps:txbx>
                          <w:txbxContent>
                            <w:p w14:paraId="74ECD1BD" w14:textId="77777777" w:rsidR="00AF61A9" w:rsidRDefault="00000000" w:rsidP="00AF61A9">
                              <w:pPr>
                                <w:pStyle w:val="Raditaji3"/>
                              </w:pPr>
                              <w:r w:rsidRPr="001543C1">
                                <w:t>R9 Atgūt materiālus un enerģiju</w:t>
                              </w:r>
                            </w:p>
                          </w:txbxContent>
                        </wps:txbx>
                        <wps:bodyPr wrap="square" lIns="0" tIns="0" rIns="0" bIns="0" rtlCol="0"/>
                      </wps:wsp>
                      <wps:wsp>
                        <wps:cNvPr id="1195089361" name="Textbox 31"/>
                        <wps:cNvSpPr txBox="1"/>
                        <wps:spPr>
                          <a:xfrm>
                            <a:off x="107950" y="0"/>
                            <a:ext cx="2665095" cy="280035"/>
                          </a:xfrm>
                          <a:prstGeom prst="rect">
                            <a:avLst/>
                          </a:prstGeom>
                        </wps:spPr>
                        <wps:txbx>
                          <w:txbxContent>
                            <w:p w14:paraId="2BCE1329"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253" style="width:226.8pt;height:48.85pt;margin-top:577.35pt;margin-left:225.55pt;mso-height-relative:margin;position:absolute;z-index:-250675200" coordsize="28803,6203">
                <v:shape id="Graphic 8" o:spid="_x0000_s2254" style="width:28803;height:2832;mso-wrap-style:square;position:absolute;top:3238;v-text-anchor:top;visibility:visible" coordsize="2880360,283210" path="m2880004,l,,,282879l2880004,282879l2880004,xe" fillcolor="#6f8a30" stroked="f">
                  <v:path arrowok="t"/>
                </v:shape>
                <v:shape id="_x0000_s2255" type="#_x0000_t202" style="width:28803;height:3028;mso-wrap-style:square;position:absolute;top:3175;v-text-anchor:top;visibility:visible" filled="f" stroked="f">
                  <v:textbox inset="0,0,0,0">
                    <w:txbxContent>
                      <w:p w:rsidR="00AF61A9" w:rsidP="00AF61A9" w14:paraId="7249B729" w14:textId="77777777">
                        <w:pPr>
                          <w:pStyle w:val="Raditaji3"/>
                        </w:pPr>
                        <w:r w:rsidRPr="001543C1">
                          <w:t>R9 Atgūt materiālus un enerģiju</w:t>
                        </w:r>
                      </w:p>
                    </w:txbxContent>
                  </v:textbox>
                </v:shape>
                <v:shape id="_x0000_s2256" type="#_x0000_t202" style="width:26651;height:2800;left:1079;mso-wrap-style:square;position:absolute;v-text-anchor:top;visibility:visible" filled="f" stroked="f">
                  <v:textbox inset="0,0,0,0">
                    <w:txbxContent>
                      <w:p w:rsidR="00AF61A9" w:rsidP="00AF61A9" w14:paraId="3267544C"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638208" behindDoc="1" locked="0" layoutInCell="1" allowOverlap="1" wp14:anchorId="3F2ED82C" wp14:editId="0327F597">
                <wp:simplePos x="0" y="0"/>
                <wp:positionH relativeFrom="column">
                  <wp:posOffset>2865755</wp:posOffset>
                </wp:positionH>
                <wp:positionV relativeFrom="paragraph">
                  <wp:posOffset>6838315</wp:posOffset>
                </wp:positionV>
                <wp:extent cx="2880360" cy="461010"/>
                <wp:effectExtent l="0" t="0" r="2540" b="0"/>
                <wp:wrapNone/>
                <wp:docPr id="1140289928"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582280736"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232237573" name="Textbox 42"/>
                        <wps:cNvSpPr txBox="1"/>
                        <wps:spPr>
                          <a:xfrm>
                            <a:off x="0" y="177800"/>
                            <a:ext cx="2880360" cy="283210"/>
                          </a:xfrm>
                          <a:prstGeom prst="rect">
                            <a:avLst/>
                          </a:prstGeom>
                        </wps:spPr>
                        <wps:txbx>
                          <w:txbxContent>
                            <w:p w14:paraId="7713206D" w14:textId="77777777" w:rsidR="00AF61A9" w:rsidRDefault="00000000" w:rsidP="00AF61A9">
                              <w:pPr>
                                <w:pStyle w:val="Raditaji2"/>
                              </w:pPr>
                              <w:r>
                                <w:t>750</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464732647" name="Textbox 27"/>
                        <wps:cNvSpPr txBox="1"/>
                        <wps:spPr>
                          <a:xfrm>
                            <a:off x="107950" y="0"/>
                            <a:ext cx="1986280" cy="165735"/>
                          </a:xfrm>
                          <a:prstGeom prst="rect">
                            <a:avLst/>
                          </a:prstGeom>
                        </wps:spPr>
                        <wps:txbx>
                          <w:txbxContent>
                            <w:p w14:paraId="49274CE6"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257" style="width:226.8pt;height:36.3pt;margin-top:538.45pt;margin-left:225.65pt;position:absolute;z-index:-250677248" coordsize="28803,4610">
                <v:shape id="Graphic 8" o:spid="_x0000_s2258" style="width:28803;height:2832;mso-wrap-style:square;position:absolute;top:1778;v-text-anchor:top;visibility:visible" coordsize="2880360,283210" path="m2880004,l,,,282879l2880004,282879l2880004,xe" fillcolor="#bab8a5" stroked="f">
                  <v:path arrowok="t"/>
                </v:shape>
                <v:shape id="_x0000_s2259" type="#_x0000_t202" style="width:28803;height:2832;mso-wrap-style:square;position:absolute;top:1778;v-text-anchor:top;visibility:visible" filled="f" stroked="f">
                  <v:textbox inset="0,0,0,0">
                    <w:txbxContent>
                      <w:p w:rsidR="00AF61A9" w:rsidP="00AF61A9" w14:paraId="632D289B" w14:textId="77777777">
                        <w:pPr>
                          <w:pStyle w:val="Raditaji2"/>
                        </w:pPr>
                        <w:r>
                          <w:t>750</w:t>
                        </w:r>
                        <w:r>
                          <w:rPr>
                            <w:spacing w:val="-7"/>
                          </w:rPr>
                          <w:t xml:space="preserve"> </w:t>
                        </w:r>
                        <w:r>
                          <w:t>t</w:t>
                        </w:r>
                        <w:r>
                          <w:rPr>
                            <w:spacing w:val="-5"/>
                          </w:rPr>
                          <w:t xml:space="preserve"> </w:t>
                        </w:r>
                        <w:r>
                          <w:t>CO</w:t>
                        </w:r>
                        <w:r>
                          <w:rPr>
                            <w:vertAlign w:val="subscript"/>
                          </w:rPr>
                          <w:t>2</w:t>
                        </w:r>
                        <w:r>
                          <w:t>e</w:t>
                        </w:r>
                      </w:p>
                    </w:txbxContent>
                  </v:textbox>
                </v:shape>
                <v:shape id="_x0000_s2260" type="#_x0000_t202" style="width:19863;height:1657;left:1079;mso-wrap-style:square;position:absolute;v-text-anchor:top;visibility:visible" filled="f" stroked="f">
                  <v:textbox inset="0,0,0,0">
                    <w:txbxContent>
                      <w:p w:rsidR="00AF61A9" w:rsidP="00AF61A9" w14:paraId="33662EDB"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627968" behindDoc="1" locked="0" layoutInCell="1" allowOverlap="1" wp14:anchorId="2F056105" wp14:editId="7C67DB60">
                <wp:simplePos x="0" y="0"/>
                <wp:positionH relativeFrom="column">
                  <wp:posOffset>2864688</wp:posOffset>
                </wp:positionH>
                <wp:positionV relativeFrom="paragraph">
                  <wp:posOffset>5628640</wp:posOffset>
                </wp:positionV>
                <wp:extent cx="2880360" cy="1181735"/>
                <wp:effectExtent l="0" t="0" r="2540" b="0"/>
                <wp:wrapNone/>
                <wp:docPr id="640834028"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2018573806"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581827116"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923752815"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977028037" name="Textbox 43"/>
                        <wps:cNvSpPr txBox="1"/>
                        <wps:spPr>
                          <a:xfrm>
                            <a:off x="0" y="209550"/>
                            <a:ext cx="2880360" cy="302895"/>
                          </a:xfrm>
                          <a:prstGeom prst="rect">
                            <a:avLst/>
                          </a:prstGeom>
                        </wps:spPr>
                        <wps:txbx>
                          <w:txbxContent>
                            <w:p w14:paraId="286E6BAF" w14:textId="77777777" w:rsidR="00AF61A9" w:rsidRDefault="00000000" w:rsidP="00AF61A9">
                              <w:pPr>
                                <w:pStyle w:val="Raditaji1"/>
                              </w:pPr>
                              <w:r w:rsidRPr="001543C1">
                                <w:t>IAM 6 – Tīrs ūdens un sanitārija</w:t>
                              </w:r>
                            </w:p>
                          </w:txbxContent>
                        </wps:txbx>
                        <wps:bodyPr wrap="square" lIns="0" tIns="0" rIns="0" bIns="0" rtlCol="0"/>
                      </wps:wsp>
                      <wps:wsp>
                        <wps:cNvPr id="337084766" name="Textbox 19"/>
                        <wps:cNvSpPr txBox="1"/>
                        <wps:spPr>
                          <a:xfrm>
                            <a:off x="107950" y="0"/>
                            <a:ext cx="2276475" cy="165735"/>
                          </a:xfrm>
                          <a:prstGeom prst="rect">
                            <a:avLst/>
                          </a:prstGeom>
                        </wps:spPr>
                        <wps:txbx>
                          <w:txbxContent>
                            <w:p w14:paraId="5B78D935"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2078354313" name="Textbox 44"/>
                        <wps:cNvSpPr txBox="1"/>
                        <wps:spPr>
                          <a:xfrm>
                            <a:off x="0" y="541868"/>
                            <a:ext cx="2880360" cy="322580"/>
                          </a:xfrm>
                          <a:prstGeom prst="rect">
                            <a:avLst/>
                          </a:prstGeom>
                        </wps:spPr>
                        <wps:txbx>
                          <w:txbxContent>
                            <w:p w14:paraId="7B5E4D4A" w14:textId="77777777" w:rsidR="00AF61A9" w:rsidRDefault="00000000" w:rsidP="00AF61A9">
                              <w:pPr>
                                <w:pStyle w:val="Raditaji1"/>
                              </w:pPr>
                              <w:r w:rsidRPr="001543C1">
                                <w:t>IAM 12 – Atbildīgs patēriņš un ražošana</w:t>
                              </w:r>
                            </w:p>
                          </w:txbxContent>
                        </wps:txbx>
                        <wps:bodyPr wrap="square" lIns="0" tIns="0" rIns="0" bIns="0" rtlCol="0"/>
                      </wps:wsp>
                      <wps:wsp>
                        <wps:cNvPr id="1904435576" name="Textbox 45"/>
                        <wps:cNvSpPr txBox="1"/>
                        <wps:spPr>
                          <a:xfrm>
                            <a:off x="0" y="859368"/>
                            <a:ext cx="2880360" cy="322580"/>
                          </a:xfrm>
                          <a:prstGeom prst="rect">
                            <a:avLst/>
                          </a:prstGeom>
                        </wps:spPr>
                        <wps:txbx>
                          <w:txbxContent>
                            <w:p w14:paraId="741299B0"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261" style="width:226.8pt;height:93.05pt;margin-top:443.2pt;margin-left:225.55pt;mso-height-relative:margin;mso-width-relative:margin;position:absolute;z-index:-250687488" coordsize="28803,11819">
                <v:shape id="Graphic 8" o:spid="_x0000_s2262" style="width:28803;height:2832;mso-wrap-style:square;position:absolute;top:2032;v-text-anchor:top;visibility:visible" coordsize="2880360,283210" path="m2880004,l,,,282879l2880004,282879l2880004,xe" fillcolor="#003527" stroked="f">
                  <v:path arrowok="t"/>
                </v:shape>
                <v:shape id="Graphic 8" o:spid="_x0000_s2263" style="width:28803;height:2832;mso-wrap-style:square;position:absolute;top:8636;v-text-anchor:top;visibility:visible" coordsize="2880360,283210" path="m2880004,l,,,282879l2880004,282879l2880004,xe" fillcolor="#003527" stroked="f">
                  <v:path arrowok="t"/>
                </v:shape>
                <v:shape id="Graphic 8" o:spid="_x0000_s2264" style="width:28803;height:2832;mso-wrap-style:square;position:absolute;top:5397;v-text-anchor:top;visibility:visible" coordsize="2880360,283210" path="m2880004,l,,,282879l2880004,282879l2880004,xe" fillcolor="#003527" stroked="f">
                  <v:path arrowok="t"/>
                </v:shape>
                <v:shape id="_x0000_s2265" type="#_x0000_t202" style="width:28803;height:3029;mso-wrap-style:square;position:absolute;top:2095;v-text-anchor:top;visibility:visible" filled="f" stroked="f">
                  <v:textbox inset="0,0,0,0">
                    <w:txbxContent>
                      <w:p w:rsidR="00AF61A9" w:rsidP="00AF61A9" w14:paraId="7E37519D" w14:textId="77777777">
                        <w:pPr>
                          <w:pStyle w:val="Raditaji1"/>
                        </w:pPr>
                        <w:r w:rsidRPr="001543C1">
                          <w:t>IAM 6 – Tīrs ūdens un sanitārija</w:t>
                        </w:r>
                      </w:p>
                    </w:txbxContent>
                  </v:textbox>
                </v:shape>
                <v:shape id="Textbox 19" o:spid="_x0000_s2266" type="#_x0000_t202" style="width:22765;height:1657;left:1079;mso-wrap-style:square;position:absolute;v-text-anchor:top;visibility:visible" filled="f" stroked="f">
                  <v:textbox inset="0,0,0,0">
                    <w:txbxContent>
                      <w:p w:rsidR="00AF61A9" w:rsidP="00AF61A9" w14:paraId="4D61F0C0"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267" type="#_x0000_t202" style="width:28803;height:3226;mso-wrap-style:square;position:absolute;top:5418;v-text-anchor:top;visibility:visible" filled="f" stroked="f">
                  <v:textbox inset="0,0,0,0">
                    <w:txbxContent>
                      <w:p w:rsidR="00AF61A9" w:rsidP="00AF61A9" w14:paraId="4F59D496" w14:textId="77777777">
                        <w:pPr>
                          <w:pStyle w:val="Raditaji1"/>
                        </w:pPr>
                        <w:r w:rsidRPr="001543C1">
                          <w:t>IAM 12 – Atbildīgs patēriņš un ražošana</w:t>
                        </w:r>
                      </w:p>
                    </w:txbxContent>
                  </v:textbox>
                </v:shape>
                <v:shape id="_x0000_s2268" type="#_x0000_t202" style="width:28803;height:3226;mso-wrap-style:square;position:absolute;top:8593;v-text-anchor:top;visibility:visible" filled="f" stroked="f">
                  <v:textbox inset="0,0,0,0">
                    <w:txbxContent>
                      <w:p w:rsidR="00AF61A9" w:rsidP="00AF61A9" w14:paraId="5C8B5F57"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b/>
          <w:bCs/>
        </w:rPr>
        <w:br w:type="page"/>
      </w:r>
    </w:p>
    <w:p w14:paraId="20AE86D5" w14:textId="77777777" w:rsidR="00AF61A9" w:rsidRPr="00A72C48" w:rsidRDefault="00AF61A9" w:rsidP="00AF61A9">
      <w:pPr>
        <w:rPr>
          <w:sz w:val="2"/>
          <w:szCs w:val="2"/>
        </w:rPr>
      </w:pPr>
    </w:p>
    <w:p w14:paraId="627752D9" w14:textId="77777777" w:rsidR="00AF61A9" w:rsidRDefault="00000000" w:rsidP="00AF61A9">
      <w:pPr>
        <w:rPr>
          <w:sz w:val="2"/>
          <w:szCs w:val="2"/>
        </w:rPr>
      </w:pPr>
      <w:r w:rsidRPr="00A72C48">
        <w:rPr>
          <w:sz w:val="2"/>
          <w:szCs w:val="2"/>
        </w:rPr>
        <w:t> </w:t>
      </w:r>
    </w:p>
    <w:p w14:paraId="16B234E3" w14:textId="77777777" w:rsidR="00AF61A9" w:rsidRDefault="00AF61A9" w:rsidP="00AF61A9">
      <w:pPr>
        <w:rPr>
          <w:sz w:val="2"/>
          <w:szCs w:val="2"/>
        </w:rPr>
      </w:pPr>
    </w:p>
    <w:p w14:paraId="4DA3AB13" w14:textId="77777777" w:rsidR="00AF61A9" w:rsidRPr="0038493E" w:rsidRDefault="00AF61A9" w:rsidP="00AF61A9">
      <w:pPr>
        <w:rPr>
          <w:sz w:val="2"/>
          <w:szCs w:val="2"/>
        </w:rPr>
      </w:pPr>
    </w:p>
    <w:p w14:paraId="1AE6E41A" w14:textId="77777777" w:rsidR="00AF61A9" w:rsidRDefault="00AF61A9" w:rsidP="00AF61A9">
      <w:pPr>
        <w:rPr>
          <w:sz w:val="2"/>
          <w:szCs w:val="2"/>
        </w:rPr>
      </w:pPr>
    </w:p>
    <w:p w14:paraId="26C97803" w14:textId="77777777" w:rsidR="00AF61A9" w:rsidRDefault="00000000" w:rsidP="00AF61A9">
      <w:pPr>
        <w:rPr>
          <w:sz w:val="2"/>
          <w:szCs w:val="2"/>
        </w:rPr>
      </w:pPr>
      <w:r>
        <w:rPr>
          <w:noProof/>
          <w:sz w:val="2"/>
          <w:szCs w:val="2"/>
        </w:rPr>
        <mc:AlternateContent>
          <mc:Choice Requires="wps">
            <w:drawing>
              <wp:anchor distT="0" distB="0" distL="0" distR="0" simplePos="0" relativeHeight="252660736" behindDoc="1" locked="0" layoutInCell="1" allowOverlap="1" wp14:anchorId="3757EB8F" wp14:editId="42F4A630">
                <wp:simplePos x="0" y="0"/>
                <wp:positionH relativeFrom="page">
                  <wp:posOffset>991312</wp:posOffset>
                </wp:positionH>
                <wp:positionV relativeFrom="page">
                  <wp:posOffset>3828516</wp:posOffset>
                </wp:positionV>
                <wp:extent cx="2665095" cy="6282251"/>
                <wp:effectExtent l="0" t="0" r="0" b="0"/>
                <wp:wrapNone/>
                <wp:docPr id="21985452"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5512791E" w14:textId="77777777" w:rsidR="00AF61A9" w:rsidRDefault="00000000" w:rsidP="00AF61A9">
                            <w:pPr>
                              <w:pStyle w:val="Pasakumuteksts2"/>
                            </w:pPr>
                            <w:r>
                              <w:t>Pasākums paredz īstenot darbības, kas veicinātu lietus ūdeņu apsaimniekošanu, izmantojot tehniskos un dabiskos risinājumus pašvaldības ēkās un teritorijās. Šobrīd pilsētas apstādījumi pārsvarā tiek laistīti, izmantojot dzeramo ūdeni no SIA “Rīgas ūdens”, tādējādi radot ne tikai papildu dzeramā ūdens patēriņu, bet arī resursu izlietojumu tā sagatavošanai. Vienlaikus ir būtiski samazināt arī centralizētās kanalizācijas sistēmas (CKS) noslodzi, ar to saistītās izmaksas un negatīvo ietekmi uz vidi. Pasākuma ietvaros paredzēts izskatīt šādas darbības:</w:t>
                            </w:r>
                          </w:p>
                          <w:p w14:paraId="40BD571B" w14:textId="77777777" w:rsidR="00AF61A9" w:rsidRDefault="00000000" w:rsidP="00AF61A9">
                            <w:pPr>
                              <w:pStyle w:val="Pasakumuteksts2"/>
                              <w:numPr>
                                <w:ilvl w:val="0"/>
                                <w:numId w:val="66"/>
                              </w:numPr>
                            </w:pPr>
                            <w:r>
                              <w:t>lietus ūdens savākšanas sistēmu izveide (tvertnes, drenāžas sistēmas) pašvaldības ēkās, apstādījumiem un citās prioritārās vietās;</w:t>
                            </w:r>
                          </w:p>
                          <w:p w14:paraId="3AC36D2B" w14:textId="77777777" w:rsidR="00AF61A9" w:rsidRDefault="00000000" w:rsidP="00AF61A9">
                            <w:pPr>
                              <w:pStyle w:val="Pasakumuteksts2"/>
                              <w:numPr>
                                <w:ilvl w:val="0"/>
                                <w:numId w:val="66"/>
                              </w:numPr>
                            </w:pPr>
                            <w:r>
                              <w:t>lietus ūdens atkārtotas izmantošanas saimnieciskajām vajadzībām popularizēšana, piemēram, apstādījumu laistīšanai;</w:t>
                            </w:r>
                          </w:p>
                          <w:p w14:paraId="763FD399" w14:textId="77777777" w:rsidR="00AF61A9" w:rsidRDefault="00000000" w:rsidP="00AF61A9">
                            <w:pPr>
                              <w:pStyle w:val="Pasakumuteksts2"/>
                              <w:numPr>
                                <w:ilvl w:val="0"/>
                                <w:numId w:val="66"/>
                              </w:numPr>
                            </w:pPr>
                            <w:r>
                              <w:t xml:space="preserve">dabā balstītu risinājumu (tostarp uzglabāšanas dīķu) izveide, lai atslogotu CKS sistēmu un mazinātu plūdu risku, kas vienlaikus ir arī kā bioloģiskās daudzveidības atbalsta elementi; </w:t>
                            </w:r>
                          </w:p>
                          <w:p w14:paraId="09A591A4" w14:textId="77777777" w:rsidR="00AF61A9" w:rsidRDefault="00000000" w:rsidP="00AF61A9">
                            <w:pPr>
                              <w:pStyle w:val="Pasakumuteksts2"/>
                              <w:numPr>
                                <w:ilvl w:val="0"/>
                                <w:numId w:val="66"/>
                              </w:numPr>
                            </w:pPr>
                            <w:r>
                              <w:t>zaļo jumtu un sienu sistēmu integrēšana uz pašvaldības ēkām, lai aizturētu lietus ūdeni.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269"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54720" filled="f" stroked="f">
                <v:textbox inset="0,0,0,0">
                  <w:txbxContent>
                    <w:p w:rsidR="00AF61A9" w:rsidP="00AF61A9" w14:paraId="70AD2B02" w14:textId="77777777">
                      <w:pPr>
                        <w:pStyle w:val="Pasakumuteksts2"/>
                      </w:pPr>
                      <w:r>
                        <w:t>Pasākums paredz īstenot darbības, kas veicinātu lietus ūdeņu apsaimniekošanu, izmantojot tehniskos un dabiskos risinājumus pašvaldības ēkās un terit</w:t>
                      </w:r>
                      <w:r>
                        <w:t>orijās. Šobrīd pilsētas apstādījumi pārsvarā tiek laistīti, izmantojot dzeramo ūdeni no SIA “Rīgas ūdens”, tādējādi radot ne tikai papildu dzeramā ūdens patēriņu, bet arī resursu izlietojumu tā sagatavošanai. Vienlaikus ir būtiski samazināt arī centralizēt</w:t>
                      </w:r>
                      <w:r>
                        <w:t>ās kanalizācijas sistēmas (CKS) noslodzi, ar to saistītās izmaksas un negatīvo ietekmi uz vidi. Pasākuma ietvaros paredzēts izskatīt šādas darbības:</w:t>
                      </w:r>
                    </w:p>
                    <w:p w:rsidR="00AF61A9" w:rsidP="00AF61A9" w14:paraId="3E57E0EA" w14:textId="77777777">
                      <w:pPr>
                        <w:pStyle w:val="Pasakumuteksts2"/>
                        <w:numPr>
                          <w:ilvl w:val="0"/>
                          <w:numId w:val="66"/>
                        </w:numPr>
                      </w:pPr>
                      <w:r>
                        <w:t>lietus ūdens savākšanas sistēmu izveide (tvertnes, drenāžas sistēmas) pašvaldības ēkās, apstādījumiem un citās prioritārās vietās;</w:t>
                      </w:r>
                    </w:p>
                    <w:p w:rsidR="00AF61A9" w:rsidP="00AF61A9" w14:paraId="4C5C4E25" w14:textId="77777777">
                      <w:pPr>
                        <w:pStyle w:val="Pasakumuteksts2"/>
                        <w:numPr>
                          <w:ilvl w:val="0"/>
                          <w:numId w:val="66"/>
                        </w:numPr>
                      </w:pPr>
                      <w:r>
                        <w:t>lietus ūdens atkārtotas izmantošanas saimnieciskajām vajadzībām popularizēšana, piemēram, apstādījumu laistīšanai;</w:t>
                      </w:r>
                    </w:p>
                    <w:p w:rsidR="00AF61A9" w:rsidP="00AF61A9" w14:paraId="0C2EB2D1" w14:textId="77777777">
                      <w:pPr>
                        <w:pStyle w:val="Pasakumuteksts2"/>
                        <w:numPr>
                          <w:ilvl w:val="0"/>
                          <w:numId w:val="66"/>
                        </w:numPr>
                      </w:pPr>
                      <w:r>
                        <w:t>dabā balst</w:t>
                      </w:r>
                      <w:r>
                        <w:t xml:space="preserve">ītu risinājumu (tostarp uzglabāšanas dīķu) izveide, lai atslogotu CKS sistēmu un mazinātu plūdu risku, kas vienlaikus ir arī kā bioloģiskās daudzveidības atbalsta elementi; </w:t>
                      </w:r>
                    </w:p>
                    <w:p w:rsidR="00AF61A9" w:rsidP="00AF61A9" w14:paraId="768EB970" w14:textId="77777777">
                      <w:pPr>
                        <w:pStyle w:val="Pasakumuteksts2"/>
                        <w:numPr>
                          <w:ilvl w:val="0"/>
                          <w:numId w:val="66"/>
                        </w:numPr>
                      </w:pPr>
                      <w:r>
                        <w:t xml:space="preserve">zaļo jumtu un sienu sistēmu integrēšana uz pašvaldības ēkām, lai aizturētu lietus </w:t>
                      </w:r>
                      <w:r>
                        <w:t>ūdeni.</w:t>
                      </w:r>
                    </w:p>
                  </w:txbxContent>
                </v:textbox>
              </v:shape>
            </w:pict>
          </mc:Fallback>
        </mc:AlternateContent>
      </w:r>
      <w:r>
        <w:rPr>
          <w:noProof/>
          <w:sz w:val="2"/>
          <w:szCs w:val="2"/>
        </w:rPr>
        <mc:AlternateContent>
          <mc:Choice Requires="wpg">
            <w:drawing>
              <wp:anchor distT="0" distB="0" distL="0" distR="0" simplePos="0" relativeHeight="252648448" behindDoc="1" locked="0" layoutInCell="1" allowOverlap="1" wp14:anchorId="3E986617" wp14:editId="77915459">
                <wp:simplePos x="0" y="0"/>
                <wp:positionH relativeFrom="page">
                  <wp:posOffset>899998</wp:posOffset>
                </wp:positionH>
                <wp:positionV relativeFrom="page">
                  <wp:posOffset>1782076</wp:posOffset>
                </wp:positionV>
                <wp:extent cx="5760085" cy="1548130"/>
                <wp:effectExtent l="0" t="0" r="0" b="0"/>
                <wp:wrapNone/>
                <wp:docPr id="134762895" name="Group 134762895"/>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850639783"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642144582" name="Image 4"/>
                          <pic:cNvPicPr/>
                        </pic:nvPicPr>
                        <pic:blipFill>
                          <a:blip r:embed="rId61" cstate="print"/>
                          <a:stretch>
                            <a:fillRect/>
                          </a:stretch>
                        </pic:blipFill>
                        <pic:spPr>
                          <a:xfrm>
                            <a:off x="108035" y="124559"/>
                            <a:ext cx="487488" cy="633450"/>
                          </a:xfrm>
                          <a:prstGeom prst="rect">
                            <a:avLst/>
                          </a:prstGeom>
                        </pic:spPr>
                      </pic:pic>
                      <wps:wsp>
                        <wps:cNvPr id="518958915"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868011976"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227100057"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34762895" o:spid="_x0000_s2270" style="width:453.55pt;height:121.9pt;margin-top:140.3pt;margin-left:70.85pt;mso-position-horizontal-relative:page;mso-position-vertical-relative:page;mso-wrap-distance-left:0;mso-wrap-distance-right:0;position:absolute;z-index:-250667008" coordsize="57600,15481">
                <v:shape id="Graphic 3" o:spid="_x0000_s2271" style="width:57600;height:15481;mso-wrap-style:square;position:absolute;v-text-anchor:top;visibility:visible" coordsize="5760085,1548130" path="m5759996,l,,,1547926l5759996,1547926l5759996,xe" fillcolor="#d8ff80" stroked="f">
                  <v:path arrowok="t"/>
                </v:shape>
                <v:shape id="Image 4" o:spid="_x0000_s2272" type="#_x0000_t75" style="width:4875;height:6335;left:1080;mso-wrap-style:square;position:absolute;top:1245;visibility:visible">
                  <v:imagedata r:id="rId63" o:title=""/>
                </v:shape>
                <v:shape id="Graphic 5" o:spid="_x0000_s2273"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274"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275"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656640" behindDoc="1" locked="0" layoutInCell="1" allowOverlap="1" wp14:anchorId="1D5DCBED" wp14:editId="326504A9">
                <wp:simplePos x="0" y="0"/>
                <wp:positionH relativeFrom="page">
                  <wp:posOffset>887299</wp:posOffset>
                </wp:positionH>
                <wp:positionV relativeFrom="page">
                  <wp:posOffset>1039234</wp:posOffset>
                </wp:positionV>
                <wp:extent cx="5785485" cy="608965"/>
                <wp:effectExtent l="0" t="0" r="0" b="0"/>
                <wp:wrapNone/>
                <wp:docPr id="1854446597"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7F1B4426" w14:textId="77777777" w:rsidR="00AF61A9" w:rsidRDefault="00000000" w:rsidP="00AF61A9">
                            <w:pPr>
                              <w:spacing w:before="35" w:line="232" w:lineRule="auto"/>
                              <w:ind w:left="20" w:right="17"/>
                              <w:jc w:val="both"/>
                              <w:rPr>
                                <w:rFonts w:ascii="Gilroy SemiBold" w:hAnsi="Gilroy SemiBold"/>
                                <w:b/>
                                <w:sz w:val="26"/>
                              </w:rPr>
                            </w:pPr>
                            <w:r w:rsidRPr="001543C1">
                              <w:rPr>
                                <w:rFonts w:ascii="Gilroy SemiBold" w:hAnsi="Gilroy SemiBold"/>
                                <w:b/>
                                <w:sz w:val="26"/>
                              </w:rPr>
                              <w:t>Ū2. Lietus ūdeņu savākšanas, uzkrāšanas un izmantošanas saimnieciskajām vajadzībām veicināšana pašvaldības ēkās un teritorijās</w:t>
                            </w:r>
                          </w:p>
                        </w:txbxContent>
                      </wps:txbx>
                      <wps:bodyPr wrap="square" lIns="0" tIns="0" rIns="0" bIns="0" rtlCol="0"/>
                    </wps:wsp>
                  </a:graphicData>
                </a:graphic>
                <wp14:sizeRelV relativeFrom="margin">
                  <wp14:pctHeight>0</wp14:pctHeight>
                </wp14:sizeRelV>
              </wp:anchor>
            </w:drawing>
          </mc:Choice>
          <mc:Fallback>
            <w:pict>
              <v:shape id="_x0000_s2276"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658816" filled="f" stroked="f">
                <v:textbox inset="0,0,0,0">
                  <w:txbxContent>
                    <w:p w:rsidR="00AF61A9" w:rsidP="00AF61A9" w14:paraId="3FD61BC8" w14:textId="77777777">
                      <w:pPr>
                        <w:spacing w:before="35" w:line="232" w:lineRule="auto"/>
                        <w:ind w:left="20" w:right="17"/>
                        <w:jc w:val="both"/>
                        <w:rPr>
                          <w:rFonts w:ascii="Gilroy SemiBold" w:hAnsi="Gilroy SemiBold"/>
                          <w:b/>
                          <w:sz w:val="26"/>
                        </w:rPr>
                      </w:pPr>
                      <w:r w:rsidRPr="001543C1">
                        <w:rPr>
                          <w:rFonts w:ascii="Gilroy SemiBold" w:hAnsi="Gilroy SemiBold"/>
                          <w:b/>
                          <w:sz w:val="26"/>
                        </w:rPr>
                        <w:t>Ū2. Lietus ūdeņu savākšanas, uzkrāšanas un izmantošanas saimnieciskajām vajadzībām veicināšana pašvaldības ēkās un teritorijās</w:t>
                      </w:r>
                    </w:p>
                  </w:txbxContent>
                </v:textbox>
              </v:shape>
            </w:pict>
          </mc:Fallback>
        </mc:AlternateContent>
      </w:r>
      <w:r>
        <w:rPr>
          <w:noProof/>
          <w:sz w:val="2"/>
          <w:szCs w:val="2"/>
        </w:rPr>
        <mc:AlternateContent>
          <mc:Choice Requires="wps">
            <w:drawing>
              <wp:anchor distT="0" distB="0" distL="0" distR="0" simplePos="0" relativeHeight="252658688" behindDoc="1" locked="0" layoutInCell="1" allowOverlap="1" wp14:anchorId="68709EC2" wp14:editId="438770BD">
                <wp:simplePos x="0" y="0"/>
                <wp:positionH relativeFrom="page">
                  <wp:posOffset>995300</wp:posOffset>
                </wp:positionH>
                <wp:positionV relativeFrom="page">
                  <wp:posOffset>3559025</wp:posOffset>
                </wp:positionV>
                <wp:extent cx="507365" cy="165735"/>
                <wp:effectExtent l="0" t="0" r="0" b="0"/>
                <wp:wrapNone/>
                <wp:docPr id="453630829"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61E8A093"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277"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656768" filled="f" stroked="f">
                <v:textbox inset="0,0,0,0">
                  <w:txbxContent>
                    <w:p w:rsidR="00AF61A9" w:rsidP="00AF61A9" w14:paraId="4FA56E00"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1A0DD845" w14:textId="77777777" w:rsidR="00AF61A9" w:rsidRDefault="00000000" w:rsidP="00AF61A9">
      <w:pPr>
        <w:rPr>
          <w:sz w:val="2"/>
          <w:szCs w:val="2"/>
        </w:rPr>
      </w:pPr>
      <w:r>
        <w:rPr>
          <w:noProof/>
          <w:sz w:val="2"/>
          <w:szCs w:val="2"/>
        </w:rPr>
        <mc:AlternateContent>
          <mc:Choice Requires="wps">
            <w:drawing>
              <wp:anchor distT="0" distB="0" distL="0" distR="0" simplePos="0" relativeHeight="252654592" behindDoc="1" locked="0" layoutInCell="1" allowOverlap="1" wp14:anchorId="3DFCCA97" wp14:editId="25F4EB15">
                <wp:simplePos x="0" y="0"/>
                <wp:positionH relativeFrom="page">
                  <wp:posOffset>3777343</wp:posOffset>
                </wp:positionH>
                <wp:positionV relativeFrom="page">
                  <wp:posOffset>3516086</wp:posOffset>
                </wp:positionV>
                <wp:extent cx="2880360" cy="2579370"/>
                <wp:effectExtent l="0" t="0" r="2540" b="0"/>
                <wp:wrapNone/>
                <wp:docPr id="1997087101" name="Graphic 1"/>
                <wp:cNvGraphicFramePr/>
                <a:graphic xmlns:a="http://schemas.openxmlformats.org/drawingml/2006/main">
                  <a:graphicData uri="http://schemas.microsoft.com/office/word/2010/wordprocessingShape">
                    <wps:wsp>
                      <wps:cNvSpPr/>
                      <wps:spPr>
                        <a:xfrm>
                          <a:off x="0" y="0"/>
                          <a:ext cx="2880360" cy="257937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278" style="width:226.8pt;height:203.1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660864"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668928" behindDoc="1" locked="0" layoutInCell="1" allowOverlap="1" wp14:anchorId="3FEB5181" wp14:editId="41A2A9A4">
                <wp:simplePos x="0" y="0"/>
                <wp:positionH relativeFrom="page">
                  <wp:posOffset>3788229</wp:posOffset>
                </wp:positionH>
                <wp:positionV relativeFrom="page">
                  <wp:posOffset>3516086</wp:posOffset>
                </wp:positionV>
                <wp:extent cx="2880360" cy="2579914"/>
                <wp:effectExtent l="0" t="0" r="0" b="0"/>
                <wp:wrapNone/>
                <wp:docPr id="1361197510" name="Textbox 48"/>
                <wp:cNvGraphicFramePr/>
                <a:graphic xmlns:a="http://schemas.openxmlformats.org/drawingml/2006/main">
                  <a:graphicData uri="http://schemas.microsoft.com/office/word/2010/wordprocessingShape">
                    <wps:wsp>
                      <wps:cNvSpPr txBox="1"/>
                      <wps:spPr>
                        <a:xfrm>
                          <a:off x="0" y="0"/>
                          <a:ext cx="2880360" cy="2579914"/>
                        </a:xfrm>
                        <a:prstGeom prst="rect">
                          <a:avLst/>
                        </a:prstGeom>
                      </wps:spPr>
                      <wps:txbx>
                        <w:txbxContent>
                          <w:p w14:paraId="23940630"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00BE1A7C" w14:textId="77777777" w:rsidR="00AF61A9" w:rsidRDefault="00000000" w:rsidP="00AF61A9">
                            <w:pPr>
                              <w:spacing w:before="102"/>
                              <w:ind w:left="189"/>
                              <w:rPr>
                                <w:spacing w:val="-5"/>
                                <w:sz w:val="18"/>
                                <w:szCs w:val="18"/>
                              </w:rPr>
                            </w:pPr>
                            <w:r w:rsidRPr="00F949C0">
                              <w:rPr>
                                <w:spacing w:val="-5"/>
                                <w:sz w:val="18"/>
                                <w:szCs w:val="18"/>
                              </w:rPr>
                              <w:t>2026.–2030. gads</w:t>
                            </w:r>
                          </w:p>
                          <w:p w14:paraId="180ABF9F"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6F65EF8E" w14:textId="77777777" w:rsidR="00AF61A9" w:rsidRPr="001543C1" w:rsidRDefault="00000000" w:rsidP="00AF61A9">
                            <w:pPr>
                              <w:spacing w:before="103"/>
                              <w:ind w:left="189"/>
                              <w:rPr>
                                <w:spacing w:val="-5"/>
                                <w:sz w:val="18"/>
                                <w:szCs w:val="18"/>
                              </w:rPr>
                            </w:pPr>
                            <w:r w:rsidRPr="001543C1">
                              <w:rPr>
                                <w:spacing w:val="-5"/>
                                <w:sz w:val="18"/>
                                <w:szCs w:val="18"/>
                              </w:rPr>
                              <w:t>PAD – atbildīgais par pasākuma plānošanu</w:t>
                            </w:r>
                          </w:p>
                          <w:p w14:paraId="34A41A27" w14:textId="77777777" w:rsidR="00AF61A9" w:rsidRDefault="00000000" w:rsidP="00AF61A9">
                            <w:pPr>
                              <w:spacing w:before="103"/>
                              <w:ind w:left="189"/>
                              <w:rPr>
                                <w:spacing w:val="-5"/>
                                <w:sz w:val="18"/>
                                <w:szCs w:val="18"/>
                              </w:rPr>
                            </w:pPr>
                            <w:r w:rsidRPr="001543C1">
                              <w:rPr>
                                <w:spacing w:val="-5"/>
                                <w:sz w:val="18"/>
                                <w:szCs w:val="18"/>
                              </w:rPr>
                              <w:t>MVD, ĀMD, ĪD – atbildīgie par atbilstošo risinājumu izvērtēšanu, ieviešanu</w:t>
                            </w:r>
                          </w:p>
                          <w:p w14:paraId="168C1A1F"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17D2C379" w14:textId="77777777" w:rsidR="00AF61A9" w:rsidRPr="001543C1" w:rsidRDefault="00000000" w:rsidP="00AF61A9">
                            <w:pPr>
                              <w:spacing w:before="103"/>
                              <w:ind w:left="189"/>
                              <w:rPr>
                                <w:spacing w:val="-5"/>
                                <w:sz w:val="18"/>
                                <w:szCs w:val="18"/>
                              </w:rPr>
                            </w:pPr>
                            <w:r w:rsidRPr="001543C1">
                              <w:rPr>
                                <w:spacing w:val="-5"/>
                                <w:sz w:val="18"/>
                                <w:szCs w:val="18"/>
                              </w:rPr>
                              <w:t>REA, RM – sadarbība pasākuma plānošanā un ieviešanā</w:t>
                            </w:r>
                          </w:p>
                          <w:p w14:paraId="0BA1B2E1" w14:textId="77777777" w:rsidR="00AF61A9" w:rsidRDefault="00000000" w:rsidP="00AF61A9">
                            <w:pPr>
                              <w:spacing w:before="103"/>
                              <w:ind w:left="189"/>
                              <w:rPr>
                                <w:spacing w:val="-5"/>
                                <w:sz w:val="18"/>
                                <w:szCs w:val="18"/>
                              </w:rPr>
                            </w:pPr>
                            <w:r w:rsidRPr="001543C1">
                              <w:rPr>
                                <w:spacing w:val="-5"/>
                                <w:sz w:val="18"/>
                                <w:szCs w:val="18"/>
                              </w:rPr>
                              <w:t>IDB – informēšana un pienākumu deleģēšana visām iesaistītajām pusēm.</w:t>
                            </w:r>
                          </w:p>
                          <w:p w14:paraId="555824E0"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318B75A0" w14:textId="77777777" w:rsidR="00AF61A9" w:rsidRPr="00F949C0" w:rsidRDefault="00000000" w:rsidP="00AF61A9">
                            <w:pPr>
                              <w:pStyle w:val="Pasakumuteksts3"/>
                            </w:pPr>
                            <w:r w:rsidRPr="001543C1">
                              <w:t>RVP piešķirtā budžeta ietvaros, ES finansējums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279" type="#_x0000_t202" style="width:226.8pt;height:203.15pt;margin-top:276.85pt;margin-left:298.3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46528" filled="f" stroked="f">
                <v:textbox inset="0,0,0,0">
                  <w:txbxContent>
                    <w:p w:rsidR="00AF61A9" w:rsidP="00AF61A9" w14:paraId="14A929AD"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38B097E8" w14:textId="77777777">
                      <w:pPr>
                        <w:spacing w:before="102"/>
                        <w:ind w:left="189"/>
                        <w:rPr>
                          <w:spacing w:val="-5"/>
                          <w:sz w:val="18"/>
                          <w:szCs w:val="18"/>
                        </w:rPr>
                      </w:pPr>
                      <w:r w:rsidRPr="00F949C0">
                        <w:rPr>
                          <w:spacing w:val="-5"/>
                          <w:sz w:val="18"/>
                          <w:szCs w:val="18"/>
                        </w:rPr>
                        <w:t>2026.–2030. gads</w:t>
                      </w:r>
                    </w:p>
                    <w:p w:rsidR="00AF61A9" w:rsidP="00AF61A9" w14:paraId="69C072C0" w14:textId="77777777">
                      <w:pPr>
                        <w:spacing w:before="102"/>
                        <w:ind w:left="189"/>
                        <w:rPr>
                          <w:rFonts w:ascii="Gilroy SemiBold" w:hAnsi="Gilroy SemiBold"/>
                          <w:b/>
                          <w:sz w:val="18"/>
                        </w:rPr>
                      </w:pPr>
                      <w:r>
                        <w:rPr>
                          <w:rFonts w:ascii="Gilroy SemiBold" w:hAnsi="Gilroy SemiBold"/>
                          <w:b/>
                          <w:spacing w:val="-2"/>
                          <w:sz w:val="18"/>
                        </w:rPr>
                        <w:t>Atbildīgais:</w:t>
                      </w:r>
                    </w:p>
                    <w:p w:rsidR="00AF61A9" w:rsidRPr="001543C1" w:rsidP="00AF61A9" w14:paraId="16FF16EE" w14:textId="77777777">
                      <w:pPr>
                        <w:spacing w:before="103"/>
                        <w:ind w:left="189"/>
                        <w:rPr>
                          <w:spacing w:val="-5"/>
                          <w:sz w:val="18"/>
                          <w:szCs w:val="18"/>
                        </w:rPr>
                      </w:pPr>
                      <w:r w:rsidRPr="001543C1">
                        <w:rPr>
                          <w:spacing w:val="-5"/>
                          <w:sz w:val="18"/>
                          <w:szCs w:val="18"/>
                        </w:rPr>
                        <w:t>PAD – atbildīgais par pasākuma plānošanu</w:t>
                      </w:r>
                    </w:p>
                    <w:p w:rsidR="00AF61A9" w:rsidP="00AF61A9" w14:paraId="531F6082" w14:textId="77777777">
                      <w:pPr>
                        <w:spacing w:before="103"/>
                        <w:ind w:left="189"/>
                        <w:rPr>
                          <w:spacing w:val="-5"/>
                          <w:sz w:val="18"/>
                          <w:szCs w:val="18"/>
                        </w:rPr>
                      </w:pPr>
                      <w:r w:rsidRPr="001543C1">
                        <w:rPr>
                          <w:spacing w:val="-5"/>
                          <w:sz w:val="18"/>
                          <w:szCs w:val="18"/>
                        </w:rPr>
                        <w:t xml:space="preserve">MVD, ĀMD, ĪD – </w:t>
                      </w:r>
                      <w:r w:rsidRPr="001543C1">
                        <w:rPr>
                          <w:spacing w:val="-5"/>
                          <w:sz w:val="18"/>
                          <w:szCs w:val="18"/>
                        </w:rPr>
                        <w:t>atbildīgie par atbilstošo risinājumu izvērtēšanu, ieviešanu</w:t>
                      </w:r>
                    </w:p>
                    <w:p w:rsidR="00AF61A9" w:rsidP="00AF61A9" w14:paraId="75C62FF8"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RPr="001543C1" w:rsidP="00AF61A9" w14:paraId="4F2B27A4" w14:textId="77777777">
                      <w:pPr>
                        <w:spacing w:before="103"/>
                        <w:ind w:left="189"/>
                        <w:rPr>
                          <w:spacing w:val="-5"/>
                          <w:sz w:val="18"/>
                          <w:szCs w:val="18"/>
                        </w:rPr>
                      </w:pPr>
                      <w:r w:rsidRPr="001543C1">
                        <w:rPr>
                          <w:spacing w:val="-5"/>
                          <w:sz w:val="18"/>
                          <w:szCs w:val="18"/>
                        </w:rPr>
                        <w:t>REA, RM – sadarbība pasākuma plānošanā un ieviešanā</w:t>
                      </w:r>
                    </w:p>
                    <w:p w:rsidR="00AF61A9" w:rsidP="00AF61A9" w14:paraId="459CA3CE" w14:textId="77777777">
                      <w:pPr>
                        <w:spacing w:before="103"/>
                        <w:ind w:left="189"/>
                        <w:rPr>
                          <w:spacing w:val="-5"/>
                          <w:sz w:val="18"/>
                          <w:szCs w:val="18"/>
                        </w:rPr>
                      </w:pPr>
                      <w:r w:rsidRPr="001543C1">
                        <w:rPr>
                          <w:spacing w:val="-5"/>
                          <w:sz w:val="18"/>
                          <w:szCs w:val="18"/>
                        </w:rPr>
                        <w:t>IDB – informēšana un pienākumu deleģēšana visām iesaistītajām pusēm.</w:t>
                      </w:r>
                    </w:p>
                    <w:p w:rsidR="00AF61A9" w:rsidP="00AF61A9" w14:paraId="2544FEE3"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62F31744" w14:textId="77777777">
                      <w:pPr>
                        <w:pStyle w:val="Pasakumuteksts3"/>
                      </w:pPr>
                      <w:r w:rsidRPr="001543C1">
                        <w:t xml:space="preserve">RVP piešķirtā budžeta </w:t>
                      </w:r>
                      <w:r w:rsidRPr="001543C1">
                        <w:t>ietvaros, ES finansējums</w:t>
                      </w:r>
                    </w:p>
                  </w:txbxContent>
                </v:textbox>
              </v:shape>
            </w:pict>
          </mc:Fallback>
        </mc:AlternateContent>
      </w:r>
      <w:r>
        <w:rPr>
          <w:noProof/>
          <w:sz w:val="2"/>
          <w:szCs w:val="2"/>
        </w:rPr>
        <mc:AlternateContent>
          <mc:Choice Requires="wps">
            <w:drawing>
              <wp:anchor distT="0" distB="0" distL="0" distR="0" simplePos="0" relativeHeight="252650496" behindDoc="1" locked="0" layoutInCell="1" allowOverlap="1" wp14:anchorId="1852C203" wp14:editId="39E9A0DE">
                <wp:simplePos x="0" y="0"/>
                <wp:positionH relativeFrom="page">
                  <wp:posOffset>894945</wp:posOffset>
                </wp:positionH>
                <wp:positionV relativeFrom="page">
                  <wp:posOffset>2694562</wp:posOffset>
                </wp:positionV>
                <wp:extent cx="5379085" cy="633095"/>
                <wp:effectExtent l="0" t="0" r="0" b="0"/>
                <wp:wrapNone/>
                <wp:docPr id="393071659"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131B180E"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117695B9" w14:textId="77777777" w:rsidR="00AF61A9" w:rsidRPr="00F949C0" w:rsidRDefault="00000000" w:rsidP="00AF61A9">
                            <w:pPr>
                              <w:pStyle w:val="Pasakumuteksts"/>
                            </w:pPr>
                            <w:r w:rsidRPr="001543C1">
                              <w:t>Pasākums ieviests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280"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64960" filled="f" stroked="f">
                <v:textbox inset="0,0,0,0">
                  <w:txbxContent>
                    <w:p w:rsidR="00AF61A9" w:rsidP="00AF61A9" w14:paraId="0FB55DD8"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3BDDF22C" w14:textId="77777777">
                      <w:pPr>
                        <w:pStyle w:val="Pasakumuteksts"/>
                      </w:pPr>
                      <w:r w:rsidRPr="001543C1">
                        <w:t>Pasākums ieviests</w:t>
                      </w:r>
                    </w:p>
                  </w:txbxContent>
                </v:textbox>
              </v:shape>
            </w:pict>
          </mc:Fallback>
        </mc:AlternateContent>
      </w:r>
      <w:r>
        <w:rPr>
          <w:noProof/>
          <w:sz w:val="2"/>
          <w:szCs w:val="2"/>
        </w:rPr>
        <mc:AlternateContent>
          <mc:Choice Requires="wps">
            <w:drawing>
              <wp:anchor distT="0" distB="0" distL="0" distR="0" simplePos="0" relativeHeight="252670976" behindDoc="1" locked="0" layoutInCell="1" allowOverlap="1" wp14:anchorId="52CD2BD4" wp14:editId="24175349">
                <wp:simplePos x="0" y="0"/>
                <wp:positionH relativeFrom="page">
                  <wp:posOffset>894945</wp:posOffset>
                </wp:positionH>
                <wp:positionV relativeFrom="page">
                  <wp:posOffset>1780162</wp:posOffset>
                </wp:positionV>
                <wp:extent cx="5379395" cy="855980"/>
                <wp:effectExtent l="0" t="0" r="0" b="0"/>
                <wp:wrapNone/>
                <wp:docPr id="1205956703"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682DAAE5"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3B0210D9" w14:textId="77777777" w:rsidR="00AF61A9" w:rsidRPr="002C24E3" w:rsidRDefault="00000000" w:rsidP="00AF61A9">
                            <w:pPr>
                              <w:pStyle w:val="Pasakumuteksts"/>
                            </w:pPr>
                            <w:r w:rsidRPr="001543C1">
                              <w:t>CKS noslodzes un dzeramā ūdens patēriņa samazinājums laistīšanas vajadzībām</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281"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44480" filled="f" stroked="f">
                <v:textbox inset="0,0,0,0">
                  <w:txbxContent>
                    <w:p w:rsidR="00AF61A9" w:rsidP="00AF61A9" w14:paraId="206EB130"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519038A8" w14:textId="77777777">
                      <w:pPr>
                        <w:pStyle w:val="Pasakumuteksts"/>
                      </w:pPr>
                      <w:r w:rsidRPr="001543C1">
                        <w:t>CKS noslodzes un dzeramā ūdens patēriņa samazinājums laistīšanas vajadzībām</w:t>
                      </w:r>
                    </w:p>
                  </w:txbxContent>
                </v:textbox>
              </v:shape>
            </w:pict>
          </mc:Fallback>
        </mc:AlternateContent>
      </w:r>
    </w:p>
    <w:p w14:paraId="202E85FE" w14:textId="77777777" w:rsidR="00AF61A9" w:rsidRDefault="00000000" w:rsidP="00AF61A9">
      <w:pPr>
        <w:rPr>
          <w:rFonts w:eastAsia="Arial Unicode MS"/>
          <w:b/>
          <w:bCs/>
          <w:color w:val="000000"/>
          <w:u w:color="000000"/>
          <w:lang w:eastAsia="lv-LV"/>
          <w14:textOutline w14:w="12700" w14:cap="flat" w14:cmpd="sng" w14:algn="ctr">
            <w14:noFill/>
            <w14:prstDash w14:val="solid"/>
            <w14:miter w14:lim="400000"/>
          </w14:textOutline>
        </w:rPr>
      </w:pPr>
      <w:r>
        <w:rPr>
          <w:noProof/>
          <w:sz w:val="2"/>
          <w:szCs w:val="2"/>
        </w:rPr>
        <mc:AlternateContent>
          <mc:Choice Requires="wpg">
            <w:drawing>
              <wp:anchor distT="0" distB="0" distL="114300" distR="114300" simplePos="0" relativeHeight="252652544" behindDoc="1" locked="0" layoutInCell="1" allowOverlap="1" wp14:anchorId="2DE2E73F" wp14:editId="74CE198D">
                <wp:simplePos x="0" y="0"/>
                <wp:positionH relativeFrom="column">
                  <wp:posOffset>2865755</wp:posOffset>
                </wp:positionH>
                <wp:positionV relativeFrom="paragraph">
                  <wp:posOffset>5133340</wp:posOffset>
                </wp:positionV>
                <wp:extent cx="2899410" cy="1522730"/>
                <wp:effectExtent l="0" t="0" r="0" b="0"/>
                <wp:wrapNone/>
                <wp:docPr id="774033287" name="Group 30"/>
                <wp:cNvGraphicFramePr/>
                <a:graphic xmlns:a="http://schemas.openxmlformats.org/drawingml/2006/main">
                  <a:graphicData uri="http://schemas.microsoft.com/office/word/2010/wordprocessingGroup">
                    <wpg:wgp>
                      <wpg:cNvGrpSpPr/>
                      <wpg:grpSpPr>
                        <a:xfrm>
                          <a:off x="0" y="0"/>
                          <a:ext cx="2899410" cy="1522730"/>
                          <a:chOff x="0" y="0"/>
                          <a:chExt cx="2899410" cy="1522731"/>
                        </a:xfrm>
                      </wpg:grpSpPr>
                      <wps:wsp>
                        <wps:cNvPr id="1879092455"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980113578"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161969879"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654714380" name="Graphic 8"/>
                        <wps:cNvSpPr/>
                        <wps:spPr>
                          <a:xfrm>
                            <a:off x="0" y="12001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102906315" name="Textbox 43"/>
                        <wps:cNvSpPr txBox="1"/>
                        <wps:spPr>
                          <a:xfrm>
                            <a:off x="0" y="209550"/>
                            <a:ext cx="2880360" cy="302895"/>
                          </a:xfrm>
                          <a:prstGeom prst="rect">
                            <a:avLst/>
                          </a:prstGeom>
                        </wps:spPr>
                        <wps:txbx>
                          <w:txbxContent>
                            <w:p w14:paraId="7EC847E3" w14:textId="77777777" w:rsidR="00AF61A9" w:rsidRDefault="00000000" w:rsidP="00AF61A9">
                              <w:pPr>
                                <w:pStyle w:val="Raditaji1"/>
                              </w:pPr>
                              <w:r w:rsidRPr="001543C1">
                                <w:t>IAM 6 – Tīrs ūdens un sanitārija</w:t>
                              </w:r>
                            </w:p>
                          </w:txbxContent>
                        </wps:txbx>
                        <wps:bodyPr wrap="square" lIns="0" tIns="0" rIns="0" bIns="0" rtlCol="0"/>
                      </wps:wsp>
                      <wps:wsp>
                        <wps:cNvPr id="791133931" name="Textbox 19"/>
                        <wps:cNvSpPr txBox="1"/>
                        <wps:spPr>
                          <a:xfrm>
                            <a:off x="107950" y="0"/>
                            <a:ext cx="2276475" cy="165735"/>
                          </a:xfrm>
                          <a:prstGeom prst="rect">
                            <a:avLst/>
                          </a:prstGeom>
                        </wps:spPr>
                        <wps:txbx>
                          <w:txbxContent>
                            <w:p w14:paraId="58972C9C"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942530753" name="Textbox 44"/>
                        <wps:cNvSpPr txBox="1"/>
                        <wps:spPr>
                          <a:xfrm>
                            <a:off x="0" y="541868"/>
                            <a:ext cx="2880360" cy="322580"/>
                          </a:xfrm>
                          <a:prstGeom prst="rect">
                            <a:avLst/>
                          </a:prstGeom>
                        </wps:spPr>
                        <wps:txbx>
                          <w:txbxContent>
                            <w:p w14:paraId="558077DB" w14:textId="77777777" w:rsidR="00AF61A9" w:rsidRDefault="00000000" w:rsidP="00AF61A9">
                              <w:pPr>
                                <w:pStyle w:val="Raditaji1"/>
                              </w:pPr>
                              <w:r w:rsidRPr="001543C1">
                                <w:t>IAM 11 – Ilgtspējīgas pilsētas un kopienas</w:t>
                              </w:r>
                            </w:p>
                          </w:txbxContent>
                        </wps:txbx>
                        <wps:bodyPr wrap="square" lIns="0" tIns="0" rIns="0" bIns="0" rtlCol="0"/>
                      </wps:wsp>
                      <wps:wsp>
                        <wps:cNvPr id="1500143978" name="Textbox 45"/>
                        <wps:cNvSpPr txBox="1"/>
                        <wps:spPr>
                          <a:xfrm>
                            <a:off x="0" y="859368"/>
                            <a:ext cx="2880360" cy="322580"/>
                          </a:xfrm>
                          <a:prstGeom prst="rect">
                            <a:avLst/>
                          </a:prstGeom>
                        </wps:spPr>
                        <wps:txbx>
                          <w:txbxContent>
                            <w:p w14:paraId="077CA9D2" w14:textId="77777777" w:rsidR="00AF61A9" w:rsidRDefault="00000000" w:rsidP="00AF61A9">
                              <w:pPr>
                                <w:pStyle w:val="Raditaji1"/>
                              </w:pPr>
                              <w:r w:rsidRPr="001543C1">
                                <w:t>IAM 12 – Atbildīgs patēriņš un ražošana</w:t>
                              </w:r>
                            </w:p>
                          </w:txbxContent>
                        </wps:txbx>
                        <wps:bodyPr wrap="square" lIns="0" tIns="0" rIns="0" bIns="0" rtlCol="0"/>
                      </wps:wsp>
                      <wps:wsp>
                        <wps:cNvPr id="170484493" name="Textbox 45"/>
                        <wps:cNvSpPr txBox="1"/>
                        <wps:spPr>
                          <a:xfrm>
                            <a:off x="19050" y="1200151"/>
                            <a:ext cx="2880360" cy="322580"/>
                          </a:xfrm>
                          <a:prstGeom prst="rect">
                            <a:avLst/>
                          </a:prstGeom>
                        </wps:spPr>
                        <wps:txbx>
                          <w:txbxContent>
                            <w:p w14:paraId="0B0C4C0F"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282" style="width:228.3pt;height:119.9pt;margin-top:404.2pt;margin-left:225.65pt;mso-height-relative:margin;mso-width-relative:margin;position:absolute;z-index:-250662912" coordsize="28994,15227">
                <v:shape id="Graphic 8" o:spid="_x0000_s2283" style="width:28803;height:2832;mso-wrap-style:square;position:absolute;top:2032;v-text-anchor:top;visibility:visible" coordsize="2880360,283210" path="m2880004,l,,,282879l2880004,282879l2880004,xe" fillcolor="#003527" stroked="f">
                  <v:path arrowok="t"/>
                </v:shape>
                <v:shape id="Graphic 8" o:spid="_x0000_s2284" style="width:28803;height:2832;mso-wrap-style:square;position:absolute;top:8636;v-text-anchor:top;visibility:visible" coordsize="2880360,283210" path="m2880004,l,,,282879l2880004,282879l2880004,xe" fillcolor="#003527" stroked="f">
                  <v:path arrowok="t"/>
                </v:shape>
                <v:shape id="Graphic 8" o:spid="_x0000_s2285" style="width:28803;height:2832;mso-wrap-style:square;position:absolute;top:5397;v-text-anchor:top;visibility:visible" coordsize="2880360,283210" path="m2880004,l,,,282879l2880004,282879l2880004,xe" fillcolor="#003527" stroked="f">
                  <v:path arrowok="t"/>
                </v:shape>
                <v:shape id="Graphic 8" o:spid="_x0000_s2286" style="width:28803;height:2832;mso-wrap-style:square;position:absolute;top:12001;v-text-anchor:top;visibility:visible" coordsize="2880360,283210" path="m2880004,l,,,282879l2880004,282879l2880004,xe" fillcolor="#003527" stroked="f">
                  <v:path arrowok="t"/>
                </v:shape>
                <v:shape id="_x0000_s2287" type="#_x0000_t202" style="width:28803;height:3029;mso-wrap-style:square;position:absolute;top:2095;v-text-anchor:top;visibility:visible" filled="f" stroked="f">
                  <v:textbox inset="0,0,0,0">
                    <w:txbxContent>
                      <w:p w:rsidR="00AF61A9" w:rsidP="00AF61A9" w14:paraId="59AF376B" w14:textId="77777777">
                        <w:pPr>
                          <w:pStyle w:val="Raditaji1"/>
                        </w:pPr>
                        <w:r w:rsidRPr="001543C1">
                          <w:t>IAM 6 – Tīrs ūdens un sanitārija</w:t>
                        </w:r>
                      </w:p>
                    </w:txbxContent>
                  </v:textbox>
                </v:shape>
                <v:shape id="Textbox 19" o:spid="_x0000_s2288" type="#_x0000_t202" style="width:22765;height:1657;left:1079;mso-wrap-style:square;position:absolute;v-text-anchor:top;visibility:visible" filled="f" stroked="f">
                  <v:textbox inset="0,0,0,0">
                    <w:txbxContent>
                      <w:p w:rsidR="00AF61A9" w:rsidP="00AF61A9" w14:paraId="775395FF"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289" type="#_x0000_t202" style="width:28803;height:3226;mso-wrap-style:square;position:absolute;top:5418;v-text-anchor:top;visibility:visible" filled="f" stroked="f">
                  <v:textbox inset="0,0,0,0">
                    <w:txbxContent>
                      <w:p w:rsidR="00AF61A9" w:rsidP="00AF61A9" w14:paraId="69034676" w14:textId="77777777">
                        <w:pPr>
                          <w:pStyle w:val="Raditaji1"/>
                        </w:pPr>
                        <w:r w:rsidRPr="001543C1">
                          <w:t>IAM 11 – Ilgtspējīgas pilsētas un kopienas</w:t>
                        </w:r>
                      </w:p>
                    </w:txbxContent>
                  </v:textbox>
                </v:shape>
                <v:shape id="_x0000_s2290" type="#_x0000_t202" style="width:28803;height:3226;mso-wrap-style:square;position:absolute;top:8593;v-text-anchor:top;visibility:visible" filled="f" stroked="f">
                  <v:textbox inset="0,0,0,0">
                    <w:txbxContent>
                      <w:p w:rsidR="00AF61A9" w:rsidP="00AF61A9" w14:paraId="482F0036" w14:textId="77777777">
                        <w:pPr>
                          <w:pStyle w:val="Raditaji1"/>
                        </w:pPr>
                        <w:r w:rsidRPr="001543C1">
                          <w:t>IAM 12 – Atbildīgs patēriņš un ražošana</w:t>
                        </w:r>
                      </w:p>
                    </w:txbxContent>
                  </v:textbox>
                </v:shape>
                <v:shape id="_x0000_s2291" type="#_x0000_t202" style="width:28804;height:3226;left:190;mso-wrap-style:square;position:absolute;top:12001;v-text-anchor:top;visibility:visible" filled="f" stroked="f">
                  <v:textbox inset="0,0,0,0">
                    <w:txbxContent>
                      <w:p w:rsidR="00AF61A9" w:rsidP="00AF61A9" w14:paraId="2F9234C9"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rPr>
          <w:noProof/>
          <w:sz w:val="2"/>
          <w:szCs w:val="2"/>
        </w:rPr>
        <mc:AlternateContent>
          <mc:Choice Requires="wpg">
            <w:drawing>
              <wp:anchor distT="0" distB="0" distL="114300" distR="114300" simplePos="0" relativeHeight="252662784" behindDoc="1" locked="0" layoutInCell="1" allowOverlap="1" wp14:anchorId="21B722DF" wp14:editId="09C18707">
                <wp:simplePos x="0" y="0"/>
                <wp:positionH relativeFrom="column">
                  <wp:posOffset>2867025</wp:posOffset>
                </wp:positionH>
                <wp:positionV relativeFrom="paragraph">
                  <wp:posOffset>6678295</wp:posOffset>
                </wp:positionV>
                <wp:extent cx="2880360" cy="461010"/>
                <wp:effectExtent l="0" t="0" r="2540" b="0"/>
                <wp:wrapNone/>
                <wp:docPr id="315954749"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826116904"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809802227" name="Textbox 42"/>
                        <wps:cNvSpPr txBox="1"/>
                        <wps:spPr>
                          <a:xfrm>
                            <a:off x="0" y="177800"/>
                            <a:ext cx="2880360" cy="283210"/>
                          </a:xfrm>
                          <a:prstGeom prst="rect">
                            <a:avLst/>
                          </a:prstGeom>
                        </wps:spPr>
                        <wps:txbx>
                          <w:txbxContent>
                            <w:p w14:paraId="1A8AA014" w14:textId="77777777" w:rsidR="00AF61A9" w:rsidRDefault="00000000" w:rsidP="00AF61A9">
                              <w:pPr>
                                <w:pStyle w:val="Raditaji2"/>
                              </w:pPr>
                              <w:r>
                                <w:t>8,4</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1783288737" name="Textbox 27"/>
                        <wps:cNvSpPr txBox="1"/>
                        <wps:spPr>
                          <a:xfrm>
                            <a:off x="107950" y="0"/>
                            <a:ext cx="1986280" cy="165735"/>
                          </a:xfrm>
                          <a:prstGeom prst="rect">
                            <a:avLst/>
                          </a:prstGeom>
                        </wps:spPr>
                        <wps:txbx>
                          <w:txbxContent>
                            <w:p w14:paraId="526BDE44"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292" style="width:226.8pt;height:36.3pt;margin-top:525.85pt;margin-left:225.75pt;position:absolute;z-index:-250652672" coordsize="28803,4610">
                <v:shape id="Graphic 8" o:spid="_x0000_s2293" style="width:28803;height:2832;mso-wrap-style:square;position:absolute;top:1778;v-text-anchor:top;visibility:visible" coordsize="2880360,283210" path="m2880004,l,,,282879l2880004,282879l2880004,xe" fillcolor="#bab8a5" stroked="f">
                  <v:path arrowok="t"/>
                </v:shape>
                <v:shape id="_x0000_s2294" type="#_x0000_t202" style="width:28803;height:2832;mso-wrap-style:square;position:absolute;top:1778;v-text-anchor:top;visibility:visible" filled="f" stroked="f">
                  <v:textbox inset="0,0,0,0">
                    <w:txbxContent>
                      <w:p w:rsidR="00AF61A9" w:rsidP="00AF61A9" w14:paraId="6966BEC8" w14:textId="77777777">
                        <w:pPr>
                          <w:pStyle w:val="Raditaji2"/>
                        </w:pPr>
                        <w:r>
                          <w:t>8,4</w:t>
                        </w:r>
                        <w:r>
                          <w:rPr>
                            <w:spacing w:val="-7"/>
                          </w:rPr>
                          <w:t xml:space="preserve"> </w:t>
                        </w:r>
                        <w:r>
                          <w:t>t</w:t>
                        </w:r>
                        <w:r>
                          <w:rPr>
                            <w:spacing w:val="-5"/>
                          </w:rPr>
                          <w:t xml:space="preserve"> </w:t>
                        </w:r>
                        <w:r>
                          <w:t>CO</w:t>
                        </w:r>
                        <w:r>
                          <w:rPr>
                            <w:vertAlign w:val="subscript"/>
                          </w:rPr>
                          <w:t>2</w:t>
                        </w:r>
                        <w:r>
                          <w:t>e</w:t>
                        </w:r>
                      </w:p>
                    </w:txbxContent>
                  </v:textbox>
                </v:shape>
                <v:shape id="_x0000_s2295" type="#_x0000_t202" style="width:19863;height:1657;left:1079;mso-wrap-style:square;position:absolute;v-text-anchor:top;visibility:visible" filled="f" stroked="f">
                  <v:textbox inset="0,0,0,0">
                    <w:txbxContent>
                      <w:p w:rsidR="00AF61A9" w:rsidP="00AF61A9" w14:paraId="4E6A8A60"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664832" behindDoc="1" locked="0" layoutInCell="1" allowOverlap="1" wp14:anchorId="6065CBFE" wp14:editId="3C4FAECF">
                <wp:simplePos x="0" y="0"/>
                <wp:positionH relativeFrom="column">
                  <wp:posOffset>2865755</wp:posOffset>
                </wp:positionH>
                <wp:positionV relativeFrom="paragraph">
                  <wp:posOffset>7179945</wp:posOffset>
                </wp:positionV>
                <wp:extent cx="2880360" cy="963930"/>
                <wp:effectExtent l="0" t="0" r="2540" b="0"/>
                <wp:wrapNone/>
                <wp:docPr id="1533165623" name="Group 32"/>
                <wp:cNvGraphicFramePr/>
                <a:graphic xmlns:a="http://schemas.openxmlformats.org/drawingml/2006/main">
                  <a:graphicData uri="http://schemas.microsoft.com/office/word/2010/wordprocessingGroup">
                    <wpg:wgp>
                      <wpg:cNvGrpSpPr/>
                      <wpg:grpSpPr>
                        <a:xfrm>
                          <a:off x="0" y="0"/>
                          <a:ext cx="2880360" cy="963930"/>
                          <a:chOff x="0" y="0"/>
                          <a:chExt cx="2880360" cy="963931"/>
                        </a:xfrm>
                      </wpg:grpSpPr>
                      <wps:wsp>
                        <wps:cNvPr id="519718666"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7080480"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548882441" name="Textbox 39"/>
                        <wps:cNvSpPr txBox="1"/>
                        <wps:spPr>
                          <a:xfrm>
                            <a:off x="0" y="317500"/>
                            <a:ext cx="2880360" cy="302895"/>
                          </a:xfrm>
                          <a:prstGeom prst="rect">
                            <a:avLst/>
                          </a:prstGeom>
                        </wps:spPr>
                        <wps:txbx>
                          <w:txbxContent>
                            <w:p w14:paraId="59379A4E" w14:textId="77777777" w:rsidR="00AF61A9" w:rsidRDefault="00000000" w:rsidP="00AF61A9">
                              <w:pPr>
                                <w:pStyle w:val="Raditaji3"/>
                              </w:pPr>
                              <w:r w:rsidRPr="001543C1">
                                <w:t>R2 Samazināt</w:t>
                              </w:r>
                            </w:p>
                          </w:txbxContent>
                        </wps:txbx>
                        <wps:bodyPr wrap="square" lIns="0" tIns="0" rIns="0" bIns="0" rtlCol="0"/>
                      </wps:wsp>
                      <wps:wsp>
                        <wps:cNvPr id="661994244" name="Textbox 40"/>
                        <wps:cNvSpPr txBox="1"/>
                        <wps:spPr>
                          <a:xfrm>
                            <a:off x="0" y="641351"/>
                            <a:ext cx="2880360" cy="322580"/>
                          </a:xfrm>
                          <a:prstGeom prst="rect">
                            <a:avLst/>
                          </a:prstGeom>
                        </wps:spPr>
                        <wps:txbx>
                          <w:txbxContent>
                            <w:p w14:paraId="19463FD4" w14:textId="77777777" w:rsidR="00AF61A9" w:rsidRPr="003A77B2" w:rsidRDefault="00000000" w:rsidP="00AF61A9">
                              <w:pPr>
                                <w:pStyle w:val="Raditaji3"/>
                              </w:pPr>
                              <w:r w:rsidRPr="001543C1">
                                <w:t>R3 Izmantot atkārtoti</w:t>
                              </w:r>
                            </w:p>
                          </w:txbxContent>
                        </wps:txbx>
                        <wps:bodyPr wrap="square" lIns="0" tIns="0" rIns="0" bIns="0" rtlCol="0"/>
                      </wps:wsp>
                      <wps:wsp>
                        <wps:cNvPr id="1791650685" name="Textbox 31"/>
                        <wps:cNvSpPr txBox="1"/>
                        <wps:spPr>
                          <a:xfrm>
                            <a:off x="107950" y="0"/>
                            <a:ext cx="2665095" cy="280035"/>
                          </a:xfrm>
                          <a:prstGeom prst="rect">
                            <a:avLst/>
                          </a:prstGeom>
                        </wps:spPr>
                        <wps:txbx>
                          <w:txbxContent>
                            <w:p w14:paraId="4D091CAF"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296" style="width:226.8pt;height:75.9pt;margin-top:565.35pt;margin-left:225.65pt;mso-height-relative:margin;position:absolute;z-index:-250650624" coordsize="28803,9639">
                <v:shape id="Graphic 8" o:spid="_x0000_s2297" style="width:28803;height:2832;mso-wrap-style:square;position:absolute;top:6477;v-text-anchor:top;visibility:visible" coordsize="2880360,283210" path="m2880004,l,,,282879l2880004,282879l2880004,xe" fillcolor="#6f8a30" stroked="f">
                  <v:path arrowok="t"/>
                </v:shape>
                <v:shape id="Graphic 8" o:spid="_x0000_s2298" style="width:28803;height:2832;mso-wrap-style:square;position:absolute;top:3238;v-text-anchor:top;visibility:visible" coordsize="2880360,283210" path="m2880004,l,,,282879l2880004,282879l2880004,xe" fillcolor="#6f8a30" stroked="f">
                  <v:path arrowok="t"/>
                </v:shape>
                <v:shape id="_x0000_s2299" type="#_x0000_t202" style="width:28803;height:3028;mso-wrap-style:square;position:absolute;top:3175;v-text-anchor:top;visibility:visible" filled="f" stroked="f">
                  <v:textbox inset="0,0,0,0">
                    <w:txbxContent>
                      <w:p w:rsidR="00AF61A9" w:rsidP="00AF61A9" w14:paraId="20CF5A6E" w14:textId="77777777">
                        <w:pPr>
                          <w:pStyle w:val="Raditaji3"/>
                        </w:pPr>
                        <w:r w:rsidRPr="001543C1">
                          <w:t>R2 Samazināt</w:t>
                        </w:r>
                      </w:p>
                    </w:txbxContent>
                  </v:textbox>
                </v:shape>
                <v:shape id="_x0000_s2300" type="#_x0000_t202" style="width:28803;height:3226;mso-wrap-style:square;position:absolute;top:6413;v-text-anchor:top;visibility:visible" filled="f" stroked="f">
                  <v:textbox inset="0,0,0,0">
                    <w:txbxContent>
                      <w:p w:rsidR="00AF61A9" w:rsidRPr="003A77B2" w:rsidP="00AF61A9" w14:paraId="4D1C3913" w14:textId="77777777">
                        <w:pPr>
                          <w:pStyle w:val="Raditaji3"/>
                        </w:pPr>
                        <w:r w:rsidRPr="001543C1">
                          <w:t>R3 Izmantot atkārtoti</w:t>
                        </w:r>
                      </w:p>
                    </w:txbxContent>
                  </v:textbox>
                </v:shape>
                <v:shape id="_x0000_s2301" type="#_x0000_t202" style="width:26651;height:2800;left:1079;mso-wrap-style:square;position:absolute;v-text-anchor:top;visibility:visible" filled="f" stroked="f">
                  <v:textbox inset="0,0,0,0">
                    <w:txbxContent>
                      <w:p w:rsidR="00AF61A9" w:rsidP="00AF61A9" w14:paraId="09EEBA43"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666880" behindDoc="1" locked="0" layoutInCell="1" allowOverlap="1" wp14:anchorId="57F20561" wp14:editId="7AC52D55">
                <wp:simplePos x="0" y="0"/>
                <wp:positionH relativeFrom="column">
                  <wp:posOffset>2866187</wp:posOffset>
                </wp:positionH>
                <wp:positionV relativeFrom="paragraph">
                  <wp:posOffset>8181340</wp:posOffset>
                </wp:positionV>
                <wp:extent cx="1043940" cy="439420"/>
                <wp:effectExtent l="0" t="0" r="0" b="5080"/>
                <wp:wrapNone/>
                <wp:docPr id="1189458374"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848148708"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445157308" name="Textbox 35"/>
                        <wps:cNvSpPr txBox="1"/>
                        <wps:spPr>
                          <a:xfrm>
                            <a:off x="76200" y="241300"/>
                            <a:ext cx="716280" cy="162560"/>
                          </a:xfrm>
                          <a:prstGeom prst="rect">
                            <a:avLst/>
                          </a:prstGeom>
                        </wps:spPr>
                        <wps:txbx>
                          <w:txbxContent>
                            <w:p w14:paraId="5CC5F044" w14:textId="77777777" w:rsidR="00AF61A9" w:rsidRDefault="00000000" w:rsidP="00AF61A9">
                              <w:pPr>
                                <w:pStyle w:val="Raditaji4"/>
                              </w:pPr>
                              <w:r w:rsidRPr="004711D7">
                                <w:t>Infrastruktūra</w:t>
                              </w:r>
                            </w:p>
                          </w:txbxContent>
                        </wps:txbx>
                        <wps:bodyPr wrap="square" lIns="0" tIns="0" rIns="0" bIns="0" rtlCol="0"/>
                      </wps:wsp>
                      <wps:wsp>
                        <wps:cNvPr id="289200678" name="Textbox 34"/>
                        <wps:cNvSpPr txBox="1"/>
                        <wps:spPr>
                          <a:xfrm>
                            <a:off x="107950" y="0"/>
                            <a:ext cx="935990" cy="165735"/>
                          </a:xfrm>
                          <a:prstGeom prst="rect">
                            <a:avLst/>
                          </a:prstGeom>
                        </wps:spPr>
                        <wps:txbx>
                          <w:txbxContent>
                            <w:p w14:paraId="6C588155"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302" style="width:82.2pt;height:34.6pt;margin-top:644.2pt;margin-left:225.7pt;mso-width-relative:margin;position:absolute;z-index:-250648576" coordsize="10439,4394">
                <v:shape id="Graphic 9" o:spid="_x0000_s2303" style="width:8680;height:2489;mso-wrap-style:square;position:absolute;top:1905;v-text-anchor:top;visibility:visible" coordsize="868044,248920" path="m867600,l,,,248399l867600,248399l867600,xe" fillcolor="#545844" stroked="f">
                  <v:path arrowok="t"/>
                </v:shape>
                <v:shape id="_x0000_s2304" type="#_x0000_t202" style="width:7162;height:1625;left:762;mso-wrap-style:square;position:absolute;top:2413;v-text-anchor:top;visibility:visible" filled="f" stroked="f">
                  <v:textbox inset="0,0,0,0">
                    <w:txbxContent>
                      <w:p w:rsidR="00AF61A9" w:rsidP="00AF61A9" w14:paraId="23F8A7EF" w14:textId="77777777">
                        <w:pPr>
                          <w:pStyle w:val="Raditaji4"/>
                        </w:pPr>
                        <w:r w:rsidRPr="004711D7">
                          <w:t>Infrastruktūra</w:t>
                        </w:r>
                      </w:p>
                    </w:txbxContent>
                  </v:textbox>
                </v:shape>
                <v:shape id="_x0000_s2305" type="#_x0000_t202" style="width:9360;height:1657;left:1079;mso-wrap-style:square;position:absolute;v-text-anchor:top;visibility:visible" filled="f" stroked="f">
                  <v:textbox inset="0,0,0,0">
                    <w:txbxContent>
                      <w:p w:rsidR="00AF61A9" w:rsidP="00AF61A9" w14:paraId="676A7323"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b/>
          <w:bCs/>
        </w:rPr>
        <w:br w:type="page"/>
      </w:r>
    </w:p>
    <w:p w14:paraId="33D71A38" w14:textId="77777777" w:rsidR="00AF61A9" w:rsidRPr="00A72C48" w:rsidRDefault="00AF61A9" w:rsidP="00AF61A9">
      <w:pPr>
        <w:rPr>
          <w:sz w:val="2"/>
          <w:szCs w:val="2"/>
        </w:rPr>
      </w:pPr>
    </w:p>
    <w:p w14:paraId="5E15B1FB" w14:textId="77777777" w:rsidR="00AF61A9" w:rsidRDefault="00000000" w:rsidP="00AF61A9">
      <w:pPr>
        <w:rPr>
          <w:sz w:val="2"/>
          <w:szCs w:val="2"/>
        </w:rPr>
      </w:pPr>
      <w:r w:rsidRPr="00A72C48">
        <w:rPr>
          <w:sz w:val="2"/>
          <w:szCs w:val="2"/>
        </w:rPr>
        <w:t> </w:t>
      </w:r>
    </w:p>
    <w:p w14:paraId="0159C9A5" w14:textId="77777777" w:rsidR="00AF61A9" w:rsidRDefault="00AF61A9" w:rsidP="00AF61A9">
      <w:pPr>
        <w:rPr>
          <w:sz w:val="2"/>
          <w:szCs w:val="2"/>
        </w:rPr>
      </w:pPr>
    </w:p>
    <w:p w14:paraId="6C998226" w14:textId="77777777" w:rsidR="00AF61A9" w:rsidRPr="0038493E" w:rsidRDefault="00AF61A9" w:rsidP="00AF61A9">
      <w:pPr>
        <w:rPr>
          <w:sz w:val="2"/>
          <w:szCs w:val="2"/>
        </w:rPr>
      </w:pPr>
    </w:p>
    <w:p w14:paraId="5822E962" w14:textId="77777777" w:rsidR="00AF61A9" w:rsidRDefault="00AF61A9" w:rsidP="00AF61A9">
      <w:pPr>
        <w:rPr>
          <w:sz w:val="2"/>
          <w:szCs w:val="2"/>
        </w:rPr>
      </w:pPr>
    </w:p>
    <w:p w14:paraId="4E604A77" w14:textId="77777777" w:rsidR="00AF61A9" w:rsidRDefault="00000000" w:rsidP="00AF61A9">
      <w:pPr>
        <w:rPr>
          <w:sz w:val="2"/>
          <w:szCs w:val="2"/>
        </w:rPr>
      </w:pPr>
      <w:r>
        <w:rPr>
          <w:noProof/>
          <w:sz w:val="2"/>
          <w:szCs w:val="2"/>
        </w:rPr>
        <mc:AlternateContent>
          <mc:Choice Requires="wps">
            <w:drawing>
              <wp:anchor distT="0" distB="0" distL="0" distR="0" simplePos="0" relativeHeight="252685312" behindDoc="1" locked="0" layoutInCell="1" allowOverlap="1" wp14:anchorId="79690093" wp14:editId="4C47FA6B">
                <wp:simplePos x="0" y="0"/>
                <wp:positionH relativeFrom="page">
                  <wp:posOffset>991312</wp:posOffset>
                </wp:positionH>
                <wp:positionV relativeFrom="page">
                  <wp:posOffset>3828516</wp:posOffset>
                </wp:positionV>
                <wp:extent cx="2665095" cy="6282251"/>
                <wp:effectExtent l="0" t="0" r="0" b="0"/>
                <wp:wrapNone/>
                <wp:docPr id="530907476"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69FBCE5C" w14:textId="77777777" w:rsidR="00AF61A9" w:rsidRDefault="00000000" w:rsidP="00AF61A9">
                            <w:pPr>
                              <w:pStyle w:val="Pasakumuteksts2"/>
                            </w:pPr>
                            <w:r w:rsidRPr="001543C1">
                              <w:t>RS autobusu parka teritorijā tiek izbūvētas jaunas sabiedriskā transporta mazgātavas. Teritorijā vēsturiski izbūvētais un saglabātais pazemes lietus ūdens uzkrāšanas baseins tiks integrēts mazgāšanas sistēmā. Pēc mazgātavu nodošanas ekspluatācijā autobusu apakšējās daļas mazgāšanai tiks izmantots lietus ūdens no šī baseina, tādējādi samazinot dzeramā ūdens patēriņu. Vienlaikus tiks nodrošināta patērētā ūdens uzskaite, atsevišķi reģistrējot lietus ūdens un pilsētas ūdensvada izmantošanas apjomus.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06"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30144" filled="f" stroked="f">
                <v:textbox inset="0,0,0,0">
                  <w:txbxContent>
                    <w:p w:rsidR="00AF61A9" w:rsidP="00AF61A9" w14:paraId="0DF5CD7A" w14:textId="77777777">
                      <w:pPr>
                        <w:pStyle w:val="Pasakumuteksts2"/>
                      </w:pPr>
                      <w:r w:rsidRPr="001543C1">
                        <w:t xml:space="preserve">RS autobusu parka teritorijā tiek izbūvētas jaunas sabiedriskā transporta mazgātavas. Teritorijā vēsturiski izbūvētais un saglabātais pazemes lietus ūdens uzkrāšanas baseins tiks integrēts mazgāšanas sistēmā. Pēc mazgātavu nodošanas ekspluatācijā autobusu </w:t>
                      </w:r>
                      <w:r w:rsidRPr="001543C1">
                        <w:t>apakšējās daļas mazgāšanai tiks izmantots lietus ūdens no šī baseina, tādējādi samazinot dzeramā ūdens patēriņu. Vienlaikus tiks nodrošināta patērētā ūdens uzskaite, atsevišķi reģistrējot lietus ūdens un pilsētas ūdensvada izmantošanas apjomus.</w:t>
                      </w:r>
                    </w:p>
                  </w:txbxContent>
                </v:textbox>
              </v:shape>
            </w:pict>
          </mc:Fallback>
        </mc:AlternateContent>
      </w:r>
      <w:r>
        <w:rPr>
          <w:noProof/>
          <w:sz w:val="2"/>
          <w:szCs w:val="2"/>
        </w:rPr>
        <mc:AlternateContent>
          <mc:Choice Requires="wpg">
            <w:drawing>
              <wp:anchor distT="0" distB="0" distL="0" distR="0" simplePos="0" relativeHeight="252673024" behindDoc="1" locked="0" layoutInCell="1" allowOverlap="1" wp14:anchorId="005EADD2" wp14:editId="4B3F07B0">
                <wp:simplePos x="0" y="0"/>
                <wp:positionH relativeFrom="page">
                  <wp:posOffset>899998</wp:posOffset>
                </wp:positionH>
                <wp:positionV relativeFrom="page">
                  <wp:posOffset>1782076</wp:posOffset>
                </wp:positionV>
                <wp:extent cx="5760085" cy="1548130"/>
                <wp:effectExtent l="0" t="0" r="0" b="0"/>
                <wp:wrapNone/>
                <wp:docPr id="197638711" name="Group 197638711"/>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458913534"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900827992" name="Image 4"/>
                          <pic:cNvPicPr/>
                        </pic:nvPicPr>
                        <pic:blipFill>
                          <a:blip r:embed="rId61" cstate="print"/>
                          <a:stretch>
                            <a:fillRect/>
                          </a:stretch>
                        </pic:blipFill>
                        <pic:spPr>
                          <a:xfrm>
                            <a:off x="108035" y="124559"/>
                            <a:ext cx="487488" cy="633450"/>
                          </a:xfrm>
                          <a:prstGeom prst="rect">
                            <a:avLst/>
                          </a:prstGeom>
                        </pic:spPr>
                      </pic:pic>
                      <wps:wsp>
                        <wps:cNvPr id="345092836"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513666448"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860219068"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97638711" o:spid="_x0000_s2307" style="width:453.55pt;height:121.9pt;margin-top:140.3pt;margin-left:70.85pt;mso-position-horizontal-relative:page;mso-position-vertical-relative:page;mso-wrap-distance-left:0;mso-wrap-distance-right:0;position:absolute;z-index:-250642432" coordsize="57600,15481">
                <v:shape id="Graphic 3" o:spid="_x0000_s2308" style="width:57600;height:15481;mso-wrap-style:square;position:absolute;v-text-anchor:top;visibility:visible" coordsize="5760085,1548130" path="m5759996,l,,,1547926l5759996,1547926l5759996,xe" fillcolor="#d8ff80" stroked="f">
                  <v:path arrowok="t"/>
                </v:shape>
                <v:shape id="Image 4" o:spid="_x0000_s2309" type="#_x0000_t75" style="width:4875;height:6335;left:1080;mso-wrap-style:square;position:absolute;top:1245;visibility:visible">
                  <v:imagedata r:id="rId63" o:title=""/>
                </v:shape>
                <v:shape id="Graphic 5" o:spid="_x0000_s2310"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311"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312"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681216" behindDoc="1" locked="0" layoutInCell="1" allowOverlap="1" wp14:anchorId="4C16BFD5" wp14:editId="1FCA2EE4">
                <wp:simplePos x="0" y="0"/>
                <wp:positionH relativeFrom="page">
                  <wp:posOffset>887299</wp:posOffset>
                </wp:positionH>
                <wp:positionV relativeFrom="page">
                  <wp:posOffset>1039234</wp:posOffset>
                </wp:positionV>
                <wp:extent cx="5785485" cy="608965"/>
                <wp:effectExtent l="0" t="0" r="0" b="0"/>
                <wp:wrapNone/>
                <wp:docPr id="168062544"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3CE275E9" w14:textId="77777777" w:rsidR="00AF61A9" w:rsidRDefault="00000000" w:rsidP="00AF61A9">
                            <w:pPr>
                              <w:spacing w:before="35" w:line="232" w:lineRule="auto"/>
                              <w:ind w:left="20" w:right="17"/>
                              <w:jc w:val="both"/>
                              <w:rPr>
                                <w:rFonts w:ascii="Gilroy SemiBold" w:hAnsi="Gilroy SemiBold"/>
                                <w:b/>
                                <w:sz w:val="26"/>
                              </w:rPr>
                            </w:pPr>
                            <w:r w:rsidRPr="001543C1">
                              <w:rPr>
                                <w:rFonts w:ascii="Gilroy SemiBold" w:hAnsi="Gilroy SemiBold"/>
                                <w:b/>
                                <w:sz w:val="26"/>
                              </w:rPr>
                              <w:t>Ū3. Publisko transportlīdzekļu korpusu apakšējo daļu mazgāšana ar lietus ūdeni</w:t>
                            </w:r>
                          </w:p>
                        </w:txbxContent>
                      </wps:txbx>
                      <wps:bodyPr wrap="square" lIns="0" tIns="0" rIns="0" bIns="0" rtlCol="0"/>
                    </wps:wsp>
                  </a:graphicData>
                </a:graphic>
                <wp14:sizeRelV relativeFrom="margin">
                  <wp14:pctHeight>0</wp14:pctHeight>
                </wp14:sizeRelV>
              </wp:anchor>
            </w:drawing>
          </mc:Choice>
          <mc:Fallback>
            <w:pict>
              <v:shape id="_x0000_s2313"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634240" filled="f" stroked="f">
                <v:textbox inset="0,0,0,0">
                  <w:txbxContent>
                    <w:p w:rsidR="00AF61A9" w:rsidP="00AF61A9" w14:paraId="703B3B56" w14:textId="77777777">
                      <w:pPr>
                        <w:spacing w:before="35" w:line="232" w:lineRule="auto"/>
                        <w:ind w:left="20" w:right="17"/>
                        <w:jc w:val="both"/>
                        <w:rPr>
                          <w:rFonts w:ascii="Gilroy SemiBold" w:hAnsi="Gilroy SemiBold"/>
                          <w:b/>
                          <w:sz w:val="26"/>
                        </w:rPr>
                      </w:pPr>
                      <w:r w:rsidRPr="001543C1">
                        <w:rPr>
                          <w:rFonts w:ascii="Gilroy SemiBold" w:hAnsi="Gilroy SemiBold"/>
                          <w:b/>
                          <w:sz w:val="26"/>
                        </w:rPr>
                        <w:t>Ū3. Pub</w:t>
                      </w:r>
                      <w:r w:rsidRPr="001543C1">
                        <w:rPr>
                          <w:rFonts w:ascii="Gilroy SemiBold" w:hAnsi="Gilroy SemiBold"/>
                          <w:b/>
                          <w:sz w:val="26"/>
                        </w:rPr>
                        <w:t>lisko transportlīdzekļu korpusu apakšējo daļu mazgāšana ar lietus ūdeni</w:t>
                      </w:r>
                    </w:p>
                  </w:txbxContent>
                </v:textbox>
              </v:shape>
            </w:pict>
          </mc:Fallback>
        </mc:AlternateContent>
      </w:r>
      <w:r>
        <w:rPr>
          <w:noProof/>
          <w:sz w:val="2"/>
          <w:szCs w:val="2"/>
        </w:rPr>
        <mc:AlternateContent>
          <mc:Choice Requires="wps">
            <w:drawing>
              <wp:anchor distT="0" distB="0" distL="0" distR="0" simplePos="0" relativeHeight="252683264" behindDoc="1" locked="0" layoutInCell="1" allowOverlap="1" wp14:anchorId="2A759282" wp14:editId="7B82491C">
                <wp:simplePos x="0" y="0"/>
                <wp:positionH relativeFrom="page">
                  <wp:posOffset>995300</wp:posOffset>
                </wp:positionH>
                <wp:positionV relativeFrom="page">
                  <wp:posOffset>3559025</wp:posOffset>
                </wp:positionV>
                <wp:extent cx="507365" cy="165735"/>
                <wp:effectExtent l="0" t="0" r="0" b="0"/>
                <wp:wrapNone/>
                <wp:docPr id="1142400969"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5B2AFE71"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314"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632192" filled="f" stroked="f">
                <v:textbox inset="0,0,0,0">
                  <w:txbxContent>
                    <w:p w:rsidR="00AF61A9" w:rsidP="00AF61A9" w14:paraId="1BABD4AD"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5F15865A" w14:textId="77777777" w:rsidR="00AF61A9" w:rsidRDefault="00000000" w:rsidP="00AF61A9">
      <w:pPr>
        <w:rPr>
          <w:sz w:val="2"/>
          <w:szCs w:val="2"/>
        </w:rPr>
      </w:pPr>
      <w:r>
        <w:rPr>
          <w:noProof/>
          <w:sz w:val="2"/>
          <w:szCs w:val="2"/>
        </w:rPr>
        <mc:AlternateContent>
          <mc:Choice Requires="wps">
            <w:drawing>
              <wp:anchor distT="0" distB="0" distL="0" distR="0" simplePos="0" relativeHeight="252679168" behindDoc="1" locked="0" layoutInCell="1" allowOverlap="1" wp14:anchorId="503BA6BD" wp14:editId="1B788C56">
                <wp:simplePos x="0" y="0"/>
                <wp:positionH relativeFrom="page">
                  <wp:posOffset>3777343</wp:posOffset>
                </wp:positionH>
                <wp:positionV relativeFrom="page">
                  <wp:posOffset>3516086</wp:posOffset>
                </wp:positionV>
                <wp:extent cx="2880360" cy="1393190"/>
                <wp:effectExtent l="0" t="0" r="2540" b="3810"/>
                <wp:wrapNone/>
                <wp:docPr id="1422370831" name="Graphic 1"/>
                <wp:cNvGraphicFramePr/>
                <a:graphic xmlns:a="http://schemas.openxmlformats.org/drawingml/2006/main">
                  <a:graphicData uri="http://schemas.microsoft.com/office/word/2010/wordprocessingShape">
                    <wps:wsp>
                      <wps:cNvSpPr/>
                      <wps:spPr>
                        <a:xfrm>
                          <a:off x="0" y="0"/>
                          <a:ext cx="2880360" cy="139319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315" style="width:226.8pt;height:109.7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636288"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693504" behindDoc="1" locked="0" layoutInCell="1" allowOverlap="1" wp14:anchorId="7AAC7364" wp14:editId="44D3AD5A">
                <wp:simplePos x="0" y="0"/>
                <wp:positionH relativeFrom="page">
                  <wp:posOffset>3788229</wp:posOffset>
                </wp:positionH>
                <wp:positionV relativeFrom="page">
                  <wp:posOffset>3516086</wp:posOffset>
                </wp:positionV>
                <wp:extent cx="2880360" cy="1393371"/>
                <wp:effectExtent l="0" t="0" r="0" b="0"/>
                <wp:wrapNone/>
                <wp:docPr id="1558826055" name="Textbox 48"/>
                <wp:cNvGraphicFramePr/>
                <a:graphic xmlns:a="http://schemas.openxmlformats.org/drawingml/2006/main">
                  <a:graphicData uri="http://schemas.microsoft.com/office/word/2010/wordprocessingShape">
                    <wps:wsp>
                      <wps:cNvSpPr txBox="1"/>
                      <wps:spPr>
                        <a:xfrm>
                          <a:off x="0" y="0"/>
                          <a:ext cx="2880360" cy="1393371"/>
                        </a:xfrm>
                        <a:prstGeom prst="rect">
                          <a:avLst/>
                        </a:prstGeom>
                      </wps:spPr>
                      <wps:txbx>
                        <w:txbxContent>
                          <w:p w14:paraId="38452C7B"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50C82DBE" w14:textId="77777777" w:rsidR="00AF61A9" w:rsidRDefault="00000000" w:rsidP="00AF61A9">
                            <w:pPr>
                              <w:spacing w:before="102"/>
                              <w:ind w:left="189"/>
                              <w:rPr>
                                <w:spacing w:val="-5"/>
                                <w:sz w:val="18"/>
                                <w:szCs w:val="18"/>
                              </w:rPr>
                            </w:pPr>
                            <w:r w:rsidRPr="001543C1">
                              <w:rPr>
                                <w:spacing w:val="-5"/>
                                <w:sz w:val="18"/>
                                <w:szCs w:val="18"/>
                              </w:rPr>
                              <w:t>No 2025. gada</w:t>
                            </w:r>
                          </w:p>
                          <w:p w14:paraId="2A8FC1AB"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68058952" w14:textId="77777777" w:rsidR="00AF61A9" w:rsidRDefault="00000000" w:rsidP="00AF61A9">
                            <w:pPr>
                              <w:spacing w:before="103"/>
                              <w:ind w:left="189"/>
                              <w:rPr>
                                <w:spacing w:val="-5"/>
                                <w:sz w:val="18"/>
                                <w:szCs w:val="18"/>
                              </w:rPr>
                            </w:pPr>
                            <w:r w:rsidRPr="001543C1">
                              <w:rPr>
                                <w:spacing w:val="-5"/>
                                <w:sz w:val="18"/>
                                <w:szCs w:val="18"/>
                              </w:rPr>
                              <w:t xml:space="preserve">RS – atbildīgais par pasākuma ieviešanu </w:t>
                            </w:r>
                          </w:p>
                          <w:p w14:paraId="37720494"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2C2669EC" w14:textId="77777777" w:rsidR="00AF61A9" w:rsidRPr="00F949C0" w:rsidRDefault="00000000" w:rsidP="00AF61A9">
                            <w:pPr>
                              <w:pStyle w:val="Pasakumuteksts3"/>
                            </w:pPr>
                            <w:r w:rsidRPr="001543C1">
                              <w:t>RS budžets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16" type="#_x0000_t202" style="width:226.8pt;height:109.7pt;margin-top:276.85pt;margin-left:298.3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21952" filled="f" stroked="f">
                <v:textbox inset="0,0,0,0">
                  <w:txbxContent>
                    <w:p w:rsidR="00AF61A9" w:rsidP="00AF61A9" w14:paraId="09337038"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1564BC6F" w14:textId="77777777">
                      <w:pPr>
                        <w:spacing w:before="102"/>
                        <w:ind w:left="189"/>
                        <w:rPr>
                          <w:spacing w:val="-5"/>
                          <w:sz w:val="18"/>
                          <w:szCs w:val="18"/>
                        </w:rPr>
                      </w:pPr>
                      <w:r w:rsidRPr="001543C1">
                        <w:rPr>
                          <w:spacing w:val="-5"/>
                          <w:sz w:val="18"/>
                          <w:szCs w:val="18"/>
                        </w:rPr>
                        <w:t>No 2025. gada</w:t>
                      </w:r>
                    </w:p>
                    <w:p w:rsidR="00AF61A9" w:rsidP="00AF61A9" w14:paraId="549DA89E"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3F5A9B60" w14:textId="77777777">
                      <w:pPr>
                        <w:spacing w:before="103"/>
                        <w:ind w:left="189"/>
                        <w:rPr>
                          <w:spacing w:val="-5"/>
                          <w:sz w:val="18"/>
                          <w:szCs w:val="18"/>
                        </w:rPr>
                      </w:pPr>
                      <w:r w:rsidRPr="001543C1">
                        <w:rPr>
                          <w:spacing w:val="-5"/>
                          <w:sz w:val="18"/>
                          <w:szCs w:val="18"/>
                        </w:rPr>
                        <w:t xml:space="preserve">RS – atbildīgais par pasākuma ieviešanu </w:t>
                      </w:r>
                    </w:p>
                    <w:p w:rsidR="00AF61A9" w:rsidP="00AF61A9" w14:paraId="120793E2"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47C10F0E" w14:textId="77777777">
                      <w:pPr>
                        <w:pStyle w:val="Pasakumuteksts3"/>
                      </w:pPr>
                      <w:r w:rsidRPr="001543C1">
                        <w:t>RS budžets</w:t>
                      </w:r>
                    </w:p>
                  </w:txbxContent>
                </v:textbox>
              </v:shape>
            </w:pict>
          </mc:Fallback>
        </mc:AlternateContent>
      </w:r>
      <w:r>
        <w:rPr>
          <w:noProof/>
          <w:sz w:val="2"/>
          <w:szCs w:val="2"/>
        </w:rPr>
        <mc:AlternateContent>
          <mc:Choice Requires="wps">
            <w:drawing>
              <wp:anchor distT="0" distB="0" distL="0" distR="0" simplePos="0" relativeHeight="252675072" behindDoc="1" locked="0" layoutInCell="1" allowOverlap="1" wp14:anchorId="07AE3070" wp14:editId="4084EAE4">
                <wp:simplePos x="0" y="0"/>
                <wp:positionH relativeFrom="page">
                  <wp:posOffset>894945</wp:posOffset>
                </wp:positionH>
                <wp:positionV relativeFrom="page">
                  <wp:posOffset>2694562</wp:posOffset>
                </wp:positionV>
                <wp:extent cx="5379085" cy="633095"/>
                <wp:effectExtent l="0" t="0" r="0" b="0"/>
                <wp:wrapNone/>
                <wp:docPr id="84616818"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00086A61"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5DE5CDC6" w14:textId="77777777" w:rsidR="00AF61A9" w:rsidRPr="00F949C0" w:rsidRDefault="00000000" w:rsidP="00AF61A9">
                            <w:pPr>
                              <w:pStyle w:val="Pasakumuteksts"/>
                            </w:pPr>
                            <w:r w:rsidRPr="001543C1">
                              <w:t>Kopējais lietus ūdens patēriņš mazgātavās (m</w:t>
                            </w:r>
                            <w:r w:rsidRPr="001543C1">
                              <w:rPr>
                                <w:rFonts w:ascii="Cambria" w:hAnsi="Cambria" w:cs="Cambria"/>
                              </w:rPr>
                              <w:t>³</w:t>
                            </w:r>
                            <w:r w:rsidRPr="001543C1">
                              <w:t>/gadā)</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17"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40384" filled="f" stroked="f">
                <v:textbox inset="0,0,0,0">
                  <w:txbxContent>
                    <w:p w:rsidR="00AF61A9" w:rsidP="00AF61A9" w14:paraId="2E8FB352"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59DF2E39" w14:textId="77777777">
                      <w:pPr>
                        <w:pStyle w:val="Pasakumuteksts"/>
                      </w:pPr>
                      <w:r w:rsidRPr="001543C1">
                        <w:t xml:space="preserve">Kopējais lietus ūdens </w:t>
                      </w:r>
                      <w:r w:rsidRPr="001543C1">
                        <w:t>patēriņš mazgātavās (m</w:t>
                      </w:r>
                      <w:r w:rsidRPr="001543C1">
                        <w:rPr>
                          <w:rFonts w:ascii="Cambria" w:hAnsi="Cambria" w:cs="Cambria"/>
                        </w:rPr>
                        <w:t>³</w:t>
                      </w:r>
                      <w:r w:rsidRPr="001543C1">
                        <w:t>/gadā)</w:t>
                      </w:r>
                    </w:p>
                  </w:txbxContent>
                </v:textbox>
              </v:shape>
            </w:pict>
          </mc:Fallback>
        </mc:AlternateContent>
      </w:r>
      <w:r>
        <w:rPr>
          <w:noProof/>
          <w:sz w:val="2"/>
          <w:szCs w:val="2"/>
        </w:rPr>
        <mc:AlternateContent>
          <mc:Choice Requires="wps">
            <w:drawing>
              <wp:anchor distT="0" distB="0" distL="0" distR="0" simplePos="0" relativeHeight="252695552" behindDoc="1" locked="0" layoutInCell="1" allowOverlap="1" wp14:anchorId="4633FB21" wp14:editId="5335F3B5">
                <wp:simplePos x="0" y="0"/>
                <wp:positionH relativeFrom="page">
                  <wp:posOffset>894945</wp:posOffset>
                </wp:positionH>
                <wp:positionV relativeFrom="page">
                  <wp:posOffset>1780162</wp:posOffset>
                </wp:positionV>
                <wp:extent cx="5379395" cy="855980"/>
                <wp:effectExtent l="0" t="0" r="0" b="0"/>
                <wp:wrapNone/>
                <wp:docPr id="1323302892"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1FD69738"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06740E66" w14:textId="77777777" w:rsidR="00AF61A9" w:rsidRPr="002C24E3" w:rsidRDefault="00000000" w:rsidP="00AF61A9">
                            <w:pPr>
                              <w:pStyle w:val="Pasakumuteksts"/>
                            </w:pPr>
                            <w:r>
                              <w:t>Mazgātavā ieviesta lietus ūdens izmantošana sabiedriskā transporta apakšējo daļu mazgāšanai</w:t>
                            </w:r>
                            <w:r>
                              <w:br/>
                              <w:t>Samazināts dzeramā ūdens patēriņš</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18"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19904" filled="f" stroked="f">
                <v:textbox inset="0,0,0,0">
                  <w:txbxContent>
                    <w:p w:rsidR="00AF61A9" w:rsidP="00AF61A9" w14:paraId="3DD8E27A"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447544DA" w14:textId="77777777">
                      <w:pPr>
                        <w:pStyle w:val="Pasakumuteksts"/>
                      </w:pPr>
                      <w:r>
                        <w:t>Mazgātavā ieviesta lietus ūdens izmantošana sabiedriskā transporta apakšējo daļu mazgāšanai</w:t>
                      </w:r>
                      <w:r>
                        <w:br/>
                        <w:t>Samazināts dzeramā ūdens patēriņš</w:t>
                      </w:r>
                    </w:p>
                  </w:txbxContent>
                </v:textbox>
              </v:shape>
            </w:pict>
          </mc:Fallback>
        </mc:AlternateContent>
      </w:r>
    </w:p>
    <w:p w14:paraId="57D023B4" w14:textId="77777777" w:rsidR="00AF61A9" w:rsidRDefault="00AF61A9" w:rsidP="00AF61A9">
      <w:pPr>
        <w:pStyle w:val="BodyE"/>
        <w:spacing w:line="288" w:lineRule="auto"/>
        <w:jc w:val="both"/>
        <w:rPr>
          <w:rFonts w:cs="Times New Roman"/>
          <w:b/>
          <w:bCs/>
        </w:rPr>
      </w:pPr>
    </w:p>
    <w:p w14:paraId="66F697A4" w14:textId="77777777" w:rsidR="00AF61A9" w:rsidRDefault="00000000" w:rsidP="00AF61A9">
      <w:pPr>
        <w:rPr>
          <w:rFonts w:eastAsia="Arial Unicode MS"/>
          <w:b/>
          <w:bCs/>
          <w:color w:val="000000"/>
          <w:u w:color="000000"/>
          <w:lang w:eastAsia="lv-LV"/>
          <w14:textOutline w14:w="12700" w14:cap="flat" w14:cmpd="sng" w14:algn="ctr">
            <w14:noFill/>
            <w14:prstDash w14:val="solid"/>
            <w14:miter w14:lim="400000"/>
          </w14:textOutline>
        </w:rPr>
      </w:pPr>
      <w:r>
        <w:rPr>
          <w:noProof/>
          <w:sz w:val="2"/>
          <w:szCs w:val="2"/>
        </w:rPr>
        <mc:AlternateContent>
          <mc:Choice Requires="wpg">
            <w:drawing>
              <wp:anchor distT="0" distB="0" distL="114300" distR="114300" simplePos="0" relativeHeight="252677120" behindDoc="1" locked="0" layoutInCell="1" allowOverlap="1" wp14:anchorId="57D354F9" wp14:editId="616FB5B6">
                <wp:simplePos x="0" y="0"/>
                <wp:positionH relativeFrom="column">
                  <wp:posOffset>2855595</wp:posOffset>
                </wp:positionH>
                <wp:positionV relativeFrom="paragraph">
                  <wp:posOffset>3785235</wp:posOffset>
                </wp:positionV>
                <wp:extent cx="2899410" cy="1522730"/>
                <wp:effectExtent l="0" t="0" r="0" b="0"/>
                <wp:wrapNone/>
                <wp:docPr id="902846457" name="Group 30"/>
                <wp:cNvGraphicFramePr/>
                <a:graphic xmlns:a="http://schemas.openxmlformats.org/drawingml/2006/main">
                  <a:graphicData uri="http://schemas.microsoft.com/office/word/2010/wordprocessingGroup">
                    <wpg:wgp>
                      <wpg:cNvGrpSpPr/>
                      <wpg:grpSpPr>
                        <a:xfrm>
                          <a:off x="0" y="0"/>
                          <a:ext cx="2899410" cy="1522730"/>
                          <a:chOff x="0" y="0"/>
                          <a:chExt cx="2899410" cy="1522731"/>
                        </a:xfrm>
                      </wpg:grpSpPr>
                      <wps:wsp>
                        <wps:cNvPr id="1217504563"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557413305"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901138923"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889591419" name="Graphic 8"/>
                        <wps:cNvSpPr/>
                        <wps:spPr>
                          <a:xfrm>
                            <a:off x="0" y="12001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897419585" name="Textbox 43"/>
                        <wps:cNvSpPr txBox="1"/>
                        <wps:spPr>
                          <a:xfrm>
                            <a:off x="0" y="209550"/>
                            <a:ext cx="2880360" cy="302895"/>
                          </a:xfrm>
                          <a:prstGeom prst="rect">
                            <a:avLst/>
                          </a:prstGeom>
                        </wps:spPr>
                        <wps:txbx>
                          <w:txbxContent>
                            <w:p w14:paraId="4B097585" w14:textId="77777777" w:rsidR="00AF61A9" w:rsidRDefault="00000000" w:rsidP="00AF61A9">
                              <w:pPr>
                                <w:pStyle w:val="Raditaji1"/>
                              </w:pPr>
                              <w:r w:rsidRPr="001543C1">
                                <w:t>IAM 6 – Tīrs ūdens un sanitārija</w:t>
                              </w:r>
                            </w:p>
                          </w:txbxContent>
                        </wps:txbx>
                        <wps:bodyPr wrap="square" lIns="0" tIns="0" rIns="0" bIns="0" rtlCol="0"/>
                      </wps:wsp>
                      <wps:wsp>
                        <wps:cNvPr id="1477418477" name="Textbox 19"/>
                        <wps:cNvSpPr txBox="1"/>
                        <wps:spPr>
                          <a:xfrm>
                            <a:off x="107950" y="0"/>
                            <a:ext cx="2276475" cy="165735"/>
                          </a:xfrm>
                          <a:prstGeom prst="rect">
                            <a:avLst/>
                          </a:prstGeom>
                        </wps:spPr>
                        <wps:txbx>
                          <w:txbxContent>
                            <w:p w14:paraId="0625A1F0"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17270123" name="Textbox 44"/>
                        <wps:cNvSpPr txBox="1"/>
                        <wps:spPr>
                          <a:xfrm>
                            <a:off x="0" y="541868"/>
                            <a:ext cx="2880360" cy="322580"/>
                          </a:xfrm>
                          <a:prstGeom prst="rect">
                            <a:avLst/>
                          </a:prstGeom>
                        </wps:spPr>
                        <wps:txbx>
                          <w:txbxContent>
                            <w:p w14:paraId="6F5E9797" w14:textId="77777777" w:rsidR="00AF61A9" w:rsidRDefault="00000000" w:rsidP="00AF61A9">
                              <w:pPr>
                                <w:pStyle w:val="Raditaji1"/>
                              </w:pPr>
                              <w:r w:rsidRPr="001543C1">
                                <w:t>IAM 11 – Ilgtspējīgas pilsētas un kopienas</w:t>
                              </w:r>
                            </w:p>
                          </w:txbxContent>
                        </wps:txbx>
                        <wps:bodyPr wrap="square" lIns="0" tIns="0" rIns="0" bIns="0" rtlCol="0"/>
                      </wps:wsp>
                      <wps:wsp>
                        <wps:cNvPr id="403861523" name="Textbox 45"/>
                        <wps:cNvSpPr txBox="1"/>
                        <wps:spPr>
                          <a:xfrm>
                            <a:off x="0" y="859368"/>
                            <a:ext cx="2880360" cy="322580"/>
                          </a:xfrm>
                          <a:prstGeom prst="rect">
                            <a:avLst/>
                          </a:prstGeom>
                        </wps:spPr>
                        <wps:txbx>
                          <w:txbxContent>
                            <w:p w14:paraId="3066E00B" w14:textId="77777777" w:rsidR="00AF61A9" w:rsidRDefault="00000000" w:rsidP="00AF61A9">
                              <w:pPr>
                                <w:pStyle w:val="Raditaji1"/>
                              </w:pPr>
                              <w:r w:rsidRPr="001543C1">
                                <w:t>IAM 12 – Atbildīgs patēriņš un ražošana</w:t>
                              </w:r>
                            </w:p>
                          </w:txbxContent>
                        </wps:txbx>
                        <wps:bodyPr wrap="square" lIns="0" tIns="0" rIns="0" bIns="0" rtlCol="0"/>
                      </wps:wsp>
                      <wps:wsp>
                        <wps:cNvPr id="600756036" name="Textbox 45"/>
                        <wps:cNvSpPr txBox="1"/>
                        <wps:spPr>
                          <a:xfrm>
                            <a:off x="19050" y="1200151"/>
                            <a:ext cx="2880360" cy="322580"/>
                          </a:xfrm>
                          <a:prstGeom prst="rect">
                            <a:avLst/>
                          </a:prstGeom>
                        </wps:spPr>
                        <wps:txbx>
                          <w:txbxContent>
                            <w:p w14:paraId="27C1E553" w14:textId="77777777" w:rsidR="00AF61A9" w:rsidRDefault="00000000" w:rsidP="00AF61A9">
                              <w:pPr>
                                <w:pStyle w:val="Raditaji1"/>
                              </w:pPr>
                              <w:r w:rsidRPr="001543C1">
                                <w:t>IAM 13 – Rīcība klimata 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319" style="width:228.3pt;height:119.9pt;margin-top:298.05pt;margin-left:224.85pt;mso-height-relative:margin;mso-width-relative:margin;position:absolute;z-index:-250638336" coordsize="28994,15227">
                <v:shape id="Graphic 8" o:spid="_x0000_s2320" style="width:28803;height:2832;mso-wrap-style:square;position:absolute;top:2032;v-text-anchor:top;visibility:visible" coordsize="2880360,283210" path="m2880004,l,,,282879l2880004,282879l2880004,xe" fillcolor="#003527" stroked="f">
                  <v:path arrowok="t"/>
                </v:shape>
                <v:shape id="Graphic 8" o:spid="_x0000_s2321" style="width:28803;height:2832;mso-wrap-style:square;position:absolute;top:8636;v-text-anchor:top;visibility:visible" coordsize="2880360,283210" path="m2880004,l,,,282879l2880004,282879l2880004,xe" fillcolor="#003527" stroked="f">
                  <v:path arrowok="t"/>
                </v:shape>
                <v:shape id="Graphic 8" o:spid="_x0000_s2322" style="width:28803;height:2832;mso-wrap-style:square;position:absolute;top:5397;v-text-anchor:top;visibility:visible" coordsize="2880360,283210" path="m2880004,l,,,282879l2880004,282879l2880004,xe" fillcolor="#003527" stroked="f">
                  <v:path arrowok="t"/>
                </v:shape>
                <v:shape id="Graphic 8" o:spid="_x0000_s2323" style="width:28803;height:2832;mso-wrap-style:square;position:absolute;top:12001;v-text-anchor:top;visibility:visible" coordsize="2880360,283210" path="m2880004,l,,,282879l2880004,282879l2880004,xe" fillcolor="#003527" stroked="f">
                  <v:path arrowok="t"/>
                </v:shape>
                <v:shape id="_x0000_s2324" type="#_x0000_t202" style="width:28803;height:3029;mso-wrap-style:square;position:absolute;top:2095;v-text-anchor:top;visibility:visible" filled="f" stroked="f">
                  <v:textbox inset="0,0,0,0">
                    <w:txbxContent>
                      <w:p w:rsidR="00AF61A9" w:rsidP="00AF61A9" w14:paraId="43D6C7EC" w14:textId="77777777">
                        <w:pPr>
                          <w:pStyle w:val="Raditaji1"/>
                        </w:pPr>
                        <w:r w:rsidRPr="001543C1">
                          <w:t>IAM 6 – Tīrs ūdens un sanitārija</w:t>
                        </w:r>
                      </w:p>
                    </w:txbxContent>
                  </v:textbox>
                </v:shape>
                <v:shape id="Textbox 19" o:spid="_x0000_s2325" type="#_x0000_t202" style="width:22765;height:1657;left:1079;mso-wrap-style:square;position:absolute;v-text-anchor:top;visibility:visible" filled="f" stroked="f">
                  <v:textbox inset="0,0,0,0">
                    <w:txbxContent>
                      <w:p w:rsidR="00AF61A9" w:rsidP="00AF61A9" w14:paraId="4EDB4A2A"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326" type="#_x0000_t202" style="width:28803;height:3226;mso-wrap-style:square;position:absolute;top:5418;v-text-anchor:top;visibility:visible" filled="f" stroked="f">
                  <v:textbox inset="0,0,0,0">
                    <w:txbxContent>
                      <w:p w:rsidR="00AF61A9" w:rsidP="00AF61A9" w14:paraId="3A771DBC" w14:textId="77777777">
                        <w:pPr>
                          <w:pStyle w:val="Raditaji1"/>
                        </w:pPr>
                        <w:r w:rsidRPr="001543C1">
                          <w:t>IAM 11 – Ilgtspējīgas pilsētas un kopienas</w:t>
                        </w:r>
                      </w:p>
                    </w:txbxContent>
                  </v:textbox>
                </v:shape>
                <v:shape id="_x0000_s2327" type="#_x0000_t202" style="width:28803;height:3226;mso-wrap-style:square;position:absolute;top:8593;v-text-anchor:top;visibility:visible" filled="f" stroked="f">
                  <v:textbox inset="0,0,0,0">
                    <w:txbxContent>
                      <w:p w:rsidR="00AF61A9" w:rsidP="00AF61A9" w14:paraId="4DE2FF66" w14:textId="77777777">
                        <w:pPr>
                          <w:pStyle w:val="Raditaji1"/>
                        </w:pPr>
                        <w:r w:rsidRPr="001543C1">
                          <w:t>IAM 12 – Atbildīgs patēriņš un ražošana</w:t>
                        </w:r>
                      </w:p>
                    </w:txbxContent>
                  </v:textbox>
                </v:shape>
                <v:shape id="_x0000_s2328" type="#_x0000_t202" style="width:28804;height:3226;left:190;mso-wrap-style:square;position:absolute;top:12001;v-text-anchor:top;visibility:visible" filled="f" stroked="f">
                  <v:textbox inset="0,0,0,0">
                    <w:txbxContent>
                      <w:p w:rsidR="00AF61A9" w:rsidP="00AF61A9" w14:paraId="2F7BC6DC" w14:textId="77777777">
                        <w:pPr>
                          <w:pStyle w:val="Raditaji1"/>
                        </w:pPr>
                        <w:r w:rsidRPr="001543C1">
                          <w:t>IAM 13 – Rīcība klimata jomā</w:t>
                        </w:r>
                      </w:p>
                    </w:txbxContent>
                  </v:textbox>
                </v:shape>
              </v:group>
            </w:pict>
          </mc:Fallback>
        </mc:AlternateContent>
      </w:r>
      <w:r>
        <w:rPr>
          <w:noProof/>
          <w:sz w:val="2"/>
          <w:szCs w:val="2"/>
        </w:rPr>
        <mc:AlternateContent>
          <mc:Choice Requires="wpg">
            <w:drawing>
              <wp:anchor distT="0" distB="0" distL="114300" distR="114300" simplePos="0" relativeHeight="252687360" behindDoc="1" locked="0" layoutInCell="1" allowOverlap="1" wp14:anchorId="159AFE7B" wp14:editId="762175B8">
                <wp:simplePos x="0" y="0"/>
                <wp:positionH relativeFrom="column">
                  <wp:posOffset>2856865</wp:posOffset>
                </wp:positionH>
                <wp:positionV relativeFrom="paragraph">
                  <wp:posOffset>5341620</wp:posOffset>
                </wp:positionV>
                <wp:extent cx="2880360" cy="461010"/>
                <wp:effectExtent l="0" t="0" r="2540" b="0"/>
                <wp:wrapNone/>
                <wp:docPr id="1227097121"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837081517"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066865222" name="Textbox 42"/>
                        <wps:cNvSpPr txBox="1"/>
                        <wps:spPr>
                          <a:xfrm>
                            <a:off x="0" y="177800"/>
                            <a:ext cx="2880360" cy="283210"/>
                          </a:xfrm>
                          <a:prstGeom prst="rect">
                            <a:avLst/>
                          </a:prstGeom>
                        </wps:spPr>
                        <wps:txbx>
                          <w:txbxContent>
                            <w:p w14:paraId="6A97CA30" w14:textId="77777777" w:rsidR="00AF61A9" w:rsidRDefault="00000000" w:rsidP="00AF61A9">
                              <w:pPr>
                                <w:pStyle w:val="Raditaji2"/>
                              </w:pPr>
                              <w:r>
                                <w:t>12,1</w:t>
                              </w:r>
                              <w:r>
                                <w:rPr>
                                  <w:spacing w:val="-7"/>
                                </w:rPr>
                                <w:t xml:space="preserve"> </w:t>
                              </w:r>
                              <w:r>
                                <w:t>t</w:t>
                              </w:r>
                              <w:r>
                                <w:rPr>
                                  <w:spacing w:val="-5"/>
                                </w:rPr>
                                <w:t xml:space="preserve"> </w:t>
                              </w:r>
                              <w:r>
                                <w:t>CO</w:t>
                              </w:r>
                              <w:r>
                                <w:rPr>
                                  <w:vertAlign w:val="subscript"/>
                                </w:rPr>
                                <w:t>2</w:t>
                              </w:r>
                              <w:r>
                                <w:t>e</w:t>
                              </w:r>
                              <w:r>
                                <w:rPr>
                                  <w:spacing w:val="-5"/>
                                </w:rPr>
                                <w:t xml:space="preserve"> </w:t>
                              </w:r>
                            </w:p>
                          </w:txbxContent>
                        </wps:txbx>
                        <wps:bodyPr wrap="square" lIns="0" tIns="0" rIns="0" bIns="0" rtlCol="0"/>
                      </wps:wsp>
                      <wps:wsp>
                        <wps:cNvPr id="368986953" name="Textbox 27"/>
                        <wps:cNvSpPr txBox="1"/>
                        <wps:spPr>
                          <a:xfrm>
                            <a:off x="107950" y="0"/>
                            <a:ext cx="1986280" cy="165735"/>
                          </a:xfrm>
                          <a:prstGeom prst="rect">
                            <a:avLst/>
                          </a:prstGeom>
                        </wps:spPr>
                        <wps:txbx>
                          <w:txbxContent>
                            <w:p w14:paraId="64FD2FAF"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329" style="width:226.8pt;height:36.3pt;margin-top:420.6pt;margin-left:224.95pt;position:absolute;z-index:-250628096" coordsize="28803,4610">
                <v:shape id="Graphic 8" o:spid="_x0000_s2330" style="width:28803;height:2832;mso-wrap-style:square;position:absolute;top:1778;v-text-anchor:top;visibility:visible" coordsize="2880360,283210" path="m2880004,l,,,282879l2880004,282879l2880004,xe" fillcolor="#bab8a5" stroked="f">
                  <v:path arrowok="t"/>
                </v:shape>
                <v:shape id="_x0000_s2331" type="#_x0000_t202" style="width:28803;height:2832;mso-wrap-style:square;position:absolute;top:1778;v-text-anchor:top;visibility:visible" filled="f" stroked="f">
                  <v:textbox inset="0,0,0,0">
                    <w:txbxContent>
                      <w:p w:rsidR="00AF61A9" w:rsidP="00AF61A9" w14:paraId="26EAA7DB" w14:textId="77777777">
                        <w:pPr>
                          <w:pStyle w:val="Raditaji2"/>
                        </w:pPr>
                        <w:r>
                          <w:t>12,1</w:t>
                        </w:r>
                        <w:r>
                          <w:rPr>
                            <w:spacing w:val="-7"/>
                          </w:rPr>
                          <w:t xml:space="preserve"> </w:t>
                        </w:r>
                        <w:r>
                          <w:t>t</w:t>
                        </w:r>
                        <w:r>
                          <w:rPr>
                            <w:spacing w:val="-5"/>
                          </w:rPr>
                          <w:t xml:space="preserve"> </w:t>
                        </w:r>
                        <w:r>
                          <w:t>CO</w:t>
                        </w:r>
                        <w:r>
                          <w:rPr>
                            <w:vertAlign w:val="subscript"/>
                          </w:rPr>
                          <w:t>2</w:t>
                        </w:r>
                        <w:r>
                          <w:t>e</w:t>
                        </w:r>
                        <w:r>
                          <w:rPr>
                            <w:spacing w:val="-5"/>
                          </w:rPr>
                          <w:t xml:space="preserve"> </w:t>
                        </w:r>
                      </w:p>
                    </w:txbxContent>
                  </v:textbox>
                </v:shape>
                <v:shape id="_x0000_s2332" type="#_x0000_t202" style="width:19863;height:1657;left:1079;mso-wrap-style:square;position:absolute;v-text-anchor:top;visibility:visible" filled="f" stroked="f">
                  <v:textbox inset="0,0,0,0">
                    <w:txbxContent>
                      <w:p w:rsidR="00AF61A9" w:rsidP="00AF61A9" w14:paraId="0354975F"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689408" behindDoc="1" locked="0" layoutInCell="1" allowOverlap="1" wp14:anchorId="7CAE0728" wp14:editId="3B55785A">
                <wp:simplePos x="0" y="0"/>
                <wp:positionH relativeFrom="column">
                  <wp:posOffset>2855595</wp:posOffset>
                </wp:positionH>
                <wp:positionV relativeFrom="paragraph">
                  <wp:posOffset>5875655</wp:posOffset>
                </wp:positionV>
                <wp:extent cx="2880360" cy="963930"/>
                <wp:effectExtent l="0" t="0" r="2540" b="0"/>
                <wp:wrapNone/>
                <wp:docPr id="1147286538" name="Group 32"/>
                <wp:cNvGraphicFramePr/>
                <a:graphic xmlns:a="http://schemas.openxmlformats.org/drawingml/2006/main">
                  <a:graphicData uri="http://schemas.microsoft.com/office/word/2010/wordprocessingGroup">
                    <wpg:wgp>
                      <wpg:cNvGrpSpPr/>
                      <wpg:grpSpPr>
                        <a:xfrm>
                          <a:off x="0" y="0"/>
                          <a:ext cx="2880360" cy="963930"/>
                          <a:chOff x="0" y="0"/>
                          <a:chExt cx="2880360" cy="963931"/>
                        </a:xfrm>
                      </wpg:grpSpPr>
                      <wps:wsp>
                        <wps:cNvPr id="1703532420"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883474822"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633037122" name="Textbox 39"/>
                        <wps:cNvSpPr txBox="1"/>
                        <wps:spPr>
                          <a:xfrm>
                            <a:off x="0" y="317500"/>
                            <a:ext cx="2880360" cy="302895"/>
                          </a:xfrm>
                          <a:prstGeom prst="rect">
                            <a:avLst/>
                          </a:prstGeom>
                        </wps:spPr>
                        <wps:txbx>
                          <w:txbxContent>
                            <w:p w14:paraId="0F0A6640" w14:textId="77777777" w:rsidR="00AF61A9" w:rsidRDefault="00000000" w:rsidP="00AF61A9">
                              <w:pPr>
                                <w:pStyle w:val="Raditaji3"/>
                              </w:pPr>
                              <w:r w:rsidRPr="001543C1">
                                <w:t>R2 Samazināt</w:t>
                              </w:r>
                            </w:p>
                          </w:txbxContent>
                        </wps:txbx>
                        <wps:bodyPr wrap="square" lIns="0" tIns="0" rIns="0" bIns="0" rtlCol="0"/>
                      </wps:wsp>
                      <wps:wsp>
                        <wps:cNvPr id="1821711401" name="Textbox 40"/>
                        <wps:cNvSpPr txBox="1"/>
                        <wps:spPr>
                          <a:xfrm>
                            <a:off x="0" y="641351"/>
                            <a:ext cx="2880360" cy="322580"/>
                          </a:xfrm>
                          <a:prstGeom prst="rect">
                            <a:avLst/>
                          </a:prstGeom>
                        </wps:spPr>
                        <wps:txbx>
                          <w:txbxContent>
                            <w:p w14:paraId="56797778" w14:textId="77777777" w:rsidR="00AF61A9" w:rsidRPr="003A77B2" w:rsidRDefault="00000000" w:rsidP="00AF61A9">
                              <w:pPr>
                                <w:pStyle w:val="Raditaji3"/>
                              </w:pPr>
                              <w:r w:rsidRPr="001543C1">
                                <w:t>R9 Atgūt materiālus un enerģiju</w:t>
                              </w:r>
                            </w:p>
                          </w:txbxContent>
                        </wps:txbx>
                        <wps:bodyPr wrap="square" lIns="0" tIns="0" rIns="0" bIns="0" rtlCol="0"/>
                      </wps:wsp>
                      <wps:wsp>
                        <wps:cNvPr id="1151461885" name="Textbox 31"/>
                        <wps:cNvSpPr txBox="1"/>
                        <wps:spPr>
                          <a:xfrm>
                            <a:off x="107950" y="0"/>
                            <a:ext cx="2665095" cy="280035"/>
                          </a:xfrm>
                          <a:prstGeom prst="rect">
                            <a:avLst/>
                          </a:prstGeom>
                        </wps:spPr>
                        <wps:txbx>
                          <w:txbxContent>
                            <w:p w14:paraId="6308D0ED"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333" style="width:226.8pt;height:75.9pt;margin-top:462.65pt;margin-left:224.85pt;mso-height-relative:margin;position:absolute;z-index:-250626048" coordsize="28803,9639">
                <v:shape id="Graphic 8" o:spid="_x0000_s2334" style="width:28803;height:2832;mso-wrap-style:square;position:absolute;top:6477;v-text-anchor:top;visibility:visible" coordsize="2880360,283210" path="m2880004,l,,,282879l2880004,282879l2880004,xe" fillcolor="#6f8a30" stroked="f">
                  <v:path arrowok="t"/>
                </v:shape>
                <v:shape id="Graphic 8" o:spid="_x0000_s2335" style="width:28803;height:2832;mso-wrap-style:square;position:absolute;top:3238;v-text-anchor:top;visibility:visible" coordsize="2880360,283210" path="m2880004,l,,,282879l2880004,282879l2880004,xe" fillcolor="#6f8a30" stroked="f">
                  <v:path arrowok="t"/>
                </v:shape>
                <v:shape id="_x0000_s2336" type="#_x0000_t202" style="width:28803;height:3028;mso-wrap-style:square;position:absolute;top:3175;v-text-anchor:top;visibility:visible" filled="f" stroked="f">
                  <v:textbox inset="0,0,0,0">
                    <w:txbxContent>
                      <w:p w:rsidR="00AF61A9" w:rsidP="00AF61A9" w14:paraId="74A7307E" w14:textId="77777777">
                        <w:pPr>
                          <w:pStyle w:val="Raditaji3"/>
                        </w:pPr>
                        <w:r w:rsidRPr="001543C1">
                          <w:t>R2 Samazināt</w:t>
                        </w:r>
                      </w:p>
                    </w:txbxContent>
                  </v:textbox>
                </v:shape>
                <v:shape id="_x0000_s2337" type="#_x0000_t202" style="width:28803;height:3226;mso-wrap-style:square;position:absolute;top:6413;v-text-anchor:top;visibility:visible" filled="f" stroked="f">
                  <v:textbox inset="0,0,0,0">
                    <w:txbxContent>
                      <w:p w:rsidR="00AF61A9" w:rsidRPr="003A77B2" w:rsidP="00AF61A9" w14:paraId="1C215903" w14:textId="77777777">
                        <w:pPr>
                          <w:pStyle w:val="Raditaji3"/>
                        </w:pPr>
                        <w:r w:rsidRPr="001543C1">
                          <w:t>R9 Atgūt materiālus un enerģiju</w:t>
                        </w:r>
                      </w:p>
                    </w:txbxContent>
                  </v:textbox>
                </v:shape>
                <v:shape id="_x0000_s2338" type="#_x0000_t202" style="width:26651;height:2800;left:1079;mso-wrap-style:square;position:absolute;v-text-anchor:top;visibility:visible" filled="f" stroked="f">
                  <v:textbox inset="0,0,0,0">
                    <w:txbxContent>
                      <w:p w:rsidR="00AF61A9" w:rsidP="00AF61A9" w14:paraId="4C5E2345"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691456" behindDoc="1" locked="0" layoutInCell="1" allowOverlap="1" wp14:anchorId="58F6E10C" wp14:editId="122466B9">
                <wp:simplePos x="0" y="0"/>
                <wp:positionH relativeFrom="column">
                  <wp:posOffset>2856027</wp:posOffset>
                </wp:positionH>
                <wp:positionV relativeFrom="paragraph">
                  <wp:posOffset>6877050</wp:posOffset>
                </wp:positionV>
                <wp:extent cx="1043940" cy="439420"/>
                <wp:effectExtent l="0" t="0" r="0" b="5080"/>
                <wp:wrapNone/>
                <wp:docPr id="1571495577"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78731872"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787971899" name="Textbox 35"/>
                        <wps:cNvSpPr txBox="1"/>
                        <wps:spPr>
                          <a:xfrm>
                            <a:off x="76200" y="241300"/>
                            <a:ext cx="716280" cy="162560"/>
                          </a:xfrm>
                          <a:prstGeom prst="rect">
                            <a:avLst/>
                          </a:prstGeom>
                        </wps:spPr>
                        <wps:txbx>
                          <w:txbxContent>
                            <w:p w14:paraId="213EF17E" w14:textId="77777777" w:rsidR="00AF61A9" w:rsidRDefault="00000000" w:rsidP="00AF61A9">
                              <w:pPr>
                                <w:pStyle w:val="Raditaji4"/>
                              </w:pPr>
                              <w:r w:rsidRPr="004711D7">
                                <w:t>Infrastruktūra</w:t>
                              </w:r>
                            </w:p>
                          </w:txbxContent>
                        </wps:txbx>
                        <wps:bodyPr wrap="square" lIns="0" tIns="0" rIns="0" bIns="0" rtlCol="0"/>
                      </wps:wsp>
                      <wps:wsp>
                        <wps:cNvPr id="1944618256" name="Textbox 34"/>
                        <wps:cNvSpPr txBox="1"/>
                        <wps:spPr>
                          <a:xfrm>
                            <a:off x="107950" y="0"/>
                            <a:ext cx="935990" cy="165735"/>
                          </a:xfrm>
                          <a:prstGeom prst="rect">
                            <a:avLst/>
                          </a:prstGeom>
                        </wps:spPr>
                        <wps:txbx>
                          <w:txbxContent>
                            <w:p w14:paraId="0BB18D20"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339" style="width:82.2pt;height:34.6pt;margin-top:541.5pt;margin-left:224.9pt;mso-width-relative:margin;position:absolute;z-index:-250624000" coordsize="10439,4394">
                <v:shape id="Graphic 9" o:spid="_x0000_s2340" style="width:8680;height:2489;mso-wrap-style:square;position:absolute;top:1905;v-text-anchor:top;visibility:visible" coordsize="868044,248920" path="m867600,l,,,248399l867600,248399l867600,xe" fillcolor="#545844" stroked="f">
                  <v:path arrowok="t"/>
                </v:shape>
                <v:shape id="_x0000_s2341" type="#_x0000_t202" style="width:7162;height:1625;left:762;mso-wrap-style:square;position:absolute;top:2413;v-text-anchor:top;visibility:visible" filled="f" stroked="f">
                  <v:textbox inset="0,0,0,0">
                    <w:txbxContent>
                      <w:p w:rsidR="00AF61A9" w:rsidP="00AF61A9" w14:paraId="6DCABBEF" w14:textId="77777777">
                        <w:pPr>
                          <w:pStyle w:val="Raditaji4"/>
                        </w:pPr>
                        <w:r w:rsidRPr="004711D7">
                          <w:t>Infrastruktūra</w:t>
                        </w:r>
                      </w:p>
                    </w:txbxContent>
                  </v:textbox>
                </v:shape>
                <v:shape id="_x0000_s2342" type="#_x0000_t202" style="width:9360;height:1657;left:1079;mso-wrap-style:square;position:absolute;v-text-anchor:top;visibility:visible" filled="f" stroked="f">
                  <v:textbox inset="0,0,0,0">
                    <w:txbxContent>
                      <w:p w:rsidR="00AF61A9" w:rsidP="00AF61A9" w14:paraId="4C0CF6EA"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b/>
          <w:bCs/>
        </w:rPr>
        <w:br w:type="page"/>
      </w:r>
    </w:p>
    <w:p w14:paraId="1D2453F5" w14:textId="77777777" w:rsidR="00AF61A9" w:rsidRPr="00A72C48" w:rsidRDefault="00AF61A9" w:rsidP="00AF61A9">
      <w:pPr>
        <w:rPr>
          <w:sz w:val="2"/>
          <w:szCs w:val="2"/>
        </w:rPr>
      </w:pPr>
    </w:p>
    <w:p w14:paraId="15B5AEA1" w14:textId="77777777" w:rsidR="00AF61A9" w:rsidRDefault="00000000" w:rsidP="00AF61A9">
      <w:pPr>
        <w:rPr>
          <w:sz w:val="2"/>
          <w:szCs w:val="2"/>
        </w:rPr>
      </w:pPr>
      <w:r w:rsidRPr="00A72C48">
        <w:rPr>
          <w:sz w:val="2"/>
          <w:szCs w:val="2"/>
        </w:rPr>
        <w:t> </w:t>
      </w:r>
    </w:p>
    <w:p w14:paraId="75F91B0B" w14:textId="77777777" w:rsidR="00AF61A9" w:rsidRDefault="00AF61A9" w:rsidP="00AF61A9">
      <w:pPr>
        <w:rPr>
          <w:sz w:val="2"/>
          <w:szCs w:val="2"/>
        </w:rPr>
      </w:pPr>
    </w:p>
    <w:p w14:paraId="708F7CEA" w14:textId="77777777" w:rsidR="00AF61A9" w:rsidRPr="0038493E" w:rsidRDefault="00AF61A9" w:rsidP="00AF61A9">
      <w:pPr>
        <w:rPr>
          <w:sz w:val="2"/>
          <w:szCs w:val="2"/>
        </w:rPr>
      </w:pPr>
    </w:p>
    <w:p w14:paraId="4BB809E1" w14:textId="77777777" w:rsidR="00AF61A9" w:rsidRDefault="00AF61A9" w:rsidP="00AF61A9">
      <w:pPr>
        <w:rPr>
          <w:sz w:val="2"/>
          <w:szCs w:val="2"/>
        </w:rPr>
      </w:pPr>
    </w:p>
    <w:p w14:paraId="6E5FD3BA" w14:textId="77777777" w:rsidR="00AF61A9" w:rsidRDefault="00000000" w:rsidP="00AF61A9">
      <w:pPr>
        <w:rPr>
          <w:sz w:val="2"/>
          <w:szCs w:val="2"/>
        </w:rPr>
      </w:pPr>
      <w:r>
        <w:rPr>
          <w:noProof/>
          <w:sz w:val="2"/>
          <w:szCs w:val="2"/>
        </w:rPr>
        <mc:AlternateContent>
          <mc:Choice Requires="wps">
            <w:drawing>
              <wp:anchor distT="0" distB="0" distL="0" distR="0" simplePos="0" relativeHeight="252709888" behindDoc="1" locked="0" layoutInCell="1" allowOverlap="1" wp14:anchorId="19858720" wp14:editId="329D87C7">
                <wp:simplePos x="0" y="0"/>
                <wp:positionH relativeFrom="page">
                  <wp:posOffset>991312</wp:posOffset>
                </wp:positionH>
                <wp:positionV relativeFrom="page">
                  <wp:posOffset>3828516</wp:posOffset>
                </wp:positionV>
                <wp:extent cx="2665095" cy="6282251"/>
                <wp:effectExtent l="0" t="0" r="0" b="0"/>
                <wp:wrapNone/>
                <wp:docPr id="1235473566"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01813B35" w14:textId="77777777" w:rsidR="00AF61A9" w:rsidRDefault="00000000" w:rsidP="00AF61A9">
                            <w:pPr>
                              <w:pStyle w:val="Pasakumuteksts2"/>
                            </w:pPr>
                            <w:r w:rsidRPr="001543C1">
                              <w:t xml:space="preserve">Rīgā tiek veikta dzeramā ūdens </w:t>
                            </w:r>
                            <w:proofErr w:type="spellStart"/>
                            <w:r w:rsidRPr="001543C1">
                              <w:t>brīvkrānu</w:t>
                            </w:r>
                            <w:proofErr w:type="spellEnd"/>
                            <w:r w:rsidRPr="001543C1">
                              <w:t xml:space="preserve"> uzstādīšana un uzturēšana publiskajās vietās, lai nodrošinātu iedzīvotājiem un apmeklētājiem piekļuvi kvalitatīvam dzeramajam ūdenim, samazinātu iepakojuma atkritumus un veicinātu ilgtspējīgu ūdens patēriņu. Līdz šim pilsētā uzstādīti 24 </w:t>
                            </w:r>
                            <w:proofErr w:type="spellStart"/>
                            <w:r w:rsidRPr="001543C1">
                              <w:t>brīvkrāni</w:t>
                            </w:r>
                            <w:proofErr w:type="spellEnd"/>
                            <w:r w:rsidRPr="001543C1">
                              <w:t xml:space="preserve">, tostarp Vērmanes dārzā, </w:t>
                            </w:r>
                            <w:proofErr w:type="spellStart"/>
                            <w:r w:rsidRPr="001543C1">
                              <w:t>Ziedoņdārzā</w:t>
                            </w:r>
                            <w:proofErr w:type="spellEnd"/>
                            <w:r w:rsidRPr="001543C1">
                              <w:t>, Esplanādē, Mežaparkā, Dzegužkalna parkā un Krišjāņa Barona ielas bērnu laukumā</w:t>
                            </w:r>
                            <w:r w:rsidR="00486569">
                              <w:rPr>
                                <w:rStyle w:val="FootnoteReference"/>
                                <w:rFonts w:eastAsia="Calibri"/>
                                <w:sz w:val="22"/>
                                <w:szCs w:val="22"/>
                              </w:rPr>
                              <w:t>81</w:t>
                            </w:r>
                            <w:r w:rsidRPr="001543C1">
                              <w:t xml:space="preserve"> un citviet. Turpmāk plānots izvērtēt nepieciešamību uzstādīt papildu </w:t>
                            </w:r>
                            <w:proofErr w:type="spellStart"/>
                            <w:r w:rsidRPr="001543C1">
                              <w:t>brīvkrānus</w:t>
                            </w:r>
                            <w:proofErr w:type="spellEnd"/>
                            <w:r w:rsidRPr="001543C1">
                              <w:t>, īpaši publiskajās iestādēs – muzejos, skolās, slimnīcās un citās vietās ar augstu apmeklētāju plūsmu.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43"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05568" filled="f" stroked="f">
                <v:textbox inset="0,0,0,0">
                  <w:txbxContent>
                    <w:p w:rsidR="00AF61A9" w:rsidP="00AF61A9" w14:paraId="402537AC" w14:textId="77777777">
                      <w:pPr>
                        <w:pStyle w:val="Pasakumuteksts2"/>
                      </w:pPr>
                      <w:r w:rsidRPr="001543C1">
                        <w:t>Rīgā tiek veikta dzeramā ūdens brīvkrānu uzstādīšana un uzturēšana publiskajās vietās, lai nodrošinātu iedzīvotājiem un apmeklētājiem piekļuvi kvalitatīvam dzeramajam ūdenim, samazinātu iepakojuma atkritumus un veicinātu ilgtspējīgu ūdens patēriņu. Līdz ši</w:t>
                      </w:r>
                      <w:r w:rsidRPr="001543C1">
                        <w:t>m pilsētā uzstādīti 24 brīvkrāni, tostarp Vērmanes dārzā, Ziedoņdārzā, Esplanādē, Mežaparkā, Dzegužkalna parkā un Krišjāņa Barona ielas bērnu laukumā</w:t>
                      </w:r>
                      <w:r w:rsidR="00486569">
                        <w:rPr>
                          <w:rStyle w:val="FootnoteReference"/>
                          <w:rFonts w:eastAsia="Calibri"/>
                          <w:sz w:val="22"/>
                          <w:szCs w:val="22"/>
                        </w:rPr>
                        <w:t>81</w:t>
                      </w:r>
                      <w:r w:rsidRPr="001543C1">
                        <w:t xml:space="preserve"> un citviet. Turpmāk plānots izvērtēt nepieciešamību uzstādīt papildu brīvkrānus, īpaši publiskajās iestā</w:t>
                      </w:r>
                      <w:r w:rsidRPr="001543C1">
                        <w:t>dēs – muzejos, skolās, slimnīcās un citās vietās ar augstu apmeklētāju plūsmu.</w:t>
                      </w:r>
                    </w:p>
                  </w:txbxContent>
                </v:textbox>
              </v:shape>
            </w:pict>
          </mc:Fallback>
        </mc:AlternateContent>
      </w:r>
      <w:r>
        <w:rPr>
          <w:noProof/>
          <w:sz w:val="2"/>
          <w:szCs w:val="2"/>
        </w:rPr>
        <mc:AlternateContent>
          <mc:Choice Requires="wps">
            <w:drawing>
              <wp:anchor distT="0" distB="0" distL="0" distR="0" simplePos="0" relativeHeight="252703744" behindDoc="1" locked="0" layoutInCell="1" allowOverlap="1" wp14:anchorId="606EBD20" wp14:editId="135A5AAE">
                <wp:simplePos x="0" y="0"/>
                <wp:positionH relativeFrom="page">
                  <wp:posOffset>3779989</wp:posOffset>
                </wp:positionH>
                <wp:positionV relativeFrom="page">
                  <wp:posOffset>3512236</wp:posOffset>
                </wp:positionV>
                <wp:extent cx="2880360" cy="2428240"/>
                <wp:effectExtent l="0" t="0" r="0" b="0"/>
                <wp:wrapNone/>
                <wp:docPr id="1539204101" name="Graphic 1"/>
                <wp:cNvGraphicFramePr/>
                <a:graphic xmlns:a="http://schemas.openxmlformats.org/drawingml/2006/main">
                  <a:graphicData uri="http://schemas.microsoft.com/office/word/2010/wordprocessingShape">
                    <wps:wsp>
                      <wps:cNvSpPr/>
                      <wps:spPr>
                        <a:xfrm>
                          <a:off x="0" y="0"/>
                          <a:ext cx="2880360" cy="242824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344" style="width:226.8pt;height:191.2pt;margin-top:276.55pt;margin-left:297.65pt;mso-height-percent:0;mso-height-relative:margin;mso-position-horizontal-relative:page;mso-position-vertical-relative:page;mso-wrap-distance-bottom:0;mso-wrap-distance-left:0;mso-wrap-distance-right:0;mso-wrap-distance-top:0;mso-wrap-style:square;position:absolute;v-text-anchor:top;visibility:visible;z-index:-250611712" coordsize="2880360,2428240" path="m2880004,l,,,2427770l2880004,2427770l2880004,xe" fillcolor="#ebebe9" stroked="f">
                <v:path arrowok="t"/>
              </v:shape>
            </w:pict>
          </mc:Fallback>
        </mc:AlternateContent>
      </w:r>
      <w:r>
        <w:rPr>
          <w:noProof/>
          <w:sz w:val="2"/>
          <w:szCs w:val="2"/>
        </w:rPr>
        <mc:AlternateContent>
          <mc:Choice Requires="wpg">
            <w:drawing>
              <wp:anchor distT="0" distB="0" distL="0" distR="0" simplePos="0" relativeHeight="252697600" behindDoc="1" locked="0" layoutInCell="1" allowOverlap="1" wp14:anchorId="0C5587D3" wp14:editId="48486F7C">
                <wp:simplePos x="0" y="0"/>
                <wp:positionH relativeFrom="page">
                  <wp:posOffset>899998</wp:posOffset>
                </wp:positionH>
                <wp:positionV relativeFrom="page">
                  <wp:posOffset>1782076</wp:posOffset>
                </wp:positionV>
                <wp:extent cx="5760085" cy="1548130"/>
                <wp:effectExtent l="0" t="0" r="0" b="0"/>
                <wp:wrapNone/>
                <wp:docPr id="1973637440" name="Group 1973637440"/>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928617758"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545135317" name="Image 4"/>
                          <pic:cNvPicPr/>
                        </pic:nvPicPr>
                        <pic:blipFill>
                          <a:blip r:embed="rId61" cstate="print"/>
                          <a:stretch>
                            <a:fillRect/>
                          </a:stretch>
                        </pic:blipFill>
                        <pic:spPr>
                          <a:xfrm>
                            <a:off x="108035" y="124559"/>
                            <a:ext cx="487488" cy="633450"/>
                          </a:xfrm>
                          <a:prstGeom prst="rect">
                            <a:avLst/>
                          </a:prstGeom>
                        </pic:spPr>
                      </pic:pic>
                      <wps:wsp>
                        <wps:cNvPr id="1636164264"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550631814"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286732893"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973637440" o:spid="_x0000_s2345" style="width:453.55pt;height:121.9pt;margin-top:140.3pt;margin-left:70.85pt;mso-position-horizontal-relative:page;mso-position-vertical-relative:page;mso-wrap-distance-left:0;mso-wrap-distance-right:0;position:absolute;z-index:-250617856" coordsize="57600,15481">
                <v:shape id="Graphic 3" o:spid="_x0000_s2346" style="width:57600;height:15481;mso-wrap-style:square;position:absolute;v-text-anchor:top;visibility:visible" coordsize="5760085,1548130" path="m5759996,l,,,1547926l5759996,1547926l5759996,xe" fillcolor="#d8ff80" stroked="f">
                  <v:path arrowok="t"/>
                </v:shape>
                <v:shape id="Image 4" o:spid="_x0000_s2347" type="#_x0000_t75" style="width:4875;height:6335;left:1080;mso-wrap-style:square;position:absolute;top:1245;visibility:visible">
                  <v:imagedata r:id="rId63" o:title=""/>
                </v:shape>
                <v:shape id="Graphic 5" o:spid="_x0000_s2348"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349"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350"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705792" behindDoc="1" locked="0" layoutInCell="1" allowOverlap="1" wp14:anchorId="1DE9CCFA" wp14:editId="2D695FFF">
                <wp:simplePos x="0" y="0"/>
                <wp:positionH relativeFrom="page">
                  <wp:posOffset>887299</wp:posOffset>
                </wp:positionH>
                <wp:positionV relativeFrom="page">
                  <wp:posOffset>1039234</wp:posOffset>
                </wp:positionV>
                <wp:extent cx="5785485" cy="608965"/>
                <wp:effectExtent l="0" t="0" r="0" b="0"/>
                <wp:wrapNone/>
                <wp:docPr id="1112613177"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1AD66356" w14:textId="77777777" w:rsidR="00AF61A9" w:rsidRDefault="00000000" w:rsidP="00AF61A9">
                            <w:pPr>
                              <w:spacing w:before="35" w:line="232" w:lineRule="auto"/>
                              <w:ind w:left="20" w:right="17"/>
                              <w:jc w:val="both"/>
                              <w:rPr>
                                <w:rFonts w:ascii="Gilroy SemiBold" w:hAnsi="Gilroy SemiBold"/>
                                <w:b/>
                                <w:sz w:val="26"/>
                              </w:rPr>
                            </w:pPr>
                            <w:r w:rsidRPr="001543C1">
                              <w:rPr>
                                <w:rFonts w:ascii="Gilroy SemiBold" w:hAnsi="Gilroy SemiBold"/>
                                <w:b/>
                                <w:sz w:val="26"/>
                              </w:rPr>
                              <w:t xml:space="preserve">Ū4. Dzeramā ūdens </w:t>
                            </w:r>
                            <w:proofErr w:type="spellStart"/>
                            <w:r w:rsidRPr="001543C1">
                              <w:rPr>
                                <w:rFonts w:ascii="Gilroy SemiBold" w:hAnsi="Gilroy SemiBold"/>
                                <w:b/>
                                <w:sz w:val="26"/>
                              </w:rPr>
                              <w:t>brīvkrānu</w:t>
                            </w:r>
                            <w:proofErr w:type="spellEnd"/>
                            <w:r w:rsidRPr="001543C1">
                              <w:rPr>
                                <w:rFonts w:ascii="Gilroy SemiBold" w:hAnsi="Gilroy SemiBold"/>
                                <w:b/>
                                <w:sz w:val="26"/>
                              </w:rPr>
                              <w:t xml:space="preserve"> uzstādīšana</w:t>
                            </w:r>
                          </w:p>
                          <w:p w14:paraId="2DADAC37" w14:textId="77777777" w:rsidR="00AF61A9" w:rsidRDefault="00000000" w:rsidP="00AF61A9">
                            <w:pPr>
                              <w:spacing w:before="35" w:line="232" w:lineRule="auto"/>
                              <w:ind w:left="20" w:right="17"/>
                              <w:jc w:val="both"/>
                              <w:rPr>
                                <w:rFonts w:ascii="Gilroy SemiBold" w:hAnsi="Gilroy SemiBold"/>
                                <w:b/>
                                <w:sz w:val="26"/>
                              </w:rPr>
                            </w:pPr>
                            <w:r w:rsidRPr="001543C1">
                              <w:rPr>
                                <w:rFonts w:ascii="Gilroy SemiBold" w:hAnsi="Gilroy SemiBold"/>
                                <w:b/>
                                <w:sz w:val="26"/>
                              </w:rPr>
                              <w:t>un pieejamība publiskajās vietās</w:t>
                            </w:r>
                          </w:p>
                        </w:txbxContent>
                      </wps:txbx>
                      <wps:bodyPr wrap="square" lIns="0" tIns="0" rIns="0" bIns="0" rtlCol="0"/>
                    </wps:wsp>
                  </a:graphicData>
                </a:graphic>
                <wp14:sizeRelV relativeFrom="margin">
                  <wp14:pctHeight>0</wp14:pctHeight>
                </wp14:sizeRelV>
              </wp:anchor>
            </w:drawing>
          </mc:Choice>
          <mc:Fallback>
            <w:pict>
              <v:shape id="_x0000_s2351"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609664" filled="f" stroked="f">
                <v:textbox inset="0,0,0,0">
                  <w:txbxContent>
                    <w:p w:rsidR="00AF61A9" w:rsidP="00AF61A9" w14:paraId="6A220E0F" w14:textId="77777777">
                      <w:pPr>
                        <w:spacing w:before="35" w:line="232" w:lineRule="auto"/>
                        <w:ind w:left="20" w:right="17"/>
                        <w:jc w:val="both"/>
                        <w:rPr>
                          <w:rFonts w:ascii="Gilroy SemiBold" w:hAnsi="Gilroy SemiBold"/>
                          <w:b/>
                          <w:sz w:val="26"/>
                        </w:rPr>
                      </w:pPr>
                      <w:r w:rsidRPr="001543C1">
                        <w:rPr>
                          <w:rFonts w:ascii="Gilroy SemiBold" w:hAnsi="Gilroy SemiBold"/>
                          <w:b/>
                          <w:sz w:val="26"/>
                        </w:rPr>
                        <w:t>Ū4. Dzeramā ūdens brīvkrānu uzstādīšana</w:t>
                      </w:r>
                    </w:p>
                    <w:p w:rsidR="00AF61A9" w:rsidP="00AF61A9" w14:paraId="37823369" w14:textId="77777777">
                      <w:pPr>
                        <w:spacing w:before="35" w:line="232" w:lineRule="auto"/>
                        <w:ind w:left="20" w:right="17"/>
                        <w:jc w:val="both"/>
                        <w:rPr>
                          <w:rFonts w:ascii="Gilroy SemiBold" w:hAnsi="Gilroy SemiBold"/>
                          <w:b/>
                          <w:sz w:val="26"/>
                        </w:rPr>
                      </w:pPr>
                      <w:r w:rsidRPr="001543C1">
                        <w:rPr>
                          <w:rFonts w:ascii="Gilroy SemiBold" w:hAnsi="Gilroy SemiBold"/>
                          <w:b/>
                          <w:sz w:val="26"/>
                        </w:rPr>
                        <w:t>un pieejamība publiskajās vietās</w:t>
                      </w:r>
                    </w:p>
                  </w:txbxContent>
                </v:textbox>
              </v:shape>
            </w:pict>
          </mc:Fallback>
        </mc:AlternateContent>
      </w:r>
      <w:r>
        <w:rPr>
          <w:noProof/>
          <w:sz w:val="2"/>
          <w:szCs w:val="2"/>
        </w:rPr>
        <mc:AlternateContent>
          <mc:Choice Requires="wps">
            <w:drawing>
              <wp:anchor distT="0" distB="0" distL="0" distR="0" simplePos="0" relativeHeight="252707840" behindDoc="1" locked="0" layoutInCell="1" allowOverlap="1" wp14:anchorId="3E9496EC" wp14:editId="656EBB0B">
                <wp:simplePos x="0" y="0"/>
                <wp:positionH relativeFrom="page">
                  <wp:posOffset>995300</wp:posOffset>
                </wp:positionH>
                <wp:positionV relativeFrom="page">
                  <wp:posOffset>3559025</wp:posOffset>
                </wp:positionV>
                <wp:extent cx="507365" cy="165735"/>
                <wp:effectExtent l="0" t="0" r="0" b="0"/>
                <wp:wrapNone/>
                <wp:docPr id="1415051615"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7AF403D7"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352"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607616" filled="f" stroked="f">
                <v:textbox inset="0,0,0,0">
                  <w:txbxContent>
                    <w:p w:rsidR="00AF61A9" w:rsidP="00AF61A9" w14:paraId="480D3333"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6D4A8259" w14:textId="77777777" w:rsidR="00AF61A9" w:rsidRDefault="00000000" w:rsidP="00AF61A9">
      <w:pPr>
        <w:rPr>
          <w:sz w:val="2"/>
          <w:szCs w:val="2"/>
        </w:rPr>
      </w:pPr>
      <w:r>
        <w:rPr>
          <w:noProof/>
          <w:sz w:val="2"/>
          <w:szCs w:val="2"/>
        </w:rPr>
        <mc:AlternateContent>
          <mc:Choice Requires="wps">
            <w:drawing>
              <wp:anchor distT="0" distB="0" distL="0" distR="0" simplePos="0" relativeHeight="252699648" behindDoc="1" locked="0" layoutInCell="1" allowOverlap="1" wp14:anchorId="640A70A2" wp14:editId="7F8FD64F">
                <wp:simplePos x="0" y="0"/>
                <wp:positionH relativeFrom="page">
                  <wp:posOffset>894945</wp:posOffset>
                </wp:positionH>
                <wp:positionV relativeFrom="page">
                  <wp:posOffset>2694562</wp:posOffset>
                </wp:positionV>
                <wp:extent cx="5379085" cy="633095"/>
                <wp:effectExtent l="0" t="0" r="0" b="0"/>
                <wp:wrapNone/>
                <wp:docPr id="386054914"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1BC0712D"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40C28737" w14:textId="77777777" w:rsidR="00AF61A9" w:rsidRPr="00F949C0" w:rsidRDefault="00000000" w:rsidP="00AF61A9">
                            <w:pPr>
                              <w:pStyle w:val="Pasakumuteksts"/>
                            </w:pPr>
                            <w:r w:rsidRPr="001543C1">
                              <w:t xml:space="preserve">Jaunu </w:t>
                            </w:r>
                            <w:proofErr w:type="spellStart"/>
                            <w:r w:rsidRPr="001543C1">
                              <w:t>brīvkrānu</w:t>
                            </w:r>
                            <w:proofErr w:type="spellEnd"/>
                            <w:r w:rsidRPr="001543C1">
                              <w:t xml:space="preserve"> skaits (gadā)</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53"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615808" filled="f" stroked="f">
                <v:textbox inset="0,0,0,0">
                  <w:txbxContent>
                    <w:p w:rsidR="00AF61A9" w:rsidP="00AF61A9" w14:paraId="472378DC"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36E05B73" w14:textId="77777777">
                      <w:pPr>
                        <w:pStyle w:val="Pasakumuteksts"/>
                      </w:pPr>
                      <w:r w:rsidRPr="001543C1">
                        <w:t>Jaunu brīvkrānu skaits (gadā)</w:t>
                      </w:r>
                    </w:p>
                  </w:txbxContent>
                </v:textbox>
              </v:shape>
            </w:pict>
          </mc:Fallback>
        </mc:AlternateContent>
      </w:r>
      <w:r>
        <w:rPr>
          <w:noProof/>
          <w:sz w:val="2"/>
          <w:szCs w:val="2"/>
        </w:rPr>
        <mc:AlternateContent>
          <mc:Choice Requires="wps">
            <w:drawing>
              <wp:anchor distT="0" distB="0" distL="0" distR="0" simplePos="0" relativeHeight="252720128" behindDoc="1" locked="0" layoutInCell="1" allowOverlap="1" wp14:anchorId="4C1D7E46" wp14:editId="22821AB9">
                <wp:simplePos x="0" y="0"/>
                <wp:positionH relativeFrom="page">
                  <wp:posOffset>894945</wp:posOffset>
                </wp:positionH>
                <wp:positionV relativeFrom="page">
                  <wp:posOffset>1780162</wp:posOffset>
                </wp:positionV>
                <wp:extent cx="5379395" cy="855980"/>
                <wp:effectExtent l="0" t="0" r="0" b="0"/>
                <wp:wrapNone/>
                <wp:docPr id="1262979685"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43673B4C"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6A5AA46E" w14:textId="77777777" w:rsidR="00AF61A9" w:rsidRPr="002C24E3" w:rsidRDefault="00000000" w:rsidP="00AF61A9">
                            <w:pPr>
                              <w:pStyle w:val="Pasakumuteksts"/>
                            </w:pPr>
                            <w:r w:rsidRPr="001543C1">
                              <w:t>Uzlabota dzeramā ūdens pieejamība publiskajā telpā, samazināts vienreizlietojamo atkritumu daudzums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54"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95328" filled="f" stroked="f">
                <v:textbox inset="0,0,0,0">
                  <w:txbxContent>
                    <w:p w:rsidR="00AF61A9" w:rsidP="00AF61A9" w14:paraId="14F8CDAF"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27F76C6C" w14:textId="77777777">
                      <w:pPr>
                        <w:pStyle w:val="Pasakumuteksts"/>
                      </w:pPr>
                      <w:r w:rsidRPr="001543C1">
                        <w:t>Uzlabota dzeramā ūdens pieejamība publiskajā telpā, samazināts vienreizlietojamo atkritumu daudzums</w:t>
                      </w:r>
                    </w:p>
                  </w:txbxContent>
                </v:textbox>
              </v:shape>
            </w:pict>
          </mc:Fallback>
        </mc:AlternateContent>
      </w:r>
      <w:r>
        <w:rPr>
          <w:noProof/>
          <w:sz w:val="2"/>
          <w:szCs w:val="2"/>
        </w:rPr>
        <mc:AlternateContent>
          <mc:Choice Requires="wps">
            <w:drawing>
              <wp:anchor distT="0" distB="0" distL="0" distR="0" simplePos="0" relativeHeight="252718080" behindDoc="1" locked="0" layoutInCell="1" allowOverlap="1" wp14:anchorId="7447F622" wp14:editId="07BA68C5">
                <wp:simplePos x="0" y="0"/>
                <wp:positionH relativeFrom="page">
                  <wp:posOffset>3784060</wp:posOffset>
                </wp:positionH>
                <wp:positionV relativeFrom="page">
                  <wp:posOffset>3511685</wp:posOffset>
                </wp:positionV>
                <wp:extent cx="2880360" cy="2428240"/>
                <wp:effectExtent l="0" t="0" r="0" b="0"/>
                <wp:wrapNone/>
                <wp:docPr id="1219526146" name="Textbox 48"/>
                <wp:cNvGraphicFramePr/>
                <a:graphic xmlns:a="http://schemas.openxmlformats.org/drawingml/2006/main">
                  <a:graphicData uri="http://schemas.microsoft.com/office/word/2010/wordprocessingShape">
                    <wps:wsp>
                      <wps:cNvSpPr txBox="1"/>
                      <wps:spPr>
                        <a:xfrm>
                          <a:off x="0" y="0"/>
                          <a:ext cx="2880360" cy="2428240"/>
                        </a:xfrm>
                        <a:prstGeom prst="rect">
                          <a:avLst/>
                        </a:prstGeom>
                      </wps:spPr>
                      <wps:txbx>
                        <w:txbxContent>
                          <w:p w14:paraId="1D28102A"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2500E896" w14:textId="77777777" w:rsidR="00AF61A9" w:rsidRDefault="00000000" w:rsidP="00AF61A9">
                            <w:pPr>
                              <w:spacing w:before="102"/>
                              <w:ind w:left="189"/>
                              <w:rPr>
                                <w:spacing w:val="-5"/>
                                <w:sz w:val="18"/>
                                <w:szCs w:val="18"/>
                              </w:rPr>
                            </w:pPr>
                            <w:r w:rsidRPr="00F949C0">
                              <w:rPr>
                                <w:spacing w:val="-5"/>
                                <w:sz w:val="18"/>
                                <w:szCs w:val="18"/>
                              </w:rPr>
                              <w:t>2026.–2030. gads</w:t>
                            </w:r>
                          </w:p>
                          <w:p w14:paraId="2EE7875A"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03405EC4" w14:textId="77777777" w:rsidR="00AF61A9" w:rsidRDefault="00000000" w:rsidP="00AF61A9">
                            <w:pPr>
                              <w:spacing w:before="103"/>
                              <w:ind w:left="189"/>
                              <w:rPr>
                                <w:spacing w:val="-5"/>
                                <w:sz w:val="18"/>
                                <w:szCs w:val="18"/>
                              </w:rPr>
                            </w:pPr>
                            <w:r w:rsidRPr="001543C1">
                              <w:rPr>
                                <w:spacing w:val="-5"/>
                                <w:sz w:val="18"/>
                                <w:szCs w:val="18"/>
                              </w:rPr>
                              <w:t>MVD, AIC – atbildīgais par pasākuma plānošanu un ieviešanu</w:t>
                            </w:r>
                          </w:p>
                          <w:p w14:paraId="57803B3A"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6D6CF87C" w14:textId="77777777" w:rsidR="00AF61A9" w:rsidRPr="001543C1" w:rsidRDefault="00000000" w:rsidP="00AF61A9">
                            <w:pPr>
                              <w:spacing w:before="103"/>
                              <w:ind w:left="189"/>
                              <w:rPr>
                                <w:spacing w:val="-5"/>
                                <w:sz w:val="18"/>
                                <w:szCs w:val="18"/>
                              </w:rPr>
                            </w:pPr>
                            <w:r w:rsidRPr="001543C1">
                              <w:rPr>
                                <w:spacing w:val="-5"/>
                                <w:sz w:val="18"/>
                                <w:szCs w:val="18"/>
                              </w:rPr>
                              <w:t xml:space="preserve">REA, IKSD – sadarbība </w:t>
                            </w:r>
                            <w:proofErr w:type="spellStart"/>
                            <w:r w:rsidRPr="001543C1">
                              <w:rPr>
                                <w:spacing w:val="-5"/>
                                <w:sz w:val="18"/>
                                <w:szCs w:val="18"/>
                              </w:rPr>
                              <w:t>brīvkrānu</w:t>
                            </w:r>
                            <w:proofErr w:type="spellEnd"/>
                            <w:r w:rsidRPr="001543C1">
                              <w:rPr>
                                <w:spacing w:val="-5"/>
                                <w:sz w:val="18"/>
                                <w:szCs w:val="18"/>
                              </w:rPr>
                              <w:t xml:space="preserve"> uzstādīšanas vietu plānošanā </w:t>
                            </w:r>
                          </w:p>
                          <w:p w14:paraId="0885AAC8" w14:textId="77777777" w:rsidR="00AF61A9" w:rsidRDefault="00000000" w:rsidP="00AF61A9">
                            <w:pPr>
                              <w:spacing w:before="103"/>
                              <w:ind w:left="189"/>
                              <w:rPr>
                                <w:spacing w:val="-5"/>
                                <w:sz w:val="18"/>
                                <w:szCs w:val="18"/>
                              </w:rPr>
                            </w:pPr>
                            <w:r w:rsidRPr="001543C1">
                              <w:rPr>
                                <w:spacing w:val="-5"/>
                                <w:sz w:val="18"/>
                                <w:szCs w:val="18"/>
                              </w:rPr>
                              <w:t>RŪ – nodrošina uzstādīšanu un ekspluatāciju</w:t>
                            </w:r>
                          </w:p>
                          <w:p w14:paraId="0AF56631"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035E2DBC" w14:textId="77777777" w:rsidR="00AF61A9" w:rsidRPr="00F949C0" w:rsidRDefault="00000000" w:rsidP="00AF61A9">
                            <w:pPr>
                              <w:pStyle w:val="Pasakumuteksts3"/>
                            </w:pPr>
                            <w:r w:rsidRPr="00F949C0">
                              <w:t>RVP piešķirtā budžeta ietvaros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55" type="#_x0000_t202" style="width:226.8pt;height:191.2pt;margin-top:276.5pt;margin-left:297.9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97376" filled="f" stroked="f">
                <v:textbox inset="0,0,0,0">
                  <w:txbxContent>
                    <w:p w:rsidR="00AF61A9" w:rsidP="00AF61A9" w14:paraId="36CA0317"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7EE55CAC" w14:textId="77777777">
                      <w:pPr>
                        <w:spacing w:before="102"/>
                        <w:ind w:left="189"/>
                        <w:rPr>
                          <w:spacing w:val="-5"/>
                          <w:sz w:val="18"/>
                          <w:szCs w:val="18"/>
                        </w:rPr>
                      </w:pPr>
                      <w:r w:rsidRPr="00F949C0">
                        <w:rPr>
                          <w:spacing w:val="-5"/>
                          <w:sz w:val="18"/>
                          <w:szCs w:val="18"/>
                        </w:rPr>
                        <w:t>2026.–2030. gads</w:t>
                      </w:r>
                    </w:p>
                    <w:p w:rsidR="00AF61A9" w:rsidP="00AF61A9" w14:paraId="40213216"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548B5CB8" w14:textId="77777777">
                      <w:pPr>
                        <w:spacing w:before="103"/>
                        <w:ind w:left="189"/>
                        <w:rPr>
                          <w:spacing w:val="-5"/>
                          <w:sz w:val="18"/>
                          <w:szCs w:val="18"/>
                        </w:rPr>
                      </w:pPr>
                      <w:r w:rsidRPr="001543C1">
                        <w:rPr>
                          <w:spacing w:val="-5"/>
                          <w:sz w:val="18"/>
                          <w:szCs w:val="18"/>
                        </w:rPr>
                        <w:t>MVD, AIC – atbildīgais par pasākuma plānošanu un ieviešanu</w:t>
                      </w:r>
                    </w:p>
                    <w:p w:rsidR="00AF61A9" w:rsidP="00AF61A9" w14:paraId="0170D9D0"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RPr="001543C1" w:rsidP="00AF61A9" w14:paraId="6160A14E" w14:textId="77777777">
                      <w:pPr>
                        <w:spacing w:before="103"/>
                        <w:ind w:left="189"/>
                        <w:rPr>
                          <w:spacing w:val="-5"/>
                          <w:sz w:val="18"/>
                          <w:szCs w:val="18"/>
                        </w:rPr>
                      </w:pPr>
                      <w:r w:rsidRPr="001543C1">
                        <w:rPr>
                          <w:spacing w:val="-5"/>
                          <w:sz w:val="18"/>
                          <w:szCs w:val="18"/>
                        </w:rPr>
                        <w:t>REA, IKSD – sadarbība brī</w:t>
                      </w:r>
                      <w:r w:rsidRPr="001543C1">
                        <w:rPr>
                          <w:spacing w:val="-5"/>
                          <w:sz w:val="18"/>
                          <w:szCs w:val="18"/>
                        </w:rPr>
                        <w:t xml:space="preserve">vkrānu uzstādīšanas vietu plānošanā </w:t>
                      </w:r>
                    </w:p>
                    <w:p w:rsidR="00AF61A9" w:rsidP="00AF61A9" w14:paraId="531915A3" w14:textId="77777777">
                      <w:pPr>
                        <w:spacing w:before="103"/>
                        <w:ind w:left="189"/>
                        <w:rPr>
                          <w:spacing w:val="-5"/>
                          <w:sz w:val="18"/>
                          <w:szCs w:val="18"/>
                        </w:rPr>
                      </w:pPr>
                      <w:r w:rsidRPr="001543C1">
                        <w:rPr>
                          <w:spacing w:val="-5"/>
                          <w:sz w:val="18"/>
                          <w:szCs w:val="18"/>
                        </w:rPr>
                        <w:t>RŪ – nodrošina uzstādīšanu un ekspluatāciju</w:t>
                      </w:r>
                    </w:p>
                    <w:p w:rsidR="00AF61A9" w:rsidP="00AF61A9" w14:paraId="045FED87"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6F280950" w14:textId="77777777">
                      <w:pPr>
                        <w:pStyle w:val="Pasakumuteksts3"/>
                      </w:pPr>
                      <w:r w:rsidRPr="00F949C0">
                        <w:t>RVP piešķirtā budžeta ietvaros</w:t>
                      </w:r>
                    </w:p>
                  </w:txbxContent>
                </v:textbox>
              </v:shape>
            </w:pict>
          </mc:Fallback>
        </mc:AlternateContent>
      </w:r>
    </w:p>
    <w:p w14:paraId="5E77933B" w14:textId="77777777" w:rsidR="00AF61A9" w:rsidRDefault="00AF61A9" w:rsidP="00AF61A9">
      <w:pPr>
        <w:pStyle w:val="BodyE"/>
        <w:spacing w:line="288" w:lineRule="auto"/>
        <w:jc w:val="both"/>
        <w:rPr>
          <w:rFonts w:cs="Times New Roman"/>
          <w:b/>
          <w:bCs/>
        </w:rPr>
      </w:pPr>
    </w:p>
    <w:p w14:paraId="2C5824DD" w14:textId="77777777" w:rsidR="00AF61A9" w:rsidRDefault="00000000" w:rsidP="00AF61A9">
      <w:pPr>
        <w:rPr>
          <w:rFonts w:eastAsia="Arial Unicode MS"/>
          <w:b/>
          <w:bCs/>
          <w:color w:val="000000"/>
          <w:u w:color="000000"/>
          <w:lang w:eastAsia="lv-LV"/>
          <w14:textOutline w14:w="12700" w14:cap="flat" w14:cmpd="sng" w14:algn="ctr">
            <w14:noFill/>
            <w14:prstDash w14:val="solid"/>
            <w14:miter w14:lim="400000"/>
          </w14:textOutline>
        </w:rPr>
      </w:pPr>
      <w:r>
        <w:rPr>
          <w:noProof/>
          <w:sz w:val="2"/>
          <w:szCs w:val="2"/>
        </w:rPr>
        <mc:AlternateContent>
          <mc:Choice Requires="wps">
            <w:drawing>
              <wp:anchor distT="0" distB="0" distL="0" distR="0" simplePos="0" relativeHeight="252914688" behindDoc="1" locked="0" layoutInCell="1" allowOverlap="1" wp14:anchorId="15520F22" wp14:editId="081B3C5C">
                <wp:simplePos x="0" y="0"/>
                <wp:positionH relativeFrom="page">
                  <wp:posOffset>988907</wp:posOffset>
                </wp:positionH>
                <wp:positionV relativeFrom="page">
                  <wp:posOffset>6342380</wp:posOffset>
                </wp:positionV>
                <wp:extent cx="2665095" cy="3178126"/>
                <wp:effectExtent l="0" t="0" r="0" b="0"/>
                <wp:wrapNone/>
                <wp:docPr id="728596076" name="Textbox 17"/>
                <wp:cNvGraphicFramePr/>
                <a:graphic xmlns:a="http://schemas.openxmlformats.org/drawingml/2006/main">
                  <a:graphicData uri="http://schemas.microsoft.com/office/word/2010/wordprocessingShape">
                    <wps:wsp>
                      <wps:cNvSpPr txBox="1"/>
                      <wps:spPr>
                        <a:xfrm>
                          <a:off x="0" y="0"/>
                          <a:ext cx="2665095" cy="3178126"/>
                        </a:xfrm>
                        <a:prstGeom prst="rect">
                          <a:avLst/>
                        </a:prstGeom>
                      </wps:spPr>
                      <wps:txbx>
                        <w:txbxContent>
                          <w:p w14:paraId="4B6FBCC5" w14:textId="77777777" w:rsidR="00486569" w:rsidRPr="00EE2C90" w:rsidRDefault="00000000" w:rsidP="00486569">
                            <w:pPr>
                              <w:pStyle w:val="Pasakumuteksts2"/>
                              <w:rPr>
                                <w:rStyle w:val="FootnoteTextChar"/>
                              </w:rPr>
                            </w:pPr>
                            <w:r>
                              <w:rPr>
                                <w:rStyle w:val="FootnoteReference"/>
                              </w:rPr>
                              <w:t>81</w:t>
                            </w:r>
                            <w:r w:rsidR="00EE2C90">
                              <w:rPr>
                                <w:rStyle w:val="FootnoteReference"/>
                              </w:rPr>
                              <w:t xml:space="preserve"> </w:t>
                            </w:r>
                            <w:r w:rsidR="008E5DB3" w:rsidRPr="00EE2C90">
                              <w:rPr>
                                <w:rStyle w:val="FootnoteTextChar"/>
                              </w:rPr>
                              <w:t xml:space="preserve">Dzeramā ūdens </w:t>
                            </w:r>
                            <w:proofErr w:type="spellStart"/>
                            <w:r w:rsidR="008E5DB3" w:rsidRPr="00EE2C90">
                              <w:rPr>
                                <w:rStyle w:val="FootnoteTextChar"/>
                              </w:rPr>
                              <w:t>uzpildes</w:t>
                            </w:r>
                            <w:proofErr w:type="spellEnd"/>
                            <w:r w:rsidR="008E5DB3" w:rsidRPr="00EE2C90">
                              <w:rPr>
                                <w:rStyle w:val="FootnoteTextChar"/>
                              </w:rPr>
                              <w:t xml:space="preserve"> vietas. Pieejams: </w:t>
                            </w:r>
                            <w:hyperlink r:id="rId79" w:history="1">
                              <w:r w:rsidR="008E5DB3" w:rsidRPr="00EE2C90">
                                <w:rPr>
                                  <w:rStyle w:val="FootnoteTextChar"/>
                                </w:rPr>
                                <w:t>riga.lv</w:t>
                              </w:r>
                            </w:hyperlink>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56" type="#_x0000_t202" style="width:209.85pt;height:250.25pt;margin-top:499.4pt;margin-left:77.8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00768" filled="f" stroked="f">
                <v:textbox inset="0,0,0,0">
                  <w:txbxContent>
                    <w:p w:rsidR="00486569" w:rsidRPr="00EE2C90" w:rsidP="00486569" w14:paraId="05A18DE2" w14:textId="77777777">
                      <w:pPr>
                        <w:pStyle w:val="Pasakumuteksts2"/>
                        <w:rPr>
                          <w:rStyle w:val="VrestekstsRakstz"/>
                        </w:rPr>
                      </w:pPr>
                      <w:r>
                        <w:rPr>
                          <w:rStyle w:val="FootnoteReference"/>
                        </w:rPr>
                        <w:t>81</w:t>
                      </w:r>
                      <w:r w:rsidR="00EE2C90">
                        <w:rPr>
                          <w:rStyle w:val="FootnoteReference"/>
                        </w:rPr>
                        <w:t xml:space="preserve"> </w:t>
                      </w:r>
                      <w:r w:rsidRPr="00EE2C90" w:rsidR="008E5DB3">
                        <w:rPr>
                          <w:rStyle w:val="VrestekstsRakstz"/>
                        </w:rPr>
                        <w:t xml:space="preserve">Dzeramā ūdens uzpildes vietas. Pieejams: </w:t>
                      </w:r>
                      <w:hyperlink r:id="rId80" w:history="1">
                        <w:r w:rsidRPr="00EE2C90" w:rsidR="008E5DB3">
                          <w:rPr>
                            <w:rStyle w:val="VrestekstsRakstz"/>
                          </w:rPr>
                          <w:t>riga.lv</w:t>
                        </w:r>
                      </w:hyperlink>
                    </w:p>
                  </w:txbxContent>
                </v:textbox>
              </v:shape>
            </w:pict>
          </mc:Fallback>
        </mc:AlternateContent>
      </w:r>
      <w:r w:rsidR="00AF61A9">
        <w:rPr>
          <w:noProof/>
          <w:sz w:val="2"/>
          <w:szCs w:val="2"/>
        </w:rPr>
        <mc:AlternateContent>
          <mc:Choice Requires="wpg">
            <w:drawing>
              <wp:anchor distT="0" distB="0" distL="114300" distR="114300" simplePos="0" relativeHeight="252716032" behindDoc="1" locked="0" layoutInCell="1" allowOverlap="1" wp14:anchorId="17E740F5" wp14:editId="1DB3BEF0">
                <wp:simplePos x="0" y="0"/>
                <wp:positionH relativeFrom="column">
                  <wp:posOffset>2865120</wp:posOffset>
                </wp:positionH>
                <wp:positionV relativeFrom="paragraph">
                  <wp:posOffset>7854315</wp:posOffset>
                </wp:positionV>
                <wp:extent cx="1043940" cy="439420"/>
                <wp:effectExtent l="0" t="0" r="0" b="5080"/>
                <wp:wrapNone/>
                <wp:docPr id="480696406"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2087753935"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435221065" name="Textbox 35"/>
                        <wps:cNvSpPr txBox="1"/>
                        <wps:spPr>
                          <a:xfrm>
                            <a:off x="76200" y="241300"/>
                            <a:ext cx="716280" cy="162560"/>
                          </a:xfrm>
                          <a:prstGeom prst="rect">
                            <a:avLst/>
                          </a:prstGeom>
                        </wps:spPr>
                        <wps:txbx>
                          <w:txbxContent>
                            <w:p w14:paraId="42382E66" w14:textId="77777777" w:rsidR="00AF61A9" w:rsidRDefault="00000000" w:rsidP="00AF61A9">
                              <w:pPr>
                                <w:pStyle w:val="Raditaji4"/>
                              </w:pPr>
                              <w:r w:rsidRPr="004711D7">
                                <w:t>Infrastruktūra</w:t>
                              </w:r>
                            </w:p>
                          </w:txbxContent>
                        </wps:txbx>
                        <wps:bodyPr wrap="square" lIns="0" tIns="0" rIns="0" bIns="0" rtlCol="0"/>
                      </wps:wsp>
                      <wps:wsp>
                        <wps:cNvPr id="1620337258" name="Textbox 34"/>
                        <wps:cNvSpPr txBox="1"/>
                        <wps:spPr>
                          <a:xfrm>
                            <a:off x="107950" y="0"/>
                            <a:ext cx="935990" cy="165735"/>
                          </a:xfrm>
                          <a:prstGeom prst="rect">
                            <a:avLst/>
                          </a:prstGeom>
                        </wps:spPr>
                        <wps:txbx>
                          <w:txbxContent>
                            <w:p w14:paraId="6B911A58"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357" style="width:82.2pt;height:34.6pt;margin-top:618.45pt;margin-left:225.6pt;mso-width-relative:margin;position:absolute;z-index:-250599424" coordsize="10439,4394">
                <v:shape id="Graphic 9" o:spid="_x0000_s2358" style="width:8680;height:2489;mso-wrap-style:square;position:absolute;top:1905;v-text-anchor:top;visibility:visible" coordsize="868044,248920" path="m867600,l,,,248399l867600,248399l867600,xe" fillcolor="#545844" stroked="f">
                  <v:path arrowok="t"/>
                </v:shape>
                <v:shape id="_x0000_s2359" type="#_x0000_t202" style="width:7162;height:1625;left:762;mso-wrap-style:square;position:absolute;top:2413;v-text-anchor:top;visibility:visible" filled="f" stroked="f">
                  <v:textbox inset="0,0,0,0">
                    <w:txbxContent>
                      <w:p w:rsidR="00AF61A9" w:rsidP="00AF61A9" w14:paraId="0B70D6E3" w14:textId="77777777">
                        <w:pPr>
                          <w:pStyle w:val="Raditaji4"/>
                        </w:pPr>
                        <w:r w:rsidRPr="004711D7">
                          <w:t>Infrastruktūra</w:t>
                        </w:r>
                      </w:p>
                    </w:txbxContent>
                  </v:textbox>
                </v:shape>
                <v:shape id="_x0000_s2360" type="#_x0000_t202" style="width:9360;height:1657;left:1079;mso-wrap-style:square;position:absolute;v-text-anchor:top;visibility:visible" filled="f" stroked="f">
                  <v:textbox inset="0,0,0,0">
                    <w:txbxContent>
                      <w:p w:rsidR="00AF61A9" w:rsidP="00AF61A9" w14:paraId="3A673E08"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713984" behindDoc="1" locked="0" layoutInCell="1" allowOverlap="1" wp14:anchorId="13B0BF0D" wp14:editId="7E9E2298">
                <wp:simplePos x="0" y="0"/>
                <wp:positionH relativeFrom="column">
                  <wp:posOffset>2865120</wp:posOffset>
                </wp:positionH>
                <wp:positionV relativeFrom="paragraph">
                  <wp:posOffset>6852920</wp:posOffset>
                </wp:positionV>
                <wp:extent cx="2880360" cy="963930"/>
                <wp:effectExtent l="0" t="0" r="2540" b="0"/>
                <wp:wrapNone/>
                <wp:docPr id="1333836599" name="Group 32"/>
                <wp:cNvGraphicFramePr/>
                <a:graphic xmlns:a="http://schemas.openxmlformats.org/drawingml/2006/main">
                  <a:graphicData uri="http://schemas.microsoft.com/office/word/2010/wordprocessingGroup">
                    <wpg:wgp>
                      <wpg:cNvGrpSpPr/>
                      <wpg:grpSpPr>
                        <a:xfrm>
                          <a:off x="0" y="0"/>
                          <a:ext cx="2880360" cy="963930"/>
                          <a:chOff x="0" y="0"/>
                          <a:chExt cx="2880360" cy="963931"/>
                        </a:xfrm>
                      </wpg:grpSpPr>
                      <wps:wsp>
                        <wps:cNvPr id="274133472"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824936343"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942050368" name="Textbox 39"/>
                        <wps:cNvSpPr txBox="1"/>
                        <wps:spPr>
                          <a:xfrm>
                            <a:off x="0" y="317500"/>
                            <a:ext cx="2880360" cy="302895"/>
                          </a:xfrm>
                          <a:prstGeom prst="rect">
                            <a:avLst/>
                          </a:prstGeom>
                        </wps:spPr>
                        <wps:txbx>
                          <w:txbxContent>
                            <w:p w14:paraId="4F4CAF32" w14:textId="77777777" w:rsidR="00AF61A9" w:rsidRDefault="00000000" w:rsidP="00AF61A9">
                              <w:pPr>
                                <w:pStyle w:val="Raditaji3"/>
                              </w:pPr>
                              <w:r w:rsidRPr="001543C1">
                                <w:t>R0 Atteikties</w:t>
                              </w:r>
                            </w:p>
                          </w:txbxContent>
                        </wps:txbx>
                        <wps:bodyPr wrap="square" lIns="0" tIns="0" rIns="0" bIns="0" rtlCol="0"/>
                      </wps:wsp>
                      <wps:wsp>
                        <wps:cNvPr id="1711971948" name="Textbox 40"/>
                        <wps:cNvSpPr txBox="1"/>
                        <wps:spPr>
                          <a:xfrm>
                            <a:off x="0" y="641351"/>
                            <a:ext cx="2880360" cy="322580"/>
                          </a:xfrm>
                          <a:prstGeom prst="rect">
                            <a:avLst/>
                          </a:prstGeom>
                        </wps:spPr>
                        <wps:txbx>
                          <w:txbxContent>
                            <w:p w14:paraId="67ACF9C0" w14:textId="77777777" w:rsidR="00AF61A9" w:rsidRPr="003A77B2" w:rsidRDefault="00000000" w:rsidP="00AF61A9">
                              <w:pPr>
                                <w:pStyle w:val="Raditaji3"/>
                              </w:pPr>
                              <w:r w:rsidRPr="001543C1">
                                <w:t>R2 Samazināt</w:t>
                              </w:r>
                            </w:p>
                          </w:txbxContent>
                        </wps:txbx>
                        <wps:bodyPr wrap="square" lIns="0" tIns="0" rIns="0" bIns="0" rtlCol="0"/>
                      </wps:wsp>
                      <wps:wsp>
                        <wps:cNvPr id="78107793" name="Textbox 31"/>
                        <wps:cNvSpPr txBox="1"/>
                        <wps:spPr>
                          <a:xfrm>
                            <a:off x="107950" y="0"/>
                            <a:ext cx="2665095" cy="280035"/>
                          </a:xfrm>
                          <a:prstGeom prst="rect">
                            <a:avLst/>
                          </a:prstGeom>
                        </wps:spPr>
                        <wps:txbx>
                          <w:txbxContent>
                            <w:p w14:paraId="09E8065D"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361" style="width:226.8pt;height:75.9pt;margin-top:539.6pt;margin-left:225.6pt;mso-height-relative:margin;position:absolute;z-index:-250601472" coordsize="28803,9639">
                <v:shape id="Graphic 8" o:spid="_x0000_s2362" style="width:28803;height:2832;mso-wrap-style:square;position:absolute;top:6477;v-text-anchor:top;visibility:visible" coordsize="2880360,283210" path="m2880004,l,,,282879l2880004,282879l2880004,xe" fillcolor="#6f8a30" stroked="f">
                  <v:path arrowok="t"/>
                </v:shape>
                <v:shape id="Graphic 8" o:spid="_x0000_s2363" style="width:28803;height:2832;mso-wrap-style:square;position:absolute;top:3238;v-text-anchor:top;visibility:visible" coordsize="2880360,283210" path="m2880004,l,,,282879l2880004,282879l2880004,xe" fillcolor="#6f8a30" stroked="f">
                  <v:path arrowok="t"/>
                </v:shape>
                <v:shape id="_x0000_s2364" type="#_x0000_t202" style="width:28803;height:3028;mso-wrap-style:square;position:absolute;top:3175;v-text-anchor:top;visibility:visible" filled="f" stroked="f">
                  <v:textbox inset="0,0,0,0">
                    <w:txbxContent>
                      <w:p w:rsidR="00AF61A9" w:rsidP="00AF61A9" w14:paraId="645240E5" w14:textId="77777777">
                        <w:pPr>
                          <w:pStyle w:val="Raditaji3"/>
                        </w:pPr>
                        <w:r w:rsidRPr="001543C1">
                          <w:t>R0 Atteikties</w:t>
                        </w:r>
                      </w:p>
                    </w:txbxContent>
                  </v:textbox>
                </v:shape>
                <v:shape id="_x0000_s2365" type="#_x0000_t202" style="width:28803;height:3226;mso-wrap-style:square;position:absolute;top:6413;v-text-anchor:top;visibility:visible" filled="f" stroked="f">
                  <v:textbox inset="0,0,0,0">
                    <w:txbxContent>
                      <w:p w:rsidR="00AF61A9" w:rsidRPr="003A77B2" w:rsidP="00AF61A9" w14:paraId="11B04E6D" w14:textId="77777777">
                        <w:pPr>
                          <w:pStyle w:val="Raditaji3"/>
                        </w:pPr>
                        <w:r w:rsidRPr="001543C1">
                          <w:t>R2 Samazināt</w:t>
                        </w:r>
                      </w:p>
                    </w:txbxContent>
                  </v:textbox>
                </v:shape>
                <v:shape id="_x0000_s2366" type="#_x0000_t202" style="width:26651;height:2800;left:1079;mso-wrap-style:square;position:absolute;v-text-anchor:top;visibility:visible" filled="f" stroked="f">
                  <v:textbox inset="0,0,0,0">
                    <w:txbxContent>
                      <w:p w:rsidR="00AF61A9" w:rsidP="00AF61A9" w14:paraId="7EA62E15"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711936" behindDoc="1" locked="0" layoutInCell="1" allowOverlap="1" wp14:anchorId="13A22F5C" wp14:editId="4FFFA5ED">
                <wp:simplePos x="0" y="0"/>
                <wp:positionH relativeFrom="column">
                  <wp:posOffset>2866390</wp:posOffset>
                </wp:positionH>
                <wp:positionV relativeFrom="paragraph">
                  <wp:posOffset>6319520</wp:posOffset>
                </wp:positionV>
                <wp:extent cx="2880360" cy="461010"/>
                <wp:effectExtent l="0" t="0" r="2540" b="0"/>
                <wp:wrapNone/>
                <wp:docPr id="2054531499"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531034139"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959269624" name="Textbox 42"/>
                        <wps:cNvSpPr txBox="1"/>
                        <wps:spPr>
                          <a:xfrm>
                            <a:off x="0" y="177800"/>
                            <a:ext cx="2880360" cy="283210"/>
                          </a:xfrm>
                          <a:prstGeom prst="rect">
                            <a:avLst/>
                          </a:prstGeom>
                        </wps:spPr>
                        <wps:txbx>
                          <w:txbxContent>
                            <w:p w14:paraId="78CCA3C3" w14:textId="77777777" w:rsidR="00AF61A9" w:rsidRDefault="00000000" w:rsidP="00AF61A9">
                              <w:pPr>
                                <w:pStyle w:val="Raditaji2"/>
                              </w:pP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811575512" name="Textbox 27"/>
                        <wps:cNvSpPr txBox="1"/>
                        <wps:spPr>
                          <a:xfrm>
                            <a:off x="107950" y="0"/>
                            <a:ext cx="1986280" cy="165735"/>
                          </a:xfrm>
                          <a:prstGeom prst="rect">
                            <a:avLst/>
                          </a:prstGeom>
                        </wps:spPr>
                        <wps:txbx>
                          <w:txbxContent>
                            <w:p w14:paraId="4828E461"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367" style="width:226.8pt;height:36.3pt;margin-top:497.6pt;margin-left:225.7pt;position:absolute;z-index:-250603520" coordsize="28803,4610">
                <v:shape id="Graphic 8" o:spid="_x0000_s2368" style="width:28803;height:2832;mso-wrap-style:square;position:absolute;top:1778;v-text-anchor:top;visibility:visible" coordsize="2880360,283210" path="m2880004,l,,,282879l2880004,282879l2880004,xe" fillcolor="#bab8a5" stroked="f">
                  <v:path arrowok="t"/>
                </v:shape>
                <v:shape id="_x0000_s2369" type="#_x0000_t202" style="width:28803;height:2832;mso-wrap-style:square;position:absolute;top:1778;v-text-anchor:top;visibility:visible" filled="f" stroked="f">
                  <v:textbox inset="0,0,0,0">
                    <w:txbxContent>
                      <w:p w:rsidR="00AF61A9" w:rsidP="00AF61A9" w14:paraId="4B467834" w14:textId="77777777">
                        <w:pPr>
                          <w:pStyle w:val="Raditaji2"/>
                        </w:pPr>
                        <w:r>
                          <w:rPr>
                            <w:spacing w:val="-7"/>
                          </w:rPr>
                          <w:t xml:space="preserve"> </w:t>
                        </w:r>
                        <w:r>
                          <w:t>t</w:t>
                        </w:r>
                        <w:r>
                          <w:rPr>
                            <w:spacing w:val="-5"/>
                          </w:rPr>
                          <w:t xml:space="preserve"> </w:t>
                        </w:r>
                        <w:r>
                          <w:t>CO</w:t>
                        </w:r>
                        <w:r>
                          <w:rPr>
                            <w:vertAlign w:val="subscript"/>
                          </w:rPr>
                          <w:t>2</w:t>
                        </w:r>
                        <w:r>
                          <w:t>e</w:t>
                        </w:r>
                      </w:p>
                    </w:txbxContent>
                  </v:textbox>
                </v:shape>
                <v:shape id="_x0000_s2370" type="#_x0000_t202" style="width:19863;height:1657;left:1079;mso-wrap-style:square;position:absolute;v-text-anchor:top;visibility:visible" filled="f" stroked="f">
                  <v:textbox inset="0,0,0,0">
                    <w:txbxContent>
                      <w:p w:rsidR="00AF61A9" w:rsidP="00AF61A9" w14:paraId="4174977B"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701696" behindDoc="1" locked="0" layoutInCell="1" allowOverlap="1" wp14:anchorId="1D8D5635" wp14:editId="5230F250">
                <wp:simplePos x="0" y="0"/>
                <wp:positionH relativeFrom="column">
                  <wp:posOffset>2865323</wp:posOffset>
                </wp:positionH>
                <wp:positionV relativeFrom="paragraph">
                  <wp:posOffset>4773930</wp:posOffset>
                </wp:positionV>
                <wp:extent cx="2899410" cy="1522730"/>
                <wp:effectExtent l="0" t="0" r="0" b="0"/>
                <wp:wrapNone/>
                <wp:docPr id="1850015892" name="Group 30"/>
                <wp:cNvGraphicFramePr/>
                <a:graphic xmlns:a="http://schemas.openxmlformats.org/drawingml/2006/main">
                  <a:graphicData uri="http://schemas.microsoft.com/office/word/2010/wordprocessingGroup">
                    <wpg:wgp>
                      <wpg:cNvGrpSpPr/>
                      <wpg:grpSpPr>
                        <a:xfrm>
                          <a:off x="0" y="0"/>
                          <a:ext cx="2899410" cy="1522730"/>
                          <a:chOff x="0" y="0"/>
                          <a:chExt cx="2899410" cy="1522731"/>
                        </a:xfrm>
                      </wpg:grpSpPr>
                      <wps:wsp>
                        <wps:cNvPr id="438938185"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457963862"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818856668"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83983401" name="Graphic 8"/>
                        <wps:cNvSpPr/>
                        <wps:spPr>
                          <a:xfrm>
                            <a:off x="0" y="12001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695644147" name="Textbox 43"/>
                        <wps:cNvSpPr txBox="1"/>
                        <wps:spPr>
                          <a:xfrm>
                            <a:off x="0" y="209550"/>
                            <a:ext cx="2880360" cy="302895"/>
                          </a:xfrm>
                          <a:prstGeom prst="rect">
                            <a:avLst/>
                          </a:prstGeom>
                        </wps:spPr>
                        <wps:txbx>
                          <w:txbxContent>
                            <w:p w14:paraId="7B4E92F9" w14:textId="77777777" w:rsidR="00AF61A9" w:rsidRDefault="00000000" w:rsidP="00AF61A9">
                              <w:pPr>
                                <w:pStyle w:val="Raditaji1"/>
                              </w:pPr>
                              <w:r w:rsidRPr="001543C1">
                                <w:t>IAM 6 – Tīrs ūdens un sanitārija</w:t>
                              </w:r>
                            </w:p>
                          </w:txbxContent>
                        </wps:txbx>
                        <wps:bodyPr wrap="square" lIns="0" tIns="0" rIns="0" bIns="0" rtlCol="0"/>
                      </wps:wsp>
                      <wps:wsp>
                        <wps:cNvPr id="880904225" name="Textbox 19"/>
                        <wps:cNvSpPr txBox="1"/>
                        <wps:spPr>
                          <a:xfrm>
                            <a:off x="107950" y="0"/>
                            <a:ext cx="2276475" cy="165735"/>
                          </a:xfrm>
                          <a:prstGeom prst="rect">
                            <a:avLst/>
                          </a:prstGeom>
                        </wps:spPr>
                        <wps:txbx>
                          <w:txbxContent>
                            <w:p w14:paraId="36406620"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547611697" name="Textbox 44"/>
                        <wps:cNvSpPr txBox="1"/>
                        <wps:spPr>
                          <a:xfrm>
                            <a:off x="0" y="541868"/>
                            <a:ext cx="2880360" cy="322580"/>
                          </a:xfrm>
                          <a:prstGeom prst="rect">
                            <a:avLst/>
                          </a:prstGeom>
                        </wps:spPr>
                        <wps:txbx>
                          <w:txbxContent>
                            <w:p w14:paraId="4C681376" w14:textId="77777777" w:rsidR="00AF61A9" w:rsidRDefault="00000000" w:rsidP="00AF61A9">
                              <w:pPr>
                                <w:pStyle w:val="Raditaji1"/>
                              </w:pPr>
                              <w:r w:rsidRPr="001543C1">
                                <w:t>IAM 11 – Ilgtspējīgas pilsētas un kopienas</w:t>
                              </w:r>
                            </w:p>
                          </w:txbxContent>
                        </wps:txbx>
                        <wps:bodyPr wrap="square" lIns="0" tIns="0" rIns="0" bIns="0" rtlCol="0"/>
                      </wps:wsp>
                      <wps:wsp>
                        <wps:cNvPr id="224052705" name="Textbox 45"/>
                        <wps:cNvSpPr txBox="1"/>
                        <wps:spPr>
                          <a:xfrm>
                            <a:off x="0" y="859368"/>
                            <a:ext cx="2880360" cy="322580"/>
                          </a:xfrm>
                          <a:prstGeom prst="rect">
                            <a:avLst/>
                          </a:prstGeom>
                        </wps:spPr>
                        <wps:txbx>
                          <w:txbxContent>
                            <w:p w14:paraId="01AB3C36" w14:textId="77777777" w:rsidR="00AF61A9" w:rsidRDefault="00000000" w:rsidP="00AF61A9">
                              <w:pPr>
                                <w:pStyle w:val="Raditaji1"/>
                              </w:pPr>
                              <w:r w:rsidRPr="001543C1">
                                <w:t>IAM 12 – Atbildīgs patēriņš un ražošana</w:t>
                              </w:r>
                            </w:p>
                          </w:txbxContent>
                        </wps:txbx>
                        <wps:bodyPr wrap="square" lIns="0" tIns="0" rIns="0" bIns="0" rtlCol="0"/>
                      </wps:wsp>
                      <wps:wsp>
                        <wps:cNvPr id="166231910" name="Textbox 45"/>
                        <wps:cNvSpPr txBox="1"/>
                        <wps:spPr>
                          <a:xfrm>
                            <a:off x="19050" y="1200151"/>
                            <a:ext cx="2880360" cy="322580"/>
                          </a:xfrm>
                          <a:prstGeom prst="rect">
                            <a:avLst/>
                          </a:prstGeom>
                        </wps:spPr>
                        <wps:txbx>
                          <w:txbxContent>
                            <w:p w14:paraId="04144134" w14:textId="77777777" w:rsidR="00AF61A9" w:rsidRDefault="00000000" w:rsidP="00AF61A9">
                              <w:pPr>
                                <w:pStyle w:val="Raditaji1"/>
                              </w:pPr>
                              <w:r w:rsidRPr="001543C1">
                                <w:t>IAM 3 – Laba veselība un labklājība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371" style="width:228.3pt;height:119.9pt;margin-top:375.9pt;margin-left:225.6pt;mso-height-relative:margin;mso-width-relative:margin;position:absolute;z-index:-250613760" coordsize="28994,15227">
                <v:shape id="Graphic 8" o:spid="_x0000_s2372" style="width:28803;height:2832;mso-wrap-style:square;position:absolute;top:2032;v-text-anchor:top;visibility:visible" coordsize="2880360,283210" path="m2880004,l,,,282879l2880004,282879l2880004,xe" fillcolor="#003527" stroked="f">
                  <v:path arrowok="t"/>
                </v:shape>
                <v:shape id="Graphic 8" o:spid="_x0000_s2373" style="width:28803;height:2832;mso-wrap-style:square;position:absolute;top:8636;v-text-anchor:top;visibility:visible" coordsize="2880360,283210" path="m2880004,l,,,282879l2880004,282879l2880004,xe" fillcolor="#003527" stroked="f">
                  <v:path arrowok="t"/>
                </v:shape>
                <v:shape id="Graphic 8" o:spid="_x0000_s2374" style="width:28803;height:2832;mso-wrap-style:square;position:absolute;top:5397;v-text-anchor:top;visibility:visible" coordsize="2880360,283210" path="m2880004,l,,,282879l2880004,282879l2880004,xe" fillcolor="#003527" stroked="f">
                  <v:path arrowok="t"/>
                </v:shape>
                <v:shape id="Graphic 8" o:spid="_x0000_s2375" style="width:28803;height:2832;mso-wrap-style:square;position:absolute;top:12001;v-text-anchor:top;visibility:visible" coordsize="2880360,283210" path="m2880004,l,,,282879l2880004,282879l2880004,xe" fillcolor="#003527" stroked="f">
                  <v:path arrowok="t"/>
                </v:shape>
                <v:shape id="_x0000_s2376" type="#_x0000_t202" style="width:28803;height:3029;mso-wrap-style:square;position:absolute;top:2095;v-text-anchor:top;visibility:visible" filled="f" stroked="f">
                  <v:textbox inset="0,0,0,0">
                    <w:txbxContent>
                      <w:p w:rsidR="00AF61A9" w:rsidP="00AF61A9" w14:paraId="284AC1F4" w14:textId="77777777">
                        <w:pPr>
                          <w:pStyle w:val="Raditaji1"/>
                        </w:pPr>
                        <w:r w:rsidRPr="001543C1">
                          <w:t>IAM 6 – Tīrs ūdens un sanitārija</w:t>
                        </w:r>
                      </w:p>
                    </w:txbxContent>
                  </v:textbox>
                </v:shape>
                <v:shape id="Textbox 19" o:spid="_x0000_s2377" type="#_x0000_t202" style="width:22765;height:1657;left:1079;mso-wrap-style:square;position:absolute;v-text-anchor:top;visibility:visible" filled="f" stroked="f">
                  <v:textbox inset="0,0,0,0">
                    <w:txbxContent>
                      <w:p w:rsidR="00AF61A9" w:rsidP="00AF61A9" w14:paraId="53A2FCB0"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378" type="#_x0000_t202" style="width:28803;height:3226;mso-wrap-style:square;position:absolute;top:5418;v-text-anchor:top;visibility:visible" filled="f" stroked="f">
                  <v:textbox inset="0,0,0,0">
                    <w:txbxContent>
                      <w:p w:rsidR="00AF61A9" w:rsidP="00AF61A9" w14:paraId="66954251" w14:textId="77777777">
                        <w:pPr>
                          <w:pStyle w:val="Raditaji1"/>
                        </w:pPr>
                        <w:r w:rsidRPr="001543C1">
                          <w:t>IAM 11 – Ilgtspējīgas pilsētas un kopienas</w:t>
                        </w:r>
                      </w:p>
                    </w:txbxContent>
                  </v:textbox>
                </v:shape>
                <v:shape id="_x0000_s2379" type="#_x0000_t202" style="width:28803;height:3226;mso-wrap-style:square;position:absolute;top:8593;v-text-anchor:top;visibility:visible" filled="f" stroked="f">
                  <v:textbox inset="0,0,0,0">
                    <w:txbxContent>
                      <w:p w:rsidR="00AF61A9" w:rsidP="00AF61A9" w14:paraId="4F80DE3D" w14:textId="77777777">
                        <w:pPr>
                          <w:pStyle w:val="Raditaji1"/>
                        </w:pPr>
                        <w:r w:rsidRPr="001543C1">
                          <w:t>IAM 12 – Atbildīgs patēriņš un ražošana</w:t>
                        </w:r>
                      </w:p>
                    </w:txbxContent>
                  </v:textbox>
                </v:shape>
                <v:shape id="_x0000_s2380" type="#_x0000_t202" style="width:28804;height:3226;left:190;mso-wrap-style:square;position:absolute;top:12001;v-text-anchor:top;visibility:visible" filled="f" stroked="f">
                  <v:textbox inset="0,0,0,0">
                    <w:txbxContent>
                      <w:p w:rsidR="00AF61A9" w:rsidP="00AF61A9" w14:paraId="7F6948AD" w14:textId="77777777">
                        <w:pPr>
                          <w:pStyle w:val="Raditaji1"/>
                        </w:pPr>
                        <w:r w:rsidRPr="001543C1">
                          <w:t>IAM 3 – Laba veselība un labklājība</w:t>
                        </w:r>
                      </w:p>
                    </w:txbxContent>
                  </v:textbox>
                </v:shape>
              </v:group>
            </w:pict>
          </mc:Fallback>
        </mc:AlternateContent>
      </w:r>
      <w:r>
        <w:rPr>
          <w:b/>
          <w:bCs/>
        </w:rPr>
        <w:br w:type="page"/>
      </w:r>
    </w:p>
    <w:p w14:paraId="4C8AF160" w14:textId="77777777" w:rsidR="00AF61A9" w:rsidRPr="00A72C48" w:rsidRDefault="00AF61A9" w:rsidP="00AF61A9">
      <w:pPr>
        <w:rPr>
          <w:sz w:val="2"/>
          <w:szCs w:val="2"/>
        </w:rPr>
      </w:pPr>
    </w:p>
    <w:p w14:paraId="095AC778" w14:textId="77777777" w:rsidR="00AF61A9" w:rsidRDefault="00000000" w:rsidP="00AF61A9">
      <w:pPr>
        <w:rPr>
          <w:sz w:val="2"/>
          <w:szCs w:val="2"/>
        </w:rPr>
      </w:pPr>
      <w:r w:rsidRPr="00A72C48">
        <w:rPr>
          <w:sz w:val="2"/>
          <w:szCs w:val="2"/>
        </w:rPr>
        <w:t> </w:t>
      </w:r>
    </w:p>
    <w:p w14:paraId="7AA30707" w14:textId="77777777" w:rsidR="00AF61A9" w:rsidRDefault="00AF61A9" w:rsidP="00AF61A9">
      <w:pPr>
        <w:rPr>
          <w:sz w:val="2"/>
          <w:szCs w:val="2"/>
        </w:rPr>
      </w:pPr>
    </w:p>
    <w:p w14:paraId="5B519FD6" w14:textId="77777777" w:rsidR="00AF61A9" w:rsidRPr="0038493E" w:rsidRDefault="00AF61A9" w:rsidP="00AF61A9">
      <w:pPr>
        <w:rPr>
          <w:sz w:val="2"/>
          <w:szCs w:val="2"/>
        </w:rPr>
      </w:pPr>
    </w:p>
    <w:p w14:paraId="656DBE2A" w14:textId="77777777" w:rsidR="00AF61A9" w:rsidRDefault="00AF61A9" w:rsidP="00AF61A9">
      <w:pPr>
        <w:rPr>
          <w:sz w:val="2"/>
          <w:szCs w:val="2"/>
        </w:rPr>
      </w:pPr>
    </w:p>
    <w:p w14:paraId="3E2540E7" w14:textId="77777777" w:rsidR="00AF61A9" w:rsidRDefault="00000000" w:rsidP="00AF61A9">
      <w:pPr>
        <w:rPr>
          <w:sz w:val="2"/>
          <w:szCs w:val="2"/>
        </w:rPr>
      </w:pPr>
      <w:r>
        <w:rPr>
          <w:noProof/>
          <w:sz w:val="2"/>
          <w:szCs w:val="2"/>
        </w:rPr>
        <mc:AlternateContent>
          <mc:Choice Requires="wps">
            <w:drawing>
              <wp:anchor distT="0" distB="0" distL="0" distR="0" simplePos="0" relativeHeight="252734464" behindDoc="1" locked="0" layoutInCell="1" allowOverlap="1" wp14:anchorId="3ACCD6B5" wp14:editId="5F55A9F4">
                <wp:simplePos x="0" y="0"/>
                <wp:positionH relativeFrom="page">
                  <wp:posOffset>991312</wp:posOffset>
                </wp:positionH>
                <wp:positionV relativeFrom="page">
                  <wp:posOffset>3828516</wp:posOffset>
                </wp:positionV>
                <wp:extent cx="2665095" cy="6282251"/>
                <wp:effectExtent l="0" t="0" r="0" b="0"/>
                <wp:wrapNone/>
                <wp:docPr id="2095385893"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21530BC6" w14:textId="77777777" w:rsidR="00AF61A9" w:rsidRDefault="00000000" w:rsidP="00AF61A9">
                            <w:pPr>
                              <w:pStyle w:val="Pasakumuteksts2"/>
                            </w:pPr>
                            <w:r>
                              <w:t>Saeimā pirmajā lasījumā ir skatīts likumprojekts</w:t>
                            </w:r>
                            <w:r w:rsidR="00486569">
                              <w:rPr>
                                <w:rStyle w:val="FootnoteReference"/>
                                <w:rFonts w:eastAsia="Calibri"/>
                                <w:sz w:val="22"/>
                                <w:szCs w:val="22"/>
                              </w:rPr>
                              <w:t>82</w:t>
                            </w:r>
                            <w:r>
                              <w:t>, kas paredz noteikt pienākumu ēdināšanas uzņēmumiem pēc patērētāja pieprasījuma nodrošināt bezmaksas dzeramo ūdeni no ūdensapgādes sistēmas, ja tāda ir pieejama konkrētajā vietā. Tāpat ēdienkartē būs jānorāda informācija par dzeramā ūdens pieejamību. Lai gan balsojumā sākotnēji netika sasniegts kvorums, otrajā balsojumā likumprojektu atbalstīja 47 deputāti, divi bija pret un viens atturējās. Priekšlikums vēl jāskata divos lasījumos, un izšķirošais lēmums nav pieņemts.</w:t>
                            </w:r>
                          </w:p>
                          <w:p w14:paraId="09F76D65" w14:textId="77777777" w:rsidR="00AF61A9" w:rsidRDefault="00000000" w:rsidP="00AF61A9">
                            <w:pPr>
                              <w:pStyle w:val="Pasakumuteksts2"/>
                            </w:pPr>
                            <w:r>
                              <w:t>Lai arī normatīvās izmaiņas vēl ir procesā, šo iniciatīvu ir būtiski atbalstīt arī pašvaldības un sabiedrības līmenī. Nepieciešams veicināt ēdināšanas uzņēmumu iesaisti, skaidrojot sabiedrībai informāciju par krāna ūdens kvalitāti un drošumu, kā arī nodrošinot vienotu atpazīstamības zīmi tiem uzņēmumiem, kas brīvprātīgi piedāvā bezmaksas dzeramo ūdeni. Tas ļautu iedzīvotājiem un apmeklētājiem vieglāk identificēt videi draudzīgas ēdināšanas vietas un izvēlēties ilgtspējīgākas alternatīvas.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81"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80992" filled="f" stroked="f">
                <v:textbox inset="0,0,0,0">
                  <w:txbxContent>
                    <w:p w:rsidR="00AF61A9" w:rsidP="00AF61A9" w14:paraId="724FB6E1" w14:textId="77777777">
                      <w:pPr>
                        <w:pStyle w:val="Pasakumuteksts2"/>
                      </w:pPr>
                      <w:r>
                        <w:t>Saeimā pirmajā lasījumā ir skatīts likumprojekts</w:t>
                      </w:r>
                      <w:r w:rsidR="00486569">
                        <w:rPr>
                          <w:rStyle w:val="FootnoteReference"/>
                          <w:rFonts w:eastAsia="Calibri"/>
                          <w:sz w:val="22"/>
                          <w:szCs w:val="22"/>
                        </w:rPr>
                        <w:t>82</w:t>
                      </w:r>
                      <w:r>
                        <w:t xml:space="preserve">, kas paredz noteikt pienākumu ēdināšanas uzņēmumiem pēc patērētāja pieprasījuma nodrošināt bezmaksas dzeramo ūdeni no ūdensapgādes sistēmas, ja tāda ir pieejama konkrētajā vietā. Tāpat ēdienkartē būs jānorāda informācija par dzeramā ūdens pieejamību. Lai </w:t>
                      </w:r>
                      <w:r>
                        <w:t>gan balsojumā sākotnēji netika sasniegts kvorums, otrajā balsojumā likumprojektu atbalstīja 47 deputāti, divi bija pret un viens atturējās. Priekšlikums vēl jāskata divos lasījumos, un izšķirošais lēmums nav pieņemts.</w:t>
                      </w:r>
                    </w:p>
                    <w:p w:rsidR="00AF61A9" w:rsidP="00AF61A9" w14:paraId="7727D57D" w14:textId="77777777">
                      <w:pPr>
                        <w:pStyle w:val="Pasakumuteksts2"/>
                      </w:pPr>
                      <w:r>
                        <w:t>Lai arī normatīvās izmaiņas vēl ir pro</w:t>
                      </w:r>
                      <w:r>
                        <w:t xml:space="preserve">cesā, šo iniciatīvu ir būtiski atbalstīt arī pašvaldības un sabiedrības līmenī. Nepieciešams veicināt ēdināšanas uzņēmumu iesaisti, skaidrojot sabiedrībai informāciju par krāna ūdens kvalitāti un drošumu, kā arī nodrošinot vienotu atpazīstamības zīmi tiem </w:t>
                      </w:r>
                      <w:r>
                        <w:t>uzņēmumiem, kas brīvprātīgi piedāvā bezmaksas dzeramo ūdeni. Tas ļautu iedzīvotājiem un apmeklētājiem vieglāk identificēt videi draudzīgas ēdināšanas vietas un izvēlēties ilgtspējīgākas alternatīvas.</w:t>
                      </w:r>
                    </w:p>
                  </w:txbxContent>
                </v:textbox>
              </v:shape>
            </w:pict>
          </mc:Fallback>
        </mc:AlternateContent>
      </w:r>
      <w:r>
        <w:rPr>
          <w:noProof/>
          <w:sz w:val="2"/>
          <w:szCs w:val="2"/>
        </w:rPr>
        <mc:AlternateContent>
          <mc:Choice Requires="wpg">
            <w:drawing>
              <wp:anchor distT="0" distB="0" distL="0" distR="0" simplePos="0" relativeHeight="252722176" behindDoc="1" locked="0" layoutInCell="1" allowOverlap="1" wp14:anchorId="7465EB6D" wp14:editId="0505A31F">
                <wp:simplePos x="0" y="0"/>
                <wp:positionH relativeFrom="page">
                  <wp:posOffset>899998</wp:posOffset>
                </wp:positionH>
                <wp:positionV relativeFrom="page">
                  <wp:posOffset>1782076</wp:posOffset>
                </wp:positionV>
                <wp:extent cx="5760085" cy="1548130"/>
                <wp:effectExtent l="0" t="0" r="0" b="0"/>
                <wp:wrapNone/>
                <wp:docPr id="889122523" name="Group 889122523"/>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2065923902"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306361085" name="Image 4"/>
                          <pic:cNvPicPr/>
                        </pic:nvPicPr>
                        <pic:blipFill>
                          <a:blip r:embed="rId63" cstate="print"/>
                          <a:stretch>
                            <a:fillRect/>
                          </a:stretch>
                        </pic:blipFill>
                        <pic:spPr>
                          <a:xfrm>
                            <a:off x="108035" y="124559"/>
                            <a:ext cx="487488" cy="633450"/>
                          </a:xfrm>
                          <a:prstGeom prst="rect">
                            <a:avLst/>
                          </a:prstGeom>
                        </pic:spPr>
                      </pic:pic>
                      <wps:wsp>
                        <wps:cNvPr id="352135749"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957725784"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389687288"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889122523" o:spid="_x0000_s2382" style="width:453.55pt;height:121.9pt;margin-top:140.3pt;margin-left:70.85pt;mso-position-horizontal-relative:page;mso-position-vertical-relative:page;mso-wrap-distance-left:0;mso-wrap-distance-right:0;position:absolute;z-index:-250593280" coordsize="57600,15481">
                <v:shape id="Graphic 3" o:spid="_x0000_s2383" style="width:57600;height:15481;mso-wrap-style:square;position:absolute;v-text-anchor:top;visibility:visible" coordsize="5760085,1548130" path="m5759996,l,,,1547926l5759996,1547926l5759996,xe" fillcolor="#d8ff80" stroked="f">
                  <v:path arrowok="t"/>
                </v:shape>
                <v:shape id="Image 4" o:spid="_x0000_s2384" type="#_x0000_t75" style="width:4875;height:6335;left:1080;mso-wrap-style:square;position:absolute;top:1245;visibility:visible">
                  <v:imagedata r:id="rId63" o:title=""/>
                </v:shape>
                <v:shape id="Graphic 5" o:spid="_x0000_s2385"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386"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387"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730368" behindDoc="1" locked="0" layoutInCell="1" allowOverlap="1" wp14:anchorId="444F8CBE" wp14:editId="3AD71C81">
                <wp:simplePos x="0" y="0"/>
                <wp:positionH relativeFrom="page">
                  <wp:posOffset>887299</wp:posOffset>
                </wp:positionH>
                <wp:positionV relativeFrom="page">
                  <wp:posOffset>1039234</wp:posOffset>
                </wp:positionV>
                <wp:extent cx="5785485" cy="608965"/>
                <wp:effectExtent l="0" t="0" r="0" b="0"/>
                <wp:wrapNone/>
                <wp:docPr id="1709544305"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685B2EA9" w14:textId="77777777" w:rsidR="00AF61A9" w:rsidRDefault="00000000" w:rsidP="00AF61A9">
                            <w:pPr>
                              <w:spacing w:before="35" w:line="232" w:lineRule="auto"/>
                              <w:ind w:left="20" w:right="17"/>
                              <w:jc w:val="both"/>
                              <w:rPr>
                                <w:rFonts w:ascii="Gilroy SemiBold" w:hAnsi="Gilroy SemiBold"/>
                                <w:b/>
                                <w:sz w:val="26"/>
                              </w:rPr>
                            </w:pPr>
                            <w:r w:rsidRPr="000E1086">
                              <w:rPr>
                                <w:rFonts w:ascii="Gilroy SemiBold" w:hAnsi="Gilroy SemiBold"/>
                                <w:b/>
                                <w:sz w:val="26"/>
                              </w:rPr>
                              <w:t>Ū5. Bezmaksas dzeramā krāna ūdens pieejamības veicināšana kafejnīcās un restorānos</w:t>
                            </w:r>
                          </w:p>
                        </w:txbxContent>
                      </wps:txbx>
                      <wps:bodyPr wrap="square" lIns="0" tIns="0" rIns="0" bIns="0" rtlCol="0"/>
                    </wps:wsp>
                  </a:graphicData>
                </a:graphic>
                <wp14:sizeRelV relativeFrom="margin">
                  <wp14:pctHeight>0</wp14:pctHeight>
                </wp14:sizeRelV>
              </wp:anchor>
            </w:drawing>
          </mc:Choice>
          <mc:Fallback>
            <w:pict>
              <v:shape id="_x0000_s2388"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585088" filled="f" stroked="f">
                <v:textbox inset="0,0,0,0">
                  <w:txbxContent>
                    <w:p w:rsidR="00AF61A9" w:rsidP="00AF61A9" w14:paraId="453B19DA" w14:textId="77777777">
                      <w:pPr>
                        <w:spacing w:before="35" w:line="232" w:lineRule="auto"/>
                        <w:ind w:left="20" w:right="17"/>
                        <w:jc w:val="both"/>
                        <w:rPr>
                          <w:rFonts w:ascii="Gilroy SemiBold" w:hAnsi="Gilroy SemiBold"/>
                          <w:b/>
                          <w:sz w:val="26"/>
                        </w:rPr>
                      </w:pPr>
                      <w:r w:rsidRPr="000E1086">
                        <w:rPr>
                          <w:rFonts w:ascii="Gilroy SemiBold" w:hAnsi="Gilroy SemiBold"/>
                          <w:b/>
                          <w:sz w:val="26"/>
                        </w:rPr>
                        <w:t xml:space="preserve">Ū5. Bezmaksas dzeramā krāna ūdens </w:t>
                      </w:r>
                      <w:r w:rsidRPr="000E1086">
                        <w:rPr>
                          <w:rFonts w:ascii="Gilroy SemiBold" w:hAnsi="Gilroy SemiBold"/>
                          <w:b/>
                          <w:sz w:val="26"/>
                        </w:rPr>
                        <w:t>pieejamības veicināšana kafejnīcās un restorānos</w:t>
                      </w:r>
                    </w:p>
                  </w:txbxContent>
                </v:textbox>
              </v:shape>
            </w:pict>
          </mc:Fallback>
        </mc:AlternateContent>
      </w:r>
      <w:r>
        <w:rPr>
          <w:noProof/>
          <w:sz w:val="2"/>
          <w:szCs w:val="2"/>
        </w:rPr>
        <mc:AlternateContent>
          <mc:Choice Requires="wps">
            <w:drawing>
              <wp:anchor distT="0" distB="0" distL="0" distR="0" simplePos="0" relativeHeight="252732416" behindDoc="1" locked="0" layoutInCell="1" allowOverlap="1" wp14:anchorId="696D65A4" wp14:editId="24E12A2F">
                <wp:simplePos x="0" y="0"/>
                <wp:positionH relativeFrom="page">
                  <wp:posOffset>995300</wp:posOffset>
                </wp:positionH>
                <wp:positionV relativeFrom="page">
                  <wp:posOffset>3559025</wp:posOffset>
                </wp:positionV>
                <wp:extent cx="507365" cy="165735"/>
                <wp:effectExtent l="0" t="0" r="0" b="0"/>
                <wp:wrapNone/>
                <wp:docPr id="1554581000"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38EF5B46"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389"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583040" filled="f" stroked="f">
                <v:textbox inset="0,0,0,0">
                  <w:txbxContent>
                    <w:p w:rsidR="00AF61A9" w:rsidP="00AF61A9" w14:paraId="4B4A5621"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3637AA1F" w14:textId="77777777" w:rsidR="00AF61A9" w:rsidRDefault="00000000" w:rsidP="00AF61A9">
      <w:pPr>
        <w:rPr>
          <w:sz w:val="2"/>
          <w:szCs w:val="2"/>
        </w:rPr>
      </w:pPr>
      <w:r>
        <w:rPr>
          <w:noProof/>
          <w:sz w:val="2"/>
          <w:szCs w:val="2"/>
        </w:rPr>
        <mc:AlternateContent>
          <mc:Choice Requires="wps">
            <w:drawing>
              <wp:anchor distT="0" distB="0" distL="0" distR="0" simplePos="0" relativeHeight="252728320" behindDoc="1" locked="0" layoutInCell="1" allowOverlap="1" wp14:anchorId="6D1C0C3D" wp14:editId="680E5EB8">
                <wp:simplePos x="0" y="0"/>
                <wp:positionH relativeFrom="page">
                  <wp:posOffset>3777343</wp:posOffset>
                </wp:positionH>
                <wp:positionV relativeFrom="page">
                  <wp:posOffset>3516086</wp:posOffset>
                </wp:positionV>
                <wp:extent cx="2880360" cy="2057400"/>
                <wp:effectExtent l="0" t="0" r="2540" b="0"/>
                <wp:wrapNone/>
                <wp:docPr id="1981505310" name="Graphic 1"/>
                <wp:cNvGraphicFramePr/>
                <a:graphic xmlns:a="http://schemas.openxmlformats.org/drawingml/2006/main">
                  <a:graphicData uri="http://schemas.microsoft.com/office/word/2010/wordprocessingShape">
                    <wps:wsp>
                      <wps:cNvSpPr/>
                      <wps:spPr>
                        <a:xfrm>
                          <a:off x="0" y="0"/>
                          <a:ext cx="2880360" cy="205740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390" style="width:226.8pt;height:162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587136"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742656" behindDoc="1" locked="0" layoutInCell="1" allowOverlap="1" wp14:anchorId="0A549B87" wp14:editId="6ADF45FC">
                <wp:simplePos x="0" y="0"/>
                <wp:positionH relativeFrom="page">
                  <wp:posOffset>3788229</wp:posOffset>
                </wp:positionH>
                <wp:positionV relativeFrom="page">
                  <wp:posOffset>3516086</wp:posOffset>
                </wp:positionV>
                <wp:extent cx="2880360" cy="2057400"/>
                <wp:effectExtent l="0" t="0" r="0" b="0"/>
                <wp:wrapNone/>
                <wp:docPr id="1240052283" name="Textbox 48"/>
                <wp:cNvGraphicFramePr/>
                <a:graphic xmlns:a="http://schemas.openxmlformats.org/drawingml/2006/main">
                  <a:graphicData uri="http://schemas.microsoft.com/office/word/2010/wordprocessingShape">
                    <wps:wsp>
                      <wps:cNvSpPr txBox="1"/>
                      <wps:spPr>
                        <a:xfrm>
                          <a:off x="0" y="0"/>
                          <a:ext cx="2880360" cy="2057400"/>
                        </a:xfrm>
                        <a:prstGeom prst="rect">
                          <a:avLst/>
                        </a:prstGeom>
                      </wps:spPr>
                      <wps:txbx>
                        <w:txbxContent>
                          <w:p w14:paraId="393A2F7F"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083CF3EE" w14:textId="77777777" w:rsidR="00AF61A9" w:rsidRDefault="00000000" w:rsidP="00AF61A9">
                            <w:pPr>
                              <w:spacing w:before="102"/>
                              <w:ind w:left="189"/>
                              <w:rPr>
                                <w:spacing w:val="-5"/>
                                <w:sz w:val="18"/>
                                <w:szCs w:val="18"/>
                              </w:rPr>
                            </w:pPr>
                            <w:r w:rsidRPr="00F949C0">
                              <w:rPr>
                                <w:spacing w:val="-5"/>
                                <w:sz w:val="18"/>
                                <w:szCs w:val="18"/>
                              </w:rPr>
                              <w:t>2026.–2030. gads</w:t>
                            </w:r>
                          </w:p>
                          <w:p w14:paraId="2566AE4E"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6F39ACB1" w14:textId="77777777" w:rsidR="00AF61A9" w:rsidRDefault="00000000" w:rsidP="00AF61A9">
                            <w:pPr>
                              <w:spacing w:before="103"/>
                              <w:ind w:left="189"/>
                              <w:rPr>
                                <w:spacing w:val="-5"/>
                                <w:sz w:val="18"/>
                                <w:szCs w:val="18"/>
                              </w:rPr>
                            </w:pPr>
                            <w:r w:rsidRPr="000E1086">
                              <w:rPr>
                                <w:spacing w:val="-5"/>
                                <w:sz w:val="18"/>
                                <w:szCs w:val="18"/>
                              </w:rPr>
                              <w:t>REA – atbildīgais par pasākuma plānošanu un ieviešanu</w:t>
                            </w:r>
                          </w:p>
                          <w:p w14:paraId="12A2F1A6"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101D1DA3" w14:textId="77777777" w:rsidR="00AF61A9" w:rsidRDefault="00000000" w:rsidP="00AF61A9">
                            <w:pPr>
                              <w:spacing w:before="103"/>
                              <w:ind w:left="189"/>
                              <w:rPr>
                                <w:spacing w:val="-5"/>
                                <w:sz w:val="18"/>
                                <w:szCs w:val="18"/>
                              </w:rPr>
                            </w:pPr>
                            <w:r w:rsidRPr="000E1086">
                              <w:rPr>
                                <w:spacing w:val="-5"/>
                                <w:sz w:val="18"/>
                                <w:szCs w:val="18"/>
                              </w:rPr>
                              <w:t>RITA, AIC – sadarbība pasākuma plānošanā un īstenošanā</w:t>
                            </w:r>
                          </w:p>
                          <w:p w14:paraId="4806AFC2"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4391927F" w14:textId="77777777" w:rsidR="00AF61A9" w:rsidRPr="00F949C0" w:rsidRDefault="00000000" w:rsidP="00AF61A9">
                            <w:pPr>
                              <w:pStyle w:val="Pasakumuteksts3"/>
                            </w:pPr>
                            <w:r w:rsidRPr="000E1086">
                              <w:t>RVP piešķirtā budžeta ietvaros, ES finansējums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91" type="#_x0000_t202" style="width:226.8pt;height:162pt;margin-top:276.85pt;margin-left:298.3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72800" filled="f" stroked="f">
                <v:textbox inset="0,0,0,0">
                  <w:txbxContent>
                    <w:p w:rsidR="00AF61A9" w:rsidP="00AF61A9" w14:paraId="5EF9AB4B"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2B2D49CB" w14:textId="77777777">
                      <w:pPr>
                        <w:spacing w:before="102"/>
                        <w:ind w:left="189"/>
                        <w:rPr>
                          <w:spacing w:val="-5"/>
                          <w:sz w:val="18"/>
                          <w:szCs w:val="18"/>
                        </w:rPr>
                      </w:pPr>
                      <w:r w:rsidRPr="00F949C0">
                        <w:rPr>
                          <w:spacing w:val="-5"/>
                          <w:sz w:val="18"/>
                          <w:szCs w:val="18"/>
                        </w:rPr>
                        <w:t>2026.–2030. gads</w:t>
                      </w:r>
                    </w:p>
                    <w:p w:rsidR="00AF61A9" w:rsidP="00AF61A9" w14:paraId="0374B9A8"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30030B65" w14:textId="77777777">
                      <w:pPr>
                        <w:spacing w:before="103"/>
                        <w:ind w:left="189"/>
                        <w:rPr>
                          <w:spacing w:val="-5"/>
                          <w:sz w:val="18"/>
                          <w:szCs w:val="18"/>
                        </w:rPr>
                      </w:pPr>
                      <w:r w:rsidRPr="000E1086">
                        <w:rPr>
                          <w:spacing w:val="-5"/>
                          <w:sz w:val="18"/>
                          <w:szCs w:val="18"/>
                        </w:rPr>
                        <w:t>REA – atbildīgais par pasākuma plānošanu un ieviešanu</w:t>
                      </w:r>
                    </w:p>
                    <w:p w:rsidR="00AF61A9" w:rsidP="00AF61A9" w14:paraId="7FD8DF5B"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3DFD92B5" w14:textId="77777777">
                      <w:pPr>
                        <w:spacing w:before="103"/>
                        <w:ind w:left="189"/>
                        <w:rPr>
                          <w:spacing w:val="-5"/>
                          <w:sz w:val="18"/>
                          <w:szCs w:val="18"/>
                        </w:rPr>
                      </w:pPr>
                      <w:r w:rsidRPr="000E1086">
                        <w:rPr>
                          <w:spacing w:val="-5"/>
                          <w:sz w:val="18"/>
                          <w:szCs w:val="18"/>
                        </w:rPr>
                        <w:t>RITA, AIC – sadarbība pasākuma plānošanā un īstenošanā</w:t>
                      </w:r>
                    </w:p>
                    <w:p w:rsidR="00AF61A9" w:rsidP="00AF61A9" w14:paraId="43F1EBEA"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32F458C2" w14:textId="77777777">
                      <w:pPr>
                        <w:pStyle w:val="Pasakumuteksts3"/>
                      </w:pPr>
                      <w:r w:rsidRPr="000E1086">
                        <w:t>RVP piešķirtā budžeta ietvaros, ES finansējums</w:t>
                      </w:r>
                    </w:p>
                  </w:txbxContent>
                </v:textbox>
              </v:shape>
            </w:pict>
          </mc:Fallback>
        </mc:AlternateContent>
      </w:r>
      <w:r>
        <w:rPr>
          <w:noProof/>
          <w:sz w:val="2"/>
          <w:szCs w:val="2"/>
        </w:rPr>
        <mc:AlternateContent>
          <mc:Choice Requires="wps">
            <w:drawing>
              <wp:anchor distT="0" distB="0" distL="0" distR="0" simplePos="0" relativeHeight="252724224" behindDoc="1" locked="0" layoutInCell="1" allowOverlap="1" wp14:anchorId="128CBA61" wp14:editId="3BD6C905">
                <wp:simplePos x="0" y="0"/>
                <wp:positionH relativeFrom="page">
                  <wp:posOffset>894945</wp:posOffset>
                </wp:positionH>
                <wp:positionV relativeFrom="page">
                  <wp:posOffset>2694562</wp:posOffset>
                </wp:positionV>
                <wp:extent cx="5379085" cy="633095"/>
                <wp:effectExtent l="0" t="0" r="0" b="0"/>
                <wp:wrapNone/>
                <wp:docPr id="87901907"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26E9347C"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5B8F3417" w14:textId="77777777" w:rsidR="00AF61A9" w:rsidRPr="00F949C0" w:rsidRDefault="00000000" w:rsidP="00AF61A9">
                            <w:pPr>
                              <w:pStyle w:val="Pasakumuteksts"/>
                            </w:pPr>
                            <w:r w:rsidRPr="000E1086">
                              <w:t>Izsniegto vai lietoto atpazīstamības zīmju skaits (gadā)</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92"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91232" filled="f" stroked="f">
                <v:textbox inset="0,0,0,0">
                  <w:txbxContent>
                    <w:p w:rsidR="00AF61A9" w:rsidP="00AF61A9" w14:paraId="48D18D30"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2A22524A" w14:textId="77777777">
                      <w:pPr>
                        <w:pStyle w:val="Pasakumuteksts"/>
                      </w:pPr>
                      <w:r w:rsidRPr="000E1086">
                        <w:t>Izsniegto vai lietoto atpazīstamības zīmju skaits (gadā)</w:t>
                      </w:r>
                    </w:p>
                  </w:txbxContent>
                </v:textbox>
              </v:shape>
            </w:pict>
          </mc:Fallback>
        </mc:AlternateContent>
      </w:r>
      <w:r>
        <w:rPr>
          <w:noProof/>
          <w:sz w:val="2"/>
          <w:szCs w:val="2"/>
        </w:rPr>
        <mc:AlternateContent>
          <mc:Choice Requires="wps">
            <w:drawing>
              <wp:anchor distT="0" distB="0" distL="0" distR="0" simplePos="0" relativeHeight="252744704" behindDoc="1" locked="0" layoutInCell="1" allowOverlap="1" wp14:anchorId="39EA9DFB" wp14:editId="78BB85DD">
                <wp:simplePos x="0" y="0"/>
                <wp:positionH relativeFrom="page">
                  <wp:posOffset>894945</wp:posOffset>
                </wp:positionH>
                <wp:positionV relativeFrom="page">
                  <wp:posOffset>1780162</wp:posOffset>
                </wp:positionV>
                <wp:extent cx="5379395" cy="855980"/>
                <wp:effectExtent l="0" t="0" r="0" b="0"/>
                <wp:wrapNone/>
                <wp:docPr id="818461867"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44DF370B"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424F6EB2" w14:textId="77777777" w:rsidR="00AF61A9" w:rsidRPr="002C24E3" w:rsidRDefault="00000000" w:rsidP="00AF61A9">
                            <w:pPr>
                              <w:pStyle w:val="Pasakumuteksts"/>
                            </w:pPr>
                            <w:r w:rsidRPr="000E1086">
                              <w:t>Palielināts sabiedrības informētības un uzticības līmenis par dzeramā krāna ūdens kvalitāti, samazināts vienreizlietojamo atkritumu daudzums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393"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70752" filled="f" stroked="f">
                <v:textbox inset="0,0,0,0">
                  <w:txbxContent>
                    <w:p w:rsidR="00AF61A9" w:rsidP="00AF61A9" w14:paraId="71739EE7"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7BA406AA" w14:textId="77777777">
                      <w:pPr>
                        <w:pStyle w:val="Pasakumuteksts"/>
                      </w:pPr>
                      <w:r w:rsidRPr="000E1086">
                        <w:t xml:space="preserve">Palielināts sabiedrības informētības un uzticības līmenis par dzeramā krāna ūdens </w:t>
                      </w:r>
                      <w:r w:rsidRPr="000E1086">
                        <w:t>kvalitāti, samazināts vienreizlietojamo atkritumu daudzums</w:t>
                      </w:r>
                    </w:p>
                  </w:txbxContent>
                </v:textbox>
              </v:shape>
            </w:pict>
          </mc:Fallback>
        </mc:AlternateContent>
      </w:r>
    </w:p>
    <w:p w14:paraId="108636B0" w14:textId="77777777" w:rsidR="00AF61A9" w:rsidRPr="006003AE" w:rsidRDefault="00AF61A9" w:rsidP="00AF61A9"/>
    <w:p w14:paraId="07ECC619" w14:textId="77777777" w:rsidR="00AF61A9" w:rsidRDefault="00000000" w:rsidP="00AF61A9">
      <w:pPr>
        <w:rPr>
          <w:rFonts w:ascii="Calibri" w:eastAsia="Calibri" w:hAnsi="Calibri" w:cs="Calibri"/>
          <w:lang w:eastAsia="ja-JP"/>
        </w:rPr>
      </w:pPr>
      <w:r>
        <w:rPr>
          <w:noProof/>
          <w:sz w:val="2"/>
          <w:szCs w:val="2"/>
        </w:rPr>
        <mc:AlternateContent>
          <mc:Choice Requires="wps">
            <w:drawing>
              <wp:anchor distT="0" distB="0" distL="0" distR="0" simplePos="0" relativeHeight="252916736" behindDoc="1" locked="0" layoutInCell="1" allowOverlap="1" wp14:anchorId="4D0B6DC3" wp14:editId="4A7EC30E">
                <wp:simplePos x="0" y="0"/>
                <wp:positionH relativeFrom="page">
                  <wp:posOffset>987848</wp:posOffset>
                </wp:positionH>
                <wp:positionV relativeFrom="page">
                  <wp:posOffset>7924165</wp:posOffset>
                </wp:positionV>
                <wp:extent cx="2665095" cy="3178126"/>
                <wp:effectExtent l="0" t="0" r="0" b="0"/>
                <wp:wrapNone/>
                <wp:docPr id="1963025802" name="Textbox 17"/>
                <wp:cNvGraphicFramePr/>
                <a:graphic xmlns:a="http://schemas.openxmlformats.org/drawingml/2006/main">
                  <a:graphicData uri="http://schemas.microsoft.com/office/word/2010/wordprocessingShape">
                    <wps:wsp>
                      <wps:cNvSpPr txBox="1"/>
                      <wps:spPr>
                        <a:xfrm>
                          <a:off x="0" y="0"/>
                          <a:ext cx="2665095" cy="3178126"/>
                        </a:xfrm>
                        <a:prstGeom prst="rect">
                          <a:avLst/>
                        </a:prstGeom>
                      </wps:spPr>
                      <wps:txbx>
                        <w:txbxContent>
                          <w:p w14:paraId="1F06FA9D" w14:textId="77777777" w:rsidR="00486569" w:rsidRPr="008E5DB3" w:rsidRDefault="00000000" w:rsidP="00486569">
                            <w:pPr>
                              <w:pStyle w:val="Pasakumuteksts2"/>
                              <w:rPr>
                                <w:rFonts w:ascii="Gilroy Thin" w:hAnsi="Gilroy Thin"/>
                                <w:vertAlign w:val="superscript"/>
                              </w:rPr>
                            </w:pPr>
                            <w:r>
                              <w:rPr>
                                <w:rStyle w:val="FootnoteReference"/>
                              </w:rPr>
                              <w:t>82</w:t>
                            </w:r>
                            <w:r w:rsidR="00EE2C90">
                              <w:rPr>
                                <w:rStyle w:val="FootnoteReference"/>
                              </w:rPr>
                              <w:t xml:space="preserve"> </w:t>
                            </w:r>
                            <w:r w:rsidR="008E5DB3" w:rsidRPr="00EE2C90">
                              <w:rPr>
                                <w:rStyle w:val="FootnoteTextChar"/>
                              </w:rPr>
                              <w:t xml:space="preserve">Likumprojekts par bezmaksas dzeramo ūdeni. Pieejams: </w:t>
                            </w:r>
                            <w:hyperlink r:id="rId81" w:history="1">
                              <w:r w:rsidR="008E5DB3" w:rsidRPr="00EE2C90">
                                <w:rPr>
                                  <w:rStyle w:val="FootnoteTextChar"/>
                                </w:rPr>
                                <w:t>Saeima</w:t>
                              </w:r>
                            </w:hyperlink>
                          </w:p>
                        </w:txbxContent>
                      </wps:txbx>
                      <wps:bodyPr wrap="square" lIns="0" tIns="0" rIns="0" bIns="0" rtlCol="0"/>
                    </wps:wsp>
                  </a:graphicData>
                </a:graphic>
                <wp14:sizeRelV relativeFrom="margin">
                  <wp14:pctHeight>0</wp14:pctHeight>
                </wp14:sizeRelV>
              </wp:anchor>
            </w:drawing>
          </mc:Choice>
          <mc:Fallback>
            <w:pict>
              <v:shape id="_x0000_s2394" type="#_x0000_t202" style="width:209.85pt;height:250.25pt;margin-top:623.95pt;margin-left:77.8pt;mso-height-percent:0;mso-height-relative:margin;mso-position-horizontal-relative:page;mso-position-vertical-relative:page;mso-wrap-distance-bottom:0;mso-wrap-distance-left:0;mso-wrap-distance-right:0;mso-wrap-distance-top:0;mso-wrap-style:square;position:absolute;v-text-anchor:top;visibility:visible;z-index:-250398720" filled="f" stroked="f">
                <v:textbox inset="0,0,0,0">
                  <w:txbxContent>
                    <w:p w:rsidR="00486569" w:rsidRPr="008E5DB3" w:rsidP="00486569" w14:paraId="1B9278DD" w14:textId="77777777">
                      <w:pPr>
                        <w:pStyle w:val="Pasakumuteksts2"/>
                        <w:rPr>
                          <w:rFonts w:ascii="Gilroy Thin" w:hAnsi="Gilroy Thin"/>
                          <w:vertAlign w:val="superscript"/>
                        </w:rPr>
                      </w:pPr>
                      <w:r>
                        <w:rPr>
                          <w:rStyle w:val="FootnoteReference"/>
                        </w:rPr>
                        <w:t>82</w:t>
                      </w:r>
                      <w:r w:rsidR="00EE2C90">
                        <w:rPr>
                          <w:rStyle w:val="FootnoteReference"/>
                        </w:rPr>
                        <w:t xml:space="preserve"> </w:t>
                      </w:r>
                      <w:r w:rsidRPr="00EE2C90" w:rsidR="008E5DB3">
                        <w:rPr>
                          <w:rStyle w:val="VrestekstsRakstz"/>
                        </w:rPr>
                        <w:t xml:space="preserve">Likumprojekts par bezmaksas dzeramo ūdeni. Pieejams: </w:t>
                      </w:r>
                      <w:hyperlink r:id="rId82" w:history="1">
                        <w:r w:rsidRPr="00EE2C90" w:rsidR="008E5DB3">
                          <w:rPr>
                            <w:rStyle w:val="VrestekstsRakstz"/>
                          </w:rPr>
                          <w:t>Saeima</w:t>
                        </w:r>
                      </w:hyperlink>
                    </w:p>
                  </w:txbxContent>
                </v:textbox>
              </v:shape>
            </w:pict>
          </mc:Fallback>
        </mc:AlternateContent>
      </w:r>
      <w:r w:rsidR="00AF61A9">
        <w:rPr>
          <w:noProof/>
          <w:sz w:val="2"/>
          <w:szCs w:val="2"/>
        </w:rPr>
        <mc:AlternateContent>
          <mc:Choice Requires="wpg">
            <w:drawing>
              <wp:anchor distT="0" distB="0" distL="114300" distR="114300" simplePos="0" relativeHeight="252726272" behindDoc="1" locked="0" layoutInCell="1" allowOverlap="1" wp14:anchorId="7C0DDB88" wp14:editId="3AABDC61">
                <wp:simplePos x="0" y="0"/>
                <wp:positionH relativeFrom="column">
                  <wp:posOffset>2865755</wp:posOffset>
                </wp:positionH>
                <wp:positionV relativeFrom="paragraph">
                  <wp:posOffset>4462780</wp:posOffset>
                </wp:positionV>
                <wp:extent cx="2899410" cy="1522730"/>
                <wp:effectExtent l="0" t="0" r="0" b="0"/>
                <wp:wrapNone/>
                <wp:docPr id="976868155" name="Group 30"/>
                <wp:cNvGraphicFramePr/>
                <a:graphic xmlns:a="http://schemas.openxmlformats.org/drawingml/2006/main">
                  <a:graphicData uri="http://schemas.microsoft.com/office/word/2010/wordprocessingGroup">
                    <wpg:wgp>
                      <wpg:cNvGrpSpPr/>
                      <wpg:grpSpPr>
                        <a:xfrm>
                          <a:off x="0" y="0"/>
                          <a:ext cx="2899410" cy="1522730"/>
                          <a:chOff x="0" y="0"/>
                          <a:chExt cx="2899410" cy="1522731"/>
                        </a:xfrm>
                      </wpg:grpSpPr>
                      <wps:wsp>
                        <wps:cNvPr id="554334019"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15038802"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947536132"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23700840" name="Graphic 8"/>
                        <wps:cNvSpPr/>
                        <wps:spPr>
                          <a:xfrm>
                            <a:off x="0" y="12001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143089564" name="Textbox 43"/>
                        <wps:cNvSpPr txBox="1"/>
                        <wps:spPr>
                          <a:xfrm>
                            <a:off x="0" y="209550"/>
                            <a:ext cx="2880360" cy="302895"/>
                          </a:xfrm>
                          <a:prstGeom prst="rect">
                            <a:avLst/>
                          </a:prstGeom>
                        </wps:spPr>
                        <wps:txbx>
                          <w:txbxContent>
                            <w:p w14:paraId="619E4780" w14:textId="77777777" w:rsidR="00AF61A9" w:rsidRDefault="00000000" w:rsidP="00AF61A9">
                              <w:pPr>
                                <w:pStyle w:val="Raditaji1"/>
                              </w:pPr>
                              <w:r w:rsidRPr="001543C1">
                                <w:t>IAM 6 – Tīrs ūdens un sanitārija</w:t>
                              </w:r>
                            </w:p>
                          </w:txbxContent>
                        </wps:txbx>
                        <wps:bodyPr wrap="square" lIns="0" tIns="0" rIns="0" bIns="0" rtlCol="0"/>
                      </wps:wsp>
                      <wps:wsp>
                        <wps:cNvPr id="189605952" name="Textbox 19"/>
                        <wps:cNvSpPr txBox="1"/>
                        <wps:spPr>
                          <a:xfrm>
                            <a:off x="107950" y="0"/>
                            <a:ext cx="2276475" cy="165735"/>
                          </a:xfrm>
                          <a:prstGeom prst="rect">
                            <a:avLst/>
                          </a:prstGeom>
                        </wps:spPr>
                        <wps:txbx>
                          <w:txbxContent>
                            <w:p w14:paraId="32BC9E53"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086445555" name="Textbox 44"/>
                        <wps:cNvSpPr txBox="1"/>
                        <wps:spPr>
                          <a:xfrm>
                            <a:off x="0" y="541868"/>
                            <a:ext cx="2880360" cy="322580"/>
                          </a:xfrm>
                          <a:prstGeom prst="rect">
                            <a:avLst/>
                          </a:prstGeom>
                        </wps:spPr>
                        <wps:txbx>
                          <w:txbxContent>
                            <w:p w14:paraId="2DAE6CAB" w14:textId="77777777" w:rsidR="00AF61A9" w:rsidRDefault="00000000" w:rsidP="00AF61A9">
                              <w:pPr>
                                <w:pStyle w:val="Raditaji1"/>
                              </w:pPr>
                              <w:r w:rsidRPr="001543C1">
                                <w:t>IAM 11 – Ilgtspējīgas pilsētas un kopienas</w:t>
                              </w:r>
                            </w:p>
                          </w:txbxContent>
                        </wps:txbx>
                        <wps:bodyPr wrap="square" lIns="0" tIns="0" rIns="0" bIns="0" rtlCol="0"/>
                      </wps:wsp>
                      <wps:wsp>
                        <wps:cNvPr id="875959805" name="Textbox 45"/>
                        <wps:cNvSpPr txBox="1"/>
                        <wps:spPr>
                          <a:xfrm>
                            <a:off x="0" y="859368"/>
                            <a:ext cx="2880360" cy="322580"/>
                          </a:xfrm>
                          <a:prstGeom prst="rect">
                            <a:avLst/>
                          </a:prstGeom>
                        </wps:spPr>
                        <wps:txbx>
                          <w:txbxContent>
                            <w:p w14:paraId="66772889" w14:textId="77777777" w:rsidR="00AF61A9" w:rsidRDefault="00000000" w:rsidP="00AF61A9">
                              <w:pPr>
                                <w:pStyle w:val="Raditaji1"/>
                              </w:pPr>
                              <w:r w:rsidRPr="001543C1">
                                <w:t>IAM 12 – Atbildīgs patēriņš un ražošana</w:t>
                              </w:r>
                            </w:p>
                          </w:txbxContent>
                        </wps:txbx>
                        <wps:bodyPr wrap="square" lIns="0" tIns="0" rIns="0" bIns="0" rtlCol="0"/>
                      </wps:wsp>
                      <wps:wsp>
                        <wps:cNvPr id="404856454" name="Textbox 45"/>
                        <wps:cNvSpPr txBox="1"/>
                        <wps:spPr>
                          <a:xfrm>
                            <a:off x="19050" y="1200151"/>
                            <a:ext cx="2880360" cy="322580"/>
                          </a:xfrm>
                          <a:prstGeom prst="rect">
                            <a:avLst/>
                          </a:prstGeom>
                        </wps:spPr>
                        <wps:txbx>
                          <w:txbxContent>
                            <w:p w14:paraId="331C252B" w14:textId="77777777" w:rsidR="00AF61A9" w:rsidRDefault="00000000" w:rsidP="00AF61A9">
                              <w:pPr>
                                <w:pStyle w:val="Raditaji1"/>
                              </w:pPr>
                              <w:r w:rsidRPr="001543C1">
                                <w:t>IAM 3 – Laba veselība un labklājība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395" style="width:228.3pt;height:119.9pt;margin-top:351.4pt;margin-left:225.65pt;mso-height-relative:margin;mso-width-relative:margin;position:absolute;z-index:-250589184" coordsize="28994,15227">
                <v:shape id="Graphic 8" o:spid="_x0000_s2396" style="width:28803;height:2832;mso-wrap-style:square;position:absolute;top:2032;v-text-anchor:top;visibility:visible" coordsize="2880360,283210" path="m2880004,l,,,282879l2880004,282879l2880004,xe" fillcolor="#003527" stroked="f">
                  <v:path arrowok="t"/>
                </v:shape>
                <v:shape id="Graphic 8" o:spid="_x0000_s2397" style="width:28803;height:2832;mso-wrap-style:square;position:absolute;top:8636;v-text-anchor:top;visibility:visible" coordsize="2880360,283210" path="m2880004,l,,,282879l2880004,282879l2880004,xe" fillcolor="#003527" stroked="f">
                  <v:path arrowok="t"/>
                </v:shape>
                <v:shape id="Graphic 8" o:spid="_x0000_s2398" style="width:28803;height:2832;mso-wrap-style:square;position:absolute;top:5397;v-text-anchor:top;visibility:visible" coordsize="2880360,283210" path="m2880004,l,,,282879l2880004,282879l2880004,xe" fillcolor="#003527" stroked="f">
                  <v:path arrowok="t"/>
                </v:shape>
                <v:shape id="Graphic 8" o:spid="_x0000_s2399" style="width:28803;height:2832;mso-wrap-style:square;position:absolute;top:12001;v-text-anchor:top;visibility:visible" coordsize="2880360,283210" path="m2880004,l,,,282879l2880004,282879l2880004,xe" fillcolor="#003527" stroked="f">
                  <v:path arrowok="t"/>
                </v:shape>
                <v:shape id="_x0000_s2400" type="#_x0000_t202" style="width:28803;height:3029;mso-wrap-style:square;position:absolute;top:2095;v-text-anchor:top;visibility:visible" filled="f" stroked="f">
                  <v:textbox inset="0,0,0,0">
                    <w:txbxContent>
                      <w:p w:rsidR="00AF61A9" w:rsidP="00AF61A9" w14:paraId="02143ECE" w14:textId="77777777">
                        <w:pPr>
                          <w:pStyle w:val="Raditaji1"/>
                        </w:pPr>
                        <w:r w:rsidRPr="001543C1">
                          <w:t>IAM 6 – Tīrs ūdens un sanitārija</w:t>
                        </w:r>
                      </w:p>
                    </w:txbxContent>
                  </v:textbox>
                </v:shape>
                <v:shape id="Textbox 19" o:spid="_x0000_s2401" type="#_x0000_t202" style="width:22765;height:1657;left:1079;mso-wrap-style:square;position:absolute;v-text-anchor:top;visibility:visible" filled="f" stroked="f">
                  <v:textbox inset="0,0,0,0">
                    <w:txbxContent>
                      <w:p w:rsidR="00AF61A9" w:rsidP="00AF61A9" w14:paraId="41D991B3"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402" type="#_x0000_t202" style="width:28803;height:3226;mso-wrap-style:square;position:absolute;top:5418;v-text-anchor:top;visibility:visible" filled="f" stroked="f">
                  <v:textbox inset="0,0,0,0">
                    <w:txbxContent>
                      <w:p w:rsidR="00AF61A9" w:rsidP="00AF61A9" w14:paraId="6FDA4B73" w14:textId="77777777">
                        <w:pPr>
                          <w:pStyle w:val="Raditaji1"/>
                        </w:pPr>
                        <w:r w:rsidRPr="001543C1">
                          <w:t>IAM 11 – Ilgtspē</w:t>
                        </w:r>
                        <w:r w:rsidRPr="001543C1">
                          <w:t>jīgas pilsētas un kopienas</w:t>
                        </w:r>
                      </w:p>
                    </w:txbxContent>
                  </v:textbox>
                </v:shape>
                <v:shape id="_x0000_s2403" type="#_x0000_t202" style="width:28803;height:3226;mso-wrap-style:square;position:absolute;top:8593;v-text-anchor:top;visibility:visible" filled="f" stroked="f">
                  <v:textbox inset="0,0,0,0">
                    <w:txbxContent>
                      <w:p w:rsidR="00AF61A9" w:rsidP="00AF61A9" w14:paraId="4F1E0C15" w14:textId="77777777">
                        <w:pPr>
                          <w:pStyle w:val="Raditaji1"/>
                        </w:pPr>
                        <w:r w:rsidRPr="001543C1">
                          <w:t>IAM 12 – Atbildīgs patēriņš un ražošana</w:t>
                        </w:r>
                      </w:p>
                    </w:txbxContent>
                  </v:textbox>
                </v:shape>
                <v:shape id="_x0000_s2404" type="#_x0000_t202" style="width:28804;height:3226;left:190;mso-wrap-style:square;position:absolute;top:12001;v-text-anchor:top;visibility:visible" filled="f" stroked="f">
                  <v:textbox inset="0,0,0,0">
                    <w:txbxContent>
                      <w:p w:rsidR="00AF61A9" w:rsidP="00AF61A9" w14:paraId="5D81C77A" w14:textId="77777777">
                        <w:pPr>
                          <w:pStyle w:val="Raditaji1"/>
                        </w:pPr>
                        <w:r w:rsidRPr="001543C1">
                          <w:t>IAM 3 – Laba veselība un labklājība</w:t>
                        </w:r>
                      </w:p>
                    </w:txbxContent>
                  </v:textbox>
                </v:shape>
              </v:group>
            </w:pict>
          </mc:Fallback>
        </mc:AlternateContent>
      </w:r>
      <w:r>
        <w:rPr>
          <w:noProof/>
          <w:sz w:val="2"/>
          <w:szCs w:val="2"/>
        </w:rPr>
        <mc:AlternateContent>
          <mc:Choice Requires="wpg">
            <w:drawing>
              <wp:anchor distT="0" distB="0" distL="114300" distR="114300" simplePos="0" relativeHeight="252736512" behindDoc="1" locked="0" layoutInCell="1" allowOverlap="1" wp14:anchorId="6E324556" wp14:editId="199AD4C1">
                <wp:simplePos x="0" y="0"/>
                <wp:positionH relativeFrom="column">
                  <wp:posOffset>2867025</wp:posOffset>
                </wp:positionH>
                <wp:positionV relativeFrom="paragraph">
                  <wp:posOffset>6021705</wp:posOffset>
                </wp:positionV>
                <wp:extent cx="2880360" cy="461010"/>
                <wp:effectExtent l="0" t="0" r="2540" b="0"/>
                <wp:wrapNone/>
                <wp:docPr id="1663457290"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630802513"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387105603" name="Textbox 42"/>
                        <wps:cNvSpPr txBox="1"/>
                        <wps:spPr>
                          <a:xfrm>
                            <a:off x="0" y="177800"/>
                            <a:ext cx="2880360" cy="283210"/>
                          </a:xfrm>
                          <a:prstGeom prst="rect">
                            <a:avLst/>
                          </a:prstGeom>
                        </wps:spPr>
                        <wps:txbx>
                          <w:txbxContent>
                            <w:p w14:paraId="4DB33A52" w14:textId="77777777" w:rsidR="00AF61A9" w:rsidRDefault="00000000" w:rsidP="00AF61A9">
                              <w:pPr>
                                <w:pStyle w:val="Raditaji2"/>
                              </w:pPr>
                              <w:r>
                                <w:t>0,8</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610064645" name="Textbox 27"/>
                        <wps:cNvSpPr txBox="1"/>
                        <wps:spPr>
                          <a:xfrm>
                            <a:off x="107950" y="0"/>
                            <a:ext cx="1986280" cy="165735"/>
                          </a:xfrm>
                          <a:prstGeom prst="rect">
                            <a:avLst/>
                          </a:prstGeom>
                        </wps:spPr>
                        <wps:txbx>
                          <w:txbxContent>
                            <w:p w14:paraId="481A3220"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405" style="width:226.8pt;height:36.3pt;margin-top:474.15pt;margin-left:225.75pt;position:absolute;z-index:-250578944" coordsize="28803,4610">
                <v:shape id="Graphic 8" o:spid="_x0000_s2406" style="width:28803;height:2832;mso-wrap-style:square;position:absolute;top:1778;v-text-anchor:top;visibility:visible" coordsize="2880360,283210" path="m2880004,l,,,282879l2880004,282879l2880004,xe" fillcolor="#bab8a5" stroked="f">
                  <v:path arrowok="t"/>
                </v:shape>
                <v:shape id="_x0000_s2407" type="#_x0000_t202" style="width:28803;height:2832;mso-wrap-style:square;position:absolute;top:1778;v-text-anchor:top;visibility:visible" filled="f" stroked="f">
                  <v:textbox inset="0,0,0,0">
                    <w:txbxContent>
                      <w:p w:rsidR="00AF61A9" w:rsidP="00AF61A9" w14:paraId="55DFF0E7" w14:textId="77777777">
                        <w:pPr>
                          <w:pStyle w:val="Raditaji2"/>
                        </w:pPr>
                        <w:r>
                          <w:t>0,8</w:t>
                        </w:r>
                        <w:r>
                          <w:rPr>
                            <w:spacing w:val="-7"/>
                          </w:rPr>
                          <w:t xml:space="preserve"> </w:t>
                        </w:r>
                        <w:r>
                          <w:t>t</w:t>
                        </w:r>
                        <w:r>
                          <w:rPr>
                            <w:spacing w:val="-5"/>
                          </w:rPr>
                          <w:t xml:space="preserve"> </w:t>
                        </w:r>
                        <w:r>
                          <w:t>CO</w:t>
                        </w:r>
                        <w:r>
                          <w:rPr>
                            <w:vertAlign w:val="subscript"/>
                          </w:rPr>
                          <w:t>2</w:t>
                        </w:r>
                        <w:r>
                          <w:t>e</w:t>
                        </w:r>
                      </w:p>
                    </w:txbxContent>
                  </v:textbox>
                </v:shape>
                <v:shape id="_x0000_s2408" type="#_x0000_t202" style="width:19863;height:1657;left:1079;mso-wrap-style:square;position:absolute;v-text-anchor:top;visibility:visible" filled="f" stroked="f">
                  <v:textbox inset="0,0,0,0">
                    <w:txbxContent>
                      <w:p w:rsidR="00AF61A9" w:rsidP="00AF61A9" w14:paraId="6DC6E248"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738560" behindDoc="1" locked="0" layoutInCell="1" allowOverlap="1" wp14:anchorId="63E0A1CA" wp14:editId="3BABACA2">
                <wp:simplePos x="0" y="0"/>
                <wp:positionH relativeFrom="column">
                  <wp:posOffset>2865755</wp:posOffset>
                </wp:positionH>
                <wp:positionV relativeFrom="paragraph">
                  <wp:posOffset>6556375</wp:posOffset>
                </wp:positionV>
                <wp:extent cx="2880360" cy="963930"/>
                <wp:effectExtent l="0" t="0" r="2540" b="0"/>
                <wp:wrapNone/>
                <wp:docPr id="138617148" name="Group 32"/>
                <wp:cNvGraphicFramePr/>
                <a:graphic xmlns:a="http://schemas.openxmlformats.org/drawingml/2006/main">
                  <a:graphicData uri="http://schemas.microsoft.com/office/word/2010/wordprocessingGroup">
                    <wpg:wgp>
                      <wpg:cNvGrpSpPr/>
                      <wpg:grpSpPr>
                        <a:xfrm>
                          <a:off x="0" y="0"/>
                          <a:ext cx="2880360" cy="963930"/>
                          <a:chOff x="0" y="0"/>
                          <a:chExt cx="2880360" cy="963931"/>
                        </a:xfrm>
                      </wpg:grpSpPr>
                      <wps:wsp>
                        <wps:cNvPr id="2110228964"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612575338"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013987444" name="Textbox 39"/>
                        <wps:cNvSpPr txBox="1"/>
                        <wps:spPr>
                          <a:xfrm>
                            <a:off x="0" y="317500"/>
                            <a:ext cx="2880360" cy="302895"/>
                          </a:xfrm>
                          <a:prstGeom prst="rect">
                            <a:avLst/>
                          </a:prstGeom>
                        </wps:spPr>
                        <wps:txbx>
                          <w:txbxContent>
                            <w:p w14:paraId="513E915E" w14:textId="77777777" w:rsidR="00AF61A9" w:rsidRDefault="00000000" w:rsidP="00AF61A9">
                              <w:pPr>
                                <w:pStyle w:val="Raditaji3"/>
                              </w:pPr>
                              <w:r w:rsidRPr="001543C1">
                                <w:t>R0 Atteikties</w:t>
                              </w:r>
                            </w:p>
                          </w:txbxContent>
                        </wps:txbx>
                        <wps:bodyPr wrap="square" lIns="0" tIns="0" rIns="0" bIns="0" rtlCol="0"/>
                      </wps:wsp>
                      <wps:wsp>
                        <wps:cNvPr id="1048884164" name="Textbox 40"/>
                        <wps:cNvSpPr txBox="1"/>
                        <wps:spPr>
                          <a:xfrm>
                            <a:off x="0" y="641351"/>
                            <a:ext cx="2880360" cy="322580"/>
                          </a:xfrm>
                          <a:prstGeom prst="rect">
                            <a:avLst/>
                          </a:prstGeom>
                        </wps:spPr>
                        <wps:txbx>
                          <w:txbxContent>
                            <w:p w14:paraId="1D0CEE4F" w14:textId="77777777" w:rsidR="00AF61A9" w:rsidRPr="003A77B2" w:rsidRDefault="00000000" w:rsidP="00AF61A9">
                              <w:pPr>
                                <w:pStyle w:val="Raditaji3"/>
                              </w:pPr>
                              <w:r w:rsidRPr="001543C1">
                                <w:t>R2 Samazināt</w:t>
                              </w:r>
                            </w:p>
                          </w:txbxContent>
                        </wps:txbx>
                        <wps:bodyPr wrap="square" lIns="0" tIns="0" rIns="0" bIns="0" rtlCol="0"/>
                      </wps:wsp>
                      <wps:wsp>
                        <wps:cNvPr id="1743175465" name="Textbox 31"/>
                        <wps:cNvSpPr txBox="1"/>
                        <wps:spPr>
                          <a:xfrm>
                            <a:off x="107950" y="0"/>
                            <a:ext cx="2665095" cy="280035"/>
                          </a:xfrm>
                          <a:prstGeom prst="rect">
                            <a:avLst/>
                          </a:prstGeom>
                        </wps:spPr>
                        <wps:txbx>
                          <w:txbxContent>
                            <w:p w14:paraId="07A3AA00"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409" style="width:226.8pt;height:75.9pt;margin-top:516.25pt;margin-left:225.65pt;mso-height-relative:margin;position:absolute;z-index:-250576896" coordsize="28803,9639">
                <v:shape id="Graphic 8" o:spid="_x0000_s2410" style="width:28803;height:2832;mso-wrap-style:square;position:absolute;top:6477;v-text-anchor:top;visibility:visible" coordsize="2880360,283210" path="m2880004,l,,,282879l2880004,282879l2880004,xe" fillcolor="#6f8a30" stroked="f">
                  <v:path arrowok="t"/>
                </v:shape>
                <v:shape id="Graphic 8" o:spid="_x0000_s2411" style="width:28803;height:2832;mso-wrap-style:square;position:absolute;top:3238;v-text-anchor:top;visibility:visible" coordsize="2880360,283210" path="m2880004,l,,,282879l2880004,282879l2880004,xe" fillcolor="#6f8a30" stroked="f">
                  <v:path arrowok="t"/>
                </v:shape>
                <v:shape id="_x0000_s2412" type="#_x0000_t202" style="width:28803;height:3028;mso-wrap-style:square;position:absolute;top:3175;v-text-anchor:top;visibility:visible" filled="f" stroked="f">
                  <v:textbox inset="0,0,0,0">
                    <w:txbxContent>
                      <w:p w:rsidR="00AF61A9" w:rsidP="00AF61A9" w14:paraId="24712446" w14:textId="77777777">
                        <w:pPr>
                          <w:pStyle w:val="Raditaji3"/>
                        </w:pPr>
                        <w:r w:rsidRPr="001543C1">
                          <w:t>R0 Atteikties</w:t>
                        </w:r>
                      </w:p>
                    </w:txbxContent>
                  </v:textbox>
                </v:shape>
                <v:shape id="_x0000_s2413" type="#_x0000_t202" style="width:28803;height:3226;mso-wrap-style:square;position:absolute;top:6413;v-text-anchor:top;visibility:visible" filled="f" stroked="f">
                  <v:textbox inset="0,0,0,0">
                    <w:txbxContent>
                      <w:p w:rsidR="00AF61A9" w:rsidRPr="003A77B2" w:rsidP="00AF61A9" w14:paraId="2A133391" w14:textId="77777777">
                        <w:pPr>
                          <w:pStyle w:val="Raditaji3"/>
                        </w:pPr>
                        <w:r w:rsidRPr="001543C1">
                          <w:t>R2 Samazināt</w:t>
                        </w:r>
                      </w:p>
                    </w:txbxContent>
                  </v:textbox>
                </v:shape>
                <v:shape id="_x0000_s2414" type="#_x0000_t202" style="width:26651;height:2800;left:1079;mso-wrap-style:square;position:absolute;v-text-anchor:top;visibility:visible" filled="f" stroked="f">
                  <v:textbox inset="0,0,0,0">
                    <w:txbxContent>
                      <w:p w:rsidR="00AF61A9" w:rsidP="00AF61A9" w14:paraId="1B10ED0A"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 xml:space="preserve">saglabāšanās </w:t>
                        </w:r>
                        <w:r>
                          <w:rPr>
                            <w:rFonts w:ascii="Gilroy SemiBold" w:hAnsi="Gilroy SemiBold"/>
                            <w:b/>
                            <w:spacing w:val="-2"/>
                            <w:sz w:val="18"/>
                          </w:rPr>
                          <w:t>hierarhija</w:t>
                        </w:r>
                      </w:p>
                    </w:txbxContent>
                  </v:textbox>
                </v:shape>
              </v:group>
            </w:pict>
          </mc:Fallback>
        </mc:AlternateContent>
      </w:r>
      <w:r>
        <w:rPr>
          <w:noProof/>
          <w:sz w:val="2"/>
          <w:szCs w:val="2"/>
        </w:rPr>
        <mc:AlternateContent>
          <mc:Choice Requires="wpg">
            <w:drawing>
              <wp:anchor distT="0" distB="0" distL="114300" distR="114300" simplePos="0" relativeHeight="252740608" behindDoc="1" locked="0" layoutInCell="1" allowOverlap="1" wp14:anchorId="440A8C0E" wp14:editId="63ABE0AE">
                <wp:simplePos x="0" y="0"/>
                <wp:positionH relativeFrom="column">
                  <wp:posOffset>2866187</wp:posOffset>
                </wp:positionH>
                <wp:positionV relativeFrom="paragraph">
                  <wp:posOffset>7559675</wp:posOffset>
                </wp:positionV>
                <wp:extent cx="1043940" cy="439420"/>
                <wp:effectExtent l="0" t="0" r="0" b="5080"/>
                <wp:wrapNone/>
                <wp:docPr id="1403644500"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233596288"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648995252" name="Textbox 35"/>
                        <wps:cNvSpPr txBox="1"/>
                        <wps:spPr>
                          <a:xfrm>
                            <a:off x="76200" y="241300"/>
                            <a:ext cx="716280" cy="162560"/>
                          </a:xfrm>
                          <a:prstGeom prst="rect">
                            <a:avLst/>
                          </a:prstGeom>
                        </wps:spPr>
                        <wps:txbx>
                          <w:txbxContent>
                            <w:p w14:paraId="7DA68017" w14:textId="77777777" w:rsidR="00AF61A9" w:rsidRDefault="00000000" w:rsidP="00AF61A9">
                              <w:pPr>
                                <w:pStyle w:val="Raditaji4"/>
                              </w:pPr>
                              <w:r w:rsidRPr="000E1086">
                                <w:t>Informēšana</w:t>
                              </w:r>
                            </w:p>
                          </w:txbxContent>
                        </wps:txbx>
                        <wps:bodyPr wrap="square" lIns="0" tIns="0" rIns="0" bIns="0" rtlCol="0"/>
                      </wps:wsp>
                      <wps:wsp>
                        <wps:cNvPr id="1098004111" name="Textbox 34"/>
                        <wps:cNvSpPr txBox="1"/>
                        <wps:spPr>
                          <a:xfrm>
                            <a:off x="107950" y="0"/>
                            <a:ext cx="935990" cy="165735"/>
                          </a:xfrm>
                          <a:prstGeom prst="rect">
                            <a:avLst/>
                          </a:prstGeom>
                        </wps:spPr>
                        <wps:txbx>
                          <w:txbxContent>
                            <w:p w14:paraId="7337013B"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415" style="width:82.2pt;height:34.6pt;margin-top:595.25pt;margin-left:225.7pt;mso-width-relative:margin;position:absolute;z-index:-250574848" coordsize="10439,4394">
                <v:shape id="Graphic 9" o:spid="_x0000_s2416" style="width:8680;height:2489;mso-wrap-style:square;position:absolute;top:1905;v-text-anchor:top;visibility:visible" coordsize="868044,248920" path="m867600,l,,,248399l867600,248399l867600,xe" fillcolor="#545844" stroked="f">
                  <v:path arrowok="t"/>
                </v:shape>
                <v:shape id="_x0000_s2417" type="#_x0000_t202" style="width:7162;height:1625;left:762;mso-wrap-style:square;position:absolute;top:2413;v-text-anchor:top;visibility:visible" filled="f" stroked="f">
                  <v:textbox inset="0,0,0,0">
                    <w:txbxContent>
                      <w:p w:rsidR="00AF61A9" w:rsidP="00AF61A9" w14:paraId="2F9DCD8C" w14:textId="77777777">
                        <w:pPr>
                          <w:pStyle w:val="Raditaji4"/>
                        </w:pPr>
                        <w:r w:rsidRPr="000E1086">
                          <w:t>Informēšana</w:t>
                        </w:r>
                      </w:p>
                    </w:txbxContent>
                  </v:textbox>
                </v:shape>
                <v:shape id="_x0000_s2418" type="#_x0000_t202" style="width:9360;height:1657;left:1079;mso-wrap-style:square;position:absolute;v-text-anchor:top;visibility:visible" filled="f" stroked="f">
                  <v:textbox inset="0,0,0,0">
                    <w:txbxContent>
                      <w:p w:rsidR="00AF61A9" w:rsidP="00AF61A9" w14:paraId="7DF7653A"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sidRPr="006003AE">
        <w:br w:type="page"/>
      </w:r>
    </w:p>
    <w:p w14:paraId="21785D7D" w14:textId="77777777" w:rsidR="00AF61A9" w:rsidRPr="00805815" w:rsidRDefault="00000000" w:rsidP="00AF61A9">
      <w:pPr>
        <w:pStyle w:val="Heading2"/>
        <w:rPr>
          <w:rFonts w:cs="Times New Roman"/>
          <w:bCs/>
        </w:rPr>
      </w:pPr>
      <w:bookmarkStart w:id="83" w:name="_Toc197396303"/>
      <w:bookmarkStart w:id="84" w:name="_Toc197506326"/>
      <w:r w:rsidRPr="00805815">
        <w:lastRenderedPageBreak/>
        <w:t>Mobilitāte un transports</w:t>
      </w:r>
      <w:bookmarkEnd w:id="83"/>
      <w:bookmarkEnd w:id="84"/>
    </w:p>
    <w:p w14:paraId="21A744ED" w14:textId="77777777" w:rsidR="00AF61A9" w:rsidRPr="00B25E1C" w:rsidRDefault="00000000" w:rsidP="00AF61A9">
      <w:pPr>
        <w:rPr>
          <w:sz w:val="2"/>
          <w:szCs w:val="2"/>
        </w:rPr>
      </w:pPr>
      <w:r>
        <w:rPr>
          <w:noProof/>
          <w:sz w:val="2"/>
          <w:szCs w:val="2"/>
        </w:rPr>
        <mc:AlternateContent>
          <mc:Choice Requires="wpg">
            <w:drawing>
              <wp:anchor distT="0" distB="0" distL="114300" distR="114300" simplePos="0" relativeHeight="252765184" behindDoc="1" locked="0" layoutInCell="1" allowOverlap="1" wp14:anchorId="53D76D1E" wp14:editId="0A82060C">
                <wp:simplePos x="0" y="0"/>
                <wp:positionH relativeFrom="column">
                  <wp:posOffset>2879090</wp:posOffset>
                </wp:positionH>
                <wp:positionV relativeFrom="paragraph">
                  <wp:posOffset>6524828</wp:posOffset>
                </wp:positionV>
                <wp:extent cx="1043940" cy="439420"/>
                <wp:effectExtent l="0" t="0" r="0" b="5080"/>
                <wp:wrapNone/>
                <wp:docPr id="1756598850"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1861638363"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357610898" name="Textbox 35"/>
                        <wps:cNvSpPr txBox="1"/>
                        <wps:spPr>
                          <a:xfrm>
                            <a:off x="76200" y="241300"/>
                            <a:ext cx="716280" cy="162560"/>
                          </a:xfrm>
                          <a:prstGeom prst="rect">
                            <a:avLst/>
                          </a:prstGeom>
                        </wps:spPr>
                        <wps:txbx>
                          <w:txbxContent>
                            <w:p w14:paraId="7F52F553" w14:textId="77777777" w:rsidR="00AF61A9" w:rsidRDefault="00000000" w:rsidP="00AF61A9">
                              <w:pPr>
                                <w:pStyle w:val="Raditaji4"/>
                              </w:pPr>
                              <w:r w:rsidRPr="00B12475">
                                <w:t>Informēšana</w:t>
                              </w:r>
                            </w:p>
                          </w:txbxContent>
                        </wps:txbx>
                        <wps:bodyPr wrap="square" lIns="0" tIns="0" rIns="0" bIns="0" rtlCol="0"/>
                      </wps:wsp>
                      <wps:wsp>
                        <wps:cNvPr id="53832637" name="Textbox 34"/>
                        <wps:cNvSpPr txBox="1"/>
                        <wps:spPr>
                          <a:xfrm>
                            <a:off x="107950" y="0"/>
                            <a:ext cx="935990" cy="165735"/>
                          </a:xfrm>
                          <a:prstGeom prst="rect">
                            <a:avLst/>
                          </a:prstGeom>
                        </wps:spPr>
                        <wps:txbx>
                          <w:txbxContent>
                            <w:p w14:paraId="38AB87E2"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419" style="width:82.2pt;height:34.6pt;margin-top:513.75pt;margin-left:226.7pt;mso-width-relative:margin;position:absolute;z-index:-250550272" coordsize="10439,4394">
                <v:shape id="Graphic 9" o:spid="_x0000_s2420" style="width:8680;height:2489;mso-wrap-style:square;position:absolute;top:1905;v-text-anchor:top;visibility:visible" coordsize="868044,248920" path="m867600,l,,,248399l867600,248399l867600,xe" fillcolor="#545844" stroked="f">
                  <v:path arrowok="t"/>
                </v:shape>
                <v:shape id="_x0000_s2421" type="#_x0000_t202" style="width:7162;height:1625;left:762;mso-wrap-style:square;position:absolute;top:2413;v-text-anchor:top;visibility:visible" filled="f" stroked="f">
                  <v:textbox inset="0,0,0,0">
                    <w:txbxContent>
                      <w:p w:rsidR="00AF61A9" w:rsidP="00AF61A9" w14:paraId="3727B5CB" w14:textId="77777777">
                        <w:pPr>
                          <w:pStyle w:val="Raditaji4"/>
                        </w:pPr>
                        <w:r w:rsidRPr="00B12475">
                          <w:t>Informēšana</w:t>
                        </w:r>
                      </w:p>
                    </w:txbxContent>
                  </v:textbox>
                </v:shape>
                <v:shape id="_x0000_s2422" type="#_x0000_t202" style="width:9360;height:1657;left:1079;mso-wrap-style:square;position:absolute;v-text-anchor:top;visibility:visible" filled="f" stroked="f">
                  <v:textbox inset="0,0,0,0">
                    <w:txbxContent>
                      <w:p w:rsidR="00AF61A9" w:rsidP="00AF61A9" w14:paraId="505D6414"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763136" behindDoc="1" locked="0" layoutInCell="1" allowOverlap="1" wp14:anchorId="392EAE49" wp14:editId="4EE0FBA3">
                <wp:simplePos x="0" y="0"/>
                <wp:positionH relativeFrom="column">
                  <wp:posOffset>2872740</wp:posOffset>
                </wp:positionH>
                <wp:positionV relativeFrom="paragraph">
                  <wp:posOffset>5541442</wp:posOffset>
                </wp:positionV>
                <wp:extent cx="2880360" cy="963930"/>
                <wp:effectExtent l="0" t="0" r="2540" b="0"/>
                <wp:wrapNone/>
                <wp:docPr id="679926095" name="Group 32"/>
                <wp:cNvGraphicFramePr/>
                <a:graphic xmlns:a="http://schemas.openxmlformats.org/drawingml/2006/main">
                  <a:graphicData uri="http://schemas.microsoft.com/office/word/2010/wordprocessingGroup">
                    <wpg:wgp>
                      <wpg:cNvGrpSpPr/>
                      <wpg:grpSpPr>
                        <a:xfrm>
                          <a:off x="0" y="0"/>
                          <a:ext cx="2880360" cy="963930"/>
                          <a:chOff x="0" y="0"/>
                          <a:chExt cx="2880360" cy="963931"/>
                        </a:xfrm>
                      </wpg:grpSpPr>
                      <wps:wsp>
                        <wps:cNvPr id="397099483"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582150295"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513670655" name="Textbox 39"/>
                        <wps:cNvSpPr txBox="1"/>
                        <wps:spPr>
                          <a:xfrm>
                            <a:off x="0" y="317500"/>
                            <a:ext cx="2880360" cy="302895"/>
                          </a:xfrm>
                          <a:prstGeom prst="rect">
                            <a:avLst/>
                          </a:prstGeom>
                        </wps:spPr>
                        <wps:txbx>
                          <w:txbxContent>
                            <w:p w14:paraId="42D11E90" w14:textId="77777777" w:rsidR="00AF61A9" w:rsidRDefault="00000000" w:rsidP="00AF61A9">
                              <w:pPr>
                                <w:pStyle w:val="Raditaji3"/>
                              </w:pPr>
                              <w:r w:rsidRPr="00B12475">
                                <w:t>R2 Samazināt</w:t>
                              </w:r>
                            </w:p>
                          </w:txbxContent>
                        </wps:txbx>
                        <wps:bodyPr wrap="square" lIns="0" tIns="0" rIns="0" bIns="0" rtlCol="0"/>
                      </wps:wsp>
                      <wps:wsp>
                        <wps:cNvPr id="369936521" name="Textbox 40"/>
                        <wps:cNvSpPr txBox="1"/>
                        <wps:spPr>
                          <a:xfrm>
                            <a:off x="0" y="641351"/>
                            <a:ext cx="2880360" cy="322580"/>
                          </a:xfrm>
                          <a:prstGeom prst="rect">
                            <a:avLst/>
                          </a:prstGeom>
                        </wps:spPr>
                        <wps:txbx>
                          <w:txbxContent>
                            <w:p w14:paraId="4C98A0DA" w14:textId="77777777" w:rsidR="00AF61A9" w:rsidRPr="003A77B2" w:rsidRDefault="00000000" w:rsidP="00AF61A9">
                              <w:pPr>
                                <w:pStyle w:val="Raditaji3"/>
                              </w:pPr>
                              <w:r w:rsidRPr="00B12475">
                                <w:t>R3 Izmantot atkārtoti</w:t>
                              </w:r>
                            </w:p>
                          </w:txbxContent>
                        </wps:txbx>
                        <wps:bodyPr wrap="square" lIns="0" tIns="0" rIns="0" bIns="0" rtlCol="0"/>
                      </wps:wsp>
                      <wps:wsp>
                        <wps:cNvPr id="96999795" name="Textbox 31"/>
                        <wps:cNvSpPr txBox="1"/>
                        <wps:spPr>
                          <a:xfrm>
                            <a:off x="107950" y="0"/>
                            <a:ext cx="2665095" cy="280035"/>
                          </a:xfrm>
                          <a:prstGeom prst="rect">
                            <a:avLst/>
                          </a:prstGeom>
                        </wps:spPr>
                        <wps:txbx>
                          <w:txbxContent>
                            <w:p w14:paraId="6D092A6C"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423" style="width:226.8pt;height:75.9pt;margin-top:436.35pt;margin-left:226.2pt;mso-height-relative:margin;position:absolute;z-index:-250552320" coordsize="28803,9639">
                <v:shape id="Graphic 8" o:spid="_x0000_s2424" style="width:28803;height:2832;mso-wrap-style:square;position:absolute;top:6477;v-text-anchor:top;visibility:visible" coordsize="2880360,283210" path="m2880004,l,,,282879l2880004,282879l2880004,xe" fillcolor="#6f8a30" stroked="f">
                  <v:path arrowok="t"/>
                </v:shape>
                <v:shape id="Graphic 8" o:spid="_x0000_s2425" style="width:28803;height:2832;mso-wrap-style:square;position:absolute;top:3238;v-text-anchor:top;visibility:visible" coordsize="2880360,283210" path="m2880004,l,,,282879l2880004,282879l2880004,xe" fillcolor="#6f8a30" stroked="f">
                  <v:path arrowok="t"/>
                </v:shape>
                <v:shape id="_x0000_s2426" type="#_x0000_t202" style="width:28803;height:3028;mso-wrap-style:square;position:absolute;top:3175;v-text-anchor:top;visibility:visible" filled="f" stroked="f">
                  <v:textbox inset="0,0,0,0">
                    <w:txbxContent>
                      <w:p w:rsidR="00AF61A9" w:rsidP="00AF61A9" w14:paraId="6E1EFC35" w14:textId="77777777">
                        <w:pPr>
                          <w:pStyle w:val="Raditaji3"/>
                        </w:pPr>
                        <w:r w:rsidRPr="00B12475">
                          <w:t>R2 Samazināt</w:t>
                        </w:r>
                      </w:p>
                    </w:txbxContent>
                  </v:textbox>
                </v:shape>
                <v:shape id="_x0000_s2427" type="#_x0000_t202" style="width:28803;height:3226;mso-wrap-style:square;position:absolute;top:6413;v-text-anchor:top;visibility:visible" filled="f" stroked="f">
                  <v:textbox inset="0,0,0,0">
                    <w:txbxContent>
                      <w:p w:rsidR="00AF61A9" w:rsidRPr="003A77B2" w:rsidP="00AF61A9" w14:paraId="20693C0A" w14:textId="77777777">
                        <w:pPr>
                          <w:pStyle w:val="Raditaji3"/>
                        </w:pPr>
                        <w:r w:rsidRPr="00B12475">
                          <w:t>R3 Izmantot atkārtoti</w:t>
                        </w:r>
                      </w:p>
                    </w:txbxContent>
                  </v:textbox>
                </v:shape>
                <v:shape id="_x0000_s2428" type="#_x0000_t202" style="width:26651;height:2800;left:1079;mso-wrap-style:square;position:absolute;v-text-anchor:top;visibility:visible" filled="f" stroked="f">
                  <v:textbox inset="0,0,0,0">
                    <w:txbxContent>
                      <w:p w:rsidR="00AF61A9" w:rsidP="00AF61A9" w14:paraId="15B3A408"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750848" behindDoc="1" locked="0" layoutInCell="1" allowOverlap="1" wp14:anchorId="2822833E" wp14:editId="4F11B1FF">
                <wp:simplePos x="0" y="0"/>
                <wp:positionH relativeFrom="column">
                  <wp:posOffset>2873375</wp:posOffset>
                </wp:positionH>
                <wp:positionV relativeFrom="paragraph">
                  <wp:posOffset>3773170</wp:posOffset>
                </wp:positionV>
                <wp:extent cx="2880360" cy="1181735"/>
                <wp:effectExtent l="0" t="0" r="2540" b="0"/>
                <wp:wrapNone/>
                <wp:docPr id="1730831866"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737111474"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309674642"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586186765"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022283751" name="Textbox 43"/>
                        <wps:cNvSpPr txBox="1"/>
                        <wps:spPr>
                          <a:xfrm>
                            <a:off x="0" y="209550"/>
                            <a:ext cx="2880360" cy="302895"/>
                          </a:xfrm>
                          <a:prstGeom prst="rect">
                            <a:avLst/>
                          </a:prstGeom>
                        </wps:spPr>
                        <wps:txbx>
                          <w:txbxContent>
                            <w:p w14:paraId="00026625" w14:textId="77777777" w:rsidR="00AF61A9" w:rsidRPr="00B12475" w:rsidRDefault="00000000" w:rsidP="00AF61A9">
                              <w:pPr>
                                <w:pStyle w:val="Raditaji1"/>
                              </w:pPr>
                              <w:r w:rsidRPr="00B12475">
                                <w:t>IAM 9 – Rūpniecība, inovācijas un infrastruktūra</w:t>
                              </w:r>
                            </w:p>
                            <w:p w14:paraId="77155096" w14:textId="77777777" w:rsidR="00AF61A9" w:rsidRDefault="00AF61A9" w:rsidP="00AF61A9">
                              <w:pPr>
                                <w:pStyle w:val="Raditaji1"/>
                              </w:pPr>
                            </w:p>
                          </w:txbxContent>
                        </wps:txbx>
                        <wps:bodyPr wrap="square" lIns="0" tIns="0" rIns="0" bIns="0" rtlCol="0"/>
                      </wps:wsp>
                      <wps:wsp>
                        <wps:cNvPr id="935958699" name="Textbox 19"/>
                        <wps:cNvSpPr txBox="1"/>
                        <wps:spPr>
                          <a:xfrm>
                            <a:off x="107950" y="0"/>
                            <a:ext cx="2276475" cy="165735"/>
                          </a:xfrm>
                          <a:prstGeom prst="rect">
                            <a:avLst/>
                          </a:prstGeom>
                        </wps:spPr>
                        <wps:txbx>
                          <w:txbxContent>
                            <w:p w14:paraId="2526C2E4"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59550034" name="Textbox 44"/>
                        <wps:cNvSpPr txBox="1"/>
                        <wps:spPr>
                          <a:xfrm>
                            <a:off x="0" y="541868"/>
                            <a:ext cx="2880360" cy="322580"/>
                          </a:xfrm>
                          <a:prstGeom prst="rect">
                            <a:avLst/>
                          </a:prstGeom>
                        </wps:spPr>
                        <wps:txbx>
                          <w:txbxContent>
                            <w:p w14:paraId="7B366667" w14:textId="77777777" w:rsidR="00AF61A9" w:rsidRDefault="00000000" w:rsidP="00AF61A9">
                              <w:pPr>
                                <w:pStyle w:val="Raditaji1"/>
                              </w:pPr>
                              <w:r w:rsidRPr="00B12475">
                                <w:t>IAM 11 – Ilgtspējīgas pilsētas un kopienas</w:t>
                              </w:r>
                            </w:p>
                          </w:txbxContent>
                        </wps:txbx>
                        <wps:bodyPr wrap="square" lIns="0" tIns="0" rIns="0" bIns="0" rtlCol="0"/>
                      </wps:wsp>
                      <wps:wsp>
                        <wps:cNvPr id="771565925" name="Textbox 45"/>
                        <wps:cNvSpPr txBox="1"/>
                        <wps:spPr>
                          <a:xfrm>
                            <a:off x="0" y="859368"/>
                            <a:ext cx="2880360" cy="322580"/>
                          </a:xfrm>
                          <a:prstGeom prst="rect">
                            <a:avLst/>
                          </a:prstGeom>
                        </wps:spPr>
                        <wps:txbx>
                          <w:txbxContent>
                            <w:p w14:paraId="2EB1E607" w14:textId="77777777" w:rsidR="00AF61A9" w:rsidRDefault="00000000" w:rsidP="00AF61A9">
                              <w:pPr>
                                <w:pStyle w:val="Raditaji1"/>
                              </w:pPr>
                              <w:r w:rsidRPr="00B12475">
                                <w:t>IAM 12 – Atbildīgs patēriņš un ražošana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429" style="width:226.8pt;height:93.05pt;margin-top:297.1pt;margin-left:226.25pt;mso-height-relative:margin;mso-width-relative:margin;position:absolute;z-index:-250564608" coordsize="28803,11819">
                <v:shape id="Graphic 8" o:spid="_x0000_s2430" style="width:28803;height:2832;mso-wrap-style:square;position:absolute;top:2032;v-text-anchor:top;visibility:visible" coordsize="2880360,283210" path="m2880004,l,,,282879l2880004,282879l2880004,xe" fillcolor="#003527" stroked="f">
                  <v:path arrowok="t"/>
                </v:shape>
                <v:shape id="Graphic 8" o:spid="_x0000_s2431" style="width:28803;height:2832;mso-wrap-style:square;position:absolute;top:8636;v-text-anchor:top;visibility:visible" coordsize="2880360,283210" path="m2880004,l,,,282879l2880004,282879l2880004,xe" fillcolor="#003527" stroked="f">
                  <v:path arrowok="t"/>
                </v:shape>
                <v:shape id="Graphic 8" o:spid="_x0000_s2432" style="width:28803;height:2832;mso-wrap-style:square;position:absolute;top:5397;v-text-anchor:top;visibility:visible" coordsize="2880360,283210" path="m2880004,l,,,282879l2880004,282879l2880004,xe" fillcolor="#003527" stroked="f">
                  <v:path arrowok="t"/>
                </v:shape>
                <v:shape id="_x0000_s2433" type="#_x0000_t202" style="width:28803;height:3029;mso-wrap-style:square;position:absolute;top:2095;v-text-anchor:top;visibility:visible" filled="f" stroked="f">
                  <v:textbox inset="0,0,0,0">
                    <w:txbxContent>
                      <w:p w:rsidR="00AF61A9" w:rsidRPr="00B12475" w:rsidP="00AF61A9" w14:paraId="0464F475" w14:textId="77777777">
                        <w:pPr>
                          <w:pStyle w:val="Raditaji1"/>
                        </w:pPr>
                        <w:r w:rsidRPr="00B12475">
                          <w:t>IAM 9 – Rūpniecība, inovācijas un infrastruktūra</w:t>
                        </w:r>
                      </w:p>
                      <w:p w:rsidR="00AF61A9" w:rsidP="00AF61A9" w14:paraId="3002DE8F" w14:textId="77777777">
                        <w:pPr>
                          <w:pStyle w:val="Raditaji1"/>
                        </w:pPr>
                      </w:p>
                    </w:txbxContent>
                  </v:textbox>
                </v:shape>
                <v:shape id="Textbox 19" o:spid="_x0000_s2434" type="#_x0000_t202" style="width:22765;height:1657;left:1079;mso-wrap-style:square;position:absolute;v-text-anchor:top;visibility:visible" filled="f" stroked="f">
                  <v:textbox inset="0,0,0,0">
                    <w:txbxContent>
                      <w:p w:rsidR="00AF61A9" w:rsidP="00AF61A9" w14:paraId="266EBFCD"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435" type="#_x0000_t202" style="width:28803;height:3226;mso-wrap-style:square;position:absolute;top:5418;v-text-anchor:top;visibility:visible" filled="f" stroked="f">
                  <v:textbox inset="0,0,0,0">
                    <w:txbxContent>
                      <w:p w:rsidR="00AF61A9" w:rsidP="00AF61A9" w14:paraId="65D29F1F" w14:textId="77777777">
                        <w:pPr>
                          <w:pStyle w:val="Raditaji1"/>
                        </w:pPr>
                        <w:r w:rsidRPr="00B12475">
                          <w:t>IAM 11 – Ilgtspējīgas pilsētas un kopienas</w:t>
                        </w:r>
                      </w:p>
                    </w:txbxContent>
                  </v:textbox>
                </v:shape>
                <v:shape id="_x0000_s2436" type="#_x0000_t202" style="width:28803;height:3226;mso-wrap-style:square;position:absolute;top:8593;v-text-anchor:top;visibility:visible" filled="f" stroked="f">
                  <v:textbox inset="0,0,0,0">
                    <w:txbxContent>
                      <w:p w:rsidR="00AF61A9" w:rsidP="00AF61A9" w14:paraId="273C4CDA" w14:textId="77777777">
                        <w:pPr>
                          <w:pStyle w:val="Raditaji1"/>
                        </w:pPr>
                        <w:r w:rsidRPr="00B12475">
                          <w:t>IAM 12 – Atbildīgs patēriņš un ražošana</w:t>
                        </w:r>
                      </w:p>
                    </w:txbxContent>
                  </v:textbox>
                </v:shape>
              </v:group>
            </w:pict>
          </mc:Fallback>
        </mc:AlternateContent>
      </w:r>
      <w:r>
        <w:rPr>
          <w:noProof/>
          <w:sz w:val="2"/>
          <w:szCs w:val="2"/>
        </w:rPr>
        <mc:AlternateContent>
          <mc:Choice Requires="wpg">
            <w:drawing>
              <wp:anchor distT="0" distB="0" distL="114300" distR="114300" simplePos="0" relativeHeight="252761088" behindDoc="1" locked="0" layoutInCell="1" allowOverlap="1" wp14:anchorId="74E6609F" wp14:editId="45159D8F">
                <wp:simplePos x="0" y="0"/>
                <wp:positionH relativeFrom="column">
                  <wp:posOffset>2875280</wp:posOffset>
                </wp:positionH>
                <wp:positionV relativeFrom="paragraph">
                  <wp:posOffset>5018405</wp:posOffset>
                </wp:positionV>
                <wp:extent cx="2880360" cy="461010"/>
                <wp:effectExtent l="0" t="0" r="2540" b="0"/>
                <wp:wrapNone/>
                <wp:docPr id="1934687594"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539568240"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1611783883" name="Textbox 42"/>
                        <wps:cNvSpPr txBox="1"/>
                        <wps:spPr>
                          <a:xfrm>
                            <a:off x="0" y="177800"/>
                            <a:ext cx="2880360" cy="283210"/>
                          </a:xfrm>
                          <a:prstGeom prst="rect">
                            <a:avLst/>
                          </a:prstGeom>
                        </wps:spPr>
                        <wps:txbx>
                          <w:txbxContent>
                            <w:p w14:paraId="19D324C2" w14:textId="77777777" w:rsidR="00AF61A9" w:rsidRDefault="00000000" w:rsidP="00AF61A9">
                              <w:pPr>
                                <w:pStyle w:val="Raditaji2"/>
                              </w:pPr>
                              <w:r>
                                <w:t>161</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1476731567" name="Textbox 27"/>
                        <wps:cNvSpPr txBox="1"/>
                        <wps:spPr>
                          <a:xfrm>
                            <a:off x="107950" y="0"/>
                            <a:ext cx="1986280" cy="165735"/>
                          </a:xfrm>
                          <a:prstGeom prst="rect">
                            <a:avLst/>
                          </a:prstGeom>
                        </wps:spPr>
                        <wps:txbx>
                          <w:txbxContent>
                            <w:p w14:paraId="342D5254"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437" style="width:226.8pt;height:36.3pt;margin-top:395.15pt;margin-left:226.4pt;position:absolute;z-index:-250554368" coordsize="28803,4610">
                <v:shape id="Graphic 8" o:spid="_x0000_s2438" style="width:28803;height:2832;mso-wrap-style:square;position:absolute;top:1778;v-text-anchor:top;visibility:visible" coordsize="2880360,283210" path="m2880004,l,,,282879l2880004,282879l2880004,xe" fillcolor="#bab8a5" stroked="f">
                  <v:path arrowok="t"/>
                </v:shape>
                <v:shape id="_x0000_s2439" type="#_x0000_t202" style="width:28803;height:2832;mso-wrap-style:square;position:absolute;top:1778;v-text-anchor:top;visibility:visible" filled="f" stroked="f">
                  <v:textbox inset="0,0,0,0">
                    <w:txbxContent>
                      <w:p w:rsidR="00AF61A9" w:rsidP="00AF61A9" w14:paraId="12EC4AB4" w14:textId="77777777">
                        <w:pPr>
                          <w:pStyle w:val="Raditaji2"/>
                        </w:pPr>
                        <w:r>
                          <w:t>161</w:t>
                        </w:r>
                        <w:r>
                          <w:rPr>
                            <w:spacing w:val="-7"/>
                          </w:rPr>
                          <w:t xml:space="preserve"> </w:t>
                        </w:r>
                        <w:r>
                          <w:t>t</w:t>
                        </w:r>
                        <w:r>
                          <w:rPr>
                            <w:spacing w:val="-5"/>
                          </w:rPr>
                          <w:t xml:space="preserve"> </w:t>
                        </w:r>
                        <w:r>
                          <w:t>CO</w:t>
                        </w:r>
                        <w:r>
                          <w:rPr>
                            <w:vertAlign w:val="subscript"/>
                          </w:rPr>
                          <w:t>2</w:t>
                        </w:r>
                        <w:r>
                          <w:t>e</w:t>
                        </w:r>
                      </w:p>
                    </w:txbxContent>
                  </v:textbox>
                </v:shape>
                <v:shape id="_x0000_s2440" type="#_x0000_t202" style="width:19863;height:1657;left:1079;mso-wrap-style:square;position:absolute;v-text-anchor:top;visibility:visible" filled="f" stroked="f">
                  <v:textbox inset="0,0,0,0">
                    <w:txbxContent>
                      <w:p w:rsidR="00AF61A9" w:rsidP="00AF61A9" w14:paraId="4A06DDF8"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s">
            <w:drawing>
              <wp:anchor distT="0" distB="0" distL="0" distR="0" simplePos="0" relativeHeight="252752896" behindDoc="1" locked="0" layoutInCell="1" allowOverlap="1" wp14:anchorId="694A6312" wp14:editId="65C7877F">
                <wp:simplePos x="0" y="0"/>
                <wp:positionH relativeFrom="page">
                  <wp:posOffset>3784060</wp:posOffset>
                </wp:positionH>
                <wp:positionV relativeFrom="page">
                  <wp:posOffset>3511685</wp:posOffset>
                </wp:positionV>
                <wp:extent cx="2880360" cy="1487805"/>
                <wp:effectExtent l="0" t="0" r="2540" b="0"/>
                <wp:wrapNone/>
                <wp:docPr id="2146268989" name="Graphic 1"/>
                <wp:cNvGraphicFramePr/>
                <a:graphic xmlns:a="http://schemas.openxmlformats.org/drawingml/2006/main">
                  <a:graphicData uri="http://schemas.microsoft.com/office/word/2010/wordprocessingShape">
                    <wps:wsp>
                      <wps:cNvSpPr/>
                      <wps:spPr>
                        <a:xfrm>
                          <a:off x="0" y="0"/>
                          <a:ext cx="2880360" cy="148780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441" style="width:226.8pt;height:117.15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0562560"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767232" behindDoc="1" locked="0" layoutInCell="1" allowOverlap="1" wp14:anchorId="32A60ACC" wp14:editId="26F91106">
                <wp:simplePos x="0" y="0"/>
                <wp:positionH relativeFrom="page">
                  <wp:posOffset>3784060</wp:posOffset>
                </wp:positionH>
                <wp:positionV relativeFrom="page">
                  <wp:posOffset>3511685</wp:posOffset>
                </wp:positionV>
                <wp:extent cx="2880360" cy="1488332"/>
                <wp:effectExtent l="0" t="0" r="0" b="0"/>
                <wp:wrapNone/>
                <wp:docPr id="1614485164" name="Textbox 48"/>
                <wp:cNvGraphicFramePr/>
                <a:graphic xmlns:a="http://schemas.openxmlformats.org/drawingml/2006/main">
                  <a:graphicData uri="http://schemas.microsoft.com/office/word/2010/wordprocessingShape">
                    <wps:wsp>
                      <wps:cNvSpPr txBox="1"/>
                      <wps:spPr>
                        <a:xfrm>
                          <a:off x="0" y="0"/>
                          <a:ext cx="2880360" cy="1488332"/>
                        </a:xfrm>
                        <a:prstGeom prst="rect">
                          <a:avLst/>
                        </a:prstGeom>
                      </wps:spPr>
                      <wps:txbx>
                        <w:txbxContent>
                          <w:p w14:paraId="50DEB75B"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0B2D0670" w14:textId="77777777" w:rsidR="00AF61A9" w:rsidRDefault="00000000" w:rsidP="00AF61A9">
                            <w:pPr>
                              <w:spacing w:before="102"/>
                              <w:ind w:left="189"/>
                              <w:rPr>
                                <w:spacing w:val="-5"/>
                                <w:sz w:val="18"/>
                                <w:szCs w:val="18"/>
                              </w:rPr>
                            </w:pPr>
                            <w:r>
                              <w:rPr>
                                <w:spacing w:val="-5"/>
                                <w:sz w:val="18"/>
                                <w:szCs w:val="18"/>
                              </w:rPr>
                              <w:t xml:space="preserve">No </w:t>
                            </w:r>
                            <w:r w:rsidRPr="00F949C0">
                              <w:rPr>
                                <w:spacing w:val="-5"/>
                                <w:sz w:val="18"/>
                                <w:szCs w:val="18"/>
                              </w:rPr>
                              <w:t>2026</w:t>
                            </w:r>
                            <w:r>
                              <w:rPr>
                                <w:spacing w:val="-5"/>
                                <w:sz w:val="18"/>
                                <w:szCs w:val="18"/>
                              </w:rPr>
                              <w:t>.</w:t>
                            </w:r>
                            <w:r w:rsidRPr="00F949C0">
                              <w:rPr>
                                <w:spacing w:val="-5"/>
                                <w:sz w:val="18"/>
                                <w:szCs w:val="18"/>
                              </w:rPr>
                              <w:t xml:space="preserve"> gad</w:t>
                            </w:r>
                            <w:r>
                              <w:rPr>
                                <w:spacing w:val="-5"/>
                                <w:sz w:val="18"/>
                                <w:szCs w:val="18"/>
                              </w:rPr>
                              <w:t>a</w:t>
                            </w:r>
                          </w:p>
                          <w:p w14:paraId="595CAB23"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531E3D3F" w14:textId="77777777" w:rsidR="00AF61A9" w:rsidRDefault="00000000" w:rsidP="00AF61A9">
                            <w:pPr>
                              <w:spacing w:before="103"/>
                              <w:ind w:left="189"/>
                              <w:rPr>
                                <w:b/>
                                <w:spacing w:val="-5"/>
                                <w:sz w:val="18"/>
                                <w:szCs w:val="18"/>
                              </w:rPr>
                            </w:pPr>
                            <w:r w:rsidRPr="00B12475">
                              <w:rPr>
                                <w:spacing w:val="-5"/>
                                <w:sz w:val="18"/>
                                <w:szCs w:val="18"/>
                              </w:rPr>
                              <w:t>ĀMD – atbildīgais par pasākuma plānošanu un ieviešanu</w:t>
                            </w:r>
                            <w:r w:rsidRPr="00B12475">
                              <w:rPr>
                                <w:b/>
                                <w:spacing w:val="-5"/>
                                <w:sz w:val="18"/>
                                <w:szCs w:val="18"/>
                              </w:rPr>
                              <w:t xml:space="preserve"> </w:t>
                            </w:r>
                          </w:p>
                          <w:p w14:paraId="4A208A6E" w14:textId="77777777" w:rsidR="00AF61A9" w:rsidRPr="00B12475" w:rsidRDefault="00000000" w:rsidP="00AF61A9">
                            <w:pPr>
                              <w:spacing w:before="103"/>
                              <w:ind w:left="189"/>
                              <w:rPr>
                                <w:b/>
                                <w:spacing w:val="-5"/>
                                <w:sz w:val="18"/>
                                <w:szCs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5D6B710E" w14:textId="77777777" w:rsidR="00AF61A9" w:rsidRPr="00F949C0" w:rsidRDefault="00000000" w:rsidP="00AF61A9">
                            <w:pPr>
                              <w:pStyle w:val="Pasakumuteksts3"/>
                            </w:pPr>
                            <w:r w:rsidRPr="00B12475">
                              <w:t>RVP piešķirtā budžeta ietvaros un ES finansējums</w:t>
                            </w:r>
                          </w:p>
                        </w:txbxContent>
                      </wps:txbx>
                      <wps:bodyPr wrap="square" lIns="0" tIns="0" rIns="0" bIns="0" rtlCol="0"/>
                    </wps:wsp>
                  </a:graphicData>
                </a:graphic>
                <wp14:sizeRelV relativeFrom="margin">
                  <wp14:pctHeight>0</wp14:pctHeight>
                </wp14:sizeRelV>
              </wp:anchor>
            </w:drawing>
          </mc:Choice>
          <mc:Fallback>
            <w:pict>
              <v:shape id="_x0000_s2442" type="#_x0000_t202" style="width:226.8pt;height:117.2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0548224" filled="f" stroked="f">
                <v:textbox inset="0,0,0,0">
                  <w:txbxContent>
                    <w:p w:rsidR="00AF61A9" w:rsidP="00AF61A9" w14:paraId="259FF461"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046EF9E5" w14:textId="77777777">
                      <w:pPr>
                        <w:spacing w:before="102"/>
                        <w:ind w:left="189"/>
                        <w:rPr>
                          <w:spacing w:val="-5"/>
                          <w:sz w:val="18"/>
                          <w:szCs w:val="18"/>
                        </w:rPr>
                      </w:pPr>
                      <w:r>
                        <w:rPr>
                          <w:spacing w:val="-5"/>
                          <w:sz w:val="18"/>
                          <w:szCs w:val="18"/>
                        </w:rPr>
                        <w:t xml:space="preserve">No </w:t>
                      </w:r>
                      <w:r w:rsidRPr="00F949C0">
                        <w:rPr>
                          <w:spacing w:val="-5"/>
                          <w:sz w:val="18"/>
                          <w:szCs w:val="18"/>
                        </w:rPr>
                        <w:t>2026</w:t>
                      </w:r>
                      <w:r>
                        <w:rPr>
                          <w:spacing w:val="-5"/>
                          <w:sz w:val="18"/>
                          <w:szCs w:val="18"/>
                        </w:rPr>
                        <w:t>.</w:t>
                      </w:r>
                      <w:r w:rsidRPr="00F949C0">
                        <w:rPr>
                          <w:spacing w:val="-5"/>
                          <w:sz w:val="18"/>
                          <w:szCs w:val="18"/>
                        </w:rPr>
                        <w:t xml:space="preserve"> gad</w:t>
                      </w:r>
                      <w:r>
                        <w:rPr>
                          <w:spacing w:val="-5"/>
                          <w:sz w:val="18"/>
                          <w:szCs w:val="18"/>
                        </w:rPr>
                        <w:t>a</w:t>
                      </w:r>
                    </w:p>
                    <w:p w:rsidR="00AF61A9" w:rsidP="00AF61A9" w14:paraId="307572B3"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24BE12D2" w14:textId="77777777">
                      <w:pPr>
                        <w:spacing w:before="103"/>
                        <w:ind w:left="189"/>
                        <w:rPr>
                          <w:b/>
                          <w:spacing w:val="-5"/>
                          <w:sz w:val="18"/>
                          <w:szCs w:val="18"/>
                        </w:rPr>
                      </w:pPr>
                      <w:r w:rsidRPr="00B12475">
                        <w:rPr>
                          <w:spacing w:val="-5"/>
                          <w:sz w:val="18"/>
                          <w:szCs w:val="18"/>
                        </w:rPr>
                        <w:t>ĀMD – atbildīgais par pasākuma plānošanu un ieviešanu</w:t>
                      </w:r>
                      <w:r w:rsidRPr="00B12475">
                        <w:rPr>
                          <w:b/>
                          <w:spacing w:val="-5"/>
                          <w:sz w:val="18"/>
                          <w:szCs w:val="18"/>
                        </w:rPr>
                        <w:t xml:space="preserve"> </w:t>
                      </w:r>
                    </w:p>
                    <w:p w:rsidR="00AF61A9" w:rsidRPr="00B12475" w:rsidP="00AF61A9" w14:paraId="2AE4DB4E" w14:textId="77777777">
                      <w:pPr>
                        <w:spacing w:before="103"/>
                        <w:ind w:left="189"/>
                        <w:rPr>
                          <w:b/>
                          <w:spacing w:val="-5"/>
                          <w:sz w:val="18"/>
                          <w:szCs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28BE1116" w14:textId="77777777">
                      <w:pPr>
                        <w:pStyle w:val="Pasakumuteksts3"/>
                      </w:pPr>
                      <w:r w:rsidRPr="00B12475">
                        <w:t>RVP piešķirtā budžeta ietvaros un ES finansējums</w:t>
                      </w:r>
                    </w:p>
                  </w:txbxContent>
                </v:textbox>
              </v:shape>
            </w:pict>
          </mc:Fallback>
        </mc:AlternateContent>
      </w:r>
      <w:r>
        <w:rPr>
          <w:noProof/>
          <w:sz w:val="2"/>
          <w:szCs w:val="2"/>
        </w:rPr>
        <mc:AlternateContent>
          <mc:Choice Requires="wps">
            <w:drawing>
              <wp:anchor distT="0" distB="0" distL="0" distR="0" simplePos="0" relativeHeight="252754944" behindDoc="1" locked="0" layoutInCell="1" allowOverlap="1" wp14:anchorId="3C0ECFA6" wp14:editId="1F40DD30">
                <wp:simplePos x="0" y="0"/>
                <wp:positionH relativeFrom="page">
                  <wp:posOffset>885217</wp:posOffset>
                </wp:positionH>
                <wp:positionV relativeFrom="page">
                  <wp:posOffset>1410511</wp:posOffset>
                </wp:positionV>
                <wp:extent cx="5785485" cy="239314"/>
                <wp:effectExtent l="0" t="0" r="0" b="0"/>
                <wp:wrapNone/>
                <wp:docPr id="1043454431" name="Textbox 15"/>
                <wp:cNvGraphicFramePr/>
                <a:graphic xmlns:a="http://schemas.openxmlformats.org/drawingml/2006/main">
                  <a:graphicData uri="http://schemas.microsoft.com/office/word/2010/wordprocessingShape">
                    <wps:wsp>
                      <wps:cNvSpPr txBox="1"/>
                      <wps:spPr>
                        <a:xfrm>
                          <a:off x="0" y="0"/>
                          <a:ext cx="5785485" cy="239314"/>
                        </a:xfrm>
                        <a:prstGeom prst="rect">
                          <a:avLst/>
                        </a:prstGeom>
                      </wps:spPr>
                      <wps:txbx>
                        <w:txbxContent>
                          <w:p w14:paraId="24D9BBAC" w14:textId="77777777" w:rsidR="00AF61A9" w:rsidRPr="00B12475" w:rsidRDefault="00000000" w:rsidP="00AF61A9">
                            <w:pPr>
                              <w:spacing w:before="35" w:line="232" w:lineRule="auto"/>
                              <w:ind w:left="20" w:right="17"/>
                              <w:jc w:val="both"/>
                              <w:rPr>
                                <w:rFonts w:ascii="Gilroy SemiBold" w:hAnsi="Gilroy SemiBold"/>
                                <w:b/>
                                <w:bCs/>
                                <w:sz w:val="26"/>
                              </w:rPr>
                            </w:pPr>
                            <w:r w:rsidRPr="00B12475">
                              <w:rPr>
                                <w:rFonts w:ascii="Gilroy SemiBold" w:hAnsi="Gilroy SemiBold"/>
                                <w:b/>
                                <w:bCs/>
                                <w:sz w:val="26"/>
                              </w:rPr>
                              <w:t>MT1. Frēzēta asfalta izmantošanas palielināšana ceļu izbūvē</w:t>
                            </w:r>
                          </w:p>
                        </w:txbxContent>
                      </wps:txbx>
                      <wps:bodyPr wrap="square" lIns="0" tIns="0" rIns="0" bIns="0" rtlCol="0"/>
                    </wps:wsp>
                  </a:graphicData>
                </a:graphic>
                <wp14:sizeRelV relativeFrom="margin">
                  <wp14:pctHeight>0</wp14:pctHeight>
                </wp14:sizeRelV>
              </wp:anchor>
            </w:drawing>
          </mc:Choice>
          <mc:Fallback>
            <w:pict>
              <v:shape id="_x0000_s2443" type="#_x0000_t202" style="width:455.55pt;height:18.85pt;margin-top:111.05pt;margin-left:69.7pt;mso-height-percent:0;mso-height-relative:margin;mso-position-horizontal-relative:page;mso-position-vertical-relative:page;mso-wrap-distance-bottom:0;mso-wrap-distance-left:0;mso-wrap-distance-right:0;mso-wrap-distance-top:0;mso-wrap-style:square;position:absolute;v-text-anchor:top;visibility:visible;z-index:-250560512" filled="f" stroked="f">
                <v:textbox inset="0,0,0,0">
                  <w:txbxContent>
                    <w:p w:rsidR="00AF61A9" w:rsidRPr="00B12475" w:rsidP="00AF61A9" w14:paraId="1D740B95" w14:textId="77777777">
                      <w:pPr>
                        <w:spacing w:before="35" w:line="232" w:lineRule="auto"/>
                        <w:ind w:left="20" w:right="17"/>
                        <w:jc w:val="both"/>
                        <w:rPr>
                          <w:rFonts w:ascii="Gilroy SemiBold" w:hAnsi="Gilroy SemiBold"/>
                          <w:b/>
                          <w:bCs/>
                          <w:sz w:val="26"/>
                        </w:rPr>
                      </w:pPr>
                      <w:r w:rsidRPr="00B12475">
                        <w:rPr>
                          <w:rFonts w:ascii="Gilroy SemiBold" w:hAnsi="Gilroy SemiBold"/>
                          <w:b/>
                          <w:bCs/>
                          <w:sz w:val="26"/>
                        </w:rPr>
                        <w:t>MT1. Frēzēta asfalta izmantošanas palielināšana ceļu izbūvē</w:t>
                      </w:r>
                    </w:p>
                  </w:txbxContent>
                </v:textbox>
              </v:shape>
            </w:pict>
          </mc:Fallback>
        </mc:AlternateContent>
      </w:r>
      <w:r>
        <w:rPr>
          <w:noProof/>
          <w:sz w:val="2"/>
          <w:szCs w:val="2"/>
        </w:rPr>
        <mc:AlternateContent>
          <mc:Choice Requires="wps">
            <w:drawing>
              <wp:anchor distT="0" distB="0" distL="0" distR="0" simplePos="0" relativeHeight="252759040" behindDoc="1" locked="0" layoutInCell="1" allowOverlap="1" wp14:anchorId="167231AA" wp14:editId="35E7F537">
                <wp:simplePos x="0" y="0"/>
                <wp:positionH relativeFrom="page">
                  <wp:posOffset>991312</wp:posOffset>
                </wp:positionH>
                <wp:positionV relativeFrom="page">
                  <wp:posOffset>3828516</wp:posOffset>
                </wp:positionV>
                <wp:extent cx="2665095" cy="6282251"/>
                <wp:effectExtent l="0" t="0" r="0" b="0"/>
                <wp:wrapNone/>
                <wp:docPr id="464234581"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65DBC0B8" w14:textId="77777777" w:rsidR="00AF61A9" w:rsidRDefault="00000000" w:rsidP="00AF61A9">
                            <w:pPr>
                              <w:pStyle w:val="Pasakumuteksts2"/>
                            </w:pPr>
                            <w:r w:rsidRPr="00B12475">
                              <w:t>Pasākuma mērķis ir palielināt frēzēta asfalta izmantošanu ceļu atjaunošanas, pārbūves un izbūves projektos, iekļaujot atbilstošas prasības iepirkuma kritērijos. Šāda pieeja sekmē otrreizējo materiālu izmantošanu, samazina nepieciešamību pēc jauniem resursiem un mazina ceļu būvniecības ietekmi uz vidi. Frēzēta asfalta iekļaušana projektos arī palīdz optimizēt būvniecības izmaksas, vienlaikus nodrošinot kvalitatīvus un ilgtspējīgus ceļu risinājumus, kas atbilst mūsdienu ilgtspējīgas attīstības prasībām. Šis pasākums ietver iepirkumu prasību izveidi, lai frēzētais asfalts prioritāri tiktu izmantots ceļu segumu pārbūvē, kā arī uzraudzības procesu prasību ievērošanai izveidi un izmantotā frēzētā asfalta apjoma uzskaiti.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444"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56416" filled="f" stroked="f">
                <v:textbox inset="0,0,0,0">
                  <w:txbxContent>
                    <w:p w:rsidR="00AF61A9" w:rsidP="00AF61A9" w14:paraId="1E77FCF6" w14:textId="77777777">
                      <w:pPr>
                        <w:pStyle w:val="Pasakumuteksts2"/>
                      </w:pPr>
                      <w:r w:rsidRPr="00B12475">
                        <w:t>Pasākuma mērķis ir palielināt frēzēta asfalta izmantošanu ceļu atjaunošanas, pārbūves un izbūves projektos, iekļaujot atbilstošas prasības iepirkuma kritērijos. Šāda pieeja sekmē otrreizējo materiālu izmantošanu, samazina nepieciešamību pēc jauniem resursi</w:t>
                      </w:r>
                      <w:r w:rsidRPr="00B12475">
                        <w:t>em un mazina ceļu būvniecības ietekmi uz vidi. Frēzēta asfalta iekļaušana projektos arī palīdz optimizēt būvniecības izmaksas, vienlaikus nodrošinot kvalitatīvus un ilgtspējīgus ceļu risinājumus, kas atbilst mūsdienu ilgtspējīgas attīstības prasībām. Šis p</w:t>
                      </w:r>
                      <w:r w:rsidRPr="00B12475">
                        <w:t>asākums ietver iepirkumu prasību izveidi, lai frēzētais asfalts prioritāri tiktu izmantots ceļu segumu pārbūvē, kā arī uzraudzības procesu prasību ievērošanai izveidi un izmantotā frēzētā asfalta apjoma uzskaiti.</w:t>
                      </w:r>
                    </w:p>
                  </w:txbxContent>
                </v:textbox>
              </v:shape>
            </w:pict>
          </mc:Fallback>
        </mc:AlternateContent>
      </w:r>
      <w:r>
        <w:rPr>
          <w:noProof/>
          <w:sz w:val="2"/>
          <w:szCs w:val="2"/>
        </w:rPr>
        <mc:AlternateContent>
          <mc:Choice Requires="wpg">
            <w:drawing>
              <wp:anchor distT="0" distB="0" distL="0" distR="0" simplePos="0" relativeHeight="252746752" behindDoc="1" locked="0" layoutInCell="1" allowOverlap="1" wp14:anchorId="1EB70A23" wp14:editId="6F0C9B4E">
                <wp:simplePos x="0" y="0"/>
                <wp:positionH relativeFrom="page">
                  <wp:posOffset>899998</wp:posOffset>
                </wp:positionH>
                <wp:positionV relativeFrom="page">
                  <wp:posOffset>1782076</wp:posOffset>
                </wp:positionV>
                <wp:extent cx="5760085" cy="1548130"/>
                <wp:effectExtent l="0" t="0" r="0" b="0"/>
                <wp:wrapNone/>
                <wp:docPr id="1800661946" name="Group 1800661946"/>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487389446"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2118449513" name="Image 4"/>
                          <pic:cNvPicPr/>
                        </pic:nvPicPr>
                        <pic:blipFill>
                          <a:blip r:embed="rId63" cstate="print"/>
                          <a:stretch>
                            <a:fillRect/>
                          </a:stretch>
                        </pic:blipFill>
                        <pic:spPr>
                          <a:xfrm>
                            <a:off x="108035" y="124559"/>
                            <a:ext cx="487488" cy="633450"/>
                          </a:xfrm>
                          <a:prstGeom prst="rect">
                            <a:avLst/>
                          </a:prstGeom>
                        </pic:spPr>
                      </pic:pic>
                      <wps:wsp>
                        <wps:cNvPr id="616147958"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492672098"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299400787"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800661946" o:spid="_x0000_s2445" style="width:453.55pt;height:121.9pt;margin-top:140.3pt;margin-left:70.85pt;mso-position-horizontal-relative:page;mso-position-vertical-relative:page;mso-wrap-distance-left:0;mso-wrap-distance-right:0;position:absolute;z-index:-250568704" coordsize="57600,15481">
                <v:shape id="Graphic 3" o:spid="_x0000_s2446" style="width:57600;height:15481;mso-wrap-style:square;position:absolute;v-text-anchor:top;visibility:visible" coordsize="5760085,1548130" path="m5759996,l,,,1547926l5759996,1547926l5759996,xe" fillcolor="#d8ff80" stroked="f">
                  <v:path arrowok="t"/>
                </v:shape>
                <v:shape id="Image 4" o:spid="_x0000_s2447" type="#_x0000_t75" style="width:4875;height:6335;left:1080;mso-wrap-style:square;position:absolute;top:1245;visibility:visible">
                  <v:imagedata r:id="rId63" o:title=""/>
                </v:shape>
                <v:shape id="Graphic 5" o:spid="_x0000_s2448"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449"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450"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756992" behindDoc="1" locked="0" layoutInCell="1" allowOverlap="1" wp14:anchorId="51AF0130" wp14:editId="41CD6009">
                <wp:simplePos x="0" y="0"/>
                <wp:positionH relativeFrom="page">
                  <wp:posOffset>995300</wp:posOffset>
                </wp:positionH>
                <wp:positionV relativeFrom="page">
                  <wp:posOffset>3559025</wp:posOffset>
                </wp:positionV>
                <wp:extent cx="507365" cy="165735"/>
                <wp:effectExtent l="0" t="0" r="0" b="0"/>
                <wp:wrapNone/>
                <wp:docPr id="1111388611"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742A0D90"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451"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558464" filled="f" stroked="f">
                <v:textbox inset="0,0,0,0">
                  <w:txbxContent>
                    <w:p w:rsidR="00AF61A9" w:rsidP="00AF61A9" w14:paraId="4CD81461" w14:textId="77777777">
                      <w:pPr>
                        <w:spacing w:before="25"/>
                        <w:ind w:left="20"/>
                        <w:rPr>
                          <w:rFonts w:ascii="Gilroy SemiBold"/>
                          <w:b/>
                          <w:sz w:val="18"/>
                        </w:rPr>
                      </w:pPr>
                      <w:r>
                        <w:rPr>
                          <w:rFonts w:ascii="Gilroy SemiBold"/>
                          <w:b/>
                          <w:spacing w:val="-2"/>
                          <w:sz w:val="18"/>
                        </w:rPr>
                        <w:t>Apraksts:</w:t>
                      </w:r>
                    </w:p>
                  </w:txbxContent>
                </v:textbox>
              </v:shape>
            </w:pict>
          </mc:Fallback>
        </mc:AlternateContent>
      </w:r>
      <w:r>
        <w:rPr>
          <w:noProof/>
          <w:sz w:val="2"/>
          <w:szCs w:val="2"/>
        </w:rPr>
        <mc:AlternateContent>
          <mc:Choice Requires="wps">
            <w:drawing>
              <wp:anchor distT="0" distB="0" distL="0" distR="0" simplePos="0" relativeHeight="252748800" behindDoc="1" locked="0" layoutInCell="1" allowOverlap="1" wp14:anchorId="7EEA0BB0" wp14:editId="73CF57A5">
                <wp:simplePos x="0" y="0"/>
                <wp:positionH relativeFrom="page">
                  <wp:posOffset>894945</wp:posOffset>
                </wp:positionH>
                <wp:positionV relativeFrom="page">
                  <wp:posOffset>2694562</wp:posOffset>
                </wp:positionV>
                <wp:extent cx="5379085" cy="633095"/>
                <wp:effectExtent l="0" t="0" r="0" b="0"/>
                <wp:wrapNone/>
                <wp:docPr id="544936502"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0CB88D88"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1F1A4904" w14:textId="77777777" w:rsidR="00AF61A9" w:rsidRPr="00F949C0" w:rsidRDefault="00000000" w:rsidP="00AF61A9">
                            <w:pPr>
                              <w:pStyle w:val="Pasakumuteksts"/>
                            </w:pPr>
                            <w:r w:rsidRPr="00B12475">
                              <w:t>Palielināts ceļa posmu skaits, kuros būvniecības iepirkuma dokumentācijā iekļautas prasības par frēzēta asfalta izmantošanu (gadā).</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452"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66656" filled="f" stroked="f">
                <v:textbox inset="0,0,0,0">
                  <w:txbxContent>
                    <w:p w:rsidR="00AF61A9" w:rsidP="00AF61A9" w14:paraId="21795B80"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47B812D8" w14:textId="77777777">
                      <w:pPr>
                        <w:pStyle w:val="Pasakumuteksts"/>
                      </w:pPr>
                      <w:r w:rsidRPr="00B12475">
                        <w:t>Palielināts ceļa posmu skaits, kuros būvniecības iepirkuma dokumentācijā iekļautas prasības par frēzēta asfalta izmantošanu (gadā).</w:t>
                      </w:r>
                    </w:p>
                  </w:txbxContent>
                </v:textbox>
              </v:shape>
            </w:pict>
          </mc:Fallback>
        </mc:AlternateContent>
      </w:r>
      <w:r>
        <w:rPr>
          <w:noProof/>
          <w:sz w:val="2"/>
          <w:szCs w:val="2"/>
        </w:rPr>
        <mc:AlternateContent>
          <mc:Choice Requires="wps">
            <w:drawing>
              <wp:anchor distT="0" distB="0" distL="0" distR="0" simplePos="0" relativeHeight="252769280" behindDoc="1" locked="0" layoutInCell="1" allowOverlap="1" wp14:anchorId="746246C1" wp14:editId="79415704">
                <wp:simplePos x="0" y="0"/>
                <wp:positionH relativeFrom="page">
                  <wp:posOffset>894945</wp:posOffset>
                </wp:positionH>
                <wp:positionV relativeFrom="page">
                  <wp:posOffset>1780162</wp:posOffset>
                </wp:positionV>
                <wp:extent cx="5379395" cy="855980"/>
                <wp:effectExtent l="0" t="0" r="0" b="0"/>
                <wp:wrapNone/>
                <wp:docPr id="519646558"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32B8AA6D"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716EF3D5" w14:textId="77777777" w:rsidR="00AF61A9" w:rsidRPr="002C24E3" w:rsidRDefault="00000000" w:rsidP="00AF61A9">
                            <w:pPr>
                              <w:pStyle w:val="Pasakumuteksts"/>
                            </w:pPr>
                            <w:r w:rsidRPr="00B12475">
                              <w:t>Pašvaldības ceļu būvniecībā un uzturēšanā sistemātiski izmantots frēzētais asfalts, samazinot pirmreizējo izejmateriālu patēriņu un būvniecības atkritumu apjomu.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453"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46176" filled="f" stroked="f">
                <v:textbox inset="0,0,0,0">
                  <w:txbxContent>
                    <w:p w:rsidR="00AF61A9" w:rsidP="00AF61A9" w14:paraId="19D3DC36"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6FB3C374" w14:textId="77777777">
                      <w:pPr>
                        <w:pStyle w:val="Pasakumuteksts"/>
                      </w:pPr>
                      <w:r w:rsidRPr="00B12475">
                        <w:t>Pašvaldības ceļu būvniecībā un uzturēšanā sistemātiski izmantots frēzētais asfalts, samazinot pirmrei</w:t>
                      </w:r>
                      <w:r w:rsidRPr="00B12475">
                        <w:t>zējo izejmateriālu patēriņu un būvniecības atkritumu apjomu.</w:t>
                      </w:r>
                    </w:p>
                  </w:txbxContent>
                </v:textbox>
              </v:shape>
            </w:pict>
          </mc:Fallback>
        </mc:AlternateContent>
      </w:r>
      <w:r>
        <w:rPr>
          <w:sz w:val="2"/>
          <w:szCs w:val="2"/>
        </w:rPr>
        <w:br w:type="page"/>
      </w:r>
    </w:p>
    <w:p w14:paraId="290BFAA3" w14:textId="77777777" w:rsidR="00AF61A9" w:rsidRDefault="00000000" w:rsidP="00AF61A9">
      <w:pPr>
        <w:rPr>
          <w:sz w:val="2"/>
          <w:szCs w:val="2"/>
        </w:rPr>
      </w:pPr>
      <w:r>
        <w:rPr>
          <w:noProof/>
          <w:sz w:val="2"/>
          <w:szCs w:val="2"/>
        </w:rPr>
        <w:lastRenderedPageBreak/>
        <mc:AlternateContent>
          <mc:Choice Requires="wps">
            <w:drawing>
              <wp:anchor distT="0" distB="0" distL="0" distR="0" simplePos="0" relativeHeight="252783616" behindDoc="1" locked="0" layoutInCell="1" allowOverlap="1" wp14:anchorId="5AB42CDD" wp14:editId="4D29F03A">
                <wp:simplePos x="0" y="0"/>
                <wp:positionH relativeFrom="page">
                  <wp:posOffset>991312</wp:posOffset>
                </wp:positionH>
                <wp:positionV relativeFrom="page">
                  <wp:posOffset>3828516</wp:posOffset>
                </wp:positionV>
                <wp:extent cx="2665095" cy="6282251"/>
                <wp:effectExtent l="0" t="0" r="0" b="0"/>
                <wp:wrapNone/>
                <wp:docPr id="1928547811"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698D0A4F" w14:textId="77777777" w:rsidR="00AF61A9" w:rsidRPr="00B93375" w:rsidRDefault="00000000" w:rsidP="00AF61A9">
                            <w:pPr>
                              <w:pStyle w:val="Pasakumuteksts2"/>
                            </w:pPr>
                            <w:r w:rsidRPr="00B93375">
                              <w:t>Iepirkumu procesā ceļu būvniecībā ir būtiski pāriet no zemākās cenas principa kā vienīgā atlases kritērija uz kvalitatīviem, ilgtspējīgiem un aprites ekonomiku veicinošiem risinājumiem. Pasākuma ietvaros plānots iekļaut iepirkuma kritērijus, kas veicina otrreizējo izejvielu izmantošanu, piemēram, nolietotu riepu gumijas granulu un pelnu lietošanu ceļu būvniecībā.</w:t>
                            </w:r>
                          </w:p>
                          <w:p w14:paraId="62D17946" w14:textId="77777777" w:rsidR="00AF61A9" w:rsidRPr="00B93375" w:rsidRDefault="00000000" w:rsidP="00AF61A9">
                            <w:pPr>
                              <w:pStyle w:val="Pasakumuteksts2"/>
                            </w:pPr>
                            <w:r w:rsidRPr="00B93375">
                              <w:t>Rīgas Tehniskās universitātes (RTU) pētījumi liecina,</w:t>
                            </w:r>
                            <w:r w:rsidR="00486569">
                              <w:rPr>
                                <w:vertAlign w:val="superscript"/>
                              </w:rPr>
                              <w:t>83</w:t>
                            </w:r>
                            <w:r>
                              <w:t xml:space="preserve"> </w:t>
                            </w:r>
                            <w:r w:rsidRPr="00B93375">
                              <w:t>ka bitumena modificēšana ar gumijas granulām var būtiski uzlabot ceļu seguma izturību un paildzināt tā kalpošanas laiku līdz pat 11 gadiem. Tas ļauj ne tikai samazināt primāro resursu patēriņu un atkritumu apjomu, bet arī samazināt ilgtermiņa uzturēšanas izmaksas.</w:t>
                            </w:r>
                          </w:p>
                          <w:p w14:paraId="192666F2" w14:textId="77777777" w:rsidR="00AF61A9" w:rsidRDefault="00000000" w:rsidP="00AF61A9">
                            <w:pPr>
                              <w:pStyle w:val="Pasakumuteksts2"/>
                            </w:pPr>
                            <w:r w:rsidRPr="00B93375">
                              <w:t>Pasākuma ietvaros plānots uzsākt pilotprojektu ar otrreizējo materiālu lietošanu un izvērtēt tā rezultātus, lai nodrošinātu šīs prakses attiecināšanu uz citiem ceļu būves objektiem.</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454"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31840" filled="f" stroked="f">
                <v:textbox inset="0,0,0,0">
                  <w:txbxContent>
                    <w:p w:rsidR="00AF61A9" w:rsidRPr="00B93375" w:rsidP="00AF61A9" w14:paraId="14B52066" w14:textId="77777777">
                      <w:pPr>
                        <w:pStyle w:val="Pasakumuteksts2"/>
                      </w:pPr>
                      <w:r w:rsidRPr="00B93375">
                        <w:t>Iepirkumu procesā ceļu būvniecībā ir būtiski pāriet no zemākās cenas principa kā vienīgā atlases kritērija uz kvalitatīviem, ilgtspējīgiem un aprites ekonomiku veicinošiem risinājumiem. Pasā</w:t>
                      </w:r>
                      <w:r w:rsidRPr="00B93375">
                        <w:t>kuma ietvaros plānots iekļaut iepirkuma kritērijus, kas veicina otrreizējo izejvielu izmantošanu, piemēram, nolietotu riepu gumijas granulu un pelnu lietošanu ceļu būvniecībā.</w:t>
                      </w:r>
                    </w:p>
                    <w:p w:rsidR="00AF61A9" w:rsidRPr="00B93375" w:rsidP="00AF61A9" w14:paraId="03A8AB12" w14:textId="77777777">
                      <w:pPr>
                        <w:pStyle w:val="Pasakumuteksts2"/>
                      </w:pPr>
                      <w:r w:rsidRPr="00B93375">
                        <w:t>Rīgas Tehniskās universitātes (RTU) pētījumi liecina,</w:t>
                      </w:r>
                      <w:r w:rsidR="00486569">
                        <w:rPr>
                          <w:vertAlign w:val="superscript"/>
                        </w:rPr>
                        <w:t>83</w:t>
                      </w:r>
                      <w:r>
                        <w:t xml:space="preserve"> </w:t>
                      </w:r>
                      <w:r w:rsidRPr="00B93375">
                        <w:t>ka bitumena modificēšana</w:t>
                      </w:r>
                      <w:r w:rsidRPr="00B93375">
                        <w:t xml:space="preserve"> ar gumijas granulām var būtiski uzlabot ceļu seguma izturību un paildzināt tā kalpošanas laiku līdz pat 11 gadiem. Tas ļauj ne tikai samazināt primāro resursu patēriņu un atkritumu apjomu, bet arī samazināt ilgtermiņa uzturēšanas izmaksas.</w:t>
                      </w:r>
                    </w:p>
                    <w:p w:rsidR="00AF61A9" w:rsidP="00AF61A9" w14:paraId="78B785FC" w14:textId="77777777">
                      <w:pPr>
                        <w:pStyle w:val="Pasakumuteksts2"/>
                      </w:pPr>
                      <w:r w:rsidRPr="00B93375">
                        <w:t>Pasākuma ietvar</w:t>
                      </w:r>
                      <w:r w:rsidRPr="00B93375">
                        <w:t>os plānots uzsākt pilotprojektu ar otrreizējo materiālu lietošanu un izvērtēt tā rezultātus, lai nodrošinātu šīs prakses attiecināšanu uz citiem ceļu būves objektiem.</w:t>
                      </w:r>
                    </w:p>
                  </w:txbxContent>
                </v:textbox>
              </v:shape>
            </w:pict>
          </mc:Fallback>
        </mc:AlternateContent>
      </w:r>
      <w:r>
        <w:rPr>
          <w:noProof/>
          <w:sz w:val="2"/>
          <w:szCs w:val="2"/>
        </w:rPr>
        <mc:AlternateContent>
          <mc:Choice Requires="wpg">
            <w:drawing>
              <wp:anchor distT="0" distB="0" distL="0" distR="0" simplePos="0" relativeHeight="252771328" behindDoc="1" locked="0" layoutInCell="1" allowOverlap="1" wp14:anchorId="5CF1C805" wp14:editId="429357AF">
                <wp:simplePos x="0" y="0"/>
                <wp:positionH relativeFrom="page">
                  <wp:posOffset>899998</wp:posOffset>
                </wp:positionH>
                <wp:positionV relativeFrom="page">
                  <wp:posOffset>1782076</wp:posOffset>
                </wp:positionV>
                <wp:extent cx="5760085" cy="1548130"/>
                <wp:effectExtent l="0" t="0" r="0" b="0"/>
                <wp:wrapNone/>
                <wp:docPr id="607431707" name="Group 607431707"/>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675189939"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581486546" name="Image 4"/>
                          <pic:cNvPicPr/>
                        </pic:nvPicPr>
                        <pic:blipFill>
                          <a:blip r:embed="rId63" cstate="print"/>
                          <a:stretch>
                            <a:fillRect/>
                          </a:stretch>
                        </pic:blipFill>
                        <pic:spPr>
                          <a:xfrm>
                            <a:off x="108035" y="124559"/>
                            <a:ext cx="487488" cy="633450"/>
                          </a:xfrm>
                          <a:prstGeom prst="rect">
                            <a:avLst/>
                          </a:prstGeom>
                        </pic:spPr>
                      </pic:pic>
                      <wps:wsp>
                        <wps:cNvPr id="2140396160"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943104944"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394471113"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607431707" o:spid="_x0000_s2455" style="width:453.55pt;height:121.9pt;margin-top:140.3pt;margin-left:70.85pt;mso-position-horizontal-relative:page;mso-position-vertical-relative:page;mso-wrap-distance-left:0;mso-wrap-distance-right:0;position:absolute;z-index:-250544128" coordsize="57600,15481">
                <v:shape id="Graphic 3" o:spid="_x0000_s2456" style="width:57600;height:15481;mso-wrap-style:square;position:absolute;v-text-anchor:top;visibility:visible" coordsize="5760085,1548130" path="m5759996,l,,,1547926l5759996,1547926l5759996,xe" fillcolor="#d8ff80" stroked="f">
                  <v:path arrowok="t"/>
                </v:shape>
                <v:shape id="Image 4" o:spid="_x0000_s2457" type="#_x0000_t75" style="width:4875;height:6335;left:1080;mso-wrap-style:square;position:absolute;top:1245;visibility:visible">
                  <v:imagedata r:id="rId63" o:title=""/>
                </v:shape>
                <v:shape id="Graphic 5" o:spid="_x0000_s2458"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459"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460"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779520" behindDoc="1" locked="0" layoutInCell="1" allowOverlap="1" wp14:anchorId="2997B5AF" wp14:editId="3C21BDA3">
                <wp:simplePos x="0" y="0"/>
                <wp:positionH relativeFrom="page">
                  <wp:posOffset>887299</wp:posOffset>
                </wp:positionH>
                <wp:positionV relativeFrom="page">
                  <wp:posOffset>1039234</wp:posOffset>
                </wp:positionV>
                <wp:extent cx="5785485" cy="608965"/>
                <wp:effectExtent l="0" t="0" r="0" b="0"/>
                <wp:wrapNone/>
                <wp:docPr id="566148155"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759BA11F" w14:textId="77777777" w:rsidR="00AF61A9" w:rsidRPr="00072827" w:rsidRDefault="00000000" w:rsidP="00AF61A9">
                            <w:pPr>
                              <w:spacing w:before="35" w:line="232" w:lineRule="auto"/>
                              <w:ind w:left="20" w:right="17"/>
                              <w:jc w:val="both"/>
                              <w:rPr>
                                <w:rFonts w:ascii="Gilroy SemiBold" w:hAnsi="Gilroy SemiBold"/>
                                <w:b/>
                                <w:bCs/>
                                <w:sz w:val="26"/>
                                <w:szCs w:val="26"/>
                              </w:rPr>
                            </w:pPr>
                            <w:r w:rsidRPr="00072827">
                              <w:rPr>
                                <w:rFonts w:ascii="Gilroy SemiBold" w:hAnsi="Gilroy SemiBold"/>
                                <w:b/>
                                <w:bCs/>
                                <w:sz w:val="26"/>
                                <w:szCs w:val="26"/>
                              </w:rPr>
                              <w:t>MT2. Citu otrreizējo materiālu iekļaušana ceļu izbūves un pārbūves iepirkumos</w:t>
                            </w:r>
                          </w:p>
                        </w:txbxContent>
                      </wps:txbx>
                      <wps:bodyPr wrap="square" lIns="0" tIns="0" rIns="0" bIns="0" rtlCol="0"/>
                    </wps:wsp>
                  </a:graphicData>
                </a:graphic>
                <wp14:sizeRelV relativeFrom="margin">
                  <wp14:pctHeight>0</wp14:pctHeight>
                </wp14:sizeRelV>
              </wp:anchor>
            </w:drawing>
          </mc:Choice>
          <mc:Fallback>
            <w:pict>
              <v:shape id="_x0000_s2461"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535936" filled="f" stroked="f">
                <v:textbox inset="0,0,0,0">
                  <w:txbxContent>
                    <w:p w:rsidR="00AF61A9" w:rsidRPr="00072827" w:rsidP="00AF61A9" w14:paraId="0EDCE730" w14:textId="77777777">
                      <w:pPr>
                        <w:spacing w:before="35" w:line="232" w:lineRule="auto"/>
                        <w:ind w:left="20" w:right="17"/>
                        <w:jc w:val="both"/>
                        <w:rPr>
                          <w:rFonts w:ascii="Gilroy SemiBold" w:hAnsi="Gilroy SemiBold"/>
                          <w:b/>
                          <w:bCs/>
                          <w:sz w:val="26"/>
                          <w:szCs w:val="26"/>
                        </w:rPr>
                      </w:pPr>
                      <w:r w:rsidRPr="00072827">
                        <w:rPr>
                          <w:rFonts w:ascii="Gilroy SemiBold" w:hAnsi="Gilroy SemiBold"/>
                          <w:b/>
                          <w:bCs/>
                          <w:sz w:val="26"/>
                          <w:szCs w:val="26"/>
                        </w:rPr>
                        <w:t xml:space="preserve">MT2. Citu otrreizējo materiālu iekļaušana ceļu izbūves un pārbūves </w:t>
                      </w:r>
                      <w:r w:rsidRPr="00072827">
                        <w:rPr>
                          <w:rFonts w:ascii="Gilroy SemiBold" w:hAnsi="Gilroy SemiBold"/>
                          <w:b/>
                          <w:bCs/>
                          <w:sz w:val="26"/>
                          <w:szCs w:val="26"/>
                        </w:rPr>
                        <w:t>iepirkumos</w:t>
                      </w:r>
                    </w:p>
                  </w:txbxContent>
                </v:textbox>
              </v:shape>
            </w:pict>
          </mc:Fallback>
        </mc:AlternateContent>
      </w:r>
      <w:r>
        <w:rPr>
          <w:noProof/>
          <w:sz w:val="2"/>
          <w:szCs w:val="2"/>
        </w:rPr>
        <mc:AlternateContent>
          <mc:Choice Requires="wps">
            <w:drawing>
              <wp:anchor distT="0" distB="0" distL="0" distR="0" simplePos="0" relativeHeight="252781568" behindDoc="1" locked="0" layoutInCell="1" allowOverlap="1" wp14:anchorId="7574DF7E" wp14:editId="1FAED757">
                <wp:simplePos x="0" y="0"/>
                <wp:positionH relativeFrom="page">
                  <wp:posOffset>995300</wp:posOffset>
                </wp:positionH>
                <wp:positionV relativeFrom="page">
                  <wp:posOffset>3559025</wp:posOffset>
                </wp:positionV>
                <wp:extent cx="507365" cy="165735"/>
                <wp:effectExtent l="0" t="0" r="0" b="0"/>
                <wp:wrapNone/>
                <wp:docPr id="842073302"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6C16B556"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462"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533888" filled="f" stroked="f">
                <v:textbox inset="0,0,0,0">
                  <w:txbxContent>
                    <w:p w:rsidR="00AF61A9" w:rsidP="00AF61A9" w14:paraId="2394DF04" w14:textId="77777777">
                      <w:pPr>
                        <w:spacing w:before="25"/>
                        <w:ind w:left="20"/>
                        <w:rPr>
                          <w:rFonts w:ascii="Gilroy SemiBold"/>
                          <w:b/>
                          <w:sz w:val="18"/>
                        </w:rPr>
                      </w:pPr>
                      <w:r>
                        <w:rPr>
                          <w:rFonts w:ascii="Gilroy SemiBold"/>
                          <w:b/>
                          <w:spacing w:val="-2"/>
                          <w:sz w:val="18"/>
                        </w:rPr>
                        <w:t>Apraksts:</w:t>
                      </w:r>
                    </w:p>
                  </w:txbxContent>
                </v:textbox>
              </v:shape>
            </w:pict>
          </mc:Fallback>
        </mc:AlternateContent>
      </w:r>
      <w:r>
        <w:rPr>
          <w:noProof/>
          <w:sz w:val="2"/>
          <w:szCs w:val="2"/>
        </w:rPr>
        <mc:AlternateContent>
          <mc:Choice Requires="wps">
            <w:drawing>
              <wp:anchor distT="0" distB="0" distL="0" distR="0" simplePos="0" relativeHeight="252773376" behindDoc="1" locked="0" layoutInCell="1" allowOverlap="1" wp14:anchorId="1187F41C" wp14:editId="27AC7EEF">
                <wp:simplePos x="0" y="0"/>
                <wp:positionH relativeFrom="page">
                  <wp:posOffset>894945</wp:posOffset>
                </wp:positionH>
                <wp:positionV relativeFrom="page">
                  <wp:posOffset>2694562</wp:posOffset>
                </wp:positionV>
                <wp:extent cx="5379085" cy="633095"/>
                <wp:effectExtent l="0" t="0" r="0" b="0"/>
                <wp:wrapNone/>
                <wp:docPr id="702767457"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74D25C02"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4520A406" w14:textId="77777777" w:rsidR="00AF61A9" w:rsidRPr="00F949C0" w:rsidRDefault="00000000" w:rsidP="00AF61A9">
                            <w:pPr>
                              <w:pStyle w:val="Pasakumuteksts"/>
                            </w:pPr>
                            <w:r w:rsidRPr="00B93375">
                              <w:t>Pasākums ieviests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463"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42080" filled="f" stroked="f">
                <v:textbox inset="0,0,0,0">
                  <w:txbxContent>
                    <w:p w:rsidR="00AF61A9" w:rsidP="00AF61A9" w14:paraId="158C2F08"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3DF50CCA" w14:textId="77777777">
                      <w:pPr>
                        <w:pStyle w:val="Pasakumuteksts"/>
                      </w:pPr>
                      <w:r w:rsidRPr="00B93375">
                        <w:t>Pasākums ieviests</w:t>
                      </w:r>
                    </w:p>
                  </w:txbxContent>
                </v:textbox>
              </v:shape>
            </w:pict>
          </mc:Fallback>
        </mc:AlternateContent>
      </w:r>
      <w:r>
        <w:rPr>
          <w:noProof/>
          <w:sz w:val="2"/>
          <w:szCs w:val="2"/>
        </w:rPr>
        <mc:AlternateContent>
          <mc:Choice Requires="wps">
            <w:drawing>
              <wp:anchor distT="0" distB="0" distL="0" distR="0" simplePos="0" relativeHeight="252793856" behindDoc="1" locked="0" layoutInCell="1" allowOverlap="1" wp14:anchorId="1F8E6979" wp14:editId="357107D9">
                <wp:simplePos x="0" y="0"/>
                <wp:positionH relativeFrom="page">
                  <wp:posOffset>894945</wp:posOffset>
                </wp:positionH>
                <wp:positionV relativeFrom="page">
                  <wp:posOffset>1780162</wp:posOffset>
                </wp:positionV>
                <wp:extent cx="5379395" cy="855980"/>
                <wp:effectExtent l="0" t="0" r="0" b="0"/>
                <wp:wrapNone/>
                <wp:docPr id="1316619679"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35E20E3F"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3C495FAD" w14:textId="77777777" w:rsidR="00AF61A9" w:rsidRPr="002C24E3" w:rsidRDefault="00000000" w:rsidP="00AF61A9">
                            <w:pPr>
                              <w:pStyle w:val="Pasakumuteksts"/>
                            </w:pPr>
                            <w:r>
                              <w:t>V</w:t>
                            </w:r>
                            <w:r w:rsidRPr="00B93375">
                              <w:t>eicināta otrreizējo un alternatīvo materiālu izmantošana ceļu būvniecībā</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464"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21600" filled="f" stroked="f">
                <v:textbox inset="0,0,0,0">
                  <w:txbxContent>
                    <w:p w:rsidR="00AF61A9" w:rsidP="00AF61A9" w14:paraId="68C5CF07"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07A43A47" w14:textId="77777777">
                      <w:pPr>
                        <w:pStyle w:val="Pasakumuteksts"/>
                      </w:pPr>
                      <w:r>
                        <w:t>V</w:t>
                      </w:r>
                      <w:r w:rsidRPr="00B93375">
                        <w:t>eicināta otrreizējo un alternatīvo materiālu izmantošana ceļu būvniecībā</w:t>
                      </w:r>
                    </w:p>
                  </w:txbxContent>
                </v:textbox>
              </v:shape>
            </w:pict>
          </mc:Fallback>
        </mc:AlternateContent>
      </w:r>
    </w:p>
    <w:p w14:paraId="4B9AFE14" w14:textId="77777777" w:rsidR="00AF61A9" w:rsidRDefault="00000000" w:rsidP="00AF61A9">
      <w:pPr>
        <w:rPr>
          <w:sz w:val="2"/>
          <w:szCs w:val="2"/>
        </w:rPr>
      </w:pPr>
      <w:r>
        <w:rPr>
          <w:noProof/>
          <w:sz w:val="2"/>
          <w:szCs w:val="2"/>
        </w:rPr>
        <mc:AlternateContent>
          <mc:Choice Requires="wps">
            <w:drawing>
              <wp:anchor distT="0" distB="0" distL="0" distR="0" simplePos="0" relativeHeight="252918784" behindDoc="1" locked="0" layoutInCell="1" allowOverlap="1" wp14:anchorId="4C46CED9" wp14:editId="537A2B74">
                <wp:simplePos x="0" y="0"/>
                <wp:positionH relativeFrom="page">
                  <wp:posOffset>990600</wp:posOffset>
                </wp:positionH>
                <wp:positionV relativeFrom="page">
                  <wp:posOffset>7255510</wp:posOffset>
                </wp:positionV>
                <wp:extent cx="2665095" cy="3178126"/>
                <wp:effectExtent l="0" t="0" r="0" b="0"/>
                <wp:wrapNone/>
                <wp:docPr id="1057045566" name="Textbox 17"/>
                <wp:cNvGraphicFramePr/>
                <a:graphic xmlns:a="http://schemas.openxmlformats.org/drawingml/2006/main">
                  <a:graphicData uri="http://schemas.microsoft.com/office/word/2010/wordprocessingShape">
                    <wps:wsp>
                      <wps:cNvSpPr txBox="1"/>
                      <wps:spPr>
                        <a:xfrm>
                          <a:off x="0" y="0"/>
                          <a:ext cx="2665095" cy="3178126"/>
                        </a:xfrm>
                        <a:prstGeom prst="rect">
                          <a:avLst/>
                        </a:prstGeom>
                      </wps:spPr>
                      <wps:txbx>
                        <w:txbxContent>
                          <w:p w14:paraId="1CC70672" w14:textId="77777777" w:rsidR="00486569" w:rsidRPr="00EE2C90" w:rsidRDefault="00000000" w:rsidP="00486569">
                            <w:pPr>
                              <w:pStyle w:val="Pasakumuteksts2"/>
                              <w:rPr>
                                <w:rFonts w:ascii="Gilroy Thin" w:hAnsi="Gilroy Thin"/>
                                <w:vertAlign w:val="superscript"/>
                              </w:rPr>
                            </w:pPr>
                            <w:r>
                              <w:rPr>
                                <w:rStyle w:val="FootnoteReference"/>
                              </w:rPr>
                              <w:t>83</w:t>
                            </w:r>
                            <w:r w:rsidR="00EE2C90">
                              <w:t xml:space="preserve"> </w:t>
                            </w:r>
                            <w:proofErr w:type="spellStart"/>
                            <w:r w:rsidR="008E5DB3" w:rsidRPr="00EE2C90">
                              <w:rPr>
                                <w:rStyle w:val="FootnoteTextChar"/>
                              </w:rPr>
                              <w:t>Pētijums</w:t>
                            </w:r>
                            <w:proofErr w:type="spellEnd"/>
                            <w:r w:rsidR="008E5DB3" w:rsidRPr="00EE2C90">
                              <w:rPr>
                                <w:rStyle w:val="FootnoteTextChar"/>
                              </w:rPr>
                              <w:t xml:space="preserve"> par bitumena modificēšanu. Pieejams: </w:t>
                            </w:r>
                            <w:hyperlink r:id="rId83" w:history="1">
                              <w:r w:rsidR="008E5DB3" w:rsidRPr="00EE2C90">
                                <w:rPr>
                                  <w:rStyle w:val="FootnoteTextChar"/>
                                </w:rPr>
                                <w:t>rtu.lv</w:t>
                              </w:r>
                            </w:hyperlink>
                          </w:p>
                        </w:txbxContent>
                      </wps:txbx>
                      <wps:bodyPr wrap="square" lIns="0" tIns="0" rIns="0" bIns="0" rtlCol="0"/>
                    </wps:wsp>
                  </a:graphicData>
                </a:graphic>
                <wp14:sizeRelV relativeFrom="margin">
                  <wp14:pctHeight>0</wp14:pctHeight>
                </wp14:sizeRelV>
              </wp:anchor>
            </w:drawing>
          </mc:Choice>
          <mc:Fallback>
            <w:pict>
              <v:shape id="_x0000_s2465" type="#_x0000_t202" style="width:209.85pt;height:250.25pt;margin-top:571.3pt;margin-left:78pt;mso-height-percent:0;mso-height-relative:margin;mso-position-horizontal-relative:page;mso-position-vertical-relative:page;mso-wrap-distance-bottom:0;mso-wrap-distance-left:0;mso-wrap-distance-right:0;mso-wrap-distance-top:0;mso-wrap-style:square;position:absolute;v-text-anchor:top;visibility:visible;z-index:-250396672" filled="f" stroked="f">
                <v:textbox inset="0,0,0,0">
                  <w:txbxContent>
                    <w:p w:rsidR="00486569" w:rsidRPr="00EE2C90" w:rsidP="00486569" w14:paraId="5BD9D387" w14:textId="77777777">
                      <w:pPr>
                        <w:pStyle w:val="Pasakumuteksts2"/>
                        <w:rPr>
                          <w:rFonts w:ascii="Gilroy Thin" w:hAnsi="Gilroy Thin"/>
                          <w:vertAlign w:val="superscript"/>
                        </w:rPr>
                      </w:pPr>
                      <w:r>
                        <w:rPr>
                          <w:rStyle w:val="FootnoteReference"/>
                        </w:rPr>
                        <w:t>83</w:t>
                      </w:r>
                      <w:r w:rsidR="00EE2C90">
                        <w:t xml:space="preserve"> </w:t>
                      </w:r>
                      <w:r w:rsidRPr="00EE2C90" w:rsidR="008E5DB3">
                        <w:rPr>
                          <w:rStyle w:val="VrestekstsRakstz"/>
                        </w:rPr>
                        <w:t xml:space="preserve">Pētijums par bitumena modificēšanu. Pieejams: </w:t>
                      </w:r>
                      <w:hyperlink r:id="rId84" w:history="1">
                        <w:r w:rsidRPr="00EE2C90" w:rsidR="008E5DB3">
                          <w:rPr>
                            <w:rStyle w:val="VrestekstsRakstz"/>
                          </w:rPr>
                          <w:t>rtu.lv</w:t>
                        </w:r>
                      </w:hyperlink>
                    </w:p>
                  </w:txbxContent>
                </v:textbox>
              </v:shape>
            </w:pict>
          </mc:Fallback>
        </mc:AlternateContent>
      </w:r>
      <w:r w:rsidR="00AF61A9">
        <w:rPr>
          <w:noProof/>
          <w:sz w:val="2"/>
          <w:szCs w:val="2"/>
        </w:rPr>
        <mc:AlternateContent>
          <mc:Choice Requires="wpg">
            <w:drawing>
              <wp:anchor distT="0" distB="0" distL="114300" distR="114300" simplePos="0" relativeHeight="252789760" behindDoc="1" locked="0" layoutInCell="1" allowOverlap="1" wp14:anchorId="10E1EC11" wp14:editId="462A035E">
                <wp:simplePos x="0" y="0"/>
                <wp:positionH relativeFrom="column">
                  <wp:posOffset>2880995</wp:posOffset>
                </wp:positionH>
                <wp:positionV relativeFrom="paragraph">
                  <wp:posOffset>6878117</wp:posOffset>
                </wp:positionV>
                <wp:extent cx="1043940" cy="439420"/>
                <wp:effectExtent l="0" t="0" r="0" b="5080"/>
                <wp:wrapNone/>
                <wp:docPr id="1927826018"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1546963393"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1480867010" name="Textbox 35"/>
                        <wps:cNvSpPr txBox="1"/>
                        <wps:spPr>
                          <a:xfrm>
                            <a:off x="76200" y="241300"/>
                            <a:ext cx="716280" cy="162560"/>
                          </a:xfrm>
                          <a:prstGeom prst="rect">
                            <a:avLst/>
                          </a:prstGeom>
                        </wps:spPr>
                        <wps:txbx>
                          <w:txbxContent>
                            <w:p w14:paraId="659B5562" w14:textId="77777777" w:rsidR="00AF61A9" w:rsidRDefault="00000000" w:rsidP="00AF61A9">
                              <w:pPr>
                                <w:pStyle w:val="Raditaji4"/>
                              </w:pPr>
                              <w:r w:rsidRPr="00B12475">
                                <w:t>Informēšana</w:t>
                              </w:r>
                            </w:p>
                          </w:txbxContent>
                        </wps:txbx>
                        <wps:bodyPr wrap="square" lIns="0" tIns="0" rIns="0" bIns="0" rtlCol="0"/>
                      </wps:wsp>
                      <wps:wsp>
                        <wps:cNvPr id="1617233639" name="Textbox 34"/>
                        <wps:cNvSpPr txBox="1"/>
                        <wps:spPr>
                          <a:xfrm>
                            <a:off x="107950" y="0"/>
                            <a:ext cx="935990" cy="165735"/>
                          </a:xfrm>
                          <a:prstGeom prst="rect">
                            <a:avLst/>
                          </a:prstGeom>
                        </wps:spPr>
                        <wps:txbx>
                          <w:txbxContent>
                            <w:p w14:paraId="6B14183F"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466" style="width:82.2pt;height:34.6pt;margin-top:541.6pt;margin-left:226.85pt;mso-width-relative:margin;position:absolute;z-index:-250525696" coordsize="10439,4394">
                <v:shape id="Graphic 9" o:spid="_x0000_s2467" style="width:8680;height:2489;mso-wrap-style:square;position:absolute;top:1905;v-text-anchor:top;visibility:visible" coordsize="868044,248920" path="m867600,l,,,248399l867600,248399l867600,xe" fillcolor="#545844" stroked="f">
                  <v:path arrowok="t"/>
                </v:shape>
                <v:shape id="_x0000_s2468" type="#_x0000_t202" style="width:7162;height:1625;left:762;mso-wrap-style:square;position:absolute;top:2413;v-text-anchor:top;visibility:visible" filled="f" stroked="f">
                  <v:textbox inset="0,0,0,0">
                    <w:txbxContent>
                      <w:p w:rsidR="00AF61A9" w:rsidP="00AF61A9" w14:paraId="063F1084" w14:textId="77777777">
                        <w:pPr>
                          <w:pStyle w:val="Raditaji4"/>
                        </w:pPr>
                        <w:r w:rsidRPr="00B12475">
                          <w:t>Informēšana</w:t>
                        </w:r>
                      </w:p>
                    </w:txbxContent>
                  </v:textbox>
                </v:shape>
                <v:shape id="_x0000_s2469" type="#_x0000_t202" style="width:9360;height:1657;left:1079;mso-wrap-style:square;position:absolute;v-text-anchor:top;visibility:visible" filled="f" stroked="f">
                  <v:textbox inset="0,0,0,0">
                    <w:txbxContent>
                      <w:p w:rsidR="00AF61A9" w:rsidP="00AF61A9" w14:paraId="1158D124"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787712" behindDoc="1" locked="0" layoutInCell="1" allowOverlap="1" wp14:anchorId="54D01A05" wp14:editId="4E8308BC">
                <wp:simplePos x="0" y="0"/>
                <wp:positionH relativeFrom="column">
                  <wp:posOffset>2882265</wp:posOffset>
                </wp:positionH>
                <wp:positionV relativeFrom="paragraph">
                  <wp:posOffset>5898947</wp:posOffset>
                </wp:positionV>
                <wp:extent cx="2880360" cy="963930"/>
                <wp:effectExtent l="0" t="0" r="2540" b="0"/>
                <wp:wrapNone/>
                <wp:docPr id="774719242" name="Group 32"/>
                <wp:cNvGraphicFramePr/>
                <a:graphic xmlns:a="http://schemas.openxmlformats.org/drawingml/2006/main">
                  <a:graphicData uri="http://schemas.microsoft.com/office/word/2010/wordprocessingGroup">
                    <wpg:wgp>
                      <wpg:cNvGrpSpPr/>
                      <wpg:grpSpPr>
                        <a:xfrm>
                          <a:off x="0" y="0"/>
                          <a:ext cx="2880360" cy="963930"/>
                          <a:chOff x="0" y="0"/>
                          <a:chExt cx="2880360" cy="963931"/>
                        </a:xfrm>
                      </wpg:grpSpPr>
                      <wps:wsp>
                        <wps:cNvPr id="1828400398"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636580993"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105076741" name="Textbox 39"/>
                        <wps:cNvSpPr txBox="1"/>
                        <wps:spPr>
                          <a:xfrm>
                            <a:off x="0" y="317500"/>
                            <a:ext cx="2880360" cy="302895"/>
                          </a:xfrm>
                          <a:prstGeom prst="rect">
                            <a:avLst/>
                          </a:prstGeom>
                        </wps:spPr>
                        <wps:txbx>
                          <w:txbxContent>
                            <w:p w14:paraId="1362F83C" w14:textId="77777777" w:rsidR="00AF61A9" w:rsidRDefault="00000000" w:rsidP="00AF61A9">
                              <w:pPr>
                                <w:pStyle w:val="Raditaji3"/>
                              </w:pPr>
                              <w:r w:rsidRPr="00B12475">
                                <w:t>R2 Samazināt</w:t>
                              </w:r>
                            </w:p>
                          </w:txbxContent>
                        </wps:txbx>
                        <wps:bodyPr wrap="square" lIns="0" tIns="0" rIns="0" bIns="0" rtlCol="0"/>
                      </wps:wsp>
                      <wps:wsp>
                        <wps:cNvPr id="524596003" name="Textbox 40"/>
                        <wps:cNvSpPr txBox="1"/>
                        <wps:spPr>
                          <a:xfrm>
                            <a:off x="0" y="641351"/>
                            <a:ext cx="2880360" cy="322580"/>
                          </a:xfrm>
                          <a:prstGeom prst="rect">
                            <a:avLst/>
                          </a:prstGeom>
                        </wps:spPr>
                        <wps:txbx>
                          <w:txbxContent>
                            <w:p w14:paraId="7D3086E8" w14:textId="77777777" w:rsidR="00AF61A9" w:rsidRPr="003A77B2" w:rsidRDefault="00000000" w:rsidP="00AF61A9">
                              <w:pPr>
                                <w:pStyle w:val="Raditaji3"/>
                              </w:pPr>
                              <w:r w:rsidRPr="00B12475">
                                <w:t>R3 Izmantot atkārtoti</w:t>
                              </w:r>
                            </w:p>
                          </w:txbxContent>
                        </wps:txbx>
                        <wps:bodyPr wrap="square" lIns="0" tIns="0" rIns="0" bIns="0" rtlCol="0"/>
                      </wps:wsp>
                      <wps:wsp>
                        <wps:cNvPr id="1686612976" name="Textbox 31"/>
                        <wps:cNvSpPr txBox="1"/>
                        <wps:spPr>
                          <a:xfrm>
                            <a:off x="107950" y="0"/>
                            <a:ext cx="2665095" cy="280035"/>
                          </a:xfrm>
                          <a:prstGeom prst="rect">
                            <a:avLst/>
                          </a:prstGeom>
                        </wps:spPr>
                        <wps:txbx>
                          <w:txbxContent>
                            <w:p w14:paraId="2AC6CEBA"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470" style="width:226.8pt;height:75.9pt;margin-top:464.5pt;margin-left:226.95pt;mso-height-relative:margin;position:absolute;z-index:-250527744" coordsize="28803,9639">
                <v:shape id="Graphic 8" o:spid="_x0000_s2471" style="width:28803;height:2832;mso-wrap-style:square;position:absolute;top:6477;v-text-anchor:top;visibility:visible" coordsize="2880360,283210" path="m2880004,l,,,282879l2880004,282879l2880004,xe" fillcolor="#6f8a30" stroked="f">
                  <v:path arrowok="t"/>
                </v:shape>
                <v:shape id="Graphic 8" o:spid="_x0000_s2472" style="width:28803;height:2832;mso-wrap-style:square;position:absolute;top:3238;v-text-anchor:top;visibility:visible" coordsize="2880360,283210" path="m2880004,l,,,282879l2880004,282879l2880004,xe" fillcolor="#6f8a30" stroked="f">
                  <v:path arrowok="t"/>
                </v:shape>
                <v:shape id="_x0000_s2473" type="#_x0000_t202" style="width:28803;height:3028;mso-wrap-style:square;position:absolute;top:3175;v-text-anchor:top;visibility:visible" filled="f" stroked="f">
                  <v:textbox inset="0,0,0,0">
                    <w:txbxContent>
                      <w:p w:rsidR="00AF61A9" w:rsidP="00AF61A9" w14:paraId="661802C8" w14:textId="77777777">
                        <w:pPr>
                          <w:pStyle w:val="Raditaji3"/>
                        </w:pPr>
                        <w:r w:rsidRPr="00B12475">
                          <w:t>R2 Samazināt</w:t>
                        </w:r>
                      </w:p>
                    </w:txbxContent>
                  </v:textbox>
                </v:shape>
                <v:shape id="_x0000_s2474" type="#_x0000_t202" style="width:28803;height:3226;mso-wrap-style:square;position:absolute;top:6413;v-text-anchor:top;visibility:visible" filled="f" stroked="f">
                  <v:textbox inset="0,0,0,0">
                    <w:txbxContent>
                      <w:p w:rsidR="00AF61A9" w:rsidRPr="003A77B2" w:rsidP="00AF61A9" w14:paraId="2D2F4396" w14:textId="77777777">
                        <w:pPr>
                          <w:pStyle w:val="Raditaji3"/>
                        </w:pPr>
                        <w:r w:rsidRPr="00B12475">
                          <w:t>R3 Izmantot atkārtoti</w:t>
                        </w:r>
                      </w:p>
                    </w:txbxContent>
                  </v:textbox>
                </v:shape>
                <v:shape id="_x0000_s2475" type="#_x0000_t202" style="width:26651;height:2800;left:1079;mso-wrap-style:square;position:absolute;v-text-anchor:top;visibility:visible" filled="f" stroked="f">
                  <v:textbox inset="0,0,0,0">
                    <w:txbxContent>
                      <w:p w:rsidR="00AF61A9" w:rsidP="00AF61A9" w14:paraId="401B927B"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785664" behindDoc="1" locked="0" layoutInCell="1" allowOverlap="1" wp14:anchorId="13F2E2C0" wp14:editId="67F19A0B">
                <wp:simplePos x="0" y="0"/>
                <wp:positionH relativeFrom="column">
                  <wp:posOffset>2877185</wp:posOffset>
                </wp:positionH>
                <wp:positionV relativeFrom="paragraph">
                  <wp:posOffset>5376545</wp:posOffset>
                </wp:positionV>
                <wp:extent cx="2880360" cy="461010"/>
                <wp:effectExtent l="0" t="0" r="2540" b="0"/>
                <wp:wrapNone/>
                <wp:docPr id="750334826"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008386370"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632789416" name="Textbox 42"/>
                        <wps:cNvSpPr txBox="1"/>
                        <wps:spPr>
                          <a:xfrm>
                            <a:off x="0" y="177800"/>
                            <a:ext cx="2880360" cy="283210"/>
                          </a:xfrm>
                          <a:prstGeom prst="rect">
                            <a:avLst/>
                          </a:prstGeom>
                        </wps:spPr>
                        <wps:txbx>
                          <w:txbxContent>
                            <w:p w14:paraId="0F63C529" w14:textId="77777777" w:rsidR="00AF61A9" w:rsidRDefault="00000000" w:rsidP="00AF61A9">
                              <w:pPr>
                                <w:pStyle w:val="Raditaji2"/>
                              </w:pPr>
                              <w:r>
                                <w:t>1,7</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904666211" name="Textbox 27"/>
                        <wps:cNvSpPr txBox="1"/>
                        <wps:spPr>
                          <a:xfrm>
                            <a:off x="107950" y="0"/>
                            <a:ext cx="1986280" cy="165735"/>
                          </a:xfrm>
                          <a:prstGeom prst="rect">
                            <a:avLst/>
                          </a:prstGeom>
                        </wps:spPr>
                        <wps:txbx>
                          <w:txbxContent>
                            <w:p w14:paraId="76CA07AC"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476" style="width:226.8pt;height:36.3pt;margin-top:423.35pt;margin-left:226.55pt;position:absolute;z-index:-250529792" coordsize="28803,4610">
                <v:shape id="Graphic 8" o:spid="_x0000_s2477" style="width:28803;height:2832;mso-wrap-style:square;position:absolute;top:1778;v-text-anchor:top;visibility:visible" coordsize="2880360,283210" path="m2880004,l,,,282879l2880004,282879l2880004,xe" fillcolor="#bab8a5" stroked="f">
                  <v:path arrowok="t"/>
                </v:shape>
                <v:shape id="_x0000_s2478" type="#_x0000_t202" style="width:28803;height:2832;mso-wrap-style:square;position:absolute;top:1778;v-text-anchor:top;visibility:visible" filled="f" stroked="f">
                  <v:textbox inset="0,0,0,0">
                    <w:txbxContent>
                      <w:p w:rsidR="00AF61A9" w:rsidP="00AF61A9" w14:paraId="7E7F737E" w14:textId="77777777">
                        <w:pPr>
                          <w:pStyle w:val="Raditaji2"/>
                        </w:pPr>
                        <w:r>
                          <w:t>1,7</w:t>
                        </w:r>
                        <w:r>
                          <w:rPr>
                            <w:spacing w:val="-7"/>
                          </w:rPr>
                          <w:t xml:space="preserve"> </w:t>
                        </w:r>
                        <w:r>
                          <w:t>t</w:t>
                        </w:r>
                        <w:r>
                          <w:rPr>
                            <w:spacing w:val="-5"/>
                          </w:rPr>
                          <w:t xml:space="preserve"> </w:t>
                        </w:r>
                        <w:r>
                          <w:t>CO</w:t>
                        </w:r>
                        <w:r>
                          <w:rPr>
                            <w:vertAlign w:val="subscript"/>
                          </w:rPr>
                          <w:t>2</w:t>
                        </w:r>
                        <w:r>
                          <w:t>e</w:t>
                        </w:r>
                      </w:p>
                    </w:txbxContent>
                  </v:textbox>
                </v:shape>
                <v:shape id="_x0000_s2479" type="#_x0000_t202" style="width:19863;height:1657;left:1079;mso-wrap-style:square;position:absolute;v-text-anchor:top;visibility:visible" filled="f" stroked="f">
                  <v:textbox inset="0,0,0,0">
                    <w:txbxContent>
                      <w:p w:rsidR="00AF61A9" w:rsidP="00AF61A9" w14:paraId="3DCB3865"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775424" behindDoc="1" locked="0" layoutInCell="1" allowOverlap="1" wp14:anchorId="3AAF7DF9" wp14:editId="79809B76">
                <wp:simplePos x="0" y="0"/>
                <wp:positionH relativeFrom="column">
                  <wp:posOffset>2875712</wp:posOffset>
                </wp:positionH>
                <wp:positionV relativeFrom="paragraph">
                  <wp:posOffset>4141470</wp:posOffset>
                </wp:positionV>
                <wp:extent cx="2880360" cy="1181735"/>
                <wp:effectExtent l="0" t="0" r="2540" b="0"/>
                <wp:wrapNone/>
                <wp:docPr id="1911618858"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94522749"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2041293507"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94961645"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946343280" name="Textbox 43"/>
                        <wps:cNvSpPr txBox="1"/>
                        <wps:spPr>
                          <a:xfrm>
                            <a:off x="0" y="209550"/>
                            <a:ext cx="2880360" cy="302895"/>
                          </a:xfrm>
                          <a:prstGeom prst="rect">
                            <a:avLst/>
                          </a:prstGeom>
                        </wps:spPr>
                        <wps:txbx>
                          <w:txbxContent>
                            <w:p w14:paraId="5B21700A" w14:textId="77777777" w:rsidR="00AF61A9" w:rsidRPr="00B12475" w:rsidRDefault="00000000" w:rsidP="00AF61A9">
                              <w:pPr>
                                <w:pStyle w:val="Raditaji1"/>
                              </w:pPr>
                              <w:r w:rsidRPr="00B12475">
                                <w:t>IAM 9 – Rūpniecība, inovācijas un infrastruktūra</w:t>
                              </w:r>
                            </w:p>
                            <w:p w14:paraId="2CD41A2F" w14:textId="77777777" w:rsidR="00AF61A9" w:rsidRDefault="00AF61A9" w:rsidP="00AF61A9">
                              <w:pPr>
                                <w:pStyle w:val="Raditaji1"/>
                              </w:pPr>
                            </w:p>
                          </w:txbxContent>
                        </wps:txbx>
                        <wps:bodyPr wrap="square" lIns="0" tIns="0" rIns="0" bIns="0" rtlCol="0"/>
                      </wps:wsp>
                      <wps:wsp>
                        <wps:cNvPr id="1244647718" name="Textbox 19"/>
                        <wps:cNvSpPr txBox="1"/>
                        <wps:spPr>
                          <a:xfrm>
                            <a:off x="107950" y="0"/>
                            <a:ext cx="2276475" cy="165735"/>
                          </a:xfrm>
                          <a:prstGeom prst="rect">
                            <a:avLst/>
                          </a:prstGeom>
                        </wps:spPr>
                        <wps:txbx>
                          <w:txbxContent>
                            <w:p w14:paraId="10EB8F80"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64517489" name="Textbox 44"/>
                        <wps:cNvSpPr txBox="1"/>
                        <wps:spPr>
                          <a:xfrm>
                            <a:off x="0" y="541868"/>
                            <a:ext cx="2880360" cy="322580"/>
                          </a:xfrm>
                          <a:prstGeom prst="rect">
                            <a:avLst/>
                          </a:prstGeom>
                        </wps:spPr>
                        <wps:txbx>
                          <w:txbxContent>
                            <w:p w14:paraId="12FB54C6" w14:textId="77777777" w:rsidR="00AF61A9" w:rsidRDefault="00000000" w:rsidP="00AF61A9">
                              <w:pPr>
                                <w:pStyle w:val="Raditaji1"/>
                              </w:pPr>
                              <w:r w:rsidRPr="00B12475">
                                <w:t>IAM 11 – Ilgtspējīgas pilsētas un kopienas</w:t>
                              </w:r>
                            </w:p>
                          </w:txbxContent>
                        </wps:txbx>
                        <wps:bodyPr wrap="square" lIns="0" tIns="0" rIns="0" bIns="0" rtlCol="0"/>
                      </wps:wsp>
                      <wps:wsp>
                        <wps:cNvPr id="653778150" name="Textbox 45"/>
                        <wps:cNvSpPr txBox="1"/>
                        <wps:spPr>
                          <a:xfrm>
                            <a:off x="0" y="859368"/>
                            <a:ext cx="2880360" cy="322580"/>
                          </a:xfrm>
                          <a:prstGeom prst="rect">
                            <a:avLst/>
                          </a:prstGeom>
                        </wps:spPr>
                        <wps:txbx>
                          <w:txbxContent>
                            <w:p w14:paraId="632AA781" w14:textId="77777777" w:rsidR="00AF61A9" w:rsidRDefault="00000000" w:rsidP="00AF61A9">
                              <w:pPr>
                                <w:pStyle w:val="Raditaji1"/>
                              </w:pPr>
                              <w:r w:rsidRPr="00B12475">
                                <w:t>IAM 12 – Atbildīgs patēriņš un ražošana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480" style="width:226.8pt;height:93.05pt;margin-top:326.1pt;margin-left:226.45pt;mso-height-relative:margin;mso-width-relative:margin;position:absolute;z-index:-250540032" coordsize="28803,11819">
                <v:shape id="Graphic 8" o:spid="_x0000_s2481" style="width:28803;height:2832;mso-wrap-style:square;position:absolute;top:2032;v-text-anchor:top;visibility:visible" coordsize="2880360,283210" path="m2880004,l,,,282879l2880004,282879l2880004,xe" fillcolor="#003527" stroked="f">
                  <v:path arrowok="t"/>
                </v:shape>
                <v:shape id="Graphic 8" o:spid="_x0000_s2482" style="width:28803;height:2832;mso-wrap-style:square;position:absolute;top:8636;v-text-anchor:top;visibility:visible" coordsize="2880360,283210" path="m2880004,l,,,282879l2880004,282879l2880004,xe" fillcolor="#003527" stroked="f">
                  <v:path arrowok="t"/>
                </v:shape>
                <v:shape id="Graphic 8" o:spid="_x0000_s2483" style="width:28803;height:2832;mso-wrap-style:square;position:absolute;top:5397;v-text-anchor:top;visibility:visible" coordsize="2880360,283210" path="m2880004,l,,,282879l2880004,282879l2880004,xe" fillcolor="#003527" stroked="f">
                  <v:path arrowok="t"/>
                </v:shape>
                <v:shape id="_x0000_s2484" type="#_x0000_t202" style="width:28803;height:3029;mso-wrap-style:square;position:absolute;top:2095;v-text-anchor:top;visibility:visible" filled="f" stroked="f">
                  <v:textbox inset="0,0,0,0">
                    <w:txbxContent>
                      <w:p w:rsidR="00AF61A9" w:rsidRPr="00B12475" w:rsidP="00AF61A9" w14:paraId="4CDD2195" w14:textId="77777777">
                        <w:pPr>
                          <w:pStyle w:val="Raditaji1"/>
                        </w:pPr>
                        <w:r w:rsidRPr="00B12475">
                          <w:t xml:space="preserve">IAM 9 – Rūpniecība, </w:t>
                        </w:r>
                        <w:r w:rsidRPr="00B12475">
                          <w:t>inovācijas un infrastruktūra</w:t>
                        </w:r>
                      </w:p>
                      <w:p w:rsidR="00AF61A9" w:rsidP="00AF61A9" w14:paraId="5A5E3010" w14:textId="77777777">
                        <w:pPr>
                          <w:pStyle w:val="Raditaji1"/>
                        </w:pPr>
                      </w:p>
                    </w:txbxContent>
                  </v:textbox>
                </v:shape>
                <v:shape id="Textbox 19" o:spid="_x0000_s2485" type="#_x0000_t202" style="width:22765;height:1657;left:1079;mso-wrap-style:square;position:absolute;v-text-anchor:top;visibility:visible" filled="f" stroked="f">
                  <v:textbox inset="0,0,0,0">
                    <w:txbxContent>
                      <w:p w:rsidR="00AF61A9" w:rsidP="00AF61A9" w14:paraId="1643203C"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486" type="#_x0000_t202" style="width:28803;height:3226;mso-wrap-style:square;position:absolute;top:5418;v-text-anchor:top;visibility:visible" filled="f" stroked="f">
                  <v:textbox inset="0,0,0,0">
                    <w:txbxContent>
                      <w:p w:rsidR="00AF61A9" w:rsidP="00AF61A9" w14:paraId="2803011E" w14:textId="77777777">
                        <w:pPr>
                          <w:pStyle w:val="Raditaji1"/>
                        </w:pPr>
                        <w:r w:rsidRPr="00B12475">
                          <w:t>IAM 11 – Ilgtspējīgas pilsētas un kopienas</w:t>
                        </w:r>
                      </w:p>
                    </w:txbxContent>
                  </v:textbox>
                </v:shape>
                <v:shape id="_x0000_s2487" type="#_x0000_t202" style="width:28803;height:3226;mso-wrap-style:square;position:absolute;top:8593;v-text-anchor:top;visibility:visible" filled="f" stroked="f">
                  <v:textbox inset="0,0,0,0">
                    <w:txbxContent>
                      <w:p w:rsidR="00AF61A9" w:rsidP="00AF61A9" w14:paraId="0218033E" w14:textId="77777777">
                        <w:pPr>
                          <w:pStyle w:val="Raditaji1"/>
                        </w:pPr>
                        <w:r w:rsidRPr="00B12475">
                          <w:t>IAM 12 – Atbildīgs patēriņš un ražošana</w:t>
                        </w:r>
                      </w:p>
                    </w:txbxContent>
                  </v:textbox>
                </v:shape>
              </v:group>
            </w:pict>
          </mc:Fallback>
        </mc:AlternateContent>
      </w:r>
      <w:r>
        <w:rPr>
          <w:noProof/>
          <w:sz w:val="2"/>
          <w:szCs w:val="2"/>
        </w:rPr>
        <mc:AlternateContent>
          <mc:Choice Requires="wps">
            <w:drawing>
              <wp:anchor distT="0" distB="0" distL="0" distR="0" simplePos="0" relativeHeight="252777472" behindDoc="1" locked="0" layoutInCell="1" allowOverlap="1" wp14:anchorId="55D8EE2F" wp14:editId="7E3665B3">
                <wp:simplePos x="0" y="0"/>
                <wp:positionH relativeFrom="page">
                  <wp:posOffset>3784060</wp:posOffset>
                </wp:positionH>
                <wp:positionV relativeFrom="page">
                  <wp:posOffset>3511685</wp:posOffset>
                </wp:positionV>
                <wp:extent cx="2880360" cy="1507490"/>
                <wp:effectExtent l="0" t="0" r="2540" b="3810"/>
                <wp:wrapNone/>
                <wp:docPr id="471512691" name="Graphic 1"/>
                <wp:cNvGraphicFramePr/>
                <a:graphic xmlns:a="http://schemas.openxmlformats.org/drawingml/2006/main">
                  <a:graphicData uri="http://schemas.microsoft.com/office/word/2010/wordprocessingShape">
                    <wps:wsp>
                      <wps:cNvSpPr/>
                      <wps:spPr>
                        <a:xfrm>
                          <a:off x="0" y="0"/>
                          <a:ext cx="2880360" cy="150749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488" style="width:226.8pt;height:118.7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0537984"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791808" behindDoc="1" locked="0" layoutInCell="1" allowOverlap="1" wp14:anchorId="07E8820F" wp14:editId="7DD240DA">
                <wp:simplePos x="0" y="0"/>
                <wp:positionH relativeFrom="page">
                  <wp:posOffset>3784060</wp:posOffset>
                </wp:positionH>
                <wp:positionV relativeFrom="page">
                  <wp:posOffset>3511685</wp:posOffset>
                </wp:positionV>
                <wp:extent cx="2880360" cy="1507787"/>
                <wp:effectExtent l="0" t="0" r="0" b="0"/>
                <wp:wrapNone/>
                <wp:docPr id="1097832058" name="Textbox 48"/>
                <wp:cNvGraphicFramePr/>
                <a:graphic xmlns:a="http://schemas.openxmlformats.org/drawingml/2006/main">
                  <a:graphicData uri="http://schemas.microsoft.com/office/word/2010/wordprocessingShape">
                    <wps:wsp>
                      <wps:cNvSpPr txBox="1"/>
                      <wps:spPr>
                        <a:xfrm>
                          <a:off x="0" y="0"/>
                          <a:ext cx="2880360" cy="1507787"/>
                        </a:xfrm>
                        <a:prstGeom prst="rect">
                          <a:avLst/>
                        </a:prstGeom>
                      </wps:spPr>
                      <wps:txbx>
                        <w:txbxContent>
                          <w:p w14:paraId="325FFE70"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27B0EAC7" w14:textId="77777777" w:rsidR="00AF61A9" w:rsidRDefault="00000000" w:rsidP="00AF61A9">
                            <w:pPr>
                              <w:spacing w:before="102"/>
                              <w:ind w:left="189"/>
                              <w:rPr>
                                <w:b/>
                                <w:spacing w:val="-5"/>
                                <w:sz w:val="18"/>
                                <w:szCs w:val="18"/>
                              </w:rPr>
                            </w:pPr>
                            <w:r w:rsidRPr="00B93375">
                              <w:rPr>
                                <w:spacing w:val="-5"/>
                                <w:sz w:val="18"/>
                                <w:szCs w:val="18"/>
                              </w:rPr>
                              <w:t>2026.–2030. gads</w:t>
                            </w:r>
                            <w:r w:rsidRPr="00B93375">
                              <w:rPr>
                                <w:b/>
                                <w:spacing w:val="-5"/>
                                <w:sz w:val="18"/>
                                <w:szCs w:val="18"/>
                              </w:rPr>
                              <w:t xml:space="preserve"> </w:t>
                            </w:r>
                          </w:p>
                          <w:p w14:paraId="492B90D6"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27603297" w14:textId="77777777" w:rsidR="00AF61A9" w:rsidRDefault="00000000" w:rsidP="00AF61A9">
                            <w:pPr>
                              <w:spacing w:before="103"/>
                              <w:ind w:left="189"/>
                              <w:rPr>
                                <w:b/>
                                <w:spacing w:val="-5"/>
                                <w:sz w:val="18"/>
                                <w:szCs w:val="18"/>
                              </w:rPr>
                            </w:pPr>
                            <w:r w:rsidRPr="00B12475">
                              <w:rPr>
                                <w:spacing w:val="-5"/>
                                <w:sz w:val="18"/>
                                <w:szCs w:val="18"/>
                              </w:rPr>
                              <w:t>ĀMD – atbildīgais par pasākuma plānošanu un ieviešanu</w:t>
                            </w:r>
                            <w:r w:rsidRPr="00B12475">
                              <w:rPr>
                                <w:b/>
                                <w:spacing w:val="-5"/>
                                <w:sz w:val="18"/>
                                <w:szCs w:val="18"/>
                              </w:rPr>
                              <w:t xml:space="preserve"> </w:t>
                            </w:r>
                          </w:p>
                          <w:p w14:paraId="3081A452" w14:textId="77777777" w:rsidR="00AF61A9" w:rsidRPr="00B12475" w:rsidRDefault="00000000" w:rsidP="00AF61A9">
                            <w:pPr>
                              <w:spacing w:before="103"/>
                              <w:ind w:left="189"/>
                              <w:rPr>
                                <w:b/>
                                <w:spacing w:val="-5"/>
                                <w:sz w:val="18"/>
                                <w:szCs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7889B2FB" w14:textId="77777777" w:rsidR="00AF61A9" w:rsidRPr="00F949C0" w:rsidRDefault="00000000" w:rsidP="00AF61A9">
                            <w:pPr>
                              <w:pStyle w:val="Pasakumuteksts3"/>
                            </w:pPr>
                            <w:r w:rsidRPr="00B12475">
                              <w:t>RVP piešķirtā budžeta ietvaros un ES finansējums</w:t>
                            </w:r>
                          </w:p>
                        </w:txbxContent>
                      </wps:txbx>
                      <wps:bodyPr wrap="square" lIns="0" tIns="0" rIns="0" bIns="0" rtlCol="0"/>
                    </wps:wsp>
                  </a:graphicData>
                </a:graphic>
                <wp14:sizeRelV relativeFrom="margin">
                  <wp14:pctHeight>0</wp14:pctHeight>
                </wp14:sizeRelV>
              </wp:anchor>
            </w:drawing>
          </mc:Choice>
          <mc:Fallback>
            <w:pict>
              <v:shape id="_x0000_s2489" type="#_x0000_t202" style="width:226.8pt;height:118.7pt;margin-top:276.5pt;margin-left:297.95pt;mso-height-percent:0;mso-height-relative:margin;mso-position-horizontal-relative:page;mso-position-vertical-relative:page;mso-wrap-distance-bottom:0;mso-wrap-distance-left:0;mso-wrap-distance-right:0;mso-wrap-distance-top:0;mso-wrap-style:square;position:absolute;v-text-anchor:top;visibility:visible;z-index:-250523648" filled="f" stroked="f">
                <v:textbox inset="0,0,0,0">
                  <w:txbxContent>
                    <w:p w:rsidR="00AF61A9" w:rsidP="00AF61A9" w14:paraId="0CB58AC5"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2B996D1A" w14:textId="77777777">
                      <w:pPr>
                        <w:spacing w:before="102"/>
                        <w:ind w:left="189"/>
                        <w:rPr>
                          <w:b/>
                          <w:spacing w:val="-5"/>
                          <w:sz w:val="18"/>
                          <w:szCs w:val="18"/>
                        </w:rPr>
                      </w:pPr>
                      <w:r w:rsidRPr="00B93375">
                        <w:rPr>
                          <w:spacing w:val="-5"/>
                          <w:sz w:val="18"/>
                          <w:szCs w:val="18"/>
                        </w:rPr>
                        <w:t>2026.–2030. gads</w:t>
                      </w:r>
                      <w:r w:rsidRPr="00B93375">
                        <w:rPr>
                          <w:b/>
                          <w:spacing w:val="-5"/>
                          <w:sz w:val="18"/>
                          <w:szCs w:val="18"/>
                        </w:rPr>
                        <w:t xml:space="preserve"> </w:t>
                      </w:r>
                    </w:p>
                    <w:p w:rsidR="00AF61A9" w:rsidP="00AF61A9" w14:paraId="37FB4780"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3DF2D729" w14:textId="77777777">
                      <w:pPr>
                        <w:spacing w:before="103"/>
                        <w:ind w:left="189"/>
                        <w:rPr>
                          <w:b/>
                          <w:spacing w:val="-5"/>
                          <w:sz w:val="18"/>
                          <w:szCs w:val="18"/>
                        </w:rPr>
                      </w:pPr>
                      <w:r w:rsidRPr="00B12475">
                        <w:rPr>
                          <w:spacing w:val="-5"/>
                          <w:sz w:val="18"/>
                          <w:szCs w:val="18"/>
                        </w:rPr>
                        <w:t xml:space="preserve">ĀMD – atbildīgais par pasākuma </w:t>
                      </w:r>
                      <w:r w:rsidRPr="00B12475">
                        <w:rPr>
                          <w:spacing w:val="-5"/>
                          <w:sz w:val="18"/>
                          <w:szCs w:val="18"/>
                        </w:rPr>
                        <w:t>plānošanu un ieviešanu</w:t>
                      </w:r>
                      <w:r w:rsidRPr="00B12475">
                        <w:rPr>
                          <w:b/>
                          <w:spacing w:val="-5"/>
                          <w:sz w:val="18"/>
                          <w:szCs w:val="18"/>
                        </w:rPr>
                        <w:t xml:space="preserve"> </w:t>
                      </w:r>
                    </w:p>
                    <w:p w:rsidR="00AF61A9" w:rsidRPr="00B12475" w:rsidP="00AF61A9" w14:paraId="28351BAF" w14:textId="77777777">
                      <w:pPr>
                        <w:spacing w:before="103"/>
                        <w:ind w:left="189"/>
                        <w:rPr>
                          <w:b/>
                          <w:spacing w:val="-5"/>
                          <w:sz w:val="18"/>
                          <w:szCs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1873CF9C" w14:textId="77777777">
                      <w:pPr>
                        <w:pStyle w:val="Pasakumuteksts3"/>
                      </w:pPr>
                      <w:r w:rsidRPr="00B12475">
                        <w:t>RVP piešķirtā budžeta ietvaros un ES finansējums</w:t>
                      </w:r>
                    </w:p>
                  </w:txbxContent>
                </v:textbox>
              </v:shape>
            </w:pict>
          </mc:Fallback>
        </mc:AlternateContent>
      </w:r>
      <w:r>
        <w:rPr>
          <w:sz w:val="2"/>
          <w:szCs w:val="2"/>
        </w:rPr>
        <w:br w:type="page"/>
      </w:r>
    </w:p>
    <w:p w14:paraId="14122E51" w14:textId="77777777" w:rsidR="00AF61A9" w:rsidRPr="00A72C48" w:rsidRDefault="00AF61A9" w:rsidP="00AF61A9">
      <w:pPr>
        <w:rPr>
          <w:sz w:val="2"/>
          <w:szCs w:val="2"/>
        </w:rPr>
      </w:pPr>
    </w:p>
    <w:p w14:paraId="1887A63B" w14:textId="77777777" w:rsidR="00AF61A9" w:rsidRDefault="00000000" w:rsidP="00AF61A9">
      <w:pPr>
        <w:rPr>
          <w:sz w:val="2"/>
          <w:szCs w:val="2"/>
        </w:rPr>
      </w:pPr>
      <w:r w:rsidRPr="00A72C48">
        <w:rPr>
          <w:sz w:val="2"/>
          <w:szCs w:val="2"/>
        </w:rPr>
        <w:t> </w:t>
      </w:r>
    </w:p>
    <w:p w14:paraId="2700DFE1" w14:textId="77777777" w:rsidR="00AF61A9" w:rsidRDefault="00AF61A9" w:rsidP="00AF61A9">
      <w:pPr>
        <w:rPr>
          <w:sz w:val="2"/>
          <w:szCs w:val="2"/>
        </w:rPr>
      </w:pPr>
    </w:p>
    <w:p w14:paraId="67998849" w14:textId="77777777" w:rsidR="00AF61A9" w:rsidRPr="0038493E" w:rsidRDefault="00AF61A9" w:rsidP="00AF61A9">
      <w:pPr>
        <w:rPr>
          <w:sz w:val="2"/>
          <w:szCs w:val="2"/>
        </w:rPr>
      </w:pPr>
    </w:p>
    <w:p w14:paraId="080E58A7" w14:textId="77777777" w:rsidR="00AF61A9" w:rsidRDefault="00AF61A9" w:rsidP="00AF61A9">
      <w:pPr>
        <w:rPr>
          <w:sz w:val="2"/>
          <w:szCs w:val="2"/>
        </w:rPr>
      </w:pPr>
    </w:p>
    <w:p w14:paraId="296BA303" w14:textId="77777777" w:rsidR="00AF61A9" w:rsidRDefault="00000000" w:rsidP="00AF61A9">
      <w:pPr>
        <w:rPr>
          <w:sz w:val="2"/>
          <w:szCs w:val="2"/>
        </w:rPr>
      </w:pPr>
      <w:r>
        <w:rPr>
          <w:noProof/>
          <w:sz w:val="2"/>
          <w:szCs w:val="2"/>
        </w:rPr>
        <mc:AlternateContent>
          <mc:Choice Requires="wps">
            <w:drawing>
              <wp:anchor distT="0" distB="0" distL="0" distR="0" simplePos="0" relativeHeight="252808192" behindDoc="1" locked="0" layoutInCell="1" allowOverlap="1" wp14:anchorId="060EEF5F" wp14:editId="0601D2E0">
                <wp:simplePos x="0" y="0"/>
                <wp:positionH relativeFrom="page">
                  <wp:posOffset>991312</wp:posOffset>
                </wp:positionH>
                <wp:positionV relativeFrom="page">
                  <wp:posOffset>3828516</wp:posOffset>
                </wp:positionV>
                <wp:extent cx="2665095" cy="6282251"/>
                <wp:effectExtent l="0" t="0" r="0" b="0"/>
                <wp:wrapNone/>
                <wp:docPr id="1530292906"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1798F211" w14:textId="77777777" w:rsidR="00AF61A9" w:rsidRDefault="00000000" w:rsidP="00AF61A9">
                            <w:pPr>
                              <w:pStyle w:val="Pasakumuteksts2"/>
                            </w:pPr>
                            <w:r>
                              <w:t>Pamesti velosipēdi publiskajās vietās negatīvi ietekmē pilsētas vizuālo tēlu, apgrūtina iedzīvotāju pārvietošanos un rada drošības riskus. 2024. gadā RVP īstenoja pilotprojektu, kura ietvaros tika identificēti un apsekoti 120 ilgstoši atstāti velosipēdi.</w:t>
                            </w:r>
                            <w:r w:rsidR="00486569">
                              <w:rPr>
                                <w:vertAlign w:val="superscript"/>
                              </w:rPr>
                              <w:t>84</w:t>
                            </w:r>
                            <w:r w:rsidR="00486569">
                              <w:t xml:space="preserve"> </w:t>
                            </w:r>
                            <w:r>
                              <w:t>Pamatojoties uz šī projekta rezultātiem, ir secināts, ka nepieciešams veidot pastāvīgu sistēmu šādu velosipēdu uzskaitei, novērtēšanai un apsaimniekošanai, nodrošinot izejvielu atguvi. Pasākuma ietvaros plānots:</w:t>
                            </w:r>
                          </w:p>
                          <w:p w14:paraId="618B2D2C" w14:textId="77777777" w:rsidR="00AF61A9" w:rsidRDefault="00000000" w:rsidP="00AF61A9">
                            <w:pPr>
                              <w:pStyle w:val="Pasakumuteksts2"/>
                              <w:numPr>
                                <w:ilvl w:val="0"/>
                                <w:numId w:val="67"/>
                              </w:numPr>
                            </w:pPr>
                            <w:r>
                              <w:t>ierosināt normatīvā regulējuma grozījumus, lai pašvaldībai būtu skaidras pilnvaras pārņemt pamestos velosipēdus;</w:t>
                            </w:r>
                          </w:p>
                          <w:p w14:paraId="3350D743" w14:textId="77777777" w:rsidR="00AF61A9" w:rsidRDefault="00000000" w:rsidP="00AF61A9">
                            <w:pPr>
                              <w:pStyle w:val="Pasakumuteksts2"/>
                              <w:numPr>
                                <w:ilvl w:val="0"/>
                                <w:numId w:val="67"/>
                              </w:numPr>
                            </w:pPr>
                            <w:r>
                              <w:t>ieviest vienotu uzskaites un apsaimniekošanas kārtību, tostarp iespēju šos velosipēdus atjaunot, nodot lietošanai vai pārstrādāt materiālos.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490"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07264" filled="f" stroked="f">
                <v:textbox inset="0,0,0,0">
                  <w:txbxContent>
                    <w:p w:rsidR="00AF61A9" w:rsidP="00AF61A9" w14:paraId="32DED4C7" w14:textId="77777777">
                      <w:pPr>
                        <w:pStyle w:val="Pasakumuteksts2"/>
                      </w:pPr>
                      <w:r>
                        <w:t xml:space="preserve">Pamesti velosipēdi publiskajās vietās negatīvi ietekmē pilsētas vizuālo tēlu, apgrūtina iedzīvotāju pārvietošanos un rada drošības riskus. 2024. gadā </w:t>
                      </w:r>
                      <w:r>
                        <w:t>RVP īstenoja pilotprojektu, kura ietvaros tika identificēti un apsekoti 120 ilgstoši atstāti velosipēdi.</w:t>
                      </w:r>
                      <w:r w:rsidR="00486569">
                        <w:rPr>
                          <w:vertAlign w:val="superscript"/>
                        </w:rPr>
                        <w:t>84</w:t>
                      </w:r>
                      <w:r w:rsidR="00486569">
                        <w:t xml:space="preserve"> </w:t>
                      </w:r>
                      <w:r>
                        <w:t>Pamatojoties uz šī projekta rezultātiem, ir secināts, ka nepieciešams veidot pastāvīgu sistēmu šādu velosipēdu uzskaitei, novērtēšanai un apsaimnieko</w:t>
                      </w:r>
                      <w:r>
                        <w:t>šanai, nodrošinot izejvielu atguvi. Pasākuma ietvaros plānots:</w:t>
                      </w:r>
                    </w:p>
                    <w:p w:rsidR="00AF61A9" w:rsidP="00AF61A9" w14:paraId="2995A3B2" w14:textId="77777777">
                      <w:pPr>
                        <w:pStyle w:val="Pasakumuteksts2"/>
                        <w:numPr>
                          <w:ilvl w:val="0"/>
                          <w:numId w:val="67"/>
                        </w:numPr>
                      </w:pPr>
                      <w:r>
                        <w:t>ierosināt normatīvā regulējuma grozījumus, lai pašvaldībai būtu skaidras pilnvaras pārņemt pamestos velosipēdus;</w:t>
                      </w:r>
                    </w:p>
                    <w:p w:rsidR="00AF61A9" w:rsidP="00AF61A9" w14:paraId="6CB5AF7D" w14:textId="77777777">
                      <w:pPr>
                        <w:pStyle w:val="Pasakumuteksts2"/>
                        <w:numPr>
                          <w:ilvl w:val="0"/>
                          <w:numId w:val="67"/>
                        </w:numPr>
                      </w:pPr>
                      <w:r>
                        <w:t xml:space="preserve">ieviest vienotu uzskaites un apsaimniekošanas kārtību, tostarp iespēju šos </w:t>
                      </w:r>
                      <w:r>
                        <w:t>velosipēdus atjaunot, nodot lietošanai vai pārstrādāt materiālos.</w:t>
                      </w:r>
                    </w:p>
                  </w:txbxContent>
                </v:textbox>
              </v:shape>
            </w:pict>
          </mc:Fallback>
        </mc:AlternateContent>
      </w:r>
      <w:r>
        <w:rPr>
          <w:noProof/>
          <w:sz w:val="2"/>
          <w:szCs w:val="2"/>
        </w:rPr>
        <mc:AlternateContent>
          <mc:Choice Requires="wpg">
            <w:drawing>
              <wp:anchor distT="0" distB="0" distL="0" distR="0" simplePos="0" relativeHeight="252795904" behindDoc="1" locked="0" layoutInCell="1" allowOverlap="1" wp14:anchorId="0F039A2B" wp14:editId="183E1F57">
                <wp:simplePos x="0" y="0"/>
                <wp:positionH relativeFrom="page">
                  <wp:posOffset>899998</wp:posOffset>
                </wp:positionH>
                <wp:positionV relativeFrom="page">
                  <wp:posOffset>1782076</wp:posOffset>
                </wp:positionV>
                <wp:extent cx="5760085" cy="1548130"/>
                <wp:effectExtent l="0" t="0" r="0" b="0"/>
                <wp:wrapNone/>
                <wp:docPr id="1510566239" name="Group 1510566239"/>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934933001"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802210181" name="Image 4"/>
                          <pic:cNvPicPr/>
                        </pic:nvPicPr>
                        <pic:blipFill>
                          <a:blip r:embed="rId61" cstate="print"/>
                          <a:stretch>
                            <a:fillRect/>
                          </a:stretch>
                        </pic:blipFill>
                        <pic:spPr>
                          <a:xfrm>
                            <a:off x="108035" y="124559"/>
                            <a:ext cx="487488" cy="633450"/>
                          </a:xfrm>
                          <a:prstGeom prst="rect">
                            <a:avLst/>
                          </a:prstGeom>
                        </pic:spPr>
                      </pic:pic>
                      <wps:wsp>
                        <wps:cNvPr id="1623185862"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672973015"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1846333915"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510566239" o:spid="_x0000_s2491" style="width:453.55pt;height:121.9pt;margin-top:140.3pt;margin-left:70.85pt;mso-position-horizontal-relative:page;mso-position-vertical-relative:page;mso-wrap-distance-left:0;mso-wrap-distance-right:0;position:absolute;z-index:-250519552" coordsize="57600,15481">
                <v:shape id="Graphic 3" o:spid="_x0000_s2492" style="width:57600;height:15481;mso-wrap-style:square;position:absolute;v-text-anchor:top;visibility:visible" coordsize="5760085,1548130" path="m5759996,l,,,1547926l5759996,1547926l5759996,xe" fillcolor="#d8ff80" stroked="f">
                  <v:path arrowok="t"/>
                </v:shape>
                <v:shape id="Image 4" o:spid="_x0000_s2493" type="#_x0000_t75" style="width:4875;height:6335;left:1080;mso-wrap-style:square;position:absolute;top:1245;visibility:visible">
                  <v:imagedata r:id="rId63" o:title=""/>
                </v:shape>
                <v:shape id="Graphic 5" o:spid="_x0000_s2494"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495"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496"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804096" behindDoc="1" locked="0" layoutInCell="1" allowOverlap="1" wp14:anchorId="22451D88" wp14:editId="508AA47A">
                <wp:simplePos x="0" y="0"/>
                <wp:positionH relativeFrom="page">
                  <wp:posOffset>887299</wp:posOffset>
                </wp:positionH>
                <wp:positionV relativeFrom="page">
                  <wp:posOffset>1039234</wp:posOffset>
                </wp:positionV>
                <wp:extent cx="5785485" cy="608965"/>
                <wp:effectExtent l="0" t="0" r="0" b="0"/>
                <wp:wrapNone/>
                <wp:docPr id="28508160"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3A173D64" w14:textId="77777777" w:rsidR="00AF61A9" w:rsidRDefault="00000000" w:rsidP="00AF61A9">
                            <w:pPr>
                              <w:spacing w:before="35" w:line="232" w:lineRule="auto"/>
                              <w:ind w:left="20" w:right="17"/>
                              <w:jc w:val="both"/>
                              <w:rPr>
                                <w:rFonts w:ascii="Gilroy SemiBold" w:hAnsi="Gilroy SemiBold"/>
                                <w:b/>
                                <w:sz w:val="26"/>
                              </w:rPr>
                            </w:pPr>
                            <w:r w:rsidRPr="00E05F5C">
                              <w:rPr>
                                <w:rFonts w:ascii="Gilroy SemiBold" w:hAnsi="Gilroy SemiBold"/>
                                <w:b/>
                                <w:sz w:val="26"/>
                              </w:rPr>
                              <w:t>MT3. Pamesto velosipēdu uzskaite</w:t>
                            </w:r>
                          </w:p>
                          <w:p w14:paraId="289B0B62" w14:textId="77777777" w:rsidR="00AF61A9" w:rsidRDefault="00000000" w:rsidP="00AF61A9">
                            <w:pPr>
                              <w:spacing w:before="35" w:line="232" w:lineRule="auto"/>
                              <w:ind w:left="20" w:right="17"/>
                              <w:jc w:val="both"/>
                              <w:rPr>
                                <w:rFonts w:ascii="Gilroy SemiBold" w:hAnsi="Gilroy SemiBold"/>
                                <w:b/>
                                <w:sz w:val="26"/>
                              </w:rPr>
                            </w:pPr>
                            <w:r w:rsidRPr="00E05F5C">
                              <w:rPr>
                                <w:rFonts w:ascii="Gilroy SemiBold" w:hAnsi="Gilroy SemiBold"/>
                                <w:b/>
                                <w:sz w:val="26"/>
                              </w:rPr>
                              <w:t xml:space="preserve">un </w:t>
                            </w:r>
                            <w:proofErr w:type="spellStart"/>
                            <w:r w:rsidRPr="00E05F5C">
                              <w:rPr>
                                <w:rFonts w:ascii="Gilroy SemiBold" w:hAnsi="Gilroy SemiBold"/>
                                <w:b/>
                                <w:sz w:val="26"/>
                              </w:rPr>
                              <w:t>apritīga</w:t>
                            </w:r>
                            <w:proofErr w:type="spellEnd"/>
                            <w:r w:rsidRPr="00E05F5C">
                              <w:rPr>
                                <w:rFonts w:ascii="Gilroy SemiBold" w:hAnsi="Gilroy SemiBold"/>
                                <w:b/>
                                <w:sz w:val="26"/>
                              </w:rPr>
                              <w:t xml:space="preserve"> apsaimniekošana</w:t>
                            </w:r>
                          </w:p>
                        </w:txbxContent>
                      </wps:txbx>
                      <wps:bodyPr wrap="square" lIns="0" tIns="0" rIns="0" bIns="0" rtlCol="0"/>
                    </wps:wsp>
                  </a:graphicData>
                </a:graphic>
                <wp14:sizeRelV relativeFrom="margin">
                  <wp14:pctHeight>0</wp14:pctHeight>
                </wp14:sizeRelV>
              </wp:anchor>
            </w:drawing>
          </mc:Choice>
          <mc:Fallback>
            <w:pict>
              <v:shape id="_x0000_s2497"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511360" filled="f" stroked="f">
                <v:textbox inset="0,0,0,0">
                  <w:txbxContent>
                    <w:p w:rsidR="00AF61A9" w:rsidP="00AF61A9" w14:paraId="465E0113" w14:textId="77777777">
                      <w:pPr>
                        <w:spacing w:before="35" w:line="232" w:lineRule="auto"/>
                        <w:ind w:left="20" w:right="17"/>
                        <w:jc w:val="both"/>
                        <w:rPr>
                          <w:rFonts w:ascii="Gilroy SemiBold" w:hAnsi="Gilroy SemiBold"/>
                          <w:b/>
                          <w:sz w:val="26"/>
                        </w:rPr>
                      </w:pPr>
                      <w:r w:rsidRPr="00E05F5C">
                        <w:rPr>
                          <w:rFonts w:ascii="Gilroy SemiBold" w:hAnsi="Gilroy SemiBold"/>
                          <w:b/>
                          <w:sz w:val="26"/>
                        </w:rPr>
                        <w:t>MT3. Pamesto velosipēdu uzskaite</w:t>
                      </w:r>
                    </w:p>
                    <w:p w:rsidR="00AF61A9" w:rsidP="00AF61A9" w14:paraId="1F5C03E8" w14:textId="77777777">
                      <w:pPr>
                        <w:spacing w:before="35" w:line="232" w:lineRule="auto"/>
                        <w:ind w:left="20" w:right="17"/>
                        <w:jc w:val="both"/>
                        <w:rPr>
                          <w:rFonts w:ascii="Gilroy SemiBold" w:hAnsi="Gilroy SemiBold"/>
                          <w:b/>
                          <w:sz w:val="26"/>
                        </w:rPr>
                      </w:pPr>
                      <w:r w:rsidRPr="00E05F5C">
                        <w:rPr>
                          <w:rFonts w:ascii="Gilroy SemiBold" w:hAnsi="Gilroy SemiBold"/>
                          <w:b/>
                          <w:sz w:val="26"/>
                        </w:rPr>
                        <w:t>un apritīga apsaimniekošana</w:t>
                      </w:r>
                    </w:p>
                  </w:txbxContent>
                </v:textbox>
              </v:shape>
            </w:pict>
          </mc:Fallback>
        </mc:AlternateContent>
      </w:r>
      <w:r>
        <w:rPr>
          <w:noProof/>
          <w:sz w:val="2"/>
          <w:szCs w:val="2"/>
        </w:rPr>
        <mc:AlternateContent>
          <mc:Choice Requires="wps">
            <w:drawing>
              <wp:anchor distT="0" distB="0" distL="0" distR="0" simplePos="0" relativeHeight="252806144" behindDoc="1" locked="0" layoutInCell="1" allowOverlap="1" wp14:anchorId="71D4AD64" wp14:editId="070CC3B4">
                <wp:simplePos x="0" y="0"/>
                <wp:positionH relativeFrom="page">
                  <wp:posOffset>995300</wp:posOffset>
                </wp:positionH>
                <wp:positionV relativeFrom="page">
                  <wp:posOffset>3559025</wp:posOffset>
                </wp:positionV>
                <wp:extent cx="507365" cy="165735"/>
                <wp:effectExtent l="0" t="0" r="0" b="0"/>
                <wp:wrapNone/>
                <wp:docPr id="59616854"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14D410D1"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498"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509312" filled="f" stroked="f">
                <v:textbox inset="0,0,0,0">
                  <w:txbxContent>
                    <w:p w:rsidR="00AF61A9" w:rsidP="00AF61A9" w14:paraId="37C67A46"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2159613D" w14:textId="77777777" w:rsidR="00AF61A9" w:rsidRDefault="00000000" w:rsidP="00AF61A9">
      <w:pPr>
        <w:rPr>
          <w:sz w:val="2"/>
          <w:szCs w:val="2"/>
        </w:rPr>
      </w:pPr>
      <w:r>
        <w:rPr>
          <w:noProof/>
          <w:sz w:val="2"/>
          <w:szCs w:val="2"/>
        </w:rPr>
        <mc:AlternateContent>
          <mc:Choice Requires="wps">
            <w:drawing>
              <wp:anchor distT="0" distB="0" distL="0" distR="0" simplePos="0" relativeHeight="252812288" behindDoc="1" locked="0" layoutInCell="1" allowOverlap="1" wp14:anchorId="0FBC72F0" wp14:editId="4B920A8C">
                <wp:simplePos x="0" y="0"/>
                <wp:positionH relativeFrom="page">
                  <wp:posOffset>3788229</wp:posOffset>
                </wp:positionH>
                <wp:positionV relativeFrom="page">
                  <wp:posOffset>3516086</wp:posOffset>
                </wp:positionV>
                <wp:extent cx="2880360" cy="2209800"/>
                <wp:effectExtent l="0" t="0" r="0" b="0"/>
                <wp:wrapNone/>
                <wp:docPr id="1457882583" name="Textbox 48"/>
                <wp:cNvGraphicFramePr/>
                <a:graphic xmlns:a="http://schemas.openxmlformats.org/drawingml/2006/main">
                  <a:graphicData uri="http://schemas.microsoft.com/office/word/2010/wordprocessingShape">
                    <wps:wsp>
                      <wps:cNvSpPr txBox="1"/>
                      <wps:spPr>
                        <a:xfrm>
                          <a:off x="0" y="0"/>
                          <a:ext cx="2880360" cy="2209800"/>
                        </a:xfrm>
                        <a:prstGeom prst="rect">
                          <a:avLst/>
                        </a:prstGeom>
                      </wps:spPr>
                      <wps:txbx>
                        <w:txbxContent>
                          <w:p w14:paraId="5ED20EF3"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3B945D90" w14:textId="77777777" w:rsidR="00AF61A9" w:rsidRDefault="00000000" w:rsidP="00AF61A9">
                            <w:pPr>
                              <w:spacing w:before="102"/>
                              <w:ind w:left="189"/>
                              <w:rPr>
                                <w:spacing w:val="-5"/>
                                <w:sz w:val="18"/>
                                <w:szCs w:val="18"/>
                              </w:rPr>
                            </w:pPr>
                            <w:r w:rsidRPr="00E05F5C">
                              <w:rPr>
                                <w:spacing w:val="-5"/>
                                <w:sz w:val="18"/>
                                <w:szCs w:val="18"/>
                              </w:rPr>
                              <w:t>No 2026. gada</w:t>
                            </w:r>
                          </w:p>
                          <w:p w14:paraId="45D63C9F"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46E07B66" w14:textId="77777777" w:rsidR="00AF61A9" w:rsidRDefault="00000000" w:rsidP="00AF61A9">
                            <w:pPr>
                              <w:spacing w:before="103"/>
                              <w:ind w:left="189"/>
                              <w:rPr>
                                <w:spacing w:val="-5"/>
                                <w:sz w:val="18"/>
                                <w:szCs w:val="18"/>
                              </w:rPr>
                            </w:pPr>
                            <w:r w:rsidRPr="00E05F5C">
                              <w:rPr>
                                <w:spacing w:val="-5"/>
                                <w:sz w:val="18"/>
                                <w:szCs w:val="18"/>
                              </w:rPr>
                              <w:t>ĀMD, RPP – atbildīgais par pasākuma plānošanu un ieviešanu</w:t>
                            </w:r>
                          </w:p>
                          <w:p w14:paraId="2CEAD784"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485AA62A" w14:textId="77777777" w:rsidR="00AF61A9" w:rsidRPr="00E05F5C" w:rsidRDefault="00000000" w:rsidP="00AF61A9">
                            <w:pPr>
                              <w:spacing w:before="103"/>
                              <w:ind w:left="189"/>
                              <w:rPr>
                                <w:spacing w:val="-5"/>
                                <w:sz w:val="18"/>
                                <w:szCs w:val="18"/>
                              </w:rPr>
                            </w:pPr>
                            <w:r w:rsidRPr="00E05F5C">
                              <w:rPr>
                                <w:spacing w:val="-5"/>
                                <w:sz w:val="18"/>
                                <w:szCs w:val="18"/>
                              </w:rPr>
                              <w:t>AIC, REA – sadarbība pasākuma plānošanā un ieviešanā</w:t>
                            </w:r>
                          </w:p>
                          <w:p w14:paraId="58A57079" w14:textId="77777777" w:rsidR="00AF61A9" w:rsidRDefault="00000000" w:rsidP="00AF61A9">
                            <w:pPr>
                              <w:spacing w:before="103"/>
                              <w:ind w:left="189"/>
                              <w:rPr>
                                <w:rFonts w:ascii="Gilroy SemiBold" w:hAnsi="Gilroy SemiBold"/>
                                <w:b/>
                                <w:spacing w:val="-5"/>
                                <w:sz w:val="18"/>
                                <w:szCs w:val="18"/>
                              </w:rPr>
                            </w:pPr>
                            <w:r w:rsidRPr="00E05F5C">
                              <w:rPr>
                                <w:spacing w:val="-5"/>
                                <w:sz w:val="18"/>
                                <w:szCs w:val="18"/>
                              </w:rPr>
                              <w:t>VARAM – nodrošina normatīvā regulējuma izmaiņas</w:t>
                            </w:r>
                          </w:p>
                          <w:p w14:paraId="5DD8BC47" w14:textId="77777777" w:rsidR="00AF61A9" w:rsidRPr="00E05F5C" w:rsidRDefault="00000000" w:rsidP="00AF61A9">
                            <w:pPr>
                              <w:spacing w:before="103"/>
                              <w:ind w:left="189"/>
                              <w:rPr>
                                <w:rFonts w:ascii="Gilroy SemiBold" w:hAnsi="Gilroy SemiBold"/>
                                <w:b/>
                                <w:spacing w:val="-5"/>
                                <w:sz w:val="18"/>
                                <w:szCs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5EBBE654" w14:textId="77777777" w:rsidR="00AF61A9" w:rsidRPr="00F949C0" w:rsidRDefault="00000000" w:rsidP="00AF61A9">
                            <w:pPr>
                              <w:pStyle w:val="Pasakumuteksts3"/>
                            </w:pPr>
                            <w:r w:rsidRPr="000E1086">
                              <w:t>RVP piešķirtā budžeta ietvaros, ES finansējums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499" type="#_x0000_t202" style="width:226.8pt;height:174pt;margin-top:276.85pt;margin-left:298.3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03168" filled="f" stroked="f">
                <v:textbox inset="0,0,0,0">
                  <w:txbxContent>
                    <w:p w:rsidR="00AF61A9" w:rsidP="00AF61A9" w14:paraId="27825966"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4EAC6024" w14:textId="77777777">
                      <w:pPr>
                        <w:spacing w:before="102"/>
                        <w:ind w:left="189"/>
                        <w:rPr>
                          <w:spacing w:val="-5"/>
                          <w:sz w:val="18"/>
                          <w:szCs w:val="18"/>
                        </w:rPr>
                      </w:pPr>
                      <w:r w:rsidRPr="00E05F5C">
                        <w:rPr>
                          <w:spacing w:val="-5"/>
                          <w:sz w:val="18"/>
                          <w:szCs w:val="18"/>
                        </w:rPr>
                        <w:t>No 2026. gada</w:t>
                      </w:r>
                    </w:p>
                    <w:p w:rsidR="00AF61A9" w:rsidP="00AF61A9" w14:paraId="45F126DC"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4F6CA155" w14:textId="77777777">
                      <w:pPr>
                        <w:spacing w:before="103"/>
                        <w:ind w:left="189"/>
                        <w:rPr>
                          <w:spacing w:val="-5"/>
                          <w:sz w:val="18"/>
                          <w:szCs w:val="18"/>
                        </w:rPr>
                      </w:pPr>
                      <w:r w:rsidRPr="00E05F5C">
                        <w:rPr>
                          <w:spacing w:val="-5"/>
                          <w:sz w:val="18"/>
                          <w:szCs w:val="18"/>
                        </w:rPr>
                        <w:t>ĀMD, RPP – atbildīgais par pasākuma plānošanu un ieviešanu</w:t>
                      </w:r>
                    </w:p>
                    <w:p w:rsidR="00AF61A9" w:rsidP="00AF61A9" w14:paraId="15762ACC"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RPr="00E05F5C" w:rsidP="00AF61A9" w14:paraId="7154A3AE" w14:textId="77777777">
                      <w:pPr>
                        <w:spacing w:before="103"/>
                        <w:ind w:left="189"/>
                        <w:rPr>
                          <w:spacing w:val="-5"/>
                          <w:sz w:val="18"/>
                          <w:szCs w:val="18"/>
                        </w:rPr>
                      </w:pPr>
                      <w:r w:rsidRPr="00E05F5C">
                        <w:rPr>
                          <w:spacing w:val="-5"/>
                          <w:sz w:val="18"/>
                          <w:szCs w:val="18"/>
                        </w:rPr>
                        <w:t>AIC, REA – sadarbība pasākuma plānošanā un ieviešanā</w:t>
                      </w:r>
                    </w:p>
                    <w:p w:rsidR="00AF61A9" w:rsidP="00AF61A9" w14:paraId="571846AA" w14:textId="77777777">
                      <w:pPr>
                        <w:spacing w:before="103"/>
                        <w:ind w:left="189"/>
                        <w:rPr>
                          <w:rFonts w:ascii="Gilroy SemiBold" w:hAnsi="Gilroy SemiBold"/>
                          <w:b/>
                          <w:spacing w:val="-5"/>
                          <w:sz w:val="18"/>
                          <w:szCs w:val="18"/>
                        </w:rPr>
                      </w:pPr>
                      <w:r w:rsidRPr="00E05F5C">
                        <w:rPr>
                          <w:spacing w:val="-5"/>
                          <w:sz w:val="18"/>
                          <w:szCs w:val="18"/>
                        </w:rPr>
                        <w:t>VARAM – nodrošina normatīvā regulējuma izmaiņas</w:t>
                      </w:r>
                    </w:p>
                    <w:p w:rsidR="00AF61A9" w:rsidRPr="00E05F5C" w:rsidP="00AF61A9" w14:paraId="595BDCB8" w14:textId="77777777">
                      <w:pPr>
                        <w:spacing w:before="103"/>
                        <w:ind w:left="189"/>
                        <w:rPr>
                          <w:rFonts w:ascii="Gilroy SemiBold" w:hAnsi="Gilroy SemiBold"/>
                          <w:b/>
                          <w:spacing w:val="-5"/>
                          <w:sz w:val="18"/>
                          <w:szCs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342F6D70" w14:textId="77777777">
                      <w:pPr>
                        <w:pStyle w:val="Pasakumuteksts3"/>
                      </w:pPr>
                      <w:r w:rsidRPr="000E1086">
                        <w:t>RVP piešķirtā budžeta ietvaros, ES finansējums</w:t>
                      </w:r>
                    </w:p>
                  </w:txbxContent>
                </v:textbox>
              </v:shape>
            </w:pict>
          </mc:Fallback>
        </mc:AlternateContent>
      </w:r>
      <w:r>
        <w:rPr>
          <w:noProof/>
          <w:sz w:val="2"/>
          <w:szCs w:val="2"/>
        </w:rPr>
        <mc:AlternateContent>
          <mc:Choice Requires="wps">
            <w:drawing>
              <wp:anchor distT="0" distB="0" distL="0" distR="0" simplePos="0" relativeHeight="252802048" behindDoc="1" locked="0" layoutInCell="1" allowOverlap="1" wp14:anchorId="3CAB80E4" wp14:editId="1A7C711D">
                <wp:simplePos x="0" y="0"/>
                <wp:positionH relativeFrom="page">
                  <wp:posOffset>3777343</wp:posOffset>
                </wp:positionH>
                <wp:positionV relativeFrom="page">
                  <wp:posOffset>3516086</wp:posOffset>
                </wp:positionV>
                <wp:extent cx="2880360" cy="2209800"/>
                <wp:effectExtent l="0" t="0" r="2540" b="0"/>
                <wp:wrapNone/>
                <wp:docPr id="1265123813" name="Graphic 1"/>
                <wp:cNvGraphicFramePr/>
                <a:graphic xmlns:a="http://schemas.openxmlformats.org/drawingml/2006/main">
                  <a:graphicData uri="http://schemas.microsoft.com/office/word/2010/wordprocessingShape">
                    <wps:wsp>
                      <wps:cNvSpPr/>
                      <wps:spPr>
                        <a:xfrm>
                          <a:off x="0" y="0"/>
                          <a:ext cx="2880360" cy="220980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500" style="width:226.8pt;height:174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513408"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797952" behindDoc="1" locked="0" layoutInCell="1" allowOverlap="1" wp14:anchorId="330C278C" wp14:editId="745600AB">
                <wp:simplePos x="0" y="0"/>
                <wp:positionH relativeFrom="page">
                  <wp:posOffset>894945</wp:posOffset>
                </wp:positionH>
                <wp:positionV relativeFrom="page">
                  <wp:posOffset>2694562</wp:posOffset>
                </wp:positionV>
                <wp:extent cx="5379085" cy="633095"/>
                <wp:effectExtent l="0" t="0" r="0" b="0"/>
                <wp:wrapNone/>
                <wp:docPr id="2039266075"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7058E331"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1D10B96D" w14:textId="77777777" w:rsidR="00AF61A9" w:rsidRPr="00F949C0" w:rsidRDefault="00000000" w:rsidP="00AF61A9">
                            <w:pPr>
                              <w:pStyle w:val="Pasakumuteksts"/>
                            </w:pPr>
                            <w:r w:rsidRPr="00E05F5C">
                              <w:t>Pasākums ieviests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01"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17504" filled="f" stroked="f">
                <v:textbox inset="0,0,0,0">
                  <w:txbxContent>
                    <w:p w:rsidR="00AF61A9" w:rsidP="00AF61A9" w14:paraId="3632772F"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491327C8" w14:textId="77777777">
                      <w:pPr>
                        <w:pStyle w:val="Pasakumuteksts"/>
                      </w:pPr>
                      <w:r w:rsidRPr="00E05F5C">
                        <w:t>Pasākums ieviests</w:t>
                      </w:r>
                    </w:p>
                  </w:txbxContent>
                </v:textbox>
              </v:shape>
            </w:pict>
          </mc:Fallback>
        </mc:AlternateContent>
      </w:r>
      <w:r>
        <w:rPr>
          <w:noProof/>
          <w:sz w:val="2"/>
          <w:szCs w:val="2"/>
        </w:rPr>
        <mc:AlternateContent>
          <mc:Choice Requires="wps">
            <w:drawing>
              <wp:anchor distT="0" distB="0" distL="0" distR="0" simplePos="0" relativeHeight="252814336" behindDoc="1" locked="0" layoutInCell="1" allowOverlap="1" wp14:anchorId="2264A605" wp14:editId="0A41D813">
                <wp:simplePos x="0" y="0"/>
                <wp:positionH relativeFrom="page">
                  <wp:posOffset>894945</wp:posOffset>
                </wp:positionH>
                <wp:positionV relativeFrom="page">
                  <wp:posOffset>1780162</wp:posOffset>
                </wp:positionV>
                <wp:extent cx="5379395" cy="855980"/>
                <wp:effectExtent l="0" t="0" r="0" b="0"/>
                <wp:wrapNone/>
                <wp:docPr id="423265028"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78659104"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6B793E1C" w14:textId="77777777" w:rsidR="00AF61A9" w:rsidRPr="002C24E3" w:rsidRDefault="00000000" w:rsidP="00AF61A9">
                            <w:pPr>
                              <w:pStyle w:val="Pasakumuteksts"/>
                            </w:pPr>
                            <w:r w:rsidRPr="00E05F5C">
                              <w:t>Veicināta efektīva pamesto velosipēdu uzskaite un ilgtspējīga apsaimniekošana, atbalstot resursu atkārtotu izmantošanu un materiālu atgūšanu.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02"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501120" filled="f" stroked="f">
                <v:textbox inset="0,0,0,0">
                  <w:txbxContent>
                    <w:p w:rsidR="00AF61A9" w:rsidP="00AF61A9" w14:paraId="54A6909C"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1506984D" w14:textId="77777777">
                      <w:pPr>
                        <w:pStyle w:val="Pasakumuteksts"/>
                      </w:pPr>
                      <w:r w:rsidRPr="00E05F5C">
                        <w:t>Veicināta efektīva pamesto velosipēdu uzskaite un ilgtspējīga apsaimniekošana, atbalstot resursu atkārtotu izmantošanu un materiālu atgūšanu.</w:t>
                      </w:r>
                    </w:p>
                  </w:txbxContent>
                </v:textbox>
              </v:shape>
            </w:pict>
          </mc:Fallback>
        </mc:AlternateContent>
      </w:r>
    </w:p>
    <w:p w14:paraId="7CF42F02" w14:textId="77777777" w:rsidR="00AF61A9" w:rsidRPr="00A72C48" w:rsidRDefault="00AF61A9" w:rsidP="00AF61A9">
      <w:pPr>
        <w:rPr>
          <w:sz w:val="2"/>
          <w:szCs w:val="2"/>
        </w:rPr>
      </w:pPr>
    </w:p>
    <w:p w14:paraId="3EBC555D" w14:textId="77777777" w:rsidR="00AF61A9" w:rsidRDefault="00000000" w:rsidP="00AF61A9">
      <w:pPr>
        <w:rPr>
          <w:sz w:val="2"/>
          <w:szCs w:val="2"/>
        </w:rPr>
      </w:pPr>
      <w:r w:rsidRPr="00A72C48">
        <w:rPr>
          <w:sz w:val="2"/>
          <w:szCs w:val="2"/>
        </w:rPr>
        <w:t> </w:t>
      </w:r>
    </w:p>
    <w:p w14:paraId="5A23B15E" w14:textId="77777777" w:rsidR="00AF61A9" w:rsidRDefault="00AF61A9" w:rsidP="00AF61A9">
      <w:pPr>
        <w:rPr>
          <w:sz w:val="2"/>
          <w:szCs w:val="2"/>
        </w:rPr>
      </w:pPr>
    </w:p>
    <w:p w14:paraId="26584229" w14:textId="77777777" w:rsidR="00AF61A9" w:rsidRPr="0038493E" w:rsidRDefault="00AF61A9" w:rsidP="00AF61A9">
      <w:pPr>
        <w:rPr>
          <w:sz w:val="2"/>
          <w:szCs w:val="2"/>
        </w:rPr>
      </w:pPr>
    </w:p>
    <w:p w14:paraId="22EEDEA9" w14:textId="77777777" w:rsidR="00AF61A9" w:rsidRDefault="00AF61A9" w:rsidP="00AF61A9">
      <w:pPr>
        <w:rPr>
          <w:sz w:val="2"/>
          <w:szCs w:val="2"/>
        </w:rPr>
      </w:pPr>
    </w:p>
    <w:p w14:paraId="40E0C2F9" w14:textId="77777777" w:rsidR="00AF61A9" w:rsidRDefault="00000000" w:rsidP="00AF61A9">
      <w:pPr>
        <w:rPr>
          <w:sz w:val="2"/>
          <w:szCs w:val="2"/>
        </w:rPr>
      </w:pPr>
      <w:r>
        <w:rPr>
          <w:noProof/>
          <w:sz w:val="2"/>
          <w:szCs w:val="2"/>
        </w:rPr>
        <mc:AlternateContent>
          <mc:Choice Requires="wpg">
            <w:drawing>
              <wp:anchor distT="0" distB="0" distL="0" distR="0" simplePos="0" relativeHeight="252820480" behindDoc="1" locked="0" layoutInCell="1" allowOverlap="1" wp14:anchorId="1B0B049B" wp14:editId="10BC6E86">
                <wp:simplePos x="0" y="0"/>
                <wp:positionH relativeFrom="page">
                  <wp:posOffset>899998</wp:posOffset>
                </wp:positionH>
                <wp:positionV relativeFrom="page">
                  <wp:posOffset>1782076</wp:posOffset>
                </wp:positionV>
                <wp:extent cx="5760085" cy="1548130"/>
                <wp:effectExtent l="0" t="0" r="0" b="0"/>
                <wp:wrapNone/>
                <wp:docPr id="2114919922" name="Group 2114919922"/>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485535125"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71564932" name="Image 4"/>
                          <pic:cNvPicPr/>
                        </pic:nvPicPr>
                        <pic:blipFill>
                          <a:blip r:embed="rId61" cstate="print"/>
                          <a:stretch>
                            <a:fillRect/>
                          </a:stretch>
                        </pic:blipFill>
                        <pic:spPr>
                          <a:xfrm>
                            <a:off x="108035" y="124559"/>
                            <a:ext cx="487488" cy="633450"/>
                          </a:xfrm>
                          <a:prstGeom prst="rect">
                            <a:avLst/>
                          </a:prstGeom>
                        </pic:spPr>
                      </pic:pic>
                      <wps:wsp>
                        <wps:cNvPr id="1934446012"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094894946"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377364794"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2114919922" o:spid="_x0000_s2503" style="width:453.55pt;height:121.9pt;margin-top:140.3pt;margin-left:70.85pt;mso-position-horizontal-relative:page;mso-position-vertical-relative:page;mso-wrap-distance-left:0;mso-wrap-distance-right:0;position:absolute;z-index:-250494976" coordsize="57600,15481">
                <v:shape id="Graphic 3" o:spid="_x0000_s2504" style="width:57600;height:15481;mso-wrap-style:square;position:absolute;v-text-anchor:top;visibility:visible" coordsize="5760085,1548130" path="m5759996,l,,,1547926l5759996,1547926l5759996,xe" fillcolor="#d8ff80" stroked="f">
                  <v:path arrowok="t"/>
                </v:shape>
                <v:shape id="Image 4" o:spid="_x0000_s2505" type="#_x0000_t75" style="width:4875;height:6335;left:1080;mso-wrap-style:square;position:absolute;top:1245;visibility:visible">
                  <v:imagedata r:id="rId63" o:title=""/>
                </v:shape>
                <v:shape id="Graphic 5" o:spid="_x0000_s2506"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507"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508"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826624" behindDoc="1" locked="0" layoutInCell="1" allowOverlap="1" wp14:anchorId="27E8D7B5" wp14:editId="2AA80A1B">
                <wp:simplePos x="0" y="0"/>
                <wp:positionH relativeFrom="page">
                  <wp:posOffset>887299</wp:posOffset>
                </wp:positionH>
                <wp:positionV relativeFrom="page">
                  <wp:posOffset>1039234</wp:posOffset>
                </wp:positionV>
                <wp:extent cx="5785485" cy="608965"/>
                <wp:effectExtent l="0" t="0" r="0" b="0"/>
                <wp:wrapNone/>
                <wp:docPr id="1862024090"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2536C731" w14:textId="77777777" w:rsidR="00AF61A9" w:rsidRDefault="00000000" w:rsidP="00AF61A9">
                            <w:pPr>
                              <w:spacing w:before="35" w:line="232" w:lineRule="auto"/>
                              <w:ind w:left="20" w:right="17"/>
                              <w:jc w:val="both"/>
                              <w:rPr>
                                <w:rFonts w:ascii="Gilroy SemiBold" w:hAnsi="Gilroy SemiBold"/>
                                <w:b/>
                                <w:sz w:val="26"/>
                              </w:rPr>
                            </w:pPr>
                            <w:r w:rsidRPr="00E05F5C">
                              <w:rPr>
                                <w:rFonts w:ascii="Gilroy SemiBold" w:hAnsi="Gilroy SemiBold"/>
                                <w:b/>
                                <w:sz w:val="26"/>
                              </w:rPr>
                              <w:t>MT3. Pamesto velosipēdu uzskaite</w:t>
                            </w:r>
                          </w:p>
                          <w:p w14:paraId="41846F87" w14:textId="77777777" w:rsidR="00AF61A9" w:rsidRDefault="00000000" w:rsidP="00AF61A9">
                            <w:pPr>
                              <w:spacing w:before="35" w:line="232" w:lineRule="auto"/>
                              <w:ind w:left="20" w:right="17"/>
                              <w:jc w:val="both"/>
                              <w:rPr>
                                <w:rFonts w:ascii="Gilroy SemiBold" w:hAnsi="Gilroy SemiBold"/>
                                <w:b/>
                                <w:sz w:val="26"/>
                              </w:rPr>
                            </w:pPr>
                            <w:r w:rsidRPr="00E05F5C">
                              <w:rPr>
                                <w:rFonts w:ascii="Gilroy SemiBold" w:hAnsi="Gilroy SemiBold"/>
                                <w:b/>
                                <w:sz w:val="26"/>
                              </w:rPr>
                              <w:t xml:space="preserve">un </w:t>
                            </w:r>
                            <w:proofErr w:type="spellStart"/>
                            <w:r w:rsidRPr="00E05F5C">
                              <w:rPr>
                                <w:rFonts w:ascii="Gilroy SemiBold" w:hAnsi="Gilroy SemiBold"/>
                                <w:b/>
                                <w:sz w:val="26"/>
                              </w:rPr>
                              <w:t>apritīga</w:t>
                            </w:r>
                            <w:proofErr w:type="spellEnd"/>
                            <w:r w:rsidRPr="00E05F5C">
                              <w:rPr>
                                <w:rFonts w:ascii="Gilroy SemiBold" w:hAnsi="Gilroy SemiBold"/>
                                <w:b/>
                                <w:sz w:val="26"/>
                              </w:rPr>
                              <w:t xml:space="preserve"> apsaimniekošana</w:t>
                            </w:r>
                          </w:p>
                        </w:txbxContent>
                      </wps:txbx>
                      <wps:bodyPr wrap="square" lIns="0" tIns="0" rIns="0" bIns="0" rtlCol="0"/>
                    </wps:wsp>
                  </a:graphicData>
                </a:graphic>
                <wp14:sizeRelV relativeFrom="margin">
                  <wp14:pctHeight>0</wp14:pctHeight>
                </wp14:sizeRelV>
              </wp:anchor>
            </w:drawing>
          </mc:Choice>
          <mc:Fallback>
            <w:pict>
              <v:shape id="_x0000_s2509"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488832" filled="f" stroked="f">
                <v:textbox inset="0,0,0,0">
                  <w:txbxContent>
                    <w:p w:rsidR="00AF61A9" w:rsidP="00AF61A9" w14:paraId="0856ED79" w14:textId="77777777">
                      <w:pPr>
                        <w:spacing w:before="35" w:line="232" w:lineRule="auto"/>
                        <w:ind w:left="20" w:right="17"/>
                        <w:jc w:val="both"/>
                        <w:rPr>
                          <w:rFonts w:ascii="Gilroy SemiBold" w:hAnsi="Gilroy SemiBold"/>
                          <w:b/>
                          <w:sz w:val="26"/>
                        </w:rPr>
                      </w:pPr>
                      <w:r w:rsidRPr="00E05F5C">
                        <w:rPr>
                          <w:rFonts w:ascii="Gilroy SemiBold" w:hAnsi="Gilroy SemiBold"/>
                          <w:b/>
                          <w:sz w:val="26"/>
                        </w:rPr>
                        <w:t>MT3. Pamesto velosipēdu uzskaite</w:t>
                      </w:r>
                    </w:p>
                    <w:p w:rsidR="00AF61A9" w:rsidP="00AF61A9" w14:paraId="09E0E48C" w14:textId="77777777">
                      <w:pPr>
                        <w:spacing w:before="35" w:line="232" w:lineRule="auto"/>
                        <w:ind w:left="20" w:right="17"/>
                        <w:jc w:val="both"/>
                        <w:rPr>
                          <w:rFonts w:ascii="Gilroy SemiBold" w:hAnsi="Gilroy SemiBold"/>
                          <w:b/>
                          <w:sz w:val="26"/>
                        </w:rPr>
                      </w:pPr>
                      <w:r w:rsidRPr="00E05F5C">
                        <w:rPr>
                          <w:rFonts w:ascii="Gilroy SemiBold" w:hAnsi="Gilroy SemiBold"/>
                          <w:b/>
                          <w:sz w:val="26"/>
                        </w:rPr>
                        <w:t>un apritīga apsaimniekošana</w:t>
                      </w:r>
                    </w:p>
                  </w:txbxContent>
                </v:textbox>
              </v:shape>
            </w:pict>
          </mc:Fallback>
        </mc:AlternateContent>
      </w:r>
      <w:r>
        <w:rPr>
          <w:noProof/>
          <w:sz w:val="2"/>
          <w:szCs w:val="2"/>
        </w:rPr>
        <mc:AlternateContent>
          <mc:Choice Requires="wps">
            <w:drawing>
              <wp:anchor distT="0" distB="0" distL="0" distR="0" simplePos="0" relativeHeight="252828672" behindDoc="1" locked="0" layoutInCell="1" allowOverlap="1" wp14:anchorId="0B986F00" wp14:editId="71E70786">
                <wp:simplePos x="0" y="0"/>
                <wp:positionH relativeFrom="page">
                  <wp:posOffset>995300</wp:posOffset>
                </wp:positionH>
                <wp:positionV relativeFrom="page">
                  <wp:posOffset>3559025</wp:posOffset>
                </wp:positionV>
                <wp:extent cx="507365" cy="165735"/>
                <wp:effectExtent l="0" t="0" r="0" b="0"/>
                <wp:wrapNone/>
                <wp:docPr id="1729694344"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67191AC5"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510"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486784" filled="f" stroked="f">
                <v:textbox inset="0,0,0,0">
                  <w:txbxContent>
                    <w:p w:rsidR="00AF61A9" w:rsidP="00AF61A9" w14:paraId="47FC4101"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09A4B289" w14:textId="77777777" w:rsidR="00AF61A9" w:rsidRDefault="00000000" w:rsidP="00AF61A9">
      <w:pPr>
        <w:rPr>
          <w:sz w:val="2"/>
          <w:szCs w:val="2"/>
        </w:rPr>
      </w:pPr>
      <w:r>
        <w:rPr>
          <w:noProof/>
          <w:sz w:val="2"/>
          <w:szCs w:val="2"/>
        </w:rPr>
        <mc:AlternateContent>
          <mc:Choice Requires="wps">
            <w:drawing>
              <wp:anchor distT="0" distB="0" distL="0" distR="0" simplePos="0" relativeHeight="252830720" behindDoc="1" locked="0" layoutInCell="1" allowOverlap="1" wp14:anchorId="4718862E" wp14:editId="12E07F23">
                <wp:simplePos x="0" y="0"/>
                <wp:positionH relativeFrom="page">
                  <wp:posOffset>3788229</wp:posOffset>
                </wp:positionH>
                <wp:positionV relativeFrom="page">
                  <wp:posOffset>3516086</wp:posOffset>
                </wp:positionV>
                <wp:extent cx="2880360" cy="2209800"/>
                <wp:effectExtent l="0" t="0" r="0" b="0"/>
                <wp:wrapNone/>
                <wp:docPr id="1883009537" name="Textbox 48"/>
                <wp:cNvGraphicFramePr/>
                <a:graphic xmlns:a="http://schemas.openxmlformats.org/drawingml/2006/main">
                  <a:graphicData uri="http://schemas.microsoft.com/office/word/2010/wordprocessingShape">
                    <wps:wsp>
                      <wps:cNvSpPr txBox="1"/>
                      <wps:spPr>
                        <a:xfrm>
                          <a:off x="0" y="0"/>
                          <a:ext cx="2880360" cy="2209800"/>
                        </a:xfrm>
                        <a:prstGeom prst="rect">
                          <a:avLst/>
                        </a:prstGeom>
                      </wps:spPr>
                      <wps:txbx>
                        <w:txbxContent>
                          <w:p w14:paraId="2A30D304"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2E1C0C35" w14:textId="77777777" w:rsidR="00AF61A9" w:rsidRDefault="00000000" w:rsidP="00AF61A9">
                            <w:pPr>
                              <w:spacing w:before="102"/>
                              <w:ind w:left="189"/>
                              <w:rPr>
                                <w:spacing w:val="-5"/>
                                <w:sz w:val="18"/>
                                <w:szCs w:val="18"/>
                              </w:rPr>
                            </w:pPr>
                            <w:r w:rsidRPr="00E05F5C">
                              <w:rPr>
                                <w:spacing w:val="-5"/>
                                <w:sz w:val="18"/>
                                <w:szCs w:val="18"/>
                              </w:rPr>
                              <w:t>No 2026. gada</w:t>
                            </w:r>
                          </w:p>
                          <w:p w14:paraId="050D193C"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628DCD50" w14:textId="77777777" w:rsidR="00AF61A9" w:rsidRDefault="00000000" w:rsidP="00AF61A9">
                            <w:pPr>
                              <w:spacing w:before="103"/>
                              <w:ind w:left="189"/>
                              <w:rPr>
                                <w:spacing w:val="-5"/>
                                <w:sz w:val="18"/>
                                <w:szCs w:val="18"/>
                              </w:rPr>
                            </w:pPr>
                            <w:r w:rsidRPr="00E05F5C">
                              <w:rPr>
                                <w:spacing w:val="-5"/>
                                <w:sz w:val="18"/>
                                <w:szCs w:val="18"/>
                              </w:rPr>
                              <w:t>ĀMD, RPP – atbildīgais par pasākuma plānošanu un ieviešanu</w:t>
                            </w:r>
                          </w:p>
                          <w:p w14:paraId="750A70F1"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2C9BC98F" w14:textId="77777777" w:rsidR="00AF61A9" w:rsidRPr="00E05F5C" w:rsidRDefault="00000000" w:rsidP="00AF61A9">
                            <w:pPr>
                              <w:spacing w:before="103"/>
                              <w:ind w:left="189"/>
                              <w:rPr>
                                <w:spacing w:val="-5"/>
                                <w:sz w:val="18"/>
                                <w:szCs w:val="18"/>
                              </w:rPr>
                            </w:pPr>
                            <w:r w:rsidRPr="00E05F5C">
                              <w:rPr>
                                <w:spacing w:val="-5"/>
                                <w:sz w:val="18"/>
                                <w:szCs w:val="18"/>
                              </w:rPr>
                              <w:t>AIC, REA – sadarbība pasākuma plānošanā un ieviešanā</w:t>
                            </w:r>
                          </w:p>
                          <w:p w14:paraId="6F903E1A" w14:textId="77777777" w:rsidR="00AF61A9" w:rsidRDefault="00000000" w:rsidP="00AF61A9">
                            <w:pPr>
                              <w:spacing w:before="103"/>
                              <w:ind w:left="189"/>
                              <w:rPr>
                                <w:rFonts w:ascii="Gilroy SemiBold" w:hAnsi="Gilroy SemiBold"/>
                                <w:b/>
                                <w:spacing w:val="-5"/>
                                <w:sz w:val="18"/>
                                <w:szCs w:val="18"/>
                              </w:rPr>
                            </w:pPr>
                            <w:r w:rsidRPr="00E05F5C">
                              <w:rPr>
                                <w:spacing w:val="-5"/>
                                <w:sz w:val="18"/>
                                <w:szCs w:val="18"/>
                              </w:rPr>
                              <w:t>VARAM – nodrošina normatīvā regulējuma izmaiņas</w:t>
                            </w:r>
                          </w:p>
                          <w:p w14:paraId="0BAB4C68" w14:textId="77777777" w:rsidR="00AF61A9" w:rsidRPr="00E05F5C" w:rsidRDefault="00000000" w:rsidP="00AF61A9">
                            <w:pPr>
                              <w:spacing w:before="103"/>
                              <w:ind w:left="189"/>
                              <w:rPr>
                                <w:rFonts w:ascii="Gilroy SemiBold" w:hAnsi="Gilroy SemiBold"/>
                                <w:b/>
                                <w:spacing w:val="-5"/>
                                <w:sz w:val="18"/>
                                <w:szCs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459EE6E8" w14:textId="77777777" w:rsidR="00AF61A9" w:rsidRPr="00F949C0" w:rsidRDefault="00000000" w:rsidP="00AF61A9">
                            <w:pPr>
                              <w:pStyle w:val="Pasakumuteksts3"/>
                            </w:pPr>
                            <w:r w:rsidRPr="000E1086">
                              <w:t>RVP piešķirtā budžeta ietvaros, ES finansējums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11" type="#_x0000_t202" style="width:226.8pt;height:174pt;margin-top:276.85pt;margin-left:298.3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84736" filled="f" stroked="f">
                <v:textbox inset="0,0,0,0">
                  <w:txbxContent>
                    <w:p w:rsidR="00AF61A9" w:rsidP="00AF61A9" w14:paraId="417C6CB3"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5D62D3A9" w14:textId="77777777">
                      <w:pPr>
                        <w:spacing w:before="102"/>
                        <w:ind w:left="189"/>
                        <w:rPr>
                          <w:spacing w:val="-5"/>
                          <w:sz w:val="18"/>
                          <w:szCs w:val="18"/>
                        </w:rPr>
                      </w:pPr>
                      <w:r w:rsidRPr="00E05F5C">
                        <w:rPr>
                          <w:spacing w:val="-5"/>
                          <w:sz w:val="18"/>
                          <w:szCs w:val="18"/>
                        </w:rPr>
                        <w:t xml:space="preserve">No 2026. </w:t>
                      </w:r>
                      <w:r w:rsidRPr="00E05F5C">
                        <w:rPr>
                          <w:spacing w:val="-5"/>
                          <w:sz w:val="18"/>
                          <w:szCs w:val="18"/>
                        </w:rPr>
                        <w:t>gada</w:t>
                      </w:r>
                    </w:p>
                    <w:p w:rsidR="00AF61A9" w:rsidP="00AF61A9" w14:paraId="335EE2EC"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5A343A1F" w14:textId="77777777">
                      <w:pPr>
                        <w:spacing w:before="103"/>
                        <w:ind w:left="189"/>
                        <w:rPr>
                          <w:spacing w:val="-5"/>
                          <w:sz w:val="18"/>
                          <w:szCs w:val="18"/>
                        </w:rPr>
                      </w:pPr>
                      <w:r w:rsidRPr="00E05F5C">
                        <w:rPr>
                          <w:spacing w:val="-5"/>
                          <w:sz w:val="18"/>
                          <w:szCs w:val="18"/>
                        </w:rPr>
                        <w:t>ĀMD, RPP – atbildīgais par pasākuma plānošanu un ieviešanu</w:t>
                      </w:r>
                    </w:p>
                    <w:p w:rsidR="00AF61A9" w:rsidP="00AF61A9" w14:paraId="20A68E8E"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RPr="00E05F5C" w:rsidP="00AF61A9" w14:paraId="30B7A884" w14:textId="77777777">
                      <w:pPr>
                        <w:spacing w:before="103"/>
                        <w:ind w:left="189"/>
                        <w:rPr>
                          <w:spacing w:val="-5"/>
                          <w:sz w:val="18"/>
                          <w:szCs w:val="18"/>
                        </w:rPr>
                      </w:pPr>
                      <w:r w:rsidRPr="00E05F5C">
                        <w:rPr>
                          <w:spacing w:val="-5"/>
                          <w:sz w:val="18"/>
                          <w:szCs w:val="18"/>
                        </w:rPr>
                        <w:t>AIC, REA – sadarbība pasākuma plānošanā un ieviešanā</w:t>
                      </w:r>
                    </w:p>
                    <w:p w:rsidR="00AF61A9" w:rsidP="00AF61A9" w14:paraId="10C89C02" w14:textId="77777777">
                      <w:pPr>
                        <w:spacing w:before="103"/>
                        <w:ind w:left="189"/>
                        <w:rPr>
                          <w:rFonts w:ascii="Gilroy SemiBold" w:hAnsi="Gilroy SemiBold"/>
                          <w:b/>
                          <w:spacing w:val="-5"/>
                          <w:sz w:val="18"/>
                          <w:szCs w:val="18"/>
                        </w:rPr>
                      </w:pPr>
                      <w:r w:rsidRPr="00E05F5C">
                        <w:rPr>
                          <w:spacing w:val="-5"/>
                          <w:sz w:val="18"/>
                          <w:szCs w:val="18"/>
                        </w:rPr>
                        <w:t>VARAM – nodrošina normatīvā regulējuma izmaiņas</w:t>
                      </w:r>
                    </w:p>
                    <w:p w:rsidR="00AF61A9" w:rsidRPr="00E05F5C" w:rsidP="00AF61A9" w14:paraId="7B15BA36" w14:textId="77777777">
                      <w:pPr>
                        <w:spacing w:before="103"/>
                        <w:ind w:left="189"/>
                        <w:rPr>
                          <w:rFonts w:ascii="Gilroy SemiBold" w:hAnsi="Gilroy SemiBold"/>
                          <w:b/>
                          <w:spacing w:val="-5"/>
                          <w:sz w:val="18"/>
                          <w:szCs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0B95A062" w14:textId="77777777">
                      <w:pPr>
                        <w:pStyle w:val="Pasakumuteksts3"/>
                      </w:pPr>
                      <w:r w:rsidRPr="000E1086">
                        <w:t xml:space="preserve">RVP piešķirtā budžeta ietvaros, ES </w:t>
                      </w:r>
                      <w:r w:rsidRPr="000E1086">
                        <w:t>finansējums</w:t>
                      </w:r>
                    </w:p>
                  </w:txbxContent>
                </v:textbox>
              </v:shape>
            </w:pict>
          </mc:Fallback>
        </mc:AlternateContent>
      </w:r>
      <w:r>
        <w:rPr>
          <w:noProof/>
          <w:sz w:val="2"/>
          <w:szCs w:val="2"/>
        </w:rPr>
        <mc:AlternateContent>
          <mc:Choice Requires="wps">
            <w:drawing>
              <wp:anchor distT="0" distB="0" distL="0" distR="0" simplePos="0" relativeHeight="252824576" behindDoc="1" locked="0" layoutInCell="1" allowOverlap="1" wp14:anchorId="497A0ED2" wp14:editId="6A977577">
                <wp:simplePos x="0" y="0"/>
                <wp:positionH relativeFrom="page">
                  <wp:posOffset>3777343</wp:posOffset>
                </wp:positionH>
                <wp:positionV relativeFrom="page">
                  <wp:posOffset>3516086</wp:posOffset>
                </wp:positionV>
                <wp:extent cx="2880360" cy="2209800"/>
                <wp:effectExtent l="0" t="0" r="2540" b="0"/>
                <wp:wrapNone/>
                <wp:docPr id="1624232453" name="Graphic 1"/>
                <wp:cNvGraphicFramePr/>
                <a:graphic xmlns:a="http://schemas.openxmlformats.org/drawingml/2006/main">
                  <a:graphicData uri="http://schemas.microsoft.com/office/word/2010/wordprocessingShape">
                    <wps:wsp>
                      <wps:cNvSpPr/>
                      <wps:spPr>
                        <a:xfrm>
                          <a:off x="0" y="0"/>
                          <a:ext cx="2880360" cy="220980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512" style="width:226.8pt;height:174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490880"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822528" behindDoc="1" locked="0" layoutInCell="1" allowOverlap="1" wp14:anchorId="4F8234A4" wp14:editId="512A4C52">
                <wp:simplePos x="0" y="0"/>
                <wp:positionH relativeFrom="page">
                  <wp:posOffset>894945</wp:posOffset>
                </wp:positionH>
                <wp:positionV relativeFrom="page">
                  <wp:posOffset>2694562</wp:posOffset>
                </wp:positionV>
                <wp:extent cx="5379085" cy="633095"/>
                <wp:effectExtent l="0" t="0" r="0" b="0"/>
                <wp:wrapNone/>
                <wp:docPr id="696076590"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1F23614B"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2B582A6D" w14:textId="77777777" w:rsidR="00AF61A9" w:rsidRPr="00F949C0" w:rsidRDefault="00000000" w:rsidP="00AF61A9">
                            <w:pPr>
                              <w:pStyle w:val="Pasakumuteksts"/>
                            </w:pPr>
                            <w:r w:rsidRPr="00E05F5C">
                              <w:t>Pasākums ieviests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13"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92928" filled="f" stroked="f">
                <v:textbox inset="0,0,0,0">
                  <w:txbxContent>
                    <w:p w:rsidR="00AF61A9" w:rsidP="00AF61A9" w14:paraId="1B928D0C"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6039C0ED" w14:textId="77777777">
                      <w:pPr>
                        <w:pStyle w:val="Pasakumuteksts"/>
                      </w:pPr>
                      <w:r w:rsidRPr="00E05F5C">
                        <w:t>Pasākums ieviests</w:t>
                      </w:r>
                    </w:p>
                  </w:txbxContent>
                </v:textbox>
              </v:shape>
            </w:pict>
          </mc:Fallback>
        </mc:AlternateContent>
      </w:r>
      <w:r>
        <w:rPr>
          <w:noProof/>
          <w:sz w:val="2"/>
          <w:szCs w:val="2"/>
        </w:rPr>
        <mc:AlternateContent>
          <mc:Choice Requires="wps">
            <w:drawing>
              <wp:anchor distT="0" distB="0" distL="0" distR="0" simplePos="0" relativeHeight="252832768" behindDoc="1" locked="0" layoutInCell="1" allowOverlap="1" wp14:anchorId="5EBED056" wp14:editId="594B5852">
                <wp:simplePos x="0" y="0"/>
                <wp:positionH relativeFrom="page">
                  <wp:posOffset>894945</wp:posOffset>
                </wp:positionH>
                <wp:positionV relativeFrom="page">
                  <wp:posOffset>1780162</wp:posOffset>
                </wp:positionV>
                <wp:extent cx="5379395" cy="855980"/>
                <wp:effectExtent l="0" t="0" r="0" b="0"/>
                <wp:wrapNone/>
                <wp:docPr id="1823472857"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3DBED4F0"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5CFBDF5D" w14:textId="77777777" w:rsidR="00AF61A9" w:rsidRPr="002C24E3" w:rsidRDefault="00000000" w:rsidP="00AF61A9">
                            <w:pPr>
                              <w:pStyle w:val="Pasakumuteksts"/>
                            </w:pPr>
                            <w:r w:rsidRPr="00E05F5C">
                              <w:t>Veicināta efektīva pamesto velosipēdu uzskaite un ilgtspējīga apsaimniekošana, atbalstot resursu atkārtotu izmantošanu un materiālu atgūšanu.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14"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82688" filled="f" stroked="f">
                <v:textbox inset="0,0,0,0">
                  <w:txbxContent>
                    <w:p w:rsidR="00AF61A9" w:rsidP="00AF61A9" w14:paraId="1448DDAE"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4A6D2B43" w14:textId="77777777">
                      <w:pPr>
                        <w:pStyle w:val="Pasakumuteksts"/>
                      </w:pPr>
                      <w:r w:rsidRPr="00E05F5C">
                        <w:t>Veicināta efektīva pamesto velosipēdu uzskaite un ilgtspējīga apsaimniekošana, atbalstot resursu atkārtotu izmantošanu un materiālu atgūšanu.</w:t>
                      </w:r>
                    </w:p>
                  </w:txbxContent>
                </v:textbox>
              </v:shape>
            </w:pict>
          </mc:Fallback>
        </mc:AlternateContent>
      </w:r>
    </w:p>
    <w:p w14:paraId="0E61F0B6" w14:textId="77777777" w:rsidR="00AF61A9" w:rsidRDefault="00AF61A9" w:rsidP="00AF61A9"/>
    <w:p w14:paraId="5E5C3FC5" w14:textId="77777777" w:rsidR="00AF61A9" w:rsidRDefault="00000000" w:rsidP="00AF61A9">
      <w:r>
        <w:rPr>
          <w:noProof/>
          <w:sz w:val="2"/>
          <w:szCs w:val="2"/>
        </w:rPr>
        <mc:AlternateContent>
          <mc:Choice Requires="wps">
            <w:drawing>
              <wp:anchor distT="0" distB="0" distL="0" distR="0" simplePos="0" relativeHeight="252920832" behindDoc="1" locked="0" layoutInCell="1" allowOverlap="1" wp14:anchorId="3A881CE7" wp14:editId="12C99EF7">
                <wp:simplePos x="0" y="0"/>
                <wp:positionH relativeFrom="page">
                  <wp:posOffset>988907</wp:posOffset>
                </wp:positionH>
                <wp:positionV relativeFrom="page">
                  <wp:posOffset>6931025</wp:posOffset>
                </wp:positionV>
                <wp:extent cx="2665095" cy="3178126"/>
                <wp:effectExtent l="0" t="0" r="0" b="0"/>
                <wp:wrapNone/>
                <wp:docPr id="329995937" name="Textbox 17"/>
                <wp:cNvGraphicFramePr/>
                <a:graphic xmlns:a="http://schemas.openxmlformats.org/drawingml/2006/main">
                  <a:graphicData uri="http://schemas.microsoft.com/office/word/2010/wordprocessingShape">
                    <wps:wsp>
                      <wps:cNvSpPr txBox="1"/>
                      <wps:spPr>
                        <a:xfrm>
                          <a:off x="0" y="0"/>
                          <a:ext cx="2665095" cy="3178126"/>
                        </a:xfrm>
                        <a:prstGeom prst="rect">
                          <a:avLst/>
                        </a:prstGeom>
                      </wps:spPr>
                      <wps:txbx>
                        <w:txbxContent>
                          <w:p w14:paraId="49030F48" w14:textId="77777777" w:rsidR="00486569" w:rsidRPr="003976D2" w:rsidRDefault="00000000" w:rsidP="003976D2">
                            <w:pPr>
                              <w:pStyle w:val="Pasakumuteksts2"/>
                              <w:rPr>
                                <w:rStyle w:val="FootnoteTextChar"/>
                              </w:rPr>
                            </w:pPr>
                            <w:r>
                              <w:rPr>
                                <w:rStyle w:val="FootnoteReference"/>
                              </w:rPr>
                              <w:t>84</w:t>
                            </w:r>
                            <w:r w:rsidR="003976D2">
                              <w:t xml:space="preserve"> </w:t>
                            </w:r>
                            <w:r w:rsidR="008E5DB3" w:rsidRPr="003976D2">
                              <w:rPr>
                                <w:rStyle w:val="FootnoteTextChar"/>
                              </w:rPr>
                              <w:t xml:space="preserve">Par ilgstoši atstātiem velosipēdiem. Pieejams: </w:t>
                            </w:r>
                            <w:hyperlink r:id="rId85" w:history="1">
                              <w:r w:rsidR="008E5DB3" w:rsidRPr="003976D2">
                                <w:rPr>
                                  <w:rStyle w:val="FootnoteTextChar"/>
                                </w:rPr>
                                <w:t>riga.lv</w:t>
                              </w:r>
                            </w:hyperlink>
                          </w:p>
                        </w:txbxContent>
                      </wps:txbx>
                      <wps:bodyPr wrap="square" lIns="0" tIns="0" rIns="0" bIns="0" rtlCol="0"/>
                    </wps:wsp>
                  </a:graphicData>
                </a:graphic>
                <wp14:sizeRelV relativeFrom="margin">
                  <wp14:pctHeight>0</wp14:pctHeight>
                </wp14:sizeRelV>
              </wp:anchor>
            </w:drawing>
          </mc:Choice>
          <mc:Fallback>
            <w:pict>
              <v:shape id="_x0000_s2515" type="#_x0000_t202" style="width:209.85pt;height:250.25pt;margin-top:545.75pt;margin-left:77.85pt;mso-height-percent:0;mso-height-relative:margin;mso-position-horizontal-relative:page;mso-position-vertical-relative:page;mso-wrap-distance-bottom:0;mso-wrap-distance-left:0;mso-wrap-distance-right:0;mso-wrap-distance-top:0;mso-wrap-style:square;position:absolute;v-text-anchor:top;visibility:visible;z-index:-250394624" filled="f" stroked="f">
                <v:textbox inset="0,0,0,0">
                  <w:txbxContent>
                    <w:p w:rsidR="00486569" w:rsidRPr="003976D2" w:rsidP="003976D2" w14:paraId="6A5354A7" w14:textId="77777777">
                      <w:pPr>
                        <w:pStyle w:val="Pasakumuteksts2"/>
                        <w:rPr>
                          <w:rStyle w:val="VrestekstsRakstz"/>
                        </w:rPr>
                      </w:pPr>
                      <w:r>
                        <w:rPr>
                          <w:rStyle w:val="FootnoteReference"/>
                        </w:rPr>
                        <w:t>84</w:t>
                      </w:r>
                      <w:r w:rsidR="003976D2">
                        <w:t xml:space="preserve"> </w:t>
                      </w:r>
                      <w:r w:rsidRPr="003976D2" w:rsidR="008E5DB3">
                        <w:rPr>
                          <w:rStyle w:val="VrestekstsRakstz"/>
                        </w:rPr>
                        <w:t xml:space="preserve">Par ilgstoši atstātiem velosipēdiem. Pieejams: </w:t>
                      </w:r>
                      <w:hyperlink r:id="rId86" w:history="1">
                        <w:r w:rsidRPr="003976D2" w:rsidR="008E5DB3">
                          <w:rPr>
                            <w:rStyle w:val="VrestekstsRakstz"/>
                          </w:rPr>
                          <w:t>riga.lv</w:t>
                        </w:r>
                      </w:hyperlink>
                    </w:p>
                  </w:txbxContent>
                </v:textbox>
              </v:shape>
            </w:pict>
          </mc:Fallback>
        </mc:AlternateContent>
      </w:r>
      <w:r w:rsidR="00AF61A9">
        <w:rPr>
          <w:noProof/>
          <w:sz w:val="2"/>
          <w:szCs w:val="2"/>
        </w:rPr>
        <mc:AlternateContent>
          <mc:Choice Requires="wpg">
            <w:drawing>
              <wp:anchor distT="0" distB="0" distL="114300" distR="114300" simplePos="0" relativeHeight="252800000" behindDoc="1" locked="0" layoutInCell="1" allowOverlap="1" wp14:anchorId="5BE4236D" wp14:editId="5A2FE131">
                <wp:simplePos x="0" y="0"/>
                <wp:positionH relativeFrom="column">
                  <wp:posOffset>2865755</wp:posOffset>
                </wp:positionH>
                <wp:positionV relativeFrom="paragraph">
                  <wp:posOffset>4531360</wp:posOffset>
                </wp:positionV>
                <wp:extent cx="2880360" cy="1181735"/>
                <wp:effectExtent l="0" t="0" r="2540" b="0"/>
                <wp:wrapNone/>
                <wp:docPr id="2079473700"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924818174"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360068184"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105759362"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337046744" name="Textbox 43"/>
                        <wps:cNvSpPr txBox="1"/>
                        <wps:spPr>
                          <a:xfrm>
                            <a:off x="0" y="209550"/>
                            <a:ext cx="2880360" cy="302895"/>
                          </a:xfrm>
                          <a:prstGeom prst="rect">
                            <a:avLst/>
                          </a:prstGeom>
                        </wps:spPr>
                        <wps:txbx>
                          <w:txbxContent>
                            <w:p w14:paraId="3BB72356" w14:textId="77777777" w:rsidR="00AF61A9" w:rsidRDefault="00000000" w:rsidP="00AF61A9">
                              <w:pPr>
                                <w:pStyle w:val="Raditaji1"/>
                              </w:pPr>
                              <w:r w:rsidRPr="00E05F5C">
                                <w:t>IAM 9 – Rūpniecība, inovācijas un infrastruktūra</w:t>
                              </w:r>
                            </w:p>
                          </w:txbxContent>
                        </wps:txbx>
                        <wps:bodyPr wrap="square" lIns="0" tIns="0" rIns="0" bIns="0" rtlCol="0"/>
                      </wps:wsp>
                      <wps:wsp>
                        <wps:cNvPr id="316443366" name="Textbox 19"/>
                        <wps:cNvSpPr txBox="1"/>
                        <wps:spPr>
                          <a:xfrm>
                            <a:off x="107950" y="0"/>
                            <a:ext cx="2276475" cy="165735"/>
                          </a:xfrm>
                          <a:prstGeom prst="rect">
                            <a:avLst/>
                          </a:prstGeom>
                        </wps:spPr>
                        <wps:txbx>
                          <w:txbxContent>
                            <w:p w14:paraId="77531B3E"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2070278729" name="Textbox 44"/>
                        <wps:cNvSpPr txBox="1"/>
                        <wps:spPr>
                          <a:xfrm>
                            <a:off x="0" y="541868"/>
                            <a:ext cx="2880360" cy="322580"/>
                          </a:xfrm>
                          <a:prstGeom prst="rect">
                            <a:avLst/>
                          </a:prstGeom>
                        </wps:spPr>
                        <wps:txbx>
                          <w:txbxContent>
                            <w:p w14:paraId="6EAF65DF" w14:textId="77777777" w:rsidR="00AF61A9" w:rsidRDefault="00000000" w:rsidP="00AF61A9">
                              <w:pPr>
                                <w:pStyle w:val="Raditaji1"/>
                              </w:pPr>
                              <w:r w:rsidRPr="001543C1">
                                <w:t>IAM 11 – Ilgtspējīgas pilsētas un kopienas</w:t>
                              </w:r>
                            </w:p>
                          </w:txbxContent>
                        </wps:txbx>
                        <wps:bodyPr wrap="square" lIns="0" tIns="0" rIns="0" bIns="0" rtlCol="0"/>
                      </wps:wsp>
                      <wps:wsp>
                        <wps:cNvPr id="698899195" name="Textbox 45"/>
                        <wps:cNvSpPr txBox="1"/>
                        <wps:spPr>
                          <a:xfrm>
                            <a:off x="0" y="859368"/>
                            <a:ext cx="2880360" cy="322580"/>
                          </a:xfrm>
                          <a:prstGeom prst="rect">
                            <a:avLst/>
                          </a:prstGeom>
                        </wps:spPr>
                        <wps:txbx>
                          <w:txbxContent>
                            <w:p w14:paraId="1B8C04A7" w14:textId="77777777" w:rsidR="00AF61A9" w:rsidRDefault="00000000" w:rsidP="00AF61A9">
                              <w:pPr>
                                <w:pStyle w:val="Raditaji1"/>
                              </w:pPr>
                              <w:r w:rsidRPr="001543C1">
                                <w:t>IAM 12 – Atbildīgs patēriņš un ražošana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516" style="width:226.8pt;height:93.05pt;margin-top:356.8pt;margin-left:225.65pt;mso-height-relative:margin;mso-width-relative:margin;position:absolute;z-index:-250515456" coordsize="28803,11819">
                <v:shape id="Graphic 8" o:spid="_x0000_s2517" style="width:28803;height:2832;mso-wrap-style:square;position:absolute;top:2032;v-text-anchor:top;visibility:visible" coordsize="2880360,283210" path="m2880004,l,,,282879l2880004,282879l2880004,xe" fillcolor="#003527" stroked="f">
                  <v:path arrowok="t"/>
                </v:shape>
                <v:shape id="Graphic 8" o:spid="_x0000_s2518" style="width:28803;height:2832;mso-wrap-style:square;position:absolute;top:8636;v-text-anchor:top;visibility:visible" coordsize="2880360,283210" path="m2880004,l,,,282879l2880004,282879l2880004,xe" fillcolor="#003527" stroked="f">
                  <v:path arrowok="t"/>
                </v:shape>
                <v:shape id="Graphic 8" o:spid="_x0000_s2519" style="width:28803;height:2832;mso-wrap-style:square;position:absolute;top:5397;v-text-anchor:top;visibility:visible" coordsize="2880360,283210" path="m2880004,l,,,282879l2880004,282879l2880004,xe" fillcolor="#003527" stroked="f">
                  <v:path arrowok="t"/>
                </v:shape>
                <v:shape id="_x0000_s2520" type="#_x0000_t202" style="width:28803;height:3029;mso-wrap-style:square;position:absolute;top:2095;v-text-anchor:top;visibility:visible" filled="f" stroked="f">
                  <v:textbox inset="0,0,0,0">
                    <w:txbxContent>
                      <w:p w:rsidR="00AF61A9" w:rsidP="00AF61A9" w14:paraId="617CC946" w14:textId="77777777">
                        <w:pPr>
                          <w:pStyle w:val="Raditaji1"/>
                        </w:pPr>
                        <w:r w:rsidRPr="00E05F5C">
                          <w:t>IAM 9 – Rūpniecība, inovācijas un infrastruktūra</w:t>
                        </w:r>
                      </w:p>
                    </w:txbxContent>
                  </v:textbox>
                </v:shape>
                <v:shape id="Textbox 19" o:spid="_x0000_s2521" type="#_x0000_t202" style="width:22765;height:1657;left:1079;mso-wrap-style:square;position:absolute;v-text-anchor:top;visibility:visible" filled="f" stroked="f">
                  <v:textbox inset="0,0,0,0">
                    <w:txbxContent>
                      <w:p w:rsidR="00AF61A9" w:rsidP="00AF61A9" w14:paraId="73356C90"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522" type="#_x0000_t202" style="width:28803;height:3226;mso-wrap-style:square;position:absolute;top:5418;v-text-anchor:top;visibility:visible" filled="f" stroked="f">
                  <v:textbox inset="0,0,0,0">
                    <w:txbxContent>
                      <w:p w:rsidR="00AF61A9" w:rsidP="00AF61A9" w14:paraId="4046E9E8" w14:textId="77777777">
                        <w:pPr>
                          <w:pStyle w:val="Raditaji1"/>
                        </w:pPr>
                        <w:r w:rsidRPr="001543C1">
                          <w:t>IAM 11 – Ilgtspējīgas pilsētas un kopienas</w:t>
                        </w:r>
                      </w:p>
                    </w:txbxContent>
                  </v:textbox>
                </v:shape>
                <v:shape id="_x0000_s2523" type="#_x0000_t202" style="width:28803;height:3226;mso-wrap-style:square;position:absolute;top:8593;v-text-anchor:top;visibility:visible" filled="f" stroked="f">
                  <v:textbox inset="0,0,0,0">
                    <w:txbxContent>
                      <w:p w:rsidR="00AF61A9" w:rsidP="00AF61A9" w14:paraId="45E635FD" w14:textId="77777777">
                        <w:pPr>
                          <w:pStyle w:val="Raditaji1"/>
                        </w:pPr>
                        <w:r w:rsidRPr="001543C1">
                          <w:t>IAM 12 – Atbildīgs patēriņš un ražošana</w:t>
                        </w:r>
                      </w:p>
                    </w:txbxContent>
                  </v:textbox>
                </v:shape>
              </v:group>
            </w:pict>
          </mc:Fallback>
        </mc:AlternateContent>
      </w:r>
      <w:r>
        <w:rPr>
          <w:noProof/>
          <w:sz w:val="2"/>
          <w:szCs w:val="2"/>
        </w:rPr>
        <mc:AlternateContent>
          <mc:Choice Requires="wpg">
            <w:drawing>
              <wp:anchor distT="0" distB="0" distL="114300" distR="114300" simplePos="0" relativeHeight="252810240" behindDoc="1" locked="0" layoutInCell="1" allowOverlap="1" wp14:anchorId="79DEF169" wp14:editId="78E03676">
                <wp:simplePos x="0" y="0"/>
                <wp:positionH relativeFrom="column">
                  <wp:posOffset>2867025</wp:posOffset>
                </wp:positionH>
                <wp:positionV relativeFrom="paragraph">
                  <wp:posOffset>5721985</wp:posOffset>
                </wp:positionV>
                <wp:extent cx="2880360" cy="461010"/>
                <wp:effectExtent l="0" t="0" r="2540" b="0"/>
                <wp:wrapNone/>
                <wp:docPr id="1521377634"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760735655"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885064027" name="Textbox 42"/>
                        <wps:cNvSpPr txBox="1"/>
                        <wps:spPr>
                          <a:xfrm>
                            <a:off x="0" y="177800"/>
                            <a:ext cx="2880360" cy="283210"/>
                          </a:xfrm>
                          <a:prstGeom prst="rect">
                            <a:avLst/>
                          </a:prstGeom>
                        </wps:spPr>
                        <wps:txbx>
                          <w:txbxContent>
                            <w:p w14:paraId="0D827067" w14:textId="77777777" w:rsidR="00AF61A9" w:rsidRDefault="00000000" w:rsidP="00AF61A9">
                              <w:pPr>
                                <w:pStyle w:val="Raditaji2"/>
                              </w:pPr>
                              <w:r>
                                <w:t>0,8</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953336828" name="Textbox 27"/>
                        <wps:cNvSpPr txBox="1"/>
                        <wps:spPr>
                          <a:xfrm>
                            <a:off x="107950" y="0"/>
                            <a:ext cx="1986280" cy="165735"/>
                          </a:xfrm>
                          <a:prstGeom prst="rect">
                            <a:avLst/>
                          </a:prstGeom>
                        </wps:spPr>
                        <wps:txbx>
                          <w:txbxContent>
                            <w:p w14:paraId="18039E95"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524" style="width:226.8pt;height:36.3pt;margin-top:450.55pt;margin-left:225.75pt;position:absolute;z-index:-250505216" coordsize="28803,4610">
                <v:shape id="Graphic 8" o:spid="_x0000_s2525" style="width:28803;height:2832;mso-wrap-style:square;position:absolute;top:1778;v-text-anchor:top;visibility:visible" coordsize="2880360,283210" path="m2880004,l,,,282879l2880004,282879l2880004,xe" fillcolor="#bab8a5" stroked="f">
                  <v:path arrowok="t"/>
                </v:shape>
                <v:shape id="_x0000_s2526" type="#_x0000_t202" style="width:28803;height:2832;mso-wrap-style:square;position:absolute;top:1778;v-text-anchor:top;visibility:visible" filled="f" stroked="f">
                  <v:textbox inset="0,0,0,0">
                    <w:txbxContent>
                      <w:p w:rsidR="00AF61A9" w:rsidP="00AF61A9" w14:paraId="06E1375C" w14:textId="77777777">
                        <w:pPr>
                          <w:pStyle w:val="Raditaji2"/>
                        </w:pPr>
                        <w:r>
                          <w:t>0,8</w:t>
                        </w:r>
                        <w:r>
                          <w:rPr>
                            <w:spacing w:val="-7"/>
                          </w:rPr>
                          <w:t xml:space="preserve"> </w:t>
                        </w:r>
                        <w:r>
                          <w:t>t</w:t>
                        </w:r>
                        <w:r>
                          <w:rPr>
                            <w:spacing w:val="-5"/>
                          </w:rPr>
                          <w:t xml:space="preserve"> </w:t>
                        </w:r>
                        <w:r>
                          <w:t>CO</w:t>
                        </w:r>
                        <w:r>
                          <w:rPr>
                            <w:vertAlign w:val="subscript"/>
                          </w:rPr>
                          <w:t>2</w:t>
                        </w:r>
                        <w:r>
                          <w:t>e</w:t>
                        </w:r>
                      </w:p>
                    </w:txbxContent>
                  </v:textbox>
                </v:shape>
                <v:shape id="_x0000_s2527" type="#_x0000_t202" style="width:19863;height:1657;left:1079;mso-wrap-style:square;position:absolute;v-text-anchor:top;visibility:visible" filled="f" stroked="f">
                  <v:textbox inset="0,0,0,0">
                    <w:txbxContent>
                      <w:p w:rsidR="00AF61A9" w:rsidP="00AF61A9" w14:paraId="5B9A1814"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816384" behindDoc="1" locked="0" layoutInCell="1" allowOverlap="1" wp14:anchorId="4C964DAB" wp14:editId="3D2E7C40">
                <wp:simplePos x="0" y="0"/>
                <wp:positionH relativeFrom="column">
                  <wp:posOffset>2877820</wp:posOffset>
                </wp:positionH>
                <wp:positionV relativeFrom="paragraph">
                  <wp:posOffset>6255385</wp:posOffset>
                </wp:positionV>
                <wp:extent cx="2880360" cy="1259205"/>
                <wp:effectExtent l="0" t="0" r="2540" b="0"/>
                <wp:wrapNone/>
                <wp:docPr id="2024935428" name="Group 32"/>
                <wp:cNvGraphicFramePr/>
                <a:graphic xmlns:a="http://schemas.openxmlformats.org/drawingml/2006/main">
                  <a:graphicData uri="http://schemas.microsoft.com/office/word/2010/wordprocessingGroup">
                    <wpg:wgp>
                      <wpg:cNvGrpSpPr/>
                      <wpg:grpSpPr>
                        <a:xfrm>
                          <a:off x="0" y="0"/>
                          <a:ext cx="2880360" cy="1259205"/>
                          <a:chOff x="0" y="0"/>
                          <a:chExt cx="2880360" cy="1259629"/>
                        </a:xfrm>
                      </wpg:grpSpPr>
                      <wps:wsp>
                        <wps:cNvPr id="1340131433" name="Graphic 8"/>
                        <wps:cNvSpPr/>
                        <wps:spPr>
                          <a:xfrm>
                            <a:off x="0" y="9715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742123511"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206047784"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818052471" name="Textbox 39"/>
                        <wps:cNvSpPr txBox="1"/>
                        <wps:spPr>
                          <a:xfrm>
                            <a:off x="0" y="317500"/>
                            <a:ext cx="2880360" cy="302895"/>
                          </a:xfrm>
                          <a:prstGeom prst="rect">
                            <a:avLst/>
                          </a:prstGeom>
                        </wps:spPr>
                        <wps:txbx>
                          <w:txbxContent>
                            <w:p w14:paraId="1672564C" w14:textId="77777777" w:rsidR="00AF61A9" w:rsidRDefault="00000000" w:rsidP="00AF61A9">
                              <w:pPr>
                                <w:pStyle w:val="Raditaji3"/>
                              </w:pPr>
                              <w:r w:rsidRPr="00E05F5C">
                                <w:t>R3 Izmantot atkārtoti</w:t>
                              </w:r>
                            </w:p>
                          </w:txbxContent>
                        </wps:txbx>
                        <wps:bodyPr wrap="square" lIns="0" tIns="0" rIns="0" bIns="0" rtlCol="0"/>
                      </wps:wsp>
                      <wps:wsp>
                        <wps:cNvPr id="118938150" name="Textbox 40"/>
                        <wps:cNvSpPr txBox="1"/>
                        <wps:spPr>
                          <a:xfrm>
                            <a:off x="0" y="641351"/>
                            <a:ext cx="2880360" cy="322580"/>
                          </a:xfrm>
                          <a:prstGeom prst="rect">
                            <a:avLst/>
                          </a:prstGeom>
                        </wps:spPr>
                        <wps:txbx>
                          <w:txbxContent>
                            <w:p w14:paraId="3AB190D4" w14:textId="77777777" w:rsidR="00AF61A9" w:rsidRPr="003A77B2" w:rsidRDefault="00000000" w:rsidP="00AF61A9">
                              <w:pPr>
                                <w:pStyle w:val="Raditaji3"/>
                              </w:pPr>
                              <w:r w:rsidRPr="00E05F5C">
                                <w:t>R5 Atjaunot</w:t>
                              </w:r>
                            </w:p>
                          </w:txbxContent>
                        </wps:txbx>
                        <wps:bodyPr wrap="square" lIns="0" tIns="0" rIns="0" bIns="0" rtlCol="0"/>
                      </wps:wsp>
                      <wps:wsp>
                        <wps:cNvPr id="1277009982" name="Textbox 41"/>
                        <wps:cNvSpPr txBox="1"/>
                        <wps:spPr>
                          <a:xfrm>
                            <a:off x="0" y="956734"/>
                            <a:ext cx="2880360" cy="302895"/>
                          </a:xfrm>
                          <a:prstGeom prst="rect">
                            <a:avLst/>
                          </a:prstGeom>
                        </wps:spPr>
                        <wps:txbx>
                          <w:txbxContent>
                            <w:p w14:paraId="33A89ABA" w14:textId="77777777" w:rsidR="00AF61A9" w:rsidRPr="003A77B2" w:rsidRDefault="00000000" w:rsidP="00AF61A9">
                              <w:pPr>
                                <w:pStyle w:val="Raditaji3"/>
                              </w:pPr>
                              <w:r w:rsidRPr="00BC5755">
                                <w:t>R9 Atgūt materiālu un enerģiju</w:t>
                              </w:r>
                            </w:p>
                          </w:txbxContent>
                        </wps:txbx>
                        <wps:bodyPr wrap="square" lIns="0" tIns="0" rIns="0" bIns="0" rtlCol="0"/>
                      </wps:wsp>
                      <wps:wsp>
                        <wps:cNvPr id="2085823615" name="Textbox 31"/>
                        <wps:cNvSpPr txBox="1"/>
                        <wps:spPr>
                          <a:xfrm>
                            <a:off x="107950" y="0"/>
                            <a:ext cx="2665095" cy="280035"/>
                          </a:xfrm>
                          <a:prstGeom prst="rect">
                            <a:avLst/>
                          </a:prstGeom>
                        </wps:spPr>
                        <wps:txbx>
                          <w:txbxContent>
                            <w:p w14:paraId="7259D95C"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528" style="width:226.8pt;height:99.15pt;margin-top:492.55pt;margin-left:226.6pt;mso-height-relative:margin;position:absolute;z-index:-250499072" coordsize="28803,12596">
                <v:shape id="Graphic 8" o:spid="_x0000_s2529" style="width:28803;height:2832;mso-wrap-style:square;position:absolute;top:9715;v-text-anchor:top;visibility:visible" coordsize="2880360,283210" path="m2880004,l,,,282879l2880004,282879l2880004,xe" fillcolor="#6f8a30" stroked="f">
                  <v:path arrowok="t"/>
                </v:shape>
                <v:shape id="Graphic 8" o:spid="_x0000_s2530" style="width:28803;height:2832;mso-wrap-style:square;position:absolute;top:6477;v-text-anchor:top;visibility:visible" coordsize="2880360,283210" path="m2880004,l,,,282879l2880004,282879l2880004,xe" fillcolor="#6f8a30" stroked="f">
                  <v:path arrowok="t"/>
                </v:shape>
                <v:shape id="Graphic 8" o:spid="_x0000_s2531" style="width:28803;height:2832;mso-wrap-style:square;position:absolute;top:3238;v-text-anchor:top;visibility:visible" coordsize="2880360,283210" path="m2880004,l,,,282879l2880004,282879l2880004,xe" fillcolor="#6f8a30" stroked="f">
                  <v:path arrowok="t"/>
                </v:shape>
                <v:shape id="_x0000_s2532" type="#_x0000_t202" style="width:28803;height:3028;mso-wrap-style:square;position:absolute;top:3175;v-text-anchor:top;visibility:visible" filled="f" stroked="f">
                  <v:textbox inset="0,0,0,0">
                    <w:txbxContent>
                      <w:p w:rsidR="00AF61A9" w:rsidP="00AF61A9" w14:paraId="0B75DD2C" w14:textId="77777777">
                        <w:pPr>
                          <w:pStyle w:val="Raditaji3"/>
                        </w:pPr>
                        <w:r w:rsidRPr="00E05F5C">
                          <w:t>R3 Izmantot atkārtoti</w:t>
                        </w:r>
                      </w:p>
                    </w:txbxContent>
                  </v:textbox>
                </v:shape>
                <v:shape id="_x0000_s2533" type="#_x0000_t202" style="width:28803;height:3226;mso-wrap-style:square;position:absolute;top:6413;v-text-anchor:top;visibility:visible" filled="f" stroked="f">
                  <v:textbox inset="0,0,0,0">
                    <w:txbxContent>
                      <w:p w:rsidR="00AF61A9" w:rsidRPr="003A77B2" w:rsidP="00AF61A9" w14:paraId="6ABC3DDD" w14:textId="77777777">
                        <w:pPr>
                          <w:pStyle w:val="Raditaji3"/>
                        </w:pPr>
                        <w:r w:rsidRPr="00E05F5C">
                          <w:t>R5 Atjaunot</w:t>
                        </w:r>
                      </w:p>
                    </w:txbxContent>
                  </v:textbox>
                </v:shape>
                <v:shape id="_x0000_s2534" type="#_x0000_t202" style="width:28803;height:3029;mso-wrap-style:square;position:absolute;top:9567;v-text-anchor:top;visibility:visible" filled="f" stroked="f">
                  <v:textbox inset="0,0,0,0">
                    <w:txbxContent>
                      <w:p w:rsidR="00AF61A9" w:rsidRPr="003A77B2" w:rsidP="00AF61A9" w14:paraId="25BEE5AD" w14:textId="77777777">
                        <w:pPr>
                          <w:pStyle w:val="Raditaji3"/>
                        </w:pPr>
                        <w:r w:rsidRPr="00BC5755">
                          <w:t>R9 Atgūt materiālu un enerģiju</w:t>
                        </w:r>
                      </w:p>
                    </w:txbxContent>
                  </v:textbox>
                </v:shape>
                <v:shape id="_x0000_s2535" type="#_x0000_t202" style="width:26651;height:2800;left:1079;mso-wrap-style:square;position:absolute;v-text-anchor:top;visibility:visible" filled="f" stroked="f">
                  <v:textbox inset="0,0,0,0">
                    <w:txbxContent>
                      <w:p w:rsidR="00AF61A9" w:rsidP="00AF61A9" w14:paraId="1097A25D"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818432" behindDoc="1" locked="0" layoutInCell="1" allowOverlap="1" wp14:anchorId="3B618901" wp14:editId="27D1B877">
                <wp:simplePos x="0" y="0"/>
                <wp:positionH relativeFrom="column">
                  <wp:posOffset>2865552</wp:posOffset>
                </wp:positionH>
                <wp:positionV relativeFrom="paragraph">
                  <wp:posOffset>7576185</wp:posOffset>
                </wp:positionV>
                <wp:extent cx="2390775" cy="806450"/>
                <wp:effectExtent l="0" t="0" r="0" b="6350"/>
                <wp:wrapNone/>
                <wp:docPr id="1013830075" name="Group 37"/>
                <wp:cNvGraphicFramePr/>
                <a:graphic xmlns:a="http://schemas.openxmlformats.org/drawingml/2006/main">
                  <a:graphicData uri="http://schemas.microsoft.com/office/word/2010/wordprocessingGroup">
                    <wpg:wgp>
                      <wpg:cNvGrpSpPr/>
                      <wpg:grpSpPr>
                        <a:xfrm>
                          <a:off x="0" y="0"/>
                          <a:ext cx="2390775" cy="806450"/>
                          <a:chOff x="0" y="21772"/>
                          <a:chExt cx="2391228" cy="806676"/>
                        </a:xfrm>
                      </wpg:grpSpPr>
                      <wps:wsp>
                        <wps:cNvPr id="1400910283" name="Textbox 34"/>
                        <wps:cNvSpPr txBox="1"/>
                        <wps:spPr>
                          <a:xfrm>
                            <a:off x="108857" y="21772"/>
                            <a:ext cx="935990" cy="165735"/>
                          </a:xfrm>
                          <a:prstGeom prst="rect">
                            <a:avLst/>
                          </a:prstGeom>
                        </wps:spPr>
                        <wps:txbx>
                          <w:txbxContent>
                            <w:p w14:paraId="6F0F38FB"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s:wsp>
                        <wps:cNvPr id="2016029985" name="Graphic 9"/>
                        <wps:cNvSpPr/>
                        <wps:spPr>
                          <a:xfrm>
                            <a:off x="32657" y="2286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280666524" name="Graphic 10"/>
                        <wps:cNvSpPr/>
                        <wps:spPr>
                          <a:xfrm>
                            <a:off x="968828" y="228600"/>
                            <a:ext cx="1422400" cy="248920"/>
                          </a:xfrm>
                          <a:custGeom>
                            <a:avLst/>
                            <a:gdLst/>
                            <a:ahLst/>
                            <a:cxnLst/>
                            <a:rect l="l" t="t" r="r" b="b"/>
                            <a:pathLst>
                              <a:path w="1422400" h="248920">
                                <a:moveTo>
                                  <a:pt x="1422006" y="0"/>
                                </a:moveTo>
                                <a:lnTo>
                                  <a:pt x="0" y="0"/>
                                </a:lnTo>
                                <a:lnTo>
                                  <a:pt x="0" y="248399"/>
                                </a:lnTo>
                                <a:lnTo>
                                  <a:pt x="1422006" y="248399"/>
                                </a:lnTo>
                                <a:lnTo>
                                  <a:pt x="1422006" y="0"/>
                                </a:lnTo>
                                <a:close/>
                              </a:path>
                            </a:pathLst>
                          </a:custGeom>
                          <a:solidFill>
                            <a:srgbClr val="545844"/>
                          </a:solidFill>
                        </wps:spPr>
                        <wps:bodyPr wrap="square" lIns="0" tIns="0" rIns="0" bIns="0" rtlCol="0">
                          <a:prstTxWarp prst="textNoShape">
                            <a:avLst/>
                          </a:prstTxWarp>
                        </wps:bodyPr>
                      </wps:wsp>
                      <wps:wsp>
                        <wps:cNvPr id="1711425069" name="Textbox 35"/>
                        <wps:cNvSpPr txBox="1"/>
                        <wps:spPr>
                          <a:xfrm>
                            <a:off x="108857" y="283028"/>
                            <a:ext cx="716280" cy="162560"/>
                          </a:xfrm>
                          <a:prstGeom prst="rect">
                            <a:avLst/>
                          </a:prstGeom>
                        </wps:spPr>
                        <wps:txbx>
                          <w:txbxContent>
                            <w:p w14:paraId="3471473C" w14:textId="77777777" w:rsidR="00AF61A9" w:rsidRPr="009F726F" w:rsidRDefault="00000000" w:rsidP="00AF61A9">
                              <w:pPr>
                                <w:pStyle w:val="BodyText"/>
                                <w:jc w:val="center"/>
                                <w:rPr>
                                  <w:sz w:val="18"/>
                                  <w:szCs w:val="18"/>
                                </w:rPr>
                              </w:pPr>
                              <w:r w:rsidRPr="009F726F">
                                <w:rPr>
                                  <w:color w:val="D6FF7E"/>
                                  <w:spacing w:val="-2"/>
                                  <w:sz w:val="18"/>
                                  <w:szCs w:val="18"/>
                                </w:rPr>
                                <w:t>Infrastruktūra</w:t>
                              </w:r>
                            </w:p>
                          </w:txbxContent>
                        </wps:txbx>
                        <wps:bodyPr wrap="square" lIns="0" tIns="0" rIns="0" bIns="0" rtlCol="0"/>
                      </wps:wsp>
                      <wps:wsp>
                        <wps:cNvPr id="307804205" name="Textbox 36"/>
                        <wps:cNvSpPr txBox="1"/>
                        <wps:spPr>
                          <a:xfrm>
                            <a:off x="1034143" y="283028"/>
                            <a:ext cx="1292860" cy="162560"/>
                          </a:xfrm>
                          <a:prstGeom prst="rect">
                            <a:avLst/>
                          </a:prstGeom>
                        </wps:spPr>
                        <wps:txbx>
                          <w:txbxContent>
                            <w:p w14:paraId="7499D892" w14:textId="77777777" w:rsidR="00AF61A9" w:rsidRPr="009F726F" w:rsidRDefault="00000000" w:rsidP="00AF61A9">
                              <w:pPr>
                                <w:pStyle w:val="BodyText"/>
                                <w:jc w:val="center"/>
                                <w:rPr>
                                  <w:sz w:val="18"/>
                                  <w:szCs w:val="18"/>
                                </w:rPr>
                              </w:pPr>
                              <w:r w:rsidRPr="009F726F">
                                <w:rPr>
                                  <w:color w:val="D6FF7E"/>
                                  <w:sz w:val="18"/>
                                  <w:szCs w:val="18"/>
                                </w:rPr>
                                <w:t>Stratēģija</w:t>
                              </w:r>
                              <w:r w:rsidRPr="009F726F">
                                <w:rPr>
                                  <w:color w:val="D6FF7E"/>
                                  <w:spacing w:val="-6"/>
                                  <w:sz w:val="18"/>
                                  <w:szCs w:val="18"/>
                                </w:rPr>
                                <w:t xml:space="preserve"> </w:t>
                              </w:r>
                              <w:r w:rsidRPr="009F726F">
                                <w:rPr>
                                  <w:color w:val="D6FF7E"/>
                                  <w:sz w:val="18"/>
                                  <w:szCs w:val="18"/>
                                </w:rPr>
                                <w:t>un</w:t>
                              </w:r>
                              <w:r w:rsidRPr="009F726F">
                                <w:rPr>
                                  <w:color w:val="D6FF7E"/>
                                  <w:spacing w:val="-6"/>
                                  <w:sz w:val="18"/>
                                  <w:szCs w:val="18"/>
                                </w:rPr>
                                <w:t xml:space="preserve"> </w:t>
                              </w:r>
                              <w:r w:rsidRPr="009F726F">
                                <w:rPr>
                                  <w:color w:val="D6FF7E"/>
                                  <w:sz w:val="18"/>
                                  <w:szCs w:val="18"/>
                                </w:rPr>
                                <w:t>ceļa</w:t>
                              </w:r>
                              <w:r w:rsidRPr="009F726F">
                                <w:rPr>
                                  <w:color w:val="D6FF7E"/>
                                  <w:spacing w:val="-6"/>
                                  <w:sz w:val="18"/>
                                  <w:szCs w:val="18"/>
                                </w:rPr>
                                <w:t xml:space="preserve"> </w:t>
                              </w:r>
                              <w:r w:rsidRPr="009F726F">
                                <w:rPr>
                                  <w:color w:val="D6FF7E"/>
                                  <w:spacing w:val="-2"/>
                                  <w:sz w:val="18"/>
                                  <w:szCs w:val="18"/>
                                </w:rPr>
                                <w:t>kartes</w:t>
                              </w:r>
                            </w:p>
                          </w:txbxContent>
                        </wps:txbx>
                        <wps:bodyPr wrap="square" lIns="0" tIns="0" rIns="0" bIns="0" rtlCol="0"/>
                      </wps:wsp>
                      <wps:wsp>
                        <wps:cNvPr id="793442574" name="Graphic 9"/>
                        <wps:cNvSpPr/>
                        <wps:spPr>
                          <a:xfrm>
                            <a:off x="21771" y="576943"/>
                            <a:ext cx="2058670"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859287874" name="Textbox 35"/>
                        <wps:cNvSpPr txBox="1"/>
                        <wps:spPr>
                          <a:xfrm>
                            <a:off x="0" y="629058"/>
                            <a:ext cx="2101215" cy="199390"/>
                          </a:xfrm>
                          <a:prstGeom prst="rect">
                            <a:avLst/>
                          </a:prstGeom>
                        </wps:spPr>
                        <wps:txbx>
                          <w:txbxContent>
                            <w:p w14:paraId="6970DF0D" w14:textId="77777777" w:rsidR="00AF61A9" w:rsidRPr="009F726F" w:rsidRDefault="00000000" w:rsidP="00AF61A9">
                              <w:pPr>
                                <w:pStyle w:val="BodyText"/>
                                <w:jc w:val="center"/>
                                <w:rPr>
                                  <w:sz w:val="18"/>
                                  <w:szCs w:val="18"/>
                                </w:rPr>
                              </w:pPr>
                              <w:r w:rsidRPr="009F726F">
                                <w:rPr>
                                  <w:color w:val="D6FF7E"/>
                                  <w:spacing w:val="-2"/>
                                  <w:sz w:val="18"/>
                                  <w:szCs w:val="18"/>
                                </w:rPr>
                                <w:t>Zināšanu stiprināšana un cilvēkresursi</w:t>
                              </w:r>
                            </w:p>
                          </w:txbxContent>
                        </wps:txbx>
                        <wps:bodyPr wrap="square" lIns="0" tIns="0" rIns="0" bIns="0" rtlCol="0"/>
                      </wps:wsp>
                    </wpg:wgp>
                  </a:graphicData>
                </a:graphic>
                <wp14:sizeRelV relativeFrom="margin">
                  <wp14:pctHeight>0</wp14:pctHeight>
                </wp14:sizeRelV>
              </wp:anchor>
            </w:drawing>
          </mc:Choice>
          <mc:Fallback>
            <w:pict>
              <v:group id="_x0000_s2536" style="width:188.25pt;height:63.5pt;margin-top:596.55pt;margin-left:225.65pt;mso-height-relative:margin;position:absolute;z-index:-250497024" coordorigin="0,217" coordsize="23912,8066">
                <v:shape id="_x0000_s2537" type="#_x0000_t202" style="width:9360;height:1658;left:1088;mso-wrap-style:square;position:absolute;top:217;v-text-anchor:top;visibility:visible" filled="f" stroked="f">
                  <v:textbox inset="0,0,0,0">
                    <w:txbxContent>
                      <w:p w:rsidR="00AF61A9" w:rsidP="00AF61A9" w14:paraId="13E0BE02"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shape id="Graphic 9" o:spid="_x0000_s2538" style="width:8681;height:2489;left:326;mso-wrap-style:square;position:absolute;top:2286;v-text-anchor:top;visibility:visible" coordsize="868044,248920" path="m867600,l,,,248399l867600,248399l867600,xe" fillcolor="#545844" stroked="f">
                  <v:path arrowok="t"/>
                </v:shape>
                <v:shape id="Graphic 10" o:spid="_x0000_s2539" style="width:14224;height:2489;left:9688;mso-wrap-style:square;position:absolute;top:2286;v-text-anchor:top;visibility:visible" coordsize="1422400,248920" path="m1422006,l,,,248399l1422006,248399l1422006,xe" fillcolor="#545844" stroked="f">
                  <v:path arrowok="t"/>
                </v:shape>
                <v:shape id="_x0000_s2540" type="#_x0000_t202" style="width:7163;height:1625;left:1088;mso-wrap-style:square;position:absolute;top:2830;v-text-anchor:top;visibility:visible" filled="f" stroked="f">
                  <v:textbox inset="0,0,0,0">
                    <w:txbxContent>
                      <w:p w:rsidR="00AF61A9" w:rsidRPr="009F726F" w:rsidP="00AF61A9" w14:paraId="60F6053B" w14:textId="77777777">
                        <w:pPr>
                          <w:pStyle w:val="BodyText"/>
                          <w:jc w:val="center"/>
                          <w:rPr>
                            <w:sz w:val="18"/>
                            <w:szCs w:val="18"/>
                          </w:rPr>
                        </w:pPr>
                        <w:r w:rsidRPr="009F726F">
                          <w:rPr>
                            <w:color w:val="D6FF7E"/>
                            <w:spacing w:val="-2"/>
                            <w:sz w:val="18"/>
                            <w:szCs w:val="18"/>
                          </w:rPr>
                          <w:t>Infrastruktūra</w:t>
                        </w:r>
                      </w:p>
                    </w:txbxContent>
                  </v:textbox>
                </v:shape>
                <v:shape id="_x0000_s2541" type="#_x0000_t202" style="width:12929;height:1625;left:10341;mso-wrap-style:square;position:absolute;top:2830;v-text-anchor:top;visibility:visible" filled="f" stroked="f">
                  <v:textbox inset="0,0,0,0">
                    <w:txbxContent>
                      <w:p w:rsidR="00AF61A9" w:rsidRPr="009F726F" w:rsidP="00AF61A9" w14:paraId="179E3A75" w14:textId="77777777">
                        <w:pPr>
                          <w:pStyle w:val="BodyText"/>
                          <w:jc w:val="center"/>
                          <w:rPr>
                            <w:sz w:val="18"/>
                            <w:szCs w:val="18"/>
                          </w:rPr>
                        </w:pPr>
                        <w:r w:rsidRPr="009F726F">
                          <w:rPr>
                            <w:color w:val="D6FF7E"/>
                            <w:sz w:val="18"/>
                            <w:szCs w:val="18"/>
                          </w:rPr>
                          <w:t>Stratēģija</w:t>
                        </w:r>
                        <w:r w:rsidRPr="009F726F">
                          <w:rPr>
                            <w:color w:val="D6FF7E"/>
                            <w:spacing w:val="-6"/>
                            <w:sz w:val="18"/>
                            <w:szCs w:val="18"/>
                          </w:rPr>
                          <w:t xml:space="preserve"> </w:t>
                        </w:r>
                        <w:r w:rsidRPr="009F726F">
                          <w:rPr>
                            <w:color w:val="D6FF7E"/>
                            <w:sz w:val="18"/>
                            <w:szCs w:val="18"/>
                          </w:rPr>
                          <w:t>un</w:t>
                        </w:r>
                        <w:r w:rsidRPr="009F726F">
                          <w:rPr>
                            <w:color w:val="D6FF7E"/>
                            <w:spacing w:val="-6"/>
                            <w:sz w:val="18"/>
                            <w:szCs w:val="18"/>
                          </w:rPr>
                          <w:t xml:space="preserve"> </w:t>
                        </w:r>
                        <w:r w:rsidRPr="009F726F">
                          <w:rPr>
                            <w:color w:val="D6FF7E"/>
                            <w:sz w:val="18"/>
                            <w:szCs w:val="18"/>
                          </w:rPr>
                          <w:t>ceļa</w:t>
                        </w:r>
                        <w:r w:rsidRPr="009F726F">
                          <w:rPr>
                            <w:color w:val="D6FF7E"/>
                            <w:spacing w:val="-6"/>
                            <w:sz w:val="18"/>
                            <w:szCs w:val="18"/>
                          </w:rPr>
                          <w:t xml:space="preserve"> </w:t>
                        </w:r>
                        <w:r w:rsidRPr="009F726F">
                          <w:rPr>
                            <w:color w:val="D6FF7E"/>
                            <w:spacing w:val="-2"/>
                            <w:sz w:val="18"/>
                            <w:szCs w:val="18"/>
                          </w:rPr>
                          <w:t>kartes</w:t>
                        </w:r>
                      </w:p>
                    </w:txbxContent>
                  </v:textbox>
                </v:shape>
                <v:shape id="Graphic 9" o:spid="_x0000_s2542" style="width:20587;height:2489;left:217;mso-wrap-style:square;position:absolute;top:5769;v-text-anchor:top;visibility:visible" coordsize="868044,248920" path="m867600,l,,,248399l867600,248399l867600,xe" fillcolor="#545844" stroked="f">
                  <v:path arrowok="t"/>
                </v:shape>
                <v:shape id="_x0000_s2543" type="#_x0000_t202" style="width:21012;height:1994;mso-wrap-style:square;position:absolute;top:6290;v-text-anchor:top;visibility:visible" filled="f" stroked="f">
                  <v:textbox inset="0,0,0,0">
                    <w:txbxContent>
                      <w:p w:rsidR="00AF61A9" w:rsidRPr="009F726F" w:rsidP="00AF61A9" w14:paraId="41EFF9F5" w14:textId="77777777">
                        <w:pPr>
                          <w:pStyle w:val="BodyText"/>
                          <w:jc w:val="center"/>
                          <w:rPr>
                            <w:sz w:val="18"/>
                            <w:szCs w:val="18"/>
                          </w:rPr>
                        </w:pPr>
                        <w:r w:rsidRPr="009F726F">
                          <w:rPr>
                            <w:color w:val="D6FF7E"/>
                            <w:spacing w:val="-2"/>
                            <w:sz w:val="18"/>
                            <w:szCs w:val="18"/>
                          </w:rPr>
                          <w:t>Zināšanu stiprināšana un cilvēkresursi</w:t>
                        </w:r>
                      </w:p>
                    </w:txbxContent>
                  </v:textbox>
                </v:shape>
              </v:group>
            </w:pict>
          </mc:Fallback>
        </mc:AlternateContent>
      </w:r>
      <w:r>
        <w:br w:type="page"/>
      </w:r>
    </w:p>
    <w:p w14:paraId="1407579D" w14:textId="77777777" w:rsidR="00AF61A9" w:rsidRPr="00A72C48" w:rsidRDefault="00AF61A9" w:rsidP="00AF61A9">
      <w:pPr>
        <w:rPr>
          <w:sz w:val="2"/>
          <w:szCs w:val="2"/>
        </w:rPr>
      </w:pPr>
    </w:p>
    <w:p w14:paraId="78B8DCDA" w14:textId="77777777" w:rsidR="00AF61A9" w:rsidRDefault="00000000" w:rsidP="00AF61A9">
      <w:pPr>
        <w:rPr>
          <w:sz w:val="2"/>
          <w:szCs w:val="2"/>
        </w:rPr>
      </w:pPr>
      <w:r w:rsidRPr="00A72C48">
        <w:rPr>
          <w:sz w:val="2"/>
          <w:szCs w:val="2"/>
        </w:rPr>
        <w:t> </w:t>
      </w:r>
    </w:p>
    <w:p w14:paraId="66FD8796" w14:textId="77777777" w:rsidR="00AF61A9" w:rsidRDefault="00AF61A9" w:rsidP="00AF61A9">
      <w:pPr>
        <w:rPr>
          <w:sz w:val="2"/>
          <w:szCs w:val="2"/>
        </w:rPr>
      </w:pPr>
    </w:p>
    <w:p w14:paraId="27477104" w14:textId="77777777" w:rsidR="00AF61A9" w:rsidRPr="0038493E" w:rsidRDefault="00AF61A9" w:rsidP="00AF61A9">
      <w:pPr>
        <w:rPr>
          <w:sz w:val="2"/>
          <w:szCs w:val="2"/>
        </w:rPr>
      </w:pPr>
    </w:p>
    <w:p w14:paraId="7AC77307" w14:textId="77777777" w:rsidR="00AF61A9" w:rsidRDefault="00AF61A9" w:rsidP="00AF61A9">
      <w:pPr>
        <w:rPr>
          <w:sz w:val="2"/>
          <w:szCs w:val="2"/>
        </w:rPr>
      </w:pPr>
    </w:p>
    <w:p w14:paraId="5094C5CF" w14:textId="77777777" w:rsidR="00AF61A9" w:rsidRDefault="00000000" w:rsidP="00AF61A9">
      <w:pPr>
        <w:rPr>
          <w:sz w:val="2"/>
          <w:szCs w:val="2"/>
        </w:rPr>
      </w:pPr>
      <w:r>
        <w:rPr>
          <w:noProof/>
          <w:sz w:val="2"/>
          <w:szCs w:val="2"/>
        </w:rPr>
        <mc:AlternateContent>
          <mc:Choice Requires="wps">
            <w:drawing>
              <wp:anchor distT="0" distB="0" distL="0" distR="0" simplePos="0" relativeHeight="252847104" behindDoc="1" locked="0" layoutInCell="1" allowOverlap="1" wp14:anchorId="339E838D" wp14:editId="6329754A">
                <wp:simplePos x="0" y="0"/>
                <wp:positionH relativeFrom="page">
                  <wp:posOffset>991312</wp:posOffset>
                </wp:positionH>
                <wp:positionV relativeFrom="page">
                  <wp:posOffset>3828516</wp:posOffset>
                </wp:positionV>
                <wp:extent cx="2665095" cy="6282251"/>
                <wp:effectExtent l="0" t="0" r="0" b="0"/>
                <wp:wrapNone/>
                <wp:docPr id="1880578930"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222EEBED" w14:textId="77777777" w:rsidR="00AF61A9" w:rsidRDefault="00000000" w:rsidP="00AF61A9">
                            <w:pPr>
                              <w:pStyle w:val="Pasakumuteksts2"/>
                            </w:pPr>
                            <w:r>
                              <w:t>Lai veicinātu ilgtspējīgu un ērtu pārvietošanos starp sanāksmju norises vietām RVP iestādēs un samazinātu transporta sektora radīto ietekmi uz vidi, Rīgas pašvaldība plāno veikt vairākas savstarpēji papildinošas darbības, kas mērķētas uz darbinieku pārvietošanās paradumu uzlabošanu, tīru tehnoloģiju ieviešanu un infrastruktūras pilnveidi. Pasākuma ietvaros plānots:</w:t>
                            </w:r>
                          </w:p>
                          <w:p w14:paraId="7D1D9BE4" w14:textId="77777777" w:rsidR="00AF61A9" w:rsidRDefault="00000000" w:rsidP="00AF61A9">
                            <w:pPr>
                              <w:pStyle w:val="Pasakumuteksts2"/>
                              <w:numPr>
                                <w:ilvl w:val="0"/>
                                <w:numId w:val="66"/>
                              </w:numPr>
                            </w:pPr>
                            <w:r>
                              <w:t>veikt RVP darbinieku aptauju, kas iever jautājumus par pārvietošanās paradumiem (nokļūšanai no mājām uz darbu un no darba uz mājām, kā arī pārvietošanās vajadzībām darba laikā) un noteikt biežāk izmantotos maršrutus starp iestādēm un sanāksmju vietām;</w:t>
                            </w:r>
                          </w:p>
                          <w:p w14:paraId="73F26DE4" w14:textId="77777777" w:rsidR="00AF61A9" w:rsidRDefault="00000000" w:rsidP="00AF61A9">
                            <w:pPr>
                              <w:pStyle w:val="Pasakumuteksts2"/>
                              <w:numPr>
                                <w:ilvl w:val="0"/>
                                <w:numId w:val="66"/>
                              </w:numPr>
                            </w:pPr>
                            <w:r>
                              <w:t xml:space="preserve">izstrādāt RVP darbinieku motivācijas politiku velosipēdu, sabiedriskā transporta un </w:t>
                            </w:r>
                            <w:proofErr w:type="spellStart"/>
                            <w:r>
                              <w:t>bezemisiju</w:t>
                            </w:r>
                            <w:proofErr w:type="spellEnd"/>
                            <w:r>
                              <w:t xml:space="preserve"> transportlīdzekļu izmantošanas </w:t>
                            </w:r>
                            <w:proofErr w:type="spellStart"/>
                            <w:r>
                              <w:t>veicnāšanai</w:t>
                            </w:r>
                            <w:proofErr w:type="spellEnd"/>
                            <w:r>
                              <w:t>;</w:t>
                            </w:r>
                          </w:p>
                          <w:p w14:paraId="366EAB9B" w14:textId="77777777" w:rsidR="00AF61A9" w:rsidRDefault="00000000" w:rsidP="00AF61A9">
                            <w:pPr>
                              <w:pStyle w:val="Pasakumuteksts2"/>
                              <w:numPr>
                                <w:ilvl w:val="0"/>
                                <w:numId w:val="66"/>
                              </w:numPr>
                            </w:pPr>
                            <w:r>
                              <w:t>izstrādāt koplietošanas sistēmas koncepciju, ietverot novietņu atrašanās vietas, tehniskos risinājumus, uzturēšanas modeli un lietošanas noteikumus;</w:t>
                            </w:r>
                          </w:p>
                          <w:p w14:paraId="4EBA22D0" w14:textId="77777777" w:rsidR="00AF61A9" w:rsidRDefault="00000000" w:rsidP="00AF61A9">
                            <w:pPr>
                              <w:pStyle w:val="Pasakumuteksts2"/>
                              <w:numPr>
                                <w:ilvl w:val="0"/>
                                <w:numId w:val="66"/>
                              </w:numPr>
                            </w:pPr>
                            <w:r>
                              <w:t>identificēt pašvaldības funkcijas, kuru nodrošināšanai tiek izmantoti transportlīdzekļi, un izvērtēt iespēju izmantot zemu emisiju transportlīdzekļus;</w:t>
                            </w:r>
                          </w:p>
                          <w:p w14:paraId="55D666AB" w14:textId="77777777" w:rsidR="00AF61A9" w:rsidRDefault="00000000" w:rsidP="00AF61A9">
                            <w:pPr>
                              <w:pStyle w:val="Pasakumuteksts2"/>
                              <w:numPr>
                                <w:ilvl w:val="0"/>
                                <w:numId w:val="66"/>
                              </w:numPr>
                            </w:pPr>
                            <w:r>
                              <w:t>īstenot pilotprojektus, pārbaudot koncepcijas darbību praksē izvēlētā teritorijā vai iestāžu grupā;</w:t>
                            </w:r>
                          </w:p>
                          <w:p w14:paraId="1D2D978C" w14:textId="77777777" w:rsidR="00AF61A9" w:rsidRDefault="00000000" w:rsidP="00AF61A9">
                            <w:pPr>
                              <w:pStyle w:val="Pasakumuteksts2"/>
                              <w:numPr>
                                <w:ilvl w:val="0"/>
                                <w:numId w:val="66"/>
                              </w:numPr>
                            </w:pPr>
                            <w:r>
                              <w:t>novērtēt pilotprojektu rezultātus, nosakot efektivitāti, izmantošanas intensitāti un potenciālu sistēmas paplašināšanai nākotnē.</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44"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68352" filled="f" stroked="f">
                <v:textbox inset="0,0,0,0">
                  <w:txbxContent>
                    <w:p w:rsidR="00AF61A9" w:rsidP="00AF61A9" w14:paraId="11D6626D" w14:textId="77777777">
                      <w:pPr>
                        <w:pStyle w:val="Pasakumuteksts2"/>
                      </w:pPr>
                      <w:r>
                        <w:t>Lai veicinātu ilgtspējīgu un ērtu pārvietošanos starp sanāksmju norises vietām RVP iestādēs un samazinātu transporta sektora radīto ietekmi uz vidi, Rīgas pašvaldība plāno veikt vairākas savstarpēji papildinošas darbības, kas mērķētas uz darbinieku pārviet</w:t>
                      </w:r>
                      <w:r>
                        <w:t>ošanās paradumu uzlabošanu, tīru tehnoloģiju ieviešanu un infrastruktūras pilnveidi. Pasākuma ietvaros plānots:</w:t>
                      </w:r>
                    </w:p>
                    <w:p w:rsidR="00AF61A9" w:rsidP="00AF61A9" w14:paraId="688ABD4C" w14:textId="77777777">
                      <w:pPr>
                        <w:pStyle w:val="Pasakumuteksts2"/>
                        <w:numPr>
                          <w:ilvl w:val="0"/>
                          <w:numId w:val="66"/>
                        </w:numPr>
                      </w:pPr>
                      <w:r>
                        <w:t>veikt RVP darbinieku aptauju, kas iever jautājumus par pārvietošanās paradumiem (nokļūšanai no mājām uz darbu un no darba uz mājām, kā arī pārvi</w:t>
                      </w:r>
                      <w:r>
                        <w:t>etošanās vajadzībām darba laikā) un noteikt biežāk izmantotos maršrutus starp iestādēm un sanāksmju vietām;</w:t>
                      </w:r>
                    </w:p>
                    <w:p w:rsidR="00AF61A9" w:rsidP="00AF61A9" w14:paraId="2D8CF450" w14:textId="77777777">
                      <w:pPr>
                        <w:pStyle w:val="Pasakumuteksts2"/>
                        <w:numPr>
                          <w:ilvl w:val="0"/>
                          <w:numId w:val="66"/>
                        </w:numPr>
                      </w:pPr>
                      <w:r>
                        <w:t>izstrādāt RVP darbinieku motivācijas politiku velosipēdu, sabiedriskā transporta un bezemisiju transportlīdzekļu izmantošanas veicnāšanai;</w:t>
                      </w:r>
                    </w:p>
                    <w:p w:rsidR="00AF61A9" w:rsidP="00AF61A9" w14:paraId="13856387" w14:textId="77777777">
                      <w:pPr>
                        <w:pStyle w:val="Pasakumuteksts2"/>
                        <w:numPr>
                          <w:ilvl w:val="0"/>
                          <w:numId w:val="66"/>
                        </w:numPr>
                      </w:pPr>
                      <w:r>
                        <w:t>izstrādāt</w:t>
                      </w:r>
                      <w:r>
                        <w:t xml:space="preserve"> koplietošanas sistēmas koncepciju, ietverot novietņu atrašanās vietas, tehniskos risinājumus, uzturēšanas modeli un lietošanas noteikumus;</w:t>
                      </w:r>
                    </w:p>
                    <w:p w:rsidR="00AF61A9" w:rsidP="00AF61A9" w14:paraId="7F47E9F0" w14:textId="77777777">
                      <w:pPr>
                        <w:pStyle w:val="Pasakumuteksts2"/>
                        <w:numPr>
                          <w:ilvl w:val="0"/>
                          <w:numId w:val="66"/>
                        </w:numPr>
                      </w:pPr>
                      <w:r>
                        <w:t>identificēt pašvaldības funkcijas, kuru nodrošināšanai tiek izmantoti transportlīdzekļi, un izvērtēt iespēju izmanto</w:t>
                      </w:r>
                      <w:r>
                        <w:t>t zemu emisiju transportlīdzekļus;</w:t>
                      </w:r>
                    </w:p>
                    <w:p w:rsidR="00AF61A9" w:rsidP="00AF61A9" w14:paraId="04E6895D" w14:textId="77777777">
                      <w:pPr>
                        <w:pStyle w:val="Pasakumuteksts2"/>
                        <w:numPr>
                          <w:ilvl w:val="0"/>
                          <w:numId w:val="66"/>
                        </w:numPr>
                      </w:pPr>
                      <w:r>
                        <w:t>īstenot pilotprojektus, pārbaudot koncepcijas darbību praksē izvēlētā teritorijā vai iestāžu grupā;</w:t>
                      </w:r>
                    </w:p>
                    <w:p w:rsidR="00AF61A9" w:rsidP="00AF61A9" w14:paraId="1B305AED" w14:textId="77777777">
                      <w:pPr>
                        <w:pStyle w:val="Pasakumuteksts2"/>
                        <w:numPr>
                          <w:ilvl w:val="0"/>
                          <w:numId w:val="66"/>
                        </w:numPr>
                      </w:pPr>
                      <w:r>
                        <w:t>novērtēt pilotprojektu rezultātus, nosakot efektivitāti, izmantošanas intensitāti un potenciālu sistēmas paplašināšanai n</w:t>
                      </w:r>
                      <w:r>
                        <w:t>ākotnē.</w:t>
                      </w:r>
                    </w:p>
                  </w:txbxContent>
                </v:textbox>
              </v:shape>
            </w:pict>
          </mc:Fallback>
        </mc:AlternateContent>
      </w:r>
      <w:r>
        <w:rPr>
          <w:noProof/>
          <w:sz w:val="2"/>
          <w:szCs w:val="2"/>
        </w:rPr>
        <mc:AlternateContent>
          <mc:Choice Requires="wpg">
            <w:drawing>
              <wp:anchor distT="0" distB="0" distL="0" distR="0" simplePos="0" relativeHeight="252834816" behindDoc="1" locked="0" layoutInCell="1" allowOverlap="1" wp14:anchorId="48857325" wp14:editId="429F356C">
                <wp:simplePos x="0" y="0"/>
                <wp:positionH relativeFrom="page">
                  <wp:posOffset>899998</wp:posOffset>
                </wp:positionH>
                <wp:positionV relativeFrom="page">
                  <wp:posOffset>1782076</wp:posOffset>
                </wp:positionV>
                <wp:extent cx="5760085" cy="1548130"/>
                <wp:effectExtent l="0" t="0" r="0" b="0"/>
                <wp:wrapNone/>
                <wp:docPr id="14000428" name="Group 14000428"/>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746475338"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456299692" name="Image 4"/>
                          <pic:cNvPicPr/>
                        </pic:nvPicPr>
                        <pic:blipFill>
                          <a:blip r:embed="rId61" cstate="print"/>
                          <a:stretch>
                            <a:fillRect/>
                          </a:stretch>
                        </pic:blipFill>
                        <pic:spPr>
                          <a:xfrm>
                            <a:off x="108035" y="124559"/>
                            <a:ext cx="487488" cy="633450"/>
                          </a:xfrm>
                          <a:prstGeom prst="rect">
                            <a:avLst/>
                          </a:prstGeom>
                        </pic:spPr>
                      </pic:pic>
                      <wps:wsp>
                        <wps:cNvPr id="1508991198"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08087252"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582374581"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14000428" o:spid="_x0000_s2545" style="width:453.55pt;height:121.9pt;margin-top:140.3pt;margin-left:70.85pt;mso-position-horizontal-relative:page;mso-position-vertical-relative:page;mso-wrap-distance-left:0;mso-wrap-distance-right:0;position:absolute;z-index:-250480640" coordsize="57600,15481">
                <v:shape id="Graphic 3" o:spid="_x0000_s2546" style="width:57600;height:15481;mso-wrap-style:square;position:absolute;v-text-anchor:top;visibility:visible" coordsize="5760085,1548130" path="m5759996,l,,,1547926l5759996,1547926l5759996,xe" fillcolor="#d8ff80" stroked="f">
                  <v:path arrowok="t"/>
                </v:shape>
                <v:shape id="Image 4" o:spid="_x0000_s2547" type="#_x0000_t75" style="width:4875;height:6335;left:1080;mso-wrap-style:square;position:absolute;top:1245;visibility:visible">
                  <v:imagedata r:id="rId63" o:title=""/>
                </v:shape>
                <v:shape id="Graphic 5" o:spid="_x0000_s2548"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549"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550"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843008" behindDoc="1" locked="0" layoutInCell="1" allowOverlap="1" wp14:anchorId="70D1480C" wp14:editId="27C5F011">
                <wp:simplePos x="0" y="0"/>
                <wp:positionH relativeFrom="page">
                  <wp:posOffset>887299</wp:posOffset>
                </wp:positionH>
                <wp:positionV relativeFrom="page">
                  <wp:posOffset>1039234</wp:posOffset>
                </wp:positionV>
                <wp:extent cx="5785485" cy="608965"/>
                <wp:effectExtent l="0" t="0" r="0" b="0"/>
                <wp:wrapNone/>
                <wp:docPr id="1392294008"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33B4F448" w14:textId="77777777" w:rsidR="00AF61A9" w:rsidRDefault="00000000" w:rsidP="00AF61A9">
                            <w:pPr>
                              <w:spacing w:before="35" w:line="232" w:lineRule="auto"/>
                              <w:ind w:left="20" w:right="17"/>
                              <w:jc w:val="both"/>
                              <w:rPr>
                                <w:rFonts w:ascii="Gilroy SemiBold" w:hAnsi="Gilroy SemiBold"/>
                                <w:b/>
                                <w:sz w:val="26"/>
                              </w:rPr>
                            </w:pPr>
                            <w:r w:rsidRPr="00E05F5C">
                              <w:rPr>
                                <w:rFonts w:ascii="Gilroy SemiBold" w:hAnsi="Gilroy SemiBold"/>
                                <w:b/>
                                <w:sz w:val="26"/>
                              </w:rPr>
                              <w:t>MT4. Ilgtspējīgi mobilitātes risinājumi</w:t>
                            </w:r>
                          </w:p>
                          <w:p w14:paraId="400C3DA8" w14:textId="77777777" w:rsidR="00AF61A9" w:rsidRDefault="00000000" w:rsidP="00AF61A9">
                            <w:pPr>
                              <w:spacing w:before="35" w:line="232" w:lineRule="auto"/>
                              <w:ind w:left="20" w:right="17"/>
                              <w:jc w:val="both"/>
                              <w:rPr>
                                <w:rFonts w:ascii="Gilroy SemiBold" w:hAnsi="Gilroy SemiBold"/>
                                <w:b/>
                                <w:sz w:val="26"/>
                              </w:rPr>
                            </w:pPr>
                            <w:r w:rsidRPr="00E05F5C">
                              <w:rPr>
                                <w:rFonts w:ascii="Gilroy SemiBold" w:hAnsi="Gilroy SemiBold"/>
                                <w:b/>
                                <w:sz w:val="26"/>
                              </w:rPr>
                              <w:t>pašvaldības darbiniekiem</w:t>
                            </w:r>
                          </w:p>
                        </w:txbxContent>
                      </wps:txbx>
                      <wps:bodyPr wrap="square" lIns="0" tIns="0" rIns="0" bIns="0" rtlCol="0"/>
                    </wps:wsp>
                  </a:graphicData>
                </a:graphic>
                <wp14:sizeRelV relativeFrom="margin">
                  <wp14:pctHeight>0</wp14:pctHeight>
                </wp14:sizeRelV>
              </wp:anchor>
            </w:drawing>
          </mc:Choice>
          <mc:Fallback>
            <w:pict>
              <v:shape id="_x0000_s2551"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472448" filled="f" stroked="f">
                <v:textbox inset="0,0,0,0">
                  <w:txbxContent>
                    <w:p w:rsidR="00AF61A9" w:rsidP="00AF61A9" w14:paraId="77BCD8D0" w14:textId="77777777">
                      <w:pPr>
                        <w:spacing w:before="35" w:line="232" w:lineRule="auto"/>
                        <w:ind w:left="20" w:right="17"/>
                        <w:jc w:val="both"/>
                        <w:rPr>
                          <w:rFonts w:ascii="Gilroy SemiBold" w:hAnsi="Gilroy SemiBold"/>
                          <w:b/>
                          <w:sz w:val="26"/>
                        </w:rPr>
                      </w:pPr>
                      <w:r w:rsidRPr="00E05F5C">
                        <w:rPr>
                          <w:rFonts w:ascii="Gilroy SemiBold" w:hAnsi="Gilroy SemiBold"/>
                          <w:b/>
                          <w:sz w:val="26"/>
                        </w:rPr>
                        <w:t>MT4. Ilgtspējīgi mobilitātes risinājumi</w:t>
                      </w:r>
                    </w:p>
                    <w:p w:rsidR="00AF61A9" w:rsidP="00AF61A9" w14:paraId="22D6A2B8" w14:textId="77777777">
                      <w:pPr>
                        <w:spacing w:before="35" w:line="232" w:lineRule="auto"/>
                        <w:ind w:left="20" w:right="17"/>
                        <w:jc w:val="both"/>
                        <w:rPr>
                          <w:rFonts w:ascii="Gilroy SemiBold" w:hAnsi="Gilroy SemiBold"/>
                          <w:b/>
                          <w:sz w:val="26"/>
                        </w:rPr>
                      </w:pPr>
                      <w:r w:rsidRPr="00E05F5C">
                        <w:rPr>
                          <w:rFonts w:ascii="Gilroy SemiBold" w:hAnsi="Gilroy SemiBold"/>
                          <w:b/>
                          <w:sz w:val="26"/>
                        </w:rPr>
                        <w:t>pašvaldības darbiniekiem</w:t>
                      </w:r>
                    </w:p>
                  </w:txbxContent>
                </v:textbox>
              </v:shape>
            </w:pict>
          </mc:Fallback>
        </mc:AlternateContent>
      </w:r>
      <w:r>
        <w:rPr>
          <w:noProof/>
          <w:sz w:val="2"/>
          <w:szCs w:val="2"/>
        </w:rPr>
        <mc:AlternateContent>
          <mc:Choice Requires="wps">
            <w:drawing>
              <wp:anchor distT="0" distB="0" distL="0" distR="0" simplePos="0" relativeHeight="252845056" behindDoc="1" locked="0" layoutInCell="1" allowOverlap="1" wp14:anchorId="6F9791D1" wp14:editId="24C1F05F">
                <wp:simplePos x="0" y="0"/>
                <wp:positionH relativeFrom="page">
                  <wp:posOffset>995300</wp:posOffset>
                </wp:positionH>
                <wp:positionV relativeFrom="page">
                  <wp:posOffset>3559025</wp:posOffset>
                </wp:positionV>
                <wp:extent cx="507365" cy="165735"/>
                <wp:effectExtent l="0" t="0" r="0" b="0"/>
                <wp:wrapNone/>
                <wp:docPr id="484451563"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70EC422D"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552"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470400" filled="f" stroked="f">
                <v:textbox inset="0,0,0,0">
                  <w:txbxContent>
                    <w:p w:rsidR="00AF61A9" w:rsidP="00AF61A9" w14:paraId="1EF5957C"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7675702F" w14:textId="77777777" w:rsidR="00AF61A9" w:rsidRDefault="00000000" w:rsidP="00AF61A9">
      <w:pPr>
        <w:rPr>
          <w:sz w:val="2"/>
          <w:szCs w:val="2"/>
        </w:rPr>
      </w:pPr>
      <w:r>
        <w:rPr>
          <w:noProof/>
          <w:sz w:val="2"/>
          <w:szCs w:val="2"/>
        </w:rPr>
        <mc:AlternateContent>
          <mc:Choice Requires="wps">
            <w:drawing>
              <wp:anchor distT="0" distB="0" distL="0" distR="0" simplePos="0" relativeHeight="252840960" behindDoc="1" locked="0" layoutInCell="1" allowOverlap="1" wp14:anchorId="3F2F2023" wp14:editId="0DF0BE54">
                <wp:simplePos x="0" y="0"/>
                <wp:positionH relativeFrom="page">
                  <wp:posOffset>3777343</wp:posOffset>
                </wp:positionH>
                <wp:positionV relativeFrom="page">
                  <wp:posOffset>3516086</wp:posOffset>
                </wp:positionV>
                <wp:extent cx="2880360" cy="1937385"/>
                <wp:effectExtent l="0" t="0" r="2540" b="5715"/>
                <wp:wrapNone/>
                <wp:docPr id="1644842810" name="Graphic 1"/>
                <wp:cNvGraphicFramePr/>
                <a:graphic xmlns:a="http://schemas.openxmlformats.org/drawingml/2006/main">
                  <a:graphicData uri="http://schemas.microsoft.com/office/word/2010/wordprocessingShape">
                    <wps:wsp>
                      <wps:cNvSpPr/>
                      <wps:spPr>
                        <a:xfrm>
                          <a:off x="0" y="0"/>
                          <a:ext cx="2880360" cy="193738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553" style="width:226.8pt;height:152.55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474496"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855296" behindDoc="1" locked="0" layoutInCell="1" allowOverlap="1" wp14:anchorId="67C2474C" wp14:editId="233623F3">
                <wp:simplePos x="0" y="0"/>
                <wp:positionH relativeFrom="page">
                  <wp:posOffset>3788229</wp:posOffset>
                </wp:positionH>
                <wp:positionV relativeFrom="page">
                  <wp:posOffset>3516086</wp:posOffset>
                </wp:positionV>
                <wp:extent cx="2880360" cy="1937657"/>
                <wp:effectExtent l="0" t="0" r="0" b="0"/>
                <wp:wrapNone/>
                <wp:docPr id="834505869" name="Textbox 48"/>
                <wp:cNvGraphicFramePr/>
                <a:graphic xmlns:a="http://schemas.openxmlformats.org/drawingml/2006/main">
                  <a:graphicData uri="http://schemas.microsoft.com/office/word/2010/wordprocessingShape">
                    <wps:wsp>
                      <wps:cNvSpPr txBox="1"/>
                      <wps:spPr>
                        <a:xfrm>
                          <a:off x="0" y="0"/>
                          <a:ext cx="2880360" cy="1937657"/>
                        </a:xfrm>
                        <a:prstGeom prst="rect">
                          <a:avLst/>
                        </a:prstGeom>
                      </wps:spPr>
                      <wps:txbx>
                        <w:txbxContent>
                          <w:p w14:paraId="2FFE95F6"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54CBCEFD" w14:textId="77777777" w:rsidR="00AF61A9" w:rsidRDefault="00000000" w:rsidP="00AF61A9">
                            <w:pPr>
                              <w:spacing w:before="102"/>
                              <w:ind w:left="189"/>
                              <w:rPr>
                                <w:spacing w:val="-5"/>
                                <w:sz w:val="18"/>
                                <w:szCs w:val="18"/>
                              </w:rPr>
                            </w:pPr>
                            <w:r w:rsidRPr="00E05F5C">
                              <w:rPr>
                                <w:spacing w:val="-5"/>
                                <w:sz w:val="18"/>
                                <w:szCs w:val="18"/>
                              </w:rPr>
                              <w:t>2026.–2027. gads</w:t>
                            </w:r>
                          </w:p>
                          <w:p w14:paraId="29D0AAD6"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45368EF0" w14:textId="77777777" w:rsidR="00AF61A9" w:rsidRDefault="00000000" w:rsidP="00AF61A9">
                            <w:pPr>
                              <w:spacing w:before="103"/>
                              <w:ind w:left="189"/>
                              <w:rPr>
                                <w:spacing w:val="-5"/>
                                <w:sz w:val="18"/>
                                <w:szCs w:val="18"/>
                              </w:rPr>
                            </w:pPr>
                            <w:r w:rsidRPr="00E05F5C">
                              <w:rPr>
                                <w:spacing w:val="-5"/>
                                <w:sz w:val="18"/>
                                <w:szCs w:val="18"/>
                              </w:rPr>
                              <w:t>REA sadarbībā ar ĀMD – atbildīgais par pasākuma plānošanu un ieviešanu</w:t>
                            </w:r>
                          </w:p>
                          <w:p w14:paraId="591653B2"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4895AA95" w14:textId="77777777" w:rsidR="00AF61A9" w:rsidRDefault="00000000" w:rsidP="00AF61A9">
                            <w:pPr>
                              <w:spacing w:before="103"/>
                              <w:ind w:left="189"/>
                              <w:rPr>
                                <w:spacing w:val="-5"/>
                                <w:sz w:val="18"/>
                                <w:szCs w:val="18"/>
                              </w:rPr>
                            </w:pPr>
                            <w:r w:rsidRPr="00E05F5C">
                              <w:rPr>
                                <w:spacing w:val="-5"/>
                                <w:sz w:val="18"/>
                                <w:szCs w:val="18"/>
                              </w:rPr>
                              <w:t>PAD – sadarbība pasākuma plānošanā un ieviešanā</w:t>
                            </w:r>
                          </w:p>
                          <w:p w14:paraId="30BDE495"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7FF6E26B" w14:textId="77777777" w:rsidR="00AF61A9" w:rsidRPr="00F949C0" w:rsidRDefault="00000000" w:rsidP="00AF61A9">
                            <w:pPr>
                              <w:pStyle w:val="Pasakumuteksts3"/>
                            </w:pPr>
                            <w:r w:rsidRPr="00F949C0">
                              <w:t>RVP piešķirtā budžeta ietvaros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54" type="#_x0000_t202" style="width:226.8pt;height:152.55pt;margin-top:276.85pt;margin-left:298.3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60160" filled="f" stroked="f">
                <v:textbox inset="0,0,0,0">
                  <w:txbxContent>
                    <w:p w:rsidR="00AF61A9" w:rsidP="00AF61A9" w14:paraId="49F00721"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184E63B8" w14:textId="77777777">
                      <w:pPr>
                        <w:spacing w:before="102"/>
                        <w:ind w:left="189"/>
                        <w:rPr>
                          <w:spacing w:val="-5"/>
                          <w:sz w:val="18"/>
                          <w:szCs w:val="18"/>
                        </w:rPr>
                      </w:pPr>
                      <w:r w:rsidRPr="00E05F5C">
                        <w:rPr>
                          <w:spacing w:val="-5"/>
                          <w:sz w:val="18"/>
                          <w:szCs w:val="18"/>
                        </w:rPr>
                        <w:t>2026.–2027. gads</w:t>
                      </w:r>
                    </w:p>
                    <w:p w:rsidR="00AF61A9" w:rsidP="00AF61A9" w14:paraId="12543E72"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44EC6285" w14:textId="77777777">
                      <w:pPr>
                        <w:spacing w:before="103"/>
                        <w:ind w:left="189"/>
                        <w:rPr>
                          <w:spacing w:val="-5"/>
                          <w:sz w:val="18"/>
                          <w:szCs w:val="18"/>
                        </w:rPr>
                      </w:pPr>
                      <w:r w:rsidRPr="00E05F5C">
                        <w:rPr>
                          <w:spacing w:val="-5"/>
                          <w:sz w:val="18"/>
                          <w:szCs w:val="18"/>
                        </w:rPr>
                        <w:t>REA sadarbībā ar ĀMD – atbildīgais par pasākuma plānošanu un ieviešanu</w:t>
                      </w:r>
                    </w:p>
                    <w:p w:rsidR="00AF61A9" w:rsidP="00AF61A9" w14:paraId="3B8C709E"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15C9313F" w14:textId="77777777">
                      <w:pPr>
                        <w:spacing w:before="103"/>
                        <w:ind w:left="189"/>
                        <w:rPr>
                          <w:spacing w:val="-5"/>
                          <w:sz w:val="18"/>
                          <w:szCs w:val="18"/>
                        </w:rPr>
                      </w:pPr>
                      <w:r w:rsidRPr="00E05F5C">
                        <w:rPr>
                          <w:spacing w:val="-5"/>
                          <w:sz w:val="18"/>
                          <w:szCs w:val="18"/>
                        </w:rPr>
                        <w:t xml:space="preserve">PAD – sadarbība pasākuma </w:t>
                      </w:r>
                      <w:r w:rsidRPr="00E05F5C">
                        <w:rPr>
                          <w:spacing w:val="-5"/>
                          <w:sz w:val="18"/>
                          <w:szCs w:val="18"/>
                        </w:rPr>
                        <w:t>plānošanā un ieviešanā</w:t>
                      </w:r>
                    </w:p>
                    <w:p w:rsidR="00AF61A9" w:rsidP="00AF61A9" w14:paraId="6272FB2D"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701ADD83" w14:textId="77777777">
                      <w:pPr>
                        <w:pStyle w:val="Pasakumuteksts3"/>
                      </w:pPr>
                      <w:r w:rsidRPr="00F949C0">
                        <w:t>RVP piešķirtā budžeta ietvaros</w:t>
                      </w:r>
                    </w:p>
                  </w:txbxContent>
                </v:textbox>
              </v:shape>
            </w:pict>
          </mc:Fallback>
        </mc:AlternateContent>
      </w:r>
      <w:r>
        <w:rPr>
          <w:noProof/>
          <w:sz w:val="2"/>
          <w:szCs w:val="2"/>
        </w:rPr>
        <mc:AlternateContent>
          <mc:Choice Requires="wps">
            <w:drawing>
              <wp:anchor distT="0" distB="0" distL="0" distR="0" simplePos="0" relativeHeight="252836864" behindDoc="1" locked="0" layoutInCell="1" allowOverlap="1" wp14:anchorId="6F0DE5FC" wp14:editId="033CE40B">
                <wp:simplePos x="0" y="0"/>
                <wp:positionH relativeFrom="page">
                  <wp:posOffset>894945</wp:posOffset>
                </wp:positionH>
                <wp:positionV relativeFrom="page">
                  <wp:posOffset>2694562</wp:posOffset>
                </wp:positionV>
                <wp:extent cx="5379085" cy="633095"/>
                <wp:effectExtent l="0" t="0" r="0" b="0"/>
                <wp:wrapNone/>
                <wp:docPr id="988270511"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21750CB3"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2274FFF4" w14:textId="77777777" w:rsidR="00AF61A9" w:rsidRPr="00F949C0" w:rsidRDefault="00000000" w:rsidP="00AF61A9">
                            <w:pPr>
                              <w:pStyle w:val="Pasakumuteksts"/>
                            </w:pPr>
                            <w:r w:rsidRPr="00E05F5C">
                              <w:t>Izstrādāta koncepcija un īstenots pilotprojekts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55"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78592" filled="f" stroked="f">
                <v:textbox inset="0,0,0,0">
                  <w:txbxContent>
                    <w:p w:rsidR="00AF61A9" w:rsidP="00AF61A9" w14:paraId="35B5FBF7"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218FF0D9" w14:textId="77777777">
                      <w:pPr>
                        <w:pStyle w:val="Pasakumuteksts"/>
                      </w:pPr>
                      <w:r w:rsidRPr="00E05F5C">
                        <w:t>Izstrādāta koncepcija un īstenots pilotprojekts</w:t>
                      </w:r>
                    </w:p>
                  </w:txbxContent>
                </v:textbox>
              </v:shape>
            </w:pict>
          </mc:Fallback>
        </mc:AlternateContent>
      </w:r>
      <w:r>
        <w:rPr>
          <w:noProof/>
          <w:sz w:val="2"/>
          <w:szCs w:val="2"/>
        </w:rPr>
        <mc:AlternateContent>
          <mc:Choice Requires="wps">
            <w:drawing>
              <wp:anchor distT="0" distB="0" distL="0" distR="0" simplePos="0" relativeHeight="252857344" behindDoc="1" locked="0" layoutInCell="1" allowOverlap="1" wp14:anchorId="52053843" wp14:editId="2D4C3A02">
                <wp:simplePos x="0" y="0"/>
                <wp:positionH relativeFrom="page">
                  <wp:posOffset>894945</wp:posOffset>
                </wp:positionH>
                <wp:positionV relativeFrom="page">
                  <wp:posOffset>1780162</wp:posOffset>
                </wp:positionV>
                <wp:extent cx="5379395" cy="855980"/>
                <wp:effectExtent l="0" t="0" r="0" b="0"/>
                <wp:wrapNone/>
                <wp:docPr id="1507875357"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7C2B3030"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1FE48FCF" w14:textId="77777777" w:rsidR="00AF61A9" w:rsidRPr="002C24E3" w:rsidRDefault="00000000" w:rsidP="00AF61A9">
                            <w:pPr>
                              <w:pStyle w:val="Pasakumuteksts"/>
                            </w:pPr>
                            <w:r w:rsidRPr="00E05F5C">
                              <w:t>Veicināta efektīva pamesto velosipēdu uzskaite un ilgtspējīga apsaimniekošana, atbalstot resursu atkārtotu izmantošanu un materiālu atgūšanu.</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56"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58112" filled="f" stroked="f">
                <v:textbox inset="0,0,0,0">
                  <w:txbxContent>
                    <w:p w:rsidR="00AF61A9" w:rsidP="00AF61A9" w14:paraId="77D99F6D"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72C6095D" w14:textId="77777777">
                      <w:pPr>
                        <w:pStyle w:val="Pasakumuteksts"/>
                      </w:pPr>
                      <w:r w:rsidRPr="00E05F5C">
                        <w:t xml:space="preserve">Veicināta efektīva pamesto velosipēdu uzskaite un ilgtspējīga </w:t>
                      </w:r>
                      <w:r w:rsidRPr="00E05F5C">
                        <w:t>apsaimniekošana, atbalstot resursu atkārtotu izmantošanu un materiālu atgūšanu.</w:t>
                      </w:r>
                    </w:p>
                  </w:txbxContent>
                </v:textbox>
              </v:shape>
            </w:pict>
          </mc:Fallback>
        </mc:AlternateContent>
      </w:r>
    </w:p>
    <w:p w14:paraId="125DC10D" w14:textId="77777777" w:rsidR="00AF61A9" w:rsidRDefault="00AF61A9" w:rsidP="00AF61A9"/>
    <w:p w14:paraId="31C3BA82" w14:textId="77777777" w:rsidR="00AF61A9" w:rsidRDefault="00000000" w:rsidP="00AF61A9">
      <w:r>
        <w:rPr>
          <w:noProof/>
          <w:sz w:val="2"/>
          <w:szCs w:val="2"/>
        </w:rPr>
        <mc:AlternateContent>
          <mc:Choice Requires="wpg">
            <w:drawing>
              <wp:anchor distT="0" distB="0" distL="114300" distR="114300" simplePos="0" relativeHeight="252853248" behindDoc="1" locked="0" layoutInCell="1" allowOverlap="1" wp14:anchorId="605A3D22" wp14:editId="00E83C77">
                <wp:simplePos x="0" y="0"/>
                <wp:positionH relativeFrom="column">
                  <wp:posOffset>2854325</wp:posOffset>
                </wp:positionH>
                <wp:positionV relativeFrom="paragraph">
                  <wp:posOffset>6751320</wp:posOffset>
                </wp:positionV>
                <wp:extent cx="2362200" cy="439420"/>
                <wp:effectExtent l="0" t="0" r="0" b="5080"/>
                <wp:wrapNone/>
                <wp:docPr id="781935617" name="Group 33"/>
                <wp:cNvGraphicFramePr/>
                <a:graphic xmlns:a="http://schemas.openxmlformats.org/drawingml/2006/main">
                  <a:graphicData uri="http://schemas.microsoft.com/office/word/2010/wordprocessingGroup">
                    <wpg:wgp>
                      <wpg:cNvGrpSpPr/>
                      <wpg:grpSpPr>
                        <a:xfrm>
                          <a:off x="0" y="0"/>
                          <a:ext cx="2362200" cy="439420"/>
                          <a:chOff x="0" y="0"/>
                          <a:chExt cx="2362200" cy="439420"/>
                        </a:xfrm>
                      </wpg:grpSpPr>
                      <wps:wsp>
                        <wps:cNvPr id="2029438516"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289859909" name="Graphic 10"/>
                        <wps:cNvSpPr/>
                        <wps:spPr>
                          <a:xfrm>
                            <a:off x="939800" y="190500"/>
                            <a:ext cx="1422400" cy="248920"/>
                          </a:xfrm>
                          <a:custGeom>
                            <a:avLst/>
                            <a:gdLst/>
                            <a:ahLst/>
                            <a:cxnLst/>
                            <a:rect l="l" t="t" r="r" b="b"/>
                            <a:pathLst>
                              <a:path w="1422400" h="248920">
                                <a:moveTo>
                                  <a:pt x="1422006" y="0"/>
                                </a:moveTo>
                                <a:lnTo>
                                  <a:pt x="0" y="0"/>
                                </a:lnTo>
                                <a:lnTo>
                                  <a:pt x="0" y="248399"/>
                                </a:lnTo>
                                <a:lnTo>
                                  <a:pt x="1422006" y="248399"/>
                                </a:lnTo>
                                <a:lnTo>
                                  <a:pt x="1422006" y="0"/>
                                </a:lnTo>
                                <a:close/>
                              </a:path>
                            </a:pathLst>
                          </a:custGeom>
                          <a:solidFill>
                            <a:srgbClr val="545844"/>
                          </a:solidFill>
                        </wps:spPr>
                        <wps:bodyPr wrap="square" lIns="0" tIns="0" rIns="0" bIns="0" rtlCol="0">
                          <a:prstTxWarp prst="textNoShape">
                            <a:avLst/>
                          </a:prstTxWarp>
                        </wps:bodyPr>
                      </wps:wsp>
                      <wps:wsp>
                        <wps:cNvPr id="545439312" name="Textbox 35"/>
                        <wps:cNvSpPr txBox="1"/>
                        <wps:spPr>
                          <a:xfrm>
                            <a:off x="76200" y="241300"/>
                            <a:ext cx="716280" cy="162560"/>
                          </a:xfrm>
                          <a:prstGeom prst="rect">
                            <a:avLst/>
                          </a:prstGeom>
                        </wps:spPr>
                        <wps:txbx>
                          <w:txbxContent>
                            <w:p w14:paraId="7395F888" w14:textId="77777777" w:rsidR="00AF61A9" w:rsidRDefault="00000000" w:rsidP="00AF61A9">
                              <w:pPr>
                                <w:pStyle w:val="Raditaji4"/>
                              </w:pPr>
                              <w:r w:rsidRPr="004711D7">
                                <w:t>Infrastruktūra</w:t>
                              </w:r>
                            </w:p>
                          </w:txbxContent>
                        </wps:txbx>
                        <wps:bodyPr wrap="square" lIns="0" tIns="0" rIns="0" bIns="0" rtlCol="0"/>
                      </wps:wsp>
                      <wps:wsp>
                        <wps:cNvPr id="1347099383" name="Textbox 36"/>
                        <wps:cNvSpPr txBox="1"/>
                        <wps:spPr>
                          <a:xfrm>
                            <a:off x="1003300" y="241300"/>
                            <a:ext cx="1292860" cy="162000"/>
                          </a:xfrm>
                          <a:prstGeom prst="rect">
                            <a:avLst/>
                          </a:prstGeom>
                        </wps:spPr>
                        <wps:txbx>
                          <w:txbxContent>
                            <w:p w14:paraId="6749580B" w14:textId="77777777" w:rsidR="00AF61A9" w:rsidRPr="003A77B2" w:rsidRDefault="00000000" w:rsidP="00AF61A9">
                              <w:pPr>
                                <w:pStyle w:val="Raditaji4"/>
                              </w:pPr>
                              <w:r w:rsidRPr="003A77B2">
                                <w:t>Stratēģija un ceļa kartes</w:t>
                              </w:r>
                            </w:p>
                          </w:txbxContent>
                        </wps:txbx>
                        <wps:bodyPr wrap="square" lIns="0" tIns="0" rIns="0" bIns="0" rtlCol="0"/>
                      </wps:wsp>
                      <wps:wsp>
                        <wps:cNvPr id="1101973404" name="Textbox 34"/>
                        <wps:cNvSpPr txBox="1"/>
                        <wps:spPr>
                          <a:xfrm>
                            <a:off x="107950" y="0"/>
                            <a:ext cx="935990" cy="165735"/>
                          </a:xfrm>
                          <a:prstGeom prst="rect">
                            <a:avLst/>
                          </a:prstGeom>
                        </wps:spPr>
                        <wps:txbx>
                          <w:txbxContent>
                            <w:p w14:paraId="0012194D"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557" style="width:186pt;height:34.6pt;margin-top:531.6pt;margin-left:224.75pt;mso-width-relative:margin;position:absolute;z-index:-250462208" coordsize="23622,4394">
                <v:shape id="Graphic 9" o:spid="_x0000_s2558" style="width:8680;height:2489;mso-wrap-style:square;position:absolute;top:1905;v-text-anchor:top;visibility:visible" coordsize="868044,248920" path="m867600,l,,,248399l867600,248399l867600,xe" fillcolor="#545844" stroked="f">
                  <v:path arrowok="t"/>
                </v:shape>
                <v:shape id="Graphic 10" o:spid="_x0000_s2559" style="width:14224;height:2489;left:9398;mso-wrap-style:square;position:absolute;top:1905;v-text-anchor:top;visibility:visible" coordsize="1422400,248920" path="m1422006,l,,,248399l1422006,248399l1422006,xe" fillcolor="#545844" stroked="f">
                  <v:path arrowok="t"/>
                </v:shape>
                <v:shape id="_x0000_s2560" type="#_x0000_t202" style="width:7162;height:1625;left:762;mso-wrap-style:square;position:absolute;top:2413;v-text-anchor:top;visibility:visible" filled="f" stroked="f">
                  <v:textbox inset="0,0,0,0">
                    <w:txbxContent>
                      <w:p w:rsidR="00AF61A9" w:rsidP="00AF61A9" w14:paraId="2B439F99" w14:textId="77777777">
                        <w:pPr>
                          <w:pStyle w:val="Raditaji4"/>
                        </w:pPr>
                        <w:r w:rsidRPr="004711D7">
                          <w:t>Infrastruktūra</w:t>
                        </w:r>
                      </w:p>
                    </w:txbxContent>
                  </v:textbox>
                </v:shape>
                <v:shape id="_x0000_s2561" type="#_x0000_t202" style="width:12928;height:1620;left:10033;mso-wrap-style:square;position:absolute;top:2413;v-text-anchor:top;visibility:visible" filled="f" stroked="f">
                  <v:textbox inset="0,0,0,0">
                    <w:txbxContent>
                      <w:p w:rsidR="00AF61A9" w:rsidRPr="003A77B2" w:rsidP="00AF61A9" w14:paraId="58277EB9" w14:textId="77777777">
                        <w:pPr>
                          <w:pStyle w:val="Raditaji4"/>
                        </w:pPr>
                        <w:r w:rsidRPr="003A77B2">
                          <w:t>Stratēģija un ceļa kartes</w:t>
                        </w:r>
                      </w:p>
                    </w:txbxContent>
                  </v:textbox>
                </v:shape>
                <v:shape id="_x0000_s2562" type="#_x0000_t202" style="width:9360;height:1657;left:1079;mso-wrap-style:square;position:absolute;v-text-anchor:top;visibility:visible" filled="f" stroked="f">
                  <v:textbox inset="0,0,0,0">
                    <w:txbxContent>
                      <w:p w:rsidR="00AF61A9" w:rsidP="00AF61A9" w14:paraId="2FAF31A3"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851200" behindDoc="1" locked="0" layoutInCell="1" allowOverlap="1" wp14:anchorId="68643F0D" wp14:editId="68D3BACD">
                <wp:simplePos x="0" y="0"/>
                <wp:positionH relativeFrom="column">
                  <wp:posOffset>2855595</wp:posOffset>
                </wp:positionH>
                <wp:positionV relativeFrom="paragraph">
                  <wp:posOffset>6079490</wp:posOffset>
                </wp:positionV>
                <wp:extent cx="2880360" cy="619760"/>
                <wp:effectExtent l="0" t="0" r="2540" b="2540"/>
                <wp:wrapNone/>
                <wp:docPr id="858329218" name="Group 32"/>
                <wp:cNvGraphicFramePr/>
                <a:graphic xmlns:a="http://schemas.openxmlformats.org/drawingml/2006/main">
                  <a:graphicData uri="http://schemas.microsoft.com/office/word/2010/wordprocessingGroup">
                    <wpg:wgp>
                      <wpg:cNvGrpSpPr/>
                      <wpg:grpSpPr>
                        <a:xfrm>
                          <a:off x="0" y="0"/>
                          <a:ext cx="2880360" cy="619760"/>
                          <a:chOff x="0" y="0"/>
                          <a:chExt cx="2880360" cy="620395"/>
                        </a:xfrm>
                      </wpg:grpSpPr>
                      <wps:wsp>
                        <wps:cNvPr id="1951968093"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2147075512" name="Textbox 39"/>
                        <wps:cNvSpPr txBox="1"/>
                        <wps:spPr>
                          <a:xfrm>
                            <a:off x="0" y="317500"/>
                            <a:ext cx="2880360" cy="302895"/>
                          </a:xfrm>
                          <a:prstGeom prst="rect">
                            <a:avLst/>
                          </a:prstGeom>
                        </wps:spPr>
                        <wps:txbx>
                          <w:txbxContent>
                            <w:p w14:paraId="1E8DACFA" w14:textId="77777777" w:rsidR="00AF61A9" w:rsidRDefault="00000000" w:rsidP="00AF61A9">
                              <w:pPr>
                                <w:pStyle w:val="Raditaji3"/>
                              </w:pPr>
                              <w:r w:rsidRPr="00E05F5C">
                                <w:t>R8 Pārvietot un pārplānot lietošanu</w:t>
                              </w:r>
                            </w:p>
                          </w:txbxContent>
                        </wps:txbx>
                        <wps:bodyPr wrap="square" lIns="0" tIns="0" rIns="0" bIns="0" rtlCol="0"/>
                      </wps:wsp>
                      <wps:wsp>
                        <wps:cNvPr id="1708746086" name="Textbox 31"/>
                        <wps:cNvSpPr txBox="1"/>
                        <wps:spPr>
                          <a:xfrm>
                            <a:off x="107950" y="0"/>
                            <a:ext cx="2665095" cy="280035"/>
                          </a:xfrm>
                          <a:prstGeom prst="rect">
                            <a:avLst/>
                          </a:prstGeom>
                        </wps:spPr>
                        <wps:txbx>
                          <w:txbxContent>
                            <w:p w14:paraId="5B7738BB"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563" style="width:226.8pt;height:48.8pt;margin-top:478.7pt;margin-left:224.85pt;mso-height-relative:margin;position:absolute;z-index:-250464256" coordsize="28803,6203">
                <v:shape id="Graphic 8" o:spid="_x0000_s2564" style="width:28803;height:2832;mso-wrap-style:square;position:absolute;top:3238;v-text-anchor:top;visibility:visible" coordsize="2880360,283210" path="m2880004,l,,,282879l2880004,282879l2880004,xe" fillcolor="#6f8a30" stroked="f">
                  <v:path arrowok="t"/>
                </v:shape>
                <v:shape id="_x0000_s2565" type="#_x0000_t202" style="width:28803;height:3028;mso-wrap-style:square;position:absolute;top:3175;v-text-anchor:top;visibility:visible" filled="f" stroked="f">
                  <v:textbox inset="0,0,0,0">
                    <w:txbxContent>
                      <w:p w:rsidR="00AF61A9" w:rsidP="00AF61A9" w14:paraId="7004540A" w14:textId="77777777">
                        <w:pPr>
                          <w:pStyle w:val="Raditaji3"/>
                        </w:pPr>
                        <w:r w:rsidRPr="00E05F5C">
                          <w:t>R8 Pārvietot un pārplānot lietošanu</w:t>
                        </w:r>
                      </w:p>
                    </w:txbxContent>
                  </v:textbox>
                </v:shape>
                <v:shape id="_x0000_s2566" type="#_x0000_t202" style="width:26651;height:2800;left:1079;mso-wrap-style:square;position:absolute;v-text-anchor:top;visibility:visible" filled="f" stroked="f">
                  <v:textbox inset="0,0,0,0">
                    <w:txbxContent>
                      <w:p w:rsidR="00AF61A9" w:rsidP="00AF61A9" w14:paraId="021FF34B"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 xml:space="preserve">saglabāšanās </w:t>
                        </w:r>
                        <w:r>
                          <w:rPr>
                            <w:rFonts w:ascii="Gilroy SemiBold" w:hAnsi="Gilroy SemiBold"/>
                            <w:b/>
                            <w:spacing w:val="-2"/>
                            <w:sz w:val="18"/>
                          </w:rPr>
                          <w:t>hierarhija</w:t>
                        </w:r>
                      </w:p>
                    </w:txbxContent>
                  </v:textbox>
                </v:shape>
              </v:group>
            </w:pict>
          </mc:Fallback>
        </mc:AlternateContent>
      </w:r>
      <w:r>
        <w:rPr>
          <w:noProof/>
          <w:sz w:val="2"/>
          <w:szCs w:val="2"/>
        </w:rPr>
        <mc:AlternateContent>
          <mc:Choice Requires="wpg">
            <w:drawing>
              <wp:anchor distT="0" distB="0" distL="114300" distR="114300" simplePos="0" relativeHeight="252849152" behindDoc="1" locked="0" layoutInCell="1" allowOverlap="1" wp14:anchorId="1DB2310D" wp14:editId="58108CBF">
                <wp:simplePos x="0" y="0"/>
                <wp:positionH relativeFrom="column">
                  <wp:posOffset>2856865</wp:posOffset>
                </wp:positionH>
                <wp:positionV relativeFrom="paragraph">
                  <wp:posOffset>5556885</wp:posOffset>
                </wp:positionV>
                <wp:extent cx="2880360" cy="461010"/>
                <wp:effectExtent l="0" t="0" r="2540" b="0"/>
                <wp:wrapNone/>
                <wp:docPr id="1380900669"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768061270"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808568480" name="Textbox 42"/>
                        <wps:cNvSpPr txBox="1"/>
                        <wps:spPr>
                          <a:xfrm>
                            <a:off x="0" y="177800"/>
                            <a:ext cx="2880360" cy="283210"/>
                          </a:xfrm>
                          <a:prstGeom prst="rect">
                            <a:avLst/>
                          </a:prstGeom>
                        </wps:spPr>
                        <wps:txbx>
                          <w:txbxContent>
                            <w:p w14:paraId="2AC7EDCC" w14:textId="77777777" w:rsidR="00AF61A9" w:rsidRDefault="00000000" w:rsidP="00AF61A9">
                              <w:pPr>
                                <w:pStyle w:val="Raditaji2"/>
                              </w:pPr>
                              <w:r>
                                <w:t>101,8</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1538549038" name="Textbox 27"/>
                        <wps:cNvSpPr txBox="1"/>
                        <wps:spPr>
                          <a:xfrm>
                            <a:off x="107950" y="0"/>
                            <a:ext cx="1986280" cy="165735"/>
                          </a:xfrm>
                          <a:prstGeom prst="rect">
                            <a:avLst/>
                          </a:prstGeom>
                        </wps:spPr>
                        <wps:txbx>
                          <w:txbxContent>
                            <w:p w14:paraId="6C86B595"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567" style="width:226.8pt;height:36.3pt;margin-top:437.55pt;margin-left:224.95pt;position:absolute;z-index:-250466304" coordsize="28803,4610">
                <v:shape id="Graphic 8" o:spid="_x0000_s2568" style="width:28803;height:2832;mso-wrap-style:square;position:absolute;top:1778;v-text-anchor:top;visibility:visible" coordsize="2880360,283210" path="m2880004,l,,,282879l2880004,282879l2880004,xe" fillcolor="#bab8a5" stroked="f">
                  <v:path arrowok="t"/>
                </v:shape>
                <v:shape id="_x0000_s2569" type="#_x0000_t202" style="width:28803;height:2832;mso-wrap-style:square;position:absolute;top:1778;v-text-anchor:top;visibility:visible" filled="f" stroked="f">
                  <v:textbox inset="0,0,0,0">
                    <w:txbxContent>
                      <w:p w:rsidR="00AF61A9" w:rsidP="00AF61A9" w14:paraId="0C0FA68D" w14:textId="77777777">
                        <w:pPr>
                          <w:pStyle w:val="Raditaji2"/>
                        </w:pPr>
                        <w:r>
                          <w:t>101,8</w:t>
                        </w:r>
                        <w:r>
                          <w:rPr>
                            <w:spacing w:val="-7"/>
                          </w:rPr>
                          <w:t xml:space="preserve"> </w:t>
                        </w:r>
                        <w:r>
                          <w:t>t</w:t>
                        </w:r>
                        <w:r>
                          <w:rPr>
                            <w:spacing w:val="-5"/>
                          </w:rPr>
                          <w:t xml:space="preserve"> </w:t>
                        </w:r>
                        <w:r>
                          <w:t>CO</w:t>
                        </w:r>
                        <w:r>
                          <w:rPr>
                            <w:vertAlign w:val="subscript"/>
                          </w:rPr>
                          <w:t>2</w:t>
                        </w:r>
                        <w:r>
                          <w:t>e</w:t>
                        </w:r>
                      </w:p>
                    </w:txbxContent>
                  </v:textbox>
                </v:shape>
                <v:shape id="_x0000_s2570" type="#_x0000_t202" style="width:19863;height:1657;left:1079;mso-wrap-style:square;position:absolute;v-text-anchor:top;visibility:visible" filled="f" stroked="f">
                  <v:textbox inset="0,0,0,0">
                    <w:txbxContent>
                      <w:p w:rsidR="00AF61A9" w:rsidP="00AF61A9" w14:paraId="1BCBBBB8"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838912" behindDoc="1" locked="0" layoutInCell="1" allowOverlap="1" wp14:anchorId="0DF4711A" wp14:editId="75A3B3A1">
                <wp:simplePos x="0" y="0"/>
                <wp:positionH relativeFrom="column">
                  <wp:posOffset>2856027</wp:posOffset>
                </wp:positionH>
                <wp:positionV relativeFrom="paragraph">
                  <wp:posOffset>4338320</wp:posOffset>
                </wp:positionV>
                <wp:extent cx="2880360" cy="1181735"/>
                <wp:effectExtent l="0" t="0" r="2540" b="0"/>
                <wp:wrapNone/>
                <wp:docPr id="1959005138"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1552646414"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748331157"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610049220"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295411691" name="Textbox 43"/>
                        <wps:cNvSpPr txBox="1"/>
                        <wps:spPr>
                          <a:xfrm>
                            <a:off x="0" y="209550"/>
                            <a:ext cx="2880360" cy="302895"/>
                          </a:xfrm>
                          <a:prstGeom prst="rect">
                            <a:avLst/>
                          </a:prstGeom>
                        </wps:spPr>
                        <wps:txbx>
                          <w:txbxContent>
                            <w:p w14:paraId="65798157" w14:textId="77777777" w:rsidR="00AF61A9" w:rsidRDefault="00000000" w:rsidP="00AF61A9">
                              <w:pPr>
                                <w:pStyle w:val="Raditaji1"/>
                              </w:pPr>
                              <w:r w:rsidRPr="00E05F5C">
                                <w:t>IAM 3 – Laba veselība un labklājība</w:t>
                              </w:r>
                            </w:p>
                          </w:txbxContent>
                        </wps:txbx>
                        <wps:bodyPr wrap="square" lIns="0" tIns="0" rIns="0" bIns="0" rtlCol="0"/>
                      </wps:wsp>
                      <wps:wsp>
                        <wps:cNvPr id="693346712" name="Textbox 19"/>
                        <wps:cNvSpPr txBox="1"/>
                        <wps:spPr>
                          <a:xfrm>
                            <a:off x="107950" y="0"/>
                            <a:ext cx="2276475" cy="165735"/>
                          </a:xfrm>
                          <a:prstGeom prst="rect">
                            <a:avLst/>
                          </a:prstGeom>
                        </wps:spPr>
                        <wps:txbx>
                          <w:txbxContent>
                            <w:p w14:paraId="6CD77031"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730970190" name="Textbox 44"/>
                        <wps:cNvSpPr txBox="1"/>
                        <wps:spPr>
                          <a:xfrm>
                            <a:off x="0" y="541868"/>
                            <a:ext cx="2880360" cy="322580"/>
                          </a:xfrm>
                          <a:prstGeom prst="rect">
                            <a:avLst/>
                          </a:prstGeom>
                        </wps:spPr>
                        <wps:txbx>
                          <w:txbxContent>
                            <w:p w14:paraId="09328D42" w14:textId="77777777" w:rsidR="00AF61A9" w:rsidRDefault="00000000" w:rsidP="00AF61A9">
                              <w:pPr>
                                <w:pStyle w:val="Raditaji1"/>
                              </w:pPr>
                              <w:r w:rsidRPr="00E05F5C">
                                <w:t>IAM 11 – Ilgtspējīgas pilsētas un kopienas</w:t>
                              </w:r>
                            </w:p>
                          </w:txbxContent>
                        </wps:txbx>
                        <wps:bodyPr wrap="square" lIns="0" tIns="0" rIns="0" bIns="0" rtlCol="0"/>
                      </wps:wsp>
                      <wps:wsp>
                        <wps:cNvPr id="840084173" name="Textbox 45"/>
                        <wps:cNvSpPr txBox="1"/>
                        <wps:spPr>
                          <a:xfrm>
                            <a:off x="0" y="859368"/>
                            <a:ext cx="2880360" cy="322580"/>
                          </a:xfrm>
                          <a:prstGeom prst="rect">
                            <a:avLst/>
                          </a:prstGeom>
                        </wps:spPr>
                        <wps:txbx>
                          <w:txbxContent>
                            <w:p w14:paraId="0C94CC26"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571" style="width:226.8pt;height:93.05pt;margin-top:341.6pt;margin-left:224.9pt;mso-height-relative:margin;mso-width-relative:margin;position:absolute;z-index:-250476544" coordsize="28803,11819">
                <v:shape id="Graphic 8" o:spid="_x0000_s2572" style="width:28803;height:2832;mso-wrap-style:square;position:absolute;top:2032;v-text-anchor:top;visibility:visible" coordsize="2880360,283210" path="m2880004,l,,,282879l2880004,282879l2880004,xe" fillcolor="#003527" stroked="f">
                  <v:path arrowok="t"/>
                </v:shape>
                <v:shape id="Graphic 8" o:spid="_x0000_s2573" style="width:28803;height:2832;mso-wrap-style:square;position:absolute;top:8636;v-text-anchor:top;visibility:visible" coordsize="2880360,283210" path="m2880004,l,,,282879l2880004,282879l2880004,xe" fillcolor="#003527" stroked="f">
                  <v:path arrowok="t"/>
                </v:shape>
                <v:shape id="Graphic 8" o:spid="_x0000_s2574" style="width:28803;height:2832;mso-wrap-style:square;position:absolute;top:5397;v-text-anchor:top;visibility:visible" coordsize="2880360,283210" path="m2880004,l,,,282879l2880004,282879l2880004,xe" fillcolor="#003527" stroked="f">
                  <v:path arrowok="t"/>
                </v:shape>
                <v:shape id="_x0000_s2575" type="#_x0000_t202" style="width:28803;height:3029;mso-wrap-style:square;position:absolute;top:2095;v-text-anchor:top;visibility:visible" filled="f" stroked="f">
                  <v:textbox inset="0,0,0,0">
                    <w:txbxContent>
                      <w:p w:rsidR="00AF61A9" w:rsidP="00AF61A9" w14:paraId="241FC5D9" w14:textId="77777777">
                        <w:pPr>
                          <w:pStyle w:val="Raditaji1"/>
                        </w:pPr>
                        <w:r w:rsidRPr="00E05F5C">
                          <w:t>IAM 3 – Laba veselība un labklājība</w:t>
                        </w:r>
                      </w:p>
                    </w:txbxContent>
                  </v:textbox>
                </v:shape>
                <v:shape id="Textbox 19" o:spid="_x0000_s2576" type="#_x0000_t202" style="width:22765;height:1657;left:1079;mso-wrap-style:square;position:absolute;v-text-anchor:top;visibility:visible" filled="f" stroked="f">
                  <v:textbox inset="0,0,0,0">
                    <w:txbxContent>
                      <w:p w:rsidR="00AF61A9" w:rsidP="00AF61A9" w14:paraId="176AD8CA"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577" type="#_x0000_t202" style="width:28803;height:3226;mso-wrap-style:square;position:absolute;top:5418;v-text-anchor:top;visibility:visible" filled="f" stroked="f">
                  <v:textbox inset="0,0,0,0">
                    <w:txbxContent>
                      <w:p w:rsidR="00AF61A9" w:rsidP="00AF61A9" w14:paraId="61AD65A3" w14:textId="77777777">
                        <w:pPr>
                          <w:pStyle w:val="Raditaji1"/>
                        </w:pPr>
                        <w:r w:rsidRPr="00E05F5C">
                          <w:t>IAM 11 – Ilgtspējīgas pilsētas un kopienas</w:t>
                        </w:r>
                      </w:p>
                    </w:txbxContent>
                  </v:textbox>
                </v:shape>
                <v:shape id="_x0000_s2578" type="#_x0000_t202" style="width:28803;height:3226;mso-wrap-style:square;position:absolute;top:8593;v-text-anchor:top;visibility:visible" filled="f" stroked="f">
                  <v:textbox inset="0,0,0,0">
                    <w:txbxContent>
                      <w:p w:rsidR="00AF61A9" w:rsidP="00AF61A9" w14:paraId="428581CA"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br w:type="page"/>
      </w:r>
    </w:p>
    <w:p w14:paraId="3CD6DC34" w14:textId="77777777" w:rsidR="00AF61A9" w:rsidRPr="00A72C48" w:rsidRDefault="00AF61A9" w:rsidP="00AF61A9">
      <w:pPr>
        <w:rPr>
          <w:sz w:val="2"/>
          <w:szCs w:val="2"/>
        </w:rPr>
      </w:pPr>
    </w:p>
    <w:p w14:paraId="19CA7B9A" w14:textId="77777777" w:rsidR="00AF61A9" w:rsidRDefault="00000000" w:rsidP="00AF61A9">
      <w:pPr>
        <w:rPr>
          <w:sz w:val="2"/>
          <w:szCs w:val="2"/>
        </w:rPr>
      </w:pPr>
      <w:r w:rsidRPr="00A72C48">
        <w:rPr>
          <w:sz w:val="2"/>
          <w:szCs w:val="2"/>
        </w:rPr>
        <w:t> </w:t>
      </w:r>
    </w:p>
    <w:p w14:paraId="07F48C14" w14:textId="77777777" w:rsidR="00AF61A9" w:rsidRDefault="00AF61A9" w:rsidP="00AF61A9">
      <w:pPr>
        <w:rPr>
          <w:sz w:val="2"/>
          <w:szCs w:val="2"/>
        </w:rPr>
      </w:pPr>
    </w:p>
    <w:p w14:paraId="4BAE9988" w14:textId="77777777" w:rsidR="00AF61A9" w:rsidRPr="0038493E" w:rsidRDefault="00AF61A9" w:rsidP="00AF61A9">
      <w:pPr>
        <w:rPr>
          <w:sz w:val="2"/>
          <w:szCs w:val="2"/>
        </w:rPr>
      </w:pPr>
    </w:p>
    <w:p w14:paraId="0444CE14" w14:textId="77777777" w:rsidR="00AF61A9" w:rsidRDefault="00AF61A9" w:rsidP="00AF61A9">
      <w:pPr>
        <w:rPr>
          <w:sz w:val="2"/>
          <w:szCs w:val="2"/>
        </w:rPr>
      </w:pPr>
    </w:p>
    <w:p w14:paraId="5EA2764F" w14:textId="77777777" w:rsidR="00AF61A9" w:rsidRDefault="00000000" w:rsidP="00AF61A9">
      <w:pPr>
        <w:rPr>
          <w:sz w:val="2"/>
          <w:szCs w:val="2"/>
        </w:rPr>
      </w:pPr>
      <w:r>
        <w:rPr>
          <w:noProof/>
          <w:sz w:val="2"/>
          <w:szCs w:val="2"/>
        </w:rPr>
        <mc:AlternateContent>
          <mc:Choice Requires="wps">
            <w:drawing>
              <wp:anchor distT="0" distB="0" distL="0" distR="0" simplePos="0" relativeHeight="252871680" behindDoc="1" locked="0" layoutInCell="1" allowOverlap="1" wp14:anchorId="242F28BE" wp14:editId="403AC13D">
                <wp:simplePos x="0" y="0"/>
                <wp:positionH relativeFrom="page">
                  <wp:posOffset>991312</wp:posOffset>
                </wp:positionH>
                <wp:positionV relativeFrom="page">
                  <wp:posOffset>3828516</wp:posOffset>
                </wp:positionV>
                <wp:extent cx="2665095" cy="6282251"/>
                <wp:effectExtent l="0" t="0" r="0" b="0"/>
                <wp:wrapNone/>
                <wp:docPr id="1862707242"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1D1D22D8" w14:textId="77777777" w:rsidR="00AF61A9" w:rsidRDefault="00000000" w:rsidP="00AF61A9">
                            <w:pPr>
                              <w:pStyle w:val="Pasakumuteksts2"/>
                            </w:pPr>
                            <w:r w:rsidRPr="00E05F5C">
                              <w:t>Rīgā šobrīd ir tikai daži publiski velo apkopes punkti, kas ierobežo velosipēdistu iespējas veikt nepieciešamās apkopes ceļā. Pasākuma mērķis ir nodrošināt ērtu piekļuvi infrastruktūrai, kas ļauj uzturēt velosipēdus labā tehniskā stāvoklī, tādējādi paaugstinot drošību un komfortu velobraucējiem. Šis pasākums paredz jaunu punktu izveidi stratēģiskās vietās, īpaši esošo mobilitātes punktu izbūves ietvaros pie dzelzceļa stacijām, kā arī apmeklētāko sabiedrisko objektu tuvumā (tostarp pie skolām un tirdzniecības centriem).</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79"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43776" filled="f" stroked="f">
                <v:textbox inset="0,0,0,0">
                  <w:txbxContent>
                    <w:p w:rsidR="00AF61A9" w:rsidP="00AF61A9" w14:paraId="7D26D92F" w14:textId="77777777">
                      <w:pPr>
                        <w:pStyle w:val="Pasakumuteksts2"/>
                      </w:pPr>
                      <w:r w:rsidRPr="00E05F5C">
                        <w:t xml:space="preserve">Rīgā šobrīd ir </w:t>
                      </w:r>
                      <w:r w:rsidRPr="00E05F5C">
                        <w:t>tikai daži publiski velo apkopes punkti, kas ierobežo velosipēdistu iespējas veikt nepieciešamās apkopes ceļā. Pasākuma mērķis ir nodrošināt ērtu piekļuvi infrastruktūrai, kas ļauj uzturēt velosipēdus labā tehniskā stāvoklī, tādējādi paaugstinot drošību un</w:t>
                      </w:r>
                      <w:r w:rsidRPr="00E05F5C">
                        <w:t xml:space="preserve"> komfortu velobraucējiem. Šis pasākums paredz jaunu punktu izveidi stratēģiskās vietās, īpaši esošo mobilitātes punktu izbūves ietvaros pie dzelzceļa stacijām, kā arī apmeklētāko sabiedrisko objektu tuvumā (tostarp pie skolām un tirdzniecības centriem).</w:t>
                      </w:r>
                    </w:p>
                  </w:txbxContent>
                </v:textbox>
              </v:shape>
            </w:pict>
          </mc:Fallback>
        </mc:AlternateContent>
      </w:r>
      <w:r>
        <w:rPr>
          <w:noProof/>
          <w:sz w:val="2"/>
          <w:szCs w:val="2"/>
        </w:rPr>
        <mc:AlternateContent>
          <mc:Choice Requires="wpg">
            <w:drawing>
              <wp:anchor distT="0" distB="0" distL="0" distR="0" simplePos="0" relativeHeight="252859392" behindDoc="1" locked="0" layoutInCell="1" allowOverlap="1" wp14:anchorId="29140E30" wp14:editId="017116CA">
                <wp:simplePos x="0" y="0"/>
                <wp:positionH relativeFrom="page">
                  <wp:posOffset>899998</wp:posOffset>
                </wp:positionH>
                <wp:positionV relativeFrom="page">
                  <wp:posOffset>1782076</wp:posOffset>
                </wp:positionV>
                <wp:extent cx="5760085" cy="1548130"/>
                <wp:effectExtent l="0" t="0" r="0" b="0"/>
                <wp:wrapNone/>
                <wp:docPr id="2100236280" name="Group 2100236280"/>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1077708702"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658058626" name="Image 4"/>
                          <pic:cNvPicPr/>
                        </pic:nvPicPr>
                        <pic:blipFill>
                          <a:blip r:embed="rId61" cstate="print"/>
                          <a:stretch>
                            <a:fillRect/>
                          </a:stretch>
                        </pic:blipFill>
                        <pic:spPr>
                          <a:xfrm>
                            <a:off x="108035" y="124559"/>
                            <a:ext cx="487488" cy="633450"/>
                          </a:xfrm>
                          <a:prstGeom prst="rect">
                            <a:avLst/>
                          </a:prstGeom>
                        </pic:spPr>
                      </pic:pic>
                      <wps:wsp>
                        <wps:cNvPr id="47789740"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008526519"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290195056"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2100236280" o:spid="_x0000_s2580" style="width:453.55pt;height:121.9pt;margin-top:140.3pt;margin-left:70.85pt;mso-position-horizontal-relative:page;mso-position-vertical-relative:page;mso-wrap-distance-left:0;mso-wrap-distance-right:0;position:absolute;z-index:-250456064" coordsize="57600,15481">
                <v:shape id="Graphic 3" o:spid="_x0000_s2581" style="width:57600;height:15481;mso-wrap-style:square;position:absolute;v-text-anchor:top;visibility:visible" coordsize="5760085,1548130" path="m5759996,l,,,1547926l5759996,1547926l5759996,xe" fillcolor="#d8ff80" stroked="f">
                  <v:path arrowok="t"/>
                </v:shape>
                <v:shape id="Image 4" o:spid="_x0000_s2582" type="#_x0000_t75" style="width:4875;height:6335;left:1080;mso-wrap-style:square;position:absolute;top:1245;visibility:visible">
                  <v:imagedata r:id="rId63" o:title=""/>
                </v:shape>
                <v:shape id="Graphic 5" o:spid="_x0000_s2583"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584"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585"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867584" behindDoc="1" locked="0" layoutInCell="1" allowOverlap="1" wp14:anchorId="6A840491" wp14:editId="65B02FED">
                <wp:simplePos x="0" y="0"/>
                <wp:positionH relativeFrom="page">
                  <wp:posOffset>887299</wp:posOffset>
                </wp:positionH>
                <wp:positionV relativeFrom="page">
                  <wp:posOffset>1039234</wp:posOffset>
                </wp:positionV>
                <wp:extent cx="5785485" cy="608965"/>
                <wp:effectExtent l="0" t="0" r="0" b="0"/>
                <wp:wrapNone/>
                <wp:docPr id="119416770"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6B3D4479" w14:textId="77777777" w:rsidR="00AF61A9" w:rsidRDefault="00000000" w:rsidP="00AF61A9">
                            <w:pPr>
                              <w:spacing w:before="35" w:line="232" w:lineRule="auto"/>
                              <w:ind w:left="20" w:right="17"/>
                              <w:jc w:val="both"/>
                              <w:rPr>
                                <w:rFonts w:ascii="Gilroy SemiBold" w:hAnsi="Gilroy SemiBold"/>
                                <w:b/>
                                <w:sz w:val="26"/>
                              </w:rPr>
                            </w:pPr>
                            <w:r w:rsidRPr="00E05F5C">
                              <w:rPr>
                                <w:rFonts w:ascii="Gilroy SemiBold" w:hAnsi="Gilroy SemiBold"/>
                                <w:b/>
                                <w:sz w:val="26"/>
                              </w:rPr>
                              <w:t>MT5. Publisko velo apkopes punktu</w:t>
                            </w:r>
                          </w:p>
                          <w:p w14:paraId="2878D736" w14:textId="77777777" w:rsidR="00AF61A9" w:rsidRDefault="00000000" w:rsidP="00AF61A9">
                            <w:pPr>
                              <w:spacing w:before="35" w:line="232" w:lineRule="auto"/>
                              <w:ind w:left="20" w:right="17"/>
                              <w:jc w:val="both"/>
                              <w:rPr>
                                <w:rFonts w:ascii="Gilroy SemiBold" w:hAnsi="Gilroy SemiBold"/>
                                <w:b/>
                                <w:sz w:val="26"/>
                              </w:rPr>
                            </w:pPr>
                            <w:r w:rsidRPr="00E05F5C">
                              <w:rPr>
                                <w:rFonts w:ascii="Gilroy SemiBold" w:hAnsi="Gilroy SemiBold"/>
                                <w:b/>
                                <w:sz w:val="26"/>
                              </w:rPr>
                              <w:t>attīstības veicināšana</w:t>
                            </w:r>
                          </w:p>
                        </w:txbxContent>
                      </wps:txbx>
                      <wps:bodyPr wrap="square" lIns="0" tIns="0" rIns="0" bIns="0" rtlCol="0"/>
                    </wps:wsp>
                  </a:graphicData>
                </a:graphic>
                <wp14:sizeRelV relativeFrom="margin">
                  <wp14:pctHeight>0</wp14:pctHeight>
                </wp14:sizeRelV>
              </wp:anchor>
            </w:drawing>
          </mc:Choice>
          <mc:Fallback>
            <w:pict>
              <v:shape id="_x0000_s2586"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447872" filled="f" stroked="f">
                <v:textbox inset="0,0,0,0">
                  <w:txbxContent>
                    <w:p w:rsidR="00AF61A9" w:rsidP="00AF61A9" w14:paraId="65D5A363" w14:textId="77777777">
                      <w:pPr>
                        <w:spacing w:before="35" w:line="232" w:lineRule="auto"/>
                        <w:ind w:left="20" w:right="17"/>
                        <w:jc w:val="both"/>
                        <w:rPr>
                          <w:rFonts w:ascii="Gilroy SemiBold" w:hAnsi="Gilroy SemiBold"/>
                          <w:b/>
                          <w:sz w:val="26"/>
                        </w:rPr>
                      </w:pPr>
                      <w:r w:rsidRPr="00E05F5C">
                        <w:rPr>
                          <w:rFonts w:ascii="Gilroy SemiBold" w:hAnsi="Gilroy SemiBold"/>
                          <w:b/>
                          <w:sz w:val="26"/>
                        </w:rPr>
                        <w:t>MT5. Publisko velo apkopes punktu</w:t>
                      </w:r>
                    </w:p>
                    <w:p w:rsidR="00AF61A9" w:rsidP="00AF61A9" w14:paraId="4FE9F08B" w14:textId="77777777">
                      <w:pPr>
                        <w:spacing w:before="35" w:line="232" w:lineRule="auto"/>
                        <w:ind w:left="20" w:right="17"/>
                        <w:jc w:val="both"/>
                        <w:rPr>
                          <w:rFonts w:ascii="Gilroy SemiBold" w:hAnsi="Gilroy SemiBold"/>
                          <w:b/>
                          <w:sz w:val="26"/>
                        </w:rPr>
                      </w:pPr>
                      <w:r w:rsidRPr="00E05F5C">
                        <w:rPr>
                          <w:rFonts w:ascii="Gilroy SemiBold" w:hAnsi="Gilroy SemiBold"/>
                          <w:b/>
                          <w:sz w:val="26"/>
                        </w:rPr>
                        <w:t>attīstības veicināšana</w:t>
                      </w:r>
                    </w:p>
                  </w:txbxContent>
                </v:textbox>
              </v:shape>
            </w:pict>
          </mc:Fallback>
        </mc:AlternateContent>
      </w:r>
      <w:r>
        <w:rPr>
          <w:noProof/>
          <w:sz w:val="2"/>
          <w:szCs w:val="2"/>
        </w:rPr>
        <mc:AlternateContent>
          <mc:Choice Requires="wps">
            <w:drawing>
              <wp:anchor distT="0" distB="0" distL="0" distR="0" simplePos="0" relativeHeight="252869632" behindDoc="1" locked="0" layoutInCell="1" allowOverlap="1" wp14:anchorId="332B8911" wp14:editId="28360F38">
                <wp:simplePos x="0" y="0"/>
                <wp:positionH relativeFrom="page">
                  <wp:posOffset>995300</wp:posOffset>
                </wp:positionH>
                <wp:positionV relativeFrom="page">
                  <wp:posOffset>3559025</wp:posOffset>
                </wp:positionV>
                <wp:extent cx="507365" cy="165735"/>
                <wp:effectExtent l="0" t="0" r="0" b="0"/>
                <wp:wrapNone/>
                <wp:docPr id="1495810250"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73B43AD4"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587"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445824" filled="f" stroked="f">
                <v:textbox inset="0,0,0,0">
                  <w:txbxContent>
                    <w:p w:rsidR="00AF61A9" w:rsidP="00AF61A9" w14:paraId="329A67FC"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19A19283" w14:textId="77777777" w:rsidR="00AF61A9" w:rsidRDefault="00000000" w:rsidP="00AF61A9">
      <w:pPr>
        <w:rPr>
          <w:sz w:val="2"/>
          <w:szCs w:val="2"/>
        </w:rPr>
      </w:pPr>
      <w:r>
        <w:rPr>
          <w:noProof/>
          <w:sz w:val="2"/>
          <w:szCs w:val="2"/>
        </w:rPr>
        <mc:AlternateContent>
          <mc:Choice Requires="wps">
            <w:drawing>
              <wp:anchor distT="0" distB="0" distL="0" distR="0" simplePos="0" relativeHeight="252865536" behindDoc="1" locked="0" layoutInCell="1" allowOverlap="1" wp14:anchorId="3CF29A1B" wp14:editId="420ED194">
                <wp:simplePos x="0" y="0"/>
                <wp:positionH relativeFrom="page">
                  <wp:posOffset>3777343</wp:posOffset>
                </wp:positionH>
                <wp:positionV relativeFrom="page">
                  <wp:posOffset>3516086</wp:posOffset>
                </wp:positionV>
                <wp:extent cx="2880360" cy="1969770"/>
                <wp:effectExtent l="0" t="0" r="2540" b="0"/>
                <wp:wrapNone/>
                <wp:docPr id="1258767781" name="Graphic 1"/>
                <wp:cNvGraphicFramePr/>
                <a:graphic xmlns:a="http://schemas.openxmlformats.org/drawingml/2006/main">
                  <a:graphicData uri="http://schemas.microsoft.com/office/word/2010/wordprocessingShape">
                    <wps:wsp>
                      <wps:cNvSpPr/>
                      <wps:spPr>
                        <a:xfrm>
                          <a:off x="0" y="0"/>
                          <a:ext cx="2880360" cy="1969770"/>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588" style="width:226.8pt;height:155.1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449920"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879872" behindDoc="1" locked="0" layoutInCell="1" allowOverlap="1" wp14:anchorId="4D8AF774" wp14:editId="6743EB10">
                <wp:simplePos x="0" y="0"/>
                <wp:positionH relativeFrom="page">
                  <wp:posOffset>3788229</wp:posOffset>
                </wp:positionH>
                <wp:positionV relativeFrom="page">
                  <wp:posOffset>3516086</wp:posOffset>
                </wp:positionV>
                <wp:extent cx="2880360" cy="1970314"/>
                <wp:effectExtent l="0" t="0" r="0" b="0"/>
                <wp:wrapNone/>
                <wp:docPr id="189266451" name="Textbox 48"/>
                <wp:cNvGraphicFramePr/>
                <a:graphic xmlns:a="http://schemas.openxmlformats.org/drawingml/2006/main">
                  <a:graphicData uri="http://schemas.microsoft.com/office/word/2010/wordprocessingShape">
                    <wps:wsp>
                      <wps:cNvSpPr txBox="1"/>
                      <wps:spPr>
                        <a:xfrm>
                          <a:off x="0" y="0"/>
                          <a:ext cx="2880360" cy="1970314"/>
                        </a:xfrm>
                        <a:prstGeom prst="rect">
                          <a:avLst/>
                        </a:prstGeom>
                      </wps:spPr>
                      <wps:txbx>
                        <w:txbxContent>
                          <w:p w14:paraId="4C159AA9"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73DB23CD" w14:textId="77777777" w:rsidR="00AF61A9" w:rsidRDefault="00000000" w:rsidP="00AF61A9">
                            <w:pPr>
                              <w:spacing w:before="102"/>
                              <w:ind w:left="189"/>
                              <w:rPr>
                                <w:spacing w:val="-5"/>
                                <w:sz w:val="18"/>
                                <w:szCs w:val="18"/>
                              </w:rPr>
                            </w:pPr>
                            <w:r w:rsidRPr="00E05F5C">
                              <w:rPr>
                                <w:spacing w:val="-5"/>
                                <w:sz w:val="18"/>
                                <w:szCs w:val="18"/>
                              </w:rPr>
                              <w:t>No 2026. gada</w:t>
                            </w:r>
                          </w:p>
                          <w:p w14:paraId="38F96A95"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537A9A63" w14:textId="77777777" w:rsidR="00AF61A9" w:rsidRDefault="00000000" w:rsidP="00AF61A9">
                            <w:pPr>
                              <w:spacing w:before="103"/>
                              <w:ind w:left="189"/>
                              <w:rPr>
                                <w:spacing w:val="-5"/>
                                <w:sz w:val="18"/>
                                <w:szCs w:val="18"/>
                              </w:rPr>
                            </w:pPr>
                            <w:r w:rsidRPr="00E05F5C">
                              <w:rPr>
                                <w:spacing w:val="-5"/>
                                <w:sz w:val="18"/>
                                <w:szCs w:val="18"/>
                              </w:rPr>
                              <w:t>ĀMD – atbildīgais par pasākuma ieviešanu</w:t>
                            </w:r>
                          </w:p>
                          <w:p w14:paraId="2181B403"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07E3AE16" w14:textId="77777777" w:rsidR="00AF61A9" w:rsidRPr="00E05F5C" w:rsidRDefault="00000000" w:rsidP="00AF61A9">
                            <w:pPr>
                              <w:spacing w:before="103"/>
                              <w:ind w:left="189"/>
                              <w:rPr>
                                <w:spacing w:val="-5"/>
                                <w:sz w:val="18"/>
                                <w:szCs w:val="18"/>
                              </w:rPr>
                            </w:pPr>
                            <w:r w:rsidRPr="00E05F5C">
                              <w:rPr>
                                <w:spacing w:val="-5"/>
                                <w:sz w:val="18"/>
                                <w:szCs w:val="18"/>
                              </w:rPr>
                              <w:t xml:space="preserve">CA – realizē mobilitātes projektus </w:t>
                            </w:r>
                          </w:p>
                          <w:p w14:paraId="449A310C" w14:textId="77777777" w:rsidR="00AF61A9" w:rsidRDefault="00000000" w:rsidP="00AF61A9">
                            <w:pPr>
                              <w:spacing w:before="103"/>
                              <w:ind w:left="189"/>
                              <w:rPr>
                                <w:spacing w:val="-5"/>
                                <w:sz w:val="18"/>
                                <w:szCs w:val="18"/>
                              </w:rPr>
                            </w:pPr>
                            <w:r w:rsidRPr="00E05F5C">
                              <w:rPr>
                                <w:spacing w:val="-5"/>
                                <w:sz w:val="18"/>
                                <w:szCs w:val="18"/>
                              </w:rPr>
                              <w:t>PAD – atbildīgais par pasākuma plānošanu</w:t>
                            </w:r>
                          </w:p>
                          <w:p w14:paraId="6A5875E5"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5EAFB88B" w14:textId="77777777" w:rsidR="00AF61A9" w:rsidRPr="00F949C0" w:rsidRDefault="00000000" w:rsidP="00AF61A9">
                            <w:pPr>
                              <w:pStyle w:val="Pasakumuteksts3"/>
                            </w:pPr>
                            <w:r w:rsidRPr="00B32717">
                              <w:t>ES finansējums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89" type="#_x0000_t202" style="width:226.8pt;height:155.15pt;margin-top:276.85pt;margin-left:298.3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35584" filled="f" stroked="f">
                <v:textbox inset="0,0,0,0">
                  <w:txbxContent>
                    <w:p w:rsidR="00AF61A9" w:rsidP="00AF61A9" w14:paraId="734E5A38"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1FE81EB7" w14:textId="77777777">
                      <w:pPr>
                        <w:spacing w:before="102"/>
                        <w:ind w:left="189"/>
                        <w:rPr>
                          <w:spacing w:val="-5"/>
                          <w:sz w:val="18"/>
                          <w:szCs w:val="18"/>
                        </w:rPr>
                      </w:pPr>
                      <w:r w:rsidRPr="00E05F5C">
                        <w:rPr>
                          <w:spacing w:val="-5"/>
                          <w:sz w:val="18"/>
                          <w:szCs w:val="18"/>
                        </w:rPr>
                        <w:t>No 2026. gada</w:t>
                      </w:r>
                    </w:p>
                    <w:p w:rsidR="00AF61A9" w:rsidP="00AF61A9" w14:paraId="26EF1C70"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3E22B2E1" w14:textId="77777777">
                      <w:pPr>
                        <w:spacing w:before="103"/>
                        <w:ind w:left="189"/>
                        <w:rPr>
                          <w:spacing w:val="-5"/>
                          <w:sz w:val="18"/>
                          <w:szCs w:val="18"/>
                        </w:rPr>
                      </w:pPr>
                      <w:r w:rsidRPr="00E05F5C">
                        <w:rPr>
                          <w:spacing w:val="-5"/>
                          <w:sz w:val="18"/>
                          <w:szCs w:val="18"/>
                        </w:rPr>
                        <w:t>ĀMD – atbildīgais par pasākuma ieviešanu</w:t>
                      </w:r>
                    </w:p>
                    <w:p w:rsidR="00AF61A9" w:rsidP="00AF61A9" w14:paraId="5435326F"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RPr="00E05F5C" w:rsidP="00AF61A9" w14:paraId="17DCBE38" w14:textId="77777777">
                      <w:pPr>
                        <w:spacing w:before="103"/>
                        <w:ind w:left="189"/>
                        <w:rPr>
                          <w:spacing w:val="-5"/>
                          <w:sz w:val="18"/>
                          <w:szCs w:val="18"/>
                        </w:rPr>
                      </w:pPr>
                      <w:r w:rsidRPr="00E05F5C">
                        <w:rPr>
                          <w:spacing w:val="-5"/>
                          <w:sz w:val="18"/>
                          <w:szCs w:val="18"/>
                        </w:rPr>
                        <w:t xml:space="preserve">CA – realizē mobilitātes projektus </w:t>
                      </w:r>
                    </w:p>
                    <w:p w:rsidR="00AF61A9" w:rsidP="00AF61A9" w14:paraId="0A7A216B" w14:textId="77777777">
                      <w:pPr>
                        <w:spacing w:before="103"/>
                        <w:ind w:left="189"/>
                        <w:rPr>
                          <w:spacing w:val="-5"/>
                          <w:sz w:val="18"/>
                          <w:szCs w:val="18"/>
                        </w:rPr>
                      </w:pPr>
                      <w:r w:rsidRPr="00E05F5C">
                        <w:rPr>
                          <w:spacing w:val="-5"/>
                          <w:sz w:val="18"/>
                          <w:szCs w:val="18"/>
                        </w:rPr>
                        <w:t xml:space="preserve">PAD – atbildīgais par pasākuma </w:t>
                      </w:r>
                      <w:r w:rsidRPr="00E05F5C">
                        <w:rPr>
                          <w:spacing w:val="-5"/>
                          <w:sz w:val="18"/>
                          <w:szCs w:val="18"/>
                        </w:rPr>
                        <w:t>plānošanu</w:t>
                      </w:r>
                    </w:p>
                    <w:p w:rsidR="00AF61A9" w:rsidP="00AF61A9" w14:paraId="0A60CCC2"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3E9BDB82" w14:textId="77777777">
                      <w:pPr>
                        <w:pStyle w:val="Pasakumuteksts3"/>
                      </w:pPr>
                      <w:r w:rsidRPr="00B32717">
                        <w:t>ES finansējums</w:t>
                      </w:r>
                    </w:p>
                  </w:txbxContent>
                </v:textbox>
              </v:shape>
            </w:pict>
          </mc:Fallback>
        </mc:AlternateContent>
      </w:r>
      <w:r>
        <w:rPr>
          <w:noProof/>
          <w:sz w:val="2"/>
          <w:szCs w:val="2"/>
        </w:rPr>
        <mc:AlternateContent>
          <mc:Choice Requires="wps">
            <w:drawing>
              <wp:anchor distT="0" distB="0" distL="0" distR="0" simplePos="0" relativeHeight="252861440" behindDoc="1" locked="0" layoutInCell="1" allowOverlap="1" wp14:anchorId="339DC16B" wp14:editId="46120255">
                <wp:simplePos x="0" y="0"/>
                <wp:positionH relativeFrom="page">
                  <wp:posOffset>894945</wp:posOffset>
                </wp:positionH>
                <wp:positionV relativeFrom="page">
                  <wp:posOffset>2694562</wp:posOffset>
                </wp:positionV>
                <wp:extent cx="5379085" cy="633095"/>
                <wp:effectExtent l="0" t="0" r="0" b="0"/>
                <wp:wrapNone/>
                <wp:docPr id="275070148"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51AB9AE5"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3F62299E" w14:textId="77777777" w:rsidR="00AF61A9" w:rsidRPr="00F949C0" w:rsidRDefault="00000000" w:rsidP="00AF61A9">
                            <w:pPr>
                              <w:pStyle w:val="Pasakumuteksts"/>
                            </w:pPr>
                            <w:r w:rsidRPr="00E05F5C">
                              <w:t>Izveidoti [10] jauni publiskie velo apkopes punkti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90"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54016" filled="f" stroked="f">
                <v:textbox inset="0,0,0,0">
                  <w:txbxContent>
                    <w:p w:rsidR="00AF61A9" w:rsidP="00AF61A9" w14:paraId="68385400"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53FB7909" w14:textId="77777777">
                      <w:pPr>
                        <w:pStyle w:val="Pasakumuteksts"/>
                      </w:pPr>
                      <w:r w:rsidRPr="00E05F5C">
                        <w:t>Izveidoti [10] jauni publiskie velo apkopes punkti</w:t>
                      </w:r>
                    </w:p>
                  </w:txbxContent>
                </v:textbox>
              </v:shape>
            </w:pict>
          </mc:Fallback>
        </mc:AlternateContent>
      </w:r>
      <w:r>
        <w:rPr>
          <w:noProof/>
          <w:sz w:val="2"/>
          <w:szCs w:val="2"/>
        </w:rPr>
        <mc:AlternateContent>
          <mc:Choice Requires="wps">
            <w:drawing>
              <wp:anchor distT="0" distB="0" distL="0" distR="0" simplePos="0" relativeHeight="252881920" behindDoc="1" locked="0" layoutInCell="1" allowOverlap="1" wp14:anchorId="3BF05643" wp14:editId="0E2A2AF3">
                <wp:simplePos x="0" y="0"/>
                <wp:positionH relativeFrom="page">
                  <wp:posOffset>894945</wp:posOffset>
                </wp:positionH>
                <wp:positionV relativeFrom="page">
                  <wp:posOffset>1780162</wp:posOffset>
                </wp:positionV>
                <wp:extent cx="5379395" cy="855980"/>
                <wp:effectExtent l="0" t="0" r="0" b="0"/>
                <wp:wrapNone/>
                <wp:docPr id="1896442492"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3879BDCA"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3172AED3" w14:textId="77777777" w:rsidR="00AF61A9" w:rsidRPr="002C24E3" w:rsidRDefault="00000000" w:rsidP="00AF61A9">
                            <w:pPr>
                              <w:pStyle w:val="Pasakumuteksts"/>
                            </w:pPr>
                            <w:r w:rsidRPr="00E05F5C">
                              <w:t>Nodrošināta atbalsta infrastruktūra velotransporta izmantošanai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591"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33536" filled="f" stroked="f">
                <v:textbox inset="0,0,0,0">
                  <w:txbxContent>
                    <w:p w:rsidR="00AF61A9" w:rsidP="00AF61A9" w14:paraId="74D0C267"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07BECF40" w14:textId="77777777">
                      <w:pPr>
                        <w:pStyle w:val="Pasakumuteksts"/>
                      </w:pPr>
                      <w:r w:rsidRPr="00E05F5C">
                        <w:t>Nodrošināta atbalsta infrastruktūra velotransporta izmantošanai</w:t>
                      </w:r>
                    </w:p>
                  </w:txbxContent>
                </v:textbox>
              </v:shape>
            </w:pict>
          </mc:Fallback>
        </mc:AlternateContent>
      </w:r>
    </w:p>
    <w:p w14:paraId="667E6EF3" w14:textId="77777777" w:rsidR="00AF61A9" w:rsidRDefault="00AF61A9" w:rsidP="00AF61A9"/>
    <w:p w14:paraId="1B73456F" w14:textId="77777777" w:rsidR="00AF61A9" w:rsidRDefault="00000000" w:rsidP="00AF61A9">
      <w:r>
        <w:rPr>
          <w:noProof/>
          <w:sz w:val="2"/>
          <w:szCs w:val="2"/>
        </w:rPr>
        <mc:AlternateContent>
          <mc:Choice Requires="wpg">
            <w:drawing>
              <wp:anchor distT="0" distB="0" distL="114300" distR="114300" simplePos="0" relativeHeight="252877824" behindDoc="1" locked="0" layoutInCell="1" allowOverlap="1" wp14:anchorId="02BE6141" wp14:editId="5CA5BE32">
                <wp:simplePos x="0" y="0"/>
                <wp:positionH relativeFrom="column">
                  <wp:posOffset>2863850</wp:posOffset>
                </wp:positionH>
                <wp:positionV relativeFrom="paragraph">
                  <wp:posOffset>6798310</wp:posOffset>
                </wp:positionV>
                <wp:extent cx="1043940" cy="439420"/>
                <wp:effectExtent l="0" t="0" r="0" b="5080"/>
                <wp:wrapNone/>
                <wp:docPr id="1728980948" name="Group 33"/>
                <wp:cNvGraphicFramePr/>
                <a:graphic xmlns:a="http://schemas.openxmlformats.org/drawingml/2006/main">
                  <a:graphicData uri="http://schemas.microsoft.com/office/word/2010/wordprocessingGroup">
                    <wpg:wgp>
                      <wpg:cNvGrpSpPr/>
                      <wpg:grpSpPr>
                        <a:xfrm>
                          <a:off x="0" y="0"/>
                          <a:ext cx="1043940" cy="439420"/>
                          <a:chOff x="0" y="0"/>
                          <a:chExt cx="1043940" cy="439420"/>
                        </a:xfrm>
                      </wpg:grpSpPr>
                      <wps:wsp>
                        <wps:cNvPr id="884175427" name="Graphic 9"/>
                        <wps:cNvSpPr/>
                        <wps:spPr>
                          <a:xfrm>
                            <a:off x="0" y="190500"/>
                            <a:ext cx="868044" cy="248920"/>
                          </a:xfrm>
                          <a:custGeom>
                            <a:avLst/>
                            <a:gdLst/>
                            <a:ahLst/>
                            <a:cxnLst/>
                            <a:rect l="l" t="t" r="r" b="b"/>
                            <a:pathLst>
                              <a:path w="868044" h="248920">
                                <a:moveTo>
                                  <a:pt x="867600" y="0"/>
                                </a:moveTo>
                                <a:lnTo>
                                  <a:pt x="0" y="0"/>
                                </a:lnTo>
                                <a:lnTo>
                                  <a:pt x="0" y="248399"/>
                                </a:lnTo>
                                <a:lnTo>
                                  <a:pt x="867600" y="248399"/>
                                </a:lnTo>
                                <a:lnTo>
                                  <a:pt x="867600" y="0"/>
                                </a:lnTo>
                                <a:close/>
                              </a:path>
                            </a:pathLst>
                          </a:custGeom>
                          <a:solidFill>
                            <a:srgbClr val="545844"/>
                          </a:solidFill>
                        </wps:spPr>
                        <wps:bodyPr wrap="square" lIns="0" tIns="0" rIns="0" bIns="0" rtlCol="0">
                          <a:prstTxWarp prst="textNoShape">
                            <a:avLst/>
                          </a:prstTxWarp>
                        </wps:bodyPr>
                      </wps:wsp>
                      <wps:wsp>
                        <wps:cNvPr id="885209834" name="Textbox 35"/>
                        <wps:cNvSpPr txBox="1"/>
                        <wps:spPr>
                          <a:xfrm>
                            <a:off x="76200" y="241300"/>
                            <a:ext cx="716280" cy="162560"/>
                          </a:xfrm>
                          <a:prstGeom prst="rect">
                            <a:avLst/>
                          </a:prstGeom>
                        </wps:spPr>
                        <wps:txbx>
                          <w:txbxContent>
                            <w:p w14:paraId="5F0E9DB1" w14:textId="77777777" w:rsidR="00AF61A9" w:rsidRDefault="00000000" w:rsidP="00AF61A9">
                              <w:pPr>
                                <w:pStyle w:val="Raditaji4"/>
                              </w:pPr>
                              <w:r w:rsidRPr="004711D7">
                                <w:t>Infrastruktūra</w:t>
                              </w:r>
                            </w:p>
                          </w:txbxContent>
                        </wps:txbx>
                        <wps:bodyPr wrap="square" lIns="0" tIns="0" rIns="0" bIns="0" rtlCol="0"/>
                      </wps:wsp>
                      <wps:wsp>
                        <wps:cNvPr id="1975792234" name="Textbox 34"/>
                        <wps:cNvSpPr txBox="1"/>
                        <wps:spPr>
                          <a:xfrm>
                            <a:off x="107950" y="0"/>
                            <a:ext cx="935990" cy="165735"/>
                          </a:xfrm>
                          <a:prstGeom prst="rect">
                            <a:avLst/>
                          </a:prstGeom>
                        </wps:spPr>
                        <wps:txbx>
                          <w:txbxContent>
                            <w:p w14:paraId="623B8224"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592" style="width:82.2pt;height:34.6pt;margin-top:535.3pt;margin-left:225.5pt;mso-width-relative:margin;position:absolute;z-index:-250437632" coordsize="10439,4394">
                <v:shape id="Graphic 9" o:spid="_x0000_s2593" style="width:8680;height:2489;mso-wrap-style:square;position:absolute;top:1905;v-text-anchor:top;visibility:visible" coordsize="868044,248920" path="m867600,l,,,248399l867600,248399l867600,xe" fillcolor="#545844" stroked="f">
                  <v:path arrowok="t"/>
                </v:shape>
                <v:shape id="_x0000_s2594" type="#_x0000_t202" style="width:7162;height:1625;left:762;mso-wrap-style:square;position:absolute;top:2413;v-text-anchor:top;visibility:visible" filled="f" stroked="f">
                  <v:textbox inset="0,0,0,0">
                    <w:txbxContent>
                      <w:p w:rsidR="00AF61A9" w:rsidP="00AF61A9" w14:paraId="0AD1263A" w14:textId="77777777">
                        <w:pPr>
                          <w:pStyle w:val="Raditaji4"/>
                        </w:pPr>
                        <w:r w:rsidRPr="004711D7">
                          <w:t>Infrastruktūra</w:t>
                        </w:r>
                      </w:p>
                    </w:txbxContent>
                  </v:textbox>
                </v:shape>
                <v:shape id="_x0000_s2595" type="#_x0000_t202" style="width:9360;height:1657;left:1079;mso-wrap-style:square;position:absolute;v-text-anchor:top;visibility:visible" filled="f" stroked="f">
                  <v:textbox inset="0,0,0,0">
                    <w:txbxContent>
                      <w:p w:rsidR="00AF61A9" w:rsidP="00AF61A9" w14:paraId="2AC21550"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875776" behindDoc="1" locked="0" layoutInCell="1" allowOverlap="1" wp14:anchorId="5D7E7E39" wp14:editId="58BD3D6D">
                <wp:simplePos x="0" y="0"/>
                <wp:positionH relativeFrom="column">
                  <wp:posOffset>2863850</wp:posOffset>
                </wp:positionH>
                <wp:positionV relativeFrom="paragraph">
                  <wp:posOffset>6112510</wp:posOffset>
                </wp:positionV>
                <wp:extent cx="2880360" cy="620395"/>
                <wp:effectExtent l="0" t="0" r="2540" b="1905"/>
                <wp:wrapNone/>
                <wp:docPr id="1533255126" name="Group 32"/>
                <wp:cNvGraphicFramePr/>
                <a:graphic xmlns:a="http://schemas.openxmlformats.org/drawingml/2006/main">
                  <a:graphicData uri="http://schemas.microsoft.com/office/word/2010/wordprocessingGroup">
                    <wpg:wgp>
                      <wpg:cNvGrpSpPr/>
                      <wpg:grpSpPr>
                        <a:xfrm>
                          <a:off x="0" y="0"/>
                          <a:ext cx="2880360" cy="620395"/>
                          <a:chOff x="0" y="0"/>
                          <a:chExt cx="2880360" cy="620395"/>
                        </a:xfrm>
                      </wpg:grpSpPr>
                      <wps:wsp>
                        <wps:cNvPr id="1111298568"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259805891" name="Textbox 39"/>
                        <wps:cNvSpPr txBox="1"/>
                        <wps:spPr>
                          <a:xfrm>
                            <a:off x="0" y="317500"/>
                            <a:ext cx="2880360" cy="302895"/>
                          </a:xfrm>
                          <a:prstGeom prst="rect">
                            <a:avLst/>
                          </a:prstGeom>
                        </wps:spPr>
                        <wps:txbx>
                          <w:txbxContent>
                            <w:p w14:paraId="37D97174" w14:textId="77777777" w:rsidR="00AF61A9" w:rsidRDefault="00000000" w:rsidP="00AF61A9">
                              <w:pPr>
                                <w:pStyle w:val="Raditaji3"/>
                              </w:pPr>
                              <w:r w:rsidRPr="00B32717">
                                <w:t>R5 Atjaunot</w:t>
                              </w:r>
                            </w:p>
                          </w:txbxContent>
                        </wps:txbx>
                        <wps:bodyPr wrap="square" lIns="0" tIns="0" rIns="0" bIns="0" rtlCol="0"/>
                      </wps:wsp>
                      <wps:wsp>
                        <wps:cNvPr id="280550961" name="Textbox 31"/>
                        <wps:cNvSpPr txBox="1"/>
                        <wps:spPr>
                          <a:xfrm>
                            <a:off x="107950" y="0"/>
                            <a:ext cx="2665095" cy="280035"/>
                          </a:xfrm>
                          <a:prstGeom prst="rect">
                            <a:avLst/>
                          </a:prstGeom>
                        </wps:spPr>
                        <wps:txbx>
                          <w:txbxContent>
                            <w:p w14:paraId="1FF77ACF"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596" style="width:226.8pt;height:48.85pt;margin-top:481.3pt;margin-left:225.5pt;mso-height-relative:margin;position:absolute;z-index:-250439680" coordsize="28803,6203">
                <v:shape id="Graphic 8" o:spid="_x0000_s2597" style="width:28803;height:2832;mso-wrap-style:square;position:absolute;top:3238;v-text-anchor:top;visibility:visible" coordsize="2880360,283210" path="m2880004,l,,,282879l2880004,282879l2880004,xe" fillcolor="#6f8a30" stroked="f">
                  <v:path arrowok="t"/>
                </v:shape>
                <v:shape id="_x0000_s2598" type="#_x0000_t202" style="width:28803;height:3028;mso-wrap-style:square;position:absolute;top:3175;v-text-anchor:top;visibility:visible" filled="f" stroked="f">
                  <v:textbox inset="0,0,0,0">
                    <w:txbxContent>
                      <w:p w:rsidR="00AF61A9" w:rsidP="00AF61A9" w14:paraId="43458DC4" w14:textId="77777777">
                        <w:pPr>
                          <w:pStyle w:val="Raditaji3"/>
                        </w:pPr>
                        <w:r w:rsidRPr="00B32717">
                          <w:t>R5 Atjaunot</w:t>
                        </w:r>
                      </w:p>
                    </w:txbxContent>
                  </v:textbox>
                </v:shape>
                <v:shape id="_x0000_s2599" type="#_x0000_t202" style="width:26651;height:2800;left:1079;mso-wrap-style:square;position:absolute;v-text-anchor:top;visibility:visible" filled="f" stroked="f">
                  <v:textbox inset="0,0,0,0">
                    <w:txbxContent>
                      <w:p w:rsidR="00AF61A9" w:rsidP="00AF61A9" w14:paraId="5458091F"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873728" behindDoc="1" locked="0" layoutInCell="1" allowOverlap="1" wp14:anchorId="6EEA6DF0" wp14:editId="32888D3E">
                <wp:simplePos x="0" y="0"/>
                <wp:positionH relativeFrom="column">
                  <wp:posOffset>2865120</wp:posOffset>
                </wp:positionH>
                <wp:positionV relativeFrom="paragraph">
                  <wp:posOffset>5579110</wp:posOffset>
                </wp:positionV>
                <wp:extent cx="2880360" cy="461010"/>
                <wp:effectExtent l="0" t="0" r="2540" b="0"/>
                <wp:wrapNone/>
                <wp:docPr id="677696073"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71630242"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931486598" name="Textbox 42"/>
                        <wps:cNvSpPr txBox="1"/>
                        <wps:spPr>
                          <a:xfrm>
                            <a:off x="0" y="177800"/>
                            <a:ext cx="2880360" cy="283210"/>
                          </a:xfrm>
                          <a:prstGeom prst="rect">
                            <a:avLst/>
                          </a:prstGeom>
                        </wps:spPr>
                        <wps:txbx>
                          <w:txbxContent>
                            <w:p w14:paraId="509EA822" w14:textId="77777777" w:rsidR="00AF61A9" w:rsidRDefault="00000000" w:rsidP="00AF61A9">
                              <w:pPr>
                                <w:pStyle w:val="Raditaji2"/>
                              </w:pPr>
                              <w:r>
                                <w:t>5379,1</w:t>
                              </w:r>
                              <w:r>
                                <w:rPr>
                                  <w:spacing w:val="-7"/>
                                </w:rPr>
                                <w:t xml:space="preserve"> </w:t>
                              </w:r>
                              <w:r>
                                <w:t>t</w:t>
                              </w:r>
                              <w:r>
                                <w:rPr>
                                  <w:spacing w:val="-5"/>
                                </w:rPr>
                                <w:t xml:space="preserve"> </w:t>
                              </w:r>
                              <w:r>
                                <w:t>CO</w:t>
                              </w:r>
                              <w:r>
                                <w:rPr>
                                  <w:vertAlign w:val="subscript"/>
                                </w:rPr>
                                <w:t>2</w:t>
                              </w:r>
                              <w:r>
                                <w:t>e</w:t>
                              </w:r>
                              <w:r>
                                <w:rPr>
                                  <w:spacing w:val="-5"/>
                                </w:rPr>
                                <w:t xml:space="preserve"> </w:t>
                              </w:r>
                            </w:p>
                          </w:txbxContent>
                        </wps:txbx>
                        <wps:bodyPr wrap="square" lIns="0" tIns="0" rIns="0" bIns="0" rtlCol="0"/>
                      </wps:wsp>
                      <wps:wsp>
                        <wps:cNvPr id="139250341" name="Textbox 27"/>
                        <wps:cNvSpPr txBox="1"/>
                        <wps:spPr>
                          <a:xfrm>
                            <a:off x="107950" y="0"/>
                            <a:ext cx="1986280" cy="165735"/>
                          </a:xfrm>
                          <a:prstGeom prst="rect">
                            <a:avLst/>
                          </a:prstGeom>
                        </wps:spPr>
                        <wps:txbx>
                          <w:txbxContent>
                            <w:p w14:paraId="61FF3162"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600" style="width:226.8pt;height:36.3pt;margin-top:439.3pt;margin-left:225.6pt;position:absolute;z-index:-250441728" coordsize="28803,4610">
                <v:shape id="Graphic 8" o:spid="_x0000_s2601" style="width:28803;height:2832;mso-wrap-style:square;position:absolute;top:1778;v-text-anchor:top;visibility:visible" coordsize="2880360,283210" path="m2880004,l,,,282879l2880004,282879l2880004,xe" fillcolor="#bab8a5" stroked="f">
                  <v:path arrowok="t"/>
                </v:shape>
                <v:shape id="_x0000_s2602" type="#_x0000_t202" style="width:28803;height:2832;mso-wrap-style:square;position:absolute;top:1778;v-text-anchor:top;visibility:visible" filled="f" stroked="f">
                  <v:textbox inset="0,0,0,0">
                    <w:txbxContent>
                      <w:p w:rsidR="00AF61A9" w:rsidP="00AF61A9" w14:paraId="2F8DB74A" w14:textId="77777777">
                        <w:pPr>
                          <w:pStyle w:val="Raditaji2"/>
                        </w:pPr>
                        <w:r>
                          <w:t>5379,1</w:t>
                        </w:r>
                        <w:r>
                          <w:rPr>
                            <w:spacing w:val="-7"/>
                          </w:rPr>
                          <w:t xml:space="preserve"> </w:t>
                        </w:r>
                        <w:r>
                          <w:t>t</w:t>
                        </w:r>
                        <w:r>
                          <w:rPr>
                            <w:spacing w:val="-5"/>
                          </w:rPr>
                          <w:t xml:space="preserve"> </w:t>
                        </w:r>
                        <w:r>
                          <w:t>CO</w:t>
                        </w:r>
                        <w:r>
                          <w:rPr>
                            <w:vertAlign w:val="subscript"/>
                          </w:rPr>
                          <w:t>2</w:t>
                        </w:r>
                        <w:r>
                          <w:t>e</w:t>
                        </w:r>
                        <w:r>
                          <w:rPr>
                            <w:spacing w:val="-5"/>
                          </w:rPr>
                          <w:t xml:space="preserve"> </w:t>
                        </w:r>
                      </w:p>
                    </w:txbxContent>
                  </v:textbox>
                </v:shape>
                <v:shape id="_x0000_s2603" type="#_x0000_t202" style="width:19863;height:1657;left:1079;mso-wrap-style:square;position:absolute;v-text-anchor:top;visibility:visible" filled="f" stroked="f">
                  <v:textbox inset="0,0,0,0">
                    <w:txbxContent>
                      <w:p w:rsidR="00AF61A9" w:rsidP="00AF61A9" w14:paraId="22C102F8"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863488" behindDoc="1" locked="0" layoutInCell="1" allowOverlap="1" wp14:anchorId="3B9F6382" wp14:editId="6CB93FDA">
                <wp:simplePos x="0" y="0"/>
                <wp:positionH relativeFrom="column">
                  <wp:posOffset>2864053</wp:posOffset>
                </wp:positionH>
                <wp:positionV relativeFrom="paragraph">
                  <wp:posOffset>4359910</wp:posOffset>
                </wp:positionV>
                <wp:extent cx="2880360" cy="1181735"/>
                <wp:effectExtent l="0" t="0" r="2540" b="0"/>
                <wp:wrapNone/>
                <wp:docPr id="678527434" name="Group 30"/>
                <wp:cNvGraphicFramePr/>
                <a:graphic xmlns:a="http://schemas.openxmlformats.org/drawingml/2006/main">
                  <a:graphicData uri="http://schemas.microsoft.com/office/word/2010/wordprocessingGroup">
                    <wpg:wgp>
                      <wpg:cNvGrpSpPr/>
                      <wpg:grpSpPr>
                        <a:xfrm>
                          <a:off x="0" y="0"/>
                          <a:ext cx="2880360" cy="1181735"/>
                          <a:chOff x="0" y="0"/>
                          <a:chExt cx="2880360" cy="1181948"/>
                        </a:xfrm>
                      </wpg:grpSpPr>
                      <wps:wsp>
                        <wps:cNvPr id="628852483"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620971071"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541179585"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317035566" name="Textbox 43"/>
                        <wps:cNvSpPr txBox="1"/>
                        <wps:spPr>
                          <a:xfrm>
                            <a:off x="0" y="209550"/>
                            <a:ext cx="2880360" cy="302895"/>
                          </a:xfrm>
                          <a:prstGeom prst="rect">
                            <a:avLst/>
                          </a:prstGeom>
                        </wps:spPr>
                        <wps:txbx>
                          <w:txbxContent>
                            <w:p w14:paraId="757FD65F" w14:textId="77777777" w:rsidR="00AF61A9" w:rsidRDefault="00000000" w:rsidP="00AF61A9">
                              <w:pPr>
                                <w:pStyle w:val="Raditaji1"/>
                              </w:pPr>
                              <w:r w:rsidRPr="00A72C48">
                                <w:t>IAM 11 – Ilgtspējīgas pilsētas un kopienas</w:t>
                              </w:r>
                            </w:p>
                          </w:txbxContent>
                        </wps:txbx>
                        <wps:bodyPr wrap="square" lIns="0" tIns="0" rIns="0" bIns="0" rtlCol="0"/>
                      </wps:wsp>
                      <wps:wsp>
                        <wps:cNvPr id="905229308" name="Textbox 19"/>
                        <wps:cNvSpPr txBox="1"/>
                        <wps:spPr>
                          <a:xfrm>
                            <a:off x="107950" y="0"/>
                            <a:ext cx="2276475" cy="165735"/>
                          </a:xfrm>
                          <a:prstGeom prst="rect">
                            <a:avLst/>
                          </a:prstGeom>
                        </wps:spPr>
                        <wps:txbx>
                          <w:txbxContent>
                            <w:p w14:paraId="4849F325"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542116817" name="Textbox 44"/>
                        <wps:cNvSpPr txBox="1"/>
                        <wps:spPr>
                          <a:xfrm>
                            <a:off x="0" y="541868"/>
                            <a:ext cx="2880360" cy="322580"/>
                          </a:xfrm>
                          <a:prstGeom prst="rect">
                            <a:avLst/>
                          </a:prstGeom>
                        </wps:spPr>
                        <wps:txbx>
                          <w:txbxContent>
                            <w:p w14:paraId="543AEC51" w14:textId="77777777" w:rsidR="00AF61A9" w:rsidRDefault="00000000" w:rsidP="00AF61A9">
                              <w:pPr>
                                <w:pStyle w:val="Raditaji1"/>
                              </w:pPr>
                              <w:r w:rsidRPr="00B32717">
                                <w:t>IAM 3 – Laba veselība un labklājība</w:t>
                              </w:r>
                            </w:p>
                          </w:txbxContent>
                        </wps:txbx>
                        <wps:bodyPr wrap="square" lIns="0" tIns="0" rIns="0" bIns="0" rtlCol="0"/>
                      </wps:wsp>
                      <wps:wsp>
                        <wps:cNvPr id="1824664882" name="Textbox 45"/>
                        <wps:cNvSpPr txBox="1"/>
                        <wps:spPr>
                          <a:xfrm>
                            <a:off x="0" y="859368"/>
                            <a:ext cx="2880360" cy="322580"/>
                          </a:xfrm>
                          <a:prstGeom prst="rect">
                            <a:avLst/>
                          </a:prstGeom>
                        </wps:spPr>
                        <wps:txbx>
                          <w:txbxContent>
                            <w:p w14:paraId="61ADBB0D"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604" style="width:226.8pt;height:93.05pt;margin-top:343.3pt;margin-left:225.5pt;mso-height-relative:margin;mso-width-relative:margin;position:absolute;z-index:-250451968" coordsize="28803,11819">
                <v:shape id="Graphic 8" o:spid="_x0000_s2605" style="width:28803;height:2832;mso-wrap-style:square;position:absolute;top:2032;v-text-anchor:top;visibility:visible" coordsize="2880360,283210" path="m2880004,l,,,282879l2880004,282879l2880004,xe" fillcolor="#003527" stroked="f">
                  <v:path arrowok="t"/>
                </v:shape>
                <v:shape id="Graphic 8" o:spid="_x0000_s2606" style="width:28803;height:2832;mso-wrap-style:square;position:absolute;top:8636;v-text-anchor:top;visibility:visible" coordsize="2880360,283210" path="m2880004,l,,,282879l2880004,282879l2880004,xe" fillcolor="#003527" stroked="f">
                  <v:path arrowok="t"/>
                </v:shape>
                <v:shape id="Graphic 8" o:spid="_x0000_s2607" style="width:28803;height:2832;mso-wrap-style:square;position:absolute;top:5397;v-text-anchor:top;visibility:visible" coordsize="2880360,283210" path="m2880004,l,,,282879l2880004,282879l2880004,xe" fillcolor="#003527" stroked="f">
                  <v:path arrowok="t"/>
                </v:shape>
                <v:shape id="_x0000_s2608" type="#_x0000_t202" style="width:28803;height:3029;mso-wrap-style:square;position:absolute;top:2095;v-text-anchor:top;visibility:visible" filled="f" stroked="f">
                  <v:textbox inset="0,0,0,0">
                    <w:txbxContent>
                      <w:p w:rsidR="00AF61A9" w:rsidP="00AF61A9" w14:paraId="5B54B592" w14:textId="77777777">
                        <w:pPr>
                          <w:pStyle w:val="Raditaji1"/>
                        </w:pPr>
                        <w:r w:rsidRPr="00A72C48">
                          <w:t>IAM 11 – Ilgtspējīgas pilsētas un kopienas</w:t>
                        </w:r>
                      </w:p>
                    </w:txbxContent>
                  </v:textbox>
                </v:shape>
                <v:shape id="Textbox 19" o:spid="_x0000_s2609" type="#_x0000_t202" style="width:22765;height:1657;left:1079;mso-wrap-style:square;position:absolute;v-text-anchor:top;visibility:visible" filled="f" stroked="f">
                  <v:textbox inset="0,0,0,0">
                    <w:txbxContent>
                      <w:p w:rsidR="00AF61A9" w:rsidP="00AF61A9" w14:paraId="5CE4A1D0"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610" type="#_x0000_t202" style="width:28803;height:3226;mso-wrap-style:square;position:absolute;top:5418;v-text-anchor:top;visibility:visible" filled="f" stroked="f">
                  <v:textbox inset="0,0,0,0">
                    <w:txbxContent>
                      <w:p w:rsidR="00AF61A9" w:rsidP="00AF61A9" w14:paraId="5960DECF" w14:textId="77777777">
                        <w:pPr>
                          <w:pStyle w:val="Raditaji1"/>
                        </w:pPr>
                        <w:r w:rsidRPr="00B32717">
                          <w:t xml:space="preserve">IAM 3 – Laba </w:t>
                        </w:r>
                        <w:r w:rsidRPr="00B32717">
                          <w:t>veselība un labklājība</w:t>
                        </w:r>
                      </w:p>
                    </w:txbxContent>
                  </v:textbox>
                </v:shape>
                <v:shape id="_x0000_s2611" type="#_x0000_t202" style="width:28803;height:3226;mso-wrap-style:square;position:absolute;top:8593;v-text-anchor:top;visibility:visible" filled="f" stroked="f">
                  <v:textbox inset="0,0,0,0">
                    <w:txbxContent>
                      <w:p w:rsidR="00AF61A9" w:rsidP="00AF61A9" w14:paraId="549BBB11"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r>
        <w:br w:type="page"/>
      </w:r>
    </w:p>
    <w:p w14:paraId="303B6F0B" w14:textId="77777777" w:rsidR="00AF61A9" w:rsidRPr="00A72C48" w:rsidRDefault="00AF61A9" w:rsidP="00AF61A9">
      <w:pPr>
        <w:rPr>
          <w:sz w:val="2"/>
          <w:szCs w:val="2"/>
        </w:rPr>
      </w:pPr>
    </w:p>
    <w:p w14:paraId="731FC9EA" w14:textId="77777777" w:rsidR="00AF61A9" w:rsidRDefault="00000000" w:rsidP="00AF61A9">
      <w:pPr>
        <w:rPr>
          <w:sz w:val="2"/>
          <w:szCs w:val="2"/>
        </w:rPr>
      </w:pPr>
      <w:r w:rsidRPr="00A72C48">
        <w:rPr>
          <w:sz w:val="2"/>
          <w:szCs w:val="2"/>
        </w:rPr>
        <w:t> </w:t>
      </w:r>
    </w:p>
    <w:p w14:paraId="25921CCE" w14:textId="77777777" w:rsidR="00AF61A9" w:rsidRDefault="00AF61A9" w:rsidP="00AF61A9">
      <w:pPr>
        <w:rPr>
          <w:sz w:val="2"/>
          <w:szCs w:val="2"/>
        </w:rPr>
      </w:pPr>
    </w:p>
    <w:p w14:paraId="7167DBFB" w14:textId="77777777" w:rsidR="00AF61A9" w:rsidRPr="0038493E" w:rsidRDefault="00AF61A9" w:rsidP="00AF61A9">
      <w:pPr>
        <w:rPr>
          <w:sz w:val="2"/>
          <w:szCs w:val="2"/>
        </w:rPr>
      </w:pPr>
    </w:p>
    <w:p w14:paraId="386F2186" w14:textId="77777777" w:rsidR="00AF61A9" w:rsidRDefault="00AF61A9" w:rsidP="00AF61A9">
      <w:pPr>
        <w:rPr>
          <w:sz w:val="2"/>
          <w:szCs w:val="2"/>
        </w:rPr>
      </w:pPr>
    </w:p>
    <w:p w14:paraId="1A65D664" w14:textId="77777777" w:rsidR="00AF61A9" w:rsidRDefault="00000000" w:rsidP="00AF61A9">
      <w:pPr>
        <w:rPr>
          <w:sz w:val="2"/>
          <w:szCs w:val="2"/>
        </w:rPr>
      </w:pPr>
      <w:r>
        <w:rPr>
          <w:noProof/>
          <w:sz w:val="2"/>
          <w:szCs w:val="2"/>
        </w:rPr>
        <mc:AlternateContent>
          <mc:Choice Requires="wps">
            <w:drawing>
              <wp:anchor distT="0" distB="0" distL="0" distR="0" simplePos="0" relativeHeight="252896256" behindDoc="1" locked="0" layoutInCell="1" allowOverlap="1" wp14:anchorId="19D36EEE" wp14:editId="5F53671E">
                <wp:simplePos x="0" y="0"/>
                <wp:positionH relativeFrom="page">
                  <wp:posOffset>991312</wp:posOffset>
                </wp:positionH>
                <wp:positionV relativeFrom="page">
                  <wp:posOffset>3828516</wp:posOffset>
                </wp:positionV>
                <wp:extent cx="2665095" cy="6282251"/>
                <wp:effectExtent l="0" t="0" r="0" b="0"/>
                <wp:wrapNone/>
                <wp:docPr id="1741052438" name="Textbox 17"/>
                <wp:cNvGraphicFramePr/>
                <a:graphic xmlns:a="http://schemas.openxmlformats.org/drawingml/2006/main">
                  <a:graphicData uri="http://schemas.microsoft.com/office/word/2010/wordprocessingShape">
                    <wps:wsp>
                      <wps:cNvSpPr txBox="1"/>
                      <wps:spPr>
                        <a:xfrm>
                          <a:off x="0" y="0"/>
                          <a:ext cx="2665095" cy="6282251"/>
                        </a:xfrm>
                        <a:prstGeom prst="rect">
                          <a:avLst/>
                        </a:prstGeom>
                      </wps:spPr>
                      <wps:txbx>
                        <w:txbxContent>
                          <w:p w14:paraId="1DED7635" w14:textId="77777777" w:rsidR="00AF61A9" w:rsidRDefault="00000000" w:rsidP="00AF61A9">
                            <w:pPr>
                              <w:pStyle w:val="Pasakumuteksts2"/>
                            </w:pPr>
                            <w:r w:rsidRPr="00B32717">
                              <w:t>Šīs pasākuma mērķis ir attīstīt drošu un ilgtspējīgu risinājumu nolietotu sliežu ceļa koka gulšņu (kods 170204, bīstami atkritumi) apsaimniekošanai, ievērojot aprites ekonomikas principus un atbilstošas prasības. Ar kreozotu piesūcinātie priedes koka gulšņi satur aptuveni 65 kg/m</w:t>
                            </w:r>
                            <w:r w:rsidRPr="00B32717">
                              <w:rPr>
                                <w:rFonts w:ascii="Cambria" w:hAnsi="Cambria" w:cs="Cambria"/>
                              </w:rPr>
                              <w:t>³</w:t>
                            </w:r>
                            <w:r w:rsidRPr="00B32717">
                              <w:t xml:space="preserve"> kreozota, padarot to izmantošanu kā kurināmo ierobežotu gan rūpniecības tipa kurtuvēs, gan citās dedzināšanas vietās. Tā kā Latvijā ik gadu tiek nomainīti aptuveni 100 tūkstoši gulšņu (9500 m</w:t>
                            </w:r>
                            <w:r w:rsidRPr="00B32717">
                              <w:rPr>
                                <w:rFonts w:ascii="Cambria" w:hAnsi="Cambria" w:cs="Cambria"/>
                              </w:rPr>
                              <w:t>³</w:t>
                            </w:r>
                            <w:r w:rsidRPr="00B32717">
                              <w:t xml:space="preserve">), savukārt RS ik gadu nomaina aptuveni 147 t, tad šī resursa </w:t>
                            </w:r>
                            <w:proofErr w:type="spellStart"/>
                            <w:r w:rsidRPr="00B32717">
                              <w:t>apritīga</w:t>
                            </w:r>
                            <w:proofErr w:type="spellEnd"/>
                            <w:r w:rsidRPr="00B32717">
                              <w:t xml:space="preserve"> apsaimniekošana ir būtiska gan videi, gan ekonomikai.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612" type="#_x0000_t202" style="width:209.85pt;height:494.65pt;margin-top:301.45pt;margin-left:78.0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19200" filled="f" stroked="f">
                <v:textbox inset="0,0,0,0">
                  <w:txbxContent>
                    <w:p w:rsidR="00AF61A9" w:rsidP="00AF61A9" w14:paraId="39AF5034" w14:textId="77777777">
                      <w:pPr>
                        <w:pStyle w:val="Pasakumuteksts2"/>
                      </w:pPr>
                      <w:r w:rsidRPr="00B32717">
                        <w:t>Šīs pasākuma mērķis ir attīstīt drošu un ilgtspējīgu risinājumu nolietotu sliežu ceļa koka gulšņu (kods 170204, bīstami atkritumi) apsaimniekošanai, ievērojot aprites ekonomikas principus un atbilstošas prasības. Ar kreozotu piesūcinātie priedes koka gulšņ</w:t>
                      </w:r>
                      <w:r w:rsidRPr="00B32717">
                        <w:t>i satur aptuveni 65 kg/m</w:t>
                      </w:r>
                      <w:r w:rsidRPr="00B32717">
                        <w:rPr>
                          <w:rFonts w:ascii="Cambria" w:hAnsi="Cambria" w:cs="Cambria"/>
                        </w:rPr>
                        <w:t>³</w:t>
                      </w:r>
                      <w:r w:rsidRPr="00B32717">
                        <w:t xml:space="preserve"> kreozota, padarot to izmantošanu kā kurināmo ierobežotu gan rūpniecības tipa kurtuvēs, gan citās dedzināšanas vietās. Tā kā Latvijā ik gadu tiek nomainīti aptuveni 100 tūkstoši gulšņu (9500 m</w:t>
                      </w:r>
                      <w:r w:rsidRPr="00B32717">
                        <w:rPr>
                          <w:rFonts w:ascii="Cambria" w:hAnsi="Cambria" w:cs="Cambria"/>
                        </w:rPr>
                        <w:t>³</w:t>
                      </w:r>
                      <w:r w:rsidRPr="00B32717">
                        <w:t>), savukārt RS ik gadu nomaina aptuven</w:t>
                      </w:r>
                      <w:r w:rsidRPr="00B32717">
                        <w:t>i 147 t, tad šī resursa apritīga apsaimniekošana ir būtiska gan videi, gan ekonomikai.</w:t>
                      </w:r>
                    </w:p>
                  </w:txbxContent>
                </v:textbox>
              </v:shape>
            </w:pict>
          </mc:Fallback>
        </mc:AlternateContent>
      </w:r>
      <w:r>
        <w:rPr>
          <w:noProof/>
          <w:sz w:val="2"/>
          <w:szCs w:val="2"/>
        </w:rPr>
        <mc:AlternateContent>
          <mc:Choice Requires="wpg">
            <w:drawing>
              <wp:anchor distT="0" distB="0" distL="0" distR="0" simplePos="0" relativeHeight="252883968" behindDoc="1" locked="0" layoutInCell="1" allowOverlap="1" wp14:anchorId="1DA7CEC1" wp14:editId="49B38852">
                <wp:simplePos x="0" y="0"/>
                <wp:positionH relativeFrom="page">
                  <wp:posOffset>899998</wp:posOffset>
                </wp:positionH>
                <wp:positionV relativeFrom="page">
                  <wp:posOffset>1782076</wp:posOffset>
                </wp:positionV>
                <wp:extent cx="5760085" cy="1548130"/>
                <wp:effectExtent l="0" t="0" r="0" b="0"/>
                <wp:wrapNone/>
                <wp:docPr id="746411406" name="Group 746411406"/>
                <wp:cNvGraphicFramePr/>
                <a:graphic xmlns:a="http://schemas.openxmlformats.org/drawingml/2006/main">
                  <a:graphicData uri="http://schemas.microsoft.com/office/word/2010/wordprocessingGroup">
                    <wpg:wgp>
                      <wpg:cNvGrpSpPr/>
                      <wpg:grpSpPr>
                        <a:xfrm>
                          <a:off x="0" y="0"/>
                          <a:ext cx="5760085" cy="1548130"/>
                          <a:chOff x="0" y="0"/>
                          <a:chExt cx="5760085" cy="1548130"/>
                        </a:xfrm>
                      </wpg:grpSpPr>
                      <wps:wsp>
                        <wps:cNvPr id="602696059" name="Graphic 3"/>
                        <wps:cNvSpPr/>
                        <wps:spPr>
                          <a:xfrm>
                            <a:off x="0" y="0"/>
                            <a:ext cx="5760085" cy="1548130"/>
                          </a:xfrm>
                          <a:custGeom>
                            <a:avLst/>
                            <a:gdLst/>
                            <a:ahLst/>
                            <a:cxnLst/>
                            <a:rect l="l" t="t" r="r" b="b"/>
                            <a:pathLst>
                              <a:path w="5760085" h="1548130">
                                <a:moveTo>
                                  <a:pt x="5759996" y="0"/>
                                </a:moveTo>
                                <a:lnTo>
                                  <a:pt x="0" y="0"/>
                                </a:lnTo>
                                <a:lnTo>
                                  <a:pt x="0" y="1547926"/>
                                </a:lnTo>
                                <a:lnTo>
                                  <a:pt x="5759996" y="1547926"/>
                                </a:lnTo>
                                <a:lnTo>
                                  <a:pt x="5759996" y="0"/>
                                </a:lnTo>
                                <a:close/>
                              </a:path>
                            </a:pathLst>
                          </a:custGeom>
                          <a:solidFill>
                            <a:srgbClr val="D8FF80"/>
                          </a:solidFill>
                        </wps:spPr>
                        <wps:bodyPr wrap="square" lIns="0" tIns="0" rIns="0" bIns="0" rtlCol="0">
                          <a:prstTxWarp prst="textNoShape">
                            <a:avLst/>
                          </a:prstTxWarp>
                        </wps:bodyPr>
                      </wps:wsp>
                      <pic:pic xmlns:pic="http://schemas.openxmlformats.org/drawingml/2006/picture">
                        <pic:nvPicPr>
                          <pic:cNvPr id="1075128668" name="Image 4"/>
                          <pic:cNvPicPr/>
                        </pic:nvPicPr>
                        <pic:blipFill>
                          <a:blip r:embed="rId61" cstate="print"/>
                          <a:stretch>
                            <a:fillRect/>
                          </a:stretch>
                        </pic:blipFill>
                        <pic:spPr>
                          <a:xfrm>
                            <a:off x="108035" y="124559"/>
                            <a:ext cx="487488" cy="633450"/>
                          </a:xfrm>
                          <a:prstGeom prst="rect">
                            <a:avLst/>
                          </a:prstGeom>
                        </pic:spPr>
                      </pic:pic>
                      <wps:wsp>
                        <wps:cNvPr id="1759010493" name="Graphic 5"/>
                        <wps:cNvSpPr/>
                        <wps:spPr>
                          <a:xfrm>
                            <a:off x="89848" y="914935"/>
                            <a:ext cx="523875" cy="502920"/>
                          </a:xfrm>
                          <a:custGeom>
                            <a:avLst/>
                            <a:gdLst/>
                            <a:ahLst/>
                            <a:cxnLst/>
                            <a:rect l="l" t="t" r="r" b="b"/>
                            <a:pathLst>
                              <a:path w="523875" h="502920">
                                <a:moveTo>
                                  <a:pt x="330060" y="289369"/>
                                </a:moveTo>
                                <a:lnTo>
                                  <a:pt x="326567" y="290220"/>
                                </a:lnTo>
                                <a:lnTo>
                                  <a:pt x="324510" y="292811"/>
                                </a:lnTo>
                                <a:lnTo>
                                  <a:pt x="221627" y="421017"/>
                                </a:lnTo>
                                <a:lnTo>
                                  <a:pt x="212253" y="441506"/>
                                </a:lnTo>
                                <a:lnTo>
                                  <a:pt x="212154" y="441723"/>
                                </a:lnTo>
                                <a:lnTo>
                                  <a:pt x="212410" y="450430"/>
                                </a:lnTo>
                                <a:lnTo>
                                  <a:pt x="212484" y="452970"/>
                                </a:lnTo>
                                <a:lnTo>
                                  <a:pt x="212599" y="456882"/>
                                </a:lnTo>
                                <a:lnTo>
                                  <a:pt x="212706" y="460527"/>
                                </a:lnTo>
                                <a:lnTo>
                                  <a:pt x="212813" y="464202"/>
                                </a:lnTo>
                                <a:lnTo>
                                  <a:pt x="222588" y="484459"/>
                                </a:lnTo>
                                <a:lnTo>
                                  <a:pt x="240461" y="498500"/>
                                </a:lnTo>
                                <a:lnTo>
                                  <a:pt x="262863" y="502389"/>
                                </a:lnTo>
                                <a:lnTo>
                                  <a:pt x="284470" y="496123"/>
                                </a:lnTo>
                                <a:lnTo>
                                  <a:pt x="301633" y="481607"/>
                                </a:lnTo>
                                <a:lnTo>
                                  <a:pt x="305211" y="473379"/>
                                </a:lnTo>
                                <a:lnTo>
                                  <a:pt x="261937" y="473379"/>
                                </a:lnTo>
                                <a:lnTo>
                                  <a:pt x="253013" y="471571"/>
                                </a:lnTo>
                                <a:lnTo>
                                  <a:pt x="245713" y="466644"/>
                                </a:lnTo>
                                <a:lnTo>
                                  <a:pt x="240784" y="459347"/>
                                </a:lnTo>
                                <a:lnTo>
                                  <a:pt x="238975" y="450430"/>
                                </a:lnTo>
                                <a:lnTo>
                                  <a:pt x="240740" y="441723"/>
                                </a:lnTo>
                                <a:lnTo>
                                  <a:pt x="240784" y="441506"/>
                                </a:lnTo>
                                <a:lnTo>
                                  <a:pt x="245713" y="434206"/>
                                </a:lnTo>
                                <a:lnTo>
                                  <a:pt x="253013" y="429278"/>
                                </a:lnTo>
                                <a:lnTo>
                                  <a:pt x="261937" y="427469"/>
                                </a:lnTo>
                                <a:lnTo>
                                  <a:pt x="316163" y="427469"/>
                                </a:lnTo>
                                <a:lnTo>
                                  <a:pt x="337311" y="298526"/>
                                </a:lnTo>
                                <a:lnTo>
                                  <a:pt x="337896" y="295236"/>
                                </a:lnTo>
                                <a:lnTo>
                                  <a:pt x="336194" y="292074"/>
                                </a:lnTo>
                                <a:lnTo>
                                  <a:pt x="333082" y="290753"/>
                                </a:lnTo>
                                <a:lnTo>
                                  <a:pt x="330060" y="289369"/>
                                </a:lnTo>
                                <a:close/>
                              </a:path>
                              <a:path w="523875" h="502920">
                                <a:moveTo>
                                  <a:pt x="316163" y="427469"/>
                                </a:moveTo>
                                <a:lnTo>
                                  <a:pt x="261937" y="427469"/>
                                </a:lnTo>
                                <a:lnTo>
                                  <a:pt x="270854" y="429278"/>
                                </a:lnTo>
                                <a:lnTo>
                                  <a:pt x="278150" y="434206"/>
                                </a:lnTo>
                                <a:lnTo>
                                  <a:pt x="283077" y="441506"/>
                                </a:lnTo>
                                <a:lnTo>
                                  <a:pt x="284886" y="450430"/>
                                </a:lnTo>
                                <a:lnTo>
                                  <a:pt x="283072" y="459347"/>
                                </a:lnTo>
                                <a:lnTo>
                                  <a:pt x="278122" y="466644"/>
                                </a:lnTo>
                                <a:lnTo>
                                  <a:pt x="270749" y="471571"/>
                                </a:lnTo>
                                <a:lnTo>
                                  <a:pt x="261937" y="473379"/>
                                </a:lnTo>
                                <a:lnTo>
                                  <a:pt x="305211" y="473379"/>
                                </a:lnTo>
                                <a:lnTo>
                                  <a:pt x="310705" y="460743"/>
                                </a:lnTo>
                                <a:lnTo>
                                  <a:pt x="316163" y="427469"/>
                                </a:lnTo>
                                <a:close/>
                              </a:path>
                              <a:path w="523875" h="502920">
                                <a:moveTo>
                                  <a:pt x="70027" y="283184"/>
                                </a:moveTo>
                                <a:lnTo>
                                  <a:pt x="41927" y="319252"/>
                                </a:lnTo>
                                <a:lnTo>
                                  <a:pt x="20367" y="359962"/>
                                </a:lnTo>
                                <a:lnTo>
                                  <a:pt x="6155" y="404531"/>
                                </a:lnTo>
                                <a:lnTo>
                                  <a:pt x="101" y="452170"/>
                                </a:lnTo>
                                <a:lnTo>
                                  <a:pt x="0" y="454660"/>
                                </a:lnTo>
                                <a:lnTo>
                                  <a:pt x="888" y="456882"/>
                                </a:lnTo>
                                <a:lnTo>
                                  <a:pt x="2641" y="458724"/>
                                </a:lnTo>
                                <a:lnTo>
                                  <a:pt x="4432" y="460527"/>
                                </a:lnTo>
                                <a:lnTo>
                                  <a:pt x="6603" y="461479"/>
                                </a:lnTo>
                                <a:lnTo>
                                  <a:pt x="114249" y="461479"/>
                                </a:lnTo>
                                <a:lnTo>
                                  <a:pt x="118211" y="457720"/>
                                </a:lnTo>
                                <a:lnTo>
                                  <a:pt x="118258" y="456882"/>
                                </a:lnTo>
                                <a:lnTo>
                                  <a:pt x="118383" y="454660"/>
                                </a:lnTo>
                                <a:lnTo>
                                  <a:pt x="118478" y="452970"/>
                                </a:lnTo>
                                <a:lnTo>
                                  <a:pt x="121910" y="429278"/>
                                </a:lnTo>
                                <a:lnTo>
                                  <a:pt x="121980" y="428799"/>
                                </a:lnTo>
                                <a:lnTo>
                                  <a:pt x="129320" y="406104"/>
                                </a:lnTo>
                                <a:lnTo>
                                  <a:pt x="140152" y="385233"/>
                                </a:lnTo>
                                <a:lnTo>
                                  <a:pt x="154127" y="366534"/>
                                </a:lnTo>
                                <a:lnTo>
                                  <a:pt x="70027" y="283184"/>
                                </a:lnTo>
                                <a:close/>
                              </a:path>
                              <a:path w="523875" h="502920">
                                <a:moveTo>
                                  <a:pt x="453834" y="283184"/>
                                </a:moveTo>
                                <a:lnTo>
                                  <a:pt x="369900" y="366382"/>
                                </a:lnTo>
                                <a:lnTo>
                                  <a:pt x="369684" y="366534"/>
                                </a:lnTo>
                                <a:lnTo>
                                  <a:pt x="383659" y="385233"/>
                                </a:lnTo>
                                <a:lnTo>
                                  <a:pt x="394490" y="406104"/>
                                </a:lnTo>
                                <a:lnTo>
                                  <a:pt x="401831" y="428799"/>
                                </a:lnTo>
                                <a:lnTo>
                                  <a:pt x="405217" y="452170"/>
                                </a:lnTo>
                                <a:lnTo>
                                  <a:pt x="405333" y="452970"/>
                                </a:lnTo>
                                <a:lnTo>
                                  <a:pt x="405428" y="454660"/>
                                </a:lnTo>
                                <a:lnTo>
                                  <a:pt x="405552" y="456882"/>
                                </a:lnTo>
                                <a:lnTo>
                                  <a:pt x="405599" y="457720"/>
                                </a:lnTo>
                                <a:lnTo>
                                  <a:pt x="409562" y="461479"/>
                                </a:lnTo>
                                <a:lnTo>
                                  <a:pt x="517258" y="461479"/>
                                </a:lnTo>
                                <a:lnTo>
                                  <a:pt x="519480" y="460527"/>
                                </a:lnTo>
                                <a:lnTo>
                                  <a:pt x="521233" y="458724"/>
                                </a:lnTo>
                                <a:lnTo>
                                  <a:pt x="522973" y="456882"/>
                                </a:lnTo>
                                <a:lnTo>
                                  <a:pt x="523824" y="454660"/>
                                </a:lnTo>
                                <a:lnTo>
                                  <a:pt x="523773" y="452170"/>
                                </a:lnTo>
                                <a:lnTo>
                                  <a:pt x="517729" y="404531"/>
                                </a:lnTo>
                                <a:lnTo>
                                  <a:pt x="503530" y="359962"/>
                                </a:lnTo>
                                <a:lnTo>
                                  <a:pt x="481967" y="319252"/>
                                </a:lnTo>
                                <a:lnTo>
                                  <a:pt x="453834" y="283184"/>
                                </a:lnTo>
                                <a:close/>
                              </a:path>
                              <a:path w="523875" h="502920">
                                <a:moveTo>
                                  <a:pt x="219087" y="203060"/>
                                </a:moveTo>
                                <a:lnTo>
                                  <a:pt x="180646" y="212431"/>
                                </a:lnTo>
                                <a:lnTo>
                                  <a:pt x="144652" y="227226"/>
                                </a:lnTo>
                                <a:lnTo>
                                  <a:pt x="111549" y="247002"/>
                                </a:lnTo>
                                <a:lnTo>
                                  <a:pt x="81876" y="271233"/>
                                </a:lnTo>
                                <a:lnTo>
                                  <a:pt x="165976" y="354634"/>
                                </a:lnTo>
                                <a:lnTo>
                                  <a:pt x="184836" y="340338"/>
                                </a:lnTo>
                                <a:lnTo>
                                  <a:pt x="205940" y="329258"/>
                                </a:lnTo>
                                <a:lnTo>
                                  <a:pt x="228934" y="321757"/>
                                </a:lnTo>
                                <a:lnTo>
                                  <a:pt x="253466" y="318198"/>
                                </a:lnTo>
                                <a:lnTo>
                                  <a:pt x="253466" y="247002"/>
                                </a:lnTo>
                                <a:lnTo>
                                  <a:pt x="246494" y="244944"/>
                                </a:lnTo>
                                <a:lnTo>
                                  <a:pt x="240563" y="240284"/>
                                </a:lnTo>
                                <a:lnTo>
                                  <a:pt x="236753" y="233730"/>
                                </a:lnTo>
                                <a:lnTo>
                                  <a:pt x="219087" y="203060"/>
                                </a:lnTo>
                                <a:close/>
                              </a:path>
                              <a:path w="523875" h="502920">
                                <a:moveTo>
                                  <a:pt x="439788" y="273362"/>
                                </a:move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439788" y="273362"/>
                                </a:lnTo>
                                <a:close/>
                              </a:path>
                              <a:path w="523875" h="502920">
                                <a:moveTo>
                                  <a:pt x="304774" y="203060"/>
                                </a:moveTo>
                                <a:lnTo>
                                  <a:pt x="287058" y="233730"/>
                                </a:lnTo>
                                <a:lnTo>
                                  <a:pt x="283298" y="240284"/>
                                </a:lnTo>
                                <a:lnTo>
                                  <a:pt x="277329" y="244944"/>
                                </a:lnTo>
                                <a:lnTo>
                                  <a:pt x="270395" y="247002"/>
                                </a:lnTo>
                                <a:lnTo>
                                  <a:pt x="270395" y="318198"/>
                                </a:lnTo>
                                <a:lnTo>
                                  <a:pt x="271292" y="318198"/>
                                </a:lnTo>
                                <a:lnTo>
                                  <a:pt x="274205" y="318363"/>
                                </a:lnTo>
                                <a:lnTo>
                                  <a:pt x="277964" y="318731"/>
                                </a:lnTo>
                                <a:lnTo>
                                  <a:pt x="281711" y="319252"/>
                                </a:lnTo>
                                <a:lnTo>
                                  <a:pt x="311391" y="282282"/>
                                </a:lnTo>
                                <a:lnTo>
                                  <a:pt x="317353" y="276959"/>
                                </a:lnTo>
                                <a:lnTo>
                                  <a:pt x="324511" y="273940"/>
                                </a:lnTo>
                                <a:lnTo>
                                  <a:pt x="332263" y="273362"/>
                                </a:lnTo>
                                <a:lnTo>
                                  <a:pt x="439788" y="273362"/>
                                </a:lnTo>
                                <a:lnTo>
                                  <a:pt x="441934" y="271233"/>
                                </a:lnTo>
                                <a:lnTo>
                                  <a:pt x="412324" y="247002"/>
                                </a:lnTo>
                                <a:lnTo>
                                  <a:pt x="379244" y="227226"/>
                                </a:lnTo>
                                <a:lnTo>
                                  <a:pt x="343239" y="212431"/>
                                </a:lnTo>
                                <a:lnTo>
                                  <a:pt x="304774" y="203060"/>
                                </a:lnTo>
                                <a:close/>
                              </a:path>
                              <a:path w="523875" h="502920">
                                <a:moveTo>
                                  <a:pt x="303618" y="175653"/>
                                </a:moveTo>
                                <a:lnTo>
                                  <a:pt x="220357" y="175653"/>
                                </a:lnTo>
                                <a:lnTo>
                                  <a:pt x="224167" y="177876"/>
                                </a:lnTo>
                                <a:lnTo>
                                  <a:pt x="253733" y="229133"/>
                                </a:lnTo>
                                <a:lnTo>
                                  <a:pt x="257543" y="231355"/>
                                </a:lnTo>
                                <a:lnTo>
                                  <a:pt x="266433" y="231355"/>
                                </a:lnTo>
                                <a:lnTo>
                                  <a:pt x="270243" y="229133"/>
                                </a:lnTo>
                                <a:lnTo>
                                  <a:pt x="299808" y="177876"/>
                                </a:lnTo>
                                <a:lnTo>
                                  <a:pt x="303618" y="175653"/>
                                </a:lnTo>
                                <a:close/>
                              </a:path>
                              <a:path w="523875" h="502920">
                                <a:moveTo>
                                  <a:pt x="391312" y="0"/>
                                </a:moveTo>
                                <a:lnTo>
                                  <a:pt x="132600" y="0"/>
                                </a:lnTo>
                                <a:lnTo>
                                  <a:pt x="127152" y="5448"/>
                                </a:lnTo>
                                <a:lnTo>
                                  <a:pt x="127152" y="170205"/>
                                </a:lnTo>
                                <a:lnTo>
                                  <a:pt x="132600" y="175653"/>
                                </a:lnTo>
                                <a:lnTo>
                                  <a:pt x="391312" y="175653"/>
                                </a:lnTo>
                                <a:lnTo>
                                  <a:pt x="396709" y="170205"/>
                                </a:lnTo>
                                <a:lnTo>
                                  <a:pt x="396709" y="127584"/>
                                </a:lnTo>
                                <a:lnTo>
                                  <a:pt x="199567" y="127584"/>
                                </a:lnTo>
                                <a:lnTo>
                                  <a:pt x="195872" y="123926"/>
                                </a:lnTo>
                                <a:lnTo>
                                  <a:pt x="195872" y="114833"/>
                                </a:lnTo>
                                <a:lnTo>
                                  <a:pt x="199567" y="111188"/>
                                </a:lnTo>
                                <a:lnTo>
                                  <a:pt x="396709" y="111188"/>
                                </a:lnTo>
                                <a:lnTo>
                                  <a:pt x="396709" y="74790"/>
                                </a:lnTo>
                                <a:lnTo>
                                  <a:pt x="169684" y="74790"/>
                                </a:lnTo>
                                <a:lnTo>
                                  <a:pt x="166039" y="71145"/>
                                </a:lnTo>
                                <a:lnTo>
                                  <a:pt x="166039" y="62052"/>
                                </a:lnTo>
                                <a:lnTo>
                                  <a:pt x="169684" y="58394"/>
                                </a:lnTo>
                                <a:lnTo>
                                  <a:pt x="396709" y="58394"/>
                                </a:lnTo>
                                <a:lnTo>
                                  <a:pt x="396709" y="5448"/>
                                </a:lnTo>
                                <a:lnTo>
                                  <a:pt x="391312" y="0"/>
                                </a:lnTo>
                                <a:close/>
                              </a:path>
                              <a:path w="523875" h="502920">
                                <a:moveTo>
                                  <a:pt x="396709" y="111188"/>
                                </a:moveTo>
                                <a:lnTo>
                                  <a:pt x="324345" y="111188"/>
                                </a:lnTo>
                                <a:lnTo>
                                  <a:pt x="328002" y="114833"/>
                                </a:lnTo>
                                <a:lnTo>
                                  <a:pt x="327951" y="123926"/>
                                </a:lnTo>
                                <a:lnTo>
                                  <a:pt x="324281" y="127584"/>
                                </a:lnTo>
                                <a:lnTo>
                                  <a:pt x="396709" y="127584"/>
                                </a:lnTo>
                                <a:lnTo>
                                  <a:pt x="396709" y="111188"/>
                                </a:lnTo>
                                <a:close/>
                              </a:path>
                              <a:path w="523875" h="502920">
                                <a:moveTo>
                                  <a:pt x="396709" y="58394"/>
                                </a:moveTo>
                                <a:lnTo>
                                  <a:pt x="354241" y="58394"/>
                                </a:lnTo>
                                <a:lnTo>
                                  <a:pt x="357936" y="62052"/>
                                </a:lnTo>
                                <a:lnTo>
                                  <a:pt x="357936" y="71145"/>
                                </a:lnTo>
                                <a:lnTo>
                                  <a:pt x="354241" y="74790"/>
                                </a:lnTo>
                                <a:lnTo>
                                  <a:pt x="396709" y="74790"/>
                                </a:lnTo>
                                <a:lnTo>
                                  <a:pt x="396709" y="58394"/>
                                </a:lnTo>
                                <a:close/>
                              </a:path>
                            </a:pathLst>
                          </a:custGeom>
                          <a:solidFill>
                            <a:srgbClr val="FFFFFF"/>
                          </a:solidFill>
                        </wps:spPr>
                        <wps:bodyPr wrap="square" lIns="0" tIns="0" rIns="0" bIns="0" rtlCol="0">
                          <a:prstTxWarp prst="textNoShape">
                            <a:avLst/>
                          </a:prstTxWarp>
                        </wps:bodyPr>
                      </wps:wsp>
                      <wps:wsp>
                        <wps:cNvPr id="1811527875" name="Graphic 6"/>
                        <wps:cNvSpPr/>
                        <wps:spPr>
                          <a:xfrm>
                            <a:off x="89848" y="914935"/>
                            <a:ext cx="523875" cy="461645"/>
                          </a:xfrm>
                          <a:custGeom>
                            <a:avLst/>
                            <a:gdLst/>
                            <a:ahLst/>
                            <a:cxnLst/>
                            <a:rect l="l" t="t" r="r" b="b"/>
                            <a:pathLst>
                              <a:path w="523875" h="461645">
                                <a:moveTo>
                                  <a:pt x="153974" y="366382"/>
                                </a:moveTo>
                                <a:lnTo>
                                  <a:pt x="154127" y="366534"/>
                                </a:lnTo>
                                <a:lnTo>
                                  <a:pt x="140152" y="385233"/>
                                </a:lnTo>
                                <a:lnTo>
                                  <a:pt x="129320" y="406104"/>
                                </a:lnTo>
                                <a:lnTo>
                                  <a:pt x="121980" y="428799"/>
                                </a:lnTo>
                                <a:lnTo>
                                  <a:pt x="118478" y="452970"/>
                                </a:lnTo>
                                <a:lnTo>
                                  <a:pt x="118211" y="457720"/>
                                </a:lnTo>
                                <a:lnTo>
                                  <a:pt x="114249" y="461479"/>
                                </a:lnTo>
                                <a:lnTo>
                                  <a:pt x="109486" y="461479"/>
                                </a:lnTo>
                                <a:lnTo>
                                  <a:pt x="9143" y="461479"/>
                                </a:lnTo>
                                <a:lnTo>
                                  <a:pt x="6603" y="461479"/>
                                </a:lnTo>
                                <a:lnTo>
                                  <a:pt x="4432" y="460527"/>
                                </a:lnTo>
                                <a:lnTo>
                                  <a:pt x="2641" y="458724"/>
                                </a:lnTo>
                                <a:lnTo>
                                  <a:pt x="888" y="456882"/>
                                </a:lnTo>
                                <a:lnTo>
                                  <a:pt x="0" y="454660"/>
                                </a:lnTo>
                                <a:lnTo>
                                  <a:pt x="101" y="452170"/>
                                </a:lnTo>
                                <a:lnTo>
                                  <a:pt x="6155" y="404531"/>
                                </a:lnTo>
                                <a:lnTo>
                                  <a:pt x="20367" y="359962"/>
                                </a:lnTo>
                                <a:lnTo>
                                  <a:pt x="41928" y="319250"/>
                                </a:lnTo>
                                <a:lnTo>
                                  <a:pt x="70027" y="283184"/>
                                </a:lnTo>
                                <a:lnTo>
                                  <a:pt x="153974" y="366382"/>
                                </a:lnTo>
                                <a:close/>
                              </a:path>
                              <a:path w="523875" h="461645">
                                <a:moveTo>
                                  <a:pt x="253466" y="317881"/>
                                </a:moveTo>
                                <a:lnTo>
                                  <a:pt x="253466" y="247002"/>
                                </a:lnTo>
                                <a:lnTo>
                                  <a:pt x="246494" y="244944"/>
                                </a:lnTo>
                                <a:lnTo>
                                  <a:pt x="240563" y="240284"/>
                                </a:lnTo>
                                <a:lnTo>
                                  <a:pt x="236753" y="233730"/>
                                </a:lnTo>
                                <a:lnTo>
                                  <a:pt x="219087" y="203060"/>
                                </a:lnTo>
                                <a:lnTo>
                                  <a:pt x="180646" y="212431"/>
                                </a:lnTo>
                                <a:lnTo>
                                  <a:pt x="144652" y="227226"/>
                                </a:lnTo>
                                <a:lnTo>
                                  <a:pt x="111574" y="246981"/>
                                </a:lnTo>
                                <a:lnTo>
                                  <a:pt x="81876" y="271233"/>
                                </a:lnTo>
                                <a:lnTo>
                                  <a:pt x="165823" y="354482"/>
                                </a:lnTo>
                                <a:lnTo>
                                  <a:pt x="165976" y="354634"/>
                                </a:lnTo>
                                <a:lnTo>
                                  <a:pt x="184836" y="340338"/>
                                </a:lnTo>
                                <a:lnTo>
                                  <a:pt x="205940" y="329258"/>
                                </a:lnTo>
                                <a:lnTo>
                                  <a:pt x="228934" y="321757"/>
                                </a:lnTo>
                                <a:lnTo>
                                  <a:pt x="253466" y="318198"/>
                                </a:lnTo>
                                <a:lnTo>
                                  <a:pt x="253466" y="317881"/>
                                </a:lnTo>
                                <a:close/>
                              </a:path>
                              <a:path w="523875" h="461645">
                                <a:moveTo>
                                  <a:pt x="453834" y="283184"/>
                                </a:moveTo>
                                <a:lnTo>
                                  <a:pt x="369900" y="366382"/>
                                </a:lnTo>
                                <a:lnTo>
                                  <a:pt x="369684" y="366534"/>
                                </a:lnTo>
                                <a:lnTo>
                                  <a:pt x="383659" y="385233"/>
                                </a:lnTo>
                                <a:lnTo>
                                  <a:pt x="394490" y="406104"/>
                                </a:lnTo>
                                <a:lnTo>
                                  <a:pt x="401831" y="428799"/>
                                </a:lnTo>
                                <a:lnTo>
                                  <a:pt x="405333" y="452970"/>
                                </a:lnTo>
                                <a:lnTo>
                                  <a:pt x="405599" y="457720"/>
                                </a:lnTo>
                                <a:lnTo>
                                  <a:pt x="409562" y="461479"/>
                                </a:lnTo>
                                <a:lnTo>
                                  <a:pt x="414324" y="461479"/>
                                </a:lnTo>
                                <a:lnTo>
                                  <a:pt x="514718" y="461479"/>
                                </a:lnTo>
                                <a:lnTo>
                                  <a:pt x="517258" y="461479"/>
                                </a:lnTo>
                                <a:lnTo>
                                  <a:pt x="519480" y="460527"/>
                                </a:lnTo>
                                <a:lnTo>
                                  <a:pt x="521233" y="458724"/>
                                </a:lnTo>
                                <a:lnTo>
                                  <a:pt x="522973" y="456882"/>
                                </a:lnTo>
                                <a:lnTo>
                                  <a:pt x="523824" y="454660"/>
                                </a:lnTo>
                                <a:lnTo>
                                  <a:pt x="523773" y="452170"/>
                                </a:lnTo>
                                <a:lnTo>
                                  <a:pt x="517726" y="404510"/>
                                </a:lnTo>
                                <a:lnTo>
                                  <a:pt x="503524" y="359943"/>
                                </a:lnTo>
                                <a:lnTo>
                                  <a:pt x="481962" y="319243"/>
                                </a:lnTo>
                                <a:lnTo>
                                  <a:pt x="453834" y="283184"/>
                                </a:lnTo>
                                <a:close/>
                              </a:path>
                              <a:path w="523875" h="461645">
                                <a:moveTo>
                                  <a:pt x="304774" y="203060"/>
                                </a:moveTo>
                                <a:lnTo>
                                  <a:pt x="287058" y="233730"/>
                                </a:lnTo>
                                <a:lnTo>
                                  <a:pt x="283298" y="240284"/>
                                </a:lnTo>
                                <a:lnTo>
                                  <a:pt x="277329" y="244944"/>
                                </a:lnTo>
                                <a:lnTo>
                                  <a:pt x="270395" y="247002"/>
                                </a:lnTo>
                                <a:lnTo>
                                  <a:pt x="270395" y="317881"/>
                                </a:lnTo>
                                <a:lnTo>
                                  <a:pt x="270395" y="318147"/>
                                </a:lnTo>
                                <a:lnTo>
                                  <a:pt x="274205" y="318363"/>
                                </a:lnTo>
                                <a:lnTo>
                                  <a:pt x="277964" y="318731"/>
                                </a:lnTo>
                                <a:lnTo>
                                  <a:pt x="281711" y="319252"/>
                                </a:lnTo>
                                <a:lnTo>
                                  <a:pt x="311391" y="282282"/>
                                </a:lnTo>
                                <a:lnTo>
                                  <a:pt x="317353" y="276959"/>
                                </a:lnTo>
                                <a:lnTo>
                                  <a:pt x="324511" y="273940"/>
                                </a:lnTo>
                                <a:lnTo>
                                  <a:pt x="332263" y="273362"/>
                                </a:lnTo>
                                <a:lnTo>
                                  <a:pt x="340004" y="275361"/>
                                </a:lnTo>
                                <a:lnTo>
                                  <a:pt x="346684" y="279790"/>
                                </a:lnTo>
                                <a:lnTo>
                                  <a:pt x="351437" y="285965"/>
                                </a:lnTo>
                                <a:lnTo>
                                  <a:pt x="353966" y="293331"/>
                                </a:lnTo>
                                <a:lnTo>
                                  <a:pt x="353974" y="301332"/>
                                </a:lnTo>
                                <a:lnTo>
                                  <a:pt x="346722" y="345643"/>
                                </a:lnTo>
                                <a:lnTo>
                                  <a:pt x="350583" y="348449"/>
                                </a:lnTo>
                                <a:lnTo>
                                  <a:pt x="354291" y="351472"/>
                                </a:lnTo>
                                <a:lnTo>
                                  <a:pt x="357835" y="354634"/>
                                </a:lnTo>
                                <a:lnTo>
                                  <a:pt x="357987" y="354482"/>
                                </a:lnTo>
                                <a:lnTo>
                                  <a:pt x="441934" y="271233"/>
                                </a:lnTo>
                                <a:lnTo>
                                  <a:pt x="412273" y="246960"/>
                                </a:lnTo>
                                <a:lnTo>
                                  <a:pt x="379212" y="227207"/>
                                </a:lnTo>
                                <a:lnTo>
                                  <a:pt x="343222" y="212424"/>
                                </a:lnTo>
                                <a:lnTo>
                                  <a:pt x="304774" y="203060"/>
                                </a:lnTo>
                                <a:close/>
                              </a:path>
                              <a:path w="523875" h="461645">
                                <a:moveTo>
                                  <a:pt x="127152" y="163550"/>
                                </a:moveTo>
                                <a:lnTo>
                                  <a:pt x="127152" y="12115"/>
                                </a:lnTo>
                                <a:lnTo>
                                  <a:pt x="127152" y="5448"/>
                                </a:lnTo>
                                <a:lnTo>
                                  <a:pt x="132600" y="0"/>
                                </a:lnTo>
                                <a:lnTo>
                                  <a:pt x="139268" y="0"/>
                                </a:lnTo>
                                <a:lnTo>
                                  <a:pt x="384594" y="0"/>
                                </a:lnTo>
                                <a:lnTo>
                                  <a:pt x="391312" y="0"/>
                                </a:lnTo>
                                <a:lnTo>
                                  <a:pt x="396709" y="5448"/>
                                </a:lnTo>
                                <a:lnTo>
                                  <a:pt x="396709" y="12115"/>
                                </a:lnTo>
                                <a:lnTo>
                                  <a:pt x="396709" y="163550"/>
                                </a:lnTo>
                                <a:lnTo>
                                  <a:pt x="396709" y="170205"/>
                                </a:lnTo>
                                <a:lnTo>
                                  <a:pt x="391312" y="175653"/>
                                </a:lnTo>
                                <a:lnTo>
                                  <a:pt x="384594" y="175653"/>
                                </a:lnTo>
                                <a:lnTo>
                                  <a:pt x="308063" y="175653"/>
                                </a:lnTo>
                                <a:lnTo>
                                  <a:pt x="303618" y="175653"/>
                                </a:lnTo>
                                <a:lnTo>
                                  <a:pt x="299808" y="177876"/>
                                </a:lnTo>
                                <a:lnTo>
                                  <a:pt x="297586" y="181737"/>
                                </a:lnTo>
                                <a:lnTo>
                                  <a:pt x="272465" y="225272"/>
                                </a:lnTo>
                                <a:lnTo>
                                  <a:pt x="270243" y="229133"/>
                                </a:lnTo>
                                <a:lnTo>
                                  <a:pt x="266433" y="231355"/>
                                </a:lnTo>
                                <a:lnTo>
                                  <a:pt x="261988" y="231355"/>
                                </a:lnTo>
                                <a:lnTo>
                                  <a:pt x="257543" y="231355"/>
                                </a:lnTo>
                                <a:lnTo>
                                  <a:pt x="253733" y="229133"/>
                                </a:lnTo>
                                <a:lnTo>
                                  <a:pt x="251510" y="225272"/>
                                </a:lnTo>
                                <a:lnTo>
                                  <a:pt x="226390" y="181737"/>
                                </a:lnTo>
                                <a:lnTo>
                                  <a:pt x="224167" y="177876"/>
                                </a:lnTo>
                                <a:lnTo>
                                  <a:pt x="220357" y="175653"/>
                                </a:lnTo>
                                <a:lnTo>
                                  <a:pt x="215912" y="175653"/>
                                </a:lnTo>
                                <a:lnTo>
                                  <a:pt x="139268" y="175653"/>
                                </a:lnTo>
                                <a:lnTo>
                                  <a:pt x="132600" y="175653"/>
                                </a:lnTo>
                                <a:lnTo>
                                  <a:pt x="127152" y="170205"/>
                                </a:lnTo>
                                <a:lnTo>
                                  <a:pt x="127152" y="163550"/>
                                </a:lnTo>
                                <a:close/>
                              </a:path>
                              <a:path w="523875" h="461645">
                                <a:moveTo>
                                  <a:pt x="328002" y="119380"/>
                                </a:moveTo>
                                <a:lnTo>
                                  <a:pt x="328002" y="114833"/>
                                </a:lnTo>
                                <a:lnTo>
                                  <a:pt x="324345" y="111188"/>
                                </a:lnTo>
                                <a:lnTo>
                                  <a:pt x="319798" y="111188"/>
                                </a:lnTo>
                                <a:lnTo>
                                  <a:pt x="204063" y="111188"/>
                                </a:lnTo>
                                <a:lnTo>
                                  <a:pt x="199567" y="111188"/>
                                </a:lnTo>
                                <a:lnTo>
                                  <a:pt x="195872" y="114833"/>
                                </a:lnTo>
                                <a:lnTo>
                                  <a:pt x="195872" y="119380"/>
                                </a:lnTo>
                                <a:lnTo>
                                  <a:pt x="195872" y="123926"/>
                                </a:lnTo>
                                <a:lnTo>
                                  <a:pt x="199567" y="127584"/>
                                </a:lnTo>
                                <a:lnTo>
                                  <a:pt x="204063" y="127584"/>
                                </a:lnTo>
                                <a:lnTo>
                                  <a:pt x="319798" y="127584"/>
                                </a:lnTo>
                                <a:lnTo>
                                  <a:pt x="324345" y="127520"/>
                                </a:lnTo>
                                <a:lnTo>
                                  <a:pt x="328002" y="123875"/>
                                </a:lnTo>
                                <a:lnTo>
                                  <a:pt x="328002" y="119380"/>
                                </a:lnTo>
                                <a:close/>
                              </a:path>
                              <a:path w="523875" h="461645">
                                <a:moveTo>
                                  <a:pt x="166039" y="66598"/>
                                </a:moveTo>
                                <a:lnTo>
                                  <a:pt x="166039" y="71145"/>
                                </a:lnTo>
                                <a:lnTo>
                                  <a:pt x="169684" y="74790"/>
                                </a:lnTo>
                                <a:lnTo>
                                  <a:pt x="174231" y="74790"/>
                                </a:lnTo>
                                <a:lnTo>
                                  <a:pt x="349745" y="74790"/>
                                </a:lnTo>
                                <a:lnTo>
                                  <a:pt x="354241" y="74790"/>
                                </a:lnTo>
                                <a:lnTo>
                                  <a:pt x="357936" y="71145"/>
                                </a:lnTo>
                                <a:lnTo>
                                  <a:pt x="357936" y="66598"/>
                                </a:lnTo>
                                <a:lnTo>
                                  <a:pt x="357936" y="62052"/>
                                </a:lnTo>
                                <a:lnTo>
                                  <a:pt x="354241" y="58394"/>
                                </a:lnTo>
                                <a:lnTo>
                                  <a:pt x="349745" y="58394"/>
                                </a:lnTo>
                                <a:lnTo>
                                  <a:pt x="174180" y="58394"/>
                                </a:lnTo>
                                <a:lnTo>
                                  <a:pt x="169684" y="58394"/>
                                </a:lnTo>
                                <a:lnTo>
                                  <a:pt x="166039" y="62052"/>
                                </a:lnTo>
                                <a:lnTo>
                                  <a:pt x="166039" y="66598"/>
                                </a:lnTo>
                                <a:close/>
                              </a:path>
                            </a:pathLst>
                          </a:custGeom>
                          <a:ln w="11163">
                            <a:solidFill>
                              <a:srgbClr val="555945"/>
                            </a:solidFill>
                            <a:prstDash val="solid"/>
                          </a:ln>
                        </wps:spPr>
                        <wps:bodyPr wrap="square" lIns="0" tIns="0" rIns="0" bIns="0" rtlCol="0">
                          <a:prstTxWarp prst="textNoShape">
                            <a:avLst/>
                          </a:prstTxWarp>
                        </wps:bodyPr>
                      </wps:wsp>
                      <pic:pic xmlns:pic="http://schemas.openxmlformats.org/drawingml/2006/picture">
                        <pic:nvPicPr>
                          <pic:cNvPr id="200559054" name="Image 7"/>
                          <pic:cNvPicPr/>
                        </pic:nvPicPr>
                        <pic:blipFill>
                          <a:blip r:embed="rId64" cstate="print"/>
                          <a:stretch>
                            <a:fillRect/>
                          </a:stretch>
                        </pic:blipFill>
                        <pic:spPr>
                          <a:xfrm>
                            <a:off x="296421" y="1198723"/>
                            <a:ext cx="136904" cy="224183"/>
                          </a:xfrm>
                          <a:prstGeom prst="rect">
                            <a:avLst/>
                          </a:prstGeom>
                        </pic:spPr>
                      </pic:pic>
                    </wpg:wgp>
                  </a:graphicData>
                </a:graphic>
              </wp:anchor>
            </w:drawing>
          </mc:Choice>
          <mc:Fallback>
            <w:pict>
              <v:group id="Group 746411406" o:spid="_x0000_s2613" style="width:453.55pt;height:121.9pt;margin-top:140.3pt;margin-left:70.85pt;mso-position-horizontal-relative:page;mso-position-vertical-relative:page;mso-wrap-distance-left:0;mso-wrap-distance-right:0;position:absolute;z-index:-250431488" coordsize="57600,15481">
                <v:shape id="Graphic 3" o:spid="_x0000_s2614" style="width:57600;height:15481;mso-wrap-style:square;position:absolute;v-text-anchor:top;visibility:visible" coordsize="5760085,1548130" path="m5759996,l,,,1547926l5759996,1547926l5759996,xe" fillcolor="#d8ff80" stroked="f">
                  <v:path arrowok="t"/>
                </v:shape>
                <v:shape id="Image 4" o:spid="_x0000_s2615" type="#_x0000_t75" style="width:4875;height:6335;left:1080;mso-wrap-style:square;position:absolute;top:1245;visibility:visible">
                  <v:imagedata r:id="rId63" o:title=""/>
                </v:shape>
                <v:shape id="Graphic 5" o:spid="_x0000_s2616" style="width:5239;height:5029;left:898;mso-wrap-style:square;position:absolute;top:9149;v-text-anchor:top;visibility:visible" coordsize="523875,502920" path="m330060,289369l326567,290220l324510,292811,221627,421017l212253,441506l212154,441723l212410,450430l212484,452970l212599,456882l212706,460527l212813,464202l222588,484459l240461,498500l262863,502389l284470,496123l301633,481607l305211,473379l261937,473379l253013,471571l245713,466644l240784,459347l238975,450430l240740,441723l240784,441506l245713,434206l253013,429278l261937,427469l316163,427469,337311,298526l337896,295236l336194,292074l333082,290753l330060,289369xem316163,427469l261937,427469l270854,429278l278150,434206l283077,441506l284886,450430l283072,459347l278122,466644l270749,471571l261937,473379l305211,473379l310705,460743l316163,427469xem70027,283184l41927,319252,20367,359962,6155,404531,101,452170,,454660l888,456882l2641,458724l4432,460527l6603,461479l114249,461479l118211,457720l118258,456882l118383,454660l118478,452970l121910,429278l121980,428799l129320,406104l140152,385233l154127,366534,70027,283184xem453834,283184l369900,366382l369684,366534l383659,385233l394490,406104l401831,428799l405217,452170l405333,452970l405428,454660l405552,456882l405599,457720l409562,461479l517258,461479l519480,460527l521233,458724l522973,456882l523824,454660l523773,452170l517729,404531,503530,359962,481967,319252,453834,283184xem219087,203060l180646,212431l144652,227226l111549,247002l81876,271233l165976,354634l184836,340338l205940,329258l228934,321757l253466,318198l253466,247002l246494,244944l240563,240284l236753,233730l219087,203060xem439788,273362l332263,273362l340004,275361l346684,279790l351437,285965l353966,293331l353974,301332l346722,345643l350583,348449l354291,351472l357835,354634l439788,273362xem304774,203060l287058,233730l283298,240284l277329,244944l270395,247002l270395,318198l271292,318198l274205,318363l277964,318731l281711,319252l311391,282282l317353,276959l324511,273940l332263,273362l439788,273362l441934,271233l412324,247002,379244,227226,343239,212431l304774,203060xem303618,175653l220357,175653l224167,177876l253733,229133l257543,231355l266433,231355l270243,229133l299808,177876l303618,175653xem391312,l132600,l127152,5448l127152,170205l132600,175653l391312,175653l396709,170205l396709,127584l199567,127584l195872,123926l195872,114833l199567,111188l396709,111188l396709,74790l169684,74790l166039,71145l166039,62052l169684,58394l396709,58394l396709,5448,391312,xem396709,111188l324345,111188l328002,114833l327951,123926l324281,127584l396709,127584l396709,111188xem396709,58394l354241,58394l357936,62052l357936,71145l354241,74790l396709,74790l396709,58394xe" stroked="f">
                  <v:path arrowok="t"/>
                </v:shape>
                <v:shape id="Graphic 6" o:spid="_x0000_s2617" style="width:5239;height:4616;left:898;mso-wrap-style:square;position:absolute;top:9149;v-text-anchor:top;visibility:visible" coordsize="523875,461645" path="m153974,366382l154127,366534l140152,385233l129320,406104l121980,428799l118478,452970l118211,457720l114249,461479l109486,461479l9143,461479l6603,461479l4432,460527l2641,458724,888,456882,,454660l101,452170l6155,404531,20367,359962,41928,319250,70027,283184l153974,366382xem253466,317881l253466,247002l246494,244944l240563,240284l236753,233730,219087,203060l180646,212431l144652,227226l111574,246981l81876,271233l165823,354482l165976,354634l184836,340338l205940,329258l228934,321757l253466,318198l253466,317881xem453834,283184l369900,366382l369684,366534l383659,385233l394490,406104l401831,428799l405333,452970l405599,457720l409562,461479l414324,461479l514718,461479l517258,461479l519480,460527l521233,458724l522973,456882l523824,454660l523773,452170l517726,404510l503524,359943,481962,319243,453834,283184xem304774,203060l287058,233730l283298,240284l277329,244944l270395,247002l270395,317881l270395,318147l274205,318363l277964,318731l281711,319252l311391,282282l317353,276959l324511,273940l332263,273362l340004,275361l346684,279790l351437,285965l353966,293331l353974,301332l346722,345643l350583,348449l354291,351472l357835,354634l357987,354482l441934,271233,412273,246960,379212,227207,343222,212424l304774,203060xem127152,163550l127152,12115l127152,5448,132600,l139268,l384594,l391312,l396709,5448l396709,12115l396709,163550l396709,170205l391312,175653l384594,175653l308063,175653l303618,175653l299808,177876l297586,181737l272465,225272l270243,229133l266433,231355l261988,231355l257543,231355l253733,229133l251510,225272,226390,181737l224167,177876l220357,175653l215912,175653l139268,175653l132600,175653l127152,170205l127152,163550xem328002,119380l328002,114833l324345,111188l319798,111188l204063,111188l199567,111188l195872,114833l195872,119380l195872,123926l199567,127584l204063,127584l319798,127584l324345,127520l328002,123875l328002,119380xem166039,66598l166039,71145l169684,74790l174231,74790l349745,74790l354241,74790l357936,71145l357936,66598l357936,62052l354241,58394l349745,58394l174180,58394l169684,58394l166039,62052l166039,66598xe" filled="f" strokecolor="#555945" strokeweight="0.88pt">
                  <v:path arrowok="t"/>
                </v:shape>
                <v:shape id="Image 7" o:spid="_x0000_s2618" type="#_x0000_t75" style="width:1369;height:2242;left:2964;mso-wrap-style:square;position:absolute;top:11987;visibility:visible">
                  <v:imagedata r:id="rId64" o:title=""/>
                </v:shape>
              </v:group>
            </w:pict>
          </mc:Fallback>
        </mc:AlternateContent>
      </w:r>
      <w:r>
        <w:rPr>
          <w:noProof/>
          <w:sz w:val="2"/>
          <w:szCs w:val="2"/>
        </w:rPr>
        <mc:AlternateContent>
          <mc:Choice Requires="wps">
            <w:drawing>
              <wp:anchor distT="0" distB="0" distL="0" distR="0" simplePos="0" relativeHeight="252892160" behindDoc="1" locked="0" layoutInCell="1" allowOverlap="1" wp14:anchorId="07819333" wp14:editId="10F8C41A">
                <wp:simplePos x="0" y="0"/>
                <wp:positionH relativeFrom="page">
                  <wp:posOffset>887299</wp:posOffset>
                </wp:positionH>
                <wp:positionV relativeFrom="page">
                  <wp:posOffset>1039234</wp:posOffset>
                </wp:positionV>
                <wp:extent cx="5785485" cy="608965"/>
                <wp:effectExtent l="0" t="0" r="0" b="0"/>
                <wp:wrapNone/>
                <wp:docPr id="1117353751" name="Textbox 15"/>
                <wp:cNvGraphicFramePr/>
                <a:graphic xmlns:a="http://schemas.openxmlformats.org/drawingml/2006/main">
                  <a:graphicData uri="http://schemas.microsoft.com/office/word/2010/wordprocessingShape">
                    <wps:wsp>
                      <wps:cNvSpPr txBox="1"/>
                      <wps:spPr>
                        <a:xfrm>
                          <a:off x="0" y="0"/>
                          <a:ext cx="5785485" cy="608965"/>
                        </a:xfrm>
                        <a:prstGeom prst="rect">
                          <a:avLst/>
                        </a:prstGeom>
                      </wps:spPr>
                      <wps:txbx>
                        <w:txbxContent>
                          <w:p w14:paraId="5DFCF5AB" w14:textId="77777777" w:rsidR="00AF61A9" w:rsidRDefault="00000000" w:rsidP="00AF61A9">
                            <w:pPr>
                              <w:spacing w:before="35" w:line="232" w:lineRule="auto"/>
                              <w:ind w:left="20" w:right="17"/>
                              <w:jc w:val="both"/>
                              <w:rPr>
                                <w:rFonts w:ascii="Gilroy SemiBold" w:hAnsi="Gilroy SemiBold"/>
                                <w:b/>
                                <w:sz w:val="26"/>
                              </w:rPr>
                            </w:pPr>
                            <w:r w:rsidRPr="00B32717">
                              <w:rPr>
                                <w:rFonts w:ascii="Gilroy SemiBold" w:hAnsi="Gilroy SemiBold"/>
                                <w:b/>
                                <w:sz w:val="26"/>
                              </w:rPr>
                              <w:t xml:space="preserve">MT6. Sliežu ceļu koka gulšņu un līdzīgu materiālu </w:t>
                            </w:r>
                            <w:proofErr w:type="spellStart"/>
                            <w:r w:rsidRPr="00B32717">
                              <w:rPr>
                                <w:rFonts w:ascii="Gilroy SemiBold" w:hAnsi="Gilroy SemiBold"/>
                                <w:b/>
                                <w:sz w:val="26"/>
                              </w:rPr>
                              <w:t>apritīgas</w:t>
                            </w:r>
                            <w:proofErr w:type="spellEnd"/>
                            <w:r w:rsidRPr="00B32717">
                              <w:rPr>
                                <w:rFonts w:ascii="Gilroy SemiBold" w:hAnsi="Gilroy SemiBold"/>
                                <w:b/>
                                <w:sz w:val="26"/>
                              </w:rPr>
                              <w:t xml:space="preserve"> apsaimniekošanas veicināšana</w:t>
                            </w:r>
                          </w:p>
                        </w:txbxContent>
                      </wps:txbx>
                      <wps:bodyPr wrap="square" lIns="0" tIns="0" rIns="0" bIns="0" rtlCol="0"/>
                    </wps:wsp>
                  </a:graphicData>
                </a:graphic>
                <wp14:sizeRelV relativeFrom="margin">
                  <wp14:pctHeight>0</wp14:pctHeight>
                </wp14:sizeRelV>
              </wp:anchor>
            </w:drawing>
          </mc:Choice>
          <mc:Fallback>
            <w:pict>
              <v:shape id="_x0000_s2619" type="#_x0000_t202" style="width:455.55pt;height:47.95pt;margin-top:81.85pt;margin-left:69.85pt;mso-height-percent:0;mso-height-relative:margin;mso-position-horizontal-relative:page;mso-position-vertical-relative:page;mso-wrap-distance-bottom:0;mso-wrap-distance-left:0;mso-wrap-distance-right:0;mso-wrap-distance-top:0;mso-wrap-style:square;position:absolute;v-text-anchor:top;visibility:visible;z-index:-250423296" filled="f" stroked="f">
                <v:textbox inset="0,0,0,0">
                  <w:txbxContent>
                    <w:p w:rsidR="00AF61A9" w:rsidP="00AF61A9" w14:paraId="5ADC6104" w14:textId="77777777">
                      <w:pPr>
                        <w:spacing w:before="35" w:line="232" w:lineRule="auto"/>
                        <w:ind w:left="20" w:right="17"/>
                        <w:jc w:val="both"/>
                        <w:rPr>
                          <w:rFonts w:ascii="Gilroy SemiBold" w:hAnsi="Gilroy SemiBold"/>
                          <w:b/>
                          <w:sz w:val="26"/>
                        </w:rPr>
                      </w:pPr>
                      <w:r w:rsidRPr="00B32717">
                        <w:rPr>
                          <w:rFonts w:ascii="Gilroy SemiBold" w:hAnsi="Gilroy SemiBold"/>
                          <w:b/>
                          <w:sz w:val="26"/>
                        </w:rPr>
                        <w:t>MT6. Sliežu ceļu koka gulšņu un līdzīgu materiālu apritīgas apsaimniekošanas veicināšana</w:t>
                      </w:r>
                    </w:p>
                  </w:txbxContent>
                </v:textbox>
              </v:shape>
            </w:pict>
          </mc:Fallback>
        </mc:AlternateContent>
      </w:r>
      <w:r>
        <w:rPr>
          <w:noProof/>
          <w:sz w:val="2"/>
          <w:szCs w:val="2"/>
        </w:rPr>
        <mc:AlternateContent>
          <mc:Choice Requires="wps">
            <w:drawing>
              <wp:anchor distT="0" distB="0" distL="0" distR="0" simplePos="0" relativeHeight="252894208" behindDoc="1" locked="0" layoutInCell="1" allowOverlap="1" wp14:anchorId="3287D23E" wp14:editId="1F99623A">
                <wp:simplePos x="0" y="0"/>
                <wp:positionH relativeFrom="page">
                  <wp:posOffset>995300</wp:posOffset>
                </wp:positionH>
                <wp:positionV relativeFrom="page">
                  <wp:posOffset>3559025</wp:posOffset>
                </wp:positionV>
                <wp:extent cx="507365" cy="165735"/>
                <wp:effectExtent l="0" t="0" r="0" b="0"/>
                <wp:wrapNone/>
                <wp:docPr id="1551606793" name="Textbox 16"/>
                <wp:cNvGraphicFramePr/>
                <a:graphic xmlns:a="http://schemas.openxmlformats.org/drawingml/2006/main">
                  <a:graphicData uri="http://schemas.microsoft.com/office/word/2010/wordprocessingShape">
                    <wps:wsp>
                      <wps:cNvSpPr txBox="1"/>
                      <wps:spPr>
                        <a:xfrm>
                          <a:off x="0" y="0"/>
                          <a:ext cx="507365" cy="165735"/>
                        </a:xfrm>
                        <a:prstGeom prst="rect">
                          <a:avLst/>
                        </a:prstGeom>
                      </wps:spPr>
                      <wps:txbx>
                        <w:txbxContent>
                          <w:p w14:paraId="0A228D0E" w14:textId="77777777" w:rsidR="00AF61A9" w:rsidRDefault="00000000" w:rsidP="00AF61A9">
                            <w:pPr>
                              <w:spacing w:before="25"/>
                              <w:ind w:left="20"/>
                              <w:rPr>
                                <w:rFonts w:ascii="Gilroy SemiBold"/>
                                <w:b/>
                                <w:sz w:val="18"/>
                              </w:rPr>
                            </w:pPr>
                            <w:r>
                              <w:rPr>
                                <w:rFonts w:ascii="Gilroy SemiBold"/>
                                <w:b/>
                                <w:spacing w:val="-2"/>
                                <w:sz w:val="18"/>
                              </w:rPr>
                              <w:t>Apraksts:</w:t>
                            </w:r>
                          </w:p>
                        </w:txbxContent>
                      </wps:txbx>
                      <wps:bodyPr wrap="square" lIns="0" tIns="0" rIns="0" bIns="0" rtlCol="0"/>
                    </wps:wsp>
                  </a:graphicData>
                </a:graphic>
              </wp:anchor>
            </w:drawing>
          </mc:Choice>
          <mc:Fallback>
            <w:pict>
              <v:shape id="_x0000_s2620" type="#_x0000_t202" style="width:39.95pt;height:13.05pt;margin-top:280.25pt;margin-left:78.35pt;mso-position-horizontal-relative:page;mso-position-vertical-relative:page;mso-wrap-distance-bottom:0;mso-wrap-distance-left:0;mso-wrap-distance-right:0;mso-wrap-distance-top:0;mso-wrap-style:square;position:absolute;v-text-anchor:top;visibility:visible;z-index:-250421248" filled="f" stroked="f">
                <v:textbox inset="0,0,0,0">
                  <w:txbxContent>
                    <w:p w:rsidR="00AF61A9" w:rsidP="00AF61A9" w14:paraId="6E34E95B" w14:textId="77777777">
                      <w:pPr>
                        <w:spacing w:before="25"/>
                        <w:ind w:left="20"/>
                        <w:rPr>
                          <w:rFonts w:ascii="Gilroy SemiBold"/>
                          <w:b/>
                          <w:sz w:val="18"/>
                        </w:rPr>
                      </w:pPr>
                      <w:r>
                        <w:rPr>
                          <w:rFonts w:ascii="Gilroy SemiBold"/>
                          <w:b/>
                          <w:spacing w:val="-2"/>
                          <w:sz w:val="18"/>
                        </w:rPr>
                        <w:t>Apraksts:</w:t>
                      </w:r>
                    </w:p>
                  </w:txbxContent>
                </v:textbox>
              </v:shape>
            </w:pict>
          </mc:Fallback>
        </mc:AlternateContent>
      </w:r>
    </w:p>
    <w:p w14:paraId="4FDE8375" w14:textId="77777777" w:rsidR="00AF61A9" w:rsidRDefault="00000000" w:rsidP="00AF61A9">
      <w:pPr>
        <w:rPr>
          <w:sz w:val="2"/>
          <w:szCs w:val="2"/>
        </w:rPr>
      </w:pPr>
      <w:r>
        <w:rPr>
          <w:noProof/>
          <w:sz w:val="2"/>
          <w:szCs w:val="2"/>
        </w:rPr>
        <mc:AlternateContent>
          <mc:Choice Requires="wps">
            <w:drawing>
              <wp:anchor distT="0" distB="0" distL="0" distR="0" simplePos="0" relativeHeight="252890112" behindDoc="1" locked="0" layoutInCell="1" allowOverlap="1" wp14:anchorId="5A5A0C68" wp14:editId="4B9ADA9B">
                <wp:simplePos x="0" y="0"/>
                <wp:positionH relativeFrom="page">
                  <wp:posOffset>3777343</wp:posOffset>
                </wp:positionH>
                <wp:positionV relativeFrom="page">
                  <wp:posOffset>3516086</wp:posOffset>
                </wp:positionV>
                <wp:extent cx="2880360" cy="1915795"/>
                <wp:effectExtent l="0" t="0" r="2540" b="1905"/>
                <wp:wrapNone/>
                <wp:docPr id="140544362" name="Graphic 1"/>
                <wp:cNvGraphicFramePr/>
                <a:graphic xmlns:a="http://schemas.openxmlformats.org/drawingml/2006/main">
                  <a:graphicData uri="http://schemas.microsoft.com/office/word/2010/wordprocessingShape">
                    <wps:wsp>
                      <wps:cNvSpPr/>
                      <wps:spPr>
                        <a:xfrm>
                          <a:off x="0" y="0"/>
                          <a:ext cx="2880360" cy="1915795"/>
                        </a:xfrm>
                        <a:custGeom>
                          <a:avLst/>
                          <a:gdLst/>
                          <a:ahLst/>
                          <a:cxnLst/>
                          <a:rect l="l" t="t" r="r" b="b"/>
                          <a:pathLst>
                            <a:path w="2880360" h="2428240">
                              <a:moveTo>
                                <a:pt x="2880004" y="0"/>
                              </a:moveTo>
                              <a:lnTo>
                                <a:pt x="0" y="0"/>
                              </a:lnTo>
                              <a:lnTo>
                                <a:pt x="0" y="2427770"/>
                              </a:lnTo>
                              <a:lnTo>
                                <a:pt x="2880004" y="2427770"/>
                              </a:lnTo>
                              <a:lnTo>
                                <a:pt x="2880004" y="0"/>
                              </a:lnTo>
                              <a:close/>
                            </a:path>
                          </a:pathLst>
                        </a:custGeom>
                        <a:solidFill>
                          <a:srgbClr val="EBEBE9"/>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 o:spid="_x0000_s2621" style="width:226.8pt;height:150.85pt;margin-top:276.85pt;margin-left:297.45pt;mso-height-percent:0;mso-height-relative:margin;mso-position-horizontal-relative:page;mso-position-vertical-relative:page;mso-wrap-distance-bottom:0;mso-wrap-distance-left:0;mso-wrap-distance-right:0;mso-wrap-distance-top:0;mso-wrap-style:square;position:absolute;v-text-anchor:top;visibility:visible;z-index:-250425344" coordsize="2880360,2428240" path="m2880004,l,,,2427770l2880004,2427770l2880004,xe" fillcolor="#ebebe9" stroked="f">
                <v:path arrowok="t"/>
              </v:shape>
            </w:pict>
          </mc:Fallback>
        </mc:AlternateContent>
      </w:r>
      <w:r>
        <w:rPr>
          <w:noProof/>
          <w:sz w:val="2"/>
          <w:szCs w:val="2"/>
        </w:rPr>
        <mc:AlternateContent>
          <mc:Choice Requires="wps">
            <w:drawing>
              <wp:anchor distT="0" distB="0" distL="0" distR="0" simplePos="0" relativeHeight="252904448" behindDoc="1" locked="0" layoutInCell="1" allowOverlap="1" wp14:anchorId="0EC14A92" wp14:editId="285689D9">
                <wp:simplePos x="0" y="0"/>
                <wp:positionH relativeFrom="page">
                  <wp:posOffset>3788229</wp:posOffset>
                </wp:positionH>
                <wp:positionV relativeFrom="page">
                  <wp:posOffset>3516086</wp:posOffset>
                </wp:positionV>
                <wp:extent cx="2880360" cy="1915885"/>
                <wp:effectExtent l="0" t="0" r="0" b="0"/>
                <wp:wrapNone/>
                <wp:docPr id="879862853" name="Textbox 48"/>
                <wp:cNvGraphicFramePr/>
                <a:graphic xmlns:a="http://schemas.openxmlformats.org/drawingml/2006/main">
                  <a:graphicData uri="http://schemas.microsoft.com/office/word/2010/wordprocessingShape">
                    <wps:wsp>
                      <wps:cNvSpPr txBox="1"/>
                      <wps:spPr>
                        <a:xfrm>
                          <a:off x="0" y="0"/>
                          <a:ext cx="2880360" cy="1915885"/>
                        </a:xfrm>
                        <a:prstGeom prst="rect">
                          <a:avLst/>
                        </a:prstGeom>
                      </wps:spPr>
                      <wps:txbx>
                        <w:txbxContent>
                          <w:p w14:paraId="4AE4C3EB" w14:textId="77777777" w:rsidR="00AF61A9" w:rsidRDefault="00000000" w:rsidP="00AF61A9">
                            <w:pPr>
                              <w:spacing w:before="182"/>
                              <w:ind w:left="189"/>
                              <w:rPr>
                                <w:rFonts w:ascii="Gilroy SemiBold" w:hAnsi="Gilroy SemiBold"/>
                                <w:b/>
                                <w:sz w:val="18"/>
                              </w:rPr>
                            </w:pPr>
                            <w:r>
                              <w:rPr>
                                <w:rFonts w:ascii="Gilroy SemiBold" w:hAnsi="Gilroy SemiBold"/>
                                <w:b/>
                                <w:spacing w:val="-2"/>
                                <w:sz w:val="18"/>
                              </w:rPr>
                              <w:t>Termiņš:</w:t>
                            </w:r>
                          </w:p>
                          <w:p w14:paraId="453CDDDF" w14:textId="77777777" w:rsidR="00AF61A9" w:rsidRDefault="00000000" w:rsidP="00AF61A9">
                            <w:pPr>
                              <w:spacing w:before="102"/>
                              <w:ind w:left="189"/>
                              <w:rPr>
                                <w:spacing w:val="-5"/>
                                <w:sz w:val="18"/>
                                <w:szCs w:val="18"/>
                              </w:rPr>
                            </w:pPr>
                            <w:r w:rsidRPr="00F949C0">
                              <w:rPr>
                                <w:spacing w:val="-5"/>
                                <w:sz w:val="18"/>
                                <w:szCs w:val="18"/>
                              </w:rPr>
                              <w:t>2026.–2030. gads</w:t>
                            </w:r>
                          </w:p>
                          <w:p w14:paraId="4B188323" w14:textId="77777777" w:rsidR="00AF61A9" w:rsidRDefault="00000000" w:rsidP="00AF61A9">
                            <w:pPr>
                              <w:spacing w:before="102"/>
                              <w:ind w:left="189"/>
                              <w:rPr>
                                <w:rFonts w:ascii="Gilroy SemiBold" w:hAnsi="Gilroy SemiBold"/>
                                <w:b/>
                                <w:sz w:val="18"/>
                              </w:rPr>
                            </w:pPr>
                            <w:r>
                              <w:rPr>
                                <w:rFonts w:ascii="Gilroy SemiBold" w:hAnsi="Gilroy SemiBold"/>
                                <w:b/>
                                <w:spacing w:val="-2"/>
                                <w:sz w:val="18"/>
                              </w:rPr>
                              <w:t>Atbildīgais:</w:t>
                            </w:r>
                          </w:p>
                          <w:p w14:paraId="066BA85D" w14:textId="77777777" w:rsidR="00AF61A9" w:rsidRDefault="00000000" w:rsidP="00AF61A9">
                            <w:pPr>
                              <w:spacing w:before="103"/>
                              <w:ind w:left="189"/>
                              <w:rPr>
                                <w:spacing w:val="-5"/>
                                <w:sz w:val="18"/>
                                <w:szCs w:val="18"/>
                              </w:rPr>
                            </w:pPr>
                            <w:r w:rsidRPr="00B32717">
                              <w:rPr>
                                <w:spacing w:val="-5"/>
                                <w:sz w:val="18"/>
                                <w:szCs w:val="18"/>
                              </w:rPr>
                              <w:t>REA – atbildīgais par pasākuma īstenošanu</w:t>
                            </w:r>
                          </w:p>
                          <w:p w14:paraId="6B26B8AC" w14:textId="77777777" w:rsidR="00AF61A9" w:rsidRDefault="00000000" w:rsidP="00AF61A9">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14:paraId="478783DD" w14:textId="77777777" w:rsidR="00AF61A9" w:rsidRDefault="00000000" w:rsidP="00AF61A9">
                            <w:pPr>
                              <w:spacing w:before="103"/>
                              <w:ind w:left="189"/>
                              <w:rPr>
                                <w:spacing w:val="-5"/>
                                <w:sz w:val="18"/>
                                <w:szCs w:val="18"/>
                              </w:rPr>
                            </w:pPr>
                            <w:r w:rsidRPr="00B32717">
                              <w:rPr>
                                <w:spacing w:val="-5"/>
                                <w:sz w:val="18"/>
                                <w:szCs w:val="18"/>
                              </w:rPr>
                              <w:t>RS. MVD – sadarbība pasākuma plānošanā un ieviešanā</w:t>
                            </w:r>
                          </w:p>
                          <w:p w14:paraId="34DA85FC" w14:textId="77777777" w:rsidR="00AF61A9" w:rsidRDefault="00000000" w:rsidP="00AF61A9">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14:paraId="3E52E013" w14:textId="77777777" w:rsidR="00AF61A9" w:rsidRPr="00F949C0" w:rsidRDefault="00000000" w:rsidP="00AF61A9">
                            <w:pPr>
                              <w:pStyle w:val="Pasakumuteksts3"/>
                            </w:pPr>
                            <w:r w:rsidRPr="00B32717">
                              <w:t>ES finansējums</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622" type="#_x0000_t202" style="width:226.8pt;height:150.85pt;margin-top:276.85pt;margin-left:298.3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11008" filled="f" stroked="f">
                <v:textbox inset="0,0,0,0">
                  <w:txbxContent>
                    <w:p w:rsidR="00AF61A9" w:rsidP="00AF61A9" w14:paraId="572A7835" w14:textId="77777777">
                      <w:pPr>
                        <w:spacing w:before="182"/>
                        <w:ind w:left="189"/>
                        <w:rPr>
                          <w:rFonts w:ascii="Gilroy SemiBold" w:hAnsi="Gilroy SemiBold"/>
                          <w:b/>
                          <w:sz w:val="18"/>
                        </w:rPr>
                      </w:pPr>
                      <w:r>
                        <w:rPr>
                          <w:rFonts w:ascii="Gilroy SemiBold" w:hAnsi="Gilroy SemiBold"/>
                          <w:b/>
                          <w:spacing w:val="-2"/>
                          <w:sz w:val="18"/>
                        </w:rPr>
                        <w:t>Termiņš:</w:t>
                      </w:r>
                    </w:p>
                    <w:p w:rsidR="00AF61A9" w:rsidP="00AF61A9" w14:paraId="13527082" w14:textId="77777777">
                      <w:pPr>
                        <w:spacing w:before="102"/>
                        <w:ind w:left="189"/>
                        <w:rPr>
                          <w:spacing w:val="-5"/>
                          <w:sz w:val="18"/>
                          <w:szCs w:val="18"/>
                        </w:rPr>
                      </w:pPr>
                      <w:r w:rsidRPr="00F949C0">
                        <w:rPr>
                          <w:spacing w:val="-5"/>
                          <w:sz w:val="18"/>
                          <w:szCs w:val="18"/>
                        </w:rPr>
                        <w:t>2026.–2030. gads</w:t>
                      </w:r>
                    </w:p>
                    <w:p w:rsidR="00AF61A9" w:rsidP="00AF61A9" w14:paraId="5CB2EA3D" w14:textId="77777777">
                      <w:pPr>
                        <w:spacing w:before="102"/>
                        <w:ind w:left="189"/>
                        <w:rPr>
                          <w:rFonts w:ascii="Gilroy SemiBold" w:hAnsi="Gilroy SemiBold"/>
                          <w:b/>
                          <w:sz w:val="18"/>
                        </w:rPr>
                      </w:pPr>
                      <w:r>
                        <w:rPr>
                          <w:rFonts w:ascii="Gilroy SemiBold" w:hAnsi="Gilroy SemiBold"/>
                          <w:b/>
                          <w:spacing w:val="-2"/>
                          <w:sz w:val="18"/>
                        </w:rPr>
                        <w:t>Atbildīgais:</w:t>
                      </w:r>
                    </w:p>
                    <w:p w:rsidR="00AF61A9" w:rsidP="00AF61A9" w14:paraId="56D11D25" w14:textId="77777777">
                      <w:pPr>
                        <w:spacing w:before="103"/>
                        <w:ind w:left="189"/>
                        <w:rPr>
                          <w:spacing w:val="-5"/>
                          <w:sz w:val="18"/>
                          <w:szCs w:val="18"/>
                        </w:rPr>
                      </w:pPr>
                      <w:r w:rsidRPr="00B32717">
                        <w:rPr>
                          <w:spacing w:val="-5"/>
                          <w:sz w:val="18"/>
                          <w:szCs w:val="18"/>
                        </w:rPr>
                        <w:t xml:space="preserve">REA – </w:t>
                      </w:r>
                      <w:r w:rsidRPr="00B32717">
                        <w:rPr>
                          <w:spacing w:val="-5"/>
                          <w:sz w:val="18"/>
                          <w:szCs w:val="18"/>
                        </w:rPr>
                        <w:t>atbildīgais par pasākuma īstenošanu</w:t>
                      </w:r>
                    </w:p>
                    <w:p w:rsidR="00AF61A9" w:rsidP="00AF61A9" w14:paraId="2F57FF5E" w14:textId="77777777">
                      <w:pPr>
                        <w:spacing w:before="103"/>
                        <w:ind w:left="189"/>
                        <w:rPr>
                          <w:rFonts w:ascii="Gilroy SemiBold" w:hAnsi="Gilroy SemiBold"/>
                          <w:b/>
                          <w:sz w:val="18"/>
                        </w:rPr>
                      </w:pPr>
                      <w:r>
                        <w:rPr>
                          <w:rFonts w:ascii="Gilroy SemiBold" w:hAnsi="Gilroy SemiBold"/>
                          <w:b/>
                          <w:spacing w:val="-2"/>
                          <w:sz w:val="18"/>
                        </w:rPr>
                        <w:t>Iesaistītās</w:t>
                      </w:r>
                      <w:r>
                        <w:rPr>
                          <w:rFonts w:ascii="Gilroy SemiBold" w:hAnsi="Gilroy SemiBold"/>
                          <w:b/>
                          <w:spacing w:val="3"/>
                          <w:sz w:val="18"/>
                        </w:rPr>
                        <w:t xml:space="preserve"> </w:t>
                      </w:r>
                      <w:r>
                        <w:rPr>
                          <w:rFonts w:ascii="Gilroy SemiBold" w:hAnsi="Gilroy SemiBold"/>
                          <w:b/>
                          <w:spacing w:val="-2"/>
                          <w:sz w:val="18"/>
                        </w:rPr>
                        <w:t>puses:</w:t>
                      </w:r>
                    </w:p>
                    <w:p w:rsidR="00AF61A9" w:rsidP="00AF61A9" w14:paraId="5DEC7457" w14:textId="77777777">
                      <w:pPr>
                        <w:spacing w:before="103"/>
                        <w:ind w:left="189"/>
                        <w:rPr>
                          <w:spacing w:val="-5"/>
                          <w:sz w:val="18"/>
                          <w:szCs w:val="18"/>
                        </w:rPr>
                      </w:pPr>
                      <w:r w:rsidRPr="00B32717">
                        <w:rPr>
                          <w:spacing w:val="-5"/>
                          <w:sz w:val="18"/>
                          <w:szCs w:val="18"/>
                        </w:rPr>
                        <w:t>RS. MVD – sadarbība pasākuma plānošanā un ieviešanā</w:t>
                      </w:r>
                    </w:p>
                    <w:p w:rsidR="00AF61A9" w:rsidP="00AF61A9" w14:paraId="53381A7A" w14:textId="77777777">
                      <w:pPr>
                        <w:spacing w:before="103"/>
                        <w:ind w:left="189"/>
                        <w:rPr>
                          <w:rFonts w:ascii="Gilroy SemiBold" w:hAnsi="Gilroy SemiBold"/>
                          <w:b/>
                          <w:sz w:val="18"/>
                        </w:rPr>
                      </w:pPr>
                      <w:r>
                        <w:rPr>
                          <w:rFonts w:ascii="Gilroy SemiBold" w:hAnsi="Gilroy SemiBold"/>
                          <w:b/>
                          <w:sz w:val="18"/>
                        </w:rPr>
                        <w:t>Finansējuma</w:t>
                      </w:r>
                      <w:r>
                        <w:rPr>
                          <w:rFonts w:ascii="Gilroy SemiBold" w:hAnsi="Gilroy SemiBold"/>
                          <w:b/>
                          <w:spacing w:val="-7"/>
                          <w:sz w:val="18"/>
                        </w:rPr>
                        <w:t xml:space="preserve"> </w:t>
                      </w:r>
                      <w:r>
                        <w:rPr>
                          <w:rFonts w:ascii="Gilroy SemiBold" w:hAnsi="Gilroy SemiBold"/>
                          <w:b/>
                          <w:spacing w:val="-2"/>
                          <w:sz w:val="18"/>
                        </w:rPr>
                        <w:t>avots:</w:t>
                      </w:r>
                    </w:p>
                    <w:p w:rsidR="00AF61A9" w:rsidRPr="00F949C0" w:rsidP="00AF61A9" w14:paraId="2A5C913D" w14:textId="77777777">
                      <w:pPr>
                        <w:pStyle w:val="Pasakumuteksts3"/>
                      </w:pPr>
                      <w:r w:rsidRPr="00B32717">
                        <w:t>ES finansējums</w:t>
                      </w:r>
                    </w:p>
                  </w:txbxContent>
                </v:textbox>
              </v:shape>
            </w:pict>
          </mc:Fallback>
        </mc:AlternateContent>
      </w:r>
      <w:r>
        <w:rPr>
          <w:noProof/>
          <w:sz w:val="2"/>
          <w:szCs w:val="2"/>
        </w:rPr>
        <mc:AlternateContent>
          <mc:Choice Requires="wps">
            <w:drawing>
              <wp:anchor distT="0" distB="0" distL="0" distR="0" simplePos="0" relativeHeight="252886016" behindDoc="1" locked="0" layoutInCell="1" allowOverlap="1" wp14:anchorId="1AF31643" wp14:editId="7AA9C64D">
                <wp:simplePos x="0" y="0"/>
                <wp:positionH relativeFrom="page">
                  <wp:posOffset>894945</wp:posOffset>
                </wp:positionH>
                <wp:positionV relativeFrom="page">
                  <wp:posOffset>2694562</wp:posOffset>
                </wp:positionV>
                <wp:extent cx="5379085" cy="633095"/>
                <wp:effectExtent l="0" t="0" r="0" b="0"/>
                <wp:wrapNone/>
                <wp:docPr id="1967138309" name="Textbox 49"/>
                <wp:cNvGraphicFramePr/>
                <a:graphic xmlns:a="http://schemas.openxmlformats.org/drawingml/2006/main">
                  <a:graphicData uri="http://schemas.microsoft.com/office/word/2010/wordprocessingShape">
                    <wps:wsp>
                      <wps:cNvSpPr txBox="1"/>
                      <wps:spPr>
                        <a:xfrm>
                          <a:off x="0" y="0"/>
                          <a:ext cx="5379085" cy="633095"/>
                        </a:xfrm>
                        <a:prstGeom prst="rect">
                          <a:avLst/>
                        </a:prstGeom>
                      </wps:spPr>
                      <wps:txbx>
                        <w:txbxContent>
                          <w:p w14:paraId="0344CE7E" w14:textId="77777777" w:rsidR="00AF61A9" w:rsidRDefault="00000000" w:rsidP="00AF61A9">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14:paraId="01B264CF" w14:textId="77777777" w:rsidR="00AF61A9" w:rsidRPr="00F949C0" w:rsidRDefault="00000000" w:rsidP="00AF61A9">
                            <w:pPr>
                              <w:pStyle w:val="Pasakumuteksts"/>
                            </w:pPr>
                            <w:r w:rsidRPr="00B32717">
                              <w:t>Izstrādāti risinājumi koka gulšņu apsaimniekošanas sistēmas pilnveidošanai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623" type="#_x0000_t202" style="width:423.55pt;height:49.85pt;margin-top:212.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29440" filled="f" stroked="f">
                <v:textbox inset="0,0,0,0">
                  <w:txbxContent>
                    <w:p w:rsidR="00AF61A9" w:rsidP="00AF61A9" w14:paraId="06E6F07F" w14:textId="77777777">
                      <w:pPr>
                        <w:ind w:left="1201"/>
                        <w:rPr>
                          <w:rFonts w:ascii="Gilroy SemiBold" w:hAnsi="Gilroy SemiBold"/>
                          <w:b/>
                          <w:sz w:val="18"/>
                        </w:rPr>
                      </w:pPr>
                      <w:r>
                        <w:rPr>
                          <w:rFonts w:ascii="Gilroy SemiBold" w:hAnsi="Gilroy SemiBold"/>
                          <w:b/>
                          <w:color w:val="545844"/>
                          <w:spacing w:val="-2"/>
                          <w:sz w:val="18"/>
                        </w:rPr>
                        <w:t>Rezultatīvais</w:t>
                      </w:r>
                      <w:r>
                        <w:rPr>
                          <w:rFonts w:ascii="Gilroy SemiBold" w:hAnsi="Gilroy SemiBold"/>
                          <w:b/>
                          <w:color w:val="545844"/>
                          <w:spacing w:val="3"/>
                          <w:sz w:val="18"/>
                        </w:rPr>
                        <w:t xml:space="preserve"> </w:t>
                      </w:r>
                      <w:r>
                        <w:rPr>
                          <w:rFonts w:ascii="Gilroy SemiBold" w:hAnsi="Gilroy SemiBold"/>
                          <w:b/>
                          <w:color w:val="545844"/>
                          <w:spacing w:val="-2"/>
                          <w:sz w:val="18"/>
                        </w:rPr>
                        <w:t>rādītājs:</w:t>
                      </w:r>
                    </w:p>
                    <w:p w:rsidR="00AF61A9" w:rsidRPr="00F949C0" w:rsidP="00AF61A9" w14:paraId="64A4F3DA" w14:textId="77777777">
                      <w:pPr>
                        <w:pStyle w:val="Pasakumuteksts"/>
                      </w:pPr>
                      <w:r w:rsidRPr="00B32717">
                        <w:t>Izstrādāti risinājumi koka gulšņu apsaimniekošanas sistēmas pilnveidošanai</w:t>
                      </w:r>
                    </w:p>
                  </w:txbxContent>
                </v:textbox>
              </v:shape>
            </w:pict>
          </mc:Fallback>
        </mc:AlternateContent>
      </w:r>
      <w:r>
        <w:rPr>
          <w:noProof/>
          <w:sz w:val="2"/>
          <w:szCs w:val="2"/>
        </w:rPr>
        <mc:AlternateContent>
          <mc:Choice Requires="wps">
            <w:drawing>
              <wp:anchor distT="0" distB="0" distL="0" distR="0" simplePos="0" relativeHeight="252906496" behindDoc="1" locked="0" layoutInCell="1" allowOverlap="1" wp14:anchorId="5E29807E" wp14:editId="793339A9">
                <wp:simplePos x="0" y="0"/>
                <wp:positionH relativeFrom="page">
                  <wp:posOffset>894945</wp:posOffset>
                </wp:positionH>
                <wp:positionV relativeFrom="page">
                  <wp:posOffset>1780162</wp:posOffset>
                </wp:positionV>
                <wp:extent cx="5379395" cy="855980"/>
                <wp:effectExtent l="0" t="0" r="0" b="0"/>
                <wp:wrapNone/>
                <wp:docPr id="1352701546" name="Textbox 49"/>
                <wp:cNvGraphicFramePr/>
                <a:graphic xmlns:a="http://schemas.openxmlformats.org/drawingml/2006/main">
                  <a:graphicData uri="http://schemas.microsoft.com/office/word/2010/wordprocessingShape">
                    <wps:wsp>
                      <wps:cNvSpPr txBox="1"/>
                      <wps:spPr>
                        <a:xfrm>
                          <a:off x="0" y="0"/>
                          <a:ext cx="5379395" cy="855980"/>
                        </a:xfrm>
                        <a:prstGeom prst="rect">
                          <a:avLst/>
                        </a:prstGeom>
                      </wps:spPr>
                      <wps:txbx>
                        <w:txbxContent>
                          <w:p w14:paraId="1D318687" w14:textId="77777777" w:rsidR="00AF61A9" w:rsidRDefault="00000000" w:rsidP="00AF61A9">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14:paraId="1002ACB5" w14:textId="77777777" w:rsidR="00AF61A9" w:rsidRPr="002C24E3" w:rsidRDefault="00000000" w:rsidP="00AF61A9">
                            <w:pPr>
                              <w:pStyle w:val="Pasakumuteksts"/>
                            </w:pPr>
                            <w:r w:rsidRPr="00B32717">
                              <w:t>Šis pasākums ietver izpēti un drošu risinājumu ieviešanu nolietotu sliežu ceļa koka gulšņu apsaimniekošanai.</w:t>
                            </w: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shape id="_x0000_s2624" type="#_x0000_t202" style="width:423.55pt;height:67.4pt;margin-top:140.15pt;margin-left:70.4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408960" filled="f" stroked="f">
                <v:textbox inset="0,0,0,0">
                  <w:txbxContent>
                    <w:p w:rsidR="00AF61A9" w:rsidP="00AF61A9" w14:paraId="1EA9F3F9" w14:textId="77777777">
                      <w:pPr>
                        <w:spacing w:before="199"/>
                        <w:ind w:left="1201"/>
                        <w:rPr>
                          <w:rFonts w:ascii="Gilroy SemiBold" w:hAnsi="Gilroy SemiBold"/>
                          <w:b/>
                          <w:sz w:val="18"/>
                        </w:rPr>
                      </w:pPr>
                      <w:r>
                        <w:rPr>
                          <w:rFonts w:ascii="Gilroy SemiBold" w:hAnsi="Gilroy SemiBold"/>
                          <w:b/>
                          <w:color w:val="545844"/>
                          <w:sz w:val="18"/>
                        </w:rPr>
                        <w:t>Darbības</w:t>
                      </w:r>
                      <w:r>
                        <w:rPr>
                          <w:rFonts w:ascii="Gilroy SemiBold" w:hAnsi="Gilroy SemiBold"/>
                          <w:b/>
                          <w:color w:val="545844"/>
                          <w:spacing w:val="-3"/>
                          <w:sz w:val="18"/>
                        </w:rPr>
                        <w:t xml:space="preserve"> </w:t>
                      </w:r>
                      <w:r>
                        <w:rPr>
                          <w:rFonts w:ascii="Gilroy SemiBold" w:hAnsi="Gilroy SemiBold"/>
                          <w:b/>
                          <w:color w:val="545844"/>
                          <w:spacing w:val="-2"/>
                          <w:sz w:val="18"/>
                        </w:rPr>
                        <w:t>rezultāts:</w:t>
                      </w:r>
                    </w:p>
                    <w:p w:rsidR="00AF61A9" w:rsidRPr="002C24E3" w:rsidP="00AF61A9" w14:paraId="79015F76" w14:textId="77777777">
                      <w:pPr>
                        <w:pStyle w:val="Pasakumuteksts"/>
                      </w:pPr>
                      <w:r w:rsidRPr="00B32717">
                        <w:t>Šis pasākums ietver izpēti un drošu risinājumu ieviešanu nolietotu sliežu ceļa koka gulšņu apsaimniekošanai.</w:t>
                      </w:r>
                    </w:p>
                  </w:txbxContent>
                </v:textbox>
              </v:shape>
            </w:pict>
          </mc:Fallback>
        </mc:AlternateContent>
      </w:r>
    </w:p>
    <w:p w14:paraId="26660422" w14:textId="77777777" w:rsidR="00AF61A9" w:rsidRDefault="00AF61A9" w:rsidP="00AF61A9"/>
    <w:p w14:paraId="32B96405" w14:textId="77777777" w:rsidR="00AF61A9" w:rsidRDefault="00000000" w:rsidP="00AF61A9">
      <w:r>
        <w:rPr>
          <w:noProof/>
          <w:sz w:val="2"/>
          <w:szCs w:val="2"/>
        </w:rPr>
        <mc:AlternateContent>
          <mc:Choice Requires="wpg">
            <w:drawing>
              <wp:anchor distT="0" distB="0" distL="114300" distR="114300" simplePos="0" relativeHeight="252902400" behindDoc="1" locked="0" layoutInCell="1" allowOverlap="1" wp14:anchorId="3D380B12" wp14:editId="2A0D82FD">
                <wp:simplePos x="0" y="0"/>
                <wp:positionH relativeFrom="column">
                  <wp:posOffset>2865755</wp:posOffset>
                </wp:positionH>
                <wp:positionV relativeFrom="paragraph">
                  <wp:posOffset>7703820</wp:posOffset>
                </wp:positionV>
                <wp:extent cx="1422400" cy="439420"/>
                <wp:effectExtent l="0" t="0" r="0" b="5080"/>
                <wp:wrapNone/>
                <wp:docPr id="1493138015" name="Group 33"/>
                <wp:cNvGraphicFramePr/>
                <a:graphic xmlns:a="http://schemas.openxmlformats.org/drawingml/2006/main">
                  <a:graphicData uri="http://schemas.microsoft.com/office/word/2010/wordprocessingGroup">
                    <wpg:wgp>
                      <wpg:cNvGrpSpPr/>
                      <wpg:grpSpPr>
                        <a:xfrm>
                          <a:off x="0" y="0"/>
                          <a:ext cx="1422400" cy="439420"/>
                          <a:chOff x="-3629" y="0"/>
                          <a:chExt cx="1422400" cy="439420"/>
                        </a:xfrm>
                      </wpg:grpSpPr>
                      <wps:wsp>
                        <wps:cNvPr id="2101266793" name="Graphic 10"/>
                        <wps:cNvSpPr/>
                        <wps:spPr>
                          <a:xfrm>
                            <a:off x="-3629" y="190500"/>
                            <a:ext cx="1422400" cy="248920"/>
                          </a:xfrm>
                          <a:custGeom>
                            <a:avLst/>
                            <a:gdLst/>
                            <a:ahLst/>
                            <a:cxnLst/>
                            <a:rect l="l" t="t" r="r" b="b"/>
                            <a:pathLst>
                              <a:path w="1422400" h="248920">
                                <a:moveTo>
                                  <a:pt x="1422006" y="0"/>
                                </a:moveTo>
                                <a:lnTo>
                                  <a:pt x="0" y="0"/>
                                </a:lnTo>
                                <a:lnTo>
                                  <a:pt x="0" y="248399"/>
                                </a:lnTo>
                                <a:lnTo>
                                  <a:pt x="1422006" y="248399"/>
                                </a:lnTo>
                                <a:lnTo>
                                  <a:pt x="1422006" y="0"/>
                                </a:lnTo>
                                <a:close/>
                              </a:path>
                            </a:pathLst>
                          </a:custGeom>
                          <a:solidFill>
                            <a:srgbClr val="545844"/>
                          </a:solidFill>
                        </wps:spPr>
                        <wps:bodyPr wrap="square" lIns="0" tIns="0" rIns="0" bIns="0" rtlCol="0">
                          <a:prstTxWarp prst="textNoShape">
                            <a:avLst/>
                          </a:prstTxWarp>
                        </wps:bodyPr>
                      </wps:wsp>
                      <wps:wsp>
                        <wps:cNvPr id="976040096" name="Textbox 36"/>
                        <wps:cNvSpPr txBox="1"/>
                        <wps:spPr>
                          <a:xfrm>
                            <a:off x="59871" y="241300"/>
                            <a:ext cx="1292860" cy="162000"/>
                          </a:xfrm>
                          <a:prstGeom prst="rect">
                            <a:avLst/>
                          </a:prstGeom>
                        </wps:spPr>
                        <wps:txbx>
                          <w:txbxContent>
                            <w:p w14:paraId="4113FAAF" w14:textId="77777777" w:rsidR="00AF61A9" w:rsidRPr="003A77B2" w:rsidRDefault="00000000" w:rsidP="00AF61A9">
                              <w:pPr>
                                <w:pStyle w:val="Raditaji4"/>
                              </w:pPr>
                              <w:r w:rsidRPr="003A77B2">
                                <w:t>Stratēģija un ceļa kartes</w:t>
                              </w:r>
                            </w:p>
                          </w:txbxContent>
                        </wps:txbx>
                        <wps:bodyPr wrap="square" lIns="0" tIns="0" rIns="0" bIns="0" rtlCol="0"/>
                      </wps:wsp>
                      <wps:wsp>
                        <wps:cNvPr id="1236644773" name="Textbox 34"/>
                        <wps:cNvSpPr txBox="1"/>
                        <wps:spPr>
                          <a:xfrm>
                            <a:off x="107950" y="0"/>
                            <a:ext cx="935990" cy="165735"/>
                          </a:xfrm>
                          <a:prstGeom prst="rect">
                            <a:avLst/>
                          </a:prstGeom>
                        </wps:spPr>
                        <wps:txbx>
                          <w:txbxContent>
                            <w:p w14:paraId="224551FC" w14:textId="77777777" w:rsidR="00AF61A9" w:rsidRDefault="00000000" w:rsidP="00AF61A9">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wps:txbx>
                        <wps:bodyPr wrap="square" lIns="0" tIns="0" rIns="0" bIns="0" rtlCol="0"/>
                      </wps:wsp>
                    </wpg:wgp>
                  </a:graphicData>
                </a:graphic>
                <wp14:sizeRelH relativeFrom="margin">
                  <wp14:pctWidth>0</wp14:pctWidth>
                </wp14:sizeRelH>
              </wp:anchor>
            </w:drawing>
          </mc:Choice>
          <mc:Fallback>
            <w:pict>
              <v:group id="_x0000_s2625" style="width:112pt;height:34.6pt;margin-top:606.6pt;margin-left:225.65pt;mso-width-relative:margin;position:absolute;z-index:-250413056" coordorigin="-36,0" coordsize="14224,4394">
                <v:shape id="Graphic 10" o:spid="_x0000_s2626" style="width:14223;height:2489;left:-36;mso-wrap-style:square;position:absolute;top:1905;v-text-anchor:top;visibility:visible" coordsize="1422400,248920" path="m1422006,l,,,248399l1422006,248399l1422006,xe" fillcolor="#545844" stroked="f">
                  <v:path arrowok="t"/>
                </v:shape>
                <v:shape id="_x0000_s2627" type="#_x0000_t202" style="width:12929;height:1620;left:598;mso-wrap-style:square;position:absolute;top:2413;v-text-anchor:top;visibility:visible" filled="f" stroked="f">
                  <v:textbox inset="0,0,0,0">
                    <w:txbxContent>
                      <w:p w:rsidR="00AF61A9" w:rsidRPr="003A77B2" w:rsidP="00AF61A9" w14:paraId="346941D4" w14:textId="77777777">
                        <w:pPr>
                          <w:pStyle w:val="Raditaji4"/>
                        </w:pPr>
                        <w:r w:rsidRPr="003A77B2">
                          <w:t>Stratēģija un ceļa kartes</w:t>
                        </w:r>
                      </w:p>
                    </w:txbxContent>
                  </v:textbox>
                </v:shape>
                <v:shape id="_x0000_s2628" type="#_x0000_t202" style="width:9360;height:1657;left:1079;mso-wrap-style:square;position:absolute;v-text-anchor:top;visibility:visible" filled="f" stroked="f">
                  <v:textbox inset="0,0,0,0">
                    <w:txbxContent>
                      <w:p w:rsidR="00AF61A9" w:rsidP="00AF61A9" w14:paraId="283633E9" w14:textId="77777777">
                        <w:pPr>
                          <w:spacing w:before="25"/>
                          <w:ind w:left="20"/>
                          <w:rPr>
                            <w:rFonts w:ascii="Gilroy SemiBold" w:hAnsi="Gilroy SemiBold"/>
                            <w:b/>
                            <w:sz w:val="18"/>
                          </w:rPr>
                        </w:pPr>
                        <w:r>
                          <w:rPr>
                            <w:rFonts w:ascii="Gilroy SemiBold" w:hAnsi="Gilroy SemiBold"/>
                            <w:b/>
                            <w:spacing w:val="-2"/>
                            <w:sz w:val="18"/>
                          </w:rPr>
                          <w:t>Intervences</w:t>
                        </w:r>
                        <w:r>
                          <w:rPr>
                            <w:rFonts w:ascii="Gilroy SemiBold" w:hAnsi="Gilroy SemiBold"/>
                            <w:b/>
                            <w:spacing w:val="7"/>
                            <w:sz w:val="18"/>
                          </w:rPr>
                          <w:t xml:space="preserve"> </w:t>
                        </w:r>
                        <w:r>
                          <w:rPr>
                            <w:rFonts w:ascii="Gilroy SemiBold" w:hAnsi="Gilroy SemiBold"/>
                            <w:b/>
                            <w:spacing w:val="-2"/>
                            <w:sz w:val="18"/>
                          </w:rPr>
                          <w:t>līnija:</w:t>
                        </w:r>
                      </w:p>
                    </w:txbxContent>
                  </v:textbox>
                </v:shape>
              </v:group>
            </w:pict>
          </mc:Fallback>
        </mc:AlternateContent>
      </w:r>
      <w:r>
        <w:rPr>
          <w:noProof/>
          <w:sz w:val="2"/>
          <w:szCs w:val="2"/>
        </w:rPr>
        <mc:AlternateContent>
          <mc:Choice Requires="wpg">
            <w:drawing>
              <wp:anchor distT="0" distB="0" distL="114300" distR="114300" simplePos="0" relativeHeight="252900352" behindDoc="1" locked="0" layoutInCell="1" allowOverlap="1" wp14:anchorId="6366E865" wp14:editId="7DEE4547">
                <wp:simplePos x="0" y="0"/>
                <wp:positionH relativeFrom="column">
                  <wp:posOffset>2865755</wp:posOffset>
                </wp:positionH>
                <wp:positionV relativeFrom="paragraph">
                  <wp:posOffset>6713220</wp:posOffset>
                </wp:positionV>
                <wp:extent cx="2880360" cy="963930"/>
                <wp:effectExtent l="0" t="0" r="2540" b="0"/>
                <wp:wrapNone/>
                <wp:docPr id="1803419437" name="Group 32"/>
                <wp:cNvGraphicFramePr/>
                <a:graphic xmlns:a="http://schemas.openxmlformats.org/drawingml/2006/main">
                  <a:graphicData uri="http://schemas.microsoft.com/office/word/2010/wordprocessingGroup">
                    <wpg:wgp>
                      <wpg:cNvGrpSpPr/>
                      <wpg:grpSpPr>
                        <a:xfrm>
                          <a:off x="0" y="0"/>
                          <a:ext cx="2880360" cy="963930"/>
                          <a:chOff x="0" y="0"/>
                          <a:chExt cx="2880360" cy="963931"/>
                        </a:xfrm>
                      </wpg:grpSpPr>
                      <wps:wsp>
                        <wps:cNvPr id="1274631478" name="Graphic 8"/>
                        <wps:cNvSpPr/>
                        <wps:spPr>
                          <a:xfrm>
                            <a:off x="0" y="6477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635732760" name="Graphic 8"/>
                        <wps:cNvSpPr/>
                        <wps:spPr>
                          <a:xfrm>
                            <a:off x="0" y="3238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6F8A30"/>
                          </a:solidFill>
                        </wps:spPr>
                        <wps:bodyPr wrap="square" lIns="0" tIns="0" rIns="0" bIns="0" rtlCol="0">
                          <a:prstTxWarp prst="textNoShape">
                            <a:avLst/>
                          </a:prstTxWarp>
                        </wps:bodyPr>
                      </wps:wsp>
                      <wps:wsp>
                        <wps:cNvPr id="1753987920" name="Textbox 39"/>
                        <wps:cNvSpPr txBox="1"/>
                        <wps:spPr>
                          <a:xfrm>
                            <a:off x="0" y="317500"/>
                            <a:ext cx="2880360" cy="302895"/>
                          </a:xfrm>
                          <a:prstGeom prst="rect">
                            <a:avLst/>
                          </a:prstGeom>
                        </wps:spPr>
                        <wps:txbx>
                          <w:txbxContent>
                            <w:p w14:paraId="01DB829A" w14:textId="77777777" w:rsidR="00AF61A9" w:rsidRDefault="00000000" w:rsidP="00AF61A9">
                              <w:pPr>
                                <w:pStyle w:val="Raditaji3"/>
                              </w:pPr>
                              <w:r w:rsidRPr="00B32717">
                                <w:t>R8 Pārvietot un pārplānot lietošanu</w:t>
                              </w:r>
                            </w:p>
                          </w:txbxContent>
                        </wps:txbx>
                        <wps:bodyPr wrap="square" lIns="0" tIns="0" rIns="0" bIns="0" rtlCol="0"/>
                      </wps:wsp>
                      <wps:wsp>
                        <wps:cNvPr id="608896839" name="Textbox 40"/>
                        <wps:cNvSpPr txBox="1"/>
                        <wps:spPr>
                          <a:xfrm>
                            <a:off x="0" y="641351"/>
                            <a:ext cx="2880360" cy="322580"/>
                          </a:xfrm>
                          <a:prstGeom prst="rect">
                            <a:avLst/>
                          </a:prstGeom>
                        </wps:spPr>
                        <wps:txbx>
                          <w:txbxContent>
                            <w:p w14:paraId="475E5067" w14:textId="77777777" w:rsidR="00AF61A9" w:rsidRPr="003A77B2" w:rsidRDefault="00000000" w:rsidP="00AF61A9">
                              <w:pPr>
                                <w:pStyle w:val="Raditaji3"/>
                              </w:pPr>
                              <w:r w:rsidRPr="00B32717">
                                <w:t>R9 Atgūt materiālus un enerģiju</w:t>
                              </w:r>
                            </w:p>
                          </w:txbxContent>
                        </wps:txbx>
                        <wps:bodyPr wrap="square" lIns="0" tIns="0" rIns="0" bIns="0" rtlCol="0"/>
                      </wps:wsp>
                      <wps:wsp>
                        <wps:cNvPr id="1512725351" name="Textbox 31"/>
                        <wps:cNvSpPr txBox="1"/>
                        <wps:spPr>
                          <a:xfrm>
                            <a:off x="107950" y="0"/>
                            <a:ext cx="2665095" cy="280035"/>
                          </a:xfrm>
                          <a:prstGeom prst="rect">
                            <a:avLst/>
                          </a:prstGeom>
                        </wps:spPr>
                        <wps:txbx>
                          <w:txbxContent>
                            <w:p w14:paraId="01054E04" w14:textId="77777777" w:rsidR="00AF61A9" w:rsidRDefault="00000000" w:rsidP="00AF61A9">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wps:txbx>
                        <wps:bodyPr wrap="square" lIns="0" tIns="0" rIns="0" bIns="0" rtlCol="0"/>
                      </wps:wsp>
                    </wpg:wgp>
                  </a:graphicData>
                </a:graphic>
                <wp14:sizeRelV relativeFrom="margin">
                  <wp14:pctHeight>0</wp14:pctHeight>
                </wp14:sizeRelV>
              </wp:anchor>
            </w:drawing>
          </mc:Choice>
          <mc:Fallback>
            <w:pict>
              <v:group id="_x0000_s2629" style="width:226.8pt;height:75.9pt;margin-top:528.6pt;margin-left:225.65pt;mso-height-relative:margin;position:absolute;z-index:-250415104" coordsize="28803,9639">
                <v:shape id="Graphic 8" o:spid="_x0000_s2630" style="width:28803;height:2832;mso-wrap-style:square;position:absolute;top:6477;v-text-anchor:top;visibility:visible" coordsize="2880360,283210" path="m2880004,l,,,282879l2880004,282879l2880004,xe" fillcolor="#6f8a30" stroked="f">
                  <v:path arrowok="t"/>
                </v:shape>
                <v:shape id="Graphic 8" o:spid="_x0000_s2631" style="width:28803;height:2832;mso-wrap-style:square;position:absolute;top:3238;v-text-anchor:top;visibility:visible" coordsize="2880360,283210" path="m2880004,l,,,282879l2880004,282879l2880004,xe" fillcolor="#6f8a30" stroked="f">
                  <v:path arrowok="t"/>
                </v:shape>
                <v:shape id="_x0000_s2632" type="#_x0000_t202" style="width:28803;height:3028;mso-wrap-style:square;position:absolute;top:3175;v-text-anchor:top;visibility:visible" filled="f" stroked="f">
                  <v:textbox inset="0,0,0,0">
                    <w:txbxContent>
                      <w:p w:rsidR="00AF61A9" w:rsidP="00AF61A9" w14:paraId="7A4A1786" w14:textId="77777777">
                        <w:pPr>
                          <w:pStyle w:val="Raditaji3"/>
                        </w:pPr>
                        <w:r w:rsidRPr="00B32717">
                          <w:t>R8 Pārvietot un pārplānot lietošanu</w:t>
                        </w:r>
                      </w:p>
                    </w:txbxContent>
                  </v:textbox>
                </v:shape>
                <v:shape id="_x0000_s2633" type="#_x0000_t202" style="width:28803;height:3226;mso-wrap-style:square;position:absolute;top:6413;v-text-anchor:top;visibility:visible" filled="f" stroked="f">
                  <v:textbox inset="0,0,0,0">
                    <w:txbxContent>
                      <w:p w:rsidR="00AF61A9" w:rsidRPr="003A77B2" w:rsidP="00AF61A9" w14:paraId="0322ADD8" w14:textId="77777777">
                        <w:pPr>
                          <w:pStyle w:val="Raditaji3"/>
                        </w:pPr>
                        <w:r w:rsidRPr="00B32717">
                          <w:t xml:space="preserve">R9 Atgūt materiālus un </w:t>
                        </w:r>
                        <w:r w:rsidRPr="00B32717">
                          <w:t>enerģiju</w:t>
                        </w:r>
                      </w:p>
                    </w:txbxContent>
                  </v:textbox>
                </v:shape>
                <v:shape id="_x0000_s2634" type="#_x0000_t202" style="width:26651;height:2800;left:1079;mso-wrap-style:square;position:absolute;v-text-anchor:top;visibility:visible" filled="f" stroked="f">
                  <v:textbox inset="0,0,0,0">
                    <w:txbxContent>
                      <w:p w:rsidR="00AF61A9" w:rsidP="00AF61A9" w14:paraId="22CC096A" w14:textId="77777777">
                        <w:pPr>
                          <w:spacing w:before="52" w:line="201" w:lineRule="auto"/>
                          <w:ind w:left="20"/>
                          <w:rPr>
                            <w:rFonts w:ascii="Gilroy SemiBold" w:hAnsi="Gilroy SemiBold"/>
                            <w:b/>
                            <w:sz w:val="18"/>
                          </w:rPr>
                        </w:pPr>
                        <w:r>
                          <w:rPr>
                            <w:rFonts w:ascii="Gilroy SemiBold" w:hAnsi="Gilroy SemiBold"/>
                            <w:b/>
                            <w:spacing w:val="-2"/>
                            <w:sz w:val="18"/>
                          </w:rPr>
                          <w:t>Aprites</w:t>
                        </w:r>
                        <w:r>
                          <w:rPr>
                            <w:rFonts w:ascii="Gilroy SemiBold" w:hAnsi="Gilroy SemiBold"/>
                            <w:b/>
                            <w:spacing w:val="-8"/>
                            <w:sz w:val="18"/>
                          </w:rPr>
                          <w:t xml:space="preserve"> </w:t>
                        </w:r>
                        <w:r>
                          <w:rPr>
                            <w:rFonts w:ascii="Gilroy SemiBold" w:hAnsi="Gilroy SemiBold"/>
                            <w:b/>
                            <w:spacing w:val="-2"/>
                            <w:sz w:val="18"/>
                          </w:rPr>
                          <w:t>ekonomikas</w:t>
                        </w:r>
                        <w:r>
                          <w:rPr>
                            <w:rFonts w:ascii="Gilroy SemiBold" w:hAnsi="Gilroy SemiBold"/>
                            <w:b/>
                            <w:spacing w:val="-8"/>
                            <w:sz w:val="18"/>
                          </w:rPr>
                          <w:t xml:space="preserve"> </w:t>
                        </w:r>
                        <w:r>
                          <w:rPr>
                            <w:rFonts w:ascii="Gilroy SemiBold" w:hAnsi="Gilroy SemiBold"/>
                            <w:b/>
                            <w:spacing w:val="-2"/>
                            <w:sz w:val="18"/>
                          </w:rPr>
                          <w:t>resursu</w:t>
                        </w:r>
                        <w:r>
                          <w:rPr>
                            <w:rFonts w:ascii="Gilroy SemiBold" w:hAnsi="Gilroy SemiBold"/>
                            <w:b/>
                            <w:spacing w:val="-8"/>
                            <w:sz w:val="18"/>
                          </w:rPr>
                          <w:t xml:space="preserve"> </w:t>
                        </w:r>
                        <w:r>
                          <w:rPr>
                            <w:rFonts w:ascii="Gilroy SemiBold" w:hAnsi="Gilroy SemiBold"/>
                            <w:b/>
                            <w:spacing w:val="-2"/>
                            <w:sz w:val="18"/>
                          </w:rPr>
                          <w:t>vērtības</w:t>
                        </w:r>
                        <w:r>
                          <w:rPr>
                            <w:rFonts w:ascii="Gilroy SemiBold" w:hAnsi="Gilroy SemiBold"/>
                            <w:b/>
                            <w:spacing w:val="-8"/>
                            <w:sz w:val="18"/>
                          </w:rPr>
                          <w:t xml:space="preserve"> </w:t>
                        </w:r>
                        <w:r>
                          <w:rPr>
                            <w:rFonts w:ascii="Gilroy SemiBold" w:hAnsi="Gilroy SemiBold"/>
                            <w:b/>
                            <w:spacing w:val="-2"/>
                            <w:sz w:val="18"/>
                          </w:rPr>
                          <w:t>saglabāšanās hierarhija</w:t>
                        </w:r>
                      </w:p>
                    </w:txbxContent>
                  </v:textbox>
                </v:shape>
              </v:group>
            </w:pict>
          </mc:Fallback>
        </mc:AlternateContent>
      </w:r>
      <w:r>
        <w:rPr>
          <w:noProof/>
          <w:sz w:val="2"/>
          <w:szCs w:val="2"/>
        </w:rPr>
        <mc:AlternateContent>
          <mc:Choice Requires="wpg">
            <w:drawing>
              <wp:anchor distT="0" distB="0" distL="114300" distR="114300" simplePos="0" relativeHeight="252898304" behindDoc="1" locked="0" layoutInCell="1" allowOverlap="1" wp14:anchorId="38E4A5C9" wp14:editId="36B8E690">
                <wp:simplePos x="0" y="0"/>
                <wp:positionH relativeFrom="column">
                  <wp:posOffset>2867025</wp:posOffset>
                </wp:positionH>
                <wp:positionV relativeFrom="paragraph">
                  <wp:posOffset>6204585</wp:posOffset>
                </wp:positionV>
                <wp:extent cx="2880360" cy="461010"/>
                <wp:effectExtent l="0" t="0" r="2540" b="0"/>
                <wp:wrapNone/>
                <wp:docPr id="1478065482" name="Group 31"/>
                <wp:cNvGraphicFramePr/>
                <a:graphic xmlns:a="http://schemas.openxmlformats.org/drawingml/2006/main">
                  <a:graphicData uri="http://schemas.microsoft.com/office/word/2010/wordprocessingGroup">
                    <wpg:wgp>
                      <wpg:cNvGrpSpPr/>
                      <wpg:grpSpPr>
                        <a:xfrm>
                          <a:off x="0" y="0"/>
                          <a:ext cx="2880360" cy="461010"/>
                          <a:chOff x="0" y="0"/>
                          <a:chExt cx="2880360" cy="461010"/>
                        </a:xfrm>
                      </wpg:grpSpPr>
                      <wps:wsp>
                        <wps:cNvPr id="1177723936" name="Graphic 8"/>
                        <wps:cNvSpPr/>
                        <wps:spPr>
                          <a:xfrm>
                            <a:off x="0" y="1778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BAB8A5"/>
                          </a:solidFill>
                        </wps:spPr>
                        <wps:bodyPr wrap="square" lIns="0" tIns="0" rIns="0" bIns="0" rtlCol="0">
                          <a:prstTxWarp prst="textNoShape">
                            <a:avLst/>
                          </a:prstTxWarp>
                        </wps:bodyPr>
                      </wps:wsp>
                      <wps:wsp>
                        <wps:cNvPr id="972334189" name="Textbox 42"/>
                        <wps:cNvSpPr txBox="1"/>
                        <wps:spPr>
                          <a:xfrm>
                            <a:off x="0" y="177800"/>
                            <a:ext cx="2880360" cy="283210"/>
                          </a:xfrm>
                          <a:prstGeom prst="rect">
                            <a:avLst/>
                          </a:prstGeom>
                        </wps:spPr>
                        <wps:txbx>
                          <w:txbxContent>
                            <w:p w14:paraId="50CB649E" w14:textId="77777777" w:rsidR="00AF61A9" w:rsidRDefault="00000000" w:rsidP="00AF61A9">
                              <w:pPr>
                                <w:pStyle w:val="Raditaji2"/>
                              </w:pPr>
                              <w:r>
                                <w:t>2,8</w:t>
                              </w:r>
                              <w:r>
                                <w:rPr>
                                  <w:spacing w:val="-7"/>
                                </w:rPr>
                                <w:t xml:space="preserve"> </w:t>
                              </w:r>
                              <w:r>
                                <w:t>t</w:t>
                              </w:r>
                              <w:r>
                                <w:rPr>
                                  <w:spacing w:val="-5"/>
                                </w:rPr>
                                <w:t xml:space="preserve"> </w:t>
                              </w:r>
                              <w:r>
                                <w:t>CO</w:t>
                              </w:r>
                              <w:r>
                                <w:rPr>
                                  <w:vertAlign w:val="subscript"/>
                                </w:rPr>
                                <w:t>2</w:t>
                              </w:r>
                              <w:r>
                                <w:t>e</w:t>
                              </w:r>
                            </w:p>
                          </w:txbxContent>
                        </wps:txbx>
                        <wps:bodyPr wrap="square" lIns="0" tIns="0" rIns="0" bIns="0" rtlCol="0"/>
                      </wps:wsp>
                      <wps:wsp>
                        <wps:cNvPr id="645758506" name="Textbox 27"/>
                        <wps:cNvSpPr txBox="1"/>
                        <wps:spPr>
                          <a:xfrm>
                            <a:off x="107950" y="0"/>
                            <a:ext cx="1986280" cy="165735"/>
                          </a:xfrm>
                          <a:prstGeom prst="rect">
                            <a:avLst/>
                          </a:prstGeom>
                        </wps:spPr>
                        <wps:txbx>
                          <w:txbxContent>
                            <w:p w14:paraId="19BF0FC1" w14:textId="77777777" w:rsidR="00AF61A9" w:rsidRDefault="00000000" w:rsidP="00AF61A9">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wps:txbx>
                        <wps:bodyPr wrap="square" lIns="0" tIns="0" rIns="0" bIns="0" rtlCol="0"/>
                      </wps:wsp>
                    </wpg:wgp>
                  </a:graphicData>
                </a:graphic>
              </wp:anchor>
            </w:drawing>
          </mc:Choice>
          <mc:Fallback>
            <w:pict>
              <v:group id="_x0000_s2635" style="width:226.8pt;height:36.3pt;margin-top:488.55pt;margin-left:225.75pt;position:absolute;z-index:-250417152" coordsize="28803,4610">
                <v:shape id="Graphic 8" o:spid="_x0000_s2636" style="width:28803;height:2832;mso-wrap-style:square;position:absolute;top:1778;v-text-anchor:top;visibility:visible" coordsize="2880360,283210" path="m2880004,l,,,282879l2880004,282879l2880004,xe" fillcolor="#bab8a5" stroked="f">
                  <v:path arrowok="t"/>
                </v:shape>
                <v:shape id="_x0000_s2637" type="#_x0000_t202" style="width:28803;height:2832;mso-wrap-style:square;position:absolute;top:1778;v-text-anchor:top;visibility:visible" filled="f" stroked="f">
                  <v:textbox inset="0,0,0,0">
                    <w:txbxContent>
                      <w:p w:rsidR="00AF61A9" w:rsidP="00AF61A9" w14:paraId="6B7D4093" w14:textId="77777777">
                        <w:pPr>
                          <w:pStyle w:val="Raditaji2"/>
                        </w:pPr>
                        <w:r>
                          <w:t>2,8</w:t>
                        </w:r>
                        <w:r>
                          <w:rPr>
                            <w:spacing w:val="-7"/>
                          </w:rPr>
                          <w:t xml:space="preserve"> </w:t>
                        </w:r>
                        <w:r>
                          <w:t>t</w:t>
                        </w:r>
                        <w:r>
                          <w:rPr>
                            <w:spacing w:val="-5"/>
                          </w:rPr>
                          <w:t xml:space="preserve"> </w:t>
                        </w:r>
                        <w:r>
                          <w:t>CO</w:t>
                        </w:r>
                        <w:r>
                          <w:rPr>
                            <w:vertAlign w:val="subscript"/>
                          </w:rPr>
                          <w:t>2</w:t>
                        </w:r>
                        <w:r>
                          <w:t>e</w:t>
                        </w:r>
                      </w:p>
                    </w:txbxContent>
                  </v:textbox>
                </v:shape>
                <v:shape id="_x0000_s2638" type="#_x0000_t202" style="width:19863;height:1657;left:1079;mso-wrap-style:square;position:absolute;v-text-anchor:top;visibility:visible" filled="f" stroked="f">
                  <v:textbox inset="0,0,0,0">
                    <w:txbxContent>
                      <w:p w:rsidR="00AF61A9" w:rsidP="00AF61A9" w14:paraId="7BB06E7C" w14:textId="77777777">
                        <w:pPr>
                          <w:spacing w:before="25"/>
                          <w:ind w:left="20"/>
                          <w:rPr>
                            <w:rFonts w:ascii="Gilroy SemiBold" w:hAnsi="Gilroy SemiBold"/>
                            <w:b/>
                            <w:sz w:val="18"/>
                          </w:rPr>
                        </w:pPr>
                        <w:r>
                          <w:rPr>
                            <w:rFonts w:ascii="Gilroy SemiBold" w:hAnsi="Gilroy SemiBold"/>
                            <w:b/>
                            <w:sz w:val="18"/>
                          </w:rPr>
                          <w:t>SEG</w:t>
                        </w:r>
                        <w:r>
                          <w:rPr>
                            <w:rFonts w:ascii="Gilroy SemiBold" w:hAnsi="Gilroy SemiBold"/>
                            <w:b/>
                            <w:spacing w:val="-5"/>
                            <w:sz w:val="18"/>
                          </w:rPr>
                          <w:t xml:space="preserve"> </w:t>
                        </w:r>
                        <w:r>
                          <w:rPr>
                            <w:rFonts w:ascii="Gilroy SemiBold" w:hAnsi="Gilroy SemiBold"/>
                            <w:b/>
                            <w:sz w:val="18"/>
                          </w:rPr>
                          <w:t>emisiju</w:t>
                        </w:r>
                        <w:r>
                          <w:rPr>
                            <w:rFonts w:ascii="Gilroy SemiBold" w:hAnsi="Gilroy SemiBold"/>
                            <w:b/>
                            <w:spacing w:val="-5"/>
                            <w:sz w:val="18"/>
                          </w:rPr>
                          <w:t xml:space="preserve"> </w:t>
                        </w:r>
                        <w:r>
                          <w:rPr>
                            <w:rFonts w:ascii="Gilroy SemiBold" w:hAnsi="Gilroy SemiBold"/>
                            <w:b/>
                            <w:sz w:val="18"/>
                          </w:rPr>
                          <w:t>samazinājuma</w:t>
                        </w:r>
                        <w:r>
                          <w:rPr>
                            <w:rFonts w:ascii="Gilroy SemiBold" w:hAnsi="Gilroy SemiBold"/>
                            <w:b/>
                            <w:spacing w:val="-4"/>
                            <w:sz w:val="18"/>
                          </w:rPr>
                          <w:t xml:space="preserve"> </w:t>
                        </w:r>
                        <w:r>
                          <w:rPr>
                            <w:rFonts w:ascii="Gilroy SemiBold" w:hAnsi="Gilroy SemiBold"/>
                            <w:b/>
                            <w:spacing w:val="-2"/>
                            <w:sz w:val="18"/>
                          </w:rPr>
                          <w:t>prognoze:</w:t>
                        </w:r>
                      </w:p>
                    </w:txbxContent>
                  </v:textbox>
                </v:shape>
              </v:group>
            </w:pict>
          </mc:Fallback>
        </mc:AlternateContent>
      </w:r>
      <w:r>
        <w:rPr>
          <w:noProof/>
          <w:sz w:val="2"/>
          <w:szCs w:val="2"/>
        </w:rPr>
        <mc:AlternateContent>
          <mc:Choice Requires="wpg">
            <w:drawing>
              <wp:anchor distT="0" distB="0" distL="114300" distR="114300" simplePos="0" relativeHeight="252888064" behindDoc="1" locked="0" layoutInCell="1" allowOverlap="1" wp14:anchorId="6E71F448" wp14:editId="24B5636C">
                <wp:simplePos x="0" y="0"/>
                <wp:positionH relativeFrom="column">
                  <wp:posOffset>2864917</wp:posOffset>
                </wp:positionH>
                <wp:positionV relativeFrom="paragraph">
                  <wp:posOffset>4330700</wp:posOffset>
                </wp:positionV>
                <wp:extent cx="2899410" cy="1852930"/>
                <wp:effectExtent l="0" t="0" r="0" b="0"/>
                <wp:wrapNone/>
                <wp:docPr id="39826177" name="Group 30"/>
                <wp:cNvGraphicFramePr/>
                <a:graphic xmlns:a="http://schemas.openxmlformats.org/drawingml/2006/main">
                  <a:graphicData uri="http://schemas.microsoft.com/office/word/2010/wordprocessingGroup">
                    <wpg:wgp>
                      <wpg:cNvGrpSpPr/>
                      <wpg:grpSpPr>
                        <a:xfrm>
                          <a:off x="0" y="0"/>
                          <a:ext cx="2899410" cy="1852930"/>
                          <a:chOff x="0" y="0"/>
                          <a:chExt cx="2899410" cy="1852931"/>
                        </a:xfrm>
                      </wpg:grpSpPr>
                      <wps:wsp>
                        <wps:cNvPr id="1953335215" name="Graphic 8"/>
                        <wps:cNvSpPr/>
                        <wps:spPr>
                          <a:xfrm>
                            <a:off x="0" y="2032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1703256845" name="Graphic 8"/>
                        <wps:cNvSpPr/>
                        <wps:spPr>
                          <a:xfrm>
                            <a:off x="0" y="86360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935130850" name="Graphic 8"/>
                        <wps:cNvSpPr/>
                        <wps:spPr>
                          <a:xfrm>
                            <a:off x="0" y="5397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816232343" name="Graphic 8"/>
                        <wps:cNvSpPr/>
                        <wps:spPr>
                          <a:xfrm>
                            <a:off x="0" y="12001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866556435" name="Graphic 8"/>
                        <wps:cNvSpPr/>
                        <wps:spPr>
                          <a:xfrm>
                            <a:off x="0" y="1530350"/>
                            <a:ext cx="2880360" cy="283210"/>
                          </a:xfrm>
                          <a:custGeom>
                            <a:avLst/>
                            <a:gdLst/>
                            <a:ahLst/>
                            <a:cxnLst/>
                            <a:rect l="l" t="t" r="r" b="b"/>
                            <a:pathLst>
                              <a:path w="2880360" h="283210">
                                <a:moveTo>
                                  <a:pt x="2880004" y="0"/>
                                </a:moveTo>
                                <a:lnTo>
                                  <a:pt x="0" y="0"/>
                                </a:lnTo>
                                <a:lnTo>
                                  <a:pt x="0" y="282879"/>
                                </a:lnTo>
                                <a:lnTo>
                                  <a:pt x="2880004" y="282879"/>
                                </a:lnTo>
                                <a:lnTo>
                                  <a:pt x="2880004" y="0"/>
                                </a:lnTo>
                                <a:close/>
                              </a:path>
                            </a:pathLst>
                          </a:custGeom>
                          <a:solidFill>
                            <a:srgbClr val="003527"/>
                          </a:solidFill>
                        </wps:spPr>
                        <wps:bodyPr wrap="square" lIns="0" tIns="0" rIns="0" bIns="0" rtlCol="0">
                          <a:prstTxWarp prst="textNoShape">
                            <a:avLst/>
                          </a:prstTxWarp>
                        </wps:bodyPr>
                      </wps:wsp>
                      <wps:wsp>
                        <wps:cNvPr id="999167028" name="Textbox 43"/>
                        <wps:cNvSpPr txBox="1"/>
                        <wps:spPr>
                          <a:xfrm>
                            <a:off x="0" y="209550"/>
                            <a:ext cx="2880360" cy="302895"/>
                          </a:xfrm>
                          <a:prstGeom prst="rect">
                            <a:avLst/>
                          </a:prstGeom>
                        </wps:spPr>
                        <wps:txbx>
                          <w:txbxContent>
                            <w:p w14:paraId="1FB23CD8" w14:textId="77777777" w:rsidR="00AF61A9" w:rsidRDefault="00000000" w:rsidP="00AF61A9">
                              <w:pPr>
                                <w:pStyle w:val="Raditaji1"/>
                              </w:pPr>
                              <w:r w:rsidRPr="00A72C48">
                                <w:t>IAM 11 – Ilgtspējīgas pilsētas un kopienas</w:t>
                              </w:r>
                            </w:p>
                          </w:txbxContent>
                        </wps:txbx>
                        <wps:bodyPr wrap="square" lIns="0" tIns="0" rIns="0" bIns="0" rtlCol="0"/>
                      </wps:wsp>
                      <wps:wsp>
                        <wps:cNvPr id="148117040" name="Textbox 19"/>
                        <wps:cNvSpPr txBox="1"/>
                        <wps:spPr>
                          <a:xfrm>
                            <a:off x="107950" y="0"/>
                            <a:ext cx="2276475" cy="165735"/>
                          </a:xfrm>
                          <a:prstGeom prst="rect">
                            <a:avLst/>
                          </a:prstGeom>
                        </wps:spPr>
                        <wps:txbx>
                          <w:txbxContent>
                            <w:p w14:paraId="6C2D523A" w14:textId="77777777" w:rsidR="00AF61A9" w:rsidRDefault="00000000" w:rsidP="00AF61A9">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wps:txbx>
                        <wps:bodyPr wrap="square" lIns="0" tIns="0" rIns="0" bIns="0" rtlCol="0"/>
                      </wps:wsp>
                      <wps:wsp>
                        <wps:cNvPr id="134989880" name="Textbox 44"/>
                        <wps:cNvSpPr txBox="1"/>
                        <wps:spPr>
                          <a:xfrm>
                            <a:off x="0" y="541868"/>
                            <a:ext cx="2880360" cy="322580"/>
                          </a:xfrm>
                          <a:prstGeom prst="rect">
                            <a:avLst/>
                          </a:prstGeom>
                        </wps:spPr>
                        <wps:txbx>
                          <w:txbxContent>
                            <w:p w14:paraId="387016E0" w14:textId="77777777" w:rsidR="00AF61A9" w:rsidRDefault="00000000" w:rsidP="00AF61A9">
                              <w:pPr>
                                <w:pStyle w:val="Raditaji1"/>
                              </w:pPr>
                              <w:r w:rsidRPr="00A72C48">
                                <w:t>IAM 12 – Atbildīgs patēriņš un ražošana</w:t>
                              </w:r>
                            </w:p>
                          </w:txbxContent>
                        </wps:txbx>
                        <wps:bodyPr wrap="square" lIns="0" tIns="0" rIns="0" bIns="0" rtlCol="0"/>
                      </wps:wsp>
                      <wps:wsp>
                        <wps:cNvPr id="421851805" name="Textbox 45"/>
                        <wps:cNvSpPr txBox="1"/>
                        <wps:spPr>
                          <a:xfrm>
                            <a:off x="0" y="859368"/>
                            <a:ext cx="2880360" cy="322580"/>
                          </a:xfrm>
                          <a:prstGeom prst="rect">
                            <a:avLst/>
                          </a:prstGeom>
                        </wps:spPr>
                        <wps:txbx>
                          <w:txbxContent>
                            <w:p w14:paraId="59EACAF4"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s:wsp>
                        <wps:cNvPr id="1619751112" name="Textbox 45"/>
                        <wps:cNvSpPr txBox="1"/>
                        <wps:spPr>
                          <a:xfrm>
                            <a:off x="19050" y="1200151"/>
                            <a:ext cx="2880360" cy="322580"/>
                          </a:xfrm>
                          <a:prstGeom prst="rect">
                            <a:avLst/>
                          </a:prstGeom>
                        </wps:spPr>
                        <wps:txbx>
                          <w:txbxContent>
                            <w:p w14:paraId="77E4C0E1"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s:wsp>
                        <wps:cNvPr id="990045113" name="Textbox 45"/>
                        <wps:cNvSpPr txBox="1"/>
                        <wps:spPr>
                          <a:xfrm>
                            <a:off x="0" y="1530351"/>
                            <a:ext cx="2880360" cy="322580"/>
                          </a:xfrm>
                          <a:prstGeom prst="rect">
                            <a:avLst/>
                          </a:prstGeom>
                        </wps:spPr>
                        <wps:txbx>
                          <w:txbxContent>
                            <w:p w14:paraId="2D3B5AE8" w14:textId="77777777" w:rsidR="00AF61A9" w:rsidRDefault="00000000" w:rsidP="00AF61A9">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id="_x0000_s2639" style="width:228.3pt;height:145.9pt;margin-top:341pt;margin-left:225.6pt;mso-height-relative:margin;mso-width-relative:margin;position:absolute;z-index:-250427392" coordsize="28994,18529">
                <v:shape id="Graphic 8" o:spid="_x0000_s2640" style="width:28803;height:2832;mso-wrap-style:square;position:absolute;top:2032;v-text-anchor:top;visibility:visible" coordsize="2880360,283210" path="m2880004,l,,,282879l2880004,282879l2880004,xe" fillcolor="#003527" stroked="f">
                  <v:path arrowok="t"/>
                </v:shape>
                <v:shape id="Graphic 8" o:spid="_x0000_s2641" style="width:28803;height:2832;mso-wrap-style:square;position:absolute;top:8636;v-text-anchor:top;visibility:visible" coordsize="2880360,283210" path="m2880004,l,,,282879l2880004,282879l2880004,xe" fillcolor="#003527" stroked="f">
                  <v:path arrowok="t"/>
                </v:shape>
                <v:shape id="Graphic 8" o:spid="_x0000_s2642" style="width:28803;height:2832;mso-wrap-style:square;position:absolute;top:5397;v-text-anchor:top;visibility:visible" coordsize="2880360,283210" path="m2880004,l,,,282879l2880004,282879l2880004,xe" fillcolor="#003527" stroked="f">
                  <v:path arrowok="t"/>
                </v:shape>
                <v:shape id="Graphic 8" o:spid="_x0000_s2643" style="width:28803;height:2832;mso-wrap-style:square;position:absolute;top:12001;v-text-anchor:top;visibility:visible" coordsize="2880360,283210" path="m2880004,l,,,282879l2880004,282879l2880004,xe" fillcolor="#003527" stroked="f">
                  <v:path arrowok="t"/>
                </v:shape>
                <v:shape id="Graphic 8" o:spid="_x0000_s2644" style="width:28803;height:2832;mso-wrap-style:square;position:absolute;top:15303;v-text-anchor:top;visibility:visible" coordsize="2880360,283210" path="m2880004,l,,,282879l2880004,282879l2880004,xe" fillcolor="#003527" stroked="f">
                  <v:path arrowok="t"/>
                </v:shape>
                <v:shape id="_x0000_s2645" type="#_x0000_t202" style="width:28803;height:3029;mso-wrap-style:square;position:absolute;top:2095;v-text-anchor:top;visibility:visible" filled="f" stroked="f">
                  <v:textbox inset="0,0,0,0">
                    <w:txbxContent>
                      <w:p w:rsidR="00AF61A9" w:rsidP="00AF61A9" w14:paraId="3334C7D6" w14:textId="77777777">
                        <w:pPr>
                          <w:pStyle w:val="Raditaji1"/>
                        </w:pPr>
                        <w:r w:rsidRPr="00A72C48">
                          <w:t>IAM 11 – Ilgtspējīgas pilsētas un kopienas</w:t>
                        </w:r>
                      </w:p>
                    </w:txbxContent>
                  </v:textbox>
                </v:shape>
                <v:shape id="Textbox 19" o:spid="_x0000_s2646" type="#_x0000_t202" style="width:22765;height:1657;left:1079;mso-wrap-style:square;position:absolute;v-text-anchor:top;visibility:visible" filled="f" stroked="f">
                  <v:textbox inset="0,0,0,0">
                    <w:txbxContent>
                      <w:p w:rsidR="00AF61A9" w:rsidP="00AF61A9" w14:paraId="02FC310C" w14:textId="77777777">
                        <w:pPr>
                          <w:spacing w:before="25"/>
                          <w:ind w:left="20"/>
                          <w:rPr>
                            <w:rFonts w:ascii="Gilroy SemiBold" w:hAnsi="Gilroy SemiBold"/>
                            <w:b/>
                            <w:sz w:val="18"/>
                          </w:rPr>
                        </w:pPr>
                        <w:r>
                          <w:rPr>
                            <w:rFonts w:ascii="Gilroy SemiBold" w:hAnsi="Gilroy SemiBold"/>
                            <w:b/>
                            <w:sz w:val="18"/>
                          </w:rPr>
                          <w:t>Globālie</w:t>
                        </w:r>
                        <w:r>
                          <w:rPr>
                            <w:rFonts w:ascii="Gilroy SemiBold" w:hAnsi="Gilroy SemiBold"/>
                            <w:b/>
                            <w:spacing w:val="-6"/>
                            <w:sz w:val="18"/>
                          </w:rPr>
                          <w:t xml:space="preserve"> </w:t>
                        </w:r>
                        <w:r>
                          <w:rPr>
                            <w:rFonts w:ascii="Gilroy SemiBold" w:hAnsi="Gilroy SemiBold"/>
                            <w:b/>
                            <w:sz w:val="18"/>
                          </w:rPr>
                          <w:t>ilgtspējīgas</w:t>
                        </w:r>
                        <w:r>
                          <w:rPr>
                            <w:rFonts w:ascii="Gilroy SemiBold" w:hAnsi="Gilroy SemiBold"/>
                            <w:b/>
                            <w:spacing w:val="-5"/>
                            <w:sz w:val="18"/>
                          </w:rPr>
                          <w:t xml:space="preserve"> </w:t>
                        </w:r>
                        <w:r>
                          <w:rPr>
                            <w:rFonts w:ascii="Gilroy SemiBold" w:hAnsi="Gilroy SemiBold"/>
                            <w:b/>
                            <w:sz w:val="18"/>
                          </w:rPr>
                          <w:t>attīstības</w:t>
                        </w:r>
                        <w:r>
                          <w:rPr>
                            <w:rFonts w:ascii="Gilroy SemiBold" w:hAnsi="Gilroy SemiBold"/>
                            <w:b/>
                            <w:spacing w:val="-6"/>
                            <w:sz w:val="18"/>
                          </w:rPr>
                          <w:t xml:space="preserve"> </w:t>
                        </w:r>
                        <w:r>
                          <w:rPr>
                            <w:rFonts w:ascii="Gilroy SemiBold" w:hAnsi="Gilroy SemiBold"/>
                            <w:b/>
                            <w:sz w:val="18"/>
                          </w:rPr>
                          <w:t>mērķi</w:t>
                        </w:r>
                        <w:r>
                          <w:rPr>
                            <w:rFonts w:ascii="Gilroy SemiBold" w:hAnsi="Gilroy SemiBold"/>
                            <w:b/>
                            <w:spacing w:val="-5"/>
                            <w:sz w:val="18"/>
                          </w:rPr>
                          <w:t xml:space="preserve"> </w:t>
                        </w:r>
                        <w:r>
                          <w:rPr>
                            <w:rFonts w:ascii="Gilroy SemiBold" w:hAnsi="Gilroy SemiBold"/>
                            <w:b/>
                            <w:spacing w:val="-2"/>
                            <w:sz w:val="18"/>
                          </w:rPr>
                          <w:t>(IAM):</w:t>
                        </w:r>
                      </w:p>
                    </w:txbxContent>
                  </v:textbox>
                </v:shape>
                <v:shape id="_x0000_s2647" type="#_x0000_t202" style="width:28803;height:3226;mso-wrap-style:square;position:absolute;top:5418;v-text-anchor:top;visibility:visible" filled="f" stroked="f">
                  <v:textbox inset="0,0,0,0">
                    <w:txbxContent>
                      <w:p w:rsidR="00AF61A9" w:rsidP="00AF61A9" w14:paraId="60F251CB" w14:textId="77777777">
                        <w:pPr>
                          <w:pStyle w:val="Raditaji1"/>
                        </w:pPr>
                        <w:r w:rsidRPr="00A72C48">
                          <w:t xml:space="preserve">IAM 12 – Atbildīgs patēriņš un </w:t>
                        </w:r>
                        <w:r w:rsidRPr="00A72C48">
                          <w:t>ražošana</w:t>
                        </w:r>
                      </w:p>
                    </w:txbxContent>
                  </v:textbox>
                </v:shape>
                <v:shape id="_x0000_s2648" type="#_x0000_t202" style="width:28803;height:3226;mso-wrap-style:square;position:absolute;top:8593;v-text-anchor:top;visibility:visible" filled="f" stroked="f">
                  <v:textbox inset="0,0,0,0">
                    <w:txbxContent>
                      <w:p w:rsidR="00AF61A9" w:rsidP="00AF61A9" w14:paraId="609A244D"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shape id="_x0000_s2649" type="#_x0000_t202" style="width:28804;height:3226;left:190;mso-wrap-style:square;position:absolute;top:12001;v-text-anchor:top;visibility:visible" filled="f" stroked="f">
                  <v:textbox inset="0,0,0,0">
                    <w:txbxContent>
                      <w:p w:rsidR="00AF61A9" w:rsidP="00AF61A9" w14:paraId="7759E258"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shape id="_x0000_s2650" type="#_x0000_t202" style="width:28803;height:3226;mso-wrap-style:square;position:absolute;top:15303;v-text-anchor:top;visibility:visible" filled="f" stroked="f">
                  <v:textbox inset="0,0,0,0">
                    <w:txbxContent>
                      <w:p w:rsidR="00AF61A9" w:rsidP="00AF61A9" w14:paraId="71749FE6" w14:textId="77777777">
                        <w:pPr>
                          <w:pStyle w:val="Raditaji1"/>
                        </w:pPr>
                        <w:r>
                          <w:t>IAM</w:t>
                        </w:r>
                        <w:r>
                          <w:rPr>
                            <w:spacing w:val="-2"/>
                          </w:rPr>
                          <w:t xml:space="preserve"> </w:t>
                        </w:r>
                        <w:r>
                          <w:t>13</w:t>
                        </w:r>
                        <w:r>
                          <w:rPr>
                            <w:spacing w:val="-1"/>
                          </w:rPr>
                          <w:t xml:space="preserve"> </w:t>
                        </w:r>
                        <w:r>
                          <w:t>–</w:t>
                        </w:r>
                        <w:r>
                          <w:rPr>
                            <w:spacing w:val="-1"/>
                          </w:rPr>
                          <w:t xml:space="preserve"> </w:t>
                        </w:r>
                        <w:r>
                          <w:t>Rīcība</w:t>
                        </w:r>
                        <w:r>
                          <w:rPr>
                            <w:spacing w:val="-1"/>
                          </w:rPr>
                          <w:t xml:space="preserve"> </w:t>
                        </w:r>
                        <w:r>
                          <w:t>klimata</w:t>
                        </w:r>
                        <w:r>
                          <w:rPr>
                            <w:spacing w:val="-1"/>
                          </w:rPr>
                          <w:t xml:space="preserve"> </w:t>
                        </w:r>
                        <w:r>
                          <w:rPr>
                            <w:spacing w:val="-4"/>
                          </w:rPr>
                          <w:t>jomā</w:t>
                        </w:r>
                      </w:p>
                    </w:txbxContent>
                  </v:textbox>
                </v:shape>
              </v:group>
            </w:pict>
          </mc:Fallback>
        </mc:AlternateContent>
      </w:r>
    </w:p>
    <w:p w14:paraId="0D3EDB3A" w14:textId="77777777" w:rsidR="00AF61A9" w:rsidRDefault="00AF61A9" w:rsidP="00AF61A9">
      <w:pPr>
        <w:sectPr w:rsidR="00AF61A9" w:rsidSect="00AF61A9">
          <w:headerReference w:type="default" r:id="rId87"/>
          <w:headerReference w:type="first" r:id="rId88"/>
          <w:footerReference w:type="first" r:id="rId89"/>
          <w:pgSz w:w="11906" w:h="16838"/>
          <w:pgMar w:top="1440" w:right="1268" w:bottom="1440" w:left="1440" w:header="708" w:footer="708" w:gutter="0"/>
          <w:cols w:space="720"/>
          <w:formProt w:val="0"/>
          <w:titlePg/>
          <w:docGrid w:linePitch="326"/>
        </w:sectPr>
      </w:pPr>
    </w:p>
    <w:bookmarkStart w:id="85" w:name="_Toc197506327"/>
    <w:p w14:paraId="3F6CF785" w14:textId="77777777" w:rsidR="00292FF0" w:rsidRPr="00B61FD0" w:rsidRDefault="00000000" w:rsidP="007D225E">
      <w:pPr>
        <w:pStyle w:val="Heading1"/>
      </w:pPr>
      <w:r>
        <w:rPr>
          <w:noProof/>
        </w:rPr>
        <w:lastRenderedPageBreak/>
        <mc:AlternateContent>
          <mc:Choice Requires="wps">
            <w:drawing>
              <wp:anchor distT="0" distB="0" distL="0" distR="0" simplePos="0" relativeHeight="252957696" behindDoc="1" locked="0" layoutInCell="1" allowOverlap="1" wp14:anchorId="5DB3E40C" wp14:editId="59409AF1">
                <wp:simplePos x="0" y="0"/>
                <wp:positionH relativeFrom="page">
                  <wp:posOffset>5432171</wp:posOffset>
                </wp:positionH>
                <wp:positionV relativeFrom="page">
                  <wp:posOffset>9410700</wp:posOffset>
                </wp:positionV>
                <wp:extent cx="765810" cy="741045"/>
                <wp:effectExtent l="0" t="0" r="0" b="0"/>
                <wp:wrapNone/>
                <wp:docPr id="1543057568" name="Graphic 743"/>
                <wp:cNvGraphicFramePr/>
                <a:graphic xmlns:a="http://schemas.openxmlformats.org/drawingml/2006/main">
                  <a:graphicData uri="http://schemas.microsoft.com/office/word/2010/wordprocessingShape">
                    <wps:wsp>
                      <wps:cNvSpPr/>
                      <wps:spPr>
                        <a:xfrm>
                          <a:off x="0" y="0"/>
                          <a:ext cx="765810" cy="741045"/>
                        </a:xfrm>
                        <a:custGeom>
                          <a:avLst/>
                          <a:gdLst/>
                          <a:ahLst/>
                          <a:cxnLst/>
                          <a:rect l="l" t="t" r="r" b="b"/>
                          <a:pathLst>
                            <a:path w="765810" h="741045">
                              <a:moveTo>
                                <a:pt x="198158" y="0"/>
                              </a:moveTo>
                              <a:lnTo>
                                <a:pt x="186042" y="138480"/>
                              </a:lnTo>
                              <a:lnTo>
                                <a:pt x="329692" y="151041"/>
                              </a:lnTo>
                              <a:lnTo>
                                <a:pt x="317106" y="294919"/>
                              </a:lnTo>
                              <a:lnTo>
                                <a:pt x="167868" y="281863"/>
                              </a:lnTo>
                              <a:lnTo>
                                <a:pt x="179984" y="143370"/>
                              </a:lnTo>
                              <a:lnTo>
                                <a:pt x="36347" y="130810"/>
                              </a:lnTo>
                              <a:lnTo>
                                <a:pt x="0" y="546265"/>
                              </a:lnTo>
                              <a:lnTo>
                                <a:pt x="143637" y="558825"/>
                              </a:lnTo>
                              <a:lnTo>
                                <a:pt x="155752" y="420344"/>
                              </a:lnTo>
                              <a:lnTo>
                                <a:pt x="304990" y="433400"/>
                              </a:lnTo>
                              <a:lnTo>
                                <a:pt x="292404" y="577253"/>
                              </a:lnTo>
                              <a:lnTo>
                                <a:pt x="148755" y="564692"/>
                              </a:lnTo>
                              <a:lnTo>
                                <a:pt x="136639" y="703186"/>
                              </a:lnTo>
                              <a:lnTo>
                                <a:pt x="567588" y="740879"/>
                              </a:lnTo>
                              <a:lnTo>
                                <a:pt x="579704" y="602399"/>
                              </a:lnTo>
                              <a:lnTo>
                                <a:pt x="436054" y="589826"/>
                              </a:lnTo>
                              <a:lnTo>
                                <a:pt x="448640" y="445960"/>
                              </a:lnTo>
                              <a:lnTo>
                                <a:pt x="597877" y="459016"/>
                              </a:lnTo>
                              <a:lnTo>
                                <a:pt x="585762" y="597509"/>
                              </a:lnTo>
                              <a:lnTo>
                                <a:pt x="729399" y="610082"/>
                              </a:lnTo>
                              <a:lnTo>
                                <a:pt x="765746" y="194627"/>
                              </a:lnTo>
                              <a:lnTo>
                                <a:pt x="622109" y="182054"/>
                              </a:lnTo>
                              <a:lnTo>
                                <a:pt x="609993" y="320548"/>
                              </a:lnTo>
                              <a:lnTo>
                                <a:pt x="460756" y="307492"/>
                              </a:lnTo>
                              <a:lnTo>
                                <a:pt x="473341" y="163614"/>
                              </a:lnTo>
                              <a:lnTo>
                                <a:pt x="616991" y="176187"/>
                              </a:lnTo>
                              <a:lnTo>
                                <a:pt x="629107" y="37706"/>
                              </a:lnTo>
                              <a:lnTo>
                                <a:pt x="198158" y="0"/>
                              </a:lnTo>
                              <a:close/>
                            </a:path>
                          </a:pathLst>
                        </a:custGeom>
                        <a:solidFill>
                          <a:srgbClr val="FFFFFF"/>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3" o:spid="_x0000_s2651" style="width:60.3pt;height:58.35pt;margin-top:741pt;margin-left:427.75pt;mso-height-percent:0;mso-height-relative:margin;mso-position-horizontal-relative:page;mso-position-vertical-relative:page;mso-wrap-distance-bottom:0;mso-wrap-distance-left:0;mso-wrap-distance-right:0;mso-wrap-distance-top:0;mso-wrap-style:square;position:absolute;v-text-anchor:top;visibility:visible;z-index:-250357760" coordsize="765810,741045" path="m198158,l186042,138480l329692,151041l317106,294919,167868,281863,179984,143370,36347,130810,,546265l143637,558825l155752,420344l304990,433400l292404,577253,148755,564692,136639,703186l567588,740879l579704,602399,436054,589826,448640,445960l597877,459016l585762,597509l729399,610082l765746,194627,622109,182054,609993,320548,460756,307492,473341,163614l616991,176187l629107,37706,198158,xe" stroked="f">
                <v:path arrowok="t"/>
              </v:shape>
            </w:pict>
          </mc:Fallback>
        </mc:AlternateContent>
      </w:r>
      <w:r>
        <w:rPr>
          <w:noProof/>
        </w:rPr>
        <mc:AlternateContent>
          <mc:Choice Requires="wps">
            <w:drawing>
              <wp:anchor distT="0" distB="0" distL="0" distR="0" simplePos="0" relativeHeight="252959744" behindDoc="1" locked="0" layoutInCell="1" allowOverlap="1" wp14:anchorId="1E84EFB0" wp14:editId="6CEBE822">
                <wp:simplePos x="0" y="0"/>
                <wp:positionH relativeFrom="page">
                  <wp:posOffset>3822827</wp:posOffset>
                </wp:positionH>
                <wp:positionV relativeFrom="page">
                  <wp:posOffset>7892796</wp:posOffset>
                </wp:positionV>
                <wp:extent cx="616585" cy="616585"/>
                <wp:effectExtent l="0" t="0" r="5715" b="5715"/>
                <wp:wrapNone/>
                <wp:docPr id="1689725777" name="Graphic 745"/>
                <wp:cNvGraphicFramePr/>
                <a:graphic xmlns:a="http://schemas.openxmlformats.org/drawingml/2006/main">
                  <a:graphicData uri="http://schemas.microsoft.com/office/word/2010/wordprocessingShape">
                    <wps:wsp>
                      <wps:cNvSpPr/>
                      <wps:spPr>
                        <a:xfrm>
                          <a:off x="0" y="0"/>
                          <a:ext cx="616585" cy="616585"/>
                        </a:xfrm>
                        <a:custGeom>
                          <a:avLst/>
                          <a:gdLst/>
                          <a:ahLst/>
                          <a:cxnLst/>
                          <a:rect l="l" t="t" r="r" b="b"/>
                          <a:pathLst>
                            <a:path w="616585" h="616585">
                              <a:moveTo>
                                <a:pt x="608558" y="506615"/>
                              </a:moveTo>
                              <a:lnTo>
                                <a:pt x="408139" y="306197"/>
                              </a:lnTo>
                              <a:lnTo>
                                <a:pt x="306184" y="408152"/>
                              </a:lnTo>
                              <a:lnTo>
                                <a:pt x="207886" y="309854"/>
                              </a:lnTo>
                              <a:lnTo>
                                <a:pt x="309841" y="207899"/>
                              </a:lnTo>
                              <a:lnTo>
                                <a:pt x="109423" y="7480"/>
                              </a:lnTo>
                              <a:lnTo>
                                <a:pt x="7454" y="109448"/>
                              </a:lnTo>
                              <a:lnTo>
                                <a:pt x="207873" y="309867"/>
                              </a:lnTo>
                              <a:lnTo>
                                <a:pt x="0" y="517740"/>
                              </a:lnTo>
                              <a:lnTo>
                                <a:pt x="98298" y="616051"/>
                              </a:lnTo>
                              <a:lnTo>
                                <a:pt x="306171" y="408178"/>
                              </a:lnTo>
                              <a:lnTo>
                                <a:pt x="506590" y="608584"/>
                              </a:lnTo>
                              <a:lnTo>
                                <a:pt x="608558" y="506615"/>
                              </a:lnTo>
                              <a:close/>
                            </a:path>
                            <a:path w="616585" h="616585">
                              <a:moveTo>
                                <a:pt x="616038" y="98298"/>
                              </a:moveTo>
                              <a:lnTo>
                                <a:pt x="517740" y="0"/>
                              </a:lnTo>
                              <a:lnTo>
                                <a:pt x="309854" y="207886"/>
                              </a:lnTo>
                              <a:lnTo>
                                <a:pt x="408139" y="306197"/>
                              </a:lnTo>
                              <a:lnTo>
                                <a:pt x="616038" y="98298"/>
                              </a:lnTo>
                              <a:close/>
                            </a:path>
                          </a:pathLst>
                        </a:custGeom>
                        <a:solidFill>
                          <a:srgbClr val="D6FF7E"/>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5" o:spid="_x0000_s2652" style="width:48.55pt;height:48.55pt;margin-top:621.5pt;margin-left:301pt;mso-height-percent:0;mso-height-relative:margin;mso-position-horizontal-relative:page;mso-position-vertical-relative:page;mso-wrap-distance-bottom:0;mso-wrap-distance-left:0;mso-wrap-distance-right:0;mso-wrap-distance-top:0;mso-wrap-style:square;position:absolute;v-text-anchor:top;visibility:visible;z-index:-250355712" coordsize="616585,616585" path="m608558,506615l408139,306197,306184,408152,207886,309854,309841,207899,109423,7480,7454,109448,207873,309867,,517740l98298,616051l306171,408178,506590,608584,608558,506615xem616038,98298l517740,,309854,207886l408139,306197l616038,98298xe" fillcolor="#d6ff7e" stroked="f">
                <v:path arrowok="t"/>
              </v:shape>
            </w:pict>
          </mc:Fallback>
        </mc:AlternateContent>
      </w:r>
      <w:r>
        <w:rPr>
          <w:noProof/>
        </w:rPr>
        <mc:AlternateContent>
          <mc:Choice Requires="wps">
            <w:drawing>
              <wp:anchor distT="0" distB="0" distL="0" distR="0" simplePos="0" relativeHeight="252961792" behindDoc="1" locked="0" layoutInCell="1" allowOverlap="1" wp14:anchorId="31355F35" wp14:editId="67923BA9">
                <wp:simplePos x="0" y="0"/>
                <wp:positionH relativeFrom="page">
                  <wp:posOffset>366395</wp:posOffset>
                </wp:positionH>
                <wp:positionV relativeFrom="page">
                  <wp:posOffset>7709916</wp:posOffset>
                </wp:positionV>
                <wp:extent cx="804545" cy="783590"/>
                <wp:effectExtent l="0" t="0" r="0" b="3810"/>
                <wp:wrapNone/>
                <wp:docPr id="76760203" name="Graphic 746"/>
                <wp:cNvGraphicFramePr/>
                <a:graphic xmlns:a="http://schemas.openxmlformats.org/drawingml/2006/main">
                  <a:graphicData uri="http://schemas.microsoft.com/office/word/2010/wordprocessingShape">
                    <wps:wsp>
                      <wps:cNvSpPr/>
                      <wps:spPr>
                        <a:xfrm>
                          <a:off x="0" y="0"/>
                          <a:ext cx="804545" cy="783590"/>
                        </a:xfrm>
                        <a:custGeom>
                          <a:avLst/>
                          <a:gdLst/>
                          <a:ahLst/>
                          <a:cxnLst/>
                          <a:rect l="l" t="t" r="r" b="b"/>
                          <a:pathLst>
                            <a:path w="804545" h="783590">
                              <a:moveTo>
                                <a:pt x="695099" y="649084"/>
                              </a:moveTo>
                              <a:lnTo>
                                <a:pt x="247243" y="649084"/>
                              </a:lnTo>
                              <a:lnTo>
                                <a:pt x="283222" y="783361"/>
                              </a:lnTo>
                              <a:lnTo>
                                <a:pt x="701078" y="671398"/>
                              </a:lnTo>
                              <a:lnTo>
                                <a:pt x="695099" y="649084"/>
                              </a:lnTo>
                              <a:close/>
                            </a:path>
                            <a:path w="804545" h="783590">
                              <a:moveTo>
                                <a:pt x="521182" y="0"/>
                              </a:moveTo>
                              <a:lnTo>
                                <a:pt x="103314" y="111963"/>
                              </a:lnTo>
                              <a:lnTo>
                                <a:pt x="139293" y="246240"/>
                              </a:lnTo>
                              <a:lnTo>
                                <a:pt x="0" y="283565"/>
                              </a:lnTo>
                              <a:lnTo>
                                <a:pt x="107950" y="686396"/>
                              </a:lnTo>
                              <a:lnTo>
                                <a:pt x="247243" y="649084"/>
                              </a:lnTo>
                              <a:lnTo>
                                <a:pt x="695099" y="649084"/>
                              </a:lnTo>
                              <a:lnTo>
                                <a:pt x="685102" y="611771"/>
                              </a:lnTo>
                              <a:lnTo>
                                <a:pt x="386473" y="611771"/>
                              </a:lnTo>
                              <a:lnTo>
                                <a:pt x="360492" y="514807"/>
                              </a:lnTo>
                              <a:lnTo>
                                <a:pt x="211201" y="514807"/>
                              </a:lnTo>
                              <a:lnTo>
                                <a:pt x="175221" y="380530"/>
                              </a:lnTo>
                              <a:lnTo>
                                <a:pt x="314515" y="343204"/>
                              </a:lnTo>
                              <a:lnTo>
                                <a:pt x="278536" y="208927"/>
                              </a:lnTo>
                              <a:lnTo>
                                <a:pt x="417830" y="171615"/>
                              </a:lnTo>
                              <a:lnTo>
                                <a:pt x="716393" y="171615"/>
                              </a:lnTo>
                              <a:lnTo>
                                <a:pt x="706389" y="134277"/>
                              </a:lnTo>
                              <a:lnTo>
                                <a:pt x="557161" y="134277"/>
                              </a:lnTo>
                              <a:lnTo>
                                <a:pt x="521182" y="0"/>
                              </a:lnTo>
                              <a:close/>
                            </a:path>
                            <a:path w="804545" h="783590">
                              <a:moveTo>
                                <a:pt x="742367" y="268554"/>
                              </a:moveTo>
                              <a:lnTo>
                                <a:pt x="593090" y="268554"/>
                              </a:lnTo>
                              <a:lnTo>
                                <a:pt x="629119" y="402831"/>
                              </a:lnTo>
                              <a:lnTo>
                                <a:pt x="489839" y="440156"/>
                              </a:lnTo>
                              <a:lnTo>
                                <a:pt x="525818" y="574433"/>
                              </a:lnTo>
                              <a:lnTo>
                                <a:pt x="386473" y="611771"/>
                              </a:lnTo>
                              <a:lnTo>
                                <a:pt x="685102" y="611771"/>
                              </a:lnTo>
                              <a:lnTo>
                                <a:pt x="665099" y="537108"/>
                              </a:lnTo>
                              <a:lnTo>
                                <a:pt x="804329" y="499808"/>
                              </a:lnTo>
                              <a:lnTo>
                                <a:pt x="742367" y="268554"/>
                              </a:lnTo>
                              <a:close/>
                            </a:path>
                            <a:path w="804545" h="783590">
                              <a:moveTo>
                                <a:pt x="350494" y="477494"/>
                              </a:moveTo>
                              <a:lnTo>
                                <a:pt x="211201" y="514807"/>
                              </a:lnTo>
                              <a:lnTo>
                                <a:pt x="360492" y="514807"/>
                              </a:lnTo>
                              <a:lnTo>
                                <a:pt x="350494" y="477494"/>
                              </a:lnTo>
                              <a:close/>
                            </a:path>
                            <a:path w="804545" h="783590">
                              <a:moveTo>
                                <a:pt x="716393" y="171615"/>
                              </a:moveTo>
                              <a:lnTo>
                                <a:pt x="417830" y="171615"/>
                              </a:lnTo>
                              <a:lnTo>
                                <a:pt x="453809" y="305879"/>
                              </a:lnTo>
                              <a:lnTo>
                                <a:pt x="593090" y="268554"/>
                              </a:lnTo>
                              <a:lnTo>
                                <a:pt x="742367" y="268554"/>
                              </a:lnTo>
                              <a:lnTo>
                                <a:pt x="716393" y="171615"/>
                              </a:lnTo>
                              <a:close/>
                            </a:path>
                            <a:path w="804545" h="783590">
                              <a:moveTo>
                                <a:pt x="696391" y="96964"/>
                              </a:moveTo>
                              <a:lnTo>
                                <a:pt x="557161" y="134277"/>
                              </a:lnTo>
                              <a:lnTo>
                                <a:pt x="706389" y="134277"/>
                              </a:lnTo>
                              <a:lnTo>
                                <a:pt x="696391" y="96964"/>
                              </a:lnTo>
                              <a:close/>
                            </a:path>
                          </a:pathLst>
                        </a:custGeom>
                        <a:solidFill>
                          <a:srgbClr val="545844"/>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6" o:spid="_x0000_s2653" style="width:63.35pt;height:61.7pt;margin-top:607.1pt;margin-left:28.85pt;mso-height-percent:0;mso-height-relative:margin;mso-position-horizontal-relative:page;mso-position-vertical-relative:page;mso-wrap-distance-bottom:0;mso-wrap-distance-left:0;mso-wrap-distance-right:0;mso-wrap-distance-top:0;mso-wrap-style:square;position:absolute;v-text-anchor:top;visibility:visible;z-index:-250353664" coordsize="804545,783590" path="m695099,649084l247243,649084l283222,783361,701078,671398l695099,649084xem521182,l103314,111963l139293,246240l,283565,107950,686396,247243,649084l695099,649084l685102,611771l386473,611771l360492,514807l211201,514807l175221,380530,314515,343204,278536,208927,417830,171615l716393,171615l706389,134277l557161,134277l521182,xem742367,268554l593090,268554l629119,402831,489839,440156l525818,574433l386473,611771l685102,611771l665099,537108,804329,499808,742367,268554xem350494,477494l211201,514807l360492,514807l350494,477494xem716393,171615l417830,171615l453809,305879,593090,268554l742367,268554l716393,171615xem696391,96964l557161,134277l706389,134277l696391,96964xe" fillcolor="#545844" stroked="f">
                <v:path arrowok="t"/>
              </v:shape>
            </w:pict>
          </mc:Fallback>
        </mc:AlternateContent>
      </w:r>
      <w:r>
        <w:rPr>
          <w:noProof/>
        </w:rPr>
        <mc:AlternateContent>
          <mc:Choice Requires="wps">
            <w:drawing>
              <wp:anchor distT="0" distB="0" distL="0" distR="0" simplePos="0" relativeHeight="252963840" behindDoc="1" locked="0" layoutInCell="1" allowOverlap="1" wp14:anchorId="7007A034" wp14:editId="6F99D49D">
                <wp:simplePos x="0" y="0"/>
                <wp:positionH relativeFrom="page">
                  <wp:posOffset>3713099</wp:posOffset>
                </wp:positionH>
                <wp:positionV relativeFrom="page">
                  <wp:posOffset>5643372</wp:posOffset>
                </wp:positionV>
                <wp:extent cx="721360" cy="695325"/>
                <wp:effectExtent l="0" t="0" r="2540" b="3175"/>
                <wp:wrapNone/>
                <wp:docPr id="713518709" name="Graphic 747"/>
                <wp:cNvGraphicFramePr/>
                <a:graphic xmlns:a="http://schemas.openxmlformats.org/drawingml/2006/main">
                  <a:graphicData uri="http://schemas.microsoft.com/office/word/2010/wordprocessingShape">
                    <wps:wsp>
                      <wps:cNvSpPr/>
                      <wps:spPr>
                        <a:xfrm>
                          <a:off x="0" y="0"/>
                          <a:ext cx="721360" cy="695325"/>
                        </a:xfrm>
                        <a:custGeom>
                          <a:avLst/>
                          <a:gdLst/>
                          <a:ahLst/>
                          <a:cxnLst/>
                          <a:rect l="l" t="t" r="r" b="b"/>
                          <a:pathLst>
                            <a:path w="721360" h="695325">
                              <a:moveTo>
                                <a:pt x="288429" y="417042"/>
                              </a:moveTo>
                              <a:lnTo>
                                <a:pt x="144221" y="417042"/>
                              </a:lnTo>
                              <a:lnTo>
                                <a:pt x="144221" y="556056"/>
                              </a:lnTo>
                              <a:lnTo>
                                <a:pt x="288429" y="556056"/>
                              </a:lnTo>
                              <a:lnTo>
                                <a:pt x="288429" y="417042"/>
                              </a:lnTo>
                              <a:close/>
                            </a:path>
                            <a:path w="721360" h="695325">
                              <a:moveTo>
                                <a:pt x="288429" y="139014"/>
                              </a:moveTo>
                              <a:lnTo>
                                <a:pt x="144221" y="139014"/>
                              </a:lnTo>
                              <a:lnTo>
                                <a:pt x="144221" y="278015"/>
                              </a:lnTo>
                              <a:lnTo>
                                <a:pt x="0" y="278015"/>
                              </a:lnTo>
                              <a:lnTo>
                                <a:pt x="0" y="417029"/>
                              </a:lnTo>
                              <a:lnTo>
                                <a:pt x="144221" y="417029"/>
                              </a:lnTo>
                              <a:lnTo>
                                <a:pt x="144221" y="278028"/>
                              </a:lnTo>
                              <a:lnTo>
                                <a:pt x="288429" y="278028"/>
                              </a:lnTo>
                              <a:lnTo>
                                <a:pt x="288429" y="139014"/>
                              </a:lnTo>
                              <a:close/>
                            </a:path>
                            <a:path w="721360" h="695325">
                              <a:moveTo>
                                <a:pt x="576834" y="417042"/>
                              </a:moveTo>
                              <a:lnTo>
                                <a:pt x="432625" y="417042"/>
                              </a:lnTo>
                              <a:lnTo>
                                <a:pt x="432625" y="556056"/>
                              </a:lnTo>
                              <a:lnTo>
                                <a:pt x="288442" y="556056"/>
                              </a:lnTo>
                              <a:lnTo>
                                <a:pt x="288442" y="695083"/>
                              </a:lnTo>
                              <a:lnTo>
                                <a:pt x="432650" y="695083"/>
                              </a:lnTo>
                              <a:lnTo>
                                <a:pt x="432650" y="556056"/>
                              </a:lnTo>
                              <a:lnTo>
                                <a:pt x="576834" y="556056"/>
                              </a:lnTo>
                              <a:lnTo>
                                <a:pt x="576834" y="417042"/>
                              </a:lnTo>
                              <a:close/>
                            </a:path>
                            <a:path w="721360" h="695325">
                              <a:moveTo>
                                <a:pt x="576834" y="139014"/>
                              </a:moveTo>
                              <a:lnTo>
                                <a:pt x="432650" y="139014"/>
                              </a:lnTo>
                              <a:lnTo>
                                <a:pt x="432650" y="0"/>
                              </a:lnTo>
                              <a:lnTo>
                                <a:pt x="288442" y="0"/>
                              </a:lnTo>
                              <a:lnTo>
                                <a:pt x="288442" y="139026"/>
                              </a:lnTo>
                              <a:lnTo>
                                <a:pt x="432625" y="139026"/>
                              </a:lnTo>
                              <a:lnTo>
                                <a:pt x="432625" y="278028"/>
                              </a:lnTo>
                              <a:lnTo>
                                <a:pt x="576834" y="278028"/>
                              </a:lnTo>
                              <a:lnTo>
                                <a:pt x="576834" y="139014"/>
                              </a:lnTo>
                              <a:close/>
                            </a:path>
                            <a:path w="721360" h="695325">
                              <a:moveTo>
                                <a:pt x="721055" y="278015"/>
                              </a:moveTo>
                              <a:lnTo>
                                <a:pt x="576846" y="278015"/>
                              </a:lnTo>
                              <a:lnTo>
                                <a:pt x="576846" y="417029"/>
                              </a:lnTo>
                              <a:lnTo>
                                <a:pt x="721055" y="417029"/>
                              </a:lnTo>
                              <a:lnTo>
                                <a:pt x="721055" y="278015"/>
                              </a:lnTo>
                              <a:close/>
                            </a:path>
                          </a:pathLst>
                        </a:custGeom>
                        <a:solidFill>
                          <a:srgbClr val="FFFFFF"/>
                        </a:solidFill>
                      </wps:spPr>
                      <wps:bodyPr wrap="square" lIns="0" tIns="0" rIns="0" bIns="0" rtlCol="0">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Graphic 747" o:spid="_x0000_s2654" style="width:56.8pt;height:54.75pt;margin-top:444.35pt;margin-left:292.3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351616" coordsize="721360,695325" path="m288429,417042l144221,417042l144221,556056l288429,556056l288429,417042xem288429,139014l144221,139014l144221,278015,,278015,,417029l144221,417029l144221,278028l288429,278028l288429,139014xem576834,417042l432625,417042l432625,556056l288442,556056l288442,695083l432650,695083l432650,556056l576834,556056l576834,417042xem576834,139014l432650,139014l432650,,288442,l288442,139026l432625,139026l432625,278028l576834,278028l576834,139014xem721055,278015l576846,278015l576846,417029l721055,417029l721055,278015xe" stroked="f">
                <v:path arrowok="t"/>
              </v:shape>
            </w:pict>
          </mc:Fallback>
        </mc:AlternateContent>
      </w:r>
      <w:r>
        <w:rPr>
          <w:noProof/>
        </w:rPr>
        <mc:AlternateContent>
          <mc:Choice Requires="wps">
            <w:drawing>
              <wp:anchor distT="0" distB="0" distL="0" distR="0" simplePos="0" relativeHeight="252965888" behindDoc="1" locked="0" layoutInCell="1" allowOverlap="1" wp14:anchorId="7B7E7043" wp14:editId="3CA5A377">
                <wp:simplePos x="0" y="0"/>
                <wp:positionH relativeFrom="page">
                  <wp:posOffset>6511163</wp:posOffset>
                </wp:positionH>
                <wp:positionV relativeFrom="page">
                  <wp:posOffset>4655820</wp:posOffset>
                </wp:positionV>
                <wp:extent cx="767715" cy="742950"/>
                <wp:effectExtent l="0" t="0" r="0" b="6350"/>
                <wp:wrapNone/>
                <wp:docPr id="1690555714" name="Graphic 748"/>
                <wp:cNvGraphicFramePr/>
                <a:graphic xmlns:a="http://schemas.openxmlformats.org/drawingml/2006/main">
                  <a:graphicData uri="http://schemas.microsoft.com/office/word/2010/wordprocessingShape">
                    <wps:wsp>
                      <wps:cNvSpPr/>
                      <wps:spPr>
                        <a:xfrm>
                          <a:off x="0" y="0"/>
                          <a:ext cx="767715" cy="742950"/>
                        </a:xfrm>
                        <a:custGeom>
                          <a:avLst/>
                          <a:gdLst/>
                          <a:ahLst/>
                          <a:cxnLst/>
                          <a:rect l="l" t="t" r="r" b="b"/>
                          <a:pathLst>
                            <a:path w="767715" h="742950">
                              <a:moveTo>
                                <a:pt x="388239" y="0"/>
                              </a:moveTo>
                              <a:lnTo>
                                <a:pt x="332879" y="287261"/>
                              </a:lnTo>
                              <a:lnTo>
                                <a:pt x="45707" y="189496"/>
                              </a:lnTo>
                              <a:lnTo>
                                <a:pt x="0" y="360095"/>
                              </a:lnTo>
                              <a:lnTo>
                                <a:pt x="297573" y="418998"/>
                              </a:lnTo>
                              <a:lnTo>
                                <a:pt x="201891" y="695477"/>
                              </a:lnTo>
                              <a:lnTo>
                                <a:pt x="378866" y="742886"/>
                              </a:lnTo>
                              <a:lnTo>
                                <a:pt x="434238" y="455625"/>
                              </a:lnTo>
                              <a:lnTo>
                                <a:pt x="721410" y="553389"/>
                              </a:lnTo>
                              <a:lnTo>
                                <a:pt x="767118" y="382803"/>
                              </a:lnTo>
                              <a:lnTo>
                                <a:pt x="469531" y="323875"/>
                              </a:lnTo>
                              <a:lnTo>
                                <a:pt x="565213" y="47421"/>
                              </a:lnTo>
                              <a:lnTo>
                                <a:pt x="388239" y="0"/>
                              </a:lnTo>
                              <a:close/>
                            </a:path>
                          </a:pathLst>
                        </a:custGeom>
                        <a:solidFill>
                          <a:srgbClr val="545844"/>
                        </a:solidFill>
                      </wps:spPr>
                      <wps:bodyPr wrap="square" lIns="0" tIns="0" rIns="0" bIns="0" rtlCol="0">
                        <a:prstTxWarp prst="textNoShape">
                          <a:avLst/>
                        </a:prstTxWarp>
                      </wps:bodyPr>
                    </wps:wsp>
                  </a:graphicData>
                </a:graphic>
              </wp:anchor>
            </w:drawing>
          </mc:Choice>
          <mc:Fallback>
            <w:pict>
              <v:shape id="Graphic 748" o:spid="_x0000_s2655" style="width:60.45pt;height:58.5pt;margin-top:366.6pt;margin-left:512.7pt;mso-position-horizontal-relative:page;mso-position-vertical-relative:page;mso-wrap-distance-bottom:0;mso-wrap-distance-left:0;mso-wrap-distance-right:0;mso-wrap-distance-top:0;mso-wrap-style:square;position:absolute;v-text-anchor:top;visibility:visible;z-index:-250349568" coordsize="767715,742950" path="m388239,l332879,287261,45707,189496,,360095l297573,418998l201891,695477l378866,742886l434238,455625l721410,553389l767118,382803,469531,323875,565213,47421,388239,xe" fillcolor="#545844" stroked="f">
                <v:path arrowok="t"/>
              </v:shape>
            </w:pict>
          </mc:Fallback>
        </mc:AlternateContent>
      </w:r>
      <w:r w:rsidR="001601C7" w:rsidRPr="00B61FD0">
        <w:t>PLĀNA IEVIEŠANA UN UZRAUDZĪBA</w:t>
      </w:r>
      <w:bookmarkEnd w:id="70"/>
      <w:bookmarkEnd w:id="85"/>
    </w:p>
    <w:p w14:paraId="52606CAD" w14:textId="77777777" w:rsidR="00F2607B" w:rsidRDefault="00000000">
      <w:pPr>
        <w:rPr>
          <w:lang w:eastAsia="ja-JP"/>
        </w:rPr>
      </w:pPr>
      <w:r>
        <w:rPr>
          <w:lang w:eastAsia="ja-JP"/>
        </w:rPr>
        <w:br w:type="page"/>
      </w:r>
    </w:p>
    <w:p w14:paraId="58360E00" w14:textId="77777777" w:rsidR="00F64558" w:rsidRDefault="00000000" w:rsidP="00F64558">
      <w:pPr>
        <w:spacing w:line="276" w:lineRule="auto"/>
        <w:ind w:firstLine="709"/>
        <w:jc w:val="both"/>
        <w:rPr>
          <w:lang w:eastAsia="ja-JP"/>
        </w:rPr>
      </w:pPr>
      <w:r w:rsidRPr="00805815">
        <w:rPr>
          <w:lang w:eastAsia="ja-JP"/>
        </w:rPr>
        <w:lastRenderedPageBreak/>
        <w:t xml:space="preserve">Ar RAERP ieviešanu saistītais jautājumu loks ir visaptverošs un mērķu sasniegšanā paredz ne vien dažādu departamentu iesaisti, bet arī apņemšanos virzīt tiesību aktu grozījumus pašvaldības un nacionālajā līmenī un mērķu sasniegšanai paredzētā finansējuma piešķiršanu. Plāna ieviešanā tiek izmantota trīs līmeņu koordinācija: </w:t>
      </w:r>
      <w:r w:rsidR="00C46579">
        <w:rPr>
          <w:lang w:eastAsia="ja-JP"/>
        </w:rPr>
        <w:t>politiskais</w:t>
      </w:r>
      <w:r w:rsidR="00940838">
        <w:rPr>
          <w:lang w:eastAsia="ja-JP"/>
        </w:rPr>
        <w:t xml:space="preserve"> atbalsts</w:t>
      </w:r>
      <w:r w:rsidR="00C46579">
        <w:rPr>
          <w:lang w:eastAsia="ja-JP"/>
        </w:rPr>
        <w:t xml:space="preserve">, </w:t>
      </w:r>
      <w:r w:rsidR="008A114F">
        <w:rPr>
          <w:lang w:eastAsia="ja-JP"/>
        </w:rPr>
        <w:t>izpildvaras</w:t>
      </w:r>
      <w:r w:rsidR="00940838">
        <w:rPr>
          <w:lang w:eastAsia="ja-JP"/>
        </w:rPr>
        <w:t xml:space="preserve"> iesaiste un uzraudzība</w:t>
      </w:r>
      <w:r w:rsidR="008A114F">
        <w:rPr>
          <w:lang w:eastAsia="ja-JP"/>
        </w:rPr>
        <w:t xml:space="preserve"> un īstenošana</w:t>
      </w:r>
      <w:r w:rsidRPr="00805815">
        <w:rPr>
          <w:lang w:eastAsia="ja-JP"/>
        </w:rPr>
        <w:t xml:space="preserve">. </w:t>
      </w:r>
    </w:p>
    <w:p w14:paraId="2CC3F815" w14:textId="77777777" w:rsidR="00F64558" w:rsidRDefault="00F64558" w:rsidP="004D6C8C">
      <w:pPr>
        <w:spacing w:line="276" w:lineRule="auto"/>
        <w:ind w:firstLine="709"/>
        <w:jc w:val="both"/>
        <w:rPr>
          <w:lang w:eastAsia="ja-JP"/>
        </w:rPr>
      </w:pPr>
    </w:p>
    <w:p w14:paraId="75110E8C" w14:textId="77777777" w:rsidR="00F64558" w:rsidRDefault="00000000" w:rsidP="00F64558">
      <w:pPr>
        <w:spacing w:line="276" w:lineRule="auto"/>
        <w:rPr>
          <w:lang w:eastAsia="ja-JP"/>
        </w:rPr>
      </w:pPr>
      <w:r>
        <w:rPr>
          <w:noProof/>
          <w:lang w:eastAsia="ja-JP"/>
        </w:rPr>
        <w:drawing>
          <wp:inline distT="0" distB="0" distL="0" distR="0" wp14:anchorId="397CE013" wp14:editId="7335E3AF">
            <wp:extent cx="5753100" cy="1663700"/>
            <wp:effectExtent l="0" t="0" r="0" b="0"/>
            <wp:docPr id="873329001" name="Picture 101" descr="A black background with arrows pointing to different types of na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329001" name="Picture 101" descr="A black background with arrows pointing to different types of name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53100" cy="1663700"/>
                    </a:xfrm>
                    <a:prstGeom prst="rect">
                      <a:avLst/>
                    </a:prstGeom>
                  </pic:spPr>
                </pic:pic>
              </a:graphicData>
            </a:graphic>
          </wp:inline>
        </w:drawing>
      </w:r>
    </w:p>
    <w:p w14:paraId="2A6817A8" w14:textId="77777777" w:rsidR="00F64558" w:rsidRDefault="00000000" w:rsidP="00F64558">
      <w:pPr>
        <w:pStyle w:val="Caption"/>
        <w:jc w:val="center"/>
      </w:pPr>
      <w:r>
        <w:fldChar w:fldCharType="begin"/>
      </w:r>
      <w:r w:rsidRPr="00B66E45">
        <w:instrText xml:space="preserve"> SEQ Ilustrācija \* ARABIC </w:instrText>
      </w:r>
      <w:r>
        <w:fldChar w:fldCharType="separate"/>
      </w:r>
      <w:r w:rsidR="000B7C6C">
        <w:rPr>
          <w:noProof/>
        </w:rPr>
        <w:t>24</w:t>
      </w:r>
      <w:r>
        <w:fldChar w:fldCharType="end"/>
      </w:r>
      <w:r>
        <w:rPr>
          <w:noProof/>
        </w:rPr>
        <w:t>. attēls</w:t>
      </w:r>
      <w:r>
        <w:t xml:space="preserve">. Trīs līmeņu </w:t>
      </w:r>
      <w:r w:rsidRPr="00805815">
        <w:rPr>
          <w:lang w:eastAsia="ja-JP"/>
        </w:rPr>
        <w:t>koordinācija</w:t>
      </w:r>
      <w:r>
        <w:rPr>
          <w:lang w:eastAsia="ja-JP"/>
        </w:rPr>
        <w:t>.</w:t>
      </w:r>
    </w:p>
    <w:p w14:paraId="7660592D" w14:textId="77777777" w:rsidR="00F64558" w:rsidRPr="00F64558" w:rsidRDefault="00F64558" w:rsidP="00F64558">
      <w:pPr>
        <w:spacing w:line="276" w:lineRule="auto"/>
        <w:rPr>
          <w:lang w:eastAsia="ja-JP"/>
        </w:rPr>
      </w:pPr>
    </w:p>
    <w:p w14:paraId="694A08AF" w14:textId="77777777" w:rsidR="008C7B40" w:rsidRPr="00485227" w:rsidRDefault="00000000" w:rsidP="00485227">
      <w:pPr>
        <w:spacing w:before="100" w:beforeAutospacing="1" w:after="100" w:afterAutospacing="1"/>
        <w:rPr>
          <w:b/>
          <w:lang w:eastAsia="ja-JP"/>
        </w:rPr>
      </w:pPr>
      <w:r w:rsidRPr="00485227">
        <w:rPr>
          <w:b/>
          <w:lang w:eastAsia="ja-JP"/>
        </w:rPr>
        <w:t>Politiskais atbalsts</w:t>
      </w:r>
    </w:p>
    <w:p w14:paraId="583C0CA5" w14:textId="77777777" w:rsidR="00487761" w:rsidRDefault="00000000" w:rsidP="009B2BC1">
      <w:pPr>
        <w:ind w:firstLine="720"/>
        <w:jc w:val="both"/>
        <w:rPr>
          <w:spacing w:val="-11"/>
        </w:rPr>
      </w:pPr>
      <w:r w:rsidRPr="00C8047C">
        <w:rPr>
          <w:spacing w:val="-2"/>
        </w:rPr>
        <w:t>Rīgas</w:t>
      </w:r>
      <w:r w:rsidRPr="00C8047C">
        <w:rPr>
          <w:spacing w:val="-5"/>
        </w:rPr>
        <w:t xml:space="preserve"> </w:t>
      </w:r>
      <w:r w:rsidRPr="00C8047C">
        <w:rPr>
          <w:spacing w:val="-2"/>
        </w:rPr>
        <w:t>domē</w:t>
      </w:r>
      <w:r w:rsidRPr="00C8047C">
        <w:rPr>
          <w:spacing w:val="-5"/>
        </w:rPr>
        <w:t xml:space="preserve"> </w:t>
      </w:r>
      <w:r w:rsidRPr="00C8047C">
        <w:rPr>
          <w:spacing w:val="-2"/>
        </w:rPr>
        <w:t>politisko</w:t>
      </w:r>
      <w:r w:rsidRPr="00C8047C">
        <w:rPr>
          <w:spacing w:val="-5"/>
        </w:rPr>
        <w:t xml:space="preserve"> </w:t>
      </w:r>
      <w:r w:rsidRPr="00C8047C">
        <w:rPr>
          <w:spacing w:val="-2"/>
        </w:rPr>
        <w:t>iesaisti</w:t>
      </w:r>
      <w:r w:rsidRPr="00C8047C">
        <w:rPr>
          <w:spacing w:val="-5"/>
        </w:rPr>
        <w:t xml:space="preserve"> </w:t>
      </w:r>
      <w:r w:rsidRPr="00C8047C">
        <w:rPr>
          <w:spacing w:val="-2"/>
        </w:rPr>
        <w:t>un</w:t>
      </w:r>
      <w:r w:rsidRPr="00C8047C">
        <w:rPr>
          <w:spacing w:val="-5"/>
        </w:rPr>
        <w:t xml:space="preserve"> </w:t>
      </w:r>
      <w:r w:rsidRPr="00C8047C">
        <w:rPr>
          <w:spacing w:val="-2"/>
        </w:rPr>
        <w:t>dažādu</w:t>
      </w:r>
      <w:r w:rsidRPr="00C8047C">
        <w:rPr>
          <w:spacing w:val="-5"/>
        </w:rPr>
        <w:t xml:space="preserve"> </w:t>
      </w:r>
      <w:r w:rsidRPr="00C8047C">
        <w:rPr>
          <w:spacing w:val="-2"/>
        </w:rPr>
        <w:t>tematisko</w:t>
      </w:r>
      <w:r w:rsidRPr="00C8047C">
        <w:rPr>
          <w:spacing w:val="-5"/>
        </w:rPr>
        <w:t xml:space="preserve"> </w:t>
      </w:r>
      <w:r w:rsidRPr="00C8047C">
        <w:rPr>
          <w:spacing w:val="-2"/>
        </w:rPr>
        <w:t>jautājumu</w:t>
      </w:r>
      <w:r w:rsidRPr="00C8047C">
        <w:rPr>
          <w:spacing w:val="-5"/>
        </w:rPr>
        <w:t xml:space="preserve"> </w:t>
      </w:r>
      <w:r w:rsidRPr="00C8047C">
        <w:rPr>
          <w:spacing w:val="-2"/>
        </w:rPr>
        <w:t>koordināciju</w:t>
      </w:r>
      <w:r w:rsidRPr="00C8047C">
        <w:rPr>
          <w:spacing w:val="-5"/>
        </w:rPr>
        <w:t xml:space="preserve"> </w:t>
      </w:r>
      <w:r w:rsidRPr="00C8047C">
        <w:rPr>
          <w:spacing w:val="-2"/>
        </w:rPr>
        <w:t>īsteno</w:t>
      </w:r>
      <w:r w:rsidRPr="00C8047C">
        <w:rPr>
          <w:spacing w:val="-5"/>
        </w:rPr>
        <w:t xml:space="preserve"> </w:t>
      </w:r>
      <w:r w:rsidRPr="00C8047C">
        <w:rPr>
          <w:spacing w:val="-2"/>
        </w:rPr>
        <w:t>ar</w:t>
      </w:r>
      <w:r w:rsidRPr="00C8047C">
        <w:rPr>
          <w:spacing w:val="-5"/>
        </w:rPr>
        <w:t xml:space="preserve"> </w:t>
      </w:r>
      <w:r w:rsidRPr="00C8047C">
        <w:rPr>
          <w:spacing w:val="-2"/>
        </w:rPr>
        <w:t>domes</w:t>
      </w:r>
      <w:r w:rsidRPr="00C8047C">
        <w:rPr>
          <w:spacing w:val="-5"/>
        </w:rPr>
        <w:t xml:space="preserve"> </w:t>
      </w:r>
      <w:r w:rsidRPr="00C8047C">
        <w:rPr>
          <w:spacing w:val="-2"/>
        </w:rPr>
        <w:t>komiteju</w:t>
      </w:r>
      <w:r w:rsidRPr="00C8047C">
        <w:rPr>
          <w:spacing w:val="-5"/>
        </w:rPr>
        <w:t xml:space="preserve"> </w:t>
      </w:r>
      <w:r w:rsidRPr="00C8047C">
        <w:rPr>
          <w:spacing w:val="-2"/>
        </w:rPr>
        <w:t xml:space="preserve">starpniecību. </w:t>
      </w:r>
      <w:r w:rsidRPr="00C8047C">
        <w:t>Katrai</w:t>
      </w:r>
      <w:r w:rsidRPr="00C8047C">
        <w:rPr>
          <w:spacing w:val="-8"/>
        </w:rPr>
        <w:t xml:space="preserve"> </w:t>
      </w:r>
      <w:r w:rsidRPr="00C8047C">
        <w:t>komitejai</w:t>
      </w:r>
      <w:r w:rsidRPr="00C8047C">
        <w:rPr>
          <w:spacing w:val="-8"/>
        </w:rPr>
        <w:t xml:space="preserve"> </w:t>
      </w:r>
      <w:r w:rsidRPr="00C8047C">
        <w:t>ir</w:t>
      </w:r>
      <w:r w:rsidRPr="00C8047C">
        <w:rPr>
          <w:spacing w:val="-8"/>
        </w:rPr>
        <w:t xml:space="preserve"> </w:t>
      </w:r>
      <w:r w:rsidRPr="00C8047C">
        <w:t>noteikts</w:t>
      </w:r>
      <w:r w:rsidRPr="00C8047C">
        <w:rPr>
          <w:spacing w:val="-8"/>
        </w:rPr>
        <w:t xml:space="preserve"> </w:t>
      </w:r>
      <w:r w:rsidRPr="00C8047C">
        <w:t>tēmu</w:t>
      </w:r>
      <w:r w:rsidRPr="00C8047C">
        <w:rPr>
          <w:spacing w:val="-8"/>
        </w:rPr>
        <w:t xml:space="preserve"> </w:t>
      </w:r>
      <w:r w:rsidRPr="00C8047C">
        <w:t>loks,</w:t>
      </w:r>
      <w:r w:rsidRPr="00C8047C">
        <w:rPr>
          <w:spacing w:val="-8"/>
        </w:rPr>
        <w:t xml:space="preserve"> </w:t>
      </w:r>
      <w:r w:rsidRPr="00C8047C">
        <w:t>izvirzīts</w:t>
      </w:r>
      <w:r w:rsidRPr="00C8047C">
        <w:rPr>
          <w:spacing w:val="-8"/>
        </w:rPr>
        <w:t xml:space="preserve"> </w:t>
      </w:r>
      <w:r w:rsidRPr="00C8047C">
        <w:t>mērķis</w:t>
      </w:r>
      <w:r w:rsidRPr="00C8047C">
        <w:rPr>
          <w:spacing w:val="-8"/>
        </w:rPr>
        <w:t xml:space="preserve"> </w:t>
      </w:r>
      <w:r w:rsidRPr="00C8047C">
        <w:t>un</w:t>
      </w:r>
      <w:r w:rsidRPr="00C8047C">
        <w:rPr>
          <w:spacing w:val="-8"/>
        </w:rPr>
        <w:t xml:space="preserve"> </w:t>
      </w:r>
      <w:r w:rsidRPr="00C8047C">
        <w:t>deleģēti</w:t>
      </w:r>
      <w:r w:rsidRPr="00C8047C">
        <w:rPr>
          <w:spacing w:val="-8"/>
        </w:rPr>
        <w:t xml:space="preserve"> </w:t>
      </w:r>
      <w:r w:rsidRPr="00C8047C">
        <w:t>atbildīgie</w:t>
      </w:r>
      <w:r w:rsidRPr="00C8047C">
        <w:rPr>
          <w:spacing w:val="-8"/>
        </w:rPr>
        <w:t xml:space="preserve"> </w:t>
      </w:r>
      <w:r w:rsidRPr="00C8047C">
        <w:t>deputāti.</w:t>
      </w:r>
      <w:r w:rsidRPr="00C8047C">
        <w:rPr>
          <w:spacing w:val="-8"/>
        </w:rPr>
        <w:t xml:space="preserve"> </w:t>
      </w:r>
      <w:r w:rsidRPr="00C8047C">
        <w:t>Par</w:t>
      </w:r>
      <w:r w:rsidRPr="00C8047C">
        <w:rPr>
          <w:spacing w:val="-8"/>
        </w:rPr>
        <w:t xml:space="preserve"> </w:t>
      </w:r>
      <w:r w:rsidRPr="00C8047C">
        <w:t>klimata</w:t>
      </w:r>
      <w:r w:rsidRPr="00C8047C">
        <w:rPr>
          <w:spacing w:val="-8"/>
        </w:rPr>
        <w:t xml:space="preserve"> </w:t>
      </w:r>
      <w:r w:rsidRPr="00C8047C">
        <w:t>politiku,</w:t>
      </w:r>
      <w:r w:rsidRPr="00C8047C">
        <w:rPr>
          <w:spacing w:val="-8"/>
        </w:rPr>
        <w:t xml:space="preserve"> </w:t>
      </w:r>
      <w:r w:rsidRPr="00C8047C">
        <w:t>pilsētas atkritumu saimniecības un vides politikas jautājumiem ir atbildīga Rīgas domes Mājokļu un vides komiteja</w:t>
      </w:r>
      <w:r w:rsidR="00A60D2E">
        <w:t>.</w:t>
      </w:r>
      <w:r w:rsidR="00A60D2E">
        <w:rPr>
          <w:vertAlign w:val="superscript"/>
        </w:rPr>
        <w:t>85</w:t>
      </w:r>
      <w:r w:rsidR="00A60D2E">
        <w:t xml:space="preserve"> </w:t>
      </w:r>
      <w:r w:rsidR="00A60D2E" w:rsidRPr="00A60D2E">
        <w:t xml:space="preserve"> </w:t>
      </w:r>
      <w:r w:rsidR="00A60D2E">
        <w:t xml:space="preserve"> </w:t>
      </w:r>
      <w:r w:rsidRPr="00C8047C">
        <w:t>Tā nodrošina</w:t>
      </w:r>
      <w:r w:rsidRPr="00C8047C">
        <w:rPr>
          <w:spacing w:val="-12"/>
        </w:rPr>
        <w:t xml:space="preserve"> </w:t>
      </w:r>
      <w:r w:rsidRPr="00C8047C">
        <w:t>arī</w:t>
      </w:r>
      <w:r w:rsidRPr="00C8047C">
        <w:rPr>
          <w:spacing w:val="-11"/>
        </w:rPr>
        <w:t xml:space="preserve"> </w:t>
      </w:r>
      <w:r w:rsidRPr="00C8047C">
        <w:t>REA</w:t>
      </w:r>
      <w:r w:rsidRPr="00C8047C">
        <w:rPr>
          <w:spacing w:val="-11"/>
        </w:rPr>
        <w:t xml:space="preserve"> </w:t>
      </w:r>
      <w:r w:rsidRPr="00C8047C">
        <w:t>darbības</w:t>
      </w:r>
      <w:r w:rsidRPr="00C8047C">
        <w:rPr>
          <w:spacing w:val="-11"/>
        </w:rPr>
        <w:t xml:space="preserve"> </w:t>
      </w:r>
      <w:r w:rsidRPr="00C8047C">
        <w:t>politisko</w:t>
      </w:r>
      <w:r w:rsidRPr="00C8047C">
        <w:rPr>
          <w:spacing w:val="-12"/>
        </w:rPr>
        <w:t xml:space="preserve"> </w:t>
      </w:r>
      <w:r w:rsidRPr="00C8047C">
        <w:t>pārraudzību.</w:t>
      </w:r>
      <w:r w:rsidRPr="00487761">
        <w:rPr>
          <w:lang w:eastAsia="ja-JP"/>
        </w:rPr>
        <w:t xml:space="preserve"> </w:t>
      </w:r>
      <w:r w:rsidRPr="00C8047C">
        <w:rPr>
          <w:lang w:eastAsia="ja-JP"/>
        </w:rPr>
        <w:t xml:space="preserve">Mājokļu un vides komiteja ir atbildīga par </w:t>
      </w:r>
      <w:r>
        <w:rPr>
          <w:lang w:eastAsia="ja-JP"/>
        </w:rPr>
        <w:t xml:space="preserve">RAERP </w:t>
      </w:r>
      <w:r w:rsidRPr="00C8047C">
        <w:rPr>
          <w:lang w:eastAsia="ja-JP"/>
        </w:rPr>
        <w:t>ieviešanas monitoringu un, ja nepieciešams, koordinē tā aktualizāciju</w:t>
      </w:r>
      <w:r>
        <w:rPr>
          <w:lang w:eastAsia="ja-JP"/>
        </w:rPr>
        <w:t xml:space="preserve">, </w:t>
      </w:r>
      <w:r w:rsidR="00485227">
        <w:rPr>
          <w:lang w:eastAsia="ja-JP"/>
        </w:rPr>
        <w:t xml:space="preserve">kā arī </w:t>
      </w:r>
      <w:r w:rsidR="00485227" w:rsidRPr="00C8047C">
        <w:t>rosin</w:t>
      </w:r>
      <w:r w:rsidR="00485227">
        <w:t>a</w:t>
      </w:r>
      <w:r w:rsidR="00485227" w:rsidRPr="00C8047C">
        <w:t xml:space="preserve"> izmaiņas</w:t>
      </w:r>
      <w:r w:rsidR="00485227">
        <w:t xml:space="preserve"> un </w:t>
      </w:r>
      <w:r w:rsidR="00485227" w:rsidRPr="00C8047C">
        <w:t>pieņem lēmumus par izvirzīto mērķu un noteikto pasākumu ieviešanu</w:t>
      </w:r>
      <w:r w:rsidRPr="00C8047C">
        <w:rPr>
          <w:lang w:eastAsia="ja-JP"/>
        </w:rPr>
        <w:t>.</w:t>
      </w:r>
    </w:p>
    <w:p w14:paraId="12BE0570" w14:textId="77777777" w:rsidR="00050F16" w:rsidRPr="00C8047C" w:rsidRDefault="00000000" w:rsidP="00050F16">
      <w:pPr>
        <w:spacing w:before="100" w:beforeAutospacing="1" w:after="100" w:afterAutospacing="1"/>
        <w:ind w:left="20"/>
        <w:jc w:val="both"/>
        <w:rPr>
          <w:b/>
        </w:rPr>
      </w:pPr>
      <w:r w:rsidRPr="00C8047C">
        <w:rPr>
          <w:b/>
        </w:rPr>
        <w:t>Izpildvaras iesaiste</w:t>
      </w:r>
      <w:r w:rsidR="00D27986">
        <w:rPr>
          <w:b/>
        </w:rPr>
        <w:t xml:space="preserve"> un uzraudzība</w:t>
      </w:r>
    </w:p>
    <w:p w14:paraId="1EE357F5" w14:textId="77777777" w:rsidR="00050F16" w:rsidRPr="00C8047C" w:rsidRDefault="00000000" w:rsidP="009B2BC1">
      <w:pPr>
        <w:ind w:firstLine="720"/>
        <w:jc w:val="both"/>
      </w:pPr>
      <w:r w:rsidRPr="00C8047C">
        <w:t xml:space="preserve">Izpildvaras līmenī </w:t>
      </w:r>
      <w:r w:rsidRPr="00301C38">
        <w:t xml:space="preserve">izpilddirektors atbilstoši savai kompetencei koordinē </w:t>
      </w:r>
      <w:proofErr w:type="spellStart"/>
      <w:r w:rsidRPr="00301C38">
        <w:t>valstspilsētas</w:t>
      </w:r>
      <w:proofErr w:type="spellEnd"/>
      <w:r w:rsidRPr="00301C38">
        <w:t xml:space="preserve"> pašvaldības iestāžu darbu, tostarp uzraugot REA darbību un RAERP mērķu </w:t>
      </w:r>
      <w:r w:rsidR="00F2566D" w:rsidRPr="00301C38">
        <w:t xml:space="preserve">un pasākumu </w:t>
      </w:r>
      <w:r w:rsidRPr="00301C38">
        <w:t xml:space="preserve">izpildi. Izpildvaras iesaiste ir ļoti svarīga RAERP mērķu realizācijā, jo </w:t>
      </w:r>
      <w:r w:rsidR="00F2566D" w:rsidRPr="00301C38">
        <w:t>ir saistīta</w:t>
      </w:r>
      <w:r w:rsidRPr="00301C38">
        <w:t xml:space="preserve"> ar pašvaldības darba organizāciju, piemēram, veicot publiskos iepirkumus, rīkojoties ar resursiem vai veidojot inovāciju atbalsta programmas pašvaldību kapitālsabiedrībām.</w:t>
      </w:r>
    </w:p>
    <w:p w14:paraId="12B2034F" w14:textId="77777777" w:rsidR="00292FF0" w:rsidRPr="00C8047C" w:rsidRDefault="00000000" w:rsidP="004D6C8C">
      <w:pPr>
        <w:spacing w:before="100" w:beforeAutospacing="1" w:after="100" w:afterAutospacing="1"/>
        <w:rPr>
          <w:b/>
          <w:lang w:eastAsia="ja-JP"/>
        </w:rPr>
      </w:pPr>
      <w:r w:rsidRPr="00C8047C">
        <w:rPr>
          <w:b/>
          <w:lang w:eastAsia="ja-JP"/>
        </w:rPr>
        <w:t>Īstenošana</w:t>
      </w:r>
    </w:p>
    <w:p w14:paraId="5235B51B" w14:textId="77777777" w:rsidR="00F2566D" w:rsidRDefault="00000000" w:rsidP="009B2BC1">
      <w:pPr>
        <w:spacing w:line="276" w:lineRule="auto"/>
        <w:ind w:firstLine="720"/>
        <w:jc w:val="both"/>
        <w:rPr>
          <w:spacing w:val="-2"/>
        </w:rPr>
      </w:pPr>
      <w:r w:rsidRPr="00C8047C">
        <w:rPr>
          <w:spacing w:val="-2"/>
        </w:rPr>
        <w:t>Par RAERP ieviešan</w:t>
      </w:r>
      <w:r>
        <w:rPr>
          <w:spacing w:val="-2"/>
        </w:rPr>
        <w:t>as koordinēšanu</w:t>
      </w:r>
      <w:r w:rsidR="00D27986" w:rsidRPr="00C8047C">
        <w:rPr>
          <w:spacing w:val="-2"/>
        </w:rPr>
        <w:t xml:space="preserve"> </w:t>
      </w:r>
      <w:r w:rsidRPr="00C8047C">
        <w:rPr>
          <w:spacing w:val="-2"/>
        </w:rPr>
        <w:t>atbildīgā iestāde ir</w:t>
      </w:r>
      <w:r w:rsidR="00D27986" w:rsidRPr="00C8047C">
        <w:rPr>
          <w:spacing w:val="-2"/>
        </w:rPr>
        <w:t xml:space="preserve"> REA, kas ir </w:t>
      </w:r>
      <w:r w:rsidR="00D27986" w:rsidRPr="00C8047C">
        <w:rPr>
          <w:lang w:eastAsia="ja-JP"/>
        </w:rPr>
        <w:t>saturiski atbildīgā iestāde par aprites ekonomikas tematikas īstenošanu pašvaldībā</w:t>
      </w:r>
      <w:r w:rsidRPr="00C8047C">
        <w:rPr>
          <w:spacing w:val="-2"/>
        </w:rPr>
        <w:t xml:space="preserve"> </w:t>
      </w:r>
      <w:r>
        <w:rPr>
          <w:spacing w:val="-2"/>
        </w:rPr>
        <w:t xml:space="preserve">un ir </w:t>
      </w:r>
      <w:r w:rsidRPr="00C8047C">
        <w:rPr>
          <w:spacing w:val="-2"/>
        </w:rPr>
        <w:t>pakļauta Rīgas pilsētas izpilddirektoram.</w:t>
      </w:r>
      <w:r w:rsidR="00A60D2E">
        <w:rPr>
          <w:vertAlign w:val="superscript"/>
        </w:rPr>
        <w:t>86</w:t>
      </w:r>
    </w:p>
    <w:p w14:paraId="7171AA9E" w14:textId="77777777" w:rsidR="007514BC" w:rsidRDefault="00000000" w:rsidP="009B2BC1">
      <w:pPr>
        <w:ind w:firstLine="720"/>
        <w:jc w:val="both"/>
      </w:pPr>
      <w:r w:rsidRPr="00EE5DFC">
        <w:t>P</w:t>
      </w:r>
      <w:r w:rsidR="00C04F35" w:rsidRPr="00EE5DFC">
        <w:t>ar</w:t>
      </w:r>
      <w:r w:rsidR="009465BC" w:rsidRPr="00EE5DFC">
        <w:t xml:space="preserve"> </w:t>
      </w:r>
      <w:r w:rsidR="00292FF0" w:rsidRPr="00EE5DFC">
        <w:t xml:space="preserve">RAERP </w:t>
      </w:r>
      <w:r w:rsidR="00F2566D" w:rsidRPr="00EE5DFC">
        <w:t xml:space="preserve">pasākumu </w:t>
      </w:r>
      <w:r w:rsidR="00517F78" w:rsidRPr="00EE5DFC">
        <w:t>īstenošanu</w:t>
      </w:r>
      <w:r w:rsidR="009465BC" w:rsidRPr="00EE5DFC">
        <w:t xml:space="preserve"> ir</w:t>
      </w:r>
      <w:r w:rsidRPr="00EE5DFC">
        <w:t xml:space="preserve"> atbildīgas </w:t>
      </w:r>
      <w:r w:rsidR="00733FB2" w:rsidRPr="00EE5DFC">
        <w:t xml:space="preserve">RVP iestādes un kapitālsabiedrības, kas ir norādītas kā konkrētā pasākuma atbildīgās iestādes sadarbībā ar citām RVP iestādēm un </w:t>
      </w:r>
      <w:r w:rsidR="00205E05" w:rsidRPr="00EE5DFC">
        <w:t>institūcijām atbilstoši to kompetencei un plānā noteiktajiem uzdevumiem</w:t>
      </w:r>
      <w:r w:rsidR="00733FB2" w:rsidRPr="00EE5DFC">
        <w:t>.</w:t>
      </w:r>
      <w:r>
        <w:t xml:space="preserve"> </w:t>
      </w:r>
      <w:r w:rsidR="00292FF0" w:rsidRPr="00EE5DFC">
        <w:t xml:space="preserve">REA, sadarbojoties ar iestādēm un institūcijām, kas norādītas kā atbildīgās par </w:t>
      </w:r>
      <w:r w:rsidR="004B7297">
        <w:t>RAERP</w:t>
      </w:r>
      <w:r w:rsidR="004B7297" w:rsidRPr="00EE5DFC">
        <w:t xml:space="preserve"> </w:t>
      </w:r>
      <w:r w:rsidR="00292FF0" w:rsidRPr="00EE5DFC">
        <w:t xml:space="preserve">iekļauto uzdevumu izpildi, reizi divos gados (līdz 1. jūnijam) pārskata stratēģiskos mērķus un starprezultātus, kā arī sagatavo ziņojumu par </w:t>
      </w:r>
      <w:r w:rsidR="004701C9" w:rsidRPr="00EE5DFC">
        <w:t>RAERP</w:t>
      </w:r>
      <w:r w:rsidR="00292FF0" w:rsidRPr="00EE5DFC">
        <w:t xml:space="preserve"> izpildes progresu. Ziņojums tiek izskatīts un apstiprināts Mājokļu un vides komitejā un iesniegts izpilddirektoram. Katra pārskata sagatavošanas procesā, saņemot aktuālo informāciju, REA var noteikt jaunus mērāmos mērķus. Ziņojum</w:t>
      </w:r>
      <w:r w:rsidR="00576083" w:rsidRPr="00EE5DFC">
        <w:t>s</w:t>
      </w:r>
      <w:r w:rsidR="00292FF0" w:rsidRPr="00EE5DFC">
        <w:t xml:space="preserve"> par </w:t>
      </w:r>
      <w:r w:rsidR="00EE5DFC" w:rsidRPr="00EE5DFC">
        <w:t>RAERP</w:t>
      </w:r>
      <w:r w:rsidR="00292FF0" w:rsidRPr="00EE5DFC">
        <w:t xml:space="preserve"> izpildi REA </w:t>
      </w:r>
      <w:r w:rsidR="00576083" w:rsidRPr="00EE5DFC">
        <w:t>jā</w:t>
      </w:r>
      <w:r w:rsidR="00292FF0" w:rsidRPr="00EE5DFC">
        <w:t>iesniedz Mājokļu un vides komitejā līdz 2031. gada 15.</w:t>
      </w:r>
      <w:r w:rsidR="00576083" w:rsidRPr="00EE5DFC">
        <w:rPr>
          <w:rFonts w:ascii="Cambria" w:hAnsi="Cambria" w:cs="Cambria"/>
        </w:rPr>
        <w:t> </w:t>
      </w:r>
      <w:r w:rsidR="00292FF0" w:rsidRPr="00EE5DFC">
        <w:t>septembrim.</w:t>
      </w:r>
    </w:p>
    <w:p w14:paraId="30AB5920" w14:textId="77777777" w:rsidR="007514BC" w:rsidRDefault="007514BC" w:rsidP="007514BC"/>
    <w:p w14:paraId="3886DF7E" w14:textId="77777777" w:rsidR="00A60D2E" w:rsidRDefault="00A60D2E" w:rsidP="007514BC"/>
    <w:p w14:paraId="2938A776" w14:textId="77777777" w:rsidR="00A60D2E" w:rsidRPr="00A60D2E" w:rsidRDefault="00000000" w:rsidP="00A60D2E">
      <w:pPr>
        <w:pStyle w:val="FootnoteText"/>
      </w:pPr>
      <w:r>
        <w:rPr>
          <w:rStyle w:val="FootnoteReference"/>
        </w:rPr>
        <w:t>85</w:t>
      </w:r>
      <w:r>
        <w:t xml:space="preserve"> </w:t>
      </w:r>
      <w:r w:rsidRPr="00A60D2E">
        <w:t>Rīgas domes Mājokļu un vides komiteja. Pieejams: Riga.lv</w:t>
      </w:r>
    </w:p>
    <w:p w14:paraId="7D7D26AA" w14:textId="77777777" w:rsidR="00A60D2E" w:rsidRDefault="00000000" w:rsidP="00A60D2E">
      <w:r w:rsidRPr="00A60D2E">
        <w:rPr>
          <w:rStyle w:val="FootnoteReference"/>
          <w:sz w:val="15"/>
          <w:szCs w:val="15"/>
        </w:rPr>
        <w:t>86</w:t>
      </w:r>
      <w:r w:rsidRPr="00A60D2E">
        <w:rPr>
          <w:sz w:val="15"/>
        </w:rPr>
        <w:t xml:space="preserve"> </w:t>
      </w:r>
      <w:r w:rsidRPr="00A60D2E">
        <w:rPr>
          <w:rFonts w:eastAsia="Calibri" w:cs="Calibri"/>
          <w:color w:val="545844"/>
          <w:sz w:val="15"/>
          <w:szCs w:val="20"/>
          <w:lang w:eastAsia="ja-JP"/>
        </w:rPr>
        <w:t xml:space="preserve">Rīgas </w:t>
      </w:r>
      <w:proofErr w:type="spellStart"/>
      <w:r w:rsidRPr="00A60D2E">
        <w:rPr>
          <w:rFonts w:eastAsia="Calibri" w:cs="Calibri"/>
          <w:color w:val="545844"/>
          <w:sz w:val="15"/>
          <w:szCs w:val="20"/>
          <w:lang w:eastAsia="ja-JP"/>
        </w:rPr>
        <w:t>valstspilsētas</w:t>
      </w:r>
      <w:proofErr w:type="spellEnd"/>
      <w:r w:rsidRPr="00A60D2E">
        <w:rPr>
          <w:rFonts w:eastAsia="Calibri" w:cs="Calibri"/>
          <w:color w:val="545844"/>
          <w:sz w:val="15"/>
          <w:szCs w:val="20"/>
          <w:lang w:eastAsia="ja-JP"/>
        </w:rPr>
        <w:t xml:space="preserve"> pašvaldības nolikums (2023). Pieejams: Likumi.lv</w:t>
      </w:r>
    </w:p>
    <w:p w14:paraId="45414EEE" w14:textId="77777777" w:rsidR="00A60D2E" w:rsidRDefault="00A60D2E" w:rsidP="007514BC"/>
    <w:p w14:paraId="757DCE02" w14:textId="77777777" w:rsidR="007514BC" w:rsidRDefault="00000000" w:rsidP="007514BC">
      <w:pPr>
        <w:rPr>
          <w:b/>
          <w:bCs/>
        </w:rPr>
      </w:pPr>
      <w:r w:rsidRPr="007514BC">
        <w:rPr>
          <w:b/>
          <w:bCs/>
        </w:rPr>
        <w:t>Politiskās iesaistes iespējas</w:t>
      </w:r>
    </w:p>
    <w:p w14:paraId="765522DA" w14:textId="77777777" w:rsidR="007514BC" w:rsidRDefault="007514BC" w:rsidP="007514BC">
      <w:pPr>
        <w:rPr>
          <w:b/>
          <w:bCs/>
        </w:rPr>
      </w:pPr>
    </w:p>
    <w:p w14:paraId="3B26F643" w14:textId="77777777" w:rsidR="00292FF0" w:rsidRPr="007514BC" w:rsidRDefault="00000000" w:rsidP="009B2BC1">
      <w:pPr>
        <w:ind w:firstLine="720"/>
        <w:jc w:val="both"/>
        <w:rPr>
          <w:b/>
          <w:bCs/>
        </w:rPr>
      </w:pPr>
      <w:r w:rsidRPr="00C8047C">
        <w:t>Katra</w:t>
      </w:r>
      <w:r w:rsidRPr="00C8047C">
        <w:rPr>
          <w:spacing w:val="-5"/>
        </w:rPr>
        <w:t xml:space="preserve"> </w:t>
      </w:r>
      <w:r w:rsidRPr="00C8047C">
        <w:t>pašvaldības</w:t>
      </w:r>
      <w:r w:rsidRPr="00C8047C">
        <w:rPr>
          <w:spacing w:val="-5"/>
        </w:rPr>
        <w:t xml:space="preserve"> </w:t>
      </w:r>
      <w:r w:rsidRPr="00C8047C">
        <w:t>domes</w:t>
      </w:r>
      <w:r w:rsidRPr="00C8047C">
        <w:rPr>
          <w:spacing w:val="-5"/>
        </w:rPr>
        <w:t xml:space="preserve"> </w:t>
      </w:r>
      <w:proofErr w:type="spellStart"/>
      <w:r w:rsidRPr="00C8047C">
        <w:t>sasaukuma</w:t>
      </w:r>
      <w:proofErr w:type="spellEnd"/>
      <w:r w:rsidRPr="00C8047C">
        <w:rPr>
          <w:spacing w:val="-5"/>
        </w:rPr>
        <w:t xml:space="preserve"> </w:t>
      </w:r>
      <w:r w:rsidRPr="00C8047C">
        <w:t>laikā</w:t>
      </w:r>
      <w:r w:rsidRPr="00C8047C">
        <w:rPr>
          <w:spacing w:val="-5"/>
        </w:rPr>
        <w:t xml:space="preserve"> </w:t>
      </w:r>
      <w:r w:rsidRPr="00C8047C">
        <w:t>papildus</w:t>
      </w:r>
      <w:r w:rsidRPr="00C8047C">
        <w:rPr>
          <w:spacing w:val="-5"/>
        </w:rPr>
        <w:t xml:space="preserve"> </w:t>
      </w:r>
      <w:r w:rsidRPr="00C8047C">
        <w:t>jau</w:t>
      </w:r>
      <w:r w:rsidRPr="00C8047C">
        <w:rPr>
          <w:spacing w:val="-5"/>
        </w:rPr>
        <w:t xml:space="preserve"> </w:t>
      </w:r>
      <w:r w:rsidRPr="00C8047C">
        <w:t>pastāvošajām</w:t>
      </w:r>
      <w:r w:rsidRPr="00C8047C">
        <w:rPr>
          <w:spacing w:val="-5"/>
        </w:rPr>
        <w:t xml:space="preserve"> </w:t>
      </w:r>
      <w:r w:rsidRPr="00C8047C">
        <w:t>komitejām</w:t>
      </w:r>
      <w:r w:rsidRPr="00C8047C">
        <w:rPr>
          <w:spacing w:val="-5"/>
        </w:rPr>
        <w:t xml:space="preserve"> </w:t>
      </w:r>
      <w:r w:rsidRPr="00C8047C">
        <w:t>deputātiem</w:t>
      </w:r>
      <w:r w:rsidRPr="00C8047C">
        <w:rPr>
          <w:spacing w:val="-5"/>
        </w:rPr>
        <w:t xml:space="preserve"> </w:t>
      </w:r>
      <w:r w:rsidRPr="00C8047C">
        <w:t>ir</w:t>
      </w:r>
      <w:r w:rsidRPr="00C8047C">
        <w:rPr>
          <w:spacing w:val="-5"/>
        </w:rPr>
        <w:t xml:space="preserve"> </w:t>
      </w:r>
      <w:r w:rsidRPr="00C8047C">
        <w:t>iespēja</w:t>
      </w:r>
      <w:r w:rsidRPr="00C8047C">
        <w:rPr>
          <w:spacing w:val="-5"/>
        </w:rPr>
        <w:t xml:space="preserve"> </w:t>
      </w:r>
      <w:r w:rsidRPr="00C8047C">
        <w:t>veidot dažādas darba</w:t>
      </w:r>
      <w:r w:rsidRPr="00C8047C">
        <w:rPr>
          <w:spacing w:val="1"/>
        </w:rPr>
        <w:t xml:space="preserve"> </w:t>
      </w:r>
      <w:r w:rsidRPr="00C8047C">
        <w:t>grupas,</w:t>
      </w:r>
      <w:r w:rsidRPr="00C8047C">
        <w:rPr>
          <w:spacing w:val="1"/>
        </w:rPr>
        <w:t xml:space="preserve"> </w:t>
      </w:r>
      <w:r w:rsidRPr="00C8047C">
        <w:t>lai</w:t>
      </w:r>
      <w:r w:rsidRPr="00C8047C">
        <w:rPr>
          <w:spacing w:val="1"/>
        </w:rPr>
        <w:t xml:space="preserve"> </w:t>
      </w:r>
      <w:r w:rsidRPr="00C8047C">
        <w:t>sniegtu politisko</w:t>
      </w:r>
      <w:r w:rsidRPr="00C8047C">
        <w:rPr>
          <w:spacing w:val="1"/>
        </w:rPr>
        <w:t xml:space="preserve"> </w:t>
      </w:r>
      <w:r w:rsidRPr="00C8047C">
        <w:t>atbalstu</w:t>
      </w:r>
      <w:r w:rsidRPr="00C8047C">
        <w:rPr>
          <w:spacing w:val="1"/>
        </w:rPr>
        <w:t xml:space="preserve"> </w:t>
      </w:r>
      <w:r w:rsidRPr="00C8047C">
        <w:t>tēmu</w:t>
      </w:r>
      <w:r w:rsidRPr="00C8047C">
        <w:rPr>
          <w:spacing w:val="1"/>
        </w:rPr>
        <w:t xml:space="preserve"> </w:t>
      </w:r>
      <w:r w:rsidRPr="00C8047C">
        <w:t>virzībai pašvaldības</w:t>
      </w:r>
      <w:r w:rsidRPr="00C8047C">
        <w:rPr>
          <w:spacing w:val="1"/>
        </w:rPr>
        <w:t xml:space="preserve"> </w:t>
      </w:r>
      <w:r w:rsidRPr="00C8047C">
        <w:t>izpildvarā</w:t>
      </w:r>
      <w:r w:rsidRPr="00C8047C">
        <w:rPr>
          <w:spacing w:val="1"/>
        </w:rPr>
        <w:t xml:space="preserve"> </w:t>
      </w:r>
      <w:r w:rsidRPr="00C8047C">
        <w:t>un</w:t>
      </w:r>
      <w:r w:rsidRPr="00C8047C">
        <w:rPr>
          <w:spacing w:val="1"/>
        </w:rPr>
        <w:t xml:space="preserve"> </w:t>
      </w:r>
      <w:r w:rsidRPr="00C8047C">
        <w:t>sabiedriskajā</w:t>
      </w:r>
      <w:r w:rsidRPr="00C8047C">
        <w:rPr>
          <w:spacing w:val="1"/>
        </w:rPr>
        <w:t xml:space="preserve"> </w:t>
      </w:r>
      <w:r w:rsidRPr="00C8047C">
        <w:t>telpā.</w:t>
      </w:r>
    </w:p>
    <w:p w14:paraId="60C245EC" w14:textId="77777777" w:rsidR="007514BC" w:rsidRDefault="007514BC" w:rsidP="007514BC">
      <w:pPr>
        <w:rPr>
          <w:color w:val="000000" w:themeColor="text1"/>
        </w:rPr>
      </w:pPr>
    </w:p>
    <w:p w14:paraId="180169EB" w14:textId="77777777" w:rsidR="00292FF0" w:rsidRPr="007514BC" w:rsidRDefault="00000000" w:rsidP="009B2BC1">
      <w:pPr>
        <w:ind w:firstLine="720"/>
        <w:jc w:val="both"/>
        <w:rPr>
          <w:color w:val="000000" w:themeColor="text1"/>
        </w:rPr>
      </w:pPr>
      <w:r w:rsidRPr="007514BC">
        <w:rPr>
          <w:b/>
          <w:bCs/>
          <w:color w:val="000000" w:themeColor="text1"/>
        </w:rPr>
        <w:t>Piemērs</w:t>
      </w:r>
      <w:r w:rsidR="007514BC">
        <w:rPr>
          <w:b/>
          <w:bCs/>
          <w:color w:val="000000" w:themeColor="text1"/>
        </w:rPr>
        <w:t>:</w:t>
      </w:r>
      <w:r w:rsidRPr="00C8047C">
        <w:rPr>
          <w:color w:val="000000" w:themeColor="text1"/>
        </w:rPr>
        <w:t xml:space="preserve"> </w:t>
      </w:r>
      <w:r w:rsidR="007514BC">
        <w:rPr>
          <w:color w:val="000000" w:themeColor="text1"/>
        </w:rPr>
        <w:t>š</w:t>
      </w:r>
      <w:r w:rsidRPr="007514BC">
        <w:rPr>
          <w:color w:val="000000" w:themeColor="text1"/>
        </w:rPr>
        <w:t xml:space="preserve">obrīd Rīgas domē darbojas vairākas darba grupas, tostarp </w:t>
      </w:r>
      <w:proofErr w:type="spellStart"/>
      <w:r w:rsidRPr="007514BC">
        <w:rPr>
          <w:color w:val="000000" w:themeColor="text1"/>
        </w:rPr>
        <w:t>Klimatneitralitātes</w:t>
      </w:r>
      <w:proofErr w:type="spellEnd"/>
      <w:r w:rsidRPr="007514BC">
        <w:rPr>
          <w:color w:val="000000" w:themeColor="text1"/>
        </w:rPr>
        <w:t xml:space="preserve"> darba grupa un Atkritumu samazināšanas un apsaimniekošanas darba grupa. </w:t>
      </w:r>
      <w:proofErr w:type="spellStart"/>
      <w:r w:rsidRPr="007514BC">
        <w:rPr>
          <w:color w:val="000000" w:themeColor="text1"/>
        </w:rPr>
        <w:t>Klimatneitralitātes</w:t>
      </w:r>
      <w:proofErr w:type="spellEnd"/>
      <w:r w:rsidRPr="007514BC">
        <w:rPr>
          <w:color w:val="000000" w:themeColor="text1"/>
        </w:rPr>
        <w:t xml:space="preserve"> darba grupa </w:t>
      </w:r>
      <w:r w:rsidR="00C96896" w:rsidRPr="007514BC">
        <w:rPr>
          <w:bCs/>
          <w:color w:val="000000" w:themeColor="text1"/>
        </w:rPr>
        <w:t>RAERP</w:t>
      </w:r>
      <w:r w:rsidRPr="007514BC">
        <w:rPr>
          <w:color w:val="000000" w:themeColor="text1"/>
        </w:rPr>
        <w:t xml:space="preserve"> ieviešanas ietvaros darbojas kā uzraugs, nodrošinot, ka visas apakšgrupas īsteno plānotās</w:t>
      </w:r>
      <w:r w:rsidRPr="007514BC">
        <w:rPr>
          <w:color w:val="000000" w:themeColor="text1"/>
          <w:spacing w:val="65"/>
        </w:rPr>
        <w:t xml:space="preserve"> </w:t>
      </w:r>
      <w:r w:rsidRPr="007514BC">
        <w:rPr>
          <w:color w:val="000000" w:themeColor="text1"/>
        </w:rPr>
        <w:t>aktivitātes</w:t>
      </w:r>
      <w:r w:rsidR="00D43664" w:rsidRPr="007514BC">
        <w:rPr>
          <w:color w:val="000000" w:themeColor="text1"/>
        </w:rPr>
        <w:t xml:space="preserve"> un</w:t>
      </w:r>
      <w:r w:rsidRPr="007514BC">
        <w:rPr>
          <w:color w:val="000000" w:themeColor="text1"/>
          <w:spacing w:val="65"/>
        </w:rPr>
        <w:t xml:space="preserve"> </w:t>
      </w:r>
      <w:r w:rsidRPr="007514BC">
        <w:rPr>
          <w:color w:val="000000" w:themeColor="text1"/>
        </w:rPr>
        <w:t>koordinējot</w:t>
      </w:r>
      <w:r w:rsidRPr="007514BC">
        <w:rPr>
          <w:color w:val="000000" w:themeColor="text1"/>
          <w:spacing w:val="65"/>
        </w:rPr>
        <w:t xml:space="preserve"> </w:t>
      </w:r>
      <w:r w:rsidRPr="007514BC">
        <w:rPr>
          <w:color w:val="000000" w:themeColor="text1"/>
        </w:rPr>
        <w:t>turpmākās</w:t>
      </w:r>
      <w:r w:rsidRPr="007514BC">
        <w:rPr>
          <w:color w:val="000000" w:themeColor="text1"/>
          <w:spacing w:val="65"/>
        </w:rPr>
        <w:t xml:space="preserve"> </w:t>
      </w:r>
      <w:r w:rsidRPr="007514BC">
        <w:rPr>
          <w:color w:val="000000" w:themeColor="text1"/>
        </w:rPr>
        <w:t>sadarbības</w:t>
      </w:r>
      <w:r w:rsidRPr="007514BC">
        <w:rPr>
          <w:color w:val="000000" w:themeColor="text1"/>
          <w:spacing w:val="65"/>
        </w:rPr>
        <w:t xml:space="preserve"> </w:t>
      </w:r>
      <w:r w:rsidRPr="007514BC">
        <w:rPr>
          <w:color w:val="000000" w:themeColor="text1"/>
        </w:rPr>
        <w:t>iespējas,</w:t>
      </w:r>
      <w:r w:rsidRPr="007514BC">
        <w:rPr>
          <w:color w:val="000000" w:themeColor="text1"/>
          <w:spacing w:val="65"/>
        </w:rPr>
        <w:t xml:space="preserve"> </w:t>
      </w:r>
      <w:r w:rsidRPr="007514BC">
        <w:rPr>
          <w:color w:val="000000" w:themeColor="text1"/>
        </w:rPr>
        <w:t>kā</w:t>
      </w:r>
      <w:r w:rsidRPr="007514BC">
        <w:rPr>
          <w:color w:val="000000" w:themeColor="text1"/>
          <w:spacing w:val="65"/>
        </w:rPr>
        <w:t xml:space="preserve"> </w:t>
      </w:r>
      <w:r w:rsidRPr="007514BC">
        <w:rPr>
          <w:color w:val="000000" w:themeColor="text1"/>
        </w:rPr>
        <w:t>arī</w:t>
      </w:r>
      <w:r w:rsidRPr="007514BC">
        <w:rPr>
          <w:color w:val="000000" w:themeColor="text1"/>
          <w:spacing w:val="65"/>
        </w:rPr>
        <w:t xml:space="preserve"> </w:t>
      </w:r>
      <w:r w:rsidRPr="007514BC">
        <w:rPr>
          <w:color w:val="000000" w:themeColor="text1"/>
        </w:rPr>
        <w:t>organizējot</w:t>
      </w:r>
      <w:r w:rsidRPr="007514BC">
        <w:rPr>
          <w:color w:val="000000" w:themeColor="text1"/>
          <w:spacing w:val="66"/>
        </w:rPr>
        <w:t xml:space="preserve"> </w:t>
      </w:r>
      <w:r w:rsidRPr="007514BC">
        <w:rPr>
          <w:color w:val="000000" w:themeColor="text1"/>
        </w:rPr>
        <w:t xml:space="preserve">papildu diskusijas par pasākumiem, par kuru īstenošanu nav panākta vienošanās kādā no apakšgrupām. Šobrīd </w:t>
      </w:r>
      <w:proofErr w:type="spellStart"/>
      <w:r w:rsidRPr="007514BC">
        <w:rPr>
          <w:color w:val="000000" w:themeColor="text1"/>
        </w:rPr>
        <w:t>Klimatneitralitā</w:t>
      </w:r>
      <w:r w:rsidR="00837019" w:rsidRPr="007514BC">
        <w:rPr>
          <w:color w:val="000000" w:themeColor="text1"/>
        </w:rPr>
        <w:t>t</w:t>
      </w:r>
      <w:r w:rsidRPr="007514BC">
        <w:rPr>
          <w:color w:val="000000" w:themeColor="text1"/>
        </w:rPr>
        <w:t>es</w:t>
      </w:r>
      <w:proofErr w:type="spellEnd"/>
      <w:r w:rsidRPr="007514BC">
        <w:rPr>
          <w:color w:val="000000" w:themeColor="text1"/>
        </w:rPr>
        <w:t xml:space="preserve"> darba grupa nav aktīva.</w:t>
      </w:r>
    </w:p>
    <w:p w14:paraId="09492787" w14:textId="77777777" w:rsidR="007514BC" w:rsidRPr="00C8047C" w:rsidRDefault="007514BC" w:rsidP="007514BC">
      <w:pPr>
        <w:rPr>
          <w:color w:val="000000" w:themeColor="text1"/>
        </w:rPr>
      </w:pPr>
    </w:p>
    <w:p w14:paraId="567E20A3" w14:textId="77777777" w:rsidR="00292FF0" w:rsidRDefault="00000000" w:rsidP="009B2BC1">
      <w:pPr>
        <w:ind w:firstLine="720"/>
        <w:jc w:val="both"/>
        <w:rPr>
          <w:spacing w:val="13"/>
        </w:rPr>
      </w:pPr>
      <w:r w:rsidRPr="00C8047C">
        <w:t xml:space="preserve">Ja aprites ekonomikas risinājumi kļūs par Rīgas </w:t>
      </w:r>
      <w:proofErr w:type="spellStart"/>
      <w:r w:rsidRPr="00C8047C">
        <w:t>klimatneitralitātes</w:t>
      </w:r>
      <w:proofErr w:type="spellEnd"/>
      <w:r w:rsidRPr="00C8047C">
        <w:t xml:space="preserve"> sasniegšanas politisko prioritāti, tad politiskās atbildības stiprināšanai būtu nepieciešams izveidot aprites ekonomikas darba grupu, jo, balstot </w:t>
      </w:r>
      <w:proofErr w:type="spellStart"/>
      <w:r w:rsidRPr="00C8047C">
        <w:t>klimatneitralitātes</w:t>
      </w:r>
      <w:proofErr w:type="spellEnd"/>
      <w:r w:rsidRPr="00C8047C">
        <w:rPr>
          <w:spacing w:val="-12"/>
        </w:rPr>
        <w:t xml:space="preserve"> </w:t>
      </w:r>
      <w:r w:rsidRPr="00C8047C">
        <w:t>mērķu</w:t>
      </w:r>
      <w:r w:rsidRPr="00C8047C">
        <w:rPr>
          <w:spacing w:val="-11"/>
        </w:rPr>
        <w:t xml:space="preserve"> </w:t>
      </w:r>
      <w:r w:rsidRPr="00C8047C">
        <w:t>sasniegšanu</w:t>
      </w:r>
      <w:r w:rsidRPr="00C8047C">
        <w:rPr>
          <w:spacing w:val="-11"/>
        </w:rPr>
        <w:t xml:space="preserve"> </w:t>
      </w:r>
      <w:r w:rsidRPr="00C8047C">
        <w:t>vienīgi</w:t>
      </w:r>
      <w:r w:rsidRPr="00C8047C">
        <w:rPr>
          <w:spacing w:val="-11"/>
        </w:rPr>
        <w:t xml:space="preserve"> </w:t>
      </w:r>
      <w:r w:rsidRPr="00C8047C">
        <w:t>uz</w:t>
      </w:r>
      <w:r w:rsidRPr="00C8047C">
        <w:rPr>
          <w:spacing w:val="-12"/>
        </w:rPr>
        <w:t xml:space="preserve"> </w:t>
      </w:r>
      <w:r w:rsidRPr="00C8047C">
        <w:t>SEG emisiju</w:t>
      </w:r>
      <w:r w:rsidRPr="00C8047C">
        <w:rPr>
          <w:spacing w:val="-11"/>
        </w:rPr>
        <w:t xml:space="preserve"> </w:t>
      </w:r>
      <w:r w:rsidRPr="00C8047C">
        <w:t>samazināšanas</w:t>
      </w:r>
      <w:r w:rsidRPr="00C8047C">
        <w:rPr>
          <w:spacing w:val="-11"/>
        </w:rPr>
        <w:t xml:space="preserve"> </w:t>
      </w:r>
      <w:r w:rsidRPr="00C8047C">
        <w:t>pasākumiem,</w:t>
      </w:r>
      <w:r w:rsidRPr="00C8047C">
        <w:rPr>
          <w:spacing w:val="-11"/>
        </w:rPr>
        <w:t xml:space="preserve"> </w:t>
      </w:r>
      <w:r w:rsidRPr="00C8047C">
        <w:t>tiks</w:t>
      </w:r>
      <w:r w:rsidRPr="00C8047C">
        <w:rPr>
          <w:spacing w:val="-12"/>
        </w:rPr>
        <w:t xml:space="preserve"> </w:t>
      </w:r>
      <w:r w:rsidRPr="00C8047C">
        <w:t>ierobežotas</w:t>
      </w:r>
      <w:r w:rsidRPr="00C8047C">
        <w:rPr>
          <w:spacing w:val="-11"/>
        </w:rPr>
        <w:t xml:space="preserve"> </w:t>
      </w:r>
      <w:r w:rsidRPr="00C8047C">
        <w:t>iespējas</w:t>
      </w:r>
      <w:r w:rsidRPr="00C8047C">
        <w:rPr>
          <w:spacing w:val="-11"/>
        </w:rPr>
        <w:t xml:space="preserve"> </w:t>
      </w:r>
      <w:r w:rsidRPr="00C8047C">
        <w:t>tos sasniegt.</w:t>
      </w:r>
      <w:r w:rsidRPr="00C8047C">
        <w:rPr>
          <w:spacing w:val="13"/>
        </w:rPr>
        <w:t xml:space="preserve"> </w:t>
      </w:r>
    </w:p>
    <w:p w14:paraId="3FB6E8B4" w14:textId="77777777" w:rsidR="007514BC" w:rsidRPr="00C8047C" w:rsidRDefault="007514BC" w:rsidP="007514BC">
      <w:pPr>
        <w:ind w:firstLine="720"/>
        <w:rPr>
          <w:i/>
          <w:spacing w:val="13"/>
        </w:rPr>
      </w:pPr>
    </w:p>
    <w:p w14:paraId="670A12E9" w14:textId="77777777" w:rsidR="00292FF0" w:rsidRPr="00C8047C" w:rsidRDefault="00000000" w:rsidP="007514BC">
      <w:pPr>
        <w:ind w:firstLine="360"/>
      </w:pPr>
      <w:r w:rsidRPr="00C8047C">
        <w:t>Galvenie</w:t>
      </w:r>
      <w:r w:rsidRPr="00C8047C">
        <w:rPr>
          <w:spacing w:val="-4"/>
        </w:rPr>
        <w:t xml:space="preserve"> </w:t>
      </w:r>
      <w:r w:rsidRPr="00C8047C">
        <w:t>darba</w:t>
      </w:r>
      <w:r w:rsidRPr="00C8047C">
        <w:rPr>
          <w:spacing w:val="-3"/>
        </w:rPr>
        <w:t xml:space="preserve"> </w:t>
      </w:r>
      <w:r w:rsidRPr="00C8047C">
        <w:t>grupas</w:t>
      </w:r>
      <w:r w:rsidRPr="00C8047C">
        <w:rPr>
          <w:spacing w:val="-4"/>
        </w:rPr>
        <w:t xml:space="preserve"> </w:t>
      </w:r>
      <w:r w:rsidRPr="00C8047C">
        <w:t>uzdevumi</w:t>
      </w:r>
      <w:r w:rsidRPr="00C8047C">
        <w:rPr>
          <w:spacing w:val="-3"/>
        </w:rPr>
        <w:t xml:space="preserve"> </w:t>
      </w:r>
      <w:r w:rsidRPr="00C8047C">
        <w:t>ir:</w:t>
      </w:r>
    </w:p>
    <w:p w14:paraId="08846677" w14:textId="77777777" w:rsidR="00292FF0" w:rsidRPr="00C8047C" w:rsidRDefault="00000000" w:rsidP="00EF3B67">
      <w:pPr>
        <w:pStyle w:val="ListParagraph"/>
        <w:numPr>
          <w:ilvl w:val="0"/>
          <w:numId w:val="61"/>
        </w:numPr>
      </w:pPr>
      <w:r w:rsidRPr="00C8047C">
        <w:t>virzīt</w:t>
      </w:r>
      <w:r w:rsidRPr="007514BC">
        <w:rPr>
          <w:spacing w:val="-3"/>
        </w:rPr>
        <w:t xml:space="preserve"> </w:t>
      </w:r>
      <w:r w:rsidRPr="00C8047C">
        <w:t>attiecīgo</w:t>
      </w:r>
      <w:r w:rsidRPr="007514BC">
        <w:rPr>
          <w:spacing w:val="-3"/>
        </w:rPr>
        <w:t xml:space="preserve"> </w:t>
      </w:r>
      <w:r w:rsidRPr="00C8047C">
        <w:t>aprites</w:t>
      </w:r>
      <w:r w:rsidRPr="007514BC">
        <w:rPr>
          <w:spacing w:val="-3"/>
        </w:rPr>
        <w:t xml:space="preserve"> </w:t>
      </w:r>
      <w:r w:rsidRPr="00C8047C">
        <w:t>ekonomikas</w:t>
      </w:r>
      <w:r w:rsidRPr="007514BC">
        <w:rPr>
          <w:spacing w:val="-3"/>
        </w:rPr>
        <w:t xml:space="preserve"> </w:t>
      </w:r>
      <w:r w:rsidRPr="00C8047C">
        <w:t>jautājumu</w:t>
      </w:r>
      <w:r w:rsidRPr="007514BC">
        <w:rPr>
          <w:spacing w:val="-3"/>
        </w:rPr>
        <w:t xml:space="preserve"> </w:t>
      </w:r>
      <w:r w:rsidRPr="00C8047C">
        <w:t>ar</w:t>
      </w:r>
      <w:r w:rsidRPr="007514BC">
        <w:rPr>
          <w:spacing w:val="-3"/>
        </w:rPr>
        <w:t xml:space="preserve"> </w:t>
      </w:r>
      <w:r w:rsidRPr="00C8047C">
        <w:t>skaidrojumu</w:t>
      </w:r>
      <w:r w:rsidRPr="007514BC">
        <w:rPr>
          <w:spacing w:val="-3"/>
        </w:rPr>
        <w:t xml:space="preserve"> </w:t>
      </w:r>
      <w:r w:rsidRPr="00C8047C">
        <w:t>par</w:t>
      </w:r>
      <w:r w:rsidRPr="007514BC">
        <w:rPr>
          <w:spacing w:val="-3"/>
        </w:rPr>
        <w:t xml:space="preserve"> </w:t>
      </w:r>
      <w:r w:rsidRPr="00C8047C">
        <w:t>tā</w:t>
      </w:r>
      <w:r w:rsidRPr="007514BC">
        <w:rPr>
          <w:spacing w:val="-3"/>
        </w:rPr>
        <w:t xml:space="preserve"> </w:t>
      </w:r>
      <w:r w:rsidRPr="00C8047C">
        <w:t>ietekmi</w:t>
      </w:r>
      <w:r w:rsidRPr="007514BC">
        <w:rPr>
          <w:spacing w:val="-3"/>
        </w:rPr>
        <w:t xml:space="preserve"> </w:t>
      </w:r>
      <w:r w:rsidRPr="00C8047C">
        <w:t xml:space="preserve">uz </w:t>
      </w:r>
      <w:r w:rsidR="00D43664" w:rsidRPr="00C8047C">
        <w:t xml:space="preserve">Rīgas </w:t>
      </w:r>
      <w:r w:rsidRPr="00C8047C">
        <w:t xml:space="preserve">izvirzītajiem </w:t>
      </w:r>
      <w:proofErr w:type="spellStart"/>
      <w:r w:rsidRPr="00C8047C">
        <w:t>klimatneitralitātes</w:t>
      </w:r>
      <w:proofErr w:type="spellEnd"/>
      <w:r w:rsidRPr="00C8047C">
        <w:t xml:space="preserve"> </w:t>
      </w:r>
      <w:r w:rsidR="00D43664" w:rsidRPr="00C8047C">
        <w:t xml:space="preserve">un tās atbilstības </w:t>
      </w:r>
      <w:r w:rsidRPr="00C8047C">
        <w:t>mērķiem;</w:t>
      </w:r>
    </w:p>
    <w:p w14:paraId="5A5B9355" w14:textId="77777777" w:rsidR="00292FF0" w:rsidRPr="00C8047C" w:rsidRDefault="00000000" w:rsidP="00EF3B67">
      <w:pPr>
        <w:pStyle w:val="ListParagraph"/>
        <w:numPr>
          <w:ilvl w:val="0"/>
          <w:numId w:val="61"/>
        </w:numPr>
      </w:pPr>
      <w:r w:rsidRPr="00C8047C">
        <w:t>sniegt</w:t>
      </w:r>
      <w:r w:rsidRPr="007514BC">
        <w:rPr>
          <w:spacing w:val="24"/>
        </w:rPr>
        <w:t xml:space="preserve"> </w:t>
      </w:r>
      <w:r w:rsidRPr="00C8047C">
        <w:t>priekšlikumus</w:t>
      </w:r>
      <w:r w:rsidRPr="007514BC">
        <w:rPr>
          <w:spacing w:val="24"/>
        </w:rPr>
        <w:t xml:space="preserve"> </w:t>
      </w:r>
      <w:r w:rsidRPr="00C8047C">
        <w:t>atbildīgajai</w:t>
      </w:r>
      <w:r w:rsidRPr="007514BC">
        <w:rPr>
          <w:spacing w:val="24"/>
        </w:rPr>
        <w:t xml:space="preserve"> </w:t>
      </w:r>
      <w:r w:rsidRPr="00C8047C">
        <w:t>komitejai</w:t>
      </w:r>
      <w:r w:rsidRPr="007514BC">
        <w:rPr>
          <w:spacing w:val="24"/>
        </w:rPr>
        <w:t xml:space="preserve"> </w:t>
      </w:r>
      <w:r w:rsidRPr="00C8047C">
        <w:t>par</w:t>
      </w:r>
      <w:r w:rsidRPr="007514BC">
        <w:rPr>
          <w:spacing w:val="24"/>
        </w:rPr>
        <w:t xml:space="preserve"> </w:t>
      </w:r>
      <w:r w:rsidRPr="00C8047C">
        <w:t>nepieciešamajiem</w:t>
      </w:r>
      <w:r w:rsidRPr="007514BC">
        <w:rPr>
          <w:spacing w:val="24"/>
        </w:rPr>
        <w:t xml:space="preserve"> </w:t>
      </w:r>
      <w:r w:rsidRPr="00C8047C">
        <w:t>resursiem,</w:t>
      </w:r>
      <w:r w:rsidRPr="007514BC">
        <w:rPr>
          <w:spacing w:val="24"/>
        </w:rPr>
        <w:t xml:space="preserve"> </w:t>
      </w:r>
      <w:r w:rsidRPr="00C8047C">
        <w:t>tostarp</w:t>
      </w:r>
      <w:r w:rsidRPr="007514BC">
        <w:rPr>
          <w:spacing w:val="24"/>
        </w:rPr>
        <w:t xml:space="preserve"> </w:t>
      </w:r>
      <w:r w:rsidRPr="00C8047C">
        <w:t>par</w:t>
      </w:r>
      <w:r w:rsidRPr="007514BC">
        <w:rPr>
          <w:spacing w:val="24"/>
        </w:rPr>
        <w:t xml:space="preserve"> </w:t>
      </w:r>
      <w:r w:rsidRPr="00C8047C">
        <w:t>finansējumu,</w:t>
      </w:r>
      <w:r w:rsidRPr="007514BC">
        <w:rPr>
          <w:spacing w:val="24"/>
        </w:rPr>
        <w:t xml:space="preserve"> </w:t>
      </w:r>
      <w:r w:rsidRPr="00C8047C">
        <w:t>kas nepieciešams aprites ekonomiku veicinošu pasākumu īstenošanai;</w:t>
      </w:r>
    </w:p>
    <w:p w14:paraId="06301540" w14:textId="77777777" w:rsidR="00292FF0" w:rsidRPr="00C8047C" w:rsidRDefault="00000000" w:rsidP="00EF3B67">
      <w:pPr>
        <w:pStyle w:val="ListParagraph"/>
        <w:numPr>
          <w:ilvl w:val="0"/>
          <w:numId w:val="61"/>
        </w:numPr>
      </w:pPr>
      <w:r w:rsidRPr="00C8047C">
        <w:t>nepieciešamības</w:t>
      </w:r>
      <w:r w:rsidRPr="007514BC">
        <w:rPr>
          <w:spacing w:val="-3"/>
        </w:rPr>
        <w:t xml:space="preserve"> </w:t>
      </w:r>
      <w:r w:rsidRPr="00C8047C">
        <w:t>gadījumā</w:t>
      </w:r>
      <w:r w:rsidRPr="007514BC">
        <w:rPr>
          <w:spacing w:val="-3"/>
        </w:rPr>
        <w:t xml:space="preserve"> </w:t>
      </w:r>
      <w:r w:rsidRPr="00C8047C">
        <w:t>deleģēt</w:t>
      </w:r>
      <w:r w:rsidRPr="007514BC">
        <w:rPr>
          <w:spacing w:val="-3"/>
        </w:rPr>
        <w:t xml:space="preserve"> </w:t>
      </w:r>
      <w:r w:rsidRPr="00C8047C">
        <w:t>pasākumu</w:t>
      </w:r>
      <w:r w:rsidRPr="007514BC">
        <w:rPr>
          <w:spacing w:val="-3"/>
        </w:rPr>
        <w:t xml:space="preserve"> </w:t>
      </w:r>
      <w:r w:rsidRPr="00C8047C">
        <w:t>izpildi</w:t>
      </w:r>
      <w:r w:rsidRPr="007514BC">
        <w:rPr>
          <w:spacing w:val="-3"/>
        </w:rPr>
        <w:t xml:space="preserve"> </w:t>
      </w:r>
      <w:r w:rsidRPr="00C8047C">
        <w:t>citām</w:t>
      </w:r>
      <w:r w:rsidRPr="007514BC">
        <w:rPr>
          <w:spacing w:val="-3"/>
        </w:rPr>
        <w:t xml:space="preserve"> </w:t>
      </w:r>
      <w:r w:rsidRPr="00C8047C">
        <w:t>pašvaldības</w:t>
      </w:r>
      <w:r w:rsidRPr="007514BC">
        <w:rPr>
          <w:spacing w:val="-3"/>
        </w:rPr>
        <w:t xml:space="preserve"> </w:t>
      </w:r>
      <w:r w:rsidRPr="00C8047C">
        <w:t>institūcijām</w:t>
      </w:r>
      <w:r w:rsidRPr="007514BC">
        <w:rPr>
          <w:spacing w:val="-3"/>
        </w:rPr>
        <w:t xml:space="preserve"> </w:t>
      </w:r>
      <w:r w:rsidRPr="00C8047C">
        <w:t>(rīcības</w:t>
      </w:r>
      <w:r w:rsidRPr="007514BC">
        <w:rPr>
          <w:spacing w:val="-3"/>
        </w:rPr>
        <w:t xml:space="preserve"> </w:t>
      </w:r>
      <w:r w:rsidRPr="00C8047C">
        <w:t>plānā</w:t>
      </w:r>
      <w:r w:rsidRPr="007514BC">
        <w:rPr>
          <w:spacing w:val="-3"/>
        </w:rPr>
        <w:t xml:space="preserve"> </w:t>
      </w:r>
      <w:r w:rsidRPr="00C8047C">
        <w:t>noteiktie pasākumi vai papildu rīcības plānam nepieciešamie pasākumi, kas palīdzēs sasniegt mērķi efektīvāk);</w:t>
      </w:r>
    </w:p>
    <w:p w14:paraId="7DABE4E7" w14:textId="77777777" w:rsidR="00292FF0" w:rsidRPr="00C8047C" w:rsidRDefault="00000000" w:rsidP="00EF3B67">
      <w:pPr>
        <w:pStyle w:val="ListParagraph"/>
        <w:numPr>
          <w:ilvl w:val="0"/>
          <w:numId w:val="61"/>
        </w:numPr>
      </w:pPr>
      <w:r w:rsidRPr="00C8047C">
        <w:t xml:space="preserve">sniegt informāciju par nepieciešamajām izmaiņām normatīvajos aktos, lai </w:t>
      </w:r>
      <w:r w:rsidR="002F7D0E">
        <w:t>RVP</w:t>
      </w:r>
      <w:r w:rsidR="002F7D0E" w:rsidRPr="00C8047C">
        <w:t xml:space="preserve"> </w:t>
      </w:r>
      <w:r w:rsidRPr="00C8047C">
        <w:t>attiecīgajā sektorā/tēmā sasniegtu aprites ekonomikas mērķus</w:t>
      </w:r>
      <w:r w:rsidR="00837019" w:rsidRPr="00C8047C">
        <w:t>.</w:t>
      </w:r>
    </w:p>
    <w:p w14:paraId="46797C03" w14:textId="77777777" w:rsidR="007514BC" w:rsidRDefault="007514BC" w:rsidP="007514BC">
      <w:pPr>
        <w:ind w:firstLine="360"/>
      </w:pPr>
    </w:p>
    <w:p w14:paraId="3D974FF0" w14:textId="77777777" w:rsidR="00292FF0" w:rsidRDefault="00000000" w:rsidP="009B2BC1">
      <w:pPr>
        <w:ind w:firstLine="360"/>
        <w:jc w:val="both"/>
      </w:pPr>
      <w:r w:rsidRPr="00C8047C">
        <w:t>Lai koordinētu RAERP politisko iesaisti, iespējams izmantot esošo Mājokļu un vides komiteju vai arī veidot atsevišķu domes komisiju, kas izskatīs aprites ekonomikas mērķu ieviešanai nepieciešamo investīciju plānošanu un piešķiršanu. Bez</w:t>
      </w:r>
      <w:r w:rsidRPr="00C8047C">
        <w:rPr>
          <w:spacing w:val="-12"/>
        </w:rPr>
        <w:t xml:space="preserve"> </w:t>
      </w:r>
      <w:r w:rsidRPr="00C8047C">
        <w:t>politiskā</w:t>
      </w:r>
      <w:r w:rsidRPr="00C8047C">
        <w:rPr>
          <w:spacing w:val="-11"/>
        </w:rPr>
        <w:t xml:space="preserve"> </w:t>
      </w:r>
      <w:r w:rsidRPr="00C8047C">
        <w:t>atbalsta</w:t>
      </w:r>
      <w:r w:rsidRPr="00C8047C">
        <w:rPr>
          <w:spacing w:val="-11"/>
        </w:rPr>
        <w:t xml:space="preserve"> </w:t>
      </w:r>
      <w:r w:rsidRPr="00C8047C">
        <w:t>un</w:t>
      </w:r>
      <w:r w:rsidRPr="00C8047C">
        <w:rPr>
          <w:spacing w:val="-11"/>
        </w:rPr>
        <w:t xml:space="preserve"> </w:t>
      </w:r>
      <w:r w:rsidRPr="00C8047C">
        <w:t>pietiekama</w:t>
      </w:r>
      <w:r w:rsidRPr="00C8047C">
        <w:rPr>
          <w:spacing w:val="-12"/>
        </w:rPr>
        <w:t xml:space="preserve"> </w:t>
      </w:r>
      <w:r w:rsidRPr="00C8047C">
        <w:t>finansējuma</w:t>
      </w:r>
      <w:r w:rsidRPr="00C8047C">
        <w:rPr>
          <w:spacing w:val="-11"/>
        </w:rPr>
        <w:t xml:space="preserve"> </w:t>
      </w:r>
      <w:r w:rsidRPr="00C8047C">
        <w:t>pastāv</w:t>
      </w:r>
      <w:r w:rsidRPr="00C8047C">
        <w:rPr>
          <w:spacing w:val="-11"/>
        </w:rPr>
        <w:t xml:space="preserve"> </w:t>
      </w:r>
      <w:r w:rsidRPr="00C8047C">
        <w:t>risks</w:t>
      </w:r>
      <w:r w:rsidRPr="00C8047C">
        <w:rPr>
          <w:spacing w:val="-11"/>
        </w:rPr>
        <w:t xml:space="preserve"> </w:t>
      </w:r>
      <w:r w:rsidRPr="00C8047C">
        <w:t>nesasniegt</w:t>
      </w:r>
      <w:r w:rsidRPr="00C8047C">
        <w:rPr>
          <w:spacing w:val="-12"/>
        </w:rPr>
        <w:t xml:space="preserve"> </w:t>
      </w:r>
      <w:r w:rsidRPr="00C8047C">
        <w:t>iepriekš</w:t>
      </w:r>
      <w:r w:rsidRPr="00C8047C">
        <w:rPr>
          <w:spacing w:val="-11"/>
        </w:rPr>
        <w:t xml:space="preserve"> </w:t>
      </w:r>
      <w:r w:rsidRPr="00C8047C">
        <w:t>minēto</w:t>
      </w:r>
      <w:r w:rsidRPr="00C8047C">
        <w:rPr>
          <w:spacing w:val="-11"/>
        </w:rPr>
        <w:t xml:space="preserve"> </w:t>
      </w:r>
      <w:r w:rsidRPr="00C8047C">
        <w:t>vīziju</w:t>
      </w:r>
      <w:r w:rsidRPr="00C8047C">
        <w:rPr>
          <w:spacing w:val="-11"/>
        </w:rPr>
        <w:t xml:space="preserve"> </w:t>
      </w:r>
      <w:r w:rsidRPr="00C8047C">
        <w:t>un</w:t>
      </w:r>
      <w:r w:rsidRPr="00C8047C">
        <w:rPr>
          <w:spacing w:val="-12"/>
        </w:rPr>
        <w:t xml:space="preserve"> </w:t>
      </w:r>
      <w:r w:rsidRPr="00C8047C">
        <w:t>ar</w:t>
      </w:r>
      <w:r w:rsidRPr="00C8047C">
        <w:rPr>
          <w:spacing w:val="-11"/>
        </w:rPr>
        <w:t xml:space="preserve"> </w:t>
      </w:r>
      <w:r w:rsidRPr="00C8047C">
        <w:t>to</w:t>
      </w:r>
      <w:r w:rsidRPr="00C8047C">
        <w:rPr>
          <w:spacing w:val="-11"/>
        </w:rPr>
        <w:t xml:space="preserve"> </w:t>
      </w:r>
      <w:r w:rsidRPr="00C8047C">
        <w:t>saistītos mērķus.</w:t>
      </w:r>
    </w:p>
    <w:p w14:paraId="70E283A6" w14:textId="77777777" w:rsidR="007514BC" w:rsidRPr="00C8047C" w:rsidRDefault="007514BC" w:rsidP="007514BC">
      <w:pPr>
        <w:ind w:firstLine="360"/>
      </w:pPr>
    </w:p>
    <w:p w14:paraId="3CE172DD" w14:textId="77777777" w:rsidR="00292FF0" w:rsidRPr="007514BC" w:rsidRDefault="00000000" w:rsidP="007514BC">
      <w:pPr>
        <w:rPr>
          <w:b/>
          <w:bCs/>
        </w:rPr>
      </w:pPr>
      <w:r w:rsidRPr="007514BC">
        <w:rPr>
          <w:b/>
          <w:bCs/>
        </w:rPr>
        <w:t>Iesaiste augstākajā politiskās vadības līmenī</w:t>
      </w:r>
    </w:p>
    <w:p w14:paraId="30004FFE" w14:textId="77777777" w:rsidR="007514BC" w:rsidRPr="00C8047C" w:rsidRDefault="007514BC" w:rsidP="007514BC"/>
    <w:p w14:paraId="17099699" w14:textId="77777777" w:rsidR="00292FF0" w:rsidRPr="00805815" w:rsidRDefault="00000000" w:rsidP="009B2BC1">
      <w:pPr>
        <w:ind w:firstLine="576"/>
        <w:jc w:val="both"/>
      </w:pPr>
      <w:r w:rsidRPr="00C8047C">
        <w:rPr>
          <w:spacing w:val="-2"/>
        </w:rPr>
        <w:t xml:space="preserve">Ja domes vicemēru amati saglabās esošās komiteju tematiskās prioritātes, tad vicemēram ar uzņēmējdarbības </w:t>
      </w:r>
      <w:r w:rsidRPr="00C8047C">
        <w:t>un</w:t>
      </w:r>
      <w:r w:rsidRPr="00C8047C">
        <w:rPr>
          <w:spacing w:val="-12"/>
        </w:rPr>
        <w:t xml:space="preserve"> </w:t>
      </w:r>
      <w:r w:rsidRPr="00C8047C">
        <w:t>inovāciju</w:t>
      </w:r>
      <w:r w:rsidRPr="00C8047C">
        <w:rPr>
          <w:spacing w:val="-11"/>
        </w:rPr>
        <w:t xml:space="preserve"> </w:t>
      </w:r>
      <w:r w:rsidRPr="00C8047C">
        <w:t>veicināšanas</w:t>
      </w:r>
      <w:r w:rsidRPr="00C8047C">
        <w:rPr>
          <w:spacing w:val="-11"/>
        </w:rPr>
        <w:t xml:space="preserve"> </w:t>
      </w:r>
      <w:r w:rsidRPr="00C8047C">
        <w:t>mandātu</w:t>
      </w:r>
      <w:r w:rsidRPr="00C8047C">
        <w:rPr>
          <w:spacing w:val="-11"/>
        </w:rPr>
        <w:t xml:space="preserve"> </w:t>
      </w:r>
      <w:r w:rsidRPr="00C8047C">
        <w:t>būtu</w:t>
      </w:r>
      <w:r w:rsidRPr="00C8047C">
        <w:rPr>
          <w:spacing w:val="-12"/>
        </w:rPr>
        <w:t xml:space="preserve"> </w:t>
      </w:r>
      <w:r w:rsidRPr="00C8047C">
        <w:t>ieteicams</w:t>
      </w:r>
      <w:r w:rsidRPr="00C8047C">
        <w:rPr>
          <w:spacing w:val="-11"/>
        </w:rPr>
        <w:t xml:space="preserve"> </w:t>
      </w:r>
      <w:r w:rsidRPr="00C8047C">
        <w:t>esošajām</w:t>
      </w:r>
      <w:r w:rsidRPr="00C8047C">
        <w:rPr>
          <w:spacing w:val="-11"/>
        </w:rPr>
        <w:t xml:space="preserve"> </w:t>
      </w:r>
      <w:r w:rsidRPr="00C8047C">
        <w:t>atbildības</w:t>
      </w:r>
      <w:r w:rsidRPr="00C8047C">
        <w:rPr>
          <w:spacing w:val="-11"/>
        </w:rPr>
        <w:t xml:space="preserve"> </w:t>
      </w:r>
      <w:r w:rsidRPr="00C8047C">
        <w:t>jomām</w:t>
      </w:r>
      <w:r w:rsidRPr="00C8047C">
        <w:rPr>
          <w:spacing w:val="-12"/>
        </w:rPr>
        <w:t xml:space="preserve"> </w:t>
      </w:r>
      <w:r w:rsidRPr="00C8047C">
        <w:t>pievienot</w:t>
      </w:r>
      <w:r w:rsidRPr="00C8047C">
        <w:rPr>
          <w:spacing w:val="-11"/>
        </w:rPr>
        <w:t xml:space="preserve"> </w:t>
      </w:r>
      <w:r w:rsidRPr="00C8047C">
        <w:t>arī</w:t>
      </w:r>
      <w:r w:rsidRPr="00C8047C">
        <w:rPr>
          <w:spacing w:val="-11"/>
        </w:rPr>
        <w:t xml:space="preserve"> </w:t>
      </w:r>
      <w:r w:rsidRPr="00C8047C">
        <w:t>aprites</w:t>
      </w:r>
      <w:r w:rsidRPr="00C8047C">
        <w:rPr>
          <w:spacing w:val="-11"/>
        </w:rPr>
        <w:t xml:space="preserve"> </w:t>
      </w:r>
      <w:r w:rsidRPr="00C8047C">
        <w:t>ekonomiku. Līdzīga</w:t>
      </w:r>
      <w:r w:rsidRPr="00C8047C">
        <w:rPr>
          <w:spacing w:val="-6"/>
        </w:rPr>
        <w:t xml:space="preserve"> </w:t>
      </w:r>
      <w:r w:rsidRPr="00C8047C">
        <w:t>prakse</w:t>
      </w:r>
      <w:r w:rsidRPr="00C8047C">
        <w:rPr>
          <w:spacing w:val="-6"/>
        </w:rPr>
        <w:t xml:space="preserve"> </w:t>
      </w:r>
      <w:r w:rsidRPr="00C8047C">
        <w:t>pašlaik</w:t>
      </w:r>
      <w:r w:rsidRPr="00C8047C">
        <w:rPr>
          <w:spacing w:val="-6"/>
        </w:rPr>
        <w:t xml:space="preserve"> </w:t>
      </w:r>
      <w:r w:rsidRPr="00C8047C">
        <w:t>tiek</w:t>
      </w:r>
      <w:r w:rsidRPr="00C8047C">
        <w:rPr>
          <w:spacing w:val="-6"/>
        </w:rPr>
        <w:t xml:space="preserve"> </w:t>
      </w:r>
      <w:r w:rsidRPr="00C8047C">
        <w:t>īstenota</w:t>
      </w:r>
      <w:r w:rsidRPr="00C8047C">
        <w:rPr>
          <w:spacing w:val="-6"/>
        </w:rPr>
        <w:t xml:space="preserve"> </w:t>
      </w:r>
      <w:r w:rsidRPr="00C8047C">
        <w:t>arī</w:t>
      </w:r>
      <w:r w:rsidRPr="00C8047C">
        <w:rPr>
          <w:spacing w:val="-6"/>
        </w:rPr>
        <w:t xml:space="preserve"> </w:t>
      </w:r>
      <w:r w:rsidRPr="00C8047C">
        <w:t>citu</w:t>
      </w:r>
      <w:r w:rsidRPr="00C8047C">
        <w:rPr>
          <w:spacing w:val="-6"/>
        </w:rPr>
        <w:t xml:space="preserve"> </w:t>
      </w:r>
      <w:r w:rsidRPr="00C8047C">
        <w:t>pilsētu</w:t>
      </w:r>
      <w:r w:rsidRPr="00C8047C">
        <w:rPr>
          <w:spacing w:val="-6"/>
        </w:rPr>
        <w:t xml:space="preserve"> </w:t>
      </w:r>
      <w:r w:rsidRPr="00C8047C">
        <w:t>stratēģiju</w:t>
      </w:r>
      <w:r w:rsidRPr="00C8047C">
        <w:rPr>
          <w:spacing w:val="-6"/>
        </w:rPr>
        <w:t xml:space="preserve"> </w:t>
      </w:r>
      <w:r w:rsidRPr="00C8047C">
        <w:t>politiskās</w:t>
      </w:r>
      <w:r w:rsidRPr="00C8047C">
        <w:rPr>
          <w:spacing w:val="-6"/>
        </w:rPr>
        <w:t xml:space="preserve"> </w:t>
      </w:r>
      <w:r w:rsidRPr="00C8047C">
        <w:t>uzraudzības</w:t>
      </w:r>
      <w:r w:rsidRPr="00C8047C">
        <w:rPr>
          <w:spacing w:val="-6"/>
        </w:rPr>
        <w:t xml:space="preserve"> </w:t>
      </w:r>
      <w:r w:rsidRPr="00C8047C">
        <w:t>piemēros</w:t>
      </w:r>
      <w:r w:rsidRPr="00C8047C">
        <w:rPr>
          <w:spacing w:val="-6"/>
        </w:rPr>
        <w:t xml:space="preserve"> </w:t>
      </w:r>
      <w:r w:rsidRPr="00C8047C">
        <w:t>(Prāga</w:t>
      </w:r>
      <w:r w:rsidRPr="00C8047C">
        <w:rPr>
          <w:spacing w:val="-6"/>
        </w:rPr>
        <w:t xml:space="preserve"> </w:t>
      </w:r>
      <w:r w:rsidRPr="00C8047C">
        <w:t>un</w:t>
      </w:r>
      <w:r w:rsidRPr="00C8047C">
        <w:rPr>
          <w:spacing w:val="-6"/>
        </w:rPr>
        <w:t xml:space="preserve"> </w:t>
      </w:r>
      <w:r w:rsidRPr="00C8047C">
        <w:t>Tallina). Šādas izmaiņas var iniciēt Rīgas domes deputāti, savukārt pamatojum</w:t>
      </w:r>
      <w:r w:rsidR="00F033FB" w:rsidRPr="00C8047C">
        <w:t>s</w:t>
      </w:r>
      <w:r w:rsidRPr="00C8047C">
        <w:t xml:space="preserve"> pēc pieprasījuma </w:t>
      </w:r>
      <w:r w:rsidR="00F033FB" w:rsidRPr="00C8047C">
        <w:t>jā</w:t>
      </w:r>
      <w:r w:rsidRPr="00C8047C">
        <w:t>sagatavo REA</w:t>
      </w:r>
      <w:r w:rsidRPr="00805815">
        <w:t>.</w:t>
      </w:r>
    </w:p>
    <w:bookmarkEnd w:id="67"/>
    <w:p w14:paraId="65E31E75" w14:textId="77777777" w:rsidR="001D14D1" w:rsidRDefault="00000000" w:rsidP="007514BC">
      <w:pPr>
        <w:sectPr w:rsidR="001D14D1" w:rsidSect="00BE461B">
          <w:headerReference w:type="default" r:id="rId91"/>
          <w:headerReference w:type="first" r:id="rId92"/>
          <w:footerReference w:type="first" r:id="rId93"/>
          <w:type w:val="continuous"/>
          <w:pgSz w:w="11906" w:h="16838"/>
          <w:pgMar w:top="1440" w:right="1268" w:bottom="1440" w:left="1440" w:header="708" w:footer="708" w:gutter="0"/>
          <w:cols w:space="720"/>
          <w:formProt w:val="0"/>
          <w:titlePg/>
          <w:docGrid w:linePitch="326"/>
        </w:sectPr>
      </w:pPr>
      <w:r w:rsidRPr="00805815">
        <w:br w:type="page"/>
      </w:r>
    </w:p>
    <w:bookmarkStart w:id="86" w:name="_Toc195163559"/>
    <w:bookmarkStart w:id="87" w:name="_Toc197506328"/>
    <w:p w14:paraId="55145528" w14:textId="77777777" w:rsidR="00292FF0" w:rsidRPr="00B61FD0" w:rsidRDefault="00000000" w:rsidP="007D225E">
      <w:pPr>
        <w:pStyle w:val="Heading1"/>
      </w:pPr>
      <w:r>
        <w:rPr>
          <w:noProof/>
        </w:rPr>
        <w:lastRenderedPageBreak/>
        <mc:AlternateContent>
          <mc:Choice Requires="wps">
            <w:drawing>
              <wp:anchor distT="0" distB="0" distL="0" distR="0" simplePos="0" relativeHeight="252967936" behindDoc="1" locked="0" layoutInCell="1" allowOverlap="1" wp14:anchorId="3A2D63C1" wp14:editId="7A58B9BA">
                <wp:simplePos x="0" y="0"/>
                <wp:positionH relativeFrom="page">
                  <wp:posOffset>5432171</wp:posOffset>
                </wp:positionH>
                <wp:positionV relativeFrom="page">
                  <wp:posOffset>9410700</wp:posOffset>
                </wp:positionV>
                <wp:extent cx="765810" cy="741045"/>
                <wp:effectExtent l="0" t="0" r="0" b="0"/>
                <wp:wrapNone/>
                <wp:docPr id="335473413" name="Graphic 743"/>
                <wp:cNvGraphicFramePr/>
                <a:graphic xmlns:a="http://schemas.openxmlformats.org/drawingml/2006/main">
                  <a:graphicData uri="http://schemas.microsoft.com/office/word/2010/wordprocessingShape">
                    <wps:wsp>
                      <wps:cNvSpPr/>
                      <wps:spPr>
                        <a:xfrm>
                          <a:off x="0" y="0"/>
                          <a:ext cx="765810" cy="741045"/>
                        </a:xfrm>
                        <a:custGeom>
                          <a:avLst/>
                          <a:gdLst/>
                          <a:ahLst/>
                          <a:cxnLst/>
                          <a:rect l="l" t="t" r="r" b="b"/>
                          <a:pathLst>
                            <a:path w="765810" h="741045">
                              <a:moveTo>
                                <a:pt x="198158" y="0"/>
                              </a:moveTo>
                              <a:lnTo>
                                <a:pt x="186042" y="138480"/>
                              </a:lnTo>
                              <a:lnTo>
                                <a:pt x="329692" y="151041"/>
                              </a:lnTo>
                              <a:lnTo>
                                <a:pt x="317106" y="294919"/>
                              </a:lnTo>
                              <a:lnTo>
                                <a:pt x="167868" y="281863"/>
                              </a:lnTo>
                              <a:lnTo>
                                <a:pt x="179984" y="143370"/>
                              </a:lnTo>
                              <a:lnTo>
                                <a:pt x="36347" y="130810"/>
                              </a:lnTo>
                              <a:lnTo>
                                <a:pt x="0" y="546265"/>
                              </a:lnTo>
                              <a:lnTo>
                                <a:pt x="143637" y="558825"/>
                              </a:lnTo>
                              <a:lnTo>
                                <a:pt x="155752" y="420344"/>
                              </a:lnTo>
                              <a:lnTo>
                                <a:pt x="304990" y="433400"/>
                              </a:lnTo>
                              <a:lnTo>
                                <a:pt x="292404" y="577253"/>
                              </a:lnTo>
                              <a:lnTo>
                                <a:pt x="148755" y="564692"/>
                              </a:lnTo>
                              <a:lnTo>
                                <a:pt x="136639" y="703186"/>
                              </a:lnTo>
                              <a:lnTo>
                                <a:pt x="567588" y="740879"/>
                              </a:lnTo>
                              <a:lnTo>
                                <a:pt x="579704" y="602399"/>
                              </a:lnTo>
                              <a:lnTo>
                                <a:pt x="436054" y="589826"/>
                              </a:lnTo>
                              <a:lnTo>
                                <a:pt x="448640" y="445960"/>
                              </a:lnTo>
                              <a:lnTo>
                                <a:pt x="597877" y="459016"/>
                              </a:lnTo>
                              <a:lnTo>
                                <a:pt x="585762" y="597509"/>
                              </a:lnTo>
                              <a:lnTo>
                                <a:pt x="729399" y="610082"/>
                              </a:lnTo>
                              <a:lnTo>
                                <a:pt x="765746" y="194627"/>
                              </a:lnTo>
                              <a:lnTo>
                                <a:pt x="622109" y="182054"/>
                              </a:lnTo>
                              <a:lnTo>
                                <a:pt x="609993" y="320548"/>
                              </a:lnTo>
                              <a:lnTo>
                                <a:pt x="460756" y="307492"/>
                              </a:lnTo>
                              <a:lnTo>
                                <a:pt x="473341" y="163614"/>
                              </a:lnTo>
                              <a:lnTo>
                                <a:pt x="616991" y="176187"/>
                              </a:lnTo>
                              <a:lnTo>
                                <a:pt x="629107" y="37706"/>
                              </a:lnTo>
                              <a:lnTo>
                                <a:pt x="198158" y="0"/>
                              </a:lnTo>
                              <a:close/>
                            </a:path>
                          </a:pathLst>
                        </a:custGeom>
                        <a:solidFill>
                          <a:srgbClr val="FFFFFF"/>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3" o:spid="_x0000_s2656" style="width:60.3pt;height:58.35pt;margin-top:741pt;margin-left:427.75pt;mso-height-percent:0;mso-height-relative:margin;mso-position-horizontal-relative:page;mso-position-vertical-relative:page;mso-wrap-distance-bottom:0;mso-wrap-distance-left:0;mso-wrap-distance-right:0;mso-wrap-distance-top:0;mso-wrap-style:square;position:absolute;v-text-anchor:top;visibility:visible;z-index:-250347520" coordsize="765810,741045" path="m198158,l186042,138480l329692,151041l317106,294919,167868,281863,179984,143370,36347,130810,,546265l143637,558825l155752,420344l304990,433400l292404,577253,148755,564692,136639,703186l567588,740879l579704,602399,436054,589826,448640,445960l597877,459016l585762,597509l729399,610082l765746,194627,622109,182054,609993,320548,460756,307492,473341,163614l616991,176187l629107,37706,198158,xe" stroked="f">
                <v:path arrowok="t"/>
              </v:shape>
            </w:pict>
          </mc:Fallback>
        </mc:AlternateContent>
      </w:r>
      <w:r>
        <w:rPr>
          <w:noProof/>
        </w:rPr>
        <mc:AlternateContent>
          <mc:Choice Requires="wps">
            <w:drawing>
              <wp:anchor distT="0" distB="0" distL="0" distR="0" simplePos="0" relativeHeight="252969984" behindDoc="1" locked="0" layoutInCell="1" allowOverlap="1" wp14:anchorId="38DA13E0" wp14:editId="2139433B">
                <wp:simplePos x="0" y="0"/>
                <wp:positionH relativeFrom="page">
                  <wp:posOffset>3822827</wp:posOffset>
                </wp:positionH>
                <wp:positionV relativeFrom="page">
                  <wp:posOffset>7892796</wp:posOffset>
                </wp:positionV>
                <wp:extent cx="616585" cy="616585"/>
                <wp:effectExtent l="0" t="0" r="5715" b="5715"/>
                <wp:wrapNone/>
                <wp:docPr id="854373291" name="Graphic 745"/>
                <wp:cNvGraphicFramePr/>
                <a:graphic xmlns:a="http://schemas.openxmlformats.org/drawingml/2006/main">
                  <a:graphicData uri="http://schemas.microsoft.com/office/word/2010/wordprocessingShape">
                    <wps:wsp>
                      <wps:cNvSpPr/>
                      <wps:spPr>
                        <a:xfrm>
                          <a:off x="0" y="0"/>
                          <a:ext cx="616585" cy="616585"/>
                        </a:xfrm>
                        <a:custGeom>
                          <a:avLst/>
                          <a:gdLst/>
                          <a:ahLst/>
                          <a:cxnLst/>
                          <a:rect l="l" t="t" r="r" b="b"/>
                          <a:pathLst>
                            <a:path w="616585" h="616585">
                              <a:moveTo>
                                <a:pt x="608558" y="506615"/>
                              </a:moveTo>
                              <a:lnTo>
                                <a:pt x="408139" y="306197"/>
                              </a:lnTo>
                              <a:lnTo>
                                <a:pt x="306184" y="408152"/>
                              </a:lnTo>
                              <a:lnTo>
                                <a:pt x="207886" y="309854"/>
                              </a:lnTo>
                              <a:lnTo>
                                <a:pt x="309841" y="207899"/>
                              </a:lnTo>
                              <a:lnTo>
                                <a:pt x="109423" y="7480"/>
                              </a:lnTo>
                              <a:lnTo>
                                <a:pt x="7454" y="109448"/>
                              </a:lnTo>
                              <a:lnTo>
                                <a:pt x="207873" y="309867"/>
                              </a:lnTo>
                              <a:lnTo>
                                <a:pt x="0" y="517740"/>
                              </a:lnTo>
                              <a:lnTo>
                                <a:pt x="98298" y="616051"/>
                              </a:lnTo>
                              <a:lnTo>
                                <a:pt x="306171" y="408178"/>
                              </a:lnTo>
                              <a:lnTo>
                                <a:pt x="506590" y="608584"/>
                              </a:lnTo>
                              <a:lnTo>
                                <a:pt x="608558" y="506615"/>
                              </a:lnTo>
                              <a:close/>
                            </a:path>
                            <a:path w="616585" h="616585">
                              <a:moveTo>
                                <a:pt x="616038" y="98298"/>
                              </a:moveTo>
                              <a:lnTo>
                                <a:pt x="517740" y="0"/>
                              </a:lnTo>
                              <a:lnTo>
                                <a:pt x="309854" y="207886"/>
                              </a:lnTo>
                              <a:lnTo>
                                <a:pt x="408139" y="306197"/>
                              </a:lnTo>
                              <a:lnTo>
                                <a:pt x="616038" y="98298"/>
                              </a:lnTo>
                              <a:close/>
                            </a:path>
                          </a:pathLst>
                        </a:custGeom>
                        <a:solidFill>
                          <a:srgbClr val="D6FF7E"/>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5" o:spid="_x0000_s2657" style="width:48.55pt;height:48.55pt;margin-top:621.5pt;margin-left:301pt;mso-height-percent:0;mso-height-relative:margin;mso-position-horizontal-relative:page;mso-position-vertical-relative:page;mso-wrap-distance-bottom:0;mso-wrap-distance-left:0;mso-wrap-distance-right:0;mso-wrap-distance-top:0;mso-wrap-style:square;position:absolute;v-text-anchor:top;visibility:visible;z-index:-250345472" coordsize="616585,616585" path="m608558,506615l408139,306197,306184,408152,207886,309854,309841,207899,109423,7480,7454,109448,207873,309867,,517740l98298,616051l306171,408178,506590,608584,608558,506615xem616038,98298l517740,,309854,207886l408139,306197l616038,98298xe" fillcolor="#d6ff7e" stroked="f">
                <v:path arrowok="t"/>
              </v:shape>
            </w:pict>
          </mc:Fallback>
        </mc:AlternateContent>
      </w:r>
      <w:r>
        <w:rPr>
          <w:noProof/>
        </w:rPr>
        <mc:AlternateContent>
          <mc:Choice Requires="wps">
            <w:drawing>
              <wp:anchor distT="0" distB="0" distL="0" distR="0" simplePos="0" relativeHeight="252972032" behindDoc="1" locked="0" layoutInCell="1" allowOverlap="1" wp14:anchorId="2CD4F385" wp14:editId="008EFAEE">
                <wp:simplePos x="0" y="0"/>
                <wp:positionH relativeFrom="page">
                  <wp:posOffset>366395</wp:posOffset>
                </wp:positionH>
                <wp:positionV relativeFrom="page">
                  <wp:posOffset>7709916</wp:posOffset>
                </wp:positionV>
                <wp:extent cx="804545" cy="783590"/>
                <wp:effectExtent l="0" t="0" r="0" b="3810"/>
                <wp:wrapNone/>
                <wp:docPr id="1484010774" name="Graphic 746"/>
                <wp:cNvGraphicFramePr/>
                <a:graphic xmlns:a="http://schemas.openxmlformats.org/drawingml/2006/main">
                  <a:graphicData uri="http://schemas.microsoft.com/office/word/2010/wordprocessingShape">
                    <wps:wsp>
                      <wps:cNvSpPr/>
                      <wps:spPr>
                        <a:xfrm>
                          <a:off x="0" y="0"/>
                          <a:ext cx="804545" cy="783590"/>
                        </a:xfrm>
                        <a:custGeom>
                          <a:avLst/>
                          <a:gdLst/>
                          <a:ahLst/>
                          <a:cxnLst/>
                          <a:rect l="l" t="t" r="r" b="b"/>
                          <a:pathLst>
                            <a:path w="804545" h="783590">
                              <a:moveTo>
                                <a:pt x="695099" y="649084"/>
                              </a:moveTo>
                              <a:lnTo>
                                <a:pt x="247243" y="649084"/>
                              </a:lnTo>
                              <a:lnTo>
                                <a:pt x="283222" y="783361"/>
                              </a:lnTo>
                              <a:lnTo>
                                <a:pt x="701078" y="671398"/>
                              </a:lnTo>
                              <a:lnTo>
                                <a:pt x="695099" y="649084"/>
                              </a:lnTo>
                              <a:close/>
                            </a:path>
                            <a:path w="804545" h="783590">
                              <a:moveTo>
                                <a:pt x="521182" y="0"/>
                              </a:moveTo>
                              <a:lnTo>
                                <a:pt x="103314" y="111963"/>
                              </a:lnTo>
                              <a:lnTo>
                                <a:pt x="139293" y="246240"/>
                              </a:lnTo>
                              <a:lnTo>
                                <a:pt x="0" y="283565"/>
                              </a:lnTo>
                              <a:lnTo>
                                <a:pt x="107950" y="686396"/>
                              </a:lnTo>
                              <a:lnTo>
                                <a:pt x="247243" y="649084"/>
                              </a:lnTo>
                              <a:lnTo>
                                <a:pt x="695099" y="649084"/>
                              </a:lnTo>
                              <a:lnTo>
                                <a:pt x="685102" y="611771"/>
                              </a:lnTo>
                              <a:lnTo>
                                <a:pt x="386473" y="611771"/>
                              </a:lnTo>
                              <a:lnTo>
                                <a:pt x="360492" y="514807"/>
                              </a:lnTo>
                              <a:lnTo>
                                <a:pt x="211201" y="514807"/>
                              </a:lnTo>
                              <a:lnTo>
                                <a:pt x="175221" y="380530"/>
                              </a:lnTo>
                              <a:lnTo>
                                <a:pt x="314515" y="343204"/>
                              </a:lnTo>
                              <a:lnTo>
                                <a:pt x="278536" y="208927"/>
                              </a:lnTo>
                              <a:lnTo>
                                <a:pt x="417830" y="171615"/>
                              </a:lnTo>
                              <a:lnTo>
                                <a:pt x="716393" y="171615"/>
                              </a:lnTo>
                              <a:lnTo>
                                <a:pt x="706389" y="134277"/>
                              </a:lnTo>
                              <a:lnTo>
                                <a:pt x="557161" y="134277"/>
                              </a:lnTo>
                              <a:lnTo>
                                <a:pt x="521182" y="0"/>
                              </a:lnTo>
                              <a:close/>
                            </a:path>
                            <a:path w="804545" h="783590">
                              <a:moveTo>
                                <a:pt x="742367" y="268554"/>
                              </a:moveTo>
                              <a:lnTo>
                                <a:pt x="593090" y="268554"/>
                              </a:lnTo>
                              <a:lnTo>
                                <a:pt x="629119" y="402831"/>
                              </a:lnTo>
                              <a:lnTo>
                                <a:pt x="489839" y="440156"/>
                              </a:lnTo>
                              <a:lnTo>
                                <a:pt x="525818" y="574433"/>
                              </a:lnTo>
                              <a:lnTo>
                                <a:pt x="386473" y="611771"/>
                              </a:lnTo>
                              <a:lnTo>
                                <a:pt x="685102" y="611771"/>
                              </a:lnTo>
                              <a:lnTo>
                                <a:pt x="665099" y="537108"/>
                              </a:lnTo>
                              <a:lnTo>
                                <a:pt x="804329" y="499808"/>
                              </a:lnTo>
                              <a:lnTo>
                                <a:pt x="742367" y="268554"/>
                              </a:lnTo>
                              <a:close/>
                            </a:path>
                            <a:path w="804545" h="783590">
                              <a:moveTo>
                                <a:pt x="350494" y="477494"/>
                              </a:moveTo>
                              <a:lnTo>
                                <a:pt x="211201" y="514807"/>
                              </a:lnTo>
                              <a:lnTo>
                                <a:pt x="360492" y="514807"/>
                              </a:lnTo>
                              <a:lnTo>
                                <a:pt x="350494" y="477494"/>
                              </a:lnTo>
                              <a:close/>
                            </a:path>
                            <a:path w="804545" h="783590">
                              <a:moveTo>
                                <a:pt x="716393" y="171615"/>
                              </a:moveTo>
                              <a:lnTo>
                                <a:pt x="417830" y="171615"/>
                              </a:lnTo>
                              <a:lnTo>
                                <a:pt x="453809" y="305879"/>
                              </a:lnTo>
                              <a:lnTo>
                                <a:pt x="593090" y="268554"/>
                              </a:lnTo>
                              <a:lnTo>
                                <a:pt x="742367" y="268554"/>
                              </a:lnTo>
                              <a:lnTo>
                                <a:pt x="716393" y="171615"/>
                              </a:lnTo>
                              <a:close/>
                            </a:path>
                            <a:path w="804545" h="783590">
                              <a:moveTo>
                                <a:pt x="696391" y="96964"/>
                              </a:moveTo>
                              <a:lnTo>
                                <a:pt x="557161" y="134277"/>
                              </a:lnTo>
                              <a:lnTo>
                                <a:pt x="706389" y="134277"/>
                              </a:lnTo>
                              <a:lnTo>
                                <a:pt x="696391" y="96964"/>
                              </a:lnTo>
                              <a:close/>
                            </a:path>
                          </a:pathLst>
                        </a:custGeom>
                        <a:solidFill>
                          <a:srgbClr val="545844"/>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6" o:spid="_x0000_s2658" style="width:63.35pt;height:61.7pt;margin-top:607.1pt;margin-left:28.85pt;mso-height-percent:0;mso-height-relative:margin;mso-position-horizontal-relative:page;mso-position-vertical-relative:page;mso-wrap-distance-bottom:0;mso-wrap-distance-left:0;mso-wrap-distance-right:0;mso-wrap-distance-top:0;mso-wrap-style:square;position:absolute;v-text-anchor:top;visibility:visible;z-index:-250343424" coordsize="804545,783590" path="m695099,649084l247243,649084l283222,783361,701078,671398l695099,649084xem521182,l103314,111963l139293,246240l,283565,107950,686396,247243,649084l695099,649084l685102,611771l386473,611771l360492,514807l211201,514807l175221,380530,314515,343204,278536,208927,417830,171615l716393,171615l706389,134277l557161,134277l521182,xem742367,268554l593090,268554l629119,402831,489839,440156l525818,574433l386473,611771l685102,611771l665099,537108,804329,499808,742367,268554xem350494,477494l211201,514807l360492,514807l350494,477494xem716393,171615l417830,171615l453809,305879,593090,268554l742367,268554l716393,171615xem696391,96964l557161,134277l706389,134277l696391,96964xe" fillcolor="#545844" stroked="f">
                <v:path arrowok="t"/>
              </v:shape>
            </w:pict>
          </mc:Fallback>
        </mc:AlternateContent>
      </w:r>
      <w:r>
        <w:rPr>
          <w:noProof/>
        </w:rPr>
        <mc:AlternateContent>
          <mc:Choice Requires="wps">
            <w:drawing>
              <wp:anchor distT="0" distB="0" distL="0" distR="0" simplePos="0" relativeHeight="252974080" behindDoc="1" locked="0" layoutInCell="1" allowOverlap="1" wp14:anchorId="083D2620" wp14:editId="2CEC4CCE">
                <wp:simplePos x="0" y="0"/>
                <wp:positionH relativeFrom="page">
                  <wp:posOffset>3713099</wp:posOffset>
                </wp:positionH>
                <wp:positionV relativeFrom="page">
                  <wp:posOffset>5643372</wp:posOffset>
                </wp:positionV>
                <wp:extent cx="721360" cy="695325"/>
                <wp:effectExtent l="0" t="0" r="2540" b="3175"/>
                <wp:wrapNone/>
                <wp:docPr id="853530275" name="Graphic 747"/>
                <wp:cNvGraphicFramePr/>
                <a:graphic xmlns:a="http://schemas.openxmlformats.org/drawingml/2006/main">
                  <a:graphicData uri="http://schemas.microsoft.com/office/word/2010/wordprocessingShape">
                    <wps:wsp>
                      <wps:cNvSpPr/>
                      <wps:spPr>
                        <a:xfrm>
                          <a:off x="0" y="0"/>
                          <a:ext cx="721360" cy="695325"/>
                        </a:xfrm>
                        <a:custGeom>
                          <a:avLst/>
                          <a:gdLst/>
                          <a:ahLst/>
                          <a:cxnLst/>
                          <a:rect l="l" t="t" r="r" b="b"/>
                          <a:pathLst>
                            <a:path w="721360" h="695325">
                              <a:moveTo>
                                <a:pt x="288429" y="417042"/>
                              </a:moveTo>
                              <a:lnTo>
                                <a:pt x="144221" y="417042"/>
                              </a:lnTo>
                              <a:lnTo>
                                <a:pt x="144221" y="556056"/>
                              </a:lnTo>
                              <a:lnTo>
                                <a:pt x="288429" y="556056"/>
                              </a:lnTo>
                              <a:lnTo>
                                <a:pt x="288429" y="417042"/>
                              </a:lnTo>
                              <a:close/>
                            </a:path>
                            <a:path w="721360" h="695325">
                              <a:moveTo>
                                <a:pt x="288429" y="139014"/>
                              </a:moveTo>
                              <a:lnTo>
                                <a:pt x="144221" y="139014"/>
                              </a:lnTo>
                              <a:lnTo>
                                <a:pt x="144221" y="278015"/>
                              </a:lnTo>
                              <a:lnTo>
                                <a:pt x="0" y="278015"/>
                              </a:lnTo>
                              <a:lnTo>
                                <a:pt x="0" y="417029"/>
                              </a:lnTo>
                              <a:lnTo>
                                <a:pt x="144221" y="417029"/>
                              </a:lnTo>
                              <a:lnTo>
                                <a:pt x="144221" y="278028"/>
                              </a:lnTo>
                              <a:lnTo>
                                <a:pt x="288429" y="278028"/>
                              </a:lnTo>
                              <a:lnTo>
                                <a:pt x="288429" y="139014"/>
                              </a:lnTo>
                              <a:close/>
                            </a:path>
                            <a:path w="721360" h="695325">
                              <a:moveTo>
                                <a:pt x="576834" y="417042"/>
                              </a:moveTo>
                              <a:lnTo>
                                <a:pt x="432625" y="417042"/>
                              </a:lnTo>
                              <a:lnTo>
                                <a:pt x="432625" y="556056"/>
                              </a:lnTo>
                              <a:lnTo>
                                <a:pt x="288442" y="556056"/>
                              </a:lnTo>
                              <a:lnTo>
                                <a:pt x="288442" y="695083"/>
                              </a:lnTo>
                              <a:lnTo>
                                <a:pt x="432650" y="695083"/>
                              </a:lnTo>
                              <a:lnTo>
                                <a:pt x="432650" y="556056"/>
                              </a:lnTo>
                              <a:lnTo>
                                <a:pt x="576834" y="556056"/>
                              </a:lnTo>
                              <a:lnTo>
                                <a:pt x="576834" y="417042"/>
                              </a:lnTo>
                              <a:close/>
                            </a:path>
                            <a:path w="721360" h="695325">
                              <a:moveTo>
                                <a:pt x="576834" y="139014"/>
                              </a:moveTo>
                              <a:lnTo>
                                <a:pt x="432650" y="139014"/>
                              </a:lnTo>
                              <a:lnTo>
                                <a:pt x="432650" y="0"/>
                              </a:lnTo>
                              <a:lnTo>
                                <a:pt x="288442" y="0"/>
                              </a:lnTo>
                              <a:lnTo>
                                <a:pt x="288442" y="139026"/>
                              </a:lnTo>
                              <a:lnTo>
                                <a:pt x="432625" y="139026"/>
                              </a:lnTo>
                              <a:lnTo>
                                <a:pt x="432625" y="278028"/>
                              </a:lnTo>
                              <a:lnTo>
                                <a:pt x="576834" y="278028"/>
                              </a:lnTo>
                              <a:lnTo>
                                <a:pt x="576834" y="139014"/>
                              </a:lnTo>
                              <a:close/>
                            </a:path>
                            <a:path w="721360" h="695325">
                              <a:moveTo>
                                <a:pt x="721055" y="278015"/>
                              </a:moveTo>
                              <a:lnTo>
                                <a:pt x="576846" y="278015"/>
                              </a:lnTo>
                              <a:lnTo>
                                <a:pt x="576846" y="417029"/>
                              </a:lnTo>
                              <a:lnTo>
                                <a:pt x="721055" y="417029"/>
                              </a:lnTo>
                              <a:lnTo>
                                <a:pt x="721055" y="278015"/>
                              </a:lnTo>
                              <a:close/>
                            </a:path>
                          </a:pathLst>
                        </a:custGeom>
                        <a:solidFill>
                          <a:srgbClr val="FFFFFF"/>
                        </a:solidFill>
                      </wps:spPr>
                      <wps:bodyPr wrap="square" lIns="0" tIns="0" rIns="0" bIns="0" rtlCol="0">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Graphic 747" o:spid="_x0000_s2659" style="width:56.8pt;height:54.75pt;margin-top:444.35pt;margin-left:292.3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341376" coordsize="721360,695325" path="m288429,417042l144221,417042l144221,556056l288429,556056l288429,417042xem288429,139014l144221,139014l144221,278015,,278015,,417029l144221,417029l144221,278028l288429,278028l288429,139014xem576834,417042l432625,417042l432625,556056l288442,556056l288442,695083l432650,695083l432650,556056l576834,556056l576834,417042xem576834,139014l432650,139014l432650,,288442,l288442,139026l432625,139026l432625,278028l576834,278028l576834,139014xem721055,278015l576846,278015l576846,417029l721055,417029l721055,278015xe" stroked="f">
                <v:path arrowok="t"/>
              </v:shape>
            </w:pict>
          </mc:Fallback>
        </mc:AlternateContent>
      </w:r>
      <w:r>
        <w:rPr>
          <w:noProof/>
        </w:rPr>
        <mc:AlternateContent>
          <mc:Choice Requires="wps">
            <w:drawing>
              <wp:anchor distT="0" distB="0" distL="0" distR="0" simplePos="0" relativeHeight="252976128" behindDoc="1" locked="0" layoutInCell="1" allowOverlap="1" wp14:anchorId="004B3C24" wp14:editId="614EDCDF">
                <wp:simplePos x="0" y="0"/>
                <wp:positionH relativeFrom="page">
                  <wp:posOffset>6511163</wp:posOffset>
                </wp:positionH>
                <wp:positionV relativeFrom="page">
                  <wp:posOffset>4655820</wp:posOffset>
                </wp:positionV>
                <wp:extent cx="767715" cy="742950"/>
                <wp:effectExtent l="0" t="0" r="0" b="6350"/>
                <wp:wrapNone/>
                <wp:docPr id="72264016" name="Graphic 748"/>
                <wp:cNvGraphicFramePr/>
                <a:graphic xmlns:a="http://schemas.openxmlformats.org/drawingml/2006/main">
                  <a:graphicData uri="http://schemas.microsoft.com/office/word/2010/wordprocessingShape">
                    <wps:wsp>
                      <wps:cNvSpPr/>
                      <wps:spPr>
                        <a:xfrm>
                          <a:off x="0" y="0"/>
                          <a:ext cx="767715" cy="742950"/>
                        </a:xfrm>
                        <a:custGeom>
                          <a:avLst/>
                          <a:gdLst/>
                          <a:ahLst/>
                          <a:cxnLst/>
                          <a:rect l="l" t="t" r="r" b="b"/>
                          <a:pathLst>
                            <a:path w="767715" h="742950">
                              <a:moveTo>
                                <a:pt x="388239" y="0"/>
                              </a:moveTo>
                              <a:lnTo>
                                <a:pt x="332879" y="287261"/>
                              </a:lnTo>
                              <a:lnTo>
                                <a:pt x="45707" y="189496"/>
                              </a:lnTo>
                              <a:lnTo>
                                <a:pt x="0" y="360095"/>
                              </a:lnTo>
                              <a:lnTo>
                                <a:pt x="297573" y="418998"/>
                              </a:lnTo>
                              <a:lnTo>
                                <a:pt x="201891" y="695477"/>
                              </a:lnTo>
                              <a:lnTo>
                                <a:pt x="378866" y="742886"/>
                              </a:lnTo>
                              <a:lnTo>
                                <a:pt x="434238" y="455625"/>
                              </a:lnTo>
                              <a:lnTo>
                                <a:pt x="721410" y="553389"/>
                              </a:lnTo>
                              <a:lnTo>
                                <a:pt x="767118" y="382803"/>
                              </a:lnTo>
                              <a:lnTo>
                                <a:pt x="469531" y="323875"/>
                              </a:lnTo>
                              <a:lnTo>
                                <a:pt x="565213" y="47421"/>
                              </a:lnTo>
                              <a:lnTo>
                                <a:pt x="388239" y="0"/>
                              </a:lnTo>
                              <a:close/>
                            </a:path>
                          </a:pathLst>
                        </a:custGeom>
                        <a:solidFill>
                          <a:srgbClr val="545844"/>
                        </a:solidFill>
                      </wps:spPr>
                      <wps:bodyPr wrap="square" lIns="0" tIns="0" rIns="0" bIns="0" rtlCol="0">
                        <a:prstTxWarp prst="textNoShape">
                          <a:avLst/>
                        </a:prstTxWarp>
                      </wps:bodyPr>
                    </wps:wsp>
                  </a:graphicData>
                </a:graphic>
              </wp:anchor>
            </w:drawing>
          </mc:Choice>
          <mc:Fallback>
            <w:pict>
              <v:shape id="Graphic 748" o:spid="_x0000_s2660" style="width:60.45pt;height:58.5pt;margin-top:366.6pt;margin-left:512.7pt;mso-position-horizontal-relative:page;mso-position-vertical-relative:page;mso-wrap-distance-bottom:0;mso-wrap-distance-left:0;mso-wrap-distance-right:0;mso-wrap-distance-top:0;mso-wrap-style:square;position:absolute;v-text-anchor:top;visibility:visible;z-index:-250339328" coordsize="767715,742950" path="m388239,l332879,287261,45707,189496,,360095l297573,418998l201891,695477l378866,742886l434238,455625l721410,553389l767118,382803,469531,323875,565213,47421,388239,xe" fillcolor="#545844" stroked="f">
                <v:path arrowok="t"/>
              </v:shape>
            </w:pict>
          </mc:Fallback>
        </mc:AlternateContent>
      </w:r>
      <w:r w:rsidR="001601C7">
        <w:t xml:space="preserve"> </w:t>
      </w:r>
      <w:r w:rsidR="001601C7" w:rsidRPr="00B61FD0">
        <w:t>RISKU ANALĪZE RAERP IEVIEŠANĀ</w:t>
      </w:r>
      <w:bookmarkEnd w:id="86"/>
      <w:bookmarkEnd w:id="87"/>
      <w:r w:rsidR="001601C7" w:rsidRPr="00B61FD0">
        <w:t xml:space="preserve"> </w:t>
      </w:r>
    </w:p>
    <w:p w14:paraId="0813B388" w14:textId="77777777" w:rsidR="00F2607B" w:rsidRDefault="00000000">
      <w:r>
        <w:br w:type="page"/>
      </w:r>
    </w:p>
    <w:p w14:paraId="76DB0D45" w14:textId="77777777" w:rsidR="007514BC" w:rsidRDefault="00000000" w:rsidP="009B2BC1">
      <w:pPr>
        <w:ind w:firstLine="576"/>
        <w:jc w:val="both"/>
      </w:pPr>
      <w:r w:rsidRPr="00805815">
        <w:lastRenderedPageBreak/>
        <w:t xml:space="preserve">RAERP ieviešanas procesā par riskiem tiek uzskatītas dažādu nelabvēlīgu apstākļu sakritības vai notikumi, kas var ietekmēt mērķu sasniegšanu. Vadot šos riskus, </w:t>
      </w:r>
      <w:r w:rsidR="00F033FB">
        <w:t>var</w:t>
      </w:r>
      <w:r w:rsidRPr="00805815">
        <w:t xml:space="preserve"> mazinā</w:t>
      </w:r>
      <w:r w:rsidR="00F033FB">
        <w:t>t</w:t>
      </w:r>
      <w:r w:rsidRPr="00805815">
        <w:t xml:space="preserve"> vai novēr</w:t>
      </w:r>
      <w:r w:rsidR="00F033FB">
        <w:t>st</w:t>
      </w:r>
      <w:r w:rsidRPr="00805815">
        <w:t xml:space="preserve"> ar ieviešanu saistītos šķēršļus un nākotnes izaicinājumus.</w:t>
      </w:r>
    </w:p>
    <w:p w14:paraId="4C98F7FE" w14:textId="77777777" w:rsidR="007514BC" w:rsidRDefault="007514BC" w:rsidP="007514BC">
      <w:pPr>
        <w:ind w:firstLine="576"/>
      </w:pPr>
    </w:p>
    <w:p w14:paraId="236EA2B8" w14:textId="77777777" w:rsidR="00292FF0" w:rsidRDefault="00000000" w:rsidP="007514BC">
      <w:pPr>
        <w:ind w:firstLine="576"/>
      </w:pPr>
      <w:r w:rsidRPr="00805815">
        <w:t>Riski tika vērtēti</w:t>
      </w:r>
      <w:r w:rsidR="00F033FB">
        <w:t>,</w:t>
      </w:r>
      <w:r w:rsidRPr="00805815">
        <w:t xml:space="preserve"> ņemot vērā šādas risku kategorijas un to skaidrojumu</w:t>
      </w:r>
      <w:r w:rsidR="00F033FB">
        <w:t>:</w:t>
      </w:r>
    </w:p>
    <w:p w14:paraId="66651F58" w14:textId="77777777" w:rsidR="00196206" w:rsidRDefault="00196206" w:rsidP="007514BC">
      <w:pPr>
        <w:ind w:firstLine="576"/>
      </w:pPr>
    </w:p>
    <w:tbl>
      <w:tblPr>
        <w:tblStyle w:val="ListTab33"/>
        <w:tblW w:w="5000" w:type="pct"/>
        <w:tblCellMar>
          <w:top w:w="14" w:type="dxa"/>
          <w:left w:w="14" w:type="dxa"/>
          <w:bottom w:w="14" w:type="dxa"/>
          <w:right w:w="14" w:type="dxa"/>
        </w:tblCellMar>
        <w:tblLook w:val="04A0" w:firstRow="1" w:lastRow="0" w:firstColumn="1" w:lastColumn="0" w:noHBand="0" w:noVBand="1"/>
      </w:tblPr>
      <w:tblGrid>
        <w:gridCol w:w="3262"/>
        <w:gridCol w:w="5936"/>
      </w:tblGrid>
      <w:tr w:rsidR="00B52CAA" w14:paraId="01B216AF" w14:textId="77777777" w:rsidTr="00B52CAA">
        <w:trPr>
          <w:cnfStyle w:val="100000000000" w:firstRow="1" w:lastRow="0" w:firstColumn="0" w:lastColumn="0" w:oddVBand="0" w:evenVBand="0" w:oddHBand="0" w:evenHBand="0" w:firstRowFirstColumn="0" w:firstRowLastColumn="0" w:lastRowFirstColumn="0" w:lastRowLastColumn="0"/>
          <w:tblHeader/>
        </w:trPr>
        <w:tc>
          <w:tcPr>
            <w:tcW w:w="5000" w:type="pct"/>
            <w:gridSpan w:val="2"/>
            <w:tcBorders>
              <w:top w:val="nil"/>
              <w:bottom w:val="nil"/>
            </w:tcBorders>
            <w:shd w:val="clear" w:color="auto" w:fill="BAB8A5"/>
          </w:tcPr>
          <w:p w14:paraId="50705D24" w14:textId="75E57BF2" w:rsidR="00196206" w:rsidRPr="00FD2176" w:rsidRDefault="00000000" w:rsidP="00DD0DE6">
            <w:pPr>
              <w:rPr>
                <w:color w:val="000000" w:themeColor="text1"/>
                <w:lang w:val="lv-LV"/>
              </w:rPr>
            </w:pPr>
            <w:r w:rsidRPr="00610166">
              <w:rPr>
                <w:color w:val="FFFFFF" w:themeColor="background1"/>
                <w:lang w:val="lv-LV"/>
              </w:rPr>
              <w:t xml:space="preserve">Riska ietekme </w:t>
            </w:r>
          </w:p>
        </w:tc>
      </w:tr>
      <w:tr w:rsidR="00B52CAA" w14:paraId="0941CA24" w14:textId="77777777" w:rsidTr="00B52CAA">
        <w:trPr>
          <w:trHeight w:val="260"/>
        </w:trPr>
        <w:tc>
          <w:tcPr>
            <w:tcW w:w="1773" w:type="pct"/>
            <w:tcBorders>
              <w:top w:val="nil"/>
              <w:bottom w:val="dashSmallGap" w:sz="4" w:space="0" w:color="C0BEAE"/>
              <w:right w:val="dashSmallGap" w:sz="4" w:space="0" w:color="C0BEAE"/>
            </w:tcBorders>
          </w:tcPr>
          <w:p w14:paraId="281CDA91" w14:textId="77777777" w:rsidR="00196206" w:rsidRPr="00496216" w:rsidRDefault="00000000" w:rsidP="00DD0DE6">
            <w:pPr>
              <w:rPr>
                <w:lang w:val="lv-LV"/>
              </w:rPr>
            </w:pPr>
            <w:r w:rsidRPr="00196206">
              <w:rPr>
                <w:rFonts w:ascii="Segoe UI Symbol" w:hAnsi="Segoe UI Symbol" w:cs="Segoe UI Symbol"/>
                <w:color w:val="839442"/>
                <w:sz w:val="16"/>
                <w:szCs w:val="16"/>
                <w:lang w:val="lv-LV"/>
              </w:rPr>
              <w:t xml:space="preserve">⬤ </w:t>
            </w:r>
            <w:r>
              <w:rPr>
                <w:lang w:val="lv-LV"/>
              </w:rPr>
              <w:t xml:space="preserve">Augsta </w:t>
            </w:r>
          </w:p>
        </w:tc>
        <w:tc>
          <w:tcPr>
            <w:tcW w:w="3227" w:type="pct"/>
            <w:tcBorders>
              <w:top w:val="nil"/>
              <w:left w:val="dashSmallGap" w:sz="4" w:space="0" w:color="C0BEAE"/>
              <w:bottom w:val="dashSmallGap" w:sz="4" w:space="0" w:color="C0BEAE"/>
            </w:tcBorders>
          </w:tcPr>
          <w:p w14:paraId="75F9BFD8" w14:textId="7FD0EA32" w:rsidR="00196206" w:rsidRPr="003076BD" w:rsidRDefault="00000000" w:rsidP="00DD0DE6">
            <w:pPr>
              <w:rPr>
                <w:lang w:val="lv-LV"/>
              </w:rPr>
            </w:pPr>
            <w:r w:rsidRPr="003076BD">
              <w:rPr>
                <w:lang w:val="lv-LV"/>
              </w:rPr>
              <w:t>Ietekmē vairāk nekā 80 % plānoto mērķu un rīcības plānu.</w:t>
            </w:r>
          </w:p>
        </w:tc>
      </w:tr>
      <w:tr w:rsidR="00B52CAA" w14:paraId="0937CAE0" w14:textId="77777777" w:rsidTr="00B52CAA">
        <w:tc>
          <w:tcPr>
            <w:tcW w:w="1773" w:type="pct"/>
            <w:tcBorders>
              <w:top w:val="dashSmallGap" w:sz="4" w:space="0" w:color="C0BEAE"/>
              <w:bottom w:val="dashSmallGap" w:sz="4" w:space="0" w:color="C0BEAE"/>
              <w:right w:val="dashSmallGap" w:sz="4" w:space="0" w:color="C0BEAE"/>
            </w:tcBorders>
          </w:tcPr>
          <w:p w14:paraId="3BF4868B" w14:textId="77777777" w:rsidR="00196206" w:rsidRPr="00496216" w:rsidRDefault="00000000" w:rsidP="00DD0DE6">
            <w:pPr>
              <w:rPr>
                <w:lang w:val="lv-LV"/>
              </w:rPr>
            </w:pPr>
            <w:r w:rsidRPr="00196206">
              <w:rPr>
                <w:rFonts w:ascii="Segoe UI Symbol" w:hAnsi="Segoe UI Symbol" w:cs="Segoe UI Symbol"/>
                <w:color w:val="00EBB7"/>
                <w:sz w:val="16"/>
                <w:szCs w:val="16"/>
                <w:lang w:val="lv-LV"/>
              </w:rPr>
              <w:t xml:space="preserve">⬤ </w:t>
            </w:r>
            <w:r>
              <w:rPr>
                <w:lang w:val="lv-LV"/>
              </w:rPr>
              <w:t>Vidēja</w:t>
            </w:r>
          </w:p>
        </w:tc>
        <w:tc>
          <w:tcPr>
            <w:tcW w:w="3227" w:type="pct"/>
            <w:tcBorders>
              <w:top w:val="dashSmallGap" w:sz="4" w:space="0" w:color="C0BEAE"/>
              <w:left w:val="dashSmallGap" w:sz="4" w:space="0" w:color="C0BEAE"/>
              <w:bottom w:val="dashSmallGap" w:sz="4" w:space="0" w:color="C0BEAE"/>
            </w:tcBorders>
          </w:tcPr>
          <w:p w14:paraId="2EDA5691" w14:textId="0CB586F7" w:rsidR="00196206" w:rsidRPr="003076BD" w:rsidRDefault="00000000" w:rsidP="00DD0DE6">
            <w:pPr>
              <w:rPr>
                <w:lang w:val="lv-LV"/>
              </w:rPr>
            </w:pPr>
            <w:r w:rsidRPr="003076BD">
              <w:rPr>
                <w:lang w:val="lv-LV"/>
              </w:rPr>
              <w:t>Ietekmē 40-79 % plānoto mērķu un rīcības plānu.</w:t>
            </w:r>
          </w:p>
        </w:tc>
      </w:tr>
      <w:tr w:rsidR="00B52CAA" w14:paraId="031F8380" w14:textId="77777777" w:rsidTr="00B52CAA">
        <w:tc>
          <w:tcPr>
            <w:tcW w:w="1773" w:type="pct"/>
            <w:tcBorders>
              <w:top w:val="dashSmallGap" w:sz="4" w:space="0" w:color="C0BEAE"/>
              <w:bottom w:val="nil"/>
              <w:right w:val="dashSmallGap" w:sz="4" w:space="0" w:color="C0BEAE"/>
            </w:tcBorders>
          </w:tcPr>
          <w:p w14:paraId="3C6EB0D1" w14:textId="77777777" w:rsidR="00196206" w:rsidRPr="00496216" w:rsidRDefault="00000000" w:rsidP="00DD0DE6">
            <w:pPr>
              <w:rPr>
                <w:lang w:val="lv-LV"/>
              </w:rPr>
            </w:pPr>
            <w:r w:rsidRPr="00196206">
              <w:rPr>
                <w:rFonts w:ascii="Segoe UI Symbol" w:hAnsi="Segoe UI Symbol" w:cs="Segoe UI Symbol"/>
                <w:color w:val="E5FF91"/>
                <w:sz w:val="16"/>
                <w:szCs w:val="16"/>
                <w:lang w:val="lv-LV"/>
              </w:rPr>
              <w:t>⬤</w:t>
            </w:r>
            <w:r w:rsidRPr="00196206">
              <w:rPr>
                <w:rFonts w:ascii="Segoe UI Symbol" w:hAnsi="Segoe UI Symbol" w:cs="Segoe UI Symbol"/>
                <w:color w:val="839442"/>
                <w:sz w:val="16"/>
                <w:szCs w:val="16"/>
                <w:lang w:val="lv-LV"/>
              </w:rPr>
              <w:t xml:space="preserve"> </w:t>
            </w:r>
            <w:r>
              <w:rPr>
                <w:lang w:val="lv-LV"/>
              </w:rPr>
              <w:t>Zema</w:t>
            </w:r>
          </w:p>
        </w:tc>
        <w:tc>
          <w:tcPr>
            <w:tcW w:w="3227" w:type="pct"/>
            <w:tcBorders>
              <w:top w:val="dashSmallGap" w:sz="4" w:space="0" w:color="C0BEAE"/>
              <w:left w:val="dashSmallGap" w:sz="4" w:space="0" w:color="C0BEAE"/>
              <w:bottom w:val="nil"/>
            </w:tcBorders>
          </w:tcPr>
          <w:p w14:paraId="7D8219AA" w14:textId="2B075C84" w:rsidR="00196206" w:rsidRPr="003076BD" w:rsidRDefault="00000000" w:rsidP="00DD0DE6">
            <w:pPr>
              <w:rPr>
                <w:lang w:val="lv-LV"/>
              </w:rPr>
            </w:pPr>
            <w:r w:rsidRPr="003076BD">
              <w:rPr>
                <w:lang w:val="lv-LV"/>
              </w:rPr>
              <w:t>Ietekmē mazāk nekā 39 % plānoto mērķu un rīcības plānu.</w:t>
            </w:r>
          </w:p>
        </w:tc>
      </w:tr>
      <w:tr w:rsidR="00B52CAA" w14:paraId="259C20C1" w14:textId="77777777" w:rsidTr="00B52CAA">
        <w:tc>
          <w:tcPr>
            <w:tcW w:w="5000" w:type="pct"/>
            <w:gridSpan w:val="2"/>
            <w:tcBorders>
              <w:top w:val="nil"/>
              <w:bottom w:val="nil"/>
            </w:tcBorders>
            <w:shd w:val="clear" w:color="auto" w:fill="C0BEAE"/>
          </w:tcPr>
          <w:p w14:paraId="6B0478D3" w14:textId="77777777" w:rsidR="00196206" w:rsidRPr="00610166" w:rsidRDefault="00000000" w:rsidP="00DD0DE6">
            <w:pPr>
              <w:rPr>
                <w:b/>
                <w:bCs/>
                <w:color w:val="FFFFFF" w:themeColor="background1"/>
              </w:rPr>
            </w:pPr>
            <w:r w:rsidRPr="00196206">
              <w:rPr>
                <w:b/>
                <w:bCs/>
                <w:color w:val="FFFFFF" w:themeColor="background1"/>
                <w:lang w:val="lv-LV"/>
              </w:rPr>
              <w:t>Riska iestāšanās varbūtība</w:t>
            </w:r>
          </w:p>
        </w:tc>
      </w:tr>
      <w:tr w:rsidR="00B52CAA" w14:paraId="1AD08C9B" w14:textId="77777777" w:rsidTr="00B52CAA">
        <w:tc>
          <w:tcPr>
            <w:tcW w:w="1773" w:type="pct"/>
            <w:tcBorders>
              <w:top w:val="nil"/>
              <w:bottom w:val="dashSmallGap" w:sz="4" w:space="0" w:color="C0BEAE"/>
              <w:right w:val="dashSmallGap" w:sz="4" w:space="0" w:color="C0BEAE"/>
            </w:tcBorders>
          </w:tcPr>
          <w:p w14:paraId="71A15E4F" w14:textId="77777777" w:rsidR="00196206" w:rsidRPr="00496216" w:rsidRDefault="00000000" w:rsidP="00196206">
            <w:pPr>
              <w:rPr>
                <w:lang w:val="lv-LV"/>
              </w:rPr>
            </w:pPr>
            <w:r w:rsidRPr="00196206">
              <w:rPr>
                <w:rFonts w:ascii="Segoe UI Symbol" w:hAnsi="Segoe UI Symbol" w:cs="Segoe UI Symbol"/>
                <w:color w:val="839442"/>
                <w:sz w:val="16"/>
                <w:szCs w:val="16"/>
                <w:lang w:val="lv-LV"/>
              </w:rPr>
              <w:t xml:space="preserve">⬤ </w:t>
            </w:r>
            <w:r>
              <w:rPr>
                <w:lang w:val="lv-LV"/>
              </w:rPr>
              <w:t xml:space="preserve">Augsta </w:t>
            </w:r>
          </w:p>
        </w:tc>
        <w:tc>
          <w:tcPr>
            <w:tcW w:w="3227" w:type="pct"/>
            <w:tcBorders>
              <w:top w:val="nil"/>
              <w:left w:val="dashSmallGap" w:sz="4" w:space="0" w:color="C0BEAE"/>
              <w:bottom w:val="dashSmallGap" w:sz="4" w:space="0" w:color="C0BEAE"/>
            </w:tcBorders>
          </w:tcPr>
          <w:p w14:paraId="56ABE081" w14:textId="77777777" w:rsidR="00196206" w:rsidRPr="00496216" w:rsidRDefault="00000000" w:rsidP="00196206">
            <w:pPr>
              <w:rPr>
                <w:lang w:val="lv-LV"/>
              </w:rPr>
            </w:pPr>
            <w:r w:rsidRPr="003076BD">
              <w:rPr>
                <w:lang w:val="lv-LV"/>
              </w:rPr>
              <w:t>Indikācijas par riska iestāšanos ir apzinātas, skaidri definētas vai balstītas iepriekšējā pieredzē.</w:t>
            </w:r>
          </w:p>
        </w:tc>
      </w:tr>
      <w:tr w:rsidR="00B52CAA" w14:paraId="7DBFDF6F" w14:textId="77777777" w:rsidTr="00B52CAA">
        <w:tc>
          <w:tcPr>
            <w:tcW w:w="1773" w:type="pct"/>
            <w:tcBorders>
              <w:top w:val="dashSmallGap" w:sz="4" w:space="0" w:color="C0BEAE"/>
              <w:bottom w:val="dashSmallGap" w:sz="4" w:space="0" w:color="C0BEAE"/>
              <w:right w:val="dashSmallGap" w:sz="4" w:space="0" w:color="C0BEAE"/>
            </w:tcBorders>
          </w:tcPr>
          <w:p w14:paraId="4DAEE4AF" w14:textId="77777777" w:rsidR="00196206" w:rsidRPr="00496216" w:rsidRDefault="00000000" w:rsidP="00196206">
            <w:pPr>
              <w:rPr>
                <w:lang w:val="lv-LV"/>
              </w:rPr>
            </w:pPr>
            <w:r w:rsidRPr="00196206">
              <w:rPr>
                <w:rFonts w:ascii="Segoe UI Symbol" w:hAnsi="Segoe UI Symbol" w:cs="Segoe UI Symbol"/>
                <w:color w:val="00EBB7"/>
                <w:sz w:val="16"/>
                <w:szCs w:val="16"/>
                <w:lang w:val="lv-LV"/>
              </w:rPr>
              <w:t xml:space="preserve">⬤ </w:t>
            </w:r>
            <w:r>
              <w:rPr>
                <w:lang w:val="lv-LV"/>
              </w:rPr>
              <w:t>Vidēja</w:t>
            </w:r>
          </w:p>
        </w:tc>
        <w:tc>
          <w:tcPr>
            <w:tcW w:w="3227" w:type="pct"/>
            <w:tcBorders>
              <w:top w:val="dashSmallGap" w:sz="4" w:space="0" w:color="C0BEAE"/>
              <w:left w:val="dashSmallGap" w:sz="4" w:space="0" w:color="C0BEAE"/>
              <w:bottom w:val="dashSmallGap" w:sz="4" w:space="0" w:color="C0BEAE"/>
            </w:tcBorders>
          </w:tcPr>
          <w:p w14:paraId="4987E743" w14:textId="77777777" w:rsidR="00196206" w:rsidRPr="00496216" w:rsidRDefault="00000000" w:rsidP="00196206">
            <w:pPr>
              <w:rPr>
                <w:lang w:val="lv-LV"/>
              </w:rPr>
            </w:pPr>
            <w:r w:rsidRPr="003076BD">
              <w:rPr>
                <w:lang w:val="lv-LV"/>
              </w:rPr>
              <w:t xml:space="preserve">Indikācijas par riska iestāšanos ir apzinātas, taču ir uzsākti pasākumi šī riska mazināšanai. </w:t>
            </w:r>
          </w:p>
        </w:tc>
      </w:tr>
      <w:tr w:rsidR="00B52CAA" w14:paraId="5B65135E" w14:textId="77777777" w:rsidTr="00B52CAA">
        <w:tc>
          <w:tcPr>
            <w:tcW w:w="1773" w:type="pct"/>
            <w:tcBorders>
              <w:top w:val="dashSmallGap" w:sz="4" w:space="0" w:color="C0BEAE"/>
              <w:bottom w:val="nil"/>
              <w:right w:val="dashSmallGap" w:sz="4" w:space="0" w:color="C0BEAE"/>
            </w:tcBorders>
          </w:tcPr>
          <w:p w14:paraId="44EBAD52" w14:textId="77777777" w:rsidR="00196206" w:rsidRPr="00496216" w:rsidRDefault="00000000" w:rsidP="00196206">
            <w:pPr>
              <w:rPr>
                <w:lang w:val="lv-LV"/>
              </w:rPr>
            </w:pPr>
            <w:r w:rsidRPr="00196206">
              <w:rPr>
                <w:rFonts w:ascii="Segoe UI Symbol" w:hAnsi="Segoe UI Symbol" w:cs="Segoe UI Symbol"/>
                <w:color w:val="E5FF91"/>
                <w:sz w:val="16"/>
                <w:szCs w:val="16"/>
                <w:lang w:val="lv-LV"/>
              </w:rPr>
              <w:t>⬤</w:t>
            </w:r>
            <w:r w:rsidRPr="00196206">
              <w:rPr>
                <w:rFonts w:ascii="Segoe UI Symbol" w:hAnsi="Segoe UI Symbol" w:cs="Segoe UI Symbol"/>
                <w:color w:val="839442"/>
                <w:sz w:val="16"/>
                <w:szCs w:val="16"/>
                <w:lang w:val="lv-LV"/>
              </w:rPr>
              <w:t xml:space="preserve"> </w:t>
            </w:r>
            <w:r>
              <w:rPr>
                <w:lang w:val="lv-LV"/>
              </w:rPr>
              <w:t>Zema</w:t>
            </w:r>
          </w:p>
        </w:tc>
        <w:tc>
          <w:tcPr>
            <w:tcW w:w="3227" w:type="pct"/>
            <w:tcBorders>
              <w:top w:val="dashSmallGap" w:sz="4" w:space="0" w:color="C0BEAE"/>
              <w:left w:val="dashSmallGap" w:sz="4" w:space="0" w:color="C0BEAE"/>
              <w:bottom w:val="nil"/>
            </w:tcBorders>
          </w:tcPr>
          <w:p w14:paraId="2064F058" w14:textId="77777777" w:rsidR="00196206" w:rsidRPr="00496216" w:rsidRDefault="00000000" w:rsidP="00196206">
            <w:pPr>
              <w:rPr>
                <w:lang w:val="lv-LV"/>
              </w:rPr>
            </w:pPr>
            <w:r w:rsidRPr="003076BD">
              <w:rPr>
                <w:lang w:val="lv-LV"/>
              </w:rPr>
              <w:t>Indikācijas par riska iestāšanos ir teorētiskas, vai arī risks ir viegli vadāms, tādēļ tā ietekme ir minimāla.</w:t>
            </w:r>
          </w:p>
        </w:tc>
      </w:tr>
    </w:tbl>
    <w:p w14:paraId="4FA4EE37" w14:textId="77777777" w:rsidR="00292FF0" w:rsidRDefault="00000000" w:rsidP="00610166">
      <w:pPr>
        <w:pStyle w:val="Caption"/>
        <w:jc w:val="center"/>
      </w:pPr>
      <w:r w:rsidRPr="00610166">
        <w:t xml:space="preserve">Tabula </w:t>
      </w:r>
      <w:r w:rsidR="000B7C6C">
        <w:fldChar w:fldCharType="begin"/>
      </w:r>
      <w:r>
        <w:instrText xml:space="preserve"> SEQ Tabula \* ARABIC </w:instrText>
      </w:r>
      <w:r w:rsidR="000B7C6C">
        <w:fldChar w:fldCharType="separate"/>
      </w:r>
      <w:r w:rsidR="000B7C6C">
        <w:rPr>
          <w:noProof/>
        </w:rPr>
        <w:t>10</w:t>
      </w:r>
      <w:r w:rsidR="000B7C6C">
        <w:rPr>
          <w:noProof/>
        </w:rPr>
        <w:fldChar w:fldCharType="end"/>
      </w:r>
      <w:r w:rsidRPr="00610166">
        <w:t>. Risku vērtēšanas kritēriji</w:t>
      </w:r>
    </w:p>
    <w:p w14:paraId="0553917F" w14:textId="77777777" w:rsidR="00610166" w:rsidRDefault="00610166" w:rsidP="00610166"/>
    <w:p w14:paraId="72015C9F" w14:textId="77777777" w:rsidR="00610166" w:rsidRPr="00610166" w:rsidRDefault="00610166" w:rsidP="00610166"/>
    <w:tbl>
      <w:tblPr>
        <w:tblStyle w:val="ListTab33"/>
        <w:tblW w:w="5000" w:type="pct"/>
        <w:tblBorders>
          <w:top w:val="none" w:sz="0" w:space="0" w:color="auto"/>
          <w:bottom w:val="none" w:sz="0" w:space="0" w:color="auto"/>
          <w:insideH w:val="none" w:sz="0" w:space="0" w:color="auto"/>
        </w:tblBorders>
        <w:tblCellMar>
          <w:top w:w="14" w:type="dxa"/>
          <w:left w:w="14" w:type="dxa"/>
          <w:bottom w:w="14" w:type="dxa"/>
          <w:right w:w="14" w:type="dxa"/>
        </w:tblCellMar>
        <w:tblLook w:val="04A0" w:firstRow="1" w:lastRow="0" w:firstColumn="1" w:lastColumn="0" w:noHBand="0" w:noVBand="1"/>
      </w:tblPr>
      <w:tblGrid>
        <w:gridCol w:w="1865"/>
        <w:gridCol w:w="3948"/>
        <w:gridCol w:w="1700"/>
        <w:gridCol w:w="1685"/>
      </w:tblGrid>
      <w:tr w:rsidR="00B52CAA" w14:paraId="29494953" w14:textId="77777777" w:rsidTr="00B52CAA">
        <w:trPr>
          <w:cnfStyle w:val="100000000000" w:firstRow="1" w:lastRow="0" w:firstColumn="0" w:lastColumn="0" w:oddVBand="0" w:evenVBand="0" w:oddHBand="0" w:evenHBand="0" w:firstRowFirstColumn="0" w:firstRowLastColumn="0" w:lastRowFirstColumn="0" w:lastRowLastColumn="0"/>
          <w:tblHeader/>
        </w:trPr>
        <w:tc>
          <w:tcPr>
            <w:tcW w:w="1014" w:type="pct"/>
            <w:tcBorders>
              <w:bottom w:val="none" w:sz="0" w:space="0" w:color="auto"/>
            </w:tcBorders>
            <w:shd w:val="clear" w:color="auto" w:fill="BAB8A5"/>
          </w:tcPr>
          <w:p w14:paraId="394B3566" w14:textId="77777777" w:rsidR="001712A3" w:rsidRPr="00CC447B" w:rsidRDefault="00000000" w:rsidP="00DD0DE6">
            <w:pPr>
              <w:rPr>
                <w:color w:val="FFFFFF" w:themeColor="background1"/>
                <w:lang w:val="lv-LV"/>
              </w:rPr>
            </w:pPr>
            <w:r w:rsidRPr="00CC447B">
              <w:rPr>
                <w:color w:val="FFFFFF" w:themeColor="background1"/>
                <w:lang w:val="lv-LV"/>
              </w:rPr>
              <w:t>Riska veids</w:t>
            </w:r>
          </w:p>
        </w:tc>
        <w:tc>
          <w:tcPr>
            <w:tcW w:w="2146" w:type="pct"/>
            <w:tcBorders>
              <w:bottom w:val="none" w:sz="0" w:space="0" w:color="auto"/>
            </w:tcBorders>
            <w:shd w:val="clear" w:color="auto" w:fill="BAB8A5"/>
          </w:tcPr>
          <w:p w14:paraId="154C6AA4" w14:textId="77777777" w:rsidR="001712A3" w:rsidRPr="00CC447B" w:rsidRDefault="00000000" w:rsidP="00DD0DE6">
            <w:pPr>
              <w:rPr>
                <w:color w:val="FFFFFF" w:themeColor="background1"/>
                <w:lang w:val="lv-LV"/>
              </w:rPr>
            </w:pPr>
            <w:r w:rsidRPr="00CC447B">
              <w:rPr>
                <w:color w:val="FFFFFF" w:themeColor="background1"/>
                <w:lang w:val="lv-LV"/>
              </w:rPr>
              <w:t>Riska apraksts</w:t>
            </w:r>
          </w:p>
        </w:tc>
        <w:tc>
          <w:tcPr>
            <w:tcW w:w="924" w:type="pct"/>
            <w:tcBorders>
              <w:bottom w:val="none" w:sz="0" w:space="0" w:color="auto"/>
            </w:tcBorders>
            <w:shd w:val="clear" w:color="auto" w:fill="BAB8A5"/>
          </w:tcPr>
          <w:p w14:paraId="2FA3CE3A" w14:textId="77777777" w:rsidR="001712A3" w:rsidRPr="00CC447B" w:rsidRDefault="00000000" w:rsidP="00CC447B">
            <w:pPr>
              <w:jc w:val="center"/>
              <w:rPr>
                <w:color w:val="FFFFFF" w:themeColor="background1"/>
                <w:lang w:val="lv-LV"/>
              </w:rPr>
            </w:pPr>
            <w:r w:rsidRPr="00CC447B">
              <w:rPr>
                <w:color w:val="FFFFFF" w:themeColor="background1"/>
                <w:lang w:val="lv-LV"/>
              </w:rPr>
              <w:t>Riska ietekme uz RA</w:t>
            </w:r>
            <w:r w:rsidR="00513B86">
              <w:rPr>
                <w:color w:val="FFFFFF" w:themeColor="background1"/>
                <w:lang w:val="lv-LV"/>
              </w:rPr>
              <w:t>E</w:t>
            </w:r>
            <w:r w:rsidRPr="00CC447B">
              <w:rPr>
                <w:color w:val="FFFFFF" w:themeColor="background1"/>
                <w:lang w:val="lv-LV"/>
              </w:rPr>
              <w:t>RP izpildi</w:t>
            </w:r>
          </w:p>
        </w:tc>
        <w:tc>
          <w:tcPr>
            <w:tcW w:w="916" w:type="pct"/>
            <w:tcBorders>
              <w:bottom w:val="none" w:sz="0" w:space="0" w:color="auto"/>
            </w:tcBorders>
            <w:shd w:val="clear" w:color="auto" w:fill="BAB8A5"/>
          </w:tcPr>
          <w:p w14:paraId="3A2B46D6" w14:textId="77777777" w:rsidR="001712A3" w:rsidRPr="00CC447B" w:rsidRDefault="00000000" w:rsidP="00CC447B">
            <w:pPr>
              <w:jc w:val="center"/>
              <w:rPr>
                <w:color w:val="FFFFFF" w:themeColor="background1"/>
                <w:lang w:val="lv-LV"/>
              </w:rPr>
            </w:pPr>
            <w:r w:rsidRPr="00CC447B">
              <w:rPr>
                <w:color w:val="FFFFFF" w:themeColor="background1"/>
                <w:lang w:val="lv-LV"/>
              </w:rPr>
              <w:t>Riska iestāšanās varbūtība</w:t>
            </w:r>
          </w:p>
        </w:tc>
      </w:tr>
      <w:tr w:rsidR="00B52CAA" w14:paraId="4DA4993F" w14:textId="77777777" w:rsidTr="00B52CAA">
        <w:trPr>
          <w:trHeight w:val="260"/>
        </w:trPr>
        <w:tc>
          <w:tcPr>
            <w:tcW w:w="1014" w:type="pct"/>
            <w:tcBorders>
              <w:bottom w:val="dashSmallGap" w:sz="4" w:space="0" w:color="C0BEAE"/>
              <w:right w:val="dashSmallGap" w:sz="4" w:space="0" w:color="C0BEAE"/>
            </w:tcBorders>
          </w:tcPr>
          <w:p w14:paraId="7B8EB6DC" w14:textId="77777777" w:rsidR="001712A3" w:rsidRPr="00CC447B" w:rsidRDefault="00000000" w:rsidP="00DD0DE6">
            <w:pPr>
              <w:rPr>
                <w:lang w:val="lv-LV"/>
              </w:rPr>
            </w:pPr>
            <w:r w:rsidRPr="001712A3">
              <w:rPr>
                <w:lang w:val="lv-LV"/>
              </w:rPr>
              <w:t>Operatīvie riski</w:t>
            </w:r>
          </w:p>
        </w:tc>
        <w:tc>
          <w:tcPr>
            <w:tcW w:w="2146" w:type="pct"/>
            <w:tcBorders>
              <w:left w:val="dashSmallGap" w:sz="4" w:space="0" w:color="C0BEAE"/>
              <w:bottom w:val="dashSmallGap" w:sz="4" w:space="0" w:color="C0BEAE"/>
              <w:right w:val="dashSmallGap" w:sz="4" w:space="0" w:color="C0BEAE"/>
            </w:tcBorders>
          </w:tcPr>
          <w:p w14:paraId="2D0A2197" w14:textId="77777777" w:rsidR="001712A3" w:rsidRPr="00CC447B" w:rsidRDefault="00000000" w:rsidP="00DD0DE6">
            <w:pPr>
              <w:rPr>
                <w:lang w:val="lv-LV"/>
              </w:rPr>
            </w:pPr>
            <w:r w:rsidRPr="00CC447B">
              <w:rPr>
                <w:lang w:val="lv-LV"/>
              </w:rPr>
              <w:t>Dažādu Rīgas pašvaldības struktūrvienību darbinieku zemā kompetence, izpratne un nepietiekamā ieinteresētība apgrūtina iespēju ieviest aprites ekonomikas pasākumus.</w:t>
            </w:r>
          </w:p>
        </w:tc>
        <w:tc>
          <w:tcPr>
            <w:tcW w:w="924" w:type="pct"/>
            <w:tcBorders>
              <w:left w:val="dashSmallGap" w:sz="4" w:space="0" w:color="C0BEAE"/>
              <w:bottom w:val="dashSmallGap" w:sz="4" w:space="0" w:color="C0BEAE"/>
              <w:right w:val="dashSmallGap" w:sz="4" w:space="0" w:color="C0BEAE"/>
            </w:tcBorders>
          </w:tcPr>
          <w:p w14:paraId="78B76782" w14:textId="77777777" w:rsidR="001712A3" w:rsidRPr="00496216" w:rsidRDefault="00000000" w:rsidP="00CC447B">
            <w:pPr>
              <w:jc w:val="center"/>
            </w:pPr>
            <w:r w:rsidRPr="00196206">
              <w:rPr>
                <w:rFonts w:ascii="Segoe UI Symbol" w:hAnsi="Segoe UI Symbol" w:cs="Segoe UI Symbol"/>
                <w:color w:val="00EBB7"/>
                <w:sz w:val="16"/>
                <w:szCs w:val="16"/>
                <w:lang w:val="lv-LV"/>
              </w:rPr>
              <w:t xml:space="preserve">⬤ </w:t>
            </w:r>
            <w:r>
              <w:rPr>
                <w:lang w:val="lv-LV"/>
              </w:rPr>
              <w:t>Vidēja</w:t>
            </w:r>
          </w:p>
        </w:tc>
        <w:tc>
          <w:tcPr>
            <w:tcW w:w="916" w:type="pct"/>
            <w:tcBorders>
              <w:left w:val="dashSmallGap" w:sz="4" w:space="0" w:color="C0BEAE"/>
              <w:bottom w:val="dashSmallGap" w:sz="4" w:space="0" w:color="C0BEAE"/>
            </w:tcBorders>
          </w:tcPr>
          <w:p w14:paraId="2F0AD546" w14:textId="77777777" w:rsidR="001712A3" w:rsidRPr="00496216" w:rsidRDefault="00000000" w:rsidP="00CC447B">
            <w:pPr>
              <w:jc w:val="center"/>
            </w:pPr>
            <w:r w:rsidRPr="00196206">
              <w:rPr>
                <w:rFonts w:ascii="Segoe UI Symbol" w:hAnsi="Segoe UI Symbol" w:cs="Segoe UI Symbol"/>
                <w:color w:val="E5FF91"/>
                <w:sz w:val="16"/>
                <w:szCs w:val="16"/>
                <w:lang w:val="lv-LV"/>
              </w:rPr>
              <w:t>⬤</w:t>
            </w:r>
            <w:r w:rsidRPr="00196206">
              <w:rPr>
                <w:rFonts w:ascii="Segoe UI Symbol" w:hAnsi="Segoe UI Symbol" w:cs="Segoe UI Symbol"/>
                <w:color w:val="839442"/>
                <w:sz w:val="16"/>
                <w:szCs w:val="16"/>
                <w:lang w:val="lv-LV"/>
              </w:rPr>
              <w:t xml:space="preserve"> </w:t>
            </w:r>
            <w:r>
              <w:rPr>
                <w:lang w:val="lv-LV"/>
              </w:rPr>
              <w:t>Zema</w:t>
            </w:r>
          </w:p>
        </w:tc>
      </w:tr>
      <w:tr w:rsidR="00B52CAA" w14:paraId="64B3059D" w14:textId="77777777" w:rsidTr="00B52CAA">
        <w:tc>
          <w:tcPr>
            <w:tcW w:w="1014" w:type="pct"/>
            <w:tcBorders>
              <w:top w:val="dashSmallGap" w:sz="4" w:space="0" w:color="C0BEAE"/>
              <w:bottom w:val="dashSmallGap" w:sz="4" w:space="0" w:color="C0BEAE"/>
              <w:right w:val="dashSmallGap" w:sz="4" w:space="0" w:color="C0BEAE"/>
            </w:tcBorders>
          </w:tcPr>
          <w:p w14:paraId="3E97F648" w14:textId="77777777" w:rsidR="001712A3" w:rsidRPr="00CC447B" w:rsidRDefault="001712A3" w:rsidP="00DD0DE6">
            <w:pPr>
              <w:rPr>
                <w:lang w:val="lv-LV"/>
              </w:rPr>
            </w:pPr>
          </w:p>
        </w:tc>
        <w:tc>
          <w:tcPr>
            <w:tcW w:w="2146" w:type="pct"/>
            <w:tcBorders>
              <w:top w:val="dashSmallGap" w:sz="4" w:space="0" w:color="C0BEAE"/>
              <w:left w:val="dashSmallGap" w:sz="4" w:space="0" w:color="C0BEAE"/>
              <w:bottom w:val="dashSmallGap" w:sz="4" w:space="0" w:color="C0BEAE"/>
              <w:right w:val="dashSmallGap" w:sz="4" w:space="0" w:color="C0BEAE"/>
            </w:tcBorders>
          </w:tcPr>
          <w:p w14:paraId="66CFED50" w14:textId="6CE8E880" w:rsidR="001712A3" w:rsidRPr="00CC447B" w:rsidRDefault="00000000" w:rsidP="00DD0DE6">
            <w:pPr>
              <w:rPr>
                <w:lang w:val="lv-LV"/>
              </w:rPr>
            </w:pPr>
            <w:r w:rsidRPr="00CC447B">
              <w:rPr>
                <w:lang w:val="lv-LV"/>
              </w:rPr>
              <w:t>Projekti, kas skar aprites ekonomikas tēmas, netiek koordinēti no REA puses, radot risku sistemātiskai izvirzīto mērķu ieviešanai.</w:t>
            </w:r>
          </w:p>
        </w:tc>
        <w:tc>
          <w:tcPr>
            <w:tcW w:w="924" w:type="pct"/>
            <w:tcBorders>
              <w:top w:val="dashSmallGap" w:sz="4" w:space="0" w:color="C0BEAE"/>
              <w:left w:val="dashSmallGap" w:sz="4" w:space="0" w:color="C0BEAE"/>
              <w:bottom w:val="dashSmallGap" w:sz="4" w:space="0" w:color="C0BEAE"/>
              <w:right w:val="dashSmallGap" w:sz="4" w:space="0" w:color="C0BEAE"/>
            </w:tcBorders>
          </w:tcPr>
          <w:p w14:paraId="51D00900" w14:textId="77777777" w:rsidR="001712A3" w:rsidRPr="00496216" w:rsidRDefault="00000000" w:rsidP="00CC447B">
            <w:pPr>
              <w:jc w:val="center"/>
            </w:pPr>
            <w:r w:rsidRPr="00196206">
              <w:rPr>
                <w:rFonts w:ascii="Segoe UI Symbol" w:hAnsi="Segoe UI Symbol" w:cs="Segoe UI Symbol"/>
                <w:color w:val="E5FF91"/>
                <w:sz w:val="16"/>
                <w:szCs w:val="16"/>
                <w:lang w:val="lv-LV"/>
              </w:rPr>
              <w:t>⬤</w:t>
            </w:r>
            <w:r w:rsidRPr="00196206">
              <w:rPr>
                <w:rFonts w:ascii="Segoe UI Symbol" w:hAnsi="Segoe UI Symbol" w:cs="Segoe UI Symbol"/>
                <w:color w:val="839442"/>
                <w:sz w:val="16"/>
                <w:szCs w:val="16"/>
                <w:lang w:val="lv-LV"/>
              </w:rPr>
              <w:t xml:space="preserve"> </w:t>
            </w:r>
            <w:r>
              <w:rPr>
                <w:lang w:val="lv-LV"/>
              </w:rPr>
              <w:t>Zema</w:t>
            </w:r>
          </w:p>
        </w:tc>
        <w:tc>
          <w:tcPr>
            <w:tcW w:w="916" w:type="pct"/>
            <w:tcBorders>
              <w:top w:val="dashSmallGap" w:sz="4" w:space="0" w:color="C0BEAE"/>
              <w:left w:val="dashSmallGap" w:sz="4" w:space="0" w:color="C0BEAE"/>
              <w:bottom w:val="dashSmallGap" w:sz="4" w:space="0" w:color="C0BEAE"/>
            </w:tcBorders>
          </w:tcPr>
          <w:p w14:paraId="34F63744" w14:textId="77777777" w:rsidR="001712A3" w:rsidRPr="00496216" w:rsidRDefault="00000000" w:rsidP="00CC447B">
            <w:pPr>
              <w:jc w:val="center"/>
            </w:pPr>
            <w:r w:rsidRPr="00196206">
              <w:rPr>
                <w:rFonts w:ascii="Segoe UI Symbol" w:hAnsi="Segoe UI Symbol" w:cs="Segoe UI Symbol"/>
                <w:color w:val="00EBB7"/>
                <w:sz w:val="16"/>
                <w:szCs w:val="16"/>
                <w:lang w:val="lv-LV"/>
              </w:rPr>
              <w:t xml:space="preserve">⬤ </w:t>
            </w:r>
            <w:r>
              <w:rPr>
                <w:lang w:val="lv-LV"/>
              </w:rPr>
              <w:t>Vidēja</w:t>
            </w:r>
          </w:p>
        </w:tc>
      </w:tr>
      <w:tr w:rsidR="00B52CAA" w14:paraId="670A6D98" w14:textId="77777777" w:rsidTr="00B52CAA">
        <w:tc>
          <w:tcPr>
            <w:tcW w:w="1014" w:type="pct"/>
            <w:tcBorders>
              <w:top w:val="dashSmallGap" w:sz="4" w:space="0" w:color="C0BEAE"/>
              <w:bottom w:val="dashSmallGap" w:sz="4" w:space="0" w:color="C0BEAE"/>
              <w:right w:val="dashSmallGap" w:sz="4" w:space="0" w:color="C0BEAE"/>
            </w:tcBorders>
          </w:tcPr>
          <w:p w14:paraId="42EB570A" w14:textId="77777777" w:rsidR="001712A3" w:rsidRPr="00CC447B" w:rsidRDefault="00000000" w:rsidP="00DD0DE6">
            <w:pPr>
              <w:rPr>
                <w:lang w:val="lv-LV"/>
              </w:rPr>
            </w:pPr>
            <w:r w:rsidRPr="00CC447B">
              <w:rPr>
                <w:lang w:val="lv-LV"/>
              </w:rPr>
              <w:t>Finanšu riski</w:t>
            </w:r>
          </w:p>
        </w:tc>
        <w:tc>
          <w:tcPr>
            <w:tcW w:w="2146" w:type="pct"/>
            <w:tcBorders>
              <w:top w:val="dashSmallGap" w:sz="4" w:space="0" w:color="C0BEAE"/>
              <w:left w:val="dashSmallGap" w:sz="4" w:space="0" w:color="C0BEAE"/>
              <w:bottom w:val="dashSmallGap" w:sz="4" w:space="0" w:color="C0BEAE"/>
              <w:right w:val="dashSmallGap" w:sz="4" w:space="0" w:color="C0BEAE"/>
            </w:tcBorders>
          </w:tcPr>
          <w:p w14:paraId="5976EFE6" w14:textId="3EF0C7DD" w:rsidR="001712A3" w:rsidRPr="00CC447B" w:rsidRDefault="00000000" w:rsidP="00DD0DE6">
            <w:pPr>
              <w:rPr>
                <w:lang w:val="lv-LV"/>
              </w:rPr>
            </w:pPr>
            <w:r w:rsidRPr="00CC447B">
              <w:rPr>
                <w:lang w:val="lv-LV"/>
              </w:rPr>
              <w:t>Rīgas domes deputāti nepiešķir mērķu sasniegšanai paredzēto finansējumu tām aktivitātēm, kurām tas ir kritiski nepieciešams</w:t>
            </w:r>
            <w:r w:rsidRPr="00CC447B">
              <w:rPr>
                <w:rFonts w:ascii="Cambria" w:hAnsi="Cambria" w:cs="Cambria"/>
                <w:lang w:val="lv-LV"/>
              </w:rPr>
              <w:t> </w:t>
            </w:r>
            <w:r w:rsidRPr="00CC447B">
              <w:rPr>
                <w:lang w:val="lv-LV"/>
              </w:rPr>
              <w:t>- tādējādi nepietiekama finansējuma dēļ realitāte atšķiras (atpaliek) no vīzijas, ko apņēmusies sasniegt REA.</w:t>
            </w:r>
          </w:p>
        </w:tc>
        <w:tc>
          <w:tcPr>
            <w:tcW w:w="924" w:type="pct"/>
            <w:tcBorders>
              <w:top w:val="dashSmallGap" w:sz="4" w:space="0" w:color="C0BEAE"/>
              <w:left w:val="dashSmallGap" w:sz="4" w:space="0" w:color="C0BEAE"/>
              <w:bottom w:val="dashSmallGap" w:sz="4" w:space="0" w:color="C0BEAE"/>
              <w:right w:val="dashSmallGap" w:sz="4" w:space="0" w:color="C0BEAE"/>
            </w:tcBorders>
          </w:tcPr>
          <w:p w14:paraId="42DE3F85" w14:textId="77777777" w:rsidR="001712A3" w:rsidRPr="00496216" w:rsidRDefault="00000000" w:rsidP="00CC447B">
            <w:pPr>
              <w:jc w:val="center"/>
            </w:pPr>
            <w:r w:rsidRPr="00196206">
              <w:rPr>
                <w:rFonts w:ascii="Segoe UI Symbol" w:hAnsi="Segoe UI Symbol" w:cs="Segoe UI Symbol"/>
                <w:color w:val="839442"/>
                <w:sz w:val="16"/>
                <w:szCs w:val="16"/>
                <w:lang w:val="lv-LV"/>
              </w:rPr>
              <w:t xml:space="preserve">⬤ </w:t>
            </w:r>
            <w:r>
              <w:rPr>
                <w:lang w:val="lv-LV"/>
              </w:rPr>
              <w:t>Augsta</w:t>
            </w:r>
          </w:p>
        </w:tc>
        <w:tc>
          <w:tcPr>
            <w:tcW w:w="916" w:type="pct"/>
            <w:tcBorders>
              <w:top w:val="dashSmallGap" w:sz="4" w:space="0" w:color="C0BEAE"/>
              <w:left w:val="dashSmallGap" w:sz="4" w:space="0" w:color="C0BEAE"/>
              <w:bottom w:val="dashSmallGap" w:sz="4" w:space="0" w:color="C0BEAE"/>
            </w:tcBorders>
          </w:tcPr>
          <w:p w14:paraId="6337998C" w14:textId="77777777" w:rsidR="001712A3" w:rsidRPr="00496216" w:rsidRDefault="00000000" w:rsidP="00CC447B">
            <w:pPr>
              <w:jc w:val="center"/>
            </w:pPr>
            <w:r w:rsidRPr="00196206">
              <w:rPr>
                <w:rFonts w:ascii="Segoe UI Symbol" w:hAnsi="Segoe UI Symbol" w:cs="Segoe UI Symbol"/>
                <w:color w:val="839442"/>
                <w:sz w:val="16"/>
                <w:szCs w:val="16"/>
                <w:lang w:val="lv-LV"/>
              </w:rPr>
              <w:t xml:space="preserve">⬤ </w:t>
            </w:r>
            <w:r>
              <w:rPr>
                <w:lang w:val="lv-LV"/>
              </w:rPr>
              <w:t>Augsta</w:t>
            </w:r>
          </w:p>
        </w:tc>
      </w:tr>
      <w:tr w:rsidR="00B52CAA" w14:paraId="670EDADA" w14:textId="77777777" w:rsidTr="00B52CAA">
        <w:tc>
          <w:tcPr>
            <w:tcW w:w="1014" w:type="pct"/>
            <w:tcBorders>
              <w:top w:val="dashSmallGap" w:sz="4" w:space="0" w:color="C0BEAE"/>
              <w:bottom w:val="dashSmallGap" w:sz="4" w:space="0" w:color="C0BEAE"/>
              <w:right w:val="dashSmallGap" w:sz="4" w:space="0" w:color="C0BEAE"/>
            </w:tcBorders>
          </w:tcPr>
          <w:p w14:paraId="161B42FA" w14:textId="77777777" w:rsidR="001712A3" w:rsidRPr="00CC447B" w:rsidRDefault="001712A3" w:rsidP="00DD0DE6">
            <w:pPr>
              <w:rPr>
                <w:lang w:val="lv-LV"/>
              </w:rPr>
            </w:pPr>
          </w:p>
        </w:tc>
        <w:tc>
          <w:tcPr>
            <w:tcW w:w="2146" w:type="pct"/>
            <w:tcBorders>
              <w:top w:val="dashSmallGap" w:sz="4" w:space="0" w:color="C0BEAE"/>
              <w:left w:val="dashSmallGap" w:sz="4" w:space="0" w:color="C0BEAE"/>
              <w:bottom w:val="dashSmallGap" w:sz="4" w:space="0" w:color="C0BEAE"/>
              <w:right w:val="dashSmallGap" w:sz="4" w:space="0" w:color="C0BEAE"/>
            </w:tcBorders>
          </w:tcPr>
          <w:p w14:paraId="2EE533BC" w14:textId="36303A35" w:rsidR="001712A3" w:rsidRPr="00CC447B" w:rsidRDefault="00000000" w:rsidP="00DD0DE6">
            <w:pPr>
              <w:rPr>
                <w:lang w:val="lv-LV"/>
              </w:rPr>
            </w:pPr>
            <w:r w:rsidRPr="00CC447B">
              <w:rPr>
                <w:lang w:val="lv-LV"/>
              </w:rPr>
              <w:t>Pašvaldības kapitālsabiedrības nerod iespēju realizēt aprites ekonomikas projektus finanšu nepieejamības dēļ, attiecīgi nesasniedzot nevienu no izvirzītajiem mērķiem.</w:t>
            </w:r>
          </w:p>
        </w:tc>
        <w:tc>
          <w:tcPr>
            <w:tcW w:w="924" w:type="pct"/>
            <w:tcBorders>
              <w:top w:val="dashSmallGap" w:sz="4" w:space="0" w:color="C0BEAE"/>
              <w:left w:val="dashSmallGap" w:sz="4" w:space="0" w:color="C0BEAE"/>
              <w:bottom w:val="dashSmallGap" w:sz="4" w:space="0" w:color="C0BEAE"/>
              <w:right w:val="dashSmallGap" w:sz="4" w:space="0" w:color="C0BEAE"/>
            </w:tcBorders>
          </w:tcPr>
          <w:p w14:paraId="29FE6EA4" w14:textId="77777777" w:rsidR="001712A3" w:rsidRPr="00496216" w:rsidRDefault="00000000" w:rsidP="00CC447B">
            <w:pPr>
              <w:jc w:val="center"/>
            </w:pPr>
            <w:r w:rsidRPr="00196206">
              <w:rPr>
                <w:rFonts w:ascii="Segoe UI Symbol" w:hAnsi="Segoe UI Symbol" w:cs="Segoe UI Symbol"/>
                <w:color w:val="00EBB7"/>
                <w:sz w:val="16"/>
                <w:szCs w:val="16"/>
                <w:lang w:val="lv-LV"/>
              </w:rPr>
              <w:t xml:space="preserve">⬤ </w:t>
            </w:r>
            <w:r>
              <w:rPr>
                <w:lang w:val="lv-LV"/>
              </w:rPr>
              <w:t>Vidēja</w:t>
            </w:r>
          </w:p>
        </w:tc>
        <w:tc>
          <w:tcPr>
            <w:tcW w:w="916" w:type="pct"/>
            <w:tcBorders>
              <w:top w:val="dashSmallGap" w:sz="4" w:space="0" w:color="C0BEAE"/>
              <w:left w:val="dashSmallGap" w:sz="4" w:space="0" w:color="C0BEAE"/>
              <w:bottom w:val="dashSmallGap" w:sz="4" w:space="0" w:color="C0BEAE"/>
            </w:tcBorders>
          </w:tcPr>
          <w:p w14:paraId="20E75E06" w14:textId="77777777" w:rsidR="001712A3" w:rsidRPr="00496216" w:rsidRDefault="00000000" w:rsidP="00CC447B">
            <w:pPr>
              <w:jc w:val="center"/>
            </w:pPr>
            <w:r w:rsidRPr="00196206">
              <w:rPr>
                <w:rFonts w:ascii="Segoe UI Symbol" w:hAnsi="Segoe UI Symbol" w:cs="Segoe UI Symbol"/>
                <w:color w:val="00EBB7"/>
                <w:sz w:val="16"/>
                <w:szCs w:val="16"/>
                <w:lang w:val="lv-LV"/>
              </w:rPr>
              <w:t xml:space="preserve">⬤ </w:t>
            </w:r>
            <w:r>
              <w:rPr>
                <w:lang w:val="lv-LV"/>
              </w:rPr>
              <w:t>Vidēja</w:t>
            </w:r>
          </w:p>
        </w:tc>
      </w:tr>
      <w:tr w:rsidR="00B52CAA" w14:paraId="2FF3A293" w14:textId="77777777" w:rsidTr="00B52CAA">
        <w:tc>
          <w:tcPr>
            <w:tcW w:w="1014" w:type="pct"/>
            <w:tcBorders>
              <w:top w:val="dashSmallGap" w:sz="4" w:space="0" w:color="C0BEAE"/>
              <w:bottom w:val="dashSmallGap" w:sz="4" w:space="0" w:color="C0BEAE"/>
              <w:right w:val="dashSmallGap" w:sz="4" w:space="0" w:color="C0BEAE"/>
            </w:tcBorders>
          </w:tcPr>
          <w:p w14:paraId="3FEED2C2" w14:textId="77777777" w:rsidR="001712A3" w:rsidRPr="00CC447B" w:rsidRDefault="00000000" w:rsidP="00DD0DE6">
            <w:pPr>
              <w:rPr>
                <w:lang w:val="lv-LV"/>
              </w:rPr>
            </w:pPr>
            <w:r w:rsidRPr="00CC447B">
              <w:rPr>
                <w:lang w:val="lv-LV"/>
              </w:rPr>
              <w:t>Tiesiskie riski</w:t>
            </w:r>
          </w:p>
        </w:tc>
        <w:tc>
          <w:tcPr>
            <w:tcW w:w="2146" w:type="pct"/>
            <w:tcBorders>
              <w:top w:val="dashSmallGap" w:sz="4" w:space="0" w:color="C0BEAE"/>
              <w:left w:val="dashSmallGap" w:sz="4" w:space="0" w:color="C0BEAE"/>
              <w:bottom w:val="dashSmallGap" w:sz="4" w:space="0" w:color="C0BEAE"/>
              <w:right w:val="dashSmallGap" w:sz="4" w:space="0" w:color="C0BEAE"/>
            </w:tcBorders>
          </w:tcPr>
          <w:p w14:paraId="48183617" w14:textId="77777777" w:rsidR="001712A3" w:rsidRPr="00CC447B" w:rsidRDefault="00000000" w:rsidP="00DD0DE6">
            <w:pPr>
              <w:rPr>
                <w:lang w:val="lv-LV"/>
              </w:rPr>
            </w:pPr>
            <w:r w:rsidRPr="00CC447B">
              <w:rPr>
                <w:lang w:val="lv-LV"/>
              </w:rPr>
              <w:t xml:space="preserve">Aprites ekonomikas risinājumu ieviešanai paredzētais tiesību aktu regulējums netiek mainīts, attiecīgi izvirzītie stratēģiskie mērķi (tādās jomās kā būvniecība, pašvaldības resursu </w:t>
            </w:r>
            <w:proofErr w:type="spellStart"/>
            <w:r w:rsidRPr="00CC447B">
              <w:rPr>
                <w:lang w:val="lv-LV"/>
              </w:rPr>
              <w:t>apritīga</w:t>
            </w:r>
            <w:proofErr w:type="spellEnd"/>
            <w:r w:rsidRPr="00CC447B">
              <w:rPr>
                <w:lang w:val="lv-LV"/>
              </w:rPr>
              <w:t xml:space="preserve"> izmantošana u. c.) nav reāli sasniedzami</w:t>
            </w:r>
          </w:p>
        </w:tc>
        <w:tc>
          <w:tcPr>
            <w:tcW w:w="924" w:type="pct"/>
            <w:tcBorders>
              <w:top w:val="dashSmallGap" w:sz="4" w:space="0" w:color="C0BEAE"/>
              <w:left w:val="dashSmallGap" w:sz="4" w:space="0" w:color="C0BEAE"/>
              <w:bottom w:val="dashSmallGap" w:sz="4" w:space="0" w:color="C0BEAE"/>
              <w:right w:val="dashSmallGap" w:sz="4" w:space="0" w:color="C0BEAE"/>
            </w:tcBorders>
          </w:tcPr>
          <w:p w14:paraId="63DFF37C" w14:textId="77777777" w:rsidR="001712A3" w:rsidRPr="00496216" w:rsidRDefault="00000000" w:rsidP="00CC447B">
            <w:pPr>
              <w:jc w:val="center"/>
            </w:pPr>
            <w:r w:rsidRPr="00196206">
              <w:rPr>
                <w:rFonts w:ascii="Segoe UI Symbol" w:hAnsi="Segoe UI Symbol" w:cs="Segoe UI Symbol"/>
                <w:color w:val="839442"/>
                <w:sz w:val="16"/>
                <w:szCs w:val="16"/>
                <w:lang w:val="lv-LV"/>
              </w:rPr>
              <w:t xml:space="preserve">⬤ </w:t>
            </w:r>
            <w:r>
              <w:rPr>
                <w:lang w:val="lv-LV"/>
              </w:rPr>
              <w:t>Augsta</w:t>
            </w:r>
          </w:p>
        </w:tc>
        <w:tc>
          <w:tcPr>
            <w:tcW w:w="916" w:type="pct"/>
            <w:tcBorders>
              <w:top w:val="dashSmallGap" w:sz="4" w:space="0" w:color="C0BEAE"/>
              <w:left w:val="dashSmallGap" w:sz="4" w:space="0" w:color="C0BEAE"/>
              <w:bottom w:val="dashSmallGap" w:sz="4" w:space="0" w:color="C0BEAE"/>
            </w:tcBorders>
          </w:tcPr>
          <w:p w14:paraId="218CC1CD" w14:textId="77777777" w:rsidR="001712A3" w:rsidRPr="00496216" w:rsidRDefault="00000000" w:rsidP="00CC447B">
            <w:pPr>
              <w:jc w:val="center"/>
            </w:pPr>
            <w:r w:rsidRPr="00196206">
              <w:rPr>
                <w:rFonts w:ascii="Segoe UI Symbol" w:hAnsi="Segoe UI Symbol" w:cs="Segoe UI Symbol"/>
                <w:color w:val="00EBB7"/>
                <w:sz w:val="16"/>
                <w:szCs w:val="16"/>
                <w:lang w:val="lv-LV"/>
              </w:rPr>
              <w:t xml:space="preserve">⬤ </w:t>
            </w:r>
            <w:r>
              <w:rPr>
                <w:lang w:val="lv-LV"/>
              </w:rPr>
              <w:t>Vidēja</w:t>
            </w:r>
          </w:p>
        </w:tc>
      </w:tr>
      <w:tr w:rsidR="00B52CAA" w14:paraId="1B2B93FA" w14:textId="77777777" w:rsidTr="00B52CAA">
        <w:tc>
          <w:tcPr>
            <w:tcW w:w="1014" w:type="pct"/>
            <w:tcBorders>
              <w:top w:val="dashSmallGap" w:sz="4" w:space="0" w:color="C0BEAE"/>
              <w:bottom w:val="dashSmallGap" w:sz="4" w:space="0" w:color="C0BEAE"/>
              <w:right w:val="dashSmallGap" w:sz="4" w:space="0" w:color="C0BEAE"/>
            </w:tcBorders>
          </w:tcPr>
          <w:p w14:paraId="30B0B7B9" w14:textId="77777777" w:rsidR="001712A3" w:rsidRPr="00CC447B" w:rsidRDefault="00000000" w:rsidP="00DD0DE6">
            <w:pPr>
              <w:rPr>
                <w:lang w:val="lv-LV"/>
              </w:rPr>
            </w:pPr>
            <w:r w:rsidRPr="00CC447B">
              <w:rPr>
                <w:lang w:val="lv-LV"/>
              </w:rPr>
              <w:t>Politiskie riski</w:t>
            </w:r>
          </w:p>
        </w:tc>
        <w:tc>
          <w:tcPr>
            <w:tcW w:w="2146" w:type="pct"/>
            <w:tcBorders>
              <w:top w:val="dashSmallGap" w:sz="4" w:space="0" w:color="C0BEAE"/>
              <w:left w:val="dashSmallGap" w:sz="4" w:space="0" w:color="C0BEAE"/>
              <w:bottom w:val="dashSmallGap" w:sz="4" w:space="0" w:color="C0BEAE"/>
              <w:right w:val="dashSmallGap" w:sz="4" w:space="0" w:color="C0BEAE"/>
            </w:tcBorders>
          </w:tcPr>
          <w:p w14:paraId="0684F147" w14:textId="77777777" w:rsidR="001712A3" w:rsidRPr="00CC447B" w:rsidRDefault="00000000" w:rsidP="00DD0DE6">
            <w:pPr>
              <w:rPr>
                <w:lang w:val="lv-LV"/>
              </w:rPr>
            </w:pPr>
            <w:r w:rsidRPr="00CC447B">
              <w:rPr>
                <w:lang w:val="lv-LV"/>
              </w:rPr>
              <w:t xml:space="preserve">Klimata neitralitātes mērķu sasniegšanai Rīgas </w:t>
            </w:r>
            <w:proofErr w:type="spellStart"/>
            <w:r w:rsidRPr="00CC447B">
              <w:rPr>
                <w:lang w:val="lv-LV"/>
              </w:rPr>
              <w:t>valstspilsētā</w:t>
            </w:r>
            <w:proofErr w:type="spellEnd"/>
            <w:r w:rsidRPr="00CC447B">
              <w:rPr>
                <w:lang w:val="lv-LV"/>
              </w:rPr>
              <w:t xml:space="preserve"> zūd politiskais atbalsts</w:t>
            </w:r>
          </w:p>
        </w:tc>
        <w:tc>
          <w:tcPr>
            <w:tcW w:w="924" w:type="pct"/>
            <w:tcBorders>
              <w:top w:val="dashSmallGap" w:sz="4" w:space="0" w:color="C0BEAE"/>
              <w:left w:val="dashSmallGap" w:sz="4" w:space="0" w:color="C0BEAE"/>
              <w:bottom w:val="dashSmallGap" w:sz="4" w:space="0" w:color="C0BEAE"/>
              <w:right w:val="dashSmallGap" w:sz="4" w:space="0" w:color="C0BEAE"/>
            </w:tcBorders>
          </w:tcPr>
          <w:p w14:paraId="3528E5B1" w14:textId="77777777" w:rsidR="001712A3" w:rsidRPr="00CC447B" w:rsidRDefault="00000000" w:rsidP="00CC447B">
            <w:pPr>
              <w:jc w:val="center"/>
              <w:rPr>
                <w:lang w:val="lv-LV"/>
              </w:rPr>
            </w:pPr>
            <w:r w:rsidRPr="00CC447B">
              <w:rPr>
                <w:rFonts w:ascii="Segoe UI Symbol" w:hAnsi="Segoe UI Symbol" w:cs="Segoe UI Symbol"/>
                <w:color w:val="839442"/>
                <w:sz w:val="16"/>
                <w:szCs w:val="16"/>
                <w:lang w:val="lv-LV"/>
              </w:rPr>
              <w:t xml:space="preserve">⬤ </w:t>
            </w:r>
            <w:r w:rsidRPr="00CC447B">
              <w:rPr>
                <w:lang w:val="lv-LV"/>
              </w:rPr>
              <w:t>Augsta</w:t>
            </w:r>
          </w:p>
        </w:tc>
        <w:tc>
          <w:tcPr>
            <w:tcW w:w="916" w:type="pct"/>
            <w:tcBorders>
              <w:top w:val="dashSmallGap" w:sz="4" w:space="0" w:color="C0BEAE"/>
              <w:left w:val="dashSmallGap" w:sz="4" w:space="0" w:color="C0BEAE"/>
              <w:bottom w:val="dashSmallGap" w:sz="4" w:space="0" w:color="C0BEAE"/>
            </w:tcBorders>
          </w:tcPr>
          <w:p w14:paraId="7D009A47" w14:textId="77777777" w:rsidR="001712A3" w:rsidRPr="00CC447B" w:rsidRDefault="00000000" w:rsidP="00CC447B">
            <w:pPr>
              <w:jc w:val="center"/>
              <w:rPr>
                <w:lang w:val="lv-LV"/>
              </w:rPr>
            </w:pPr>
            <w:r w:rsidRPr="00CC447B">
              <w:rPr>
                <w:rFonts w:ascii="Segoe UI Symbol" w:hAnsi="Segoe UI Symbol" w:cs="Segoe UI Symbol"/>
                <w:color w:val="00EBB7"/>
                <w:sz w:val="16"/>
                <w:szCs w:val="16"/>
                <w:lang w:val="lv-LV"/>
              </w:rPr>
              <w:t xml:space="preserve">⬤ </w:t>
            </w:r>
            <w:r w:rsidRPr="00CC447B">
              <w:rPr>
                <w:lang w:val="lv-LV"/>
              </w:rPr>
              <w:t>Vidēja</w:t>
            </w:r>
          </w:p>
        </w:tc>
      </w:tr>
      <w:tr w:rsidR="00B52CAA" w14:paraId="1666079C" w14:textId="77777777" w:rsidTr="00B52CAA">
        <w:tc>
          <w:tcPr>
            <w:tcW w:w="1014" w:type="pct"/>
            <w:tcBorders>
              <w:top w:val="dashSmallGap" w:sz="4" w:space="0" w:color="C0BEAE"/>
              <w:right w:val="dashSmallGap" w:sz="4" w:space="0" w:color="C0BEAE"/>
            </w:tcBorders>
          </w:tcPr>
          <w:p w14:paraId="71D88CCC" w14:textId="77777777" w:rsidR="001712A3" w:rsidRPr="00CC447B" w:rsidRDefault="00000000" w:rsidP="00DD0DE6">
            <w:pPr>
              <w:rPr>
                <w:lang w:val="lv-LV"/>
              </w:rPr>
            </w:pPr>
            <w:r w:rsidRPr="00CC447B">
              <w:rPr>
                <w:lang w:val="lv-LV"/>
              </w:rPr>
              <w:t>Ilgtspējas riski</w:t>
            </w:r>
          </w:p>
        </w:tc>
        <w:tc>
          <w:tcPr>
            <w:tcW w:w="2146" w:type="pct"/>
            <w:tcBorders>
              <w:top w:val="dashSmallGap" w:sz="4" w:space="0" w:color="C0BEAE"/>
              <w:left w:val="dashSmallGap" w:sz="4" w:space="0" w:color="C0BEAE"/>
              <w:right w:val="dashSmallGap" w:sz="4" w:space="0" w:color="C0BEAE"/>
            </w:tcBorders>
          </w:tcPr>
          <w:p w14:paraId="1B9E6A0B" w14:textId="77777777" w:rsidR="001712A3" w:rsidRPr="00CC447B" w:rsidRDefault="00000000" w:rsidP="00DD0DE6">
            <w:pPr>
              <w:rPr>
                <w:lang w:val="lv-LV"/>
              </w:rPr>
            </w:pPr>
            <w:r w:rsidRPr="00CC447B">
              <w:rPr>
                <w:lang w:val="lv-LV"/>
              </w:rPr>
              <w:t xml:space="preserve">Kompetences zudums vai zināšanu </w:t>
            </w:r>
            <w:proofErr w:type="spellStart"/>
            <w:r w:rsidRPr="00CC447B">
              <w:rPr>
                <w:lang w:val="lv-LV"/>
              </w:rPr>
              <w:t>pārneses</w:t>
            </w:r>
            <w:proofErr w:type="spellEnd"/>
            <w:r w:rsidRPr="00CC447B">
              <w:rPr>
                <w:lang w:val="lv-LV"/>
              </w:rPr>
              <w:t xml:space="preserve"> nenodrošināšana var ietekmēt aprites ekonomikas iniciatīvu politisko un rīcību izpildes pēctecību.</w:t>
            </w:r>
          </w:p>
        </w:tc>
        <w:tc>
          <w:tcPr>
            <w:tcW w:w="924" w:type="pct"/>
            <w:tcBorders>
              <w:top w:val="dashSmallGap" w:sz="4" w:space="0" w:color="C0BEAE"/>
              <w:left w:val="dashSmallGap" w:sz="4" w:space="0" w:color="C0BEAE"/>
              <w:right w:val="dashSmallGap" w:sz="4" w:space="0" w:color="C0BEAE"/>
            </w:tcBorders>
          </w:tcPr>
          <w:p w14:paraId="2756EC1C" w14:textId="77777777" w:rsidR="001712A3" w:rsidRPr="00CC447B" w:rsidRDefault="00000000" w:rsidP="00CC447B">
            <w:pPr>
              <w:jc w:val="center"/>
              <w:rPr>
                <w:lang w:val="lv-LV"/>
              </w:rPr>
            </w:pPr>
            <w:r w:rsidRPr="00CC447B">
              <w:rPr>
                <w:rFonts w:ascii="Segoe UI Symbol" w:hAnsi="Segoe UI Symbol" w:cs="Segoe UI Symbol"/>
                <w:color w:val="839442"/>
                <w:sz w:val="16"/>
                <w:szCs w:val="16"/>
                <w:lang w:val="lv-LV"/>
              </w:rPr>
              <w:t xml:space="preserve">⬤ </w:t>
            </w:r>
            <w:r w:rsidRPr="00CC447B">
              <w:rPr>
                <w:lang w:val="lv-LV"/>
              </w:rPr>
              <w:t>Augsta</w:t>
            </w:r>
          </w:p>
        </w:tc>
        <w:tc>
          <w:tcPr>
            <w:tcW w:w="916" w:type="pct"/>
            <w:tcBorders>
              <w:top w:val="dashSmallGap" w:sz="4" w:space="0" w:color="C0BEAE"/>
              <w:left w:val="dashSmallGap" w:sz="4" w:space="0" w:color="C0BEAE"/>
            </w:tcBorders>
          </w:tcPr>
          <w:p w14:paraId="4CACA5EB" w14:textId="77777777" w:rsidR="001712A3" w:rsidRPr="00CC447B" w:rsidRDefault="00000000" w:rsidP="00CC447B">
            <w:pPr>
              <w:jc w:val="center"/>
              <w:rPr>
                <w:lang w:val="lv-LV"/>
              </w:rPr>
            </w:pPr>
            <w:r w:rsidRPr="00CC447B">
              <w:rPr>
                <w:rFonts w:ascii="Segoe UI Symbol" w:hAnsi="Segoe UI Symbol" w:cs="Segoe UI Symbol"/>
                <w:color w:val="00EBB7"/>
                <w:sz w:val="16"/>
                <w:szCs w:val="16"/>
                <w:lang w:val="lv-LV"/>
              </w:rPr>
              <w:t xml:space="preserve">⬤ </w:t>
            </w:r>
            <w:r w:rsidRPr="00CC447B">
              <w:rPr>
                <w:lang w:val="lv-LV"/>
              </w:rPr>
              <w:t>Vidēja</w:t>
            </w:r>
          </w:p>
        </w:tc>
      </w:tr>
    </w:tbl>
    <w:p w14:paraId="633E99FA" w14:textId="77777777" w:rsidR="00292FF0" w:rsidRPr="00805815" w:rsidRDefault="00292FF0" w:rsidP="00292FF0">
      <w:pPr>
        <w:spacing w:before="240" w:after="240"/>
        <w:jc w:val="both"/>
      </w:pPr>
    </w:p>
    <w:p w14:paraId="73A5EF66" w14:textId="77777777" w:rsidR="00292FF0" w:rsidRPr="00F64558" w:rsidRDefault="00000000" w:rsidP="00F64558">
      <w:pPr>
        <w:pStyle w:val="Caption"/>
        <w:jc w:val="center"/>
      </w:pPr>
      <w:r w:rsidRPr="00F64558">
        <w:lastRenderedPageBreak/>
        <w:t xml:space="preserve">Tabula </w:t>
      </w:r>
      <w:r w:rsidR="000B7C6C">
        <w:fldChar w:fldCharType="begin"/>
      </w:r>
      <w:r>
        <w:instrText xml:space="preserve"> SEQ Tabula \* ARABIC </w:instrText>
      </w:r>
      <w:r w:rsidR="000B7C6C">
        <w:fldChar w:fldCharType="separate"/>
      </w:r>
      <w:r w:rsidR="000B7C6C">
        <w:rPr>
          <w:noProof/>
        </w:rPr>
        <w:t>11</w:t>
      </w:r>
      <w:r w:rsidR="000B7C6C">
        <w:rPr>
          <w:noProof/>
        </w:rPr>
        <w:fldChar w:fldCharType="end"/>
      </w:r>
      <w:r w:rsidR="00F033FB" w:rsidRPr="00F64558">
        <w:t>.</w:t>
      </w:r>
      <w:r w:rsidRPr="00F64558">
        <w:t xml:space="preserve"> RAERP risku analīze</w:t>
      </w:r>
    </w:p>
    <w:p w14:paraId="3FDE0541" w14:textId="77777777" w:rsidR="00292FF0" w:rsidRPr="00805815" w:rsidRDefault="00000000" w:rsidP="00292FF0">
      <w:pPr>
        <w:spacing w:before="240" w:after="240" w:line="276" w:lineRule="auto"/>
        <w:ind w:firstLine="720"/>
        <w:jc w:val="both"/>
        <w:rPr>
          <w:spacing w:val="-2"/>
        </w:rPr>
      </w:pPr>
      <w:r w:rsidRPr="00805815">
        <w:rPr>
          <w:spacing w:val="-2"/>
        </w:rPr>
        <w:t xml:space="preserve">Veicot risku novērtējumu, REA ir būtiski jāstrādā </w:t>
      </w:r>
      <w:r w:rsidR="00997E81">
        <w:rPr>
          <w:spacing w:val="-2"/>
        </w:rPr>
        <w:t>ar</w:t>
      </w:r>
      <w:r w:rsidRPr="00805815">
        <w:rPr>
          <w:spacing w:val="-2"/>
        </w:rPr>
        <w:t xml:space="preserve"> finansējuma pieejamīb</w:t>
      </w:r>
      <w:r w:rsidR="00997E81">
        <w:rPr>
          <w:spacing w:val="-2"/>
        </w:rPr>
        <w:t>u</w:t>
      </w:r>
      <w:r w:rsidRPr="00805815">
        <w:rPr>
          <w:spacing w:val="-2"/>
        </w:rPr>
        <w:t xml:space="preserve">, izmantojot pamatojumā aprakstītās finanšu iespējas. Ir svarīgi panākt sistemātisku finansiālu atbalstu projektiem, kas vērsti uz resursu atgriešanu apritē. </w:t>
      </w:r>
    </w:p>
    <w:p w14:paraId="437C695A" w14:textId="77777777" w:rsidR="00292FF0" w:rsidRPr="00805815" w:rsidRDefault="00000000" w:rsidP="00292FF0">
      <w:pPr>
        <w:spacing w:before="240" w:after="240" w:line="276" w:lineRule="auto"/>
        <w:ind w:firstLine="720"/>
        <w:jc w:val="both"/>
        <w:rPr>
          <w:spacing w:val="-2"/>
        </w:rPr>
      </w:pPr>
      <w:r w:rsidRPr="00805815">
        <w:rPr>
          <w:spacing w:val="-2"/>
        </w:rPr>
        <w:t>Realizējot Rīgas RAERP, būs nepieciešams veikt dažādu iekšējo politiku pārskatīšanu, t</w:t>
      </w:r>
      <w:r w:rsidR="00997E81">
        <w:rPr>
          <w:spacing w:val="-2"/>
        </w:rPr>
        <w:t>ostarp</w:t>
      </w:r>
      <w:r w:rsidRPr="00805815">
        <w:rPr>
          <w:spacing w:val="-2"/>
        </w:rPr>
        <w:t xml:space="preserve"> </w:t>
      </w:r>
      <w:r w:rsidR="00A61C1B">
        <w:rPr>
          <w:spacing w:val="-2"/>
        </w:rPr>
        <w:t xml:space="preserve">pārskatīt </w:t>
      </w:r>
      <w:r w:rsidRPr="00805815">
        <w:rPr>
          <w:spacing w:val="-2"/>
        </w:rPr>
        <w:t>darba organizāciju pašvaldībā. Šajā posmā ikviens politikas plānošanas dokuments tiek skatīts, lai izvērtētu</w:t>
      </w:r>
      <w:r w:rsidR="00997E81">
        <w:rPr>
          <w:spacing w:val="-2"/>
        </w:rPr>
        <w:t>,</w:t>
      </w:r>
      <w:r w:rsidRPr="00805815">
        <w:rPr>
          <w:spacing w:val="-2"/>
        </w:rPr>
        <w:t xml:space="preserve"> vai politikas ietekmes objekts atstāj iespaidu uz makroekonomisko un uzņēmējdarbības vidi, administratīvo slogu un ar to saistīto izmaksu apjomu, sociālo aspektu, vidi un teritoriju attīstību, valsts un pašvaldību budžetiem, pārvaldes iestāžu funkcijām un cilvēkresursiem, tiesību normu sistēmu un Latvijas starptautiskajām saistībām, kā arī uz cilvēktiesībām, jo īpaši fizisku personu tiesībām uz privātās dzīves neaizskaramību (personas datu apstrāde).</w:t>
      </w:r>
    </w:p>
    <w:p w14:paraId="16E27A43" w14:textId="77777777" w:rsidR="001D14D1" w:rsidRDefault="00000000" w:rsidP="00292FF0">
      <w:pPr>
        <w:spacing w:before="240" w:after="240" w:line="276" w:lineRule="auto"/>
        <w:ind w:firstLine="720"/>
        <w:jc w:val="both"/>
        <w:rPr>
          <w:i/>
        </w:rPr>
      </w:pPr>
      <w:r w:rsidRPr="00805815">
        <w:rPr>
          <w:spacing w:val="-2"/>
        </w:rPr>
        <w:t xml:space="preserve">Jānorāda, ka RAERP ietekmē visus iepriekš minētos aspektus. </w:t>
      </w:r>
      <w:r w:rsidR="00997E81">
        <w:rPr>
          <w:spacing w:val="-2"/>
        </w:rPr>
        <w:t xml:space="preserve">Lai gan </w:t>
      </w:r>
      <w:r w:rsidRPr="00805815">
        <w:rPr>
          <w:spacing w:val="-2"/>
        </w:rPr>
        <w:t xml:space="preserve">īstermiņā šī ietekme var tikt uzskatīta par negatīvu, ilgtermiņā RAERP ietekme būs vērtējama kā pozitīva, ar potenciālu radīt papildu pievienoto vērtību katram no </w:t>
      </w:r>
      <w:r w:rsidR="00997E81">
        <w:rPr>
          <w:spacing w:val="-2"/>
        </w:rPr>
        <w:t>iepriekš</w:t>
      </w:r>
      <w:r w:rsidR="00997E81" w:rsidRPr="00805815">
        <w:rPr>
          <w:spacing w:val="-2"/>
        </w:rPr>
        <w:t xml:space="preserve"> </w:t>
      </w:r>
      <w:r w:rsidRPr="00805815">
        <w:rPr>
          <w:spacing w:val="-2"/>
        </w:rPr>
        <w:t>minētajiem aspektiem</w:t>
      </w:r>
      <w:r w:rsidRPr="00805815">
        <w:rPr>
          <w:i/>
        </w:rPr>
        <w:t>.</w:t>
      </w:r>
    </w:p>
    <w:p w14:paraId="09792AA5" w14:textId="77777777" w:rsidR="001D14D1" w:rsidRDefault="00000000" w:rsidP="00292FF0">
      <w:pPr>
        <w:spacing w:before="240" w:after="240" w:line="276" w:lineRule="auto"/>
        <w:ind w:firstLine="720"/>
        <w:jc w:val="both"/>
        <w:rPr>
          <w:iCs/>
        </w:rPr>
        <w:sectPr w:rsidR="001D14D1" w:rsidSect="001D14D1">
          <w:pgSz w:w="11906" w:h="16838"/>
          <w:pgMar w:top="1440" w:right="1268" w:bottom="1440" w:left="1440" w:header="708" w:footer="708" w:gutter="0"/>
          <w:cols w:space="720"/>
          <w:formProt w:val="0"/>
          <w:titlePg/>
          <w:docGrid w:linePitch="326"/>
        </w:sectPr>
      </w:pPr>
      <w:r w:rsidRPr="00805815">
        <w:rPr>
          <w:iCs/>
        </w:rPr>
        <w:br w:type="page"/>
      </w:r>
    </w:p>
    <w:bookmarkStart w:id="88" w:name="_Toc197506329"/>
    <w:bookmarkStart w:id="89" w:name="_Toc195163560"/>
    <w:p w14:paraId="0865A84D" w14:textId="77777777" w:rsidR="00292FF0" w:rsidRPr="00B61FD0" w:rsidRDefault="00000000" w:rsidP="007D225E">
      <w:pPr>
        <w:pStyle w:val="Heading1"/>
      </w:pPr>
      <w:r>
        <w:rPr>
          <w:noProof/>
        </w:rPr>
        <w:lastRenderedPageBreak/>
        <mc:AlternateContent>
          <mc:Choice Requires="wps">
            <w:drawing>
              <wp:anchor distT="0" distB="0" distL="0" distR="0" simplePos="0" relativeHeight="252978176" behindDoc="1" locked="0" layoutInCell="1" allowOverlap="1" wp14:anchorId="297C4A84" wp14:editId="20437EED">
                <wp:simplePos x="0" y="0"/>
                <wp:positionH relativeFrom="page">
                  <wp:posOffset>5432171</wp:posOffset>
                </wp:positionH>
                <wp:positionV relativeFrom="page">
                  <wp:posOffset>9410700</wp:posOffset>
                </wp:positionV>
                <wp:extent cx="765810" cy="741045"/>
                <wp:effectExtent l="0" t="0" r="0" b="0"/>
                <wp:wrapNone/>
                <wp:docPr id="613929765" name="Graphic 743"/>
                <wp:cNvGraphicFramePr/>
                <a:graphic xmlns:a="http://schemas.openxmlformats.org/drawingml/2006/main">
                  <a:graphicData uri="http://schemas.microsoft.com/office/word/2010/wordprocessingShape">
                    <wps:wsp>
                      <wps:cNvSpPr/>
                      <wps:spPr>
                        <a:xfrm>
                          <a:off x="0" y="0"/>
                          <a:ext cx="765810" cy="741045"/>
                        </a:xfrm>
                        <a:custGeom>
                          <a:avLst/>
                          <a:gdLst/>
                          <a:ahLst/>
                          <a:cxnLst/>
                          <a:rect l="l" t="t" r="r" b="b"/>
                          <a:pathLst>
                            <a:path w="765810" h="741045">
                              <a:moveTo>
                                <a:pt x="198158" y="0"/>
                              </a:moveTo>
                              <a:lnTo>
                                <a:pt x="186042" y="138480"/>
                              </a:lnTo>
                              <a:lnTo>
                                <a:pt x="329692" y="151041"/>
                              </a:lnTo>
                              <a:lnTo>
                                <a:pt x="317106" y="294919"/>
                              </a:lnTo>
                              <a:lnTo>
                                <a:pt x="167868" y="281863"/>
                              </a:lnTo>
                              <a:lnTo>
                                <a:pt x="179984" y="143370"/>
                              </a:lnTo>
                              <a:lnTo>
                                <a:pt x="36347" y="130810"/>
                              </a:lnTo>
                              <a:lnTo>
                                <a:pt x="0" y="546265"/>
                              </a:lnTo>
                              <a:lnTo>
                                <a:pt x="143637" y="558825"/>
                              </a:lnTo>
                              <a:lnTo>
                                <a:pt x="155752" y="420344"/>
                              </a:lnTo>
                              <a:lnTo>
                                <a:pt x="304990" y="433400"/>
                              </a:lnTo>
                              <a:lnTo>
                                <a:pt x="292404" y="577253"/>
                              </a:lnTo>
                              <a:lnTo>
                                <a:pt x="148755" y="564692"/>
                              </a:lnTo>
                              <a:lnTo>
                                <a:pt x="136639" y="703186"/>
                              </a:lnTo>
                              <a:lnTo>
                                <a:pt x="567588" y="740879"/>
                              </a:lnTo>
                              <a:lnTo>
                                <a:pt x="579704" y="602399"/>
                              </a:lnTo>
                              <a:lnTo>
                                <a:pt x="436054" y="589826"/>
                              </a:lnTo>
                              <a:lnTo>
                                <a:pt x="448640" y="445960"/>
                              </a:lnTo>
                              <a:lnTo>
                                <a:pt x="597877" y="459016"/>
                              </a:lnTo>
                              <a:lnTo>
                                <a:pt x="585762" y="597509"/>
                              </a:lnTo>
                              <a:lnTo>
                                <a:pt x="729399" y="610082"/>
                              </a:lnTo>
                              <a:lnTo>
                                <a:pt x="765746" y="194627"/>
                              </a:lnTo>
                              <a:lnTo>
                                <a:pt x="622109" y="182054"/>
                              </a:lnTo>
                              <a:lnTo>
                                <a:pt x="609993" y="320548"/>
                              </a:lnTo>
                              <a:lnTo>
                                <a:pt x="460756" y="307492"/>
                              </a:lnTo>
                              <a:lnTo>
                                <a:pt x="473341" y="163614"/>
                              </a:lnTo>
                              <a:lnTo>
                                <a:pt x="616991" y="176187"/>
                              </a:lnTo>
                              <a:lnTo>
                                <a:pt x="629107" y="37706"/>
                              </a:lnTo>
                              <a:lnTo>
                                <a:pt x="198158" y="0"/>
                              </a:lnTo>
                              <a:close/>
                            </a:path>
                          </a:pathLst>
                        </a:custGeom>
                        <a:solidFill>
                          <a:srgbClr val="FFFFFF"/>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3" o:spid="_x0000_s2661" style="width:60.3pt;height:58.35pt;margin-top:741pt;margin-left:427.75pt;mso-height-percent:0;mso-height-relative:margin;mso-position-horizontal-relative:page;mso-position-vertical-relative:page;mso-wrap-distance-bottom:0;mso-wrap-distance-left:0;mso-wrap-distance-right:0;mso-wrap-distance-top:0;mso-wrap-style:square;position:absolute;v-text-anchor:top;visibility:visible;z-index:-250337280" coordsize="765810,741045" path="m198158,l186042,138480l329692,151041l317106,294919,167868,281863,179984,143370,36347,130810,,546265l143637,558825l155752,420344l304990,433400l292404,577253,148755,564692,136639,703186l567588,740879l579704,602399,436054,589826,448640,445960l597877,459016l585762,597509l729399,610082l765746,194627,622109,182054,609993,320548,460756,307492,473341,163614l616991,176187l629107,37706,198158,xe" stroked="f">
                <v:path arrowok="t"/>
              </v:shape>
            </w:pict>
          </mc:Fallback>
        </mc:AlternateContent>
      </w:r>
      <w:r>
        <w:rPr>
          <w:noProof/>
        </w:rPr>
        <mc:AlternateContent>
          <mc:Choice Requires="wps">
            <w:drawing>
              <wp:anchor distT="0" distB="0" distL="0" distR="0" simplePos="0" relativeHeight="252980224" behindDoc="1" locked="0" layoutInCell="1" allowOverlap="1" wp14:anchorId="5868FCD3" wp14:editId="4EB8035E">
                <wp:simplePos x="0" y="0"/>
                <wp:positionH relativeFrom="page">
                  <wp:posOffset>3822827</wp:posOffset>
                </wp:positionH>
                <wp:positionV relativeFrom="page">
                  <wp:posOffset>7892796</wp:posOffset>
                </wp:positionV>
                <wp:extent cx="616585" cy="616585"/>
                <wp:effectExtent l="0" t="0" r="5715" b="5715"/>
                <wp:wrapNone/>
                <wp:docPr id="1532574281" name="Graphic 745"/>
                <wp:cNvGraphicFramePr/>
                <a:graphic xmlns:a="http://schemas.openxmlformats.org/drawingml/2006/main">
                  <a:graphicData uri="http://schemas.microsoft.com/office/word/2010/wordprocessingShape">
                    <wps:wsp>
                      <wps:cNvSpPr/>
                      <wps:spPr>
                        <a:xfrm>
                          <a:off x="0" y="0"/>
                          <a:ext cx="616585" cy="616585"/>
                        </a:xfrm>
                        <a:custGeom>
                          <a:avLst/>
                          <a:gdLst/>
                          <a:ahLst/>
                          <a:cxnLst/>
                          <a:rect l="l" t="t" r="r" b="b"/>
                          <a:pathLst>
                            <a:path w="616585" h="616585">
                              <a:moveTo>
                                <a:pt x="608558" y="506615"/>
                              </a:moveTo>
                              <a:lnTo>
                                <a:pt x="408139" y="306197"/>
                              </a:lnTo>
                              <a:lnTo>
                                <a:pt x="306184" y="408152"/>
                              </a:lnTo>
                              <a:lnTo>
                                <a:pt x="207886" y="309854"/>
                              </a:lnTo>
                              <a:lnTo>
                                <a:pt x="309841" y="207899"/>
                              </a:lnTo>
                              <a:lnTo>
                                <a:pt x="109423" y="7480"/>
                              </a:lnTo>
                              <a:lnTo>
                                <a:pt x="7454" y="109448"/>
                              </a:lnTo>
                              <a:lnTo>
                                <a:pt x="207873" y="309867"/>
                              </a:lnTo>
                              <a:lnTo>
                                <a:pt x="0" y="517740"/>
                              </a:lnTo>
                              <a:lnTo>
                                <a:pt x="98298" y="616051"/>
                              </a:lnTo>
                              <a:lnTo>
                                <a:pt x="306171" y="408178"/>
                              </a:lnTo>
                              <a:lnTo>
                                <a:pt x="506590" y="608584"/>
                              </a:lnTo>
                              <a:lnTo>
                                <a:pt x="608558" y="506615"/>
                              </a:lnTo>
                              <a:close/>
                            </a:path>
                            <a:path w="616585" h="616585">
                              <a:moveTo>
                                <a:pt x="616038" y="98298"/>
                              </a:moveTo>
                              <a:lnTo>
                                <a:pt x="517740" y="0"/>
                              </a:lnTo>
                              <a:lnTo>
                                <a:pt x="309854" y="207886"/>
                              </a:lnTo>
                              <a:lnTo>
                                <a:pt x="408139" y="306197"/>
                              </a:lnTo>
                              <a:lnTo>
                                <a:pt x="616038" y="98298"/>
                              </a:lnTo>
                              <a:close/>
                            </a:path>
                          </a:pathLst>
                        </a:custGeom>
                        <a:solidFill>
                          <a:srgbClr val="D6FF7E"/>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5" o:spid="_x0000_s2662" style="width:48.55pt;height:48.55pt;margin-top:621.5pt;margin-left:301pt;mso-height-percent:0;mso-height-relative:margin;mso-position-horizontal-relative:page;mso-position-vertical-relative:page;mso-wrap-distance-bottom:0;mso-wrap-distance-left:0;mso-wrap-distance-right:0;mso-wrap-distance-top:0;mso-wrap-style:square;position:absolute;v-text-anchor:top;visibility:visible;z-index:-250335232" coordsize="616585,616585" path="m608558,506615l408139,306197,306184,408152,207886,309854,309841,207899,109423,7480,7454,109448,207873,309867,,517740l98298,616051l306171,408178,506590,608584,608558,506615xem616038,98298l517740,,309854,207886l408139,306197l616038,98298xe" fillcolor="#d6ff7e" stroked="f">
                <v:path arrowok="t"/>
              </v:shape>
            </w:pict>
          </mc:Fallback>
        </mc:AlternateContent>
      </w:r>
      <w:r>
        <w:rPr>
          <w:noProof/>
        </w:rPr>
        <mc:AlternateContent>
          <mc:Choice Requires="wps">
            <w:drawing>
              <wp:anchor distT="0" distB="0" distL="0" distR="0" simplePos="0" relativeHeight="252982272" behindDoc="1" locked="0" layoutInCell="1" allowOverlap="1" wp14:anchorId="04660964" wp14:editId="5982E571">
                <wp:simplePos x="0" y="0"/>
                <wp:positionH relativeFrom="page">
                  <wp:posOffset>366395</wp:posOffset>
                </wp:positionH>
                <wp:positionV relativeFrom="page">
                  <wp:posOffset>7709916</wp:posOffset>
                </wp:positionV>
                <wp:extent cx="804545" cy="783590"/>
                <wp:effectExtent l="0" t="0" r="0" b="3810"/>
                <wp:wrapNone/>
                <wp:docPr id="665972429" name="Graphic 746"/>
                <wp:cNvGraphicFramePr/>
                <a:graphic xmlns:a="http://schemas.openxmlformats.org/drawingml/2006/main">
                  <a:graphicData uri="http://schemas.microsoft.com/office/word/2010/wordprocessingShape">
                    <wps:wsp>
                      <wps:cNvSpPr/>
                      <wps:spPr>
                        <a:xfrm>
                          <a:off x="0" y="0"/>
                          <a:ext cx="804545" cy="783590"/>
                        </a:xfrm>
                        <a:custGeom>
                          <a:avLst/>
                          <a:gdLst/>
                          <a:ahLst/>
                          <a:cxnLst/>
                          <a:rect l="l" t="t" r="r" b="b"/>
                          <a:pathLst>
                            <a:path w="804545" h="783590">
                              <a:moveTo>
                                <a:pt x="695099" y="649084"/>
                              </a:moveTo>
                              <a:lnTo>
                                <a:pt x="247243" y="649084"/>
                              </a:lnTo>
                              <a:lnTo>
                                <a:pt x="283222" y="783361"/>
                              </a:lnTo>
                              <a:lnTo>
                                <a:pt x="701078" y="671398"/>
                              </a:lnTo>
                              <a:lnTo>
                                <a:pt x="695099" y="649084"/>
                              </a:lnTo>
                              <a:close/>
                            </a:path>
                            <a:path w="804545" h="783590">
                              <a:moveTo>
                                <a:pt x="521182" y="0"/>
                              </a:moveTo>
                              <a:lnTo>
                                <a:pt x="103314" y="111963"/>
                              </a:lnTo>
                              <a:lnTo>
                                <a:pt x="139293" y="246240"/>
                              </a:lnTo>
                              <a:lnTo>
                                <a:pt x="0" y="283565"/>
                              </a:lnTo>
                              <a:lnTo>
                                <a:pt x="107950" y="686396"/>
                              </a:lnTo>
                              <a:lnTo>
                                <a:pt x="247243" y="649084"/>
                              </a:lnTo>
                              <a:lnTo>
                                <a:pt x="695099" y="649084"/>
                              </a:lnTo>
                              <a:lnTo>
                                <a:pt x="685102" y="611771"/>
                              </a:lnTo>
                              <a:lnTo>
                                <a:pt x="386473" y="611771"/>
                              </a:lnTo>
                              <a:lnTo>
                                <a:pt x="360492" y="514807"/>
                              </a:lnTo>
                              <a:lnTo>
                                <a:pt x="211201" y="514807"/>
                              </a:lnTo>
                              <a:lnTo>
                                <a:pt x="175221" y="380530"/>
                              </a:lnTo>
                              <a:lnTo>
                                <a:pt x="314515" y="343204"/>
                              </a:lnTo>
                              <a:lnTo>
                                <a:pt x="278536" y="208927"/>
                              </a:lnTo>
                              <a:lnTo>
                                <a:pt x="417830" y="171615"/>
                              </a:lnTo>
                              <a:lnTo>
                                <a:pt x="716393" y="171615"/>
                              </a:lnTo>
                              <a:lnTo>
                                <a:pt x="706389" y="134277"/>
                              </a:lnTo>
                              <a:lnTo>
                                <a:pt x="557161" y="134277"/>
                              </a:lnTo>
                              <a:lnTo>
                                <a:pt x="521182" y="0"/>
                              </a:lnTo>
                              <a:close/>
                            </a:path>
                            <a:path w="804545" h="783590">
                              <a:moveTo>
                                <a:pt x="742367" y="268554"/>
                              </a:moveTo>
                              <a:lnTo>
                                <a:pt x="593090" y="268554"/>
                              </a:lnTo>
                              <a:lnTo>
                                <a:pt x="629119" y="402831"/>
                              </a:lnTo>
                              <a:lnTo>
                                <a:pt x="489839" y="440156"/>
                              </a:lnTo>
                              <a:lnTo>
                                <a:pt x="525818" y="574433"/>
                              </a:lnTo>
                              <a:lnTo>
                                <a:pt x="386473" y="611771"/>
                              </a:lnTo>
                              <a:lnTo>
                                <a:pt x="685102" y="611771"/>
                              </a:lnTo>
                              <a:lnTo>
                                <a:pt x="665099" y="537108"/>
                              </a:lnTo>
                              <a:lnTo>
                                <a:pt x="804329" y="499808"/>
                              </a:lnTo>
                              <a:lnTo>
                                <a:pt x="742367" y="268554"/>
                              </a:lnTo>
                              <a:close/>
                            </a:path>
                            <a:path w="804545" h="783590">
                              <a:moveTo>
                                <a:pt x="350494" y="477494"/>
                              </a:moveTo>
                              <a:lnTo>
                                <a:pt x="211201" y="514807"/>
                              </a:lnTo>
                              <a:lnTo>
                                <a:pt x="360492" y="514807"/>
                              </a:lnTo>
                              <a:lnTo>
                                <a:pt x="350494" y="477494"/>
                              </a:lnTo>
                              <a:close/>
                            </a:path>
                            <a:path w="804545" h="783590">
                              <a:moveTo>
                                <a:pt x="716393" y="171615"/>
                              </a:moveTo>
                              <a:lnTo>
                                <a:pt x="417830" y="171615"/>
                              </a:lnTo>
                              <a:lnTo>
                                <a:pt x="453809" y="305879"/>
                              </a:lnTo>
                              <a:lnTo>
                                <a:pt x="593090" y="268554"/>
                              </a:lnTo>
                              <a:lnTo>
                                <a:pt x="742367" y="268554"/>
                              </a:lnTo>
                              <a:lnTo>
                                <a:pt x="716393" y="171615"/>
                              </a:lnTo>
                              <a:close/>
                            </a:path>
                            <a:path w="804545" h="783590">
                              <a:moveTo>
                                <a:pt x="696391" y="96964"/>
                              </a:moveTo>
                              <a:lnTo>
                                <a:pt x="557161" y="134277"/>
                              </a:lnTo>
                              <a:lnTo>
                                <a:pt x="706389" y="134277"/>
                              </a:lnTo>
                              <a:lnTo>
                                <a:pt x="696391" y="96964"/>
                              </a:lnTo>
                              <a:close/>
                            </a:path>
                          </a:pathLst>
                        </a:custGeom>
                        <a:solidFill>
                          <a:srgbClr val="545844"/>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746" o:spid="_x0000_s2663" style="width:63.35pt;height:61.7pt;margin-top:607.1pt;margin-left:28.85pt;mso-height-percent:0;mso-height-relative:margin;mso-position-horizontal-relative:page;mso-position-vertical-relative:page;mso-wrap-distance-bottom:0;mso-wrap-distance-left:0;mso-wrap-distance-right:0;mso-wrap-distance-top:0;mso-wrap-style:square;position:absolute;v-text-anchor:top;visibility:visible;z-index:-250333184" coordsize="804545,783590" path="m695099,649084l247243,649084l283222,783361,701078,671398l695099,649084xem521182,l103314,111963l139293,246240l,283565,107950,686396,247243,649084l695099,649084l685102,611771l386473,611771l360492,514807l211201,514807l175221,380530,314515,343204,278536,208927,417830,171615l716393,171615l706389,134277l557161,134277l521182,xem742367,268554l593090,268554l629119,402831,489839,440156l525818,574433l386473,611771l685102,611771l665099,537108,804329,499808,742367,268554xem350494,477494l211201,514807l360492,514807l350494,477494xem716393,171615l417830,171615l453809,305879,593090,268554l742367,268554l716393,171615xem696391,96964l557161,134277l706389,134277l696391,96964xe" fillcolor="#545844" stroked="f">
                <v:path arrowok="t"/>
              </v:shape>
            </w:pict>
          </mc:Fallback>
        </mc:AlternateContent>
      </w:r>
      <w:r>
        <w:rPr>
          <w:noProof/>
        </w:rPr>
        <mc:AlternateContent>
          <mc:Choice Requires="wps">
            <w:drawing>
              <wp:anchor distT="0" distB="0" distL="0" distR="0" simplePos="0" relativeHeight="252984320" behindDoc="1" locked="0" layoutInCell="1" allowOverlap="1" wp14:anchorId="0DA90F06" wp14:editId="29B20D08">
                <wp:simplePos x="0" y="0"/>
                <wp:positionH relativeFrom="page">
                  <wp:posOffset>3713099</wp:posOffset>
                </wp:positionH>
                <wp:positionV relativeFrom="page">
                  <wp:posOffset>5643372</wp:posOffset>
                </wp:positionV>
                <wp:extent cx="721360" cy="695325"/>
                <wp:effectExtent l="0" t="0" r="2540" b="3175"/>
                <wp:wrapNone/>
                <wp:docPr id="1184313398" name="Graphic 747"/>
                <wp:cNvGraphicFramePr/>
                <a:graphic xmlns:a="http://schemas.openxmlformats.org/drawingml/2006/main">
                  <a:graphicData uri="http://schemas.microsoft.com/office/word/2010/wordprocessingShape">
                    <wps:wsp>
                      <wps:cNvSpPr/>
                      <wps:spPr>
                        <a:xfrm>
                          <a:off x="0" y="0"/>
                          <a:ext cx="721360" cy="695325"/>
                        </a:xfrm>
                        <a:custGeom>
                          <a:avLst/>
                          <a:gdLst/>
                          <a:ahLst/>
                          <a:cxnLst/>
                          <a:rect l="l" t="t" r="r" b="b"/>
                          <a:pathLst>
                            <a:path w="721360" h="695325">
                              <a:moveTo>
                                <a:pt x="288429" y="417042"/>
                              </a:moveTo>
                              <a:lnTo>
                                <a:pt x="144221" y="417042"/>
                              </a:lnTo>
                              <a:lnTo>
                                <a:pt x="144221" y="556056"/>
                              </a:lnTo>
                              <a:lnTo>
                                <a:pt x="288429" y="556056"/>
                              </a:lnTo>
                              <a:lnTo>
                                <a:pt x="288429" y="417042"/>
                              </a:lnTo>
                              <a:close/>
                            </a:path>
                            <a:path w="721360" h="695325">
                              <a:moveTo>
                                <a:pt x="288429" y="139014"/>
                              </a:moveTo>
                              <a:lnTo>
                                <a:pt x="144221" y="139014"/>
                              </a:lnTo>
                              <a:lnTo>
                                <a:pt x="144221" y="278015"/>
                              </a:lnTo>
                              <a:lnTo>
                                <a:pt x="0" y="278015"/>
                              </a:lnTo>
                              <a:lnTo>
                                <a:pt x="0" y="417029"/>
                              </a:lnTo>
                              <a:lnTo>
                                <a:pt x="144221" y="417029"/>
                              </a:lnTo>
                              <a:lnTo>
                                <a:pt x="144221" y="278028"/>
                              </a:lnTo>
                              <a:lnTo>
                                <a:pt x="288429" y="278028"/>
                              </a:lnTo>
                              <a:lnTo>
                                <a:pt x="288429" y="139014"/>
                              </a:lnTo>
                              <a:close/>
                            </a:path>
                            <a:path w="721360" h="695325">
                              <a:moveTo>
                                <a:pt x="576834" y="417042"/>
                              </a:moveTo>
                              <a:lnTo>
                                <a:pt x="432625" y="417042"/>
                              </a:lnTo>
                              <a:lnTo>
                                <a:pt x="432625" y="556056"/>
                              </a:lnTo>
                              <a:lnTo>
                                <a:pt x="288442" y="556056"/>
                              </a:lnTo>
                              <a:lnTo>
                                <a:pt x="288442" y="695083"/>
                              </a:lnTo>
                              <a:lnTo>
                                <a:pt x="432650" y="695083"/>
                              </a:lnTo>
                              <a:lnTo>
                                <a:pt x="432650" y="556056"/>
                              </a:lnTo>
                              <a:lnTo>
                                <a:pt x="576834" y="556056"/>
                              </a:lnTo>
                              <a:lnTo>
                                <a:pt x="576834" y="417042"/>
                              </a:lnTo>
                              <a:close/>
                            </a:path>
                            <a:path w="721360" h="695325">
                              <a:moveTo>
                                <a:pt x="576834" y="139014"/>
                              </a:moveTo>
                              <a:lnTo>
                                <a:pt x="432650" y="139014"/>
                              </a:lnTo>
                              <a:lnTo>
                                <a:pt x="432650" y="0"/>
                              </a:lnTo>
                              <a:lnTo>
                                <a:pt x="288442" y="0"/>
                              </a:lnTo>
                              <a:lnTo>
                                <a:pt x="288442" y="139026"/>
                              </a:lnTo>
                              <a:lnTo>
                                <a:pt x="432625" y="139026"/>
                              </a:lnTo>
                              <a:lnTo>
                                <a:pt x="432625" y="278028"/>
                              </a:lnTo>
                              <a:lnTo>
                                <a:pt x="576834" y="278028"/>
                              </a:lnTo>
                              <a:lnTo>
                                <a:pt x="576834" y="139014"/>
                              </a:lnTo>
                              <a:close/>
                            </a:path>
                            <a:path w="721360" h="695325">
                              <a:moveTo>
                                <a:pt x="721055" y="278015"/>
                              </a:moveTo>
                              <a:lnTo>
                                <a:pt x="576846" y="278015"/>
                              </a:lnTo>
                              <a:lnTo>
                                <a:pt x="576846" y="417029"/>
                              </a:lnTo>
                              <a:lnTo>
                                <a:pt x="721055" y="417029"/>
                              </a:lnTo>
                              <a:lnTo>
                                <a:pt x="721055" y="278015"/>
                              </a:lnTo>
                              <a:close/>
                            </a:path>
                          </a:pathLst>
                        </a:custGeom>
                        <a:solidFill>
                          <a:srgbClr val="FFFFFF"/>
                        </a:solidFill>
                      </wps:spPr>
                      <wps:bodyPr wrap="square" lIns="0" tIns="0" rIns="0" bIns="0" rtlCol="0">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Graphic 747" o:spid="_x0000_s2664" style="width:56.8pt;height:54.75pt;margin-top:444.35pt;margin-left:292.35pt;mso-height-percent:0;mso-height-relative:margin;mso-position-horizontal-relative:page;mso-position-vertical-relative:page;mso-width-percent:0;mso-width-relative:margin;mso-wrap-distance-bottom:0;mso-wrap-distance-left:0;mso-wrap-distance-right:0;mso-wrap-distance-top:0;mso-wrap-style:square;position:absolute;v-text-anchor:top;visibility:visible;z-index:-250331136" coordsize="721360,695325" path="m288429,417042l144221,417042l144221,556056l288429,556056l288429,417042xem288429,139014l144221,139014l144221,278015,,278015,,417029l144221,417029l144221,278028l288429,278028l288429,139014xem576834,417042l432625,417042l432625,556056l288442,556056l288442,695083l432650,695083l432650,556056l576834,556056l576834,417042xem576834,139014l432650,139014l432650,,288442,l288442,139026l432625,139026l432625,278028l576834,278028l576834,139014xem721055,278015l576846,278015l576846,417029l721055,417029l721055,278015xe" stroked="f">
                <v:path arrowok="t"/>
              </v:shape>
            </w:pict>
          </mc:Fallback>
        </mc:AlternateContent>
      </w:r>
      <w:r>
        <w:rPr>
          <w:noProof/>
        </w:rPr>
        <mc:AlternateContent>
          <mc:Choice Requires="wps">
            <w:drawing>
              <wp:anchor distT="0" distB="0" distL="0" distR="0" simplePos="0" relativeHeight="252986368" behindDoc="1" locked="0" layoutInCell="1" allowOverlap="1" wp14:anchorId="2EAABA0F" wp14:editId="66B0963B">
                <wp:simplePos x="0" y="0"/>
                <wp:positionH relativeFrom="page">
                  <wp:posOffset>6511163</wp:posOffset>
                </wp:positionH>
                <wp:positionV relativeFrom="page">
                  <wp:posOffset>4655820</wp:posOffset>
                </wp:positionV>
                <wp:extent cx="767715" cy="742950"/>
                <wp:effectExtent l="0" t="0" r="0" b="6350"/>
                <wp:wrapNone/>
                <wp:docPr id="904098144" name="Graphic 748"/>
                <wp:cNvGraphicFramePr/>
                <a:graphic xmlns:a="http://schemas.openxmlformats.org/drawingml/2006/main">
                  <a:graphicData uri="http://schemas.microsoft.com/office/word/2010/wordprocessingShape">
                    <wps:wsp>
                      <wps:cNvSpPr/>
                      <wps:spPr>
                        <a:xfrm>
                          <a:off x="0" y="0"/>
                          <a:ext cx="767715" cy="742950"/>
                        </a:xfrm>
                        <a:custGeom>
                          <a:avLst/>
                          <a:gdLst/>
                          <a:ahLst/>
                          <a:cxnLst/>
                          <a:rect l="l" t="t" r="r" b="b"/>
                          <a:pathLst>
                            <a:path w="767715" h="742950">
                              <a:moveTo>
                                <a:pt x="388239" y="0"/>
                              </a:moveTo>
                              <a:lnTo>
                                <a:pt x="332879" y="287261"/>
                              </a:lnTo>
                              <a:lnTo>
                                <a:pt x="45707" y="189496"/>
                              </a:lnTo>
                              <a:lnTo>
                                <a:pt x="0" y="360095"/>
                              </a:lnTo>
                              <a:lnTo>
                                <a:pt x="297573" y="418998"/>
                              </a:lnTo>
                              <a:lnTo>
                                <a:pt x="201891" y="695477"/>
                              </a:lnTo>
                              <a:lnTo>
                                <a:pt x="378866" y="742886"/>
                              </a:lnTo>
                              <a:lnTo>
                                <a:pt x="434238" y="455625"/>
                              </a:lnTo>
                              <a:lnTo>
                                <a:pt x="721410" y="553389"/>
                              </a:lnTo>
                              <a:lnTo>
                                <a:pt x="767118" y="382803"/>
                              </a:lnTo>
                              <a:lnTo>
                                <a:pt x="469531" y="323875"/>
                              </a:lnTo>
                              <a:lnTo>
                                <a:pt x="565213" y="47421"/>
                              </a:lnTo>
                              <a:lnTo>
                                <a:pt x="388239" y="0"/>
                              </a:lnTo>
                              <a:close/>
                            </a:path>
                          </a:pathLst>
                        </a:custGeom>
                        <a:solidFill>
                          <a:srgbClr val="545844"/>
                        </a:solidFill>
                      </wps:spPr>
                      <wps:bodyPr wrap="square" lIns="0" tIns="0" rIns="0" bIns="0" rtlCol="0">
                        <a:prstTxWarp prst="textNoShape">
                          <a:avLst/>
                        </a:prstTxWarp>
                      </wps:bodyPr>
                    </wps:wsp>
                  </a:graphicData>
                </a:graphic>
              </wp:anchor>
            </w:drawing>
          </mc:Choice>
          <mc:Fallback>
            <w:pict>
              <v:shape id="Graphic 748" o:spid="_x0000_s2665" style="width:60.45pt;height:58.5pt;margin-top:366.6pt;margin-left:512.7pt;mso-position-horizontal-relative:page;mso-position-vertical-relative:page;mso-wrap-distance-bottom:0;mso-wrap-distance-left:0;mso-wrap-distance-right:0;mso-wrap-distance-top:0;mso-wrap-style:square;position:absolute;v-text-anchor:top;visibility:visible;z-index:-250329088" coordsize="767715,742950" path="m388239,l332879,287261,45707,189496,,360095l297573,418998l201891,695477l378866,742886l434238,455625l721410,553389l767118,382803,469531,323875,565213,47421,388239,xe" fillcolor="#545844" stroked="f">
                <v:path arrowok="t"/>
              </v:shape>
            </w:pict>
          </mc:Fallback>
        </mc:AlternateContent>
      </w:r>
      <w:r w:rsidR="007514BC">
        <w:t xml:space="preserve"> </w:t>
      </w:r>
      <w:r w:rsidR="001601C7" w:rsidRPr="00B61FD0">
        <w:t>NOVĒRTĒJUMS IETEKMEI UZ BUDŽETU</w:t>
      </w:r>
      <w:bookmarkEnd w:id="88"/>
      <w:r w:rsidR="001601C7" w:rsidRPr="00B61FD0">
        <w:t xml:space="preserve"> </w:t>
      </w:r>
      <w:bookmarkEnd w:id="89"/>
    </w:p>
    <w:p w14:paraId="3EF659D4" w14:textId="77777777" w:rsidR="00F2607B" w:rsidRPr="00F2607B" w:rsidRDefault="00000000" w:rsidP="00F2607B">
      <w:r w:rsidRPr="00F2607B">
        <w:br w:type="page"/>
      </w:r>
    </w:p>
    <w:p w14:paraId="0BE0FB47" w14:textId="77777777" w:rsidR="00292FF0" w:rsidRPr="00805815" w:rsidRDefault="00000000" w:rsidP="00847B4C">
      <w:pPr>
        <w:ind w:firstLine="576"/>
        <w:rPr>
          <w:bCs/>
        </w:rPr>
      </w:pPr>
      <w:r w:rsidRPr="00805815">
        <w:rPr>
          <w:bCs/>
        </w:rPr>
        <w:lastRenderedPageBreak/>
        <w:t>Tiks precizēts priekšlikumu apkopošanas laikā.</w:t>
      </w:r>
    </w:p>
    <w:p w14:paraId="51147D6D" w14:textId="77777777" w:rsidR="00292FF0" w:rsidRDefault="00292FF0" w:rsidP="00292FF0">
      <w:pPr>
        <w:rPr>
          <w:i/>
        </w:rPr>
      </w:pPr>
    </w:p>
    <w:p w14:paraId="1A1CA600" w14:textId="77777777" w:rsidR="00680A77" w:rsidRDefault="00680A77">
      <w:pPr>
        <w:spacing w:before="240" w:after="240" w:line="276" w:lineRule="auto"/>
        <w:jc w:val="both"/>
      </w:pPr>
    </w:p>
    <w:p w14:paraId="58191AF3" w14:textId="77777777" w:rsidR="003A5E77" w:rsidRDefault="003A5E77">
      <w:pPr>
        <w:spacing w:before="240" w:after="240" w:line="276" w:lineRule="auto"/>
        <w:jc w:val="both"/>
      </w:pPr>
    </w:p>
    <w:p w14:paraId="562BCB05" w14:textId="77777777" w:rsidR="003A5E77" w:rsidRPr="003A5E77" w:rsidRDefault="00000000">
      <w:pPr>
        <w:spacing w:before="240" w:after="240" w:line="276" w:lineRule="auto"/>
        <w:jc w:val="both"/>
        <w:rPr>
          <w:sz w:val="26"/>
          <w:szCs w:val="26"/>
        </w:rPr>
      </w:pPr>
      <w:r w:rsidRPr="003A5E77">
        <w:rPr>
          <w:sz w:val="26"/>
          <w:szCs w:val="26"/>
        </w:rPr>
        <w:t>Rīgas domes priekšsēdētājs</w:t>
      </w:r>
      <w:r w:rsidRPr="003A5E77">
        <w:rPr>
          <w:sz w:val="26"/>
          <w:szCs w:val="26"/>
        </w:rPr>
        <w:tab/>
      </w:r>
      <w:r w:rsidRPr="003A5E77">
        <w:rPr>
          <w:sz w:val="26"/>
          <w:szCs w:val="26"/>
        </w:rPr>
        <w:tab/>
      </w:r>
      <w:r w:rsidRPr="003A5E77">
        <w:rPr>
          <w:sz w:val="26"/>
          <w:szCs w:val="26"/>
        </w:rPr>
        <w:tab/>
      </w:r>
      <w:r w:rsidRPr="003A5E77">
        <w:rPr>
          <w:sz w:val="26"/>
          <w:szCs w:val="26"/>
        </w:rPr>
        <w:tab/>
      </w:r>
      <w:r w:rsidRPr="003A5E77">
        <w:rPr>
          <w:sz w:val="26"/>
          <w:szCs w:val="26"/>
        </w:rPr>
        <w:tab/>
      </w:r>
      <w:r w:rsidRPr="003A5E77">
        <w:rPr>
          <w:sz w:val="26"/>
          <w:szCs w:val="26"/>
        </w:rPr>
        <w:tab/>
      </w:r>
      <w:r w:rsidRPr="003A5E77">
        <w:rPr>
          <w:sz w:val="26"/>
          <w:szCs w:val="26"/>
        </w:rPr>
        <w:tab/>
      </w:r>
      <w:r>
        <w:rPr>
          <w:sz w:val="26"/>
          <w:szCs w:val="26"/>
        </w:rPr>
        <w:t xml:space="preserve">       </w:t>
      </w:r>
      <w:r w:rsidRPr="003A5E77">
        <w:rPr>
          <w:sz w:val="26"/>
          <w:szCs w:val="26"/>
        </w:rPr>
        <w:t>V. Ķirsis</w:t>
      </w:r>
    </w:p>
    <w:sectPr w:rsidR="003A5E77" w:rsidRPr="003A5E77" w:rsidSect="001D14D1">
      <w:pgSz w:w="11906" w:h="16838"/>
      <w:pgMar w:top="1440" w:right="1268" w:bottom="1440" w:left="1440" w:header="708" w:footer="708" w:gutter="0"/>
      <w:cols w:space="720"/>
      <w:formProt w:val="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A1A42C" w14:textId="77777777" w:rsidR="005A3963" w:rsidRDefault="005A3963">
      <w:r>
        <w:separator/>
      </w:r>
    </w:p>
  </w:endnote>
  <w:endnote w:type="continuationSeparator" w:id="0">
    <w:p w14:paraId="34C186B3" w14:textId="77777777" w:rsidR="005A3963" w:rsidRDefault="005A39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embedRegular r:id="rId1" w:fontKey="{97EEB5D0-0C7C-9642-B944-92291DD02E65}"/>
  </w:font>
  <w:font w:name="Times New Roman">
    <w:panose1 w:val="02020603050405020304"/>
    <w:charset w:val="00"/>
    <w:family w:val="roman"/>
    <w:pitch w:val="variable"/>
    <w:sig w:usb0="E0002EFF" w:usb1="C000785B" w:usb2="00000009" w:usb3="00000000" w:csb0="000001FF" w:csb1="00000000"/>
    <w:embedRegular r:id="rId2" w:fontKey="{1C2DA75E-165E-1445-8952-7EC3C718D0E0}"/>
    <w:embedBold r:id="rId3" w:fontKey="{CEA0D341-0702-3148-8B29-0B087F733208}"/>
    <w:embedItalic r:id="rId4" w:fontKey="{9B43048F-EA8D-9343-8BF0-305D4400CE64}"/>
    <w:embedBoldItalic r:id="rId5" w:fontKey="{7EE5378A-792F-EE47-9737-A7538AD7BC12}"/>
  </w:font>
  <w:font w:name="Calibri">
    <w:panose1 w:val="020F0502020204030204"/>
    <w:charset w:val="00"/>
    <w:family w:val="swiss"/>
    <w:pitch w:val="variable"/>
    <w:sig w:usb0="E4002EFF" w:usb1="C200247B" w:usb2="00000009" w:usb3="00000000" w:csb0="000001FF" w:csb1="00000000"/>
    <w:embedRegular r:id="rId6" w:fontKey="{CDBFC27A-97D9-6D48-A6B4-FF2DFCF0B917}"/>
    <w:embedBold r:id="rId7" w:fontKey="{21D42A30-D333-A241-99E2-08421D5F7DF0}"/>
    <w:embedItalic r:id="rId8" w:fontKey="{44252CC5-3E0E-6E4F-BC91-ECCF47AE57AF}"/>
    <w:embedBoldItalic r:id="rId9" w:fontKey="{7F3FAE16-D7B0-374B-B377-F13505CF326B}"/>
  </w:font>
  <w:font w:name="MS PGothic">
    <w:panose1 w:val="020B0600070205080204"/>
    <w:charset w:val="80"/>
    <w:family w:val="swiss"/>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embedRegular r:id="rId10" w:fontKey="{1C30F02D-3C01-954F-9358-BE6C910C1915}"/>
  </w:font>
  <w:font w:name="Wingdings">
    <w:panose1 w:val="05000000000000000000"/>
    <w:charset w:val="4D"/>
    <w:family w:val="decorative"/>
    <w:pitch w:val="variable"/>
    <w:sig w:usb0="00000003" w:usb1="00000000" w:usb2="00000000" w:usb3="00000000" w:csb0="80000001" w:csb1="00000000"/>
    <w:embedRegular r:id="rId11" w:fontKey="{E2942766-DD59-304D-A127-033DB70A1752}"/>
  </w:font>
  <w:font w:name="Arial">
    <w:panose1 w:val="020B0604020202020204"/>
    <w:charset w:val="00"/>
    <w:family w:val="swiss"/>
    <w:pitch w:val="variable"/>
    <w:sig w:usb0="E0002EFF" w:usb1="C000785B" w:usb2="00000009" w:usb3="00000000" w:csb0="000001FF" w:csb1="00000000"/>
    <w:embedRegular r:id="rId12" w:fontKey="{0610AEC3-B4E7-4D44-883E-46753B35F36A}"/>
    <w:embedBold r:id="rId13" w:fontKey="{77BA0D3C-FB37-9D4F-B55B-201DFCD858F0}"/>
    <w:embedItalic r:id="rId14" w:fontKey="{489BA57E-9FC3-FF41-B223-6B50E0912DBC}"/>
    <w:embedBoldItalic r:id="rId15" w:fontKey="{59300DE2-10A1-C348-9DA4-FDA4FF319920}"/>
  </w:font>
  <w:font w:name="Gilroy">
    <w:panose1 w:val="00000900000000000000"/>
    <w:charset w:val="4D"/>
    <w:family w:val="auto"/>
    <w:notTrueType/>
    <w:pitch w:val="variable"/>
    <w:sig w:usb0="00000207" w:usb1="00000000" w:usb2="00000000" w:usb3="00000000" w:csb0="00000097" w:csb1="00000000"/>
  </w:font>
  <w:font w:name="Gilroy Light">
    <w:panose1 w:val="00000400000000000000"/>
    <w:charset w:val="4D"/>
    <w:family w:val="auto"/>
    <w:notTrueType/>
    <w:pitch w:val="variable"/>
    <w:sig w:usb0="00000207" w:usb1="00000000" w:usb2="00000000" w:usb3="00000000" w:csb0="00000097" w:csb1="00000000"/>
  </w:font>
  <w:font w:name="Gilroy Medium">
    <w:panose1 w:val="00000900000000000000"/>
    <w:charset w:val="4D"/>
    <w:family w:val="auto"/>
    <w:notTrueType/>
    <w:pitch w:val="variable"/>
    <w:sig w:usb0="00000207" w:usb1="00000000" w:usb2="00000000" w:usb3="00000000" w:csb0="00000097" w:csb1="00000000"/>
  </w:font>
  <w:font w:name="Gilroy SemiBold">
    <w:panose1 w:val="00000900000000000000"/>
    <w:charset w:val="4D"/>
    <w:family w:val="auto"/>
    <w:notTrueType/>
    <w:pitch w:val="variable"/>
    <w:sig w:usb0="00000207" w:usb1="00000000" w:usb2="00000000" w:usb3="00000000" w:csb0="00000097" w:csb1="00000000"/>
  </w:font>
  <w:font w:name="Gilroy Thin">
    <w:panose1 w:val="00000300000000000000"/>
    <w:charset w:val="4D"/>
    <w:family w:val="auto"/>
    <w:notTrueType/>
    <w:pitch w:val="variable"/>
    <w:sig w:usb0="00000207" w:usb1="00000000" w:usb2="00000000" w:usb3="00000000" w:csb0="00000097" w:csb1="00000000"/>
  </w:font>
  <w:font w:name="Liberation Sans">
    <w:altName w:val="Arial"/>
    <w:panose1 w:val="020B0604020202020204"/>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4D"/>
    <w:family w:val="swiss"/>
    <w:pitch w:val="variable"/>
    <w:sig w:usb0="00000003" w:usb1="00000000" w:usb2="00000000" w:usb3="00000000" w:csb0="00000001" w:csb1="00000000"/>
    <w:embedRegular r:id="rId17" w:fontKey="{537E9B80-B605-F546-A977-A96948C78949}"/>
  </w:font>
  <w:font w:name="Gilroy Italic">
    <w:panose1 w:val="00000500000000000000"/>
    <w:charset w:val="4D"/>
    <w:family w:val="auto"/>
    <w:notTrueType/>
    <w:pitch w:val="variable"/>
    <w:sig w:usb0="00000207" w:usb1="00000000" w:usb2="00000000" w:usb3="00000000" w:csb0="00000097" w:csb1="00000000"/>
  </w:font>
  <w:font w:name="Georgia">
    <w:panose1 w:val="02040502050405020303"/>
    <w:charset w:val="00"/>
    <w:family w:val="roman"/>
    <w:pitch w:val="variable"/>
    <w:sig w:usb0="00000287" w:usb1="00000000" w:usb2="00000000" w:usb3="00000000" w:csb0="0000009F" w:csb1="00000000"/>
    <w:embedRegular r:id="rId18" w:fontKey="{5F152CB5-628B-E443-A3CF-2803F57EF836}"/>
    <w:embedItalic r:id="rId19" w:fontKey="{169F94FE-42B2-C746-8172-D1B25411E285}"/>
  </w:font>
  <w:font w:name="Arial Unicode MS">
    <w:panose1 w:val="020B0604020202020204"/>
    <w:charset w:val="80"/>
    <w:family w:val="swiss"/>
    <w:pitch w:val="variable"/>
    <w:sig w:usb0="F7FFAFFF" w:usb1="E9DFFFFF" w:usb2="0000003F" w:usb3="00000000" w:csb0="003F01FF" w:csb1="00000000"/>
  </w:font>
  <w:font w:name="Gilroy Bold">
    <w:panose1 w:val="00000800000000000000"/>
    <w:charset w:val="4D"/>
    <w:family w:val="auto"/>
    <w:notTrueType/>
    <w:pitch w:val="variable"/>
    <w:sig w:usb0="00000207" w:usb1="00000000" w:usb2="00000000" w:usb3="00000000" w:csb0="00000097" w:csb1="00000000"/>
  </w:font>
  <w:font w:name="Cambria">
    <w:panose1 w:val="02040503050406030204"/>
    <w:charset w:val="00"/>
    <w:family w:val="roman"/>
    <w:pitch w:val="variable"/>
    <w:sig w:usb0="E00006FF" w:usb1="420024FF" w:usb2="02000000" w:usb3="00000000" w:csb0="0000019F" w:csb1="00000000"/>
    <w:embedRegular r:id="rId20" w:fontKey="{835AFD0B-B7ED-A34A-9280-E9F4A612A6D4}"/>
  </w:font>
  <w:font w:name="Cambria Math">
    <w:panose1 w:val="02040503050406030204"/>
    <w:charset w:val="00"/>
    <w:family w:val="roman"/>
    <w:pitch w:val="variable"/>
    <w:sig w:usb0="E00002FF" w:usb1="420024FF" w:usb2="00000000" w:usb3="00000000" w:csb0="0000019F" w:csb1="00000000"/>
    <w:embedRegular r:id="rId21" w:fontKey="{D42302EA-08D3-934A-BB9A-EF125C9A4F61}"/>
  </w:font>
  <w:font w:name="Gilroy Light Italic">
    <w:panose1 w:val="00000400000000000000"/>
    <w:charset w:val="4D"/>
    <w:family w:val="auto"/>
    <w:notTrueType/>
    <w:pitch w:val="variable"/>
    <w:sig w:usb0="00000207" w:usb1="00000000" w:usb2="00000000" w:usb3="00000000" w:csb0="00000097" w:csb1="00000000"/>
  </w:font>
  <w:font w:name="Segoe UI Symbol">
    <w:panose1 w:val="020B0502040204020203"/>
    <w:charset w:val="00"/>
    <w:family w:val="swiss"/>
    <w:pitch w:val="variable"/>
    <w:sig w:usb0="800001E3" w:usb1="1200FFEF" w:usb2="00040000" w:usb3="00000000" w:csb0="00000001" w:csb1="00000000"/>
    <w:embedRegular r:id="rId22" w:fontKey="{43166234-08EC-A24C-BF7A-78D84B7E01E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DA51AA" w14:textId="77777777" w:rsidR="00B52CAA" w:rsidRDefault="00000000">
    <w:pPr>
      <w:jc w:val="center"/>
    </w:pPr>
    <w:r>
      <w:rPr>
        <w:rFonts w:ascii="Times New Roman" w:hAnsi="Times New Roman"/>
        <w:sz w:val="24"/>
      </w:rPr>
      <w:t>Šis dokuments ir parakstīts ar drošu elektronisko parakstu un satur laika zīmogu</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1139D2" w14:textId="77777777" w:rsidR="00B52CAA" w:rsidRDefault="00000000">
    <w:pPr>
      <w:jc w:val="center"/>
    </w:pPr>
    <w:r>
      <w:rPr>
        <w:rFonts w:ascii="Times New Roman" w:hAnsi="Times New Roman"/>
        <w:sz w:val="24"/>
      </w:rPr>
      <w:t>Šis dokuments ir parakstīts ar drošu elektronisko parakstu un satur laika zīmogu</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988FBB" w14:textId="77777777" w:rsidR="00680A77" w:rsidRDefault="00000000">
    <w:pPr>
      <w:tabs>
        <w:tab w:val="center" w:pos="4680"/>
        <w:tab w:val="right" w:pos="9360"/>
      </w:tabs>
      <w:jc w:val="right"/>
    </w:pPr>
    <w:r>
      <w:fldChar w:fldCharType="begin"/>
    </w:r>
    <w:r>
      <w:instrText xml:space="preserve"> PAGE </w:instrText>
    </w:r>
    <w:r>
      <w:fldChar w:fldCharType="separate"/>
    </w:r>
    <w:r>
      <w:t>0</w:t>
    </w:r>
    <w:r>
      <w:fldChar w:fldCharType="end"/>
    </w:r>
  </w:p>
  <w:p w14:paraId="0DCEB029" w14:textId="77777777" w:rsidR="00680A77" w:rsidRDefault="00680A77">
    <w:pPr>
      <w:tabs>
        <w:tab w:val="center" w:pos="4680"/>
        <w:tab w:val="right" w:pos="9360"/>
      </w:tabs>
      <w:ind w:right="360"/>
      <w:rPr>
        <w:color w:val="000000"/>
      </w:rPr>
    </w:pPr>
  </w:p>
  <w:p w14:paraId="4D48C359" w14:textId="77777777" w:rsidR="00680A77" w:rsidRDefault="00680A7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5B4BCA" w14:textId="77777777" w:rsidR="00680A77" w:rsidRDefault="00000000">
    <w:pPr>
      <w:tabs>
        <w:tab w:val="center" w:pos="4680"/>
        <w:tab w:val="right" w:pos="9360"/>
      </w:tabs>
      <w:jc w:val="right"/>
    </w:pPr>
    <w:r>
      <w:fldChar w:fldCharType="begin"/>
    </w:r>
    <w:r>
      <w:instrText xml:space="preserve"> PAGE </w:instrText>
    </w:r>
    <w:r>
      <w:fldChar w:fldCharType="separate"/>
    </w:r>
    <w:r>
      <w:t>51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A87F2C" w14:textId="77777777" w:rsidR="00667B7A" w:rsidRDefault="00667B7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109855" w14:textId="77777777" w:rsidR="00292FF0" w:rsidRDefault="00292FF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57B5AE" w14:textId="77777777" w:rsidR="00AF61A9" w:rsidRDefault="00AF61A9">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DE0C73" w14:textId="77777777" w:rsidR="00680A77" w:rsidRDefault="00680A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3F5E83" w14:textId="77777777" w:rsidR="005A3963" w:rsidRDefault="005A3963">
      <w:pPr>
        <w:rPr>
          <w:sz w:val="12"/>
        </w:rPr>
      </w:pPr>
      <w:r>
        <w:separator/>
      </w:r>
    </w:p>
  </w:footnote>
  <w:footnote w:type="continuationSeparator" w:id="0">
    <w:p w14:paraId="33BD515C" w14:textId="77777777" w:rsidR="005A3963" w:rsidRDefault="005A3963">
      <w:pPr>
        <w:rPr>
          <w:sz w:val="12"/>
        </w:rPr>
      </w:pPr>
      <w:r>
        <w:continuationSeparator/>
      </w:r>
    </w:p>
  </w:footnote>
  <w:footnote w:type="continuationNotice" w:id="1">
    <w:p w14:paraId="38F50835" w14:textId="77777777" w:rsidR="005A3963" w:rsidRDefault="005A3963"/>
  </w:footnote>
  <w:footnote w:id="2">
    <w:p w14:paraId="7BF331A9" w14:textId="77777777" w:rsidR="00680A77" w:rsidRPr="003D1707" w:rsidRDefault="00000000" w:rsidP="003D1707">
      <w:pPr>
        <w:pStyle w:val="FootnoteText"/>
      </w:pPr>
      <w:r w:rsidRPr="003D1707">
        <w:rPr>
          <w:rStyle w:val="FootnoteReference"/>
        </w:rPr>
        <w:footnoteRef/>
      </w:r>
      <w:r w:rsidRPr="003D1707">
        <w:rPr>
          <w:rStyle w:val="FootnoteReference"/>
        </w:rPr>
        <w:t xml:space="preserve"> </w:t>
      </w:r>
      <w:r w:rsidR="003D1707">
        <w:rPr>
          <w:rStyle w:val="FootnoteReference"/>
        </w:rPr>
        <w:t xml:space="preserve"> </w:t>
      </w:r>
      <w:r w:rsidRPr="003D1707">
        <w:t>Pieauguma robežas (1972), Romas klubs</w:t>
      </w:r>
      <w:r w:rsidR="0040338B" w:rsidRPr="003D1707">
        <w:t xml:space="preserve">. Pieejams: </w:t>
      </w:r>
      <w:hyperlink r:id="rId1" w:history="1">
        <w:proofErr w:type="spellStart"/>
        <w:r w:rsidR="0040338B" w:rsidRPr="003D1707">
          <w:rPr>
            <w:rStyle w:val="Hyperlink"/>
            <w:rFonts w:ascii="Gilroy Light" w:hAnsi="Gilroy Light"/>
            <w:sz w:val="15"/>
            <w:u w:val="none"/>
          </w:rPr>
          <w:t>Club</w:t>
        </w:r>
        <w:proofErr w:type="spellEnd"/>
        <w:r w:rsidR="0040338B" w:rsidRPr="003D1707">
          <w:rPr>
            <w:rStyle w:val="Hyperlink"/>
            <w:rFonts w:ascii="Gilroy Light" w:hAnsi="Gilroy Light"/>
            <w:sz w:val="15"/>
            <w:u w:val="none"/>
          </w:rPr>
          <w:t xml:space="preserve"> </w:t>
        </w:r>
        <w:proofErr w:type="spellStart"/>
        <w:r w:rsidR="0040338B" w:rsidRPr="003D1707">
          <w:rPr>
            <w:rStyle w:val="Hyperlink"/>
            <w:rFonts w:ascii="Gilroy Light" w:hAnsi="Gilroy Light"/>
            <w:sz w:val="15"/>
            <w:u w:val="none"/>
          </w:rPr>
          <w:t>of</w:t>
        </w:r>
        <w:proofErr w:type="spellEnd"/>
        <w:r w:rsidR="0040338B" w:rsidRPr="003D1707">
          <w:rPr>
            <w:rStyle w:val="Hyperlink"/>
            <w:rFonts w:ascii="Gilroy Light" w:hAnsi="Gilroy Light"/>
            <w:sz w:val="15"/>
            <w:u w:val="none"/>
          </w:rPr>
          <w:t xml:space="preserve"> </w:t>
        </w:r>
        <w:proofErr w:type="spellStart"/>
        <w:r w:rsidR="0040338B" w:rsidRPr="003D1707">
          <w:rPr>
            <w:rStyle w:val="Hyperlink"/>
            <w:rFonts w:ascii="Gilroy Light" w:hAnsi="Gilroy Light"/>
            <w:sz w:val="15"/>
            <w:u w:val="none"/>
          </w:rPr>
          <w:t>Rome</w:t>
        </w:r>
        <w:proofErr w:type="spellEnd"/>
      </w:hyperlink>
      <w:r w:rsidRPr="003D1707">
        <w:t xml:space="preserve"> </w:t>
      </w:r>
    </w:p>
  </w:footnote>
  <w:footnote w:id="3">
    <w:p w14:paraId="3BC51762" w14:textId="77777777" w:rsidR="00680A77" w:rsidRPr="003D1707" w:rsidRDefault="00000000" w:rsidP="003D1707">
      <w:pPr>
        <w:pStyle w:val="FootnoteText"/>
      </w:pPr>
      <w:r w:rsidRPr="003D1707">
        <w:rPr>
          <w:rStyle w:val="FootnoteReference"/>
        </w:rPr>
        <w:footnoteRef/>
      </w:r>
      <w:r w:rsidRPr="003D1707">
        <w:rPr>
          <w:rStyle w:val="FootnoteReference"/>
        </w:rPr>
        <w:t xml:space="preserve"> </w:t>
      </w:r>
      <w:r w:rsidRPr="003D1707">
        <w:t xml:space="preserve">School </w:t>
      </w:r>
      <w:proofErr w:type="spellStart"/>
      <w:r w:rsidRPr="003D1707">
        <w:t>of</w:t>
      </w:r>
      <w:proofErr w:type="spellEnd"/>
      <w:r w:rsidRPr="003D1707">
        <w:t xml:space="preserve"> </w:t>
      </w:r>
      <w:proofErr w:type="spellStart"/>
      <w:r w:rsidRPr="003D1707">
        <w:t>thought</w:t>
      </w:r>
      <w:proofErr w:type="spellEnd"/>
      <w:r w:rsidRPr="003D1707">
        <w:t xml:space="preserve"> </w:t>
      </w:r>
      <w:proofErr w:type="spellStart"/>
      <w:r w:rsidRPr="003D1707">
        <w:t>that</w:t>
      </w:r>
      <w:proofErr w:type="spellEnd"/>
      <w:r w:rsidRPr="003D1707">
        <w:t xml:space="preserve"> </w:t>
      </w:r>
      <w:proofErr w:type="spellStart"/>
      <w:r w:rsidRPr="003D1707">
        <w:t>inspired</w:t>
      </w:r>
      <w:proofErr w:type="spellEnd"/>
      <w:r w:rsidRPr="003D1707">
        <w:t xml:space="preserve"> </w:t>
      </w:r>
      <w:proofErr w:type="spellStart"/>
      <w:r w:rsidRPr="003D1707">
        <w:t>the</w:t>
      </w:r>
      <w:proofErr w:type="spellEnd"/>
      <w:r w:rsidRPr="003D1707">
        <w:t xml:space="preserve"> </w:t>
      </w:r>
      <w:proofErr w:type="spellStart"/>
      <w:r w:rsidRPr="003D1707">
        <w:t>circular</w:t>
      </w:r>
      <w:proofErr w:type="spellEnd"/>
      <w:r w:rsidRPr="003D1707">
        <w:t xml:space="preserve"> </w:t>
      </w:r>
      <w:proofErr w:type="spellStart"/>
      <w:r w:rsidRPr="003D1707">
        <w:t>economy</w:t>
      </w:r>
      <w:proofErr w:type="spellEnd"/>
      <w:r w:rsidRPr="003D1707">
        <w:t xml:space="preserve"> (2023)</w:t>
      </w:r>
      <w:r w:rsidR="00846FEC" w:rsidRPr="003D1707">
        <w:t>. P</w:t>
      </w:r>
      <w:r w:rsidRPr="003D1707">
        <w:t xml:space="preserve">ieejams: </w:t>
      </w:r>
      <w:hyperlink r:id="rId2">
        <w:r w:rsidR="00680A77" w:rsidRPr="003D1707">
          <w:rPr>
            <w:rStyle w:val="Hyperlink"/>
            <w:rFonts w:ascii="Gilroy Light" w:hAnsi="Gilroy Light"/>
            <w:sz w:val="15"/>
            <w:u w:val="none"/>
          </w:rPr>
          <w:t xml:space="preserve">Ellen </w:t>
        </w:r>
        <w:proofErr w:type="spellStart"/>
        <w:r w:rsidR="00680A77" w:rsidRPr="003D1707">
          <w:rPr>
            <w:rStyle w:val="Hyperlink"/>
            <w:rFonts w:ascii="Gilroy Light" w:hAnsi="Gilroy Light"/>
            <w:sz w:val="15"/>
            <w:u w:val="none"/>
          </w:rPr>
          <w:t>MacArthur</w:t>
        </w:r>
        <w:proofErr w:type="spellEnd"/>
        <w:r w:rsidR="00680A77" w:rsidRPr="003D1707">
          <w:rPr>
            <w:rStyle w:val="Hyperlink"/>
            <w:rFonts w:ascii="Gilroy Light" w:hAnsi="Gilroy Light"/>
            <w:sz w:val="15"/>
            <w:u w:val="none"/>
          </w:rPr>
          <w:t xml:space="preserve"> </w:t>
        </w:r>
        <w:proofErr w:type="spellStart"/>
        <w:r w:rsidR="00680A77" w:rsidRPr="003D1707">
          <w:rPr>
            <w:rStyle w:val="Hyperlink"/>
            <w:rFonts w:ascii="Gilroy Light" w:hAnsi="Gilroy Light"/>
            <w:sz w:val="15"/>
            <w:u w:val="none"/>
          </w:rPr>
          <w:t>Foundation</w:t>
        </w:r>
        <w:proofErr w:type="spellEnd"/>
      </w:hyperlink>
    </w:p>
  </w:footnote>
  <w:footnote w:id="4">
    <w:p w14:paraId="131ECF2A" w14:textId="77777777" w:rsidR="00680A77" w:rsidRPr="003D1707" w:rsidRDefault="00000000" w:rsidP="003D1707">
      <w:pPr>
        <w:pStyle w:val="FootnoteText"/>
      </w:pPr>
      <w:r w:rsidRPr="003D1707">
        <w:rPr>
          <w:rStyle w:val="FootnoteReference"/>
        </w:rPr>
        <w:footnoteRef/>
      </w:r>
      <w:r w:rsidRPr="003D1707">
        <w:t xml:space="preserve"> </w:t>
      </w:r>
      <w:r w:rsidRPr="003D1707">
        <w:t xml:space="preserve">Aprites ekonomika: definīcija, nozīmīgums un ieguvumi (2023). Pieejams: </w:t>
      </w:r>
      <w:hyperlink r:id="rId3">
        <w:r w:rsidR="00680A77" w:rsidRPr="003D1707">
          <w:rPr>
            <w:rStyle w:val="Hyperlink"/>
            <w:rFonts w:ascii="Gilroy Light" w:hAnsi="Gilroy Light"/>
            <w:sz w:val="15"/>
            <w:u w:val="none"/>
          </w:rPr>
          <w:t>Aprites Ekonomika</w:t>
        </w:r>
      </w:hyperlink>
    </w:p>
  </w:footnote>
  <w:footnote w:id="5">
    <w:p w14:paraId="1FFE3974" w14:textId="77777777" w:rsidR="0042289F" w:rsidRPr="003D1707" w:rsidRDefault="00000000" w:rsidP="003D1707">
      <w:pPr>
        <w:pStyle w:val="FootnoteText"/>
      </w:pPr>
      <w:r w:rsidRPr="003D1707">
        <w:rPr>
          <w:rStyle w:val="FootnoteReference"/>
        </w:rPr>
        <w:footnoteRef/>
      </w:r>
      <w:r w:rsidRPr="003D1707">
        <w:rPr>
          <w:rStyle w:val="FootnoteCharacters"/>
          <w:rFonts w:ascii="Gilroy Light" w:hAnsi="Gilroy Light"/>
          <w:sz w:val="15"/>
          <w:vertAlign w:val="baseline"/>
        </w:rPr>
        <w:t xml:space="preserve"> </w:t>
      </w:r>
      <w:r w:rsidRPr="003D1707">
        <w:t xml:space="preserve">Kas ir aprites ekonomika? (2024) Pieejams: </w:t>
      </w:r>
      <w:hyperlink r:id="rId4">
        <w:r w:rsidR="0042289F" w:rsidRPr="003D1707">
          <w:rPr>
            <w:rStyle w:val="Hyperlink"/>
            <w:rFonts w:ascii="Gilroy Light" w:hAnsi="Gilroy Light"/>
            <w:sz w:val="15"/>
            <w:u w:val="none"/>
          </w:rPr>
          <w:t>Rīgas enerģētikas aģentūra</w:t>
        </w:r>
      </w:hyperlink>
    </w:p>
  </w:footnote>
  <w:footnote w:id="6">
    <w:p w14:paraId="76EEDDA5" w14:textId="77777777" w:rsidR="00680A77" w:rsidRPr="003D1707" w:rsidRDefault="00000000" w:rsidP="003D1707">
      <w:pPr>
        <w:pStyle w:val="FootnoteText"/>
      </w:pPr>
      <w:r w:rsidRPr="003D1707">
        <w:rPr>
          <w:rStyle w:val="FootnoteReference"/>
        </w:rPr>
        <w:footnoteRef/>
      </w:r>
      <w:r w:rsidRPr="003D1707">
        <w:t xml:space="preserve"> </w:t>
      </w:r>
      <w:proofErr w:type="spellStart"/>
      <w:r w:rsidRPr="003D1707">
        <w:t>Accelerating</w:t>
      </w:r>
      <w:proofErr w:type="spellEnd"/>
      <w:r w:rsidRPr="003D1707">
        <w:t xml:space="preserve"> </w:t>
      </w:r>
      <w:proofErr w:type="spellStart"/>
      <w:r w:rsidRPr="003D1707">
        <w:t>the</w:t>
      </w:r>
      <w:proofErr w:type="spellEnd"/>
      <w:r w:rsidRPr="003D1707">
        <w:t xml:space="preserve"> </w:t>
      </w:r>
      <w:proofErr w:type="spellStart"/>
      <w:r w:rsidRPr="003D1707">
        <w:t>Circular</w:t>
      </w:r>
      <w:proofErr w:type="spellEnd"/>
      <w:r w:rsidRPr="003D1707">
        <w:t xml:space="preserve"> </w:t>
      </w:r>
      <w:proofErr w:type="spellStart"/>
      <w:r w:rsidRPr="003D1707">
        <w:t>Economy</w:t>
      </w:r>
      <w:proofErr w:type="spellEnd"/>
      <w:r w:rsidRPr="003D1707">
        <w:t xml:space="preserve"> </w:t>
      </w:r>
      <w:proofErr w:type="spellStart"/>
      <w:r w:rsidRPr="003D1707">
        <w:t>in</w:t>
      </w:r>
      <w:proofErr w:type="spellEnd"/>
      <w:r w:rsidRPr="003D1707">
        <w:t xml:space="preserve"> </w:t>
      </w:r>
      <w:proofErr w:type="spellStart"/>
      <w:r w:rsidRPr="003D1707">
        <w:t>Europe</w:t>
      </w:r>
      <w:proofErr w:type="spellEnd"/>
      <w:r w:rsidRPr="003D1707">
        <w:t xml:space="preserve"> - </w:t>
      </w:r>
      <w:proofErr w:type="spellStart"/>
      <w:r w:rsidRPr="003D1707">
        <w:t>State</w:t>
      </w:r>
      <w:proofErr w:type="spellEnd"/>
      <w:r w:rsidRPr="003D1707">
        <w:t xml:space="preserve"> </w:t>
      </w:r>
      <w:proofErr w:type="spellStart"/>
      <w:r w:rsidRPr="003D1707">
        <w:t>and</w:t>
      </w:r>
      <w:proofErr w:type="spellEnd"/>
      <w:r w:rsidRPr="003D1707">
        <w:t xml:space="preserve"> Outlook 2024 (2023). Pieejams: </w:t>
      </w:r>
      <w:hyperlink r:id="rId5">
        <w:r w:rsidR="00680A77" w:rsidRPr="003D1707">
          <w:rPr>
            <w:rStyle w:val="Hyperlink"/>
            <w:rFonts w:ascii="Gilroy Light" w:hAnsi="Gilroy Light"/>
            <w:sz w:val="15"/>
            <w:u w:val="none"/>
          </w:rPr>
          <w:t xml:space="preserve">EEA </w:t>
        </w:r>
        <w:proofErr w:type="spellStart"/>
        <w:r w:rsidR="00680A77" w:rsidRPr="003D1707">
          <w:rPr>
            <w:rStyle w:val="Hyperlink"/>
            <w:rFonts w:ascii="Gilroy Light" w:hAnsi="Gilroy Light"/>
            <w:sz w:val="15"/>
            <w:u w:val="none"/>
          </w:rPr>
          <w:t>Report</w:t>
        </w:r>
        <w:proofErr w:type="spellEnd"/>
      </w:hyperlink>
    </w:p>
  </w:footnote>
  <w:footnote w:id="7">
    <w:p w14:paraId="44BA0039" w14:textId="77777777" w:rsidR="00680A77" w:rsidRDefault="00000000" w:rsidP="0040338B">
      <w:pPr>
        <w:pStyle w:val="FootnoteText"/>
      </w:pPr>
      <w:r>
        <w:rPr>
          <w:rStyle w:val="FootnoteCharacters"/>
        </w:rPr>
        <w:footnoteRef/>
      </w:r>
      <w:r>
        <w:rPr>
          <w:rFonts w:ascii="Calibri" w:hAnsi="Calibri"/>
          <w:color w:val="000000"/>
        </w:rPr>
        <w:t xml:space="preserve"> </w:t>
      </w:r>
      <w:proofErr w:type="spellStart"/>
      <w:r w:rsidRPr="003D1707">
        <w:t>Compost</w:t>
      </w:r>
      <w:proofErr w:type="spellEnd"/>
      <w:r w:rsidRPr="003D1707">
        <w:t xml:space="preserve"> </w:t>
      </w:r>
      <w:proofErr w:type="spellStart"/>
      <w:r w:rsidRPr="003D1707">
        <w:t>and</w:t>
      </w:r>
      <w:proofErr w:type="spellEnd"/>
      <w:r w:rsidRPr="003D1707">
        <w:t xml:space="preserve"> </w:t>
      </w:r>
      <w:proofErr w:type="spellStart"/>
      <w:r w:rsidRPr="003D1707">
        <w:t>Digestate</w:t>
      </w:r>
      <w:proofErr w:type="spellEnd"/>
      <w:r w:rsidRPr="003D1707">
        <w:t xml:space="preserve"> </w:t>
      </w:r>
      <w:proofErr w:type="spellStart"/>
      <w:r w:rsidRPr="003D1707">
        <w:t>for</w:t>
      </w:r>
      <w:proofErr w:type="spellEnd"/>
      <w:r w:rsidRPr="003D1707">
        <w:t xml:space="preserve"> a </w:t>
      </w:r>
      <w:proofErr w:type="spellStart"/>
      <w:r w:rsidRPr="003D1707">
        <w:t>Circular</w:t>
      </w:r>
      <w:proofErr w:type="spellEnd"/>
      <w:r w:rsidRPr="003D1707">
        <w:t xml:space="preserve"> </w:t>
      </w:r>
      <w:proofErr w:type="spellStart"/>
      <w:r w:rsidRPr="003D1707">
        <w:t>Bioeconomy</w:t>
      </w:r>
      <w:proofErr w:type="spellEnd"/>
      <w:r w:rsidRPr="003D1707">
        <w:t xml:space="preserve"> (2022). Pieejams: </w:t>
      </w:r>
      <w:hyperlink r:id="rId6">
        <w:r w:rsidR="00680A77" w:rsidRPr="003D1707">
          <w:t xml:space="preserve">ECN </w:t>
        </w:r>
        <w:proofErr w:type="spellStart"/>
        <w:r w:rsidR="00680A77" w:rsidRPr="003D1707">
          <w:t>Data</w:t>
        </w:r>
        <w:proofErr w:type="spellEnd"/>
        <w:r w:rsidR="00680A77" w:rsidRPr="003D1707">
          <w:t xml:space="preserve"> </w:t>
        </w:r>
        <w:proofErr w:type="spellStart"/>
        <w:r w:rsidR="00680A77" w:rsidRPr="003D1707">
          <w:t>Report</w:t>
        </w:r>
        <w:proofErr w:type="spellEnd"/>
      </w:hyperlink>
    </w:p>
  </w:footnote>
  <w:footnote w:id="8">
    <w:p w14:paraId="2EA75929" w14:textId="77777777" w:rsidR="00680A77" w:rsidRPr="0040338B" w:rsidRDefault="00000000" w:rsidP="0040338B">
      <w:pPr>
        <w:pStyle w:val="FootnoteText"/>
      </w:pPr>
      <w:r w:rsidRPr="003D1707">
        <w:rPr>
          <w:rStyle w:val="FootnoteCharacters"/>
        </w:rPr>
        <w:footnoteRef/>
      </w:r>
      <w:r w:rsidRPr="0040338B">
        <w:t xml:space="preserve"> </w:t>
      </w:r>
      <w:proofErr w:type="spellStart"/>
      <w:r w:rsidRPr="0040338B">
        <w:t>The</w:t>
      </w:r>
      <w:proofErr w:type="spellEnd"/>
      <w:r w:rsidRPr="0040338B">
        <w:t xml:space="preserve"> 15 </w:t>
      </w:r>
      <w:proofErr w:type="spellStart"/>
      <w:r w:rsidRPr="0040338B">
        <w:t>Circular</w:t>
      </w:r>
      <w:proofErr w:type="spellEnd"/>
      <w:r w:rsidRPr="0040338B">
        <w:t xml:space="preserve"> Steps </w:t>
      </w:r>
      <w:proofErr w:type="spellStart"/>
      <w:r w:rsidRPr="0040338B">
        <w:t>for</w:t>
      </w:r>
      <w:proofErr w:type="spellEnd"/>
      <w:r w:rsidRPr="0040338B">
        <w:t xml:space="preserve"> </w:t>
      </w:r>
      <w:proofErr w:type="spellStart"/>
      <w:r w:rsidRPr="0040338B">
        <w:t>Cities</w:t>
      </w:r>
      <w:proofErr w:type="spellEnd"/>
      <w:r w:rsidRPr="0040338B">
        <w:t xml:space="preserve"> (2018). Pieejams: </w:t>
      </w:r>
      <w:hyperlink r:id="rId7">
        <w:proofErr w:type="spellStart"/>
        <w:r w:rsidR="00680A77" w:rsidRPr="0040338B">
          <w:rPr>
            <w:rStyle w:val="Hyperlink"/>
            <w:rFonts w:ascii="Gilroy Light" w:hAnsi="Gilroy Light"/>
            <w:sz w:val="15"/>
            <w:u w:val="none"/>
          </w:rPr>
          <w:t>European</w:t>
        </w:r>
        <w:proofErr w:type="spellEnd"/>
        <w:r w:rsidR="00680A77" w:rsidRPr="0040338B">
          <w:rPr>
            <w:rStyle w:val="Hyperlink"/>
            <w:rFonts w:ascii="Gilroy Light" w:hAnsi="Gilroy Light"/>
            <w:sz w:val="15"/>
            <w:u w:val="none"/>
          </w:rPr>
          <w:t xml:space="preserve"> </w:t>
        </w:r>
        <w:proofErr w:type="spellStart"/>
        <w:r w:rsidR="00680A77" w:rsidRPr="0040338B">
          <w:rPr>
            <w:rStyle w:val="Hyperlink"/>
            <w:rFonts w:ascii="Gilroy Light" w:hAnsi="Gilroy Light"/>
            <w:sz w:val="15"/>
            <w:u w:val="none"/>
          </w:rPr>
          <w:t>Investment</w:t>
        </w:r>
        <w:proofErr w:type="spellEnd"/>
        <w:r w:rsidR="00680A77" w:rsidRPr="0040338B">
          <w:rPr>
            <w:rStyle w:val="Hyperlink"/>
            <w:rFonts w:ascii="Gilroy Light" w:hAnsi="Gilroy Light"/>
            <w:sz w:val="15"/>
            <w:u w:val="none"/>
          </w:rPr>
          <w:t xml:space="preserve"> </w:t>
        </w:r>
        <w:proofErr w:type="spellStart"/>
        <w:r w:rsidR="00680A77" w:rsidRPr="0040338B">
          <w:rPr>
            <w:rStyle w:val="Hyperlink"/>
            <w:rFonts w:ascii="Gilroy Light" w:hAnsi="Gilroy Light"/>
            <w:sz w:val="15"/>
            <w:u w:val="none"/>
          </w:rPr>
          <w:t>Bank</w:t>
        </w:r>
        <w:proofErr w:type="spellEnd"/>
      </w:hyperlink>
    </w:p>
  </w:footnote>
  <w:footnote w:id="9">
    <w:p w14:paraId="65143430" w14:textId="77777777" w:rsidR="00680A77" w:rsidRPr="0040338B" w:rsidRDefault="00000000" w:rsidP="0040338B">
      <w:pPr>
        <w:pStyle w:val="FootnoteText"/>
      </w:pPr>
      <w:r w:rsidRPr="003D1707">
        <w:rPr>
          <w:rStyle w:val="FootnoteCharacters"/>
        </w:rPr>
        <w:footnoteRef/>
      </w:r>
      <w:r w:rsidRPr="003D1707">
        <w:rPr>
          <w:rStyle w:val="FootnoteCharacters"/>
        </w:rPr>
        <w:t xml:space="preserve"> </w:t>
      </w:r>
      <w:proofErr w:type="spellStart"/>
      <w:r w:rsidRPr="0040338B">
        <w:t>The</w:t>
      </w:r>
      <w:proofErr w:type="spellEnd"/>
      <w:r w:rsidRPr="0040338B">
        <w:t xml:space="preserve"> </w:t>
      </w:r>
      <w:proofErr w:type="spellStart"/>
      <w:r w:rsidRPr="0040338B">
        <w:t>circular</w:t>
      </w:r>
      <w:proofErr w:type="spellEnd"/>
      <w:r w:rsidRPr="0040338B">
        <w:t xml:space="preserve"> </w:t>
      </w:r>
      <w:proofErr w:type="spellStart"/>
      <w:r w:rsidRPr="0040338B">
        <w:t>economy</w:t>
      </w:r>
      <w:proofErr w:type="spellEnd"/>
      <w:r w:rsidRPr="0040338B">
        <w:t xml:space="preserve"> </w:t>
      </w:r>
      <w:proofErr w:type="spellStart"/>
      <w:r w:rsidRPr="0040338B">
        <w:t>in</w:t>
      </w:r>
      <w:proofErr w:type="spellEnd"/>
      <w:r w:rsidRPr="0040338B">
        <w:t xml:space="preserve"> </w:t>
      </w:r>
      <w:proofErr w:type="spellStart"/>
      <w:r w:rsidRPr="0040338B">
        <w:t>the</w:t>
      </w:r>
      <w:proofErr w:type="spellEnd"/>
      <w:r w:rsidRPr="0040338B">
        <w:t xml:space="preserve"> </w:t>
      </w:r>
      <w:proofErr w:type="spellStart"/>
      <w:r w:rsidRPr="0040338B">
        <w:t>construction</w:t>
      </w:r>
      <w:proofErr w:type="spellEnd"/>
      <w:r w:rsidRPr="0040338B">
        <w:t xml:space="preserve"> </w:t>
      </w:r>
      <w:proofErr w:type="spellStart"/>
      <w:r w:rsidRPr="0040338B">
        <w:t>and</w:t>
      </w:r>
      <w:proofErr w:type="spellEnd"/>
      <w:r w:rsidRPr="0040338B">
        <w:t xml:space="preserve"> </w:t>
      </w:r>
      <w:proofErr w:type="spellStart"/>
      <w:r w:rsidRPr="0040338B">
        <w:t>demolition</w:t>
      </w:r>
      <w:proofErr w:type="spellEnd"/>
      <w:r w:rsidRPr="0040338B">
        <w:t xml:space="preserve"> </w:t>
      </w:r>
      <w:proofErr w:type="spellStart"/>
      <w:r w:rsidRPr="0040338B">
        <w:t>waste</w:t>
      </w:r>
      <w:proofErr w:type="spellEnd"/>
      <w:r w:rsidRPr="0040338B">
        <w:t xml:space="preserve"> </w:t>
      </w:r>
      <w:proofErr w:type="spellStart"/>
      <w:r w:rsidRPr="0040338B">
        <w:t>management</w:t>
      </w:r>
      <w:proofErr w:type="spellEnd"/>
      <w:r w:rsidRPr="0040338B">
        <w:t xml:space="preserve">: A </w:t>
      </w:r>
      <w:proofErr w:type="spellStart"/>
      <w:r w:rsidRPr="0040338B">
        <w:t>comparative</w:t>
      </w:r>
      <w:proofErr w:type="spellEnd"/>
      <w:r w:rsidRPr="0040338B">
        <w:t xml:space="preserve"> </w:t>
      </w:r>
      <w:proofErr w:type="spellStart"/>
      <w:r w:rsidRPr="0040338B">
        <w:t>analysis</w:t>
      </w:r>
      <w:proofErr w:type="spellEnd"/>
      <w:r w:rsidRPr="0040338B">
        <w:t xml:space="preserve"> </w:t>
      </w:r>
      <w:proofErr w:type="spellStart"/>
      <w:r w:rsidRPr="0040338B">
        <w:t>emering</w:t>
      </w:r>
      <w:proofErr w:type="spellEnd"/>
      <w:r w:rsidRPr="0040338B">
        <w:t xml:space="preserve"> </w:t>
      </w:r>
      <w:proofErr w:type="spellStart"/>
      <w:r w:rsidRPr="0040338B">
        <w:t>and</w:t>
      </w:r>
      <w:proofErr w:type="spellEnd"/>
      <w:r w:rsidRPr="0040338B">
        <w:t xml:space="preserve"> </w:t>
      </w:r>
      <w:proofErr w:type="spellStart"/>
      <w:r w:rsidRPr="0040338B">
        <w:t>developed</w:t>
      </w:r>
      <w:proofErr w:type="spellEnd"/>
      <w:r w:rsidRPr="0040338B">
        <w:t xml:space="preserve"> </w:t>
      </w:r>
      <w:proofErr w:type="spellStart"/>
      <w:r w:rsidRPr="0040338B">
        <w:t>countries</w:t>
      </w:r>
      <w:proofErr w:type="spellEnd"/>
      <w:r w:rsidRPr="0040338B">
        <w:t xml:space="preserve"> (2023). Pieejams: </w:t>
      </w:r>
      <w:hyperlink r:id="rId8" w:anchor="preview-section-references" w:history="1">
        <w:proofErr w:type="spellStart"/>
        <w:r w:rsidR="00680A77" w:rsidRPr="0040338B">
          <w:rPr>
            <w:rStyle w:val="Hyperlink"/>
            <w:rFonts w:ascii="Gilroy Light" w:hAnsi="Gilroy Light"/>
            <w:sz w:val="15"/>
            <w:u w:val="none"/>
          </w:rPr>
          <w:t>Elsevier</w:t>
        </w:r>
        <w:proofErr w:type="spellEnd"/>
      </w:hyperlink>
      <w:r w:rsidRPr="0040338B">
        <w:t xml:space="preserve"> </w:t>
      </w:r>
    </w:p>
  </w:footnote>
  <w:footnote w:id="10">
    <w:p w14:paraId="5322FB6A" w14:textId="77777777" w:rsidR="00680A77" w:rsidRPr="0040338B" w:rsidRDefault="00000000" w:rsidP="0040338B">
      <w:pPr>
        <w:pStyle w:val="FootnoteText"/>
      </w:pPr>
      <w:r w:rsidRPr="003D1707">
        <w:rPr>
          <w:rStyle w:val="FootnoteCharacters"/>
        </w:rPr>
        <w:footnoteRef/>
      </w:r>
      <w:r w:rsidRPr="0040338B">
        <w:t xml:space="preserve"> </w:t>
      </w:r>
      <w:proofErr w:type="spellStart"/>
      <w:r w:rsidRPr="0040338B">
        <w:t>Global</w:t>
      </w:r>
      <w:proofErr w:type="spellEnd"/>
      <w:r w:rsidRPr="0040338B">
        <w:t xml:space="preserve"> </w:t>
      </w:r>
      <w:proofErr w:type="spellStart"/>
      <w:r w:rsidRPr="0040338B">
        <w:t>Waste</w:t>
      </w:r>
      <w:proofErr w:type="spellEnd"/>
      <w:r w:rsidRPr="0040338B">
        <w:t xml:space="preserve"> </w:t>
      </w:r>
      <w:proofErr w:type="spellStart"/>
      <w:r w:rsidRPr="0040338B">
        <w:t>Management</w:t>
      </w:r>
      <w:proofErr w:type="spellEnd"/>
      <w:r w:rsidRPr="0040338B">
        <w:t xml:space="preserve"> Outlook (2024). Pieejams: </w:t>
      </w:r>
      <w:hyperlink r:id="rId9">
        <w:r w:rsidR="00680A77" w:rsidRPr="0040338B">
          <w:rPr>
            <w:rStyle w:val="Hyperlink"/>
            <w:rFonts w:ascii="Gilroy Light" w:hAnsi="Gilroy Light"/>
            <w:sz w:val="15"/>
            <w:u w:val="none"/>
          </w:rPr>
          <w:t>ANO Vides programma</w:t>
        </w:r>
      </w:hyperlink>
      <w:r w:rsidRPr="0040338B">
        <w:t xml:space="preserve"> </w:t>
      </w:r>
    </w:p>
  </w:footnote>
  <w:footnote w:id="11">
    <w:p w14:paraId="0013F385" w14:textId="77777777" w:rsidR="00680A77" w:rsidRPr="0040338B" w:rsidRDefault="00000000" w:rsidP="0040338B">
      <w:pPr>
        <w:pStyle w:val="FootnoteText"/>
      </w:pPr>
      <w:r w:rsidRPr="003D1707">
        <w:rPr>
          <w:rStyle w:val="FootnoteCharacters"/>
        </w:rPr>
        <w:footnoteRef/>
      </w:r>
      <w:r w:rsidRPr="0040338B">
        <w:rPr>
          <w:rStyle w:val="FootnoteCharacters"/>
          <w:rFonts w:ascii="Gilroy Light" w:hAnsi="Gilroy Light"/>
          <w:sz w:val="15"/>
          <w:vertAlign w:val="baseline"/>
        </w:rPr>
        <w:t xml:space="preserve"> </w:t>
      </w:r>
      <w:proofErr w:type="spellStart"/>
      <w:r w:rsidR="00311F9D" w:rsidRPr="0040338B">
        <w:t>Compost</w:t>
      </w:r>
      <w:proofErr w:type="spellEnd"/>
      <w:r w:rsidR="00311F9D" w:rsidRPr="0040338B">
        <w:t xml:space="preserve"> </w:t>
      </w:r>
      <w:proofErr w:type="spellStart"/>
      <w:r w:rsidR="00311F9D" w:rsidRPr="0040338B">
        <w:t>and</w:t>
      </w:r>
      <w:proofErr w:type="spellEnd"/>
      <w:r w:rsidR="00311F9D" w:rsidRPr="0040338B">
        <w:t xml:space="preserve"> </w:t>
      </w:r>
      <w:proofErr w:type="spellStart"/>
      <w:r w:rsidR="00311F9D" w:rsidRPr="0040338B">
        <w:t>Digestate</w:t>
      </w:r>
      <w:proofErr w:type="spellEnd"/>
      <w:r w:rsidR="00311F9D" w:rsidRPr="0040338B">
        <w:t xml:space="preserve"> </w:t>
      </w:r>
      <w:proofErr w:type="spellStart"/>
      <w:r w:rsidR="00311F9D" w:rsidRPr="0040338B">
        <w:t>for</w:t>
      </w:r>
      <w:proofErr w:type="spellEnd"/>
      <w:r w:rsidR="00311F9D" w:rsidRPr="0040338B">
        <w:t xml:space="preserve"> a </w:t>
      </w:r>
      <w:proofErr w:type="spellStart"/>
      <w:r w:rsidR="00311F9D" w:rsidRPr="0040338B">
        <w:t>Circular</w:t>
      </w:r>
      <w:proofErr w:type="spellEnd"/>
      <w:r w:rsidR="00311F9D" w:rsidRPr="0040338B">
        <w:t xml:space="preserve"> </w:t>
      </w:r>
      <w:proofErr w:type="spellStart"/>
      <w:r w:rsidR="00311F9D" w:rsidRPr="0040338B">
        <w:t>Bioeconomy</w:t>
      </w:r>
      <w:proofErr w:type="spellEnd"/>
      <w:r w:rsidR="00311F9D" w:rsidRPr="0040338B">
        <w:t xml:space="preserve"> (2022). Pieejams: </w:t>
      </w:r>
      <w:hyperlink r:id="rId10" w:history="1">
        <w:r w:rsidR="00311F9D" w:rsidRPr="0040338B">
          <w:rPr>
            <w:rStyle w:val="Hyperlink"/>
            <w:rFonts w:ascii="Gilroy Light" w:hAnsi="Gilroy Light"/>
            <w:sz w:val="15"/>
            <w:u w:val="none"/>
          </w:rPr>
          <w:t xml:space="preserve">ECN </w:t>
        </w:r>
        <w:proofErr w:type="spellStart"/>
        <w:r w:rsidR="00311F9D" w:rsidRPr="0040338B">
          <w:rPr>
            <w:rStyle w:val="Hyperlink"/>
            <w:rFonts w:ascii="Gilroy Light" w:hAnsi="Gilroy Light"/>
            <w:sz w:val="15"/>
            <w:u w:val="none"/>
          </w:rPr>
          <w:t>Data</w:t>
        </w:r>
        <w:proofErr w:type="spellEnd"/>
        <w:r w:rsidR="00311F9D" w:rsidRPr="0040338B">
          <w:rPr>
            <w:rStyle w:val="Hyperlink"/>
            <w:rFonts w:ascii="Gilroy Light" w:hAnsi="Gilroy Light"/>
            <w:sz w:val="15"/>
            <w:u w:val="none"/>
          </w:rPr>
          <w:t xml:space="preserve"> </w:t>
        </w:r>
        <w:proofErr w:type="spellStart"/>
        <w:r w:rsidR="00311F9D" w:rsidRPr="0040338B">
          <w:rPr>
            <w:rStyle w:val="Hyperlink"/>
            <w:rFonts w:ascii="Gilroy Light" w:hAnsi="Gilroy Light"/>
            <w:sz w:val="15"/>
            <w:u w:val="none"/>
          </w:rPr>
          <w:t>Report</w:t>
        </w:r>
        <w:proofErr w:type="spellEnd"/>
        <w:r w:rsidR="00311F9D" w:rsidRPr="0040338B">
          <w:rPr>
            <w:rStyle w:val="Hyperlink"/>
            <w:rFonts w:ascii="Gilroy Light" w:hAnsi="Gilroy Light"/>
            <w:sz w:val="15"/>
            <w:u w:val="none"/>
          </w:rPr>
          <w:t xml:space="preserve"> 2022</w:t>
        </w:r>
      </w:hyperlink>
    </w:p>
  </w:footnote>
  <w:footnote w:id="12">
    <w:p w14:paraId="1871D8E9" w14:textId="77777777" w:rsidR="00680A77" w:rsidRPr="0040338B" w:rsidRDefault="00000000" w:rsidP="0040338B">
      <w:pPr>
        <w:pStyle w:val="FootnoteText"/>
      </w:pPr>
      <w:r w:rsidRPr="003D1707">
        <w:rPr>
          <w:rStyle w:val="FootnoteCharacters"/>
        </w:rPr>
        <w:footnoteRef/>
      </w:r>
      <w:r w:rsidRPr="0040338B">
        <w:t xml:space="preserve"> </w:t>
      </w:r>
      <w:proofErr w:type="spellStart"/>
      <w:r w:rsidRPr="0040338B">
        <w:t>Total</w:t>
      </w:r>
      <w:proofErr w:type="spellEnd"/>
      <w:r w:rsidRPr="0040338B">
        <w:t xml:space="preserve"> </w:t>
      </w:r>
      <w:proofErr w:type="spellStart"/>
      <w:r w:rsidRPr="0040338B">
        <w:t>Energy</w:t>
      </w:r>
      <w:proofErr w:type="spellEnd"/>
      <w:r w:rsidRPr="0040338B">
        <w:t xml:space="preserve"> </w:t>
      </w:r>
      <w:proofErr w:type="spellStart"/>
      <w:r w:rsidRPr="0040338B">
        <w:t>Consumption</w:t>
      </w:r>
      <w:proofErr w:type="spellEnd"/>
      <w:r w:rsidRPr="0040338B">
        <w:t xml:space="preserve"> (2024). Pieejams: </w:t>
      </w:r>
      <w:hyperlink r:id="rId11">
        <w:proofErr w:type="spellStart"/>
        <w:r w:rsidR="00680A77" w:rsidRPr="0040338B">
          <w:rPr>
            <w:rStyle w:val="Hyperlink"/>
            <w:rFonts w:ascii="Gilroy Light" w:hAnsi="Gilroy Light"/>
            <w:sz w:val="15"/>
            <w:u w:val="none"/>
          </w:rPr>
          <w:t>World</w:t>
        </w:r>
        <w:proofErr w:type="spellEnd"/>
        <w:r w:rsidR="00680A77" w:rsidRPr="0040338B">
          <w:rPr>
            <w:rStyle w:val="Hyperlink"/>
            <w:rFonts w:ascii="Gilroy Light" w:hAnsi="Gilroy Light"/>
            <w:sz w:val="15"/>
            <w:u w:val="none"/>
          </w:rPr>
          <w:t xml:space="preserve"> </w:t>
        </w:r>
        <w:proofErr w:type="spellStart"/>
        <w:r w:rsidR="00680A77" w:rsidRPr="0040338B">
          <w:rPr>
            <w:rStyle w:val="Hyperlink"/>
            <w:rFonts w:ascii="Gilroy Light" w:hAnsi="Gilroy Light"/>
            <w:sz w:val="15"/>
            <w:u w:val="none"/>
          </w:rPr>
          <w:t>Energy</w:t>
        </w:r>
        <w:proofErr w:type="spellEnd"/>
        <w:r w:rsidR="00680A77" w:rsidRPr="0040338B">
          <w:rPr>
            <w:rStyle w:val="Hyperlink"/>
            <w:rFonts w:ascii="Gilroy Light" w:hAnsi="Gilroy Light"/>
            <w:sz w:val="15"/>
            <w:u w:val="none"/>
          </w:rPr>
          <w:t xml:space="preserve"> &amp; </w:t>
        </w:r>
        <w:proofErr w:type="spellStart"/>
        <w:r w:rsidR="00680A77" w:rsidRPr="0040338B">
          <w:rPr>
            <w:rStyle w:val="Hyperlink"/>
            <w:rFonts w:ascii="Gilroy Light" w:hAnsi="Gilroy Light"/>
            <w:sz w:val="15"/>
            <w:u w:val="none"/>
          </w:rPr>
          <w:t>Climate</w:t>
        </w:r>
        <w:proofErr w:type="spellEnd"/>
        <w:r w:rsidR="00680A77" w:rsidRPr="0040338B">
          <w:rPr>
            <w:rStyle w:val="Hyperlink"/>
            <w:rFonts w:ascii="Gilroy Light" w:hAnsi="Gilroy Light"/>
            <w:sz w:val="15"/>
            <w:u w:val="none"/>
          </w:rPr>
          <w:t xml:space="preserve"> </w:t>
        </w:r>
        <w:proofErr w:type="spellStart"/>
        <w:r w:rsidR="00680A77" w:rsidRPr="0040338B">
          <w:rPr>
            <w:rStyle w:val="Hyperlink"/>
            <w:rFonts w:ascii="Gilroy Light" w:hAnsi="Gilroy Light"/>
            <w:sz w:val="15"/>
            <w:u w:val="none"/>
          </w:rPr>
          <w:t>Statistics</w:t>
        </w:r>
        <w:proofErr w:type="spellEnd"/>
      </w:hyperlink>
    </w:p>
  </w:footnote>
  <w:footnote w:id="13">
    <w:p w14:paraId="629B20D6" w14:textId="77777777" w:rsidR="00680A77" w:rsidRPr="0040338B" w:rsidRDefault="00000000" w:rsidP="0040338B">
      <w:pPr>
        <w:pStyle w:val="FootnoteText"/>
      </w:pPr>
      <w:r w:rsidRPr="003D1707">
        <w:rPr>
          <w:rStyle w:val="FootnoteCharacters"/>
        </w:rPr>
        <w:footnoteRef/>
      </w:r>
      <w:r w:rsidRPr="0040338B">
        <w:t xml:space="preserve"> </w:t>
      </w:r>
      <w:proofErr w:type="spellStart"/>
      <w:r w:rsidRPr="0040338B">
        <w:t>Empowering</w:t>
      </w:r>
      <w:proofErr w:type="spellEnd"/>
      <w:r w:rsidRPr="0040338B">
        <w:t xml:space="preserve"> </w:t>
      </w:r>
      <w:proofErr w:type="spellStart"/>
      <w:r w:rsidRPr="0040338B">
        <w:t>global</w:t>
      </w:r>
      <w:proofErr w:type="spellEnd"/>
      <w:r w:rsidRPr="0040338B">
        <w:t xml:space="preserve"> </w:t>
      </w:r>
      <w:proofErr w:type="spellStart"/>
      <w:r w:rsidRPr="0040338B">
        <w:t>energy</w:t>
      </w:r>
      <w:proofErr w:type="spellEnd"/>
      <w:r w:rsidRPr="0040338B">
        <w:t xml:space="preserve"> </w:t>
      </w:r>
      <w:proofErr w:type="spellStart"/>
      <w:r w:rsidRPr="0040338B">
        <w:t>transitions</w:t>
      </w:r>
      <w:proofErr w:type="spellEnd"/>
      <w:r w:rsidRPr="0040338B">
        <w:t xml:space="preserve"> (2024): Pieejams: </w:t>
      </w:r>
      <w:hyperlink r:id="rId12">
        <w:proofErr w:type="spellStart"/>
        <w:r w:rsidR="00680A77" w:rsidRPr="0040338B">
          <w:rPr>
            <w:rStyle w:val="Hyperlink"/>
            <w:rFonts w:ascii="Gilroy Light" w:hAnsi="Gilroy Light"/>
            <w:sz w:val="15"/>
            <w:u w:val="none"/>
          </w:rPr>
          <w:t>International</w:t>
        </w:r>
        <w:proofErr w:type="spellEnd"/>
        <w:r w:rsidR="00680A77" w:rsidRPr="0040338B">
          <w:rPr>
            <w:rStyle w:val="Hyperlink"/>
            <w:rFonts w:ascii="Gilroy Light" w:hAnsi="Gilroy Light"/>
            <w:sz w:val="15"/>
            <w:u w:val="none"/>
          </w:rPr>
          <w:t xml:space="preserve"> </w:t>
        </w:r>
        <w:proofErr w:type="spellStart"/>
        <w:r w:rsidR="00680A77" w:rsidRPr="0040338B">
          <w:rPr>
            <w:rStyle w:val="Hyperlink"/>
            <w:rFonts w:ascii="Gilroy Light" w:hAnsi="Gilroy Light"/>
            <w:sz w:val="15"/>
            <w:u w:val="none"/>
          </w:rPr>
          <w:t>Energy</w:t>
        </w:r>
        <w:proofErr w:type="spellEnd"/>
        <w:r w:rsidR="00680A77" w:rsidRPr="0040338B">
          <w:rPr>
            <w:rStyle w:val="Hyperlink"/>
            <w:rFonts w:ascii="Gilroy Light" w:hAnsi="Gilroy Light"/>
            <w:sz w:val="15"/>
            <w:u w:val="none"/>
          </w:rPr>
          <w:t xml:space="preserve"> </w:t>
        </w:r>
        <w:proofErr w:type="spellStart"/>
        <w:r w:rsidR="00680A77" w:rsidRPr="0040338B">
          <w:rPr>
            <w:rStyle w:val="Hyperlink"/>
            <w:rFonts w:ascii="Gilroy Light" w:hAnsi="Gilroy Light"/>
            <w:sz w:val="15"/>
            <w:u w:val="none"/>
          </w:rPr>
          <w:t>Agency</w:t>
        </w:r>
        <w:proofErr w:type="spellEnd"/>
      </w:hyperlink>
      <w:r w:rsidRPr="0040338B">
        <w:t xml:space="preserve"> </w:t>
      </w:r>
    </w:p>
  </w:footnote>
  <w:footnote w:id="14">
    <w:p w14:paraId="74479018" w14:textId="77777777" w:rsidR="00680A77" w:rsidRPr="0040338B" w:rsidRDefault="00000000" w:rsidP="0040338B">
      <w:pPr>
        <w:pStyle w:val="FootnoteText"/>
      </w:pPr>
      <w:r w:rsidRPr="003D1707">
        <w:rPr>
          <w:rStyle w:val="FootnoteCharacters"/>
        </w:rPr>
        <w:footnoteRef/>
      </w:r>
      <w:r w:rsidRPr="0040338B">
        <w:t xml:space="preserve"> </w:t>
      </w:r>
      <w:proofErr w:type="spellStart"/>
      <w:r w:rsidRPr="0040338B">
        <w:t>The</w:t>
      </w:r>
      <w:proofErr w:type="spellEnd"/>
      <w:r w:rsidRPr="0040338B">
        <w:t xml:space="preserve"> </w:t>
      </w:r>
      <w:proofErr w:type="spellStart"/>
      <w:r w:rsidRPr="0040338B">
        <w:t>United</w:t>
      </w:r>
      <w:proofErr w:type="spellEnd"/>
      <w:r w:rsidRPr="0040338B">
        <w:t xml:space="preserve"> </w:t>
      </w:r>
      <w:proofErr w:type="spellStart"/>
      <w:r w:rsidRPr="0040338B">
        <w:t>Nations</w:t>
      </w:r>
      <w:proofErr w:type="spellEnd"/>
      <w:r w:rsidRPr="0040338B">
        <w:t xml:space="preserve"> </w:t>
      </w:r>
      <w:proofErr w:type="spellStart"/>
      <w:r w:rsidRPr="0040338B">
        <w:t>World</w:t>
      </w:r>
      <w:proofErr w:type="spellEnd"/>
      <w:r w:rsidRPr="0040338B">
        <w:t xml:space="preserve"> </w:t>
      </w:r>
      <w:proofErr w:type="spellStart"/>
      <w:r w:rsidRPr="0040338B">
        <w:t>Water</w:t>
      </w:r>
      <w:proofErr w:type="spellEnd"/>
      <w:r w:rsidRPr="0040338B">
        <w:t xml:space="preserve"> </w:t>
      </w:r>
      <w:proofErr w:type="spellStart"/>
      <w:r w:rsidRPr="0040338B">
        <w:t>Deve</w:t>
      </w:r>
      <w:r w:rsidR="00BB2CCF" w:rsidRPr="0040338B">
        <w:t>l</w:t>
      </w:r>
      <w:r w:rsidRPr="0040338B">
        <w:t>opment</w:t>
      </w:r>
      <w:proofErr w:type="spellEnd"/>
      <w:r w:rsidRPr="0040338B">
        <w:t xml:space="preserve"> </w:t>
      </w:r>
      <w:proofErr w:type="spellStart"/>
      <w:r w:rsidRPr="0040338B">
        <w:t>Report</w:t>
      </w:r>
      <w:proofErr w:type="spellEnd"/>
      <w:r w:rsidRPr="0040338B">
        <w:t xml:space="preserve"> (2020). Pieejams: </w:t>
      </w:r>
      <w:hyperlink r:id="rId13" w:anchor="WWDR 2020 EN v05 20APR.indd%3A.137567%3A1463" w:history="1">
        <w:r w:rsidR="00680A77" w:rsidRPr="0040338B">
          <w:rPr>
            <w:rStyle w:val="Hyperlink"/>
            <w:rFonts w:ascii="Gilroy Light" w:hAnsi="Gilroy Light"/>
            <w:sz w:val="15"/>
            <w:u w:val="none"/>
          </w:rPr>
          <w:t xml:space="preserve">UN </w:t>
        </w:r>
        <w:proofErr w:type="spellStart"/>
        <w:r w:rsidR="00680A77" w:rsidRPr="0040338B">
          <w:rPr>
            <w:rStyle w:val="Hyperlink"/>
            <w:rFonts w:ascii="Gilroy Light" w:hAnsi="Gilroy Light"/>
            <w:sz w:val="15"/>
            <w:u w:val="none"/>
          </w:rPr>
          <w:t>Water</w:t>
        </w:r>
        <w:proofErr w:type="spellEnd"/>
      </w:hyperlink>
      <w:r w:rsidRPr="0040338B">
        <w:t xml:space="preserve"> </w:t>
      </w:r>
    </w:p>
  </w:footnote>
  <w:footnote w:id="15">
    <w:p w14:paraId="786FD4FD" w14:textId="77777777" w:rsidR="00680A77" w:rsidRPr="0040338B" w:rsidRDefault="00000000" w:rsidP="0040338B">
      <w:pPr>
        <w:pStyle w:val="FootnoteText"/>
      </w:pPr>
      <w:r w:rsidRPr="003D1707">
        <w:rPr>
          <w:rStyle w:val="FootnoteCharacters"/>
        </w:rPr>
        <w:footnoteRef/>
      </w:r>
      <w:r w:rsidRPr="0040338B">
        <w:t xml:space="preserve"> </w:t>
      </w:r>
      <w:proofErr w:type="spellStart"/>
      <w:r w:rsidRPr="0040338B">
        <w:t>Global</w:t>
      </w:r>
      <w:proofErr w:type="spellEnd"/>
      <w:r w:rsidRPr="0040338B">
        <w:t xml:space="preserve"> </w:t>
      </w:r>
      <w:proofErr w:type="spellStart"/>
      <w:r w:rsidRPr="0040338B">
        <w:t>Plastics</w:t>
      </w:r>
      <w:proofErr w:type="spellEnd"/>
      <w:r w:rsidRPr="0040338B">
        <w:t xml:space="preserve"> Outlook (2022). Pieejams: </w:t>
      </w:r>
      <w:hyperlink r:id="rId14">
        <w:r w:rsidR="00680A77" w:rsidRPr="0040338B">
          <w:rPr>
            <w:rStyle w:val="Hyperlink"/>
            <w:rFonts w:ascii="Gilroy Light" w:hAnsi="Gilroy Light"/>
            <w:sz w:val="15"/>
            <w:u w:val="none"/>
          </w:rPr>
          <w:t>OECD</w:t>
        </w:r>
      </w:hyperlink>
      <w:r w:rsidRPr="0040338B">
        <w:t xml:space="preserve"> </w:t>
      </w:r>
    </w:p>
  </w:footnote>
  <w:footnote w:id="16">
    <w:p w14:paraId="754AD9E1" w14:textId="77777777" w:rsidR="00680A77" w:rsidRPr="0040338B" w:rsidRDefault="00000000" w:rsidP="0040338B">
      <w:pPr>
        <w:pStyle w:val="FootnoteText"/>
      </w:pPr>
      <w:r w:rsidRPr="003D1707">
        <w:rPr>
          <w:rStyle w:val="FootnoteCharacters"/>
        </w:rPr>
        <w:footnoteRef/>
      </w:r>
      <w:r w:rsidRPr="0040338B">
        <w:t xml:space="preserve"> </w:t>
      </w:r>
      <w:proofErr w:type="spellStart"/>
      <w:r w:rsidRPr="0040338B">
        <w:t>Plastics</w:t>
      </w:r>
      <w:proofErr w:type="spellEnd"/>
      <w:r w:rsidRPr="0040338B">
        <w:t xml:space="preserve"> (2024). Pieejams: </w:t>
      </w:r>
      <w:hyperlink r:id="rId15">
        <w:proofErr w:type="spellStart"/>
        <w:r w:rsidR="00680A77" w:rsidRPr="0040338B">
          <w:rPr>
            <w:rStyle w:val="Hyperlink"/>
            <w:rFonts w:ascii="Gilroy Light" w:hAnsi="Gilroy Light"/>
            <w:sz w:val="15"/>
            <w:u w:val="none"/>
          </w:rPr>
          <w:t>European</w:t>
        </w:r>
        <w:proofErr w:type="spellEnd"/>
        <w:r w:rsidR="00680A77" w:rsidRPr="0040338B">
          <w:rPr>
            <w:rStyle w:val="Hyperlink"/>
            <w:rFonts w:ascii="Gilroy Light" w:hAnsi="Gilroy Light"/>
            <w:sz w:val="15"/>
            <w:u w:val="none"/>
          </w:rPr>
          <w:t xml:space="preserve"> </w:t>
        </w:r>
        <w:proofErr w:type="spellStart"/>
        <w:r w:rsidR="00680A77" w:rsidRPr="0040338B">
          <w:rPr>
            <w:rStyle w:val="Hyperlink"/>
            <w:rFonts w:ascii="Gilroy Light" w:hAnsi="Gilroy Light"/>
            <w:sz w:val="15"/>
            <w:u w:val="none"/>
          </w:rPr>
          <w:t>Environment</w:t>
        </w:r>
        <w:proofErr w:type="spellEnd"/>
        <w:r w:rsidR="00680A77" w:rsidRPr="0040338B">
          <w:rPr>
            <w:rStyle w:val="Hyperlink"/>
            <w:rFonts w:ascii="Gilroy Light" w:hAnsi="Gilroy Light"/>
            <w:sz w:val="15"/>
            <w:u w:val="none"/>
          </w:rPr>
          <w:t xml:space="preserve"> </w:t>
        </w:r>
        <w:proofErr w:type="spellStart"/>
        <w:r w:rsidR="00680A77" w:rsidRPr="0040338B">
          <w:rPr>
            <w:rStyle w:val="Hyperlink"/>
            <w:rFonts w:ascii="Gilroy Light" w:hAnsi="Gilroy Light"/>
            <w:sz w:val="15"/>
            <w:u w:val="none"/>
          </w:rPr>
          <w:t>Agency</w:t>
        </w:r>
        <w:proofErr w:type="spellEnd"/>
      </w:hyperlink>
      <w:r w:rsidRPr="0040338B">
        <w:t xml:space="preserve"> </w:t>
      </w:r>
    </w:p>
  </w:footnote>
  <w:footnote w:id="17">
    <w:p w14:paraId="53958333" w14:textId="77777777" w:rsidR="00680A77" w:rsidRDefault="00000000" w:rsidP="0040338B">
      <w:pPr>
        <w:pStyle w:val="FootnoteText"/>
      </w:pPr>
      <w:r w:rsidRPr="003D1707">
        <w:rPr>
          <w:rStyle w:val="FootnoteCharacters"/>
        </w:rPr>
        <w:footnoteRef/>
      </w:r>
      <w:r w:rsidRPr="0040338B">
        <w:t xml:space="preserve"> </w:t>
      </w:r>
      <w:r w:rsidRPr="0040338B">
        <w:t xml:space="preserve">Aprites ekonomikas rīcības plāns. Par tīrāku un konkurētspējīgāku Eiropu (2020). Pieejams: </w:t>
      </w:r>
      <w:hyperlink r:id="rId16">
        <w:r w:rsidR="00680A77" w:rsidRPr="0040338B">
          <w:rPr>
            <w:rStyle w:val="Hyperlink"/>
            <w:rFonts w:ascii="Gilroy Light" w:hAnsi="Gilroy Light"/>
            <w:sz w:val="15"/>
            <w:u w:val="none"/>
          </w:rPr>
          <w:t>ES Publikācijas Birojs</w:t>
        </w:r>
      </w:hyperlink>
      <w:r>
        <w:rPr>
          <w:rFonts w:ascii="Calibri" w:hAnsi="Calibri"/>
          <w:color w:val="000000"/>
        </w:rPr>
        <w:t xml:space="preserve"> </w:t>
      </w:r>
    </w:p>
  </w:footnote>
  <w:footnote w:id="18">
    <w:p w14:paraId="29D71C1D" w14:textId="77777777" w:rsidR="00680A77" w:rsidRPr="003D1707" w:rsidRDefault="00000000" w:rsidP="003D1707">
      <w:pPr>
        <w:pStyle w:val="FootnoteText"/>
      </w:pPr>
      <w:r w:rsidRPr="003D1707">
        <w:rPr>
          <w:rStyle w:val="FootnoteReference"/>
        </w:rPr>
        <w:footnoteRef/>
      </w:r>
      <w:r w:rsidRPr="003D1707">
        <w:t xml:space="preserve"> </w:t>
      </w:r>
      <w:r w:rsidRPr="003D1707">
        <w:t xml:space="preserve">Eiropas stratēģija attiecībā uz plastmasu aprites ekonomikā (2018). Pieejams: </w:t>
      </w:r>
      <w:hyperlink r:id="rId17">
        <w:r w:rsidR="00680A77" w:rsidRPr="003D1707">
          <w:rPr>
            <w:rStyle w:val="Hyperlink"/>
            <w:rFonts w:ascii="Gilroy Light" w:hAnsi="Gilroy Light"/>
            <w:sz w:val="15"/>
            <w:u w:val="none"/>
          </w:rPr>
          <w:t>Eiropas Komisija</w:t>
        </w:r>
      </w:hyperlink>
    </w:p>
  </w:footnote>
  <w:footnote w:id="19">
    <w:p w14:paraId="3C5E3D2E" w14:textId="77777777" w:rsidR="00680A77" w:rsidRPr="003D1707" w:rsidRDefault="00000000" w:rsidP="003D1707">
      <w:pPr>
        <w:pStyle w:val="FootnoteText"/>
      </w:pPr>
      <w:r w:rsidRPr="003D1707">
        <w:rPr>
          <w:rStyle w:val="FootnoteReference"/>
        </w:rPr>
        <w:footnoteRef/>
      </w:r>
      <w:r w:rsidRPr="003D1707">
        <w:t xml:space="preserve"> </w:t>
      </w:r>
      <w:r w:rsidRPr="003D1707">
        <w:t xml:space="preserve">UN </w:t>
      </w:r>
      <w:proofErr w:type="spellStart"/>
      <w:r w:rsidRPr="003D1707">
        <w:t>Helps</w:t>
      </w:r>
      <w:proofErr w:type="spellEnd"/>
      <w:r w:rsidRPr="003D1707">
        <w:t xml:space="preserve"> Fashion </w:t>
      </w:r>
      <w:proofErr w:type="spellStart"/>
      <w:r w:rsidRPr="003D1707">
        <w:t>Industry</w:t>
      </w:r>
      <w:proofErr w:type="spellEnd"/>
      <w:r w:rsidRPr="003D1707">
        <w:t xml:space="preserve"> </w:t>
      </w:r>
      <w:proofErr w:type="spellStart"/>
      <w:r w:rsidRPr="003D1707">
        <w:t>Shift</w:t>
      </w:r>
      <w:proofErr w:type="spellEnd"/>
      <w:r w:rsidRPr="003D1707">
        <w:t xml:space="preserve"> to </w:t>
      </w:r>
      <w:proofErr w:type="spellStart"/>
      <w:r w:rsidRPr="003D1707">
        <w:t>Low</w:t>
      </w:r>
      <w:proofErr w:type="spellEnd"/>
      <w:r w:rsidRPr="003D1707">
        <w:t xml:space="preserve"> </w:t>
      </w:r>
      <w:proofErr w:type="spellStart"/>
      <w:r w:rsidRPr="003D1707">
        <w:t>Carbon</w:t>
      </w:r>
      <w:proofErr w:type="spellEnd"/>
      <w:r w:rsidRPr="003D1707">
        <w:t xml:space="preserve"> (2018). Pieejams: </w:t>
      </w:r>
      <w:hyperlink r:id="rId18">
        <w:r w:rsidR="00680A77" w:rsidRPr="003D1707">
          <w:rPr>
            <w:rStyle w:val="Hyperlink"/>
            <w:rFonts w:ascii="Gilroy Light" w:hAnsi="Gilroy Light"/>
            <w:sz w:val="15"/>
            <w:u w:val="none"/>
          </w:rPr>
          <w:t xml:space="preserve">UN </w:t>
        </w:r>
        <w:proofErr w:type="spellStart"/>
        <w:r w:rsidR="00680A77" w:rsidRPr="003D1707">
          <w:rPr>
            <w:rStyle w:val="Hyperlink"/>
            <w:rFonts w:ascii="Gilroy Light" w:hAnsi="Gilroy Light"/>
            <w:sz w:val="15"/>
            <w:u w:val="none"/>
          </w:rPr>
          <w:t>Climate</w:t>
        </w:r>
        <w:proofErr w:type="spellEnd"/>
        <w:r w:rsidR="00680A77" w:rsidRPr="003D1707">
          <w:rPr>
            <w:rStyle w:val="Hyperlink"/>
            <w:rFonts w:ascii="Gilroy Light" w:hAnsi="Gilroy Light"/>
            <w:sz w:val="15"/>
            <w:u w:val="none"/>
          </w:rPr>
          <w:t xml:space="preserve"> </w:t>
        </w:r>
        <w:proofErr w:type="spellStart"/>
        <w:r w:rsidR="00680A77" w:rsidRPr="003D1707">
          <w:rPr>
            <w:rStyle w:val="Hyperlink"/>
            <w:rFonts w:ascii="Gilroy Light" w:hAnsi="Gilroy Light"/>
            <w:sz w:val="15"/>
            <w:u w:val="none"/>
          </w:rPr>
          <w:t>Change</w:t>
        </w:r>
        <w:proofErr w:type="spellEnd"/>
      </w:hyperlink>
    </w:p>
  </w:footnote>
  <w:footnote w:id="20">
    <w:p w14:paraId="065DF3D8" w14:textId="77777777" w:rsidR="00680A77" w:rsidRPr="003D1707" w:rsidRDefault="00000000" w:rsidP="003D1707">
      <w:pPr>
        <w:pStyle w:val="FootnoteText"/>
      </w:pPr>
      <w:r w:rsidRPr="003D1707">
        <w:rPr>
          <w:rStyle w:val="FootnoteReference"/>
        </w:rPr>
        <w:footnoteRef/>
      </w:r>
      <w:r w:rsidRPr="003D1707">
        <w:t xml:space="preserve"> </w:t>
      </w:r>
      <w:r w:rsidRPr="003D1707">
        <w:t xml:space="preserve">Fashion </w:t>
      </w:r>
      <w:proofErr w:type="spellStart"/>
      <w:r w:rsidRPr="003D1707">
        <w:t>Waster</w:t>
      </w:r>
      <w:proofErr w:type="spellEnd"/>
      <w:r w:rsidRPr="003D1707">
        <w:t xml:space="preserve"> </w:t>
      </w:r>
      <w:proofErr w:type="spellStart"/>
      <w:r w:rsidRPr="003D1707">
        <w:t>Facts</w:t>
      </w:r>
      <w:proofErr w:type="spellEnd"/>
      <w:r w:rsidRPr="003D1707">
        <w:t xml:space="preserve"> &amp; </w:t>
      </w:r>
      <w:proofErr w:type="spellStart"/>
      <w:r w:rsidRPr="003D1707">
        <w:t>Statistics</w:t>
      </w:r>
      <w:proofErr w:type="spellEnd"/>
      <w:r w:rsidRPr="003D1707">
        <w:t xml:space="preserve"> (2019). </w:t>
      </w:r>
      <w:hyperlink r:id="rId19">
        <w:proofErr w:type="spellStart"/>
        <w:r w:rsidR="00680A77" w:rsidRPr="003D1707">
          <w:rPr>
            <w:rStyle w:val="Hyperlink"/>
            <w:rFonts w:ascii="Gilroy Light" w:hAnsi="Gilroy Light"/>
            <w:sz w:val="15"/>
            <w:u w:val="none"/>
          </w:rPr>
          <w:t>Business</w:t>
        </w:r>
        <w:proofErr w:type="spellEnd"/>
        <w:r w:rsidR="00680A77" w:rsidRPr="003D1707">
          <w:rPr>
            <w:rStyle w:val="Hyperlink"/>
            <w:rFonts w:ascii="Gilroy Light" w:hAnsi="Gilroy Light"/>
            <w:sz w:val="15"/>
            <w:u w:val="none"/>
          </w:rPr>
          <w:t xml:space="preserve"> </w:t>
        </w:r>
        <w:proofErr w:type="spellStart"/>
        <w:r w:rsidR="00680A77" w:rsidRPr="003D1707">
          <w:rPr>
            <w:rStyle w:val="Hyperlink"/>
            <w:rFonts w:ascii="Gilroy Light" w:hAnsi="Gilroy Light"/>
            <w:sz w:val="15"/>
            <w:u w:val="none"/>
          </w:rPr>
          <w:t>Waste</w:t>
        </w:r>
        <w:proofErr w:type="spellEnd"/>
      </w:hyperlink>
      <w:r w:rsidRPr="003D1707">
        <w:t xml:space="preserve"> </w:t>
      </w:r>
    </w:p>
  </w:footnote>
  <w:footnote w:id="21">
    <w:p w14:paraId="5D6048AF" w14:textId="77777777" w:rsidR="00680A77" w:rsidRPr="003D1707" w:rsidRDefault="00000000" w:rsidP="003D1707">
      <w:pPr>
        <w:pStyle w:val="FootnoteText"/>
      </w:pPr>
      <w:r w:rsidRPr="003D1707">
        <w:rPr>
          <w:rStyle w:val="FootnoteReference"/>
        </w:rPr>
        <w:footnoteRef/>
      </w:r>
      <w:r w:rsidRPr="003D1707">
        <w:t xml:space="preserve"> </w:t>
      </w:r>
      <w:proofErr w:type="spellStart"/>
      <w:r w:rsidRPr="003D1707">
        <w:t>Key</w:t>
      </w:r>
      <w:proofErr w:type="spellEnd"/>
      <w:r w:rsidRPr="003D1707">
        <w:t xml:space="preserve"> </w:t>
      </w:r>
      <w:proofErr w:type="spellStart"/>
      <w:r w:rsidRPr="003D1707">
        <w:t>Circular</w:t>
      </w:r>
      <w:proofErr w:type="spellEnd"/>
      <w:r w:rsidRPr="003D1707">
        <w:t xml:space="preserve"> </w:t>
      </w:r>
      <w:proofErr w:type="spellStart"/>
      <w:r w:rsidRPr="003D1707">
        <w:t>Economy</w:t>
      </w:r>
      <w:proofErr w:type="spellEnd"/>
      <w:r w:rsidRPr="003D1707">
        <w:t xml:space="preserve"> </w:t>
      </w:r>
      <w:proofErr w:type="spellStart"/>
      <w:r w:rsidRPr="003D1707">
        <w:t>sectors</w:t>
      </w:r>
      <w:proofErr w:type="spellEnd"/>
      <w:r w:rsidRPr="003D1707">
        <w:t xml:space="preserve"> (2020). Pieejams: </w:t>
      </w:r>
      <w:hyperlink r:id="rId20">
        <w:proofErr w:type="spellStart"/>
        <w:r w:rsidR="00680A77" w:rsidRPr="003D1707">
          <w:rPr>
            <w:rStyle w:val="Hyperlink"/>
            <w:rFonts w:ascii="Gilroy Light" w:hAnsi="Gilroy Light"/>
            <w:sz w:val="15"/>
            <w:u w:val="none"/>
          </w:rPr>
          <w:t>Circular</w:t>
        </w:r>
        <w:proofErr w:type="spellEnd"/>
        <w:r w:rsidR="00680A77" w:rsidRPr="003D1707">
          <w:rPr>
            <w:rStyle w:val="Hyperlink"/>
            <w:rFonts w:ascii="Gilroy Light" w:hAnsi="Gilroy Light"/>
            <w:sz w:val="15"/>
            <w:u w:val="none"/>
          </w:rPr>
          <w:t xml:space="preserve"> </w:t>
        </w:r>
        <w:proofErr w:type="spellStart"/>
        <w:r w:rsidR="00680A77" w:rsidRPr="003D1707">
          <w:rPr>
            <w:rStyle w:val="Hyperlink"/>
            <w:rFonts w:ascii="Gilroy Light" w:hAnsi="Gilroy Light"/>
            <w:sz w:val="15"/>
            <w:u w:val="none"/>
          </w:rPr>
          <w:t>Cities</w:t>
        </w:r>
        <w:proofErr w:type="spellEnd"/>
        <w:r w:rsidR="00680A77" w:rsidRPr="003D1707">
          <w:rPr>
            <w:rStyle w:val="Hyperlink"/>
            <w:rFonts w:ascii="Gilroy Light" w:hAnsi="Gilroy Light"/>
            <w:sz w:val="15"/>
            <w:u w:val="none"/>
          </w:rPr>
          <w:t xml:space="preserve"> </w:t>
        </w:r>
        <w:proofErr w:type="spellStart"/>
        <w:r w:rsidR="00680A77" w:rsidRPr="003D1707">
          <w:rPr>
            <w:rStyle w:val="Hyperlink"/>
            <w:rFonts w:ascii="Gilroy Light" w:hAnsi="Gilroy Light"/>
            <w:sz w:val="15"/>
            <w:u w:val="none"/>
          </w:rPr>
          <w:t>Declaration</w:t>
        </w:r>
        <w:proofErr w:type="spellEnd"/>
      </w:hyperlink>
      <w:r w:rsidRPr="003D1707">
        <w:t xml:space="preserve"> </w:t>
      </w:r>
    </w:p>
  </w:footnote>
  <w:footnote w:id="22">
    <w:p w14:paraId="51D149A6" w14:textId="77777777" w:rsidR="00680A77" w:rsidRDefault="00000000" w:rsidP="003D1707">
      <w:pPr>
        <w:pStyle w:val="FootnoteText"/>
      </w:pPr>
      <w:r w:rsidRPr="003D1707">
        <w:rPr>
          <w:rStyle w:val="FootnoteReference"/>
        </w:rPr>
        <w:footnoteRef/>
      </w:r>
      <w:r w:rsidRPr="003D1707">
        <w:t xml:space="preserve"> </w:t>
      </w:r>
      <w:proofErr w:type="spellStart"/>
      <w:r w:rsidRPr="003D1707">
        <w:t>Electronic</w:t>
      </w:r>
      <w:proofErr w:type="spellEnd"/>
      <w:r w:rsidRPr="003D1707">
        <w:t xml:space="preserve"> </w:t>
      </w:r>
      <w:proofErr w:type="spellStart"/>
      <w:r w:rsidRPr="003D1707">
        <w:t>Waste</w:t>
      </w:r>
      <w:proofErr w:type="spellEnd"/>
      <w:r w:rsidRPr="003D1707">
        <w:t xml:space="preserve"> (e-</w:t>
      </w:r>
      <w:proofErr w:type="spellStart"/>
      <w:r w:rsidRPr="003D1707">
        <w:t>waste</w:t>
      </w:r>
      <w:proofErr w:type="spellEnd"/>
      <w:r w:rsidRPr="003D1707">
        <w:t xml:space="preserve">) (2024). Pieejams: </w:t>
      </w:r>
      <w:hyperlink r:id="rId21">
        <w:proofErr w:type="spellStart"/>
        <w:r w:rsidR="00680A77" w:rsidRPr="003D1707">
          <w:rPr>
            <w:rStyle w:val="Hyperlink"/>
            <w:rFonts w:ascii="Gilroy Light" w:hAnsi="Gilroy Light"/>
            <w:sz w:val="15"/>
            <w:u w:val="none"/>
          </w:rPr>
          <w:t>World</w:t>
        </w:r>
        <w:proofErr w:type="spellEnd"/>
        <w:r w:rsidR="00680A77" w:rsidRPr="003D1707">
          <w:rPr>
            <w:rStyle w:val="Hyperlink"/>
            <w:rFonts w:ascii="Gilroy Light" w:hAnsi="Gilroy Light"/>
            <w:sz w:val="15"/>
            <w:u w:val="none"/>
          </w:rPr>
          <w:t xml:space="preserve"> Health </w:t>
        </w:r>
        <w:proofErr w:type="spellStart"/>
        <w:r w:rsidR="00680A77" w:rsidRPr="003D1707">
          <w:rPr>
            <w:rStyle w:val="Hyperlink"/>
            <w:rFonts w:ascii="Gilroy Light" w:hAnsi="Gilroy Light"/>
            <w:sz w:val="15"/>
            <w:u w:val="none"/>
          </w:rPr>
          <w:t>Organization</w:t>
        </w:r>
        <w:proofErr w:type="spellEnd"/>
      </w:hyperlink>
      <w:r>
        <w:rPr>
          <w:rFonts w:ascii="Times New Roman" w:hAnsi="Times New Roman" w:cs="Times New Roman"/>
        </w:rPr>
        <w:t xml:space="preserve"> </w:t>
      </w:r>
    </w:p>
  </w:footnote>
  <w:footnote w:id="23">
    <w:p w14:paraId="65034A9B" w14:textId="77777777" w:rsidR="0042289F" w:rsidRPr="003D1707" w:rsidRDefault="00000000" w:rsidP="003D1707">
      <w:pPr>
        <w:pStyle w:val="FootnoteText"/>
      </w:pPr>
      <w:r w:rsidRPr="003D1707">
        <w:rPr>
          <w:rStyle w:val="FootnoteReference"/>
        </w:rPr>
        <w:footnoteRef/>
      </w:r>
      <w:r w:rsidRPr="003D1707">
        <w:t xml:space="preserve"> </w:t>
      </w:r>
      <w:r w:rsidRPr="003D1707">
        <w:t>Latvijas nacionālais attīstības plāns 2021.</w:t>
      </w:r>
      <w:r w:rsidR="00BB2CCF" w:rsidRPr="003D1707">
        <w:t>–</w:t>
      </w:r>
      <w:r w:rsidRPr="003D1707">
        <w:t xml:space="preserve">2027. gadam (2024). Pieejams: </w:t>
      </w:r>
      <w:hyperlink r:id="rId22">
        <w:r w:rsidR="0042289F" w:rsidRPr="003D1707">
          <w:rPr>
            <w:rStyle w:val="Hyperlink"/>
            <w:rFonts w:ascii="Gilroy Light" w:hAnsi="Gilroy Light"/>
            <w:sz w:val="15"/>
            <w:u w:val="none"/>
          </w:rPr>
          <w:t>Latvijas Republikas Tiesību Akti</w:t>
        </w:r>
      </w:hyperlink>
      <w:r w:rsidRPr="003D1707">
        <w:rPr>
          <w:rStyle w:val="Hyperlink"/>
          <w:rFonts w:ascii="Gilroy Light" w:hAnsi="Gilroy Light"/>
          <w:sz w:val="15"/>
          <w:u w:val="none"/>
        </w:rPr>
        <w:t xml:space="preserve">  </w:t>
      </w:r>
    </w:p>
  </w:footnote>
  <w:footnote w:id="24">
    <w:p w14:paraId="4A520C53" w14:textId="77777777" w:rsidR="0042289F" w:rsidRPr="003D1707" w:rsidRDefault="00000000" w:rsidP="003D1707">
      <w:pPr>
        <w:pStyle w:val="FootnoteText"/>
      </w:pPr>
      <w:r w:rsidRPr="003D1707">
        <w:rPr>
          <w:rStyle w:val="FootnoteReference"/>
        </w:rPr>
        <w:footnoteRef/>
      </w:r>
      <w:r w:rsidRPr="003D1707">
        <w:t xml:space="preserve"> </w:t>
      </w:r>
      <w:r w:rsidRPr="003D1707">
        <w:t>Rīcības plān</w:t>
      </w:r>
      <w:r w:rsidR="00111922" w:rsidRPr="003D1707">
        <w:t>s</w:t>
      </w:r>
      <w:r w:rsidRPr="003D1707">
        <w:t xml:space="preserve"> pārejai uz aprites ekonomiku 2020.–2027. gadam (2024). Pieejams: </w:t>
      </w:r>
      <w:hyperlink r:id="rId23">
        <w:r w:rsidR="0042289F" w:rsidRPr="003D1707">
          <w:rPr>
            <w:rStyle w:val="Hyperlink"/>
            <w:rFonts w:ascii="Gilroy Light" w:hAnsi="Gilroy Light"/>
            <w:sz w:val="15"/>
            <w:u w:val="none"/>
          </w:rPr>
          <w:t>Latvijas Republikas Tiesību Akti</w:t>
        </w:r>
      </w:hyperlink>
      <w:r w:rsidRPr="003D1707">
        <w:rPr>
          <w:rStyle w:val="Hyperlink"/>
          <w:rFonts w:ascii="Gilroy Light" w:hAnsi="Gilroy Light"/>
          <w:sz w:val="15"/>
          <w:u w:val="none"/>
        </w:rPr>
        <w:t xml:space="preserve">  </w:t>
      </w:r>
    </w:p>
  </w:footnote>
  <w:footnote w:id="25">
    <w:p w14:paraId="48AFBB32" w14:textId="77777777" w:rsidR="0042289F" w:rsidRPr="003D1707" w:rsidRDefault="00000000" w:rsidP="003D1707">
      <w:pPr>
        <w:pStyle w:val="FootnoteText"/>
      </w:pPr>
      <w:r w:rsidRPr="003D1707">
        <w:rPr>
          <w:rStyle w:val="FootnoteReference"/>
        </w:rPr>
        <w:footnoteRef/>
      </w:r>
      <w:r w:rsidRPr="003D1707">
        <w:t xml:space="preserve"> </w:t>
      </w:r>
      <w:r w:rsidRPr="003D1707">
        <w:t xml:space="preserve">Latvijas stratēģija </w:t>
      </w:r>
      <w:proofErr w:type="spellStart"/>
      <w:r w:rsidRPr="003D1707">
        <w:t>klimatneitralitātes</w:t>
      </w:r>
      <w:proofErr w:type="spellEnd"/>
      <w:r w:rsidRPr="003D1707">
        <w:t xml:space="preserve"> sasniegšanai līdz 2050. gadam (2024). Pieejams: </w:t>
      </w:r>
      <w:hyperlink r:id="rId24">
        <w:r w:rsidR="0042289F" w:rsidRPr="003D1707">
          <w:rPr>
            <w:rStyle w:val="Hyperlink"/>
            <w:rFonts w:ascii="Gilroy Light" w:hAnsi="Gilroy Light"/>
            <w:sz w:val="15"/>
            <w:u w:val="none"/>
          </w:rPr>
          <w:t>Latvijas Republikas Tiesību Akti</w:t>
        </w:r>
      </w:hyperlink>
      <w:r w:rsidRPr="003D1707">
        <w:t xml:space="preserve"> </w:t>
      </w:r>
    </w:p>
  </w:footnote>
  <w:footnote w:id="26">
    <w:p w14:paraId="18AD4E59" w14:textId="77777777" w:rsidR="0042289F" w:rsidRPr="003D1707" w:rsidRDefault="00000000" w:rsidP="003D1707">
      <w:pPr>
        <w:pStyle w:val="FootnoteText"/>
      </w:pPr>
      <w:r w:rsidRPr="003D1707">
        <w:rPr>
          <w:rStyle w:val="FootnoteReference"/>
        </w:rPr>
        <w:footnoteRef/>
      </w:r>
      <w:r w:rsidRPr="003D1707">
        <w:t xml:space="preserve"> </w:t>
      </w:r>
      <w:r w:rsidRPr="003D1707">
        <w:t xml:space="preserve">Aprites ekonomikas stratēģija Latvijai (2021). Pieejams: </w:t>
      </w:r>
      <w:hyperlink r:id="rId25">
        <w:r w:rsidR="0042289F" w:rsidRPr="003D1707">
          <w:rPr>
            <w:rStyle w:val="Hyperlink"/>
            <w:rFonts w:ascii="Gilroy Light" w:hAnsi="Gilroy Light"/>
            <w:sz w:val="15"/>
            <w:u w:val="none"/>
          </w:rPr>
          <w:t>Viedās administrācijas un reģionālās attīstības ministrija</w:t>
        </w:r>
      </w:hyperlink>
      <w:r w:rsidRPr="003D1707">
        <w:t xml:space="preserve"> </w:t>
      </w:r>
    </w:p>
  </w:footnote>
  <w:footnote w:id="27">
    <w:p w14:paraId="4BA3765C" w14:textId="77777777" w:rsidR="0042289F" w:rsidRPr="003D1707" w:rsidRDefault="00000000" w:rsidP="003D1707">
      <w:pPr>
        <w:pStyle w:val="FootnoteText"/>
      </w:pPr>
      <w:r w:rsidRPr="003D1707">
        <w:rPr>
          <w:rStyle w:val="FootnoteReference"/>
        </w:rPr>
        <w:footnoteRef/>
      </w:r>
      <w:r w:rsidRPr="003D1707">
        <w:t xml:space="preserve"> </w:t>
      </w:r>
      <w:r w:rsidRPr="003D1707">
        <w:t xml:space="preserve">Nacionālais Enerģētikas un Klimata Plāns (2024). Pieejams: </w:t>
      </w:r>
      <w:hyperlink r:id="rId26">
        <w:r w:rsidR="0042289F" w:rsidRPr="003D1707">
          <w:rPr>
            <w:rStyle w:val="Hyperlink"/>
            <w:rFonts w:ascii="Gilroy Light" w:hAnsi="Gilroy Light"/>
            <w:sz w:val="15"/>
            <w:u w:val="none"/>
          </w:rPr>
          <w:t>Latvijas Republikas Tiesību Akti</w:t>
        </w:r>
      </w:hyperlink>
      <w:r w:rsidRPr="003D1707">
        <w:t xml:space="preserve"> </w:t>
      </w:r>
    </w:p>
  </w:footnote>
  <w:footnote w:id="28">
    <w:p w14:paraId="590092F1" w14:textId="77777777" w:rsidR="0042289F" w:rsidRPr="003D1707" w:rsidRDefault="00000000" w:rsidP="003D1707">
      <w:pPr>
        <w:pStyle w:val="FootnoteText"/>
      </w:pPr>
      <w:r w:rsidRPr="003D1707">
        <w:rPr>
          <w:rStyle w:val="FootnoteReference"/>
        </w:rPr>
        <w:footnoteRef/>
      </w:r>
      <w:r w:rsidRPr="003D1707">
        <w:t xml:space="preserve"> </w:t>
      </w:r>
      <w:r w:rsidRPr="003D1707">
        <w:t>Atkritumu apsaimniekošanas valsts plāns 2021.</w:t>
      </w:r>
      <w:r w:rsidR="00111922" w:rsidRPr="003D1707">
        <w:t>–</w:t>
      </w:r>
      <w:r w:rsidRPr="003D1707">
        <w:t>2028.</w:t>
      </w:r>
      <w:r w:rsidR="00111922" w:rsidRPr="003D1707">
        <w:t xml:space="preserve"> </w:t>
      </w:r>
      <w:r w:rsidRPr="003D1707">
        <w:t xml:space="preserve">gadam (2021). Pieejams: </w:t>
      </w:r>
      <w:hyperlink r:id="rId27">
        <w:r w:rsidR="0042289F" w:rsidRPr="003D1707">
          <w:rPr>
            <w:rStyle w:val="Hyperlink"/>
            <w:rFonts w:ascii="Gilroy Light" w:hAnsi="Gilroy Light"/>
            <w:sz w:val="15"/>
            <w:u w:val="none"/>
          </w:rPr>
          <w:t>Viedās administrācijas un reģionālās attīstības ministrija</w:t>
        </w:r>
      </w:hyperlink>
      <w:r w:rsidRPr="003D1707">
        <w:t xml:space="preserve"> </w:t>
      </w:r>
    </w:p>
  </w:footnote>
  <w:footnote w:id="29">
    <w:p w14:paraId="06121A7F" w14:textId="77777777" w:rsidR="00680A77" w:rsidRPr="003D1707" w:rsidRDefault="00000000" w:rsidP="003D1707">
      <w:pPr>
        <w:pStyle w:val="FootnoteText"/>
      </w:pPr>
      <w:r w:rsidRPr="003D1707">
        <w:rPr>
          <w:rStyle w:val="FootnoteReference"/>
        </w:rPr>
        <w:footnoteRef/>
      </w:r>
      <w:r w:rsidRPr="003D1707">
        <w:t xml:space="preserve"> </w:t>
      </w:r>
      <w:r w:rsidRPr="003D1707">
        <w:t xml:space="preserve">Eiropas Zaļais Kurss (2019). Pieejams: </w:t>
      </w:r>
      <w:hyperlink r:id="rId28">
        <w:r w:rsidR="00680A77" w:rsidRPr="003D1707">
          <w:rPr>
            <w:rStyle w:val="Hyperlink"/>
            <w:rFonts w:ascii="Gilroy Light" w:hAnsi="Gilroy Light"/>
            <w:sz w:val="15"/>
            <w:u w:val="none"/>
          </w:rPr>
          <w:t>Eiropas Komisija</w:t>
        </w:r>
      </w:hyperlink>
      <w:r w:rsidRPr="003D1707">
        <w:t xml:space="preserve"> </w:t>
      </w:r>
    </w:p>
  </w:footnote>
  <w:footnote w:id="30">
    <w:p w14:paraId="7F8F1FAC" w14:textId="77777777" w:rsidR="00680A77" w:rsidRPr="008A732A" w:rsidRDefault="00000000" w:rsidP="003D1707">
      <w:pPr>
        <w:pStyle w:val="FootnoteText"/>
      </w:pPr>
      <w:r w:rsidRPr="003D1707">
        <w:rPr>
          <w:rStyle w:val="FootnoteReference"/>
        </w:rPr>
        <w:footnoteRef/>
      </w:r>
      <w:r w:rsidRPr="003D1707">
        <w:t xml:space="preserve"> </w:t>
      </w:r>
      <w:r w:rsidRPr="003D1707">
        <w:t xml:space="preserve">Eiropas Parlamenta un Padomes Direktīva 2008/98/EK (2008). Pieejams: </w:t>
      </w:r>
      <w:hyperlink r:id="rId29">
        <w:r w:rsidR="00680A77" w:rsidRPr="003D1707">
          <w:rPr>
            <w:rStyle w:val="Hyperlink"/>
            <w:rFonts w:ascii="Gilroy Light" w:hAnsi="Gilroy Light"/>
            <w:sz w:val="15"/>
            <w:u w:val="none"/>
          </w:rPr>
          <w:t>Eiropas Komisija</w:t>
        </w:r>
      </w:hyperlink>
      <w:r w:rsidRPr="008A732A">
        <w:t xml:space="preserve"> </w:t>
      </w:r>
    </w:p>
  </w:footnote>
  <w:footnote w:id="31">
    <w:p w14:paraId="30BF09C3" w14:textId="77777777" w:rsidR="00680A77" w:rsidRPr="003D1707" w:rsidRDefault="00000000" w:rsidP="003D1707">
      <w:pPr>
        <w:pStyle w:val="FootnoteText"/>
      </w:pPr>
      <w:r w:rsidRPr="003D1707">
        <w:rPr>
          <w:rStyle w:val="FootnoteReference"/>
        </w:rPr>
        <w:footnoteRef/>
      </w:r>
      <w:r w:rsidRPr="003D1707">
        <w:rPr>
          <w:rStyle w:val="FootnoteCharacters"/>
          <w:rFonts w:ascii="Gilroy Light" w:hAnsi="Gilroy Light"/>
          <w:sz w:val="15"/>
          <w:vertAlign w:val="baseline"/>
        </w:rPr>
        <w:t xml:space="preserve"> </w:t>
      </w:r>
      <w:proofErr w:type="spellStart"/>
      <w:r w:rsidRPr="003D1707">
        <w:t>Accelerating</w:t>
      </w:r>
      <w:proofErr w:type="spellEnd"/>
      <w:r w:rsidRPr="003D1707">
        <w:t xml:space="preserve"> </w:t>
      </w:r>
      <w:proofErr w:type="spellStart"/>
      <w:r w:rsidRPr="003D1707">
        <w:t>the</w:t>
      </w:r>
      <w:proofErr w:type="spellEnd"/>
      <w:r w:rsidRPr="003D1707">
        <w:t xml:space="preserve"> </w:t>
      </w:r>
      <w:proofErr w:type="spellStart"/>
      <w:r w:rsidRPr="003D1707">
        <w:t>circular</w:t>
      </w:r>
      <w:proofErr w:type="spellEnd"/>
      <w:r w:rsidRPr="003D1707">
        <w:t xml:space="preserve"> </w:t>
      </w:r>
      <w:proofErr w:type="spellStart"/>
      <w:r w:rsidRPr="003D1707">
        <w:t>economy</w:t>
      </w:r>
      <w:proofErr w:type="spellEnd"/>
      <w:r w:rsidRPr="003D1707">
        <w:t xml:space="preserve"> </w:t>
      </w:r>
      <w:proofErr w:type="spellStart"/>
      <w:r w:rsidRPr="003D1707">
        <w:t>in</w:t>
      </w:r>
      <w:proofErr w:type="spellEnd"/>
      <w:r w:rsidRPr="003D1707">
        <w:t xml:space="preserve"> </w:t>
      </w:r>
      <w:proofErr w:type="spellStart"/>
      <w:r w:rsidRPr="003D1707">
        <w:t>Europe</w:t>
      </w:r>
      <w:proofErr w:type="spellEnd"/>
      <w:r w:rsidRPr="003D1707">
        <w:t xml:space="preserve"> (2024). Pieejams: </w:t>
      </w:r>
      <w:hyperlink r:id="rId30">
        <w:proofErr w:type="spellStart"/>
        <w:r w:rsidR="00680A77" w:rsidRPr="003D1707">
          <w:rPr>
            <w:rStyle w:val="Hyperlink"/>
            <w:rFonts w:ascii="Gilroy Light" w:hAnsi="Gilroy Light"/>
            <w:sz w:val="15"/>
            <w:u w:val="none"/>
          </w:rPr>
          <w:t>European</w:t>
        </w:r>
        <w:proofErr w:type="spellEnd"/>
        <w:r w:rsidR="00680A77" w:rsidRPr="003D1707">
          <w:rPr>
            <w:rStyle w:val="Hyperlink"/>
            <w:rFonts w:ascii="Gilroy Light" w:hAnsi="Gilroy Light"/>
            <w:sz w:val="15"/>
            <w:u w:val="none"/>
          </w:rPr>
          <w:t xml:space="preserve"> </w:t>
        </w:r>
        <w:proofErr w:type="spellStart"/>
        <w:r w:rsidR="00680A77" w:rsidRPr="003D1707">
          <w:rPr>
            <w:rStyle w:val="Hyperlink"/>
            <w:rFonts w:ascii="Gilroy Light" w:hAnsi="Gilroy Light"/>
            <w:sz w:val="15"/>
            <w:u w:val="none"/>
          </w:rPr>
          <w:t>Environment</w:t>
        </w:r>
        <w:proofErr w:type="spellEnd"/>
        <w:r w:rsidR="00680A77" w:rsidRPr="003D1707">
          <w:rPr>
            <w:rStyle w:val="Hyperlink"/>
            <w:rFonts w:ascii="Gilroy Light" w:hAnsi="Gilroy Light"/>
            <w:sz w:val="15"/>
            <w:u w:val="none"/>
          </w:rPr>
          <w:t xml:space="preserve"> </w:t>
        </w:r>
        <w:proofErr w:type="spellStart"/>
        <w:r w:rsidR="00680A77" w:rsidRPr="003D1707">
          <w:rPr>
            <w:rStyle w:val="Hyperlink"/>
            <w:rFonts w:ascii="Gilroy Light" w:hAnsi="Gilroy Light"/>
            <w:sz w:val="15"/>
            <w:u w:val="none"/>
          </w:rPr>
          <w:t>Agency</w:t>
        </w:r>
        <w:proofErr w:type="spellEnd"/>
      </w:hyperlink>
      <w:r w:rsidRPr="003D1707">
        <w:t xml:space="preserve"> </w:t>
      </w:r>
    </w:p>
  </w:footnote>
  <w:footnote w:id="32">
    <w:p w14:paraId="2BE6567B" w14:textId="77777777" w:rsidR="0042289F" w:rsidRDefault="00000000" w:rsidP="003D1707">
      <w:pPr>
        <w:pStyle w:val="FootnoteText"/>
      </w:pPr>
      <w:r w:rsidRPr="003D1707">
        <w:rPr>
          <w:rStyle w:val="FootnoteReference"/>
        </w:rPr>
        <w:footnoteRef/>
      </w:r>
      <w:r w:rsidRPr="003D1707">
        <w:t xml:space="preserve"> </w:t>
      </w:r>
      <w:proofErr w:type="spellStart"/>
      <w:r w:rsidRPr="003D1707">
        <w:t>The</w:t>
      </w:r>
      <w:proofErr w:type="spellEnd"/>
      <w:r w:rsidRPr="003D1707">
        <w:t xml:space="preserve"> </w:t>
      </w:r>
      <w:proofErr w:type="spellStart"/>
      <w:r w:rsidRPr="003D1707">
        <w:t>Circular</w:t>
      </w:r>
      <w:proofErr w:type="spellEnd"/>
      <w:r w:rsidRPr="003D1707">
        <w:t xml:space="preserve"> </w:t>
      </w:r>
      <w:proofErr w:type="spellStart"/>
      <w:r w:rsidRPr="003D1707">
        <w:t>Economy</w:t>
      </w:r>
      <w:proofErr w:type="spellEnd"/>
      <w:r w:rsidRPr="003D1707">
        <w:t xml:space="preserve"> </w:t>
      </w:r>
      <w:proofErr w:type="spellStart"/>
      <w:r w:rsidRPr="003D1707">
        <w:t>in</w:t>
      </w:r>
      <w:proofErr w:type="spellEnd"/>
      <w:r w:rsidRPr="003D1707">
        <w:t xml:space="preserve"> </w:t>
      </w:r>
      <w:proofErr w:type="spellStart"/>
      <w:r w:rsidRPr="003D1707">
        <w:t>Cities</w:t>
      </w:r>
      <w:proofErr w:type="spellEnd"/>
      <w:r w:rsidRPr="003D1707">
        <w:t xml:space="preserve"> </w:t>
      </w:r>
      <w:proofErr w:type="spellStart"/>
      <w:r w:rsidRPr="003D1707">
        <w:t>and</w:t>
      </w:r>
      <w:proofErr w:type="spellEnd"/>
      <w:r w:rsidRPr="003D1707">
        <w:t xml:space="preserve"> </w:t>
      </w:r>
      <w:proofErr w:type="spellStart"/>
      <w:r w:rsidRPr="003D1707">
        <w:t>Regions</w:t>
      </w:r>
      <w:proofErr w:type="spellEnd"/>
      <w:r w:rsidRPr="003D1707">
        <w:t xml:space="preserve"> (2020). Pieejams: </w:t>
      </w:r>
      <w:hyperlink r:id="rId31">
        <w:r w:rsidR="0042289F" w:rsidRPr="003D1707">
          <w:rPr>
            <w:rStyle w:val="Hyperlink"/>
            <w:rFonts w:ascii="Gilroy Light" w:hAnsi="Gilroy Light"/>
            <w:sz w:val="15"/>
            <w:u w:val="none"/>
          </w:rPr>
          <w:t>OECD</w:t>
        </w:r>
      </w:hyperlink>
      <w:r>
        <w:rPr>
          <w:color w:val="000000" w:themeColor="text1"/>
        </w:rPr>
        <w:t xml:space="preserve"> </w:t>
      </w:r>
    </w:p>
  </w:footnote>
  <w:footnote w:id="33">
    <w:p w14:paraId="3E9081F4" w14:textId="77777777" w:rsidR="00680A77" w:rsidRPr="003D1707" w:rsidRDefault="00000000" w:rsidP="003D1707">
      <w:pPr>
        <w:pStyle w:val="FootnoteText"/>
      </w:pPr>
      <w:r w:rsidRPr="003D1707">
        <w:rPr>
          <w:rStyle w:val="FootnoteReference"/>
        </w:rPr>
        <w:footnoteRef/>
      </w:r>
      <w:r w:rsidRPr="003D1707">
        <w:t xml:space="preserve"> </w:t>
      </w:r>
      <w:r w:rsidRPr="003D1707">
        <w:t>Rīcības plān</w:t>
      </w:r>
      <w:r w:rsidR="00EB77B5" w:rsidRPr="003D1707">
        <w:t>s</w:t>
      </w:r>
      <w:r w:rsidRPr="003D1707">
        <w:t xml:space="preserve"> pārejai uz aprites ekonomiku 2020.</w:t>
      </w:r>
      <w:r w:rsidR="00EB77B5" w:rsidRPr="003D1707">
        <w:t>–</w:t>
      </w:r>
      <w:r w:rsidRPr="003D1707">
        <w:t xml:space="preserve">2027. gadam (2020). Pieejams: </w:t>
      </w:r>
      <w:hyperlink r:id="rId32">
        <w:r w:rsidR="00680A77" w:rsidRPr="003D1707">
          <w:rPr>
            <w:rStyle w:val="Hyperlink"/>
            <w:rFonts w:ascii="Gilroy Light" w:hAnsi="Gilroy Light"/>
            <w:sz w:val="15"/>
            <w:u w:val="none"/>
          </w:rPr>
          <w:t>Viedās administrācijas un reģionālās attīstības ministrija</w:t>
        </w:r>
      </w:hyperlink>
      <w:r w:rsidRPr="003D1707">
        <w:t xml:space="preserve"> </w:t>
      </w:r>
    </w:p>
  </w:footnote>
  <w:footnote w:id="34">
    <w:p w14:paraId="48D63C3D" w14:textId="77777777" w:rsidR="0077536E" w:rsidRPr="003D1707" w:rsidRDefault="00000000" w:rsidP="003D1707">
      <w:pPr>
        <w:pStyle w:val="FootnoteText"/>
      </w:pPr>
      <w:r w:rsidRPr="004160EA">
        <w:rPr>
          <w:rStyle w:val="FootnoteCharacters"/>
        </w:rPr>
        <w:footnoteRef/>
      </w:r>
      <w:r>
        <w:t xml:space="preserve"> </w:t>
      </w:r>
      <w:r w:rsidRPr="003D1707">
        <w:t xml:space="preserve">Materiālu plūsmas konti - resursu produktivitāte (EUR/kg). Pieejams: </w:t>
      </w:r>
      <w:hyperlink r:id="rId33" w:history="1">
        <w:r w:rsidR="0077536E" w:rsidRPr="003D1707">
          <w:rPr>
            <w:rStyle w:val="Hyperlink"/>
            <w:rFonts w:ascii="Gilroy Light" w:hAnsi="Gilroy Light"/>
            <w:sz w:val="15"/>
            <w:u w:val="none"/>
          </w:rPr>
          <w:t>Latvijas oficiālā statistika</w:t>
        </w:r>
      </w:hyperlink>
    </w:p>
  </w:footnote>
  <w:footnote w:id="35">
    <w:p w14:paraId="5DD1DEC1" w14:textId="77777777" w:rsidR="00680A77" w:rsidRPr="003D1707" w:rsidRDefault="00000000" w:rsidP="003D1707">
      <w:pPr>
        <w:pStyle w:val="FootnoteText"/>
      </w:pPr>
      <w:r w:rsidRPr="004160EA">
        <w:rPr>
          <w:rStyle w:val="FootnoteCharacters"/>
        </w:rPr>
        <w:footnoteRef/>
      </w:r>
      <w:r w:rsidRPr="003D1707">
        <w:t xml:space="preserve"> </w:t>
      </w:r>
      <w:proofErr w:type="spellStart"/>
      <w:r w:rsidRPr="003D1707">
        <w:t>Resource</w:t>
      </w:r>
      <w:proofErr w:type="spellEnd"/>
      <w:r w:rsidRPr="003D1707">
        <w:t xml:space="preserve"> </w:t>
      </w:r>
      <w:proofErr w:type="spellStart"/>
      <w:r w:rsidRPr="003D1707">
        <w:t>productivity</w:t>
      </w:r>
      <w:proofErr w:type="spellEnd"/>
      <w:r w:rsidRPr="003D1707">
        <w:t xml:space="preserve"> </w:t>
      </w:r>
      <w:proofErr w:type="spellStart"/>
      <w:r w:rsidRPr="003D1707">
        <w:t>statistics</w:t>
      </w:r>
      <w:proofErr w:type="spellEnd"/>
      <w:r w:rsidRPr="003D1707">
        <w:t xml:space="preserve"> (2023). Pieejams: </w:t>
      </w:r>
      <w:hyperlink r:id="rId34" w:anchor=":~:text=Source Eurostat (env_ac_rp)-,Variation of resource productivity across EU countries,aggregated EU economy in 2023." w:history="1">
        <w:proofErr w:type="spellStart"/>
        <w:r w:rsidR="00680A77" w:rsidRPr="003D1707">
          <w:rPr>
            <w:rStyle w:val="Hyperlink"/>
            <w:rFonts w:ascii="Gilroy Light" w:hAnsi="Gilroy Light"/>
            <w:sz w:val="15"/>
            <w:u w:val="none"/>
          </w:rPr>
          <w:t>Eurostat</w:t>
        </w:r>
        <w:proofErr w:type="spellEnd"/>
      </w:hyperlink>
    </w:p>
  </w:footnote>
  <w:footnote w:id="36">
    <w:p w14:paraId="575B6FD9" w14:textId="77777777" w:rsidR="00680A77" w:rsidRPr="003D1707" w:rsidRDefault="00000000" w:rsidP="003D1707">
      <w:pPr>
        <w:pStyle w:val="FootnoteText"/>
      </w:pPr>
      <w:r w:rsidRPr="00B841E2">
        <w:rPr>
          <w:rStyle w:val="FootnoteCharacters"/>
        </w:rPr>
        <w:footnoteRef/>
      </w:r>
      <w:r w:rsidRPr="003D1707">
        <w:t xml:space="preserve"> </w:t>
      </w:r>
      <w:proofErr w:type="spellStart"/>
      <w:r w:rsidRPr="003D1707">
        <w:t>Circular</w:t>
      </w:r>
      <w:proofErr w:type="spellEnd"/>
      <w:r w:rsidRPr="003D1707">
        <w:t xml:space="preserve"> </w:t>
      </w:r>
      <w:proofErr w:type="spellStart"/>
      <w:r w:rsidRPr="003D1707">
        <w:t>Cities</w:t>
      </w:r>
      <w:proofErr w:type="spellEnd"/>
      <w:r w:rsidRPr="003D1707">
        <w:t xml:space="preserve"> </w:t>
      </w:r>
      <w:proofErr w:type="spellStart"/>
      <w:r w:rsidRPr="003D1707">
        <w:t>Declaration</w:t>
      </w:r>
      <w:proofErr w:type="spellEnd"/>
      <w:r w:rsidRPr="003D1707">
        <w:t xml:space="preserve"> </w:t>
      </w:r>
      <w:proofErr w:type="spellStart"/>
      <w:r w:rsidRPr="003D1707">
        <w:t>Report</w:t>
      </w:r>
      <w:proofErr w:type="spellEnd"/>
      <w:r w:rsidRPr="003D1707">
        <w:t xml:space="preserve"> 2024 (2024). Pieejams: </w:t>
      </w:r>
      <w:hyperlink r:id="rId35">
        <w:proofErr w:type="spellStart"/>
        <w:r w:rsidR="00680A77" w:rsidRPr="003D1707">
          <w:rPr>
            <w:rStyle w:val="Hyperlink"/>
            <w:rFonts w:ascii="Gilroy Light" w:hAnsi="Gilroy Light"/>
            <w:sz w:val="15"/>
            <w:u w:val="none"/>
          </w:rPr>
          <w:t>European</w:t>
        </w:r>
        <w:proofErr w:type="spellEnd"/>
        <w:r w:rsidR="00680A77" w:rsidRPr="003D1707">
          <w:rPr>
            <w:rStyle w:val="Hyperlink"/>
            <w:rFonts w:ascii="Gilroy Light" w:hAnsi="Gilroy Light"/>
            <w:sz w:val="15"/>
            <w:u w:val="none"/>
          </w:rPr>
          <w:t xml:space="preserve"> </w:t>
        </w:r>
        <w:proofErr w:type="spellStart"/>
        <w:r w:rsidR="00680A77" w:rsidRPr="003D1707">
          <w:rPr>
            <w:rStyle w:val="Hyperlink"/>
            <w:rFonts w:ascii="Gilroy Light" w:hAnsi="Gilroy Light"/>
            <w:sz w:val="15"/>
            <w:u w:val="none"/>
          </w:rPr>
          <w:t>Circular</w:t>
        </w:r>
        <w:proofErr w:type="spellEnd"/>
        <w:r w:rsidR="00680A77" w:rsidRPr="003D1707">
          <w:rPr>
            <w:rStyle w:val="Hyperlink"/>
            <w:rFonts w:ascii="Gilroy Light" w:hAnsi="Gilroy Light"/>
            <w:sz w:val="15"/>
            <w:u w:val="none"/>
          </w:rPr>
          <w:t xml:space="preserve"> </w:t>
        </w:r>
        <w:proofErr w:type="spellStart"/>
        <w:r w:rsidR="00680A77" w:rsidRPr="003D1707">
          <w:rPr>
            <w:rStyle w:val="Hyperlink"/>
            <w:rFonts w:ascii="Gilroy Light" w:hAnsi="Gilroy Light"/>
            <w:sz w:val="15"/>
            <w:u w:val="none"/>
          </w:rPr>
          <w:t>Economy</w:t>
        </w:r>
        <w:proofErr w:type="spellEnd"/>
        <w:r w:rsidR="00680A77" w:rsidRPr="003D1707">
          <w:rPr>
            <w:rStyle w:val="Hyperlink"/>
            <w:rFonts w:ascii="Gilroy Light" w:hAnsi="Gilroy Light"/>
            <w:sz w:val="15"/>
            <w:u w:val="none"/>
          </w:rPr>
          <w:t xml:space="preserve"> </w:t>
        </w:r>
        <w:proofErr w:type="spellStart"/>
        <w:r w:rsidR="00680A77" w:rsidRPr="003D1707">
          <w:rPr>
            <w:rStyle w:val="Hyperlink"/>
            <w:rFonts w:ascii="Gilroy Light" w:hAnsi="Gilroy Light"/>
            <w:sz w:val="15"/>
            <w:u w:val="none"/>
          </w:rPr>
          <w:t>Shareholder</w:t>
        </w:r>
        <w:proofErr w:type="spellEnd"/>
        <w:r w:rsidR="00680A77" w:rsidRPr="003D1707">
          <w:rPr>
            <w:rStyle w:val="Hyperlink"/>
            <w:rFonts w:ascii="Gilroy Light" w:hAnsi="Gilroy Light"/>
            <w:sz w:val="15"/>
            <w:u w:val="none"/>
          </w:rPr>
          <w:t xml:space="preserve"> </w:t>
        </w:r>
        <w:proofErr w:type="spellStart"/>
        <w:r w:rsidR="00680A77" w:rsidRPr="003D1707">
          <w:rPr>
            <w:rStyle w:val="Hyperlink"/>
            <w:rFonts w:ascii="Gilroy Light" w:hAnsi="Gilroy Light"/>
            <w:sz w:val="15"/>
            <w:u w:val="none"/>
          </w:rPr>
          <w:t>Platform</w:t>
        </w:r>
        <w:proofErr w:type="spellEnd"/>
      </w:hyperlink>
    </w:p>
  </w:footnote>
  <w:footnote w:id="37">
    <w:p w14:paraId="69DEBA96" w14:textId="77777777" w:rsidR="00680A77" w:rsidRDefault="00000000" w:rsidP="003D1707">
      <w:pPr>
        <w:pStyle w:val="FootnoteText"/>
      </w:pPr>
      <w:r w:rsidRPr="00B841E2">
        <w:rPr>
          <w:rStyle w:val="FootnoteCharacters"/>
        </w:rPr>
        <w:footnoteRef/>
      </w:r>
      <w:r w:rsidRPr="003D1707">
        <w:t xml:space="preserve"> </w:t>
      </w:r>
      <w:r w:rsidRPr="003D1707">
        <w:t xml:space="preserve">Rīgas </w:t>
      </w:r>
      <w:proofErr w:type="spellStart"/>
      <w:r w:rsidRPr="003D1707">
        <w:t>valstspilsētas</w:t>
      </w:r>
      <w:proofErr w:type="spellEnd"/>
      <w:r w:rsidRPr="003D1707">
        <w:t xml:space="preserve"> Rīcības plāns klimata mērķu sasniegšanai līdz 2030. gadam (2024). Pieejams: </w:t>
      </w:r>
      <w:hyperlink r:id="rId36">
        <w:r w:rsidR="00680A77" w:rsidRPr="003D1707">
          <w:rPr>
            <w:rStyle w:val="Hyperlink"/>
            <w:rFonts w:ascii="Gilroy Light" w:hAnsi="Gilroy Light"/>
            <w:sz w:val="15"/>
            <w:u w:val="none"/>
          </w:rPr>
          <w:t>REA</w:t>
        </w:r>
      </w:hyperlink>
    </w:p>
  </w:footnote>
  <w:footnote w:id="38">
    <w:p w14:paraId="20A8F5C5" w14:textId="77777777" w:rsidR="00680A77" w:rsidRPr="00BF314B" w:rsidRDefault="00000000">
      <w:pPr>
        <w:pStyle w:val="FootnoteText"/>
      </w:pPr>
      <w:r>
        <w:rPr>
          <w:rStyle w:val="FootnoteCharacters"/>
        </w:rPr>
        <w:footnoteRef/>
      </w:r>
      <w:r>
        <w:t xml:space="preserve"> </w:t>
      </w:r>
      <w:r w:rsidRPr="00BF314B">
        <w:t xml:space="preserve">Kas skaitliski raksturo katru no Latvijas 6 reģioniem? (2020). Pieejams: </w:t>
      </w:r>
      <w:hyperlink r:id="rId37">
        <w:r w:rsidR="00680A77" w:rsidRPr="00BF314B">
          <w:t>Latvijas Oficiālā Statistika</w:t>
        </w:r>
      </w:hyperlink>
      <w:r w:rsidRPr="00BF314B">
        <w:t xml:space="preserve"> </w:t>
      </w:r>
    </w:p>
  </w:footnote>
  <w:footnote w:id="39">
    <w:p w14:paraId="0CE941EA" w14:textId="77777777" w:rsidR="00BA227D" w:rsidRPr="00BF314B" w:rsidRDefault="00000000" w:rsidP="00BA227D">
      <w:pPr>
        <w:pStyle w:val="FootnoteText"/>
      </w:pPr>
      <w:r>
        <w:rPr>
          <w:rStyle w:val="FootnoteCharacters"/>
        </w:rPr>
        <w:footnoteRef/>
      </w:r>
      <w:r>
        <w:t xml:space="preserve"> </w:t>
      </w:r>
      <w:r w:rsidRPr="00BF314B">
        <w:t xml:space="preserve">Apkaimju centru attīstības plāns 2024 – 2028 (2030). Pieejams: </w:t>
      </w:r>
      <w:hyperlink r:id="rId38">
        <w:r w:rsidR="00BA227D" w:rsidRPr="00BF314B">
          <w:t>Pilsētas Attīstības Departaments</w:t>
        </w:r>
      </w:hyperlink>
    </w:p>
  </w:footnote>
  <w:footnote w:id="40">
    <w:p w14:paraId="6B925C16" w14:textId="77777777" w:rsidR="00BA227D" w:rsidRPr="00BF314B" w:rsidRDefault="00000000" w:rsidP="00BA227D">
      <w:pPr>
        <w:pStyle w:val="FootnoteText"/>
      </w:pPr>
      <w:r w:rsidRPr="0087691A">
        <w:rPr>
          <w:rStyle w:val="FootnoteCharacters"/>
        </w:rPr>
        <w:footnoteRef/>
      </w:r>
      <w:r w:rsidRPr="0087691A">
        <w:rPr>
          <w:rStyle w:val="FootnoteCharacters"/>
        </w:rPr>
        <w:t xml:space="preserve"> </w:t>
      </w:r>
      <w:r w:rsidRPr="00BF314B">
        <w:t xml:space="preserve">Rīgas Pilsētas Ekonomikas Profils 2024 (2024). Pieejams: </w:t>
      </w:r>
      <w:hyperlink r:id="rId39">
        <w:r w:rsidR="00BA227D" w:rsidRPr="00BF314B">
          <w:t xml:space="preserve">Live </w:t>
        </w:r>
        <w:proofErr w:type="spellStart"/>
        <w:r w:rsidR="00BA227D" w:rsidRPr="00BF314B">
          <w:t>Riga</w:t>
        </w:r>
        <w:proofErr w:type="spellEnd"/>
      </w:hyperlink>
    </w:p>
  </w:footnote>
  <w:footnote w:id="41">
    <w:p w14:paraId="68E3AD07" w14:textId="77777777" w:rsidR="00680A77" w:rsidRDefault="00000000">
      <w:pPr>
        <w:pStyle w:val="FootnoteText"/>
      </w:pPr>
      <w:r w:rsidRPr="0087691A">
        <w:rPr>
          <w:rStyle w:val="FootnoteCharacters"/>
        </w:rPr>
        <w:footnoteRef/>
      </w:r>
      <w:r w:rsidR="0087691A">
        <w:t xml:space="preserve"> </w:t>
      </w:r>
      <w:proofErr w:type="spellStart"/>
      <w:r w:rsidRPr="00BF314B">
        <w:t>Startup</w:t>
      </w:r>
      <w:proofErr w:type="spellEnd"/>
      <w:r w:rsidRPr="00BF314B">
        <w:t xml:space="preserve"> </w:t>
      </w:r>
      <w:proofErr w:type="spellStart"/>
      <w:r w:rsidRPr="00BF314B">
        <w:t>Heatmap</w:t>
      </w:r>
      <w:proofErr w:type="spellEnd"/>
      <w:r w:rsidRPr="00BF314B">
        <w:t xml:space="preserve"> </w:t>
      </w:r>
      <w:proofErr w:type="spellStart"/>
      <w:r w:rsidRPr="00BF314B">
        <w:t>Europe</w:t>
      </w:r>
      <w:proofErr w:type="spellEnd"/>
      <w:r w:rsidRPr="00BF314B">
        <w:t xml:space="preserve"> </w:t>
      </w:r>
      <w:proofErr w:type="spellStart"/>
      <w:r w:rsidRPr="00BF314B">
        <w:t>by</w:t>
      </w:r>
      <w:proofErr w:type="spellEnd"/>
      <w:r w:rsidRPr="00BF314B">
        <w:t xml:space="preserve"> DEEP (2024). </w:t>
      </w:r>
      <w:hyperlink r:id="rId40">
        <w:proofErr w:type="spellStart"/>
        <w:r w:rsidR="00680A77" w:rsidRPr="00BF314B">
          <w:t>Startup</w:t>
        </w:r>
        <w:proofErr w:type="spellEnd"/>
        <w:r w:rsidR="00680A77" w:rsidRPr="00BF314B">
          <w:t xml:space="preserve"> </w:t>
        </w:r>
        <w:proofErr w:type="spellStart"/>
        <w:r w:rsidR="00680A77" w:rsidRPr="00BF314B">
          <w:t>Heatmap</w:t>
        </w:r>
        <w:proofErr w:type="spellEnd"/>
      </w:hyperlink>
    </w:p>
  </w:footnote>
  <w:footnote w:id="42">
    <w:p w14:paraId="0171DB1C" w14:textId="77777777" w:rsidR="00BA227D" w:rsidRPr="00463F09" w:rsidRDefault="00000000" w:rsidP="00463F09">
      <w:pPr>
        <w:pStyle w:val="FootnoteText"/>
      </w:pPr>
      <w:r w:rsidRPr="0087691A">
        <w:rPr>
          <w:rStyle w:val="FootnoteCharacters"/>
        </w:rPr>
        <w:footnoteRef/>
      </w:r>
      <w:r w:rsidRPr="0087691A">
        <w:rPr>
          <w:rStyle w:val="FootnoteCharacters"/>
        </w:rPr>
        <w:t xml:space="preserve"> </w:t>
      </w:r>
      <w:r w:rsidRPr="00463F09">
        <w:t xml:space="preserve">Rīgas domes 2019. gada 29. novembra saistošie noteikumi Nr. 87 </w:t>
      </w:r>
      <w:r w:rsidR="003024E2" w:rsidRPr="00463F09">
        <w:t>“</w:t>
      </w:r>
      <w:r w:rsidRPr="00463F09">
        <w:t>Par sadzīves atkritumu apsaimniekošanu Rīgas pilsētā</w:t>
      </w:r>
      <w:r w:rsidR="003024E2" w:rsidRPr="00463F09">
        <w:t>”</w:t>
      </w:r>
      <w:r w:rsidRPr="00463F09">
        <w:t xml:space="preserve"> (2019). Pieejams: </w:t>
      </w:r>
      <w:hyperlink r:id="rId41">
        <w:r w:rsidR="00BA227D" w:rsidRPr="00463F09">
          <w:rPr>
            <w:rStyle w:val="Hyperlink"/>
            <w:rFonts w:ascii="Gilroy Light" w:hAnsi="Gilroy Light"/>
            <w:sz w:val="15"/>
            <w:u w:val="none"/>
          </w:rPr>
          <w:t>Latvijas Republikas Tiesību Akti</w:t>
        </w:r>
      </w:hyperlink>
    </w:p>
  </w:footnote>
  <w:footnote w:id="43">
    <w:p w14:paraId="07EF746D" w14:textId="77777777" w:rsidR="00680A77" w:rsidRDefault="00000000" w:rsidP="00463F09">
      <w:pPr>
        <w:pStyle w:val="FootnoteText"/>
      </w:pPr>
      <w:r w:rsidRPr="00463F09">
        <w:rPr>
          <w:rStyle w:val="FootnoteCharacters"/>
        </w:rPr>
        <w:footnoteRef/>
      </w:r>
      <w:r w:rsidRPr="00463F09">
        <w:rPr>
          <w:rStyle w:val="FootnoteCharacters"/>
          <w:rFonts w:ascii="Gilroy Light" w:hAnsi="Gilroy Light"/>
          <w:sz w:val="15"/>
          <w:vertAlign w:val="baseline"/>
        </w:rPr>
        <w:t xml:space="preserve"> </w:t>
      </w:r>
      <w:r w:rsidRPr="00463F09">
        <w:t xml:space="preserve">Pētījums par Rīgas </w:t>
      </w:r>
      <w:proofErr w:type="spellStart"/>
      <w:r w:rsidRPr="00463F09">
        <w:t>valstspilsētas</w:t>
      </w:r>
      <w:proofErr w:type="spellEnd"/>
      <w:r w:rsidRPr="00463F09">
        <w:t xml:space="preserve"> pašvaldības sadzīves atkritumu plūsmām un apsaimniekošanu (2025). Pieejams: </w:t>
      </w:r>
      <w:hyperlink r:id="rId42">
        <w:r w:rsidR="00680A77" w:rsidRPr="00463F09">
          <w:rPr>
            <w:rStyle w:val="Hyperlink"/>
            <w:rFonts w:ascii="Gilroy Light" w:hAnsi="Gilroy Light"/>
            <w:sz w:val="15"/>
            <w:u w:val="none"/>
          </w:rPr>
          <w:t>Mājokļu un Vides Departaments</w:t>
        </w:r>
      </w:hyperlink>
    </w:p>
  </w:footnote>
  <w:footnote w:id="44">
    <w:p w14:paraId="0852365F" w14:textId="77777777" w:rsidR="006572F5" w:rsidRPr="00463F09" w:rsidRDefault="00000000" w:rsidP="006572F5">
      <w:pPr>
        <w:pStyle w:val="FootnoteText"/>
      </w:pPr>
      <w:r>
        <w:rPr>
          <w:rStyle w:val="FootnoteCharacters"/>
        </w:rPr>
        <w:footnoteRef/>
      </w:r>
      <w:r w:rsidRPr="0087691A">
        <w:rPr>
          <w:rStyle w:val="FootnoteCharacters"/>
        </w:rPr>
        <w:t xml:space="preserve"> </w:t>
      </w:r>
      <w:r w:rsidRPr="00463F09">
        <w:t>Publisk</w:t>
      </w:r>
      <w:r w:rsidR="007A3B57" w:rsidRPr="00463F09">
        <w:t>ās</w:t>
      </w:r>
      <w:r w:rsidRPr="00463F09">
        <w:t xml:space="preserve"> Dalītās Savākšanas Vietas Tavā Apkaimē. Pieejams: </w:t>
      </w:r>
      <w:hyperlink r:id="rId43">
        <w:r w:rsidR="006572F5" w:rsidRPr="00463F09">
          <w:t>Šķiro Viegli</w:t>
        </w:r>
      </w:hyperlink>
    </w:p>
  </w:footnote>
  <w:footnote w:id="45">
    <w:p w14:paraId="54FC7F0A" w14:textId="77777777" w:rsidR="00680A77" w:rsidRPr="00463F09" w:rsidRDefault="00000000">
      <w:pPr>
        <w:pStyle w:val="FootnoteText"/>
      </w:pPr>
      <w:r>
        <w:rPr>
          <w:rStyle w:val="FootnoteCharacters"/>
        </w:rPr>
        <w:footnoteRef/>
      </w:r>
      <w:r>
        <w:t xml:space="preserve"> </w:t>
      </w:r>
      <w:r w:rsidRPr="00463F09">
        <w:t xml:space="preserve">Rīgas </w:t>
      </w:r>
      <w:r w:rsidR="00851C4D" w:rsidRPr="00463F09">
        <w:t xml:space="preserve">pilsētas </w:t>
      </w:r>
      <w:r w:rsidRPr="00463F09">
        <w:t xml:space="preserve">virtuļa ekonomikas portrets (2025). Pieejams: </w:t>
      </w:r>
      <w:hyperlink r:id="rId44">
        <w:r w:rsidR="00680A77" w:rsidRPr="00463F09">
          <w:t>Rīgas enerģētikas aģentūra</w:t>
        </w:r>
      </w:hyperlink>
    </w:p>
  </w:footnote>
  <w:footnote w:id="46">
    <w:p w14:paraId="75A27E61" w14:textId="77777777" w:rsidR="00680A77" w:rsidRPr="00463F09" w:rsidRDefault="00000000" w:rsidP="00463F09">
      <w:pPr>
        <w:pStyle w:val="FootnoteText"/>
      </w:pPr>
      <w:r w:rsidRPr="00FD2176">
        <w:rPr>
          <w:rStyle w:val="FootnoteReference"/>
        </w:rPr>
        <w:footnoteRef/>
      </w:r>
      <w:r w:rsidRPr="00463F09">
        <w:rPr>
          <w:rStyle w:val="FootnoteCharacters"/>
          <w:rFonts w:ascii="Gilroy Light" w:hAnsi="Gilroy Light"/>
          <w:sz w:val="15"/>
          <w:vertAlign w:val="baseline"/>
        </w:rPr>
        <w:t xml:space="preserve"> </w:t>
      </w:r>
      <w:r w:rsidRPr="00463F09">
        <w:t xml:space="preserve">Tematiskā stratēģija dabas resursu ilgtspējīgai izmantošanai (2005). Pieejams: </w:t>
      </w:r>
      <w:hyperlink r:id="rId45">
        <w:r w:rsidR="00680A77" w:rsidRPr="00463F09">
          <w:rPr>
            <w:rStyle w:val="Hyperlink"/>
            <w:rFonts w:ascii="Gilroy Light" w:hAnsi="Gilroy Light"/>
            <w:sz w:val="15"/>
            <w:u w:val="none"/>
          </w:rPr>
          <w:t>Eiropas Komisija</w:t>
        </w:r>
      </w:hyperlink>
      <w:r w:rsidRPr="00463F09">
        <w:t xml:space="preserve"> </w:t>
      </w:r>
    </w:p>
  </w:footnote>
  <w:footnote w:id="47">
    <w:p w14:paraId="75D74C5E" w14:textId="77777777" w:rsidR="003A5369" w:rsidRPr="00463F09" w:rsidRDefault="00000000" w:rsidP="00463F09">
      <w:pPr>
        <w:pStyle w:val="FootnoteText"/>
      </w:pPr>
      <w:r w:rsidRPr="00FD2176">
        <w:rPr>
          <w:rStyle w:val="FootnoteReference"/>
        </w:rPr>
        <w:footnoteRef/>
      </w:r>
      <w:r w:rsidRPr="00463F09">
        <w:rPr>
          <w:rStyle w:val="FootnoteCharacters"/>
          <w:rFonts w:ascii="Gilroy Light" w:hAnsi="Gilroy Light"/>
          <w:sz w:val="15"/>
          <w:vertAlign w:val="baseline"/>
        </w:rPr>
        <w:t xml:space="preserve"> </w:t>
      </w:r>
      <w:r w:rsidRPr="00463F09">
        <w:t xml:space="preserve">Stratēģijas Eiropa 2020 </w:t>
      </w:r>
      <w:proofErr w:type="spellStart"/>
      <w:r w:rsidRPr="00463F09">
        <w:t>pamatiniciatīva</w:t>
      </w:r>
      <w:proofErr w:type="spellEnd"/>
      <w:r w:rsidRPr="00463F09">
        <w:t xml:space="preserve"> “Resursu ziņā efektīva Eiropa” (2011). Pieejams: </w:t>
      </w:r>
      <w:hyperlink r:id="rId46">
        <w:r w:rsidR="003A5369" w:rsidRPr="00463F09">
          <w:rPr>
            <w:rStyle w:val="Hyperlink"/>
            <w:rFonts w:ascii="Gilroy Light" w:hAnsi="Gilroy Light"/>
            <w:sz w:val="15"/>
            <w:u w:val="none"/>
          </w:rPr>
          <w:t>Eiropas Parlaments</w:t>
        </w:r>
      </w:hyperlink>
    </w:p>
  </w:footnote>
  <w:footnote w:id="48">
    <w:p w14:paraId="5F999906" w14:textId="77777777" w:rsidR="00680A77" w:rsidRPr="00463F09" w:rsidRDefault="00000000" w:rsidP="00463F09">
      <w:pPr>
        <w:pStyle w:val="FootnoteText"/>
      </w:pPr>
      <w:r w:rsidRPr="00FD2176">
        <w:rPr>
          <w:rStyle w:val="FootnoteReference"/>
        </w:rPr>
        <w:footnoteRef/>
      </w:r>
      <w:r w:rsidRPr="00463F09">
        <w:t xml:space="preserve"> </w:t>
      </w:r>
      <w:r w:rsidRPr="00463F09">
        <w:t>Par Rīcības plānu pārejai uz aprites ekonomiku 2020.</w:t>
      </w:r>
      <w:r w:rsidR="00CA17AB" w:rsidRPr="00463F09">
        <w:t>–</w:t>
      </w:r>
      <w:r w:rsidRPr="00463F09">
        <w:t xml:space="preserve">2027. gadam (2020). Pieejams: </w:t>
      </w:r>
      <w:hyperlink r:id="rId47">
        <w:r w:rsidR="00680A77" w:rsidRPr="00463F09">
          <w:rPr>
            <w:rStyle w:val="Hyperlink"/>
            <w:rFonts w:ascii="Gilroy Light" w:hAnsi="Gilroy Light"/>
            <w:sz w:val="15"/>
            <w:u w:val="none"/>
          </w:rPr>
          <w:t>Latvijas Republikas Tiesību Akti</w:t>
        </w:r>
      </w:hyperlink>
    </w:p>
  </w:footnote>
  <w:footnote w:id="49">
    <w:p w14:paraId="22906428" w14:textId="77777777" w:rsidR="00680A77" w:rsidRPr="00463F09" w:rsidRDefault="00000000" w:rsidP="00463F09">
      <w:pPr>
        <w:pStyle w:val="FootnoteText"/>
      </w:pPr>
      <w:r w:rsidRPr="00FD2176">
        <w:rPr>
          <w:rStyle w:val="FootnoteReference"/>
        </w:rPr>
        <w:footnoteRef/>
      </w:r>
      <w:r w:rsidRPr="00463F09">
        <w:t xml:space="preserve"> </w:t>
      </w:r>
      <w:r w:rsidRPr="00463F09">
        <w:t xml:space="preserve">Resursu produktivitāte Latvijā (2022). Pieejams: </w:t>
      </w:r>
      <w:hyperlink r:id="rId48">
        <w:r w:rsidR="00680A77" w:rsidRPr="00463F09">
          <w:rPr>
            <w:rStyle w:val="Hyperlink"/>
            <w:rFonts w:ascii="Gilroy Light" w:hAnsi="Gilroy Light"/>
            <w:sz w:val="15"/>
            <w:u w:val="none"/>
          </w:rPr>
          <w:t>Latvijas Oficiālā Statistika</w:t>
        </w:r>
      </w:hyperlink>
      <w:r w:rsidRPr="00463F09">
        <w:t xml:space="preserve"> </w:t>
      </w:r>
    </w:p>
  </w:footnote>
  <w:footnote w:id="50">
    <w:p w14:paraId="185F185E" w14:textId="77777777" w:rsidR="00680A77" w:rsidRPr="00463F09" w:rsidRDefault="00000000" w:rsidP="00463F09">
      <w:pPr>
        <w:pStyle w:val="FootnoteText"/>
      </w:pPr>
      <w:r w:rsidRPr="00FD2176">
        <w:rPr>
          <w:rStyle w:val="FootnoteReference"/>
        </w:rPr>
        <w:footnoteRef/>
      </w:r>
      <w:r w:rsidRPr="00463F09">
        <w:t xml:space="preserve"> </w:t>
      </w:r>
      <w:proofErr w:type="spellStart"/>
      <w:r w:rsidRPr="00463F09">
        <w:t>Apritīgs</w:t>
      </w:r>
      <w:proofErr w:type="spellEnd"/>
      <w:r w:rsidRPr="00463F09">
        <w:t xml:space="preserve"> materiālu izmantošanas līmenis (2024). Pieejams: </w:t>
      </w:r>
      <w:hyperlink r:id="rId49">
        <w:proofErr w:type="spellStart"/>
        <w:r w:rsidR="00680A77" w:rsidRPr="00463F09">
          <w:rPr>
            <w:rStyle w:val="Hyperlink"/>
            <w:rFonts w:ascii="Gilroy Light" w:hAnsi="Gilroy Light"/>
            <w:sz w:val="15"/>
            <w:u w:val="none"/>
          </w:rPr>
          <w:t>Eurostat</w:t>
        </w:r>
        <w:proofErr w:type="spellEnd"/>
      </w:hyperlink>
      <w:r w:rsidRPr="00463F09">
        <w:t xml:space="preserve"> </w:t>
      </w:r>
    </w:p>
  </w:footnote>
  <w:footnote w:id="51">
    <w:p w14:paraId="13368CB7" w14:textId="77777777" w:rsidR="00680A77" w:rsidRDefault="00000000" w:rsidP="00463F09">
      <w:pPr>
        <w:pStyle w:val="FootnoteText"/>
      </w:pPr>
      <w:r w:rsidRPr="007919AF">
        <w:rPr>
          <w:rStyle w:val="FootnoteCharacters"/>
        </w:rPr>
        <w:footnoteRef/>
      </w:r>
      <w:r w:rsidRPr="007919AF">
        <w:rPr>
          <w:rStyle w:val="FootnoteCharacters"/>
        </w:rPr>
        <w:t xml:space="preserve"> </w:t>
      </w:r>
      <w:r w:rsidRPr="00463F09">
        <w:t xml:space="preserve">Aprites ekonomikas materiālu plūsmas (2025). Pieejams: </w:t>
      </w:r>
      <w:hyperlink r:id="rId50" w:anchor="Sankey_diagram_of_material_flows" w:history="1">
        <w:proofErr w:type="spellStart"/>
        <w:r w:rsidR="00680A77" w:rsidRPr="00463F09">
          <w:rPr>
            <w:rStyle w:val="Hyperlink"/>
            <w:rFonts w:ascii="Gilroy Light" w:hAnsi="Gilroy Light"/>
            <w:sz w:val="15"/>
            <w:u w:val="none"/>
          </w:rPr>
          <w:t>Eurostat</w:t>
        </w:r>
        <w:proofErr w:type="spellEnd"/>
      </w:hyperlink>
      <w:r w:rsidRPr="00463F09">
        <w:t xml:space="preserve"> </w:t>
      </w:r>
    </w:p>
  </w:footnote>
  <w:footnote w:id="52">
    <w:p w14:paraId="2EC115A8" w14:textId="77777777" w:rsidR="00680A77" w:rsidRDefault="00000000">
      <w:r w:rsidRPr="007919AF">
        <w:rPr>
          <w:rStyle w:val="FootnoteCharacters"/>
        </w:rPr>
        <w:footnoteRef/>
      </w:r>
      <w:r w:rsidRPr="006E3A15">
        <w:rPr>
          <w:rStyle w:val="FootnoteCharacters"/>
        </w:rPr>
        <w:t xml:space="preserve"> </w:t>
      </w:r>
      <w:r w:rsidRPr="007919AF">
        <w:rPr>
          <w:rStyle w:val="FootnoteTextChar"/>
        </w:rPr>
        <w:t xml:space="preserve">Sadzīves atkritumu statistika (2025). Pieejams: </w:t>
      </w:r>
      <w:hyperlink r:id="rId51">
        <w:proofErr w:type="spellStart"/>
        <w:r w:rsidR="00680A77" w:rsidRPr="007919AF">
          <w:rPr>
            <w:rStyle w:val="FootnoteTextChar"/>
          </w:rPr>
          <w:t>Eurostat</w:t>
        </w:r>
        <w:proofErr w:type="spellEnd"/>
      </w:hyperlink>
    </w:p>
  </w:footnote>
  <w:footnote w:id="53">
    <w:p w14:paraId="4068AB51" w14:textId="77777777" w:rsidR="00680A77" w:rsidRDefault="00000000">
      <w:r w:rsidRPr="007919AF">
        <w:rPr>
          <w:rStyle w:val="FootnoteCharacters"/>
        </w:rPr>
        <w:footnoteRef/>
      </w:r>
      <w:r w:rsidRPr="007919AF">
        <w:rPr>
          <w:rStyle w:val="FootnoteCharacters"/>
        </w:rPr>
        <w:t xml:space="preserve"> </w:t>
      </w:r>
      <w:r w:rsidRPr="007919AF">
        <w:rPr>
          <w:rStyle w:val="FootnoteTextChar"/>
        </w:rPr>
        <w:t>Atkritumu apsaimniekošanas rādītāji un politikas</w:t>
      </w:r>
      <w:r w:rsidR="003F498F" w:rsidRPr="007919AF">
        <w:rPr>
          <w:rStyle w:val="FootnoteTextChar"/>
        </w:rPr>
        <w:t>. Pieejams:</w:t>
      </w:r>
      <w:r w:rsidRPr="007919AF">
        <w:rPr>
          <w:rStyle w:val="FootnoteTextChar"/>
        </w:rPr>
        <w:t xml:space="preserve"> </w:t>
      </w:r>
      <w:hyperlink r:id="rId52">
        <w:proofErr w:type="spellStart"/>
        <w:r w:rsidR="00680A77" w:rsidRPr="007919AF">
          <w:rPr>
            <w:rStyle w:val="FootnoteTextChar"/>
          </w:rPr>
          <w:t>Eurpean</w:t>
        </w:r>
        <w:proofErr w:type="spellEnd"/>
        <w:r w:rsidR="00680A77" w:rsidRPr="007919AF">
          <w:rPr>
            <w:rStyle w:val="FootnoteTextChar"/>
          </w:rPr>
          <w:t xml:space="preserve"> </w:t>
        </w:r>
        <w:proofErr w:type="spellStart"/>
        <w:r w:rsidR="00680A77" w:rsidRPr="007919AF">
          <w:rPr>
            <w:rStyle w:val="FootnoteTextChar"/>
          </w:rPr>
          <w:t>Environment</w:t>
        </w:r>
        <w:proofErr w:type="spellEnd"/>
        <w:r w:rsidR="00680A77" w:rsidRPr="007919AF">
          <w:rPr>
            <w:rStyle w:val="FootnoteTextChar"/>
          </w:rPr>
          <w:t xml:space="preserve"> </w:t>
        </w:r>
        <w:proofErr w:type="spellStart"/>
        <w:r w:rsidR="00680A77" w:rsidRPr="007919AF">
          <w:rPr>
            <w:rStyle w:val="FootnoteTextChar"/>
          </w:rPr>
          <w:t>Agency</w:t>
        </w:r>
        <w:proofErr w:type="spellEnd"/>
      </w:hyperlink>
    </w:p>
  </w:footnote>
  <w:footnote w:id="54">
    <w:p w14:paraId="0A8121BD" w14:textId="77777777" w:rsidR="00680A77" w:rsidRPr="00FD2176" w:rsidRDefault="00000000" w:rsidP="00FD2176">
      <w:pPr>
        <w:pStyle w:val="FootnoteText"/>
      </w:pPr>
      <w:r w:rsidRPr="00FD2176">
        <w:rPr>
          <w:rStyle w:val="FootnoteReference"/>
        </w:rPr>
        <w:footnoteRef/>
      </w:r>
      <w:r w:rsidRPr="00FD2176">
        <w:t xml:space="preserve"> </w:t>
      </w:r>
      <w:r w:rsidRPr="00FD2176">
        <w:t xml:space="preserve">Pētījums </w:t>
      </w:r>
      <w:r w:rsidR="00520668" w:rsidRPr="00FD2176">
        <w:t>“</w:t>
      </w:r>
      <w:r w:rsidRPr="00FD2176">
        <w:t xml:space="preserve">Rīgas </w:t>
      </w:r>
      <w:proofErr w:type="spellStart"/>
      <w:r w:rsidRPr="00FD2176">
        <w:t>valstspilsētas</w:t>
      </w:r>
      <w:proofErr w:type="spellEnd"/>
      <w:r w:rsidRPr="00FD2176">
        <w:t xml:space="preserve"> pašvaldības aprites ekonomikas stratēģija līdz 2040. gadam</w:t>
      </w:r>
      <w:r w:rsidR="00520668" w:rsidRPr="00FD2176">
        <w:t>”</w:t>
      </w:r>
      <w:r w:rsidRPr="00FD2176">
        <w:t xml:space="preserve"> (2025). Pieejams: </w:t>
      </w:r>
      <w:hyperlink r:id="rId53">
        <w:proofErr w:type="spellStart"/>
        <w:r w:rsidR="00680A77" w:rsidRPr="00FD2176">
          <w:rPr>
            <w:rStyle w:val="Hyperlink"/>
            <w:rFonts w:ascii="Gilroy Light" w:hAnsi="Gilroy Light"/>
            <w:sz w:val="15"/>
            <w:u w:val="none"/>
          </w:rPr>
          <w:t>Rīgās</w:t>
        </w:r>
        <w:proofErr w:type="spellEnd"/>
        <w:r w:rsidR="00680A77" w:rsidRPr="00FD2176">
          <w:rPr>
            <w:rStyle w:val="Hyperlink"/>
            <w:rFonts w:ascii="Gilroy Light" w:hAnsi="Gilroy Light"/>
            <w:sz w:val="15"/>
            <w:u w:val="none"/>
          </w:rPr>
          <w:t xml:space="preserve"> enerģētikas aģentūra </w:t>
        </w:r>
      </w:hyperlink>
      <w:r w:rsidRPr="00FD2176">
        <w:t xml:space="preserve"> </w:t>
      </w:r>
    </w:p>
  </w:footnote>
  <w:footnote w:id="55">
    <w:p w14:paraId="16F804F0" w14:textId="77777777" w:rsidR="00680A77" w:rsidRDefault="00000000" w:rsidP="00FD2176">
      <w:pPr>
        <w:pStyle w:val="FootnoteText"/>
      </w:pPr>
      <w:r w:rsidRPr="00FD2176">
        <w:rPr>
          <w:rStyle w:val="FootnoteReference"/>
        </w:rPr>
        <w:footnoteRef/>
      </w:r>
      <w:r w:rsidRPr="00FD2176">
        <w:rPr>
          <w:rStyle w:val="FootnoteCharacters"/>
          <w:rFonts w:ascii="Gilroy Light" w:hAnsi="Gilroy Light"/>
          <w:sz w:val="15"/>
          <w:vertAlign w:val="baseline"/>
        </w:rPr>
        <w:t xml:space="preserve"> </w:t>
      </w:r>
      <w:proofErr w:type="spellStart"/>
      <w:r w:rsidRPr="00FD2176">
        <w:t>The</w:t>
      </w:r>
      <w:proofErr w:type="spellEnd"/>
      <w:r w:rsidRPr="00FD2176">
        <w:t xml:space="preserve"> Ellen </w:t>
      </w:r>
      <w:proofErr w:type="spellStart"/>
      <w:r w:rsidRPr="00FD2176">
        <w:t>MacArthur</w:t>
      </w:r>
      <w:proofErr w:type="spellEnd"/>
      <w:r w:rsidRPr="00FD2176">
        <w:t xml:space="preserve"> </w:t>
      </w:r>
      <w:proofErr w:type="spellStart"/>
      <w:r w:rsidRPr="00FD2176">
        <w:t>Foundation</w:t>
      </w:r>
      <w:proofErr w:type="spellEnd"/>
      <w:r w:rsidRPr="00FD2176">
        <w:t xml:space="preserve"> pētījums. Pieejams: </w:t>
      </w:r>
      <w:hyperlink r:id="rId54">
        <w:r w:rsidR="00631037">
          <w:rPr>
            <w:rStyle w:val="Hyperlink"/>
            <w:rFonts w:ascii="Gilroy Light" w:hAnsi="Gilroy Light"/>
            <w:sz w:val="15"/>
            <w:u w:val="none"/>
          </w:rPr>
          <w:t xml:space="preserve">Ellen </w:t>
        </w:r>
        <w:proofErr w:type="spellStart"/>
        <w:r w:rsidR="00631037">
          <w:rPr>
            <w:rStyle w:val="Hyperlink"/>
            <w:rFonts w:ascii="Gilroy Light" w:hAnsi="Gilroy Light"/>
            <w:sz w:val="15"/>
            <w:u w:val="none"/>
          </w:rPr>
          <w:t>MacArthur</w:t>
        </w:r>
        <w:proofErr w:type="spellEnd"/>
        <w:r w:rsidR="00631037">
          <w:rPr>
            <w:rStyle w:val="Hyperlink"/>
            <w:rFonts w:ascii="Gilroy Light" w:hAnsi="Gilroy Light"/>
            <w:sz w:val="15"/>
            <w:u w:val="none"/>
          </w:rPr>
          <w:t xml:space="preserve"> </w:t>
        </w:r>
        <w:proofErr w:type="spellStart"/>
        <w:r w:rsidR="00631037">
          <w:rPr>
            <w:rStyle w:val="Hyperlink"/>
            <w:rFonts w:ascii="Gilroy Light" w:hAnsi="Gilroy Light"/>
            <w:sz w:val="15"/>
            <w:u w:val="none"/>
          </w:rPr>
          <w:t>Foundation</w:t>
        </w:r>
        <w:proofErr w:type="spellEnd"/>
      </w:hyperlink>
    </w:p>
  </w:footnote>
  <w:footnote w:id="56">
    <w:p w14:paraId="43E22448" w14:textId="77777777" w:rsidR="00680A77" w:rsidRDefault="00000000">
      <w:pPr>
        <w:pStyle w:val="FootnoteText"/>
      </w:pPr>
      <w:r w:rsidRPr="00631037">
        <w:rPr>
          <w:rStyle w:val="FootnoteCharacters"/>
        </w:rPr>
        <w:footnoteRef/>
      </w:r>
      <w:r w:rsidRPr="00631037">
        <w:rPr>
          <w:rStyle w:val="FootnoteCharacters"/>
        </w:rPr>
        <w:t xml:space="preserve"> </w:t>
      </w:r>
      <w:r w:rsidRPr="00631037">
        <w:t xml:space="preserve">Rīgas </w:t>
      </w:r>
      <w:proofErr w:type="spellStart"/>
      <w:r w:rsidRPr="00631037">
        <w:t>valstspilsētas</w:t>
      </w:r>
      <w:proofErr w:type="spellEnd"/>
      <w:r w:rsidRPr="00631037">
        <w:t xml:space="preserve"> pašvaldības Mājokļu politikas pamatnostādnes 2024.–2030. gadam (2025). Pieejams: </w:t>
      </w:r>
      <w:hyperlink r:id="rId55">
        <w:r w:rsidR="00680A77" w:rsidRPr="00631037">
          <w:t>Mājokļu un vides departaments</w:t>
        </w:r>
      </w:hyperlink>
    </w:p>
  </w:footnote>
  <w:footnote w:id="57">
    <w:p w14:paraId="5596C7BB" w14:textId="77777777" w:rsidR="00E92374" w:rsidRPr="00E92374" w:rsidRDefault="00000000" w:rsidP="00E92374">
      <w:pPr>
        <w:pStyle w:val="FootnoteText"/>
      </w:pPr>
      <w:r>
        <w:rPr>
          <w:rStyle w:val="FootnoteReference"/>
        </w:rPr>
        <w:footnoteRef/>
      </w:r>
      <w:r>
        <w:t xml:space="preserve"> </w:t>
      </w:r>
      <w:r w:rsidRPr="00E92374">
        <w:t xml:space="preserve">LIFE programmas integrētais projekts </w:t>
      </w:r>
      <w:r w:rsidR="00B77D60">
        <w:t>“</w:t>
      </w:r>
      <w:r w:rsidRPr="00E92374">
        <w:t>Atkritumi kā resursi Latvijā – Reģionālās ilgtspējas un aprites veicināšana, ieviešot atkritumu kā resursu izmantošanas koncepciju</w:t>
      </w:r>
      <w:r w:rsidR="00B77D60">
        <w:t>”</w:t>
      </w:r>
      <w:r>
        <w:t xml:space="preserve"> (2024). Pieejams: </w:t>
      </w:r>
      <w:hyperlink r:id="rId56" w:history="1">
        <w:r w:rsidR="00E92374" w:rsidRPr="00E92374">
          <w:rPr>
            <w:rStyle w:val="Hyperlink"/>
          </w:rPr>
          <w:t>Valsts Vides Dien</w:t>
        </w:r>
        <w:r w:rsidR="00E92374">
          <w:rPr>
            <w:rStyle w:val="Hyperlink"/>
          </w:rPr>
          <w:t>e</w:t>
        </w:r>
        <w:r w:rsidR="00E92374" w:rsidRPr="00E92374">
          <w:rPr>
            <w:rStyle w:val="Hyperlink"/>
          </w:rPr>
          <w:t>sts</w:t>
        </w:r>
      </w:hyperlink>
    </w:p>
    <w:p w14:paraId="14792827" w14:textId="77777777" w:rsidR="00E92374" w:rsidRDefault="00E92374" w:rsidP="00E92374">
      <w:pPr>
        <w:spacing w:line="276" w:lineRule="auto"/>
        <w:ind w:firstLine="360"/>
      </w:pPr>
    </w:p>
    <w:p w14:paraId="07062422" w14:textId="77777777" w:rsidR="00E92374" w:rsidRDefault="00E92374">
      <w:pPr>
        <w:pStyle w:val="FootnoteText"/>
      </w:pPr>
    </w:p>
  </w:footnote>
  <w:footnote w:id="58">
    <w:p w14:paraId="11A4D62A" w14:textId="77777777" w:rsidR="00680A77" w:rsidRPr="007C1D02" w:rsidRDefault="00000000" w:rsidP="007C1D02">
      <w:pPr>
        <w:pStyle w:val="FootnoteText"/>
      </w:pPr>
      <w:r w:rsidRPr="007C1D02">
        <w:rPr>
          <w:rStyle w:val="FootnoteReference"/>
        </w:rPr>
        <w:footnoteRef/>
      </w:r>
      <w:r w:rsidRPr="007C1D02">
        <w:t xml:space="preserve"> </w:t>
      </w:r>
      <w:r w:rsidRPr="007C1D02">
        <w:t xml:space="preserve">Projekts CURE+ (2025). Pieejams: </w:t>
      </w:r>
      <w:hyperlink r:id="rId57">
        <w:r w:rsidR="00680A77" w:rsidRPr="007C1D02">
          <w:rPr>
            <w:rStyle w:val="Hyperlink"/>
            <w:rFonts w:ascii="Gilroy Light" w:hAnsi="Gilroy Light"/>
            <w:sz w:val="15"/>
            <w:u w:val="none"/>
          </w:rPr>
          <w:t>Rīgas enerģētikas aģentūra</w:t>
        </w:r>
      </w:hyperlink>
      <w:r w:rsidRPr="007C1D02">
        <w:t xml:space="preserve"> </w:t>
      </w:r>
    </w:p>
  </w:footnote>
  <w:footnote w:id="59">
    <w:p w14:paraId="7BB8CA5E" w14:textId="77777777" w:rsidR="00680A77" w:rsidRPr="007C1D02" w:rsidRDefault="00000000" w:rsidP="007C1D02">
      <w:pPr>
        <w:pStyle w:val="FootnoteText"/>
      </w:pPr>
      <w:r w:rsidRPr="007C1D02">
        <w:rPr>
          <w:rStyle w:val="FootnoteReference"/>
        </w:rPr>
        <w:footnoteRef/>
      </w:r>
      <w:r w:rsidRPr="007C1D02">
        <w:t xml:space="preserve"> </w:t>
      </w:r>
      <w:r w:rsidRPr="007C1D02">
        <w:t xml:space="preserve">Publisks paziņojums par pārskatīto apmaiņas ieceļotāju prasmju sarakstu. Pieejams: </w:t>
      </w:r>
      <w:hyperlink r:id="rId58">
        <w:proofErr w:type="spellStart"/>
        <w:r w:rsidR="00680A77" w:rsidRPr="007C1D02">
          <w:rPr>
            <w:rStyle w:val="Hyperlink"/>
            <w:rFonts w:ascii="Gilroy Light" w:hAnsi="Gilroy Light"/>
            <w:sz w:val="15"/>
            <w:u w:val="none"/>
          </w:rPr>
          <w:t>Federal</w:t>
        </w:r>
        <w:proofErr w:type="spellEnd"/>
        <w:r w:rsidR="00680A77" w:rsidRPr="007C1D02">
          <w:rPr>
            <w:rStyle w:val="Hyperlink"/>
            <w:rFonts w:ascii="Gilroy Light" w:hAnsi="Gilroy Light"/>
            <w:sz w:val="15"/>
            <w:u w:val="none"/>
          </w:rPr>
          <w:t xml:space="preserve"> </w:t>
        </w:r>
        <w:proofErr w:type="spellStart"/>
        <w:r w:rsidR="00680A77" w:rsidRPr="007C1D02">
          <w:rPr>
            <w:rStyle w:val="Hyperlink"/>
            <w:rFonts w:ascii="Gilroy Light" w:hAnsi="Gilroy Light"/>
            <w:sz w:val="15"/>
            <w:u w:val="none"/>
          </w:rPr>
          <w:t>Register</w:t>
        </w:r>
        <w:proofErr w:type="spellEnd"/>
      </w:hyperlink>
    </w:p>
  </w:footnote>
  <w:footnote w:id="60">
    <w:p w14:paraId="7B38726E" w14:textId="77777777" w:rsidR="00680A77" w:rsidRPr="007C1D02" w:rsidRDefault="00000000" w:rsidP="007C1D02">
      <w:pPr>
        <w:pStyle w:val="FootnoteText"/>
      </w:pPr>
      <w:r w:rsidRPr="007C1D02">
        <w:rPr>
          <w:rStyle w:val="FootnoteReference"/>
        </w:rPr>
        <w:footnoteRef/>
      </w:r>
      <w:r w:rsidRPr="007C1D02">
        <w:t xml:space="preserve">  </w:t>
      </w:r>
      <w:proofErr w:type="spellStart"/>
      <w:r w:rsidRPr="007C1D02">
        <w:t>Sadarbnīca</w:t>
      </w:r>
      <w:proofErr w:type="spellEnd"/>
      <w:r w:rsidRPr="007C1D02">
        <w:t xml:space="preserve"> (2025). Pieejams: </w:t>
      </w:r>
      <w:hyperlink r:id="rId59">
        <w:r w:rsidR="00680A77" w:rsidRPr="007C1D02">
          <w:rPr>
            <w:rStyle w:val="Hyperlink"/>
            <w:rFonts w:ascii="Gilroy Light" w:hAnsi="Gilroy Light"/>
            <w:sz w:val="15"/>
            <w:u w:val="none"/>
          </w:rPr>
          <w:t>Rīgas enerģētikas aģentūra</w:t>
        </w:r>
      </w:hyperlink>
      <w:r w:rsidRPr="007C1D02">
        <w:t xml:space="preserve"> </w:t>
      </w:r>
    </w:p>
  </w:footnote>
  <w:footnote w:id="61">
    <w:p w14:paraId="3F8AD096" w14:textId="77777777" w:rsidR="00680A77" w:rsidRPr="007C1D02" w:rsidRDefault="00000000" w:rsidP="007C1D02">
      <w:pPr>
        <w:pStyle w:val="FootnoteText"/>
      </w:pPr>
      <w:r w:rsidRPr="007C1D02">
        <w:rPr>
          <w:rStyle w:val="FootnoteReference"/>
        </w:rPr>
        <w:footnoteRef/>
      </w:r>
      <w:r w:rsidRPr="007C1D02">
        <w:rPr>
          <w:rStyle w:val="FootnoteReference"/>
          <w:rFonts w:ascii="Gilroy Light" w:hAnsi="Gilroy Light"/>
          <w:vertAlign w:val="baseline"/>
        </w:rPr>
        <w:t xml:space="preserve"> </w:t>
      </w:r>
      <w:r w:rsidRPr="007C1D02">
        <w:t xml:space="preserve">Pētījums par Rīgas </w:t>
      </w:r>
      <w:proofErr w:type="spellStart"/>
      <w:r w:rsidRPr="007C1D02">
        <w:t>valstspilsētas</w:t>
      </w:r>
      <w:proofErr w:type="spellEnd"/>
      <w:r w:rsidRPr="007C1D02">
        <w:t xml:space="preserve"> pašvaldības sadzīves atkritumu plūsmām un apsaimniekošanu (2025). Pieejams: </w:t>
      </w:r>
      <w:hyperlink r:id="rId60">
        <w:r w:rsidR="00680A77" w:rsidRPr="007C1D02">
          <w:rPr>
            <w:rStyle w:val="Hyperlink"/>
            <w:rFonts w:ascii="Gilroy Light" w:hAnsi="Gilroy Light"/>
            <w:sz w:val="15"/>
            <w:u w:val="none"/>
          </w:rPr>
          <w:t>Mājokļu un vides departaments</w:t>
        </w:r>
      </w:hyperlink>
    </w:p>
  </w:footnote>
  <w:footnote w:id="62">
    <w:p w14:paraId="4B70D040" w14:textId="77777777" w:rsidR="00680A77" w:rsidRPr="007C1D02" w:rsidRDefault="00000000" w:rsidP="007C1D02">
      <w:pPr>
        <w:pStyle w:val="FootnoteText"/>
      </w:pPr>
      <w:r w:rsidRPr="007C1D02">
        <w:rPr>
          <w:rStyle w:val="FootnoteReference"/>
        </w:rPr>
        <w:footnoteRef/>
      </w:r>
      <w:r w:rsidRPr="007C1D02">
        <w:t xml:space="preserve"> </w:t>
      </w:r>
      <w:r w:rsidRPr="007C1D02">
        <w:t>Radošo industriju inkubācijas programma (2025)</w:t>
      </w:r>
      <w:r w:rsidR="00B77D60" w:rsidRPr="007C1D02">
        <w:t>. Pieejams:</w:t>
      </w:r>
      <w:r w:rsidRPr="007C1D02">
        <w:t xml:space="preserve"> </w:t>
      </w:r>
      <w:hyperlink r:id="rId61">
        <w:r w:rsidR="00680A77" w:rsidRPr="007C1D02">
          <w:rPr>
            <w:rStyle w:val="Hyperlink"/>
            <w:rFonts w:ascii="Gilroy Light" w:hAnsi="Gilroy Light"/>
            <w:sz w:val="15"/>
            <w:u w:val="none"/>
          </w:rPr>
          <w:t>Latvijas Investīciju un Attīstības Aģentūra</w:t>
        </w:r>
      </w:hyperlink>
    </w:p>
  </w:footnote>
  <w:footnote w:id="63">
    <w:p w14:paraId="41F20536" w14:textId="77777777" w:rsidR="00680A77" w:rsidRPr="007C1D02" w:rsidRDefault="00000000" w:rsidP="007C1D02">
      <w:pPr>
        <w:pStyle w:val="FootnoteText"/>
      </w:pPr>
      <w:r w:rsidRPr="007C1D02">
        <w:rPr>
          <w:rStyle w:val="FootnoteReference"/>
        </w:rPr>
        <w:footnoteRef/>
      </w:r>
      <w:r w:rsidRPr="007C1D02">
        <w:t xml:space="preserve"> </w:t>
      </w:r>
      <w:r w:rsidRPr="007C1D02">
        <w:t xml:space="preserve">Rīgas </w:t>
      </w:r>
      <w:proofErr w:type="spellStart"/>
      <w:r w:rsidRPr="007C1D02">
        <w:t>valstspilsētas</w:t>
      </w:r>
      <w:proofErr w:type="spellEnd"/>
      <w:r w:rsidRPr="007C1D02">
        <w:t xml:space="preserve"> pašvaldības Mājokļu politikas pamatnostādnes 2024.–2030. gadam (2025). Pieejams: </w:t>
      </w:r>
      <w:hyperlink r:id="rId62">
        <w:r w:rsidR="00680A77" w:rsidRPr="007C1D02">
          <w:rPr>
            <w:rStyle w:val="Hyperlink"/>
            <w:rFonts w:ascii="Gilroy Light" w:hAnsi="Gilroy Light"/>
            <w:sz w:val="15"/>
            <w:u w:val="none"/>
          </w:rPr>
          <w:t>Mājokļu un vides departaments</w:t>
        </w:r>
      </w:hyperlink>
    </w:p>
  </w:footnote>
  <w:footnote w:id="64">
    <w:p w14:paraId="7CBEB9E9" w14:textId="77777777" w:rsidR="00680A77" w:rsidRDefault="00000000" w:rsidP="007C1D02">
      <w:pPr>
        <w:pStyle w:val="FootnoteText"/>
      </w:pPr>
      <w:r w:rsidRPr="007C1D02">
        <w:rPr>
          <w:rStyle w:val="FootnoteReference"/>
        </w:rPr>
        <w:footnoteRef/>
      </w:r>
      <w:r w:rsidRPr="007C1D02">
        <w:t xml:space="preserve"> </w:t>
      </w:r>
      <w:r w:rsidRPr="007C1D02">
        <w:t>SIA “Rīgas ūdens” Ilgtspējības Stratēģija 2040</w:t>
      </w:r>
      <w:r w:rsidR="00380292" w:rsidRPr="007C1D02">
        <w:t>.</w:t>
      </w:r>
      <w:r w:rsidRPr="007C1D02">
        <w:t xml:space="preserve"> Pieejams: </w:t>
      </w:r>
      <w:hyperlink r:id="rId63">
        <w:r w:rsidR="00680A77" w:rsidRPr="007C1D02">
          <w:rPr>
            <w:rStyle w:val="Hyperlink"/>
            <w:rFonts w:ascii="Gilroy Light" w:hAnsi="Gilroy Light"/>
            <w:sz w:val="15"/>
            <w:u w:val="none"/>
          </w:rPr>
          <w:t>Rīgas ūdens</w:t>
        </w:r>
      </w:hyperlink>
    </w:p>
  </w:footnote>
  <w:footnote w:id="65">
    <w:p w14:paraId="3BEF22EB" w14:textId="77777777" w:rsidR="00680A77" w:rsidRPr="007C1D02" w:rsidRDefault="00000000" w:rsidP="007C1D02">
      <w:pPr>
        <w:pStyle w:val="FootnoteText"/>
      </w:pPr>
      <w:r w:rsidRPr="007C1D02">
        <w:rPr>
          <w:rStyle w:val="FootnoteReference"/>
        </w:rPr>
        <w:footnoteRef/>
      </w:r>
      <w:r w:rsidRPr="007C1D02">
        <w:t xml:space="preserve"> </w:t>
      </w:r>
      <w:r w:rsidRPr="007C1D02">
        <w:t xml:space="preserve">Kopsavilkums par 2024. gada siltumnīcefekta gāzu inventarizāciju (2024). Pieejams: </w:t>
      </w:r>
      <w:hyperlink r:id="rId64">
        <w:r w:rsidR="00680A77" w:rsidRPr="007C1D02">
          <w:rPr>
            <w:rStyle w:val="Hyperlink"/>
            <w:rFonts w:ascii="Gilroy Light" w:hAnsi="Gilroy Light"/>
            <w:sz w:val="15"/>
            <w:u w:val="none"/>
          </w:rPr>
          <w:t>LVĢMC</w:t>
        </w:r>
      </w:hyperlink>
      <w:r w:rsidRPr="007C1D02">
        <w:t xml:space="preserve"> </w:t>
      </w:r>
    </w:p>
  </w:footnote>
  <w:footnote w:id="66">
    <w:p w14:paraId="601B7433" w14:textId="77777777" w:rsidR="0079010D" w:rsidRPr="007C1D02" w:rsidRDefault="00000000" w:rsidP="007C1D02">
      <w:pPr>
        <w:pStyle w:val="FootnoteText"/>
      </w:pPr>
      <w:r w:rsidRPr="007C1D02">
        <w:rPr>
          <w:rStyle w:val="FootnoteReference"/>
        </w:rPr>
        <w:footnoteRef/>
      </w:r>
      <w:r w:rsidRPr="007C1D02">
        <w:t xml:space="preserve"> </w:t>
      </w:r>
      <w:r w:rsidRPr="000A0FBF">
        <w:t xml:space="preserve">Reģionālie klimata pārmaiņu rādītāji (2024) Pieejams: </w:t>
      </w:r>
      <w:hyperlink r:id="rId65">
        <w:r w:rsidR="0079010D" w:rsidRPr="000A0FBF">
          <w:t>Latvijas Oficiālā Statistika</w:t>
        </w:r>
      </w:hyperlink>
    </w:p>
  </w:footnote>
  <w:footnote w:id="67">
    <w:p w14:paraId="1845B8C6" w14:textId="77777777" w:rsidR="0079010D" w:rsidRPr="007C1D02" w:rsidRDefault="00000000" w:rsidP="007C1D02">
      <w:pPr>
        <w:pStyle w:val="FootnoteText"/>
      </w:pPr>
      <w:r w:rsidRPr="007C1D02">
        <w:rPr>
          <w:rStyle w:val="FootnoteReference"/>
        </w:rPr>
        <w:footnoteRef/>
      </w:r>
      <w:r w:rsidRPr="007C1D02">
        <w:t xml:space="preserve"> </w:t>
      </w:r>
      <w:r w:rsidRPr="007C1D02">
        <w:t xml:space="preserve">Siltumnīcefekta gāzu emisijas reģionos, </w:t>
      </w:r>
      <w:proofErr w:type="spellStart"/>
      <w:r w:rsidRPr="007C1D02">
        <w:t>valstspilsētās</w:t>
      </w:r>
      <w:proofErr w:type="spellEnd"/>
      <w:r w:rsidRPr="007C1D02">
        <w:t xml:space="preserve"> un novados – Gaisa piesārņotāji, Sektors, Teritoriālā vienība, Mērvienība un Laika periods (2024). Pieejams: </w:t>
      </w:r>
      <w:hyperlink r:id="rId66">
        <w:r w:rsidR="0079010D" w:rsidRPr="007C1D02">
          <w:t>Latvijas Oficiālā Statistika</w:t>
        </w:r>
      </w:hyperlink>
      <w:r w:rsidRPr="007C1D02">
        <w:t xml:space="preserve"> </w:t>
      </w:r>
    </w:p>
  </w:footnote>
  <w:footnote w:id="68">
    <w:p w14:paraId="45CE3B27" w14:textId="77777777" w:rsidR="00680A77" w:rsidRDefault="00000000" w:rsidP="007C1D02">
      <w:pPr>
        <w:pStyle w:val="FootnoteText"/>
      </w:pPr>
      <w:r w:rsidRPr="007C1D02">
        <w:rPr>
          <w:rStyle w:val="FootnoteReference"/>
        </w:rPr>
        <w:footnoteRef/>
      </w:r>
      <w:r w:rsidRPr="007C1D02">
        <w:t xml:space="preserve"> </w:t>
      </w:r>
      <w:r w:rsidRPr="007C1D02">
        <w:t>Rīgas Ilgtspējīgas Enerģ</w:t>
      </w:r>
      <w:r w:rsidR="0079010D" w:rsidRPr="007C1D02">
        <w:t>ē</w:t>
      </w:r>
      <w:r w:rsidRPr="007C1D02">
        <w:t>tikas un Klimata Rīcības Plāns 2022 – 2030 (2022)</w:t>
      </w:r>
      <w:r w:rsidR="0079010D" w:rsidRPr="007C1D02">
        <w:t>. Pieejams:</w:t>
      </w:r>
      <w:r w:rsidRPr="007C1D02">
        <w:t xml:space="preserve"> </w:t>
      </w:r>
      <w:hyperlink r:id="rId67">
        <w:r w:rsidR="00680A77" w:rsidRPr="007C1D02">
          <w:rPr>
            <w:rStyle w:val="Hyperlink"/>
            <w:rFonts w:ascii="Gilroy Light" w:hAnsi="Gilroy Light"/>
            <w:sz w:val="15"/>
            <w:u w:val="none"/>
          </w:rPr>
          <w:t>Rīgas enerģētikas aģentūra</w:t>
        </w:r>
      </w:hyperlink>
      <w:r>
        <w:t xml:space="preserve"> </w:t>
      </w:r>
    </w:p>
  </w:footnote>
  <w:footnote w:id="69">
    <w:p w14:paraId="13C01BFD" w14:textId="77777777" w:rsidR="00D21347" w:rsidRPr="007C1D02" w:rsidRDefault="00000000" w:rsidP="007C1D02">
      <w:pPr>
        <w:pStyle w:val="FootnoteText"/>
      </w:pPr>
      <w:r w:rsidRPr="007C1D02">
        <w:rPr>
          <w:rStyle w:val="FootnoteReference"/>
        </w:rPr>
        <w:footnoteRef/>
      </w:r>
      <w:r w:rsidRPr="007C1D02">
        <w:t xml:space="preserve"> </w:t>
      </w:r>
      <w:r w:rsidRPr="007C1D02">
        <w:t xml:space="preserve">Statistiskais ziņojums par 2021. gadā radītā izlietotā iepakojuma veidiem un resursu atgūšanas apjomiem Latvijas Republikā atbilstoši Eiropas Komisijas lēmumam (2023). Pieejams: </w:t>
      </w:r>
      <w:hyperlink r:id="rId68">
        <w:r w:rsidR="00D21347" w:rsidRPr="007C1D02">
          <w:t xml:space="preserve">Viedās administrācijas un reģionālās attīstības ministrija </w:t>
        </w:r>
      </w:hyperlink>
    </w:p>
  </w:footnote>
  <w:footnote w:id="70">
    <w:p w14:paraId="4BFE8410" w14:textId="77777777" w:rsidR="00680A77" w:rsidRPr="007C1D02" w:rsidRDefault="00000000">
      <w:pPr>
        <w:pStyle w:val="FootnoteText"/>
      </w:pPr>
      <w:r w:rsidRPr="003066A4">
        <w:rPr>
          <w:rStyle w:val="FootnoteCharacters"/>
        </w:rPr>
        <w:footnoteRef/>
      </w:r>
      <w:r>
        <w:t xml:space="preserve"> </w:t>
      </w:r>
      <w:r w:rsidRPr="003066A4">
        <w:t xml:space="preserve">Projekts </w:t>
      </w:r>
      <w:r w:rsidR="00C57260" w:rsidRPr="003066A4">
        <w:t>“</w:t>
      </w:r>
      <w:r w:rsidRPr="003066A4">
        <w:t>Pāreja uz aprites ekonomiku LET’S GO CIRCULAR!</w:t>
      </w:r>
      <w:r w:rsidR="00C57260" w:rsidRPr="003066A4">
        <w:t>”</w:t>
      </w:r>
      <w:r w:rsidRPr="003066A4">
        <w:t xml:space="preserve"> (2025). Pieejams: </w:t>
      </w:r>
      <w:hyperlink r:id="rId69">
        <w:r w:rsidR="00680A77" w:rsidRPr="003066A4">
          <w:t>Rīgas enerģētikas aģentūra</w:t>
        </w:r>
      </w:hyperlink>
    </w:p>
  </w:footnote>
  <w:footnote w:id="71">
    <w:p w14:paraId="7E1D3AC4" w14:textId="77777777" w:rsidR="007919AF" w:rsidRDefault="00000000" w:rsidP="007919AF">
      <w:pPr>
        <w:pStyle w:val="FootnoteText"/>
      </w:pPr>
      <w:r>
        <w:rPr>
          <w:rStyle w:val="FootnoteCharacters"/>
        </w:rPr>
        <w:footnoteRef/>
      </w:r>
      <w:r>
        <w:t xml:space="preserve"> </w:t>
      </w:r>
      <w:r w:rsidRPr="007C1D02">
        <w:t xml:space="preserve">Dalījums 3 SEG emisiju jomās atbilst pilsētu SEG inventarizācijas protokola standartam. Pieejams: </w:t>
      </w:r>
      <w:hyperlink r:id="rId70" w:history="1">
        <w:proofErr w:type="spellStart"/>
        <w:r w:rsidR="007919AF" w:rsidRPr="00C33FCB">
          <w:rPr>
            <w:rStyle w:val="Hyperlink"/>
            <w:rFonts w:ascii="Gilroy Light" w:eastAsia="Times New Roman" w:hAnsi="Gilroy Light" w:cs="Times New Roman"/>
            <w:sz w:val="20"/>
            <w:lang w:eastAsia="en-GB"/>
          </w:rPr>
          <w:t>Greenhouse</w:t>
        </w:r>
        <w:proofErr w:type="spellEnd"/>
        <w:r w:rsidR="007919AF" w:rsidRPr="00C33FCB">
          <w:rPr>
            <w:rStyle w:val="Hyperlink"/>
            <w:rFonts w:ascii="Gilroy Light" w:eastAsia="Times New Roman" w:hAnsi="Gilroy Light" w:cs="Times New Roman"/>
            <w:sz w:val="20"/>
            <w:lang w:eastAsia="en-GB"/>
          </w:rPr>
          <w:t xml:space="preserve"> Gas </w:t>
        </w:r>
        <w:proofErr w:type="spellStart"/>
        <w:r w:rsidR="007919AF" w:rsidRPr="00C33FCB">
          <w:rPr>
            <w:rStyle w:val="Hyperlink"/>
            <w:rFonts w:ascii="Gilroy Light" w:eastAsia="Times New Roman" w:hAnsi="Gilroy Light" w:cs="Times New Roman"/>
            <w:sz w:val="20"/>
            <w:lang w:eastAsia="en-GB"/>
          </w:rPr>
          <w:t>Protocol</w:t>
        </w:r>
        <w:proofErr w:type="spellEnd"/>
      </w:hyperlink>
    </w:p>
  </w:footnote>
  <w:footnote w:id="72">
    <w:p w14:paraId="4264730E" w14:textId="77777777" w:rsidR="000971B9" w:rsidRPr="00DE642E" w:rsidRDefault="00000000" w:rsidP="00292FF0">
      <w:pPr>
        <w:pStyle w:val="FootnoteText"/>
      </w:pPr>
      <w:r>
        <w:rPr>
          <w:rStyle w:val="FootnoteReference"/>
        </w:rPr>
        <w:footnoteRef/>
      </w:r>
      <w:r>
        <w:t xml:space="preserve"> </w:t>
      </w:r>
      <w:r w:rsidRPr="00D948A7">
        <w:t xml:space="preserve">Plašāks pasākumu izvērsums enerģētikas jomā ir pieejams Rīgas </w:t>
      </w:r>
      <w:proofErr w:type="spellStart"/>
      <w:r w:rsidRPr="00D948A7">
        <w:t>valstspilsētas</w:t>
      </w:r>
      <w:proofErr w:type="spellEnd"/>
      <w:r w:rsidRPr="00D948A7">
        <w:t xml:space="preserve"> Rīcības plānā klimata mērķu sasniegšanai līdz 2030. gadam. Pieejams: </w:t>
      </w:r>
      <w:hyperlink r:id="rId71" w:history="1">
        <w:r w:rsidR="000971B9" w:rsidRPr="00D948A7">
          <w:t>REA</w:t>
        </w:r>
      </w:hyperlink>
      <w:r w:rsidRPr="00D948A7">
        <w:t>. RA</w:t>
      </w:r>
      <w:r w:rsidR="00513B86">
        <w:t>E</w:t>
      </w:r>
      <w:r w:rsidRPr="00D948A7">
        <w:t>RP iekļauti tikai tie klimata plāna pasākumi, kas vienlaikus veicina aprites ekonomiku vairākos sektoros.</w:t>
      </w:r>
      <w:r w:rsidRPr="00DE642E">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AFAF1B" w14:textId="77777777" w:rsidR="00667B7A" w:rsidRDefault="00667B7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2298B8" w14:textId="77777777" w:rsidR="00667B7A" w:rsidRDefault="00667B7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A5BF88" w14:textId="77777777" w:rsidR="00667B7A" w:rsidRDefault="00667B7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97CBCB" w14:textId="77777777" w:rsidR="00914D0F" w:rsidRDefault="00000000">
    <w:pPr>
      <w:pStyle w:val="Header"/>
    </w:pPr>
    <w:r>
      <w:rPr>
        <w:noProof/>
      </w:rPr>
      <mc:AlternateContent>
        <mc:Choice Requires="wps">
          <w:drawing>
            <wp:anchor distT="0" distB="0" distL="114300" distR="114300" simplePos="0" relativeHeight="251658240" behindDoc="1" locked="0" layoutInCell="1" allowOverlap="1" wp14:anchorId="29E8EFE7" wp14:editId="68483C4B">
              <wp:simplePos x="0" y="0"/>
              <wp:positionH relativeFrom="margin">
                <wp:posOffset>-919672</wp:posOffset>
              </wp:positionH>
              <wp:positionV relativeFrom="margin">
                <wp:posOffset>-994410</wp:posOffset>
              </wp:positionV>
              <wp:extent cx="7589520" cy="10789920"/>
              <wp:effectExtent l="0" t="0" r="5080" b="5080"/>
              <wp:wrapNone/>
              <wp:docPr id="29" name="Rectangle 29"/>
              <wp:cNvGraphicFramePr/>
              <a:graphic xmlns:a="http://schemas.openxmlformats.org/drawingml/2006/main">
                <a:graphicData uri="http://schemas.microsoft.com/office/word/2010/wordprocessingShape">
                  <wps:wsp>
                    <wps:cNvSpPr/>
                    <wps:spPr>
                      <a:xfrm>
                        <a:off x="0" y="0"/>
                        <a:ext cx="7589520" cy="10789920"/>
                      </a:xfrm>
                      <a:prstGeom prst="rect">
                        <a:avLst/>
                      </a:prstGeom>
                      <a:solidFill>
                        <a:srgbClr val="BAB8A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id="Rectangle 29" o:spid="_x0000_s3073" style="width:597.6pt;height:849.6pt;margin-top:-78.3pt;margin-left:-72.4pt;mso-height-percent:0;mso-height-relative:page;mso-position-horizontal-relative:margin;mso-position-vertical-relative:margin;mso-width-percent:0;mso-width-relative:page;mso-wrap-distance-bottom:0;mso-wrap-distance-left:9pt;mso-wrap-distance-right:9pt;mso-wrap-distance-top:0;mso-wrap-style:square;position:absolute;v-text-anchor:middle;visibility:visible;z-index:-251657216" fillcolor="#bab8a5" stroked="f" strokeweight="1pt">
              <w10:wrap anchorx="margin" anchory="margin"/>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EDC548" w14:textId="77777777" w:rsidR="00914D0F" w:rsidRDefault="00914D0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9759BA" w14:textId="77777777" w:rsidR="00AF61A9" w:rsidRDefault="00AF61A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24DAA7" w14:textId="77777777" w:rsidR="00AF61A9" w:rsidRDefault="00000000">
    <w:pPr>
      <w:pStyle w:val="Header"/>
    </w:pPr>
    <w:r>
      <w:rPr>
        <w:noProof/>
      </w:rPr>
      <mc:AlternateContent>
        <mc:Choice Requires="wps">
          <w:drawing>
            <wp:anchor distT="0" distB="0" distL="114300" distR="114300" simplePos="0" relativeHeight="251662336" behindDoc="1" locked="0" layoutInCell="1" allowOverlap="1" wp14:anchorId="363DFF1C" wp14:editId="0370A44D">
              <wp:simplePos x="0" y="0"/>
              <wp:positionH relativeFrom="margin">
                <wp:posOffset>-931545</wp:posOffset>
              </wp:positionH>
              <wp:positionV relativeFrom="margin">
                <wp:align>center</wp:align>
              </wp:positionV>
              <wp:extent cx="7589520" cy="10789920"/>
              <wp:effectExtent l="0" t="0" r="5080" b="5080"/>
              <wp:wrapNone/>
              <wp:docPr id="1626410485" name="Rectangle 1626410485"/>
              <wp:cNvGraphicFramePr/>
              <a:graphic xmlns:a="http://schemas.openxmlformats.org/drawingml/2006/main">
                <a:graphicData uri="http://schemas.microsoft.com/office/word/2010/wordprocessingShape">
                  <wps:wsp>
                    <wps:cNvSpPr/>
                    <wps:spPr>
                      <a:xfrm>
                        <a:off x="0" y="0"/>
                        <a:ext cx="7589520" cy="10789920"/>
                      </a:xfrm>
                      <a:prstGeom prst="rect">
                        <a:avLst/>
                      </a:prstGeom>
                      <a:solidFill>
                        <a:srgbClr val="BAB8A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id="Rectangle 1626410485" o:spid="_x0000_s3074" style="width:597.6pt;height:849.6pt;margin-top:0;margin-left:-73.35pt;mso-height-percent:0;mso-height-relative:page;mso-position-horizontal-relative:margin;mso-position-vertical:center;mso-position-vertical-relative:margin;mso-width-percent:0;mso-width-relative:page;mso-wrap-distance-bottom:0;mso-wrap-distance-left:9pt;mso-wrap-distance-right:9pt;mso-wrap-distance-top:0;mso-wrap-style:square;position:absolute;v-text-anchor:middle;visibility:visible;z-index:-251653120" fillcolor="#bab8a5" stroked="f" strokeweight="1pt">
              <w10:wrap anchorx="margin" anchory="margin"/>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4F97E2" w14:textId="77777777" w:rsidR="00680A77" w:rsidRDefault="00680A7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4F5B9F" w14:textId="77777777" w:rsidR="00914D0F" w:rsidRDefault="00000000">
    <w:pPr>
      <w:pStyle w:val="Header"/>
    </w:pPr>
    <w:r>
      <w:rPr>
        <w:noProof/>
      </w:rPr>
      <mc:AlternateContent>
        <mc:Choice Requires="wps">
          <w:drawing>
            <wp:anchor distT="0" distB="0" distL="114300" distR="114300" simplePos="0" relativeHeight="251660288" behindDoc="1" locked="0" layoutInCell="1" allowOverlap="1" wp14:anchorId="135BCA42" wp14:editId="436B06DD">
              <wp:simplePos x="0" y="0"/>
              <wp:positionH relativeFrom="margin">
                <wp:posOffset>-931545</wp:posOffset>
              </wp:positionH>
              <wp:positionV relativeFrom="margin">
                <wp:align>center</wp:align>
              </wp:positionV>
              <wp:extent cx="7589520" cy="10789920"/>
              <wp:effectExtent l="0" t="0" r="5080" b="5080"/>
              <wp:wrapNone/>
              <wp:docPr id="30" name="Rectangle 30"/>
              <wp:cNvGraphicFramePr/>
              <a:graphic xmlns:a="http://schemas.openxmlformats.org/drawingml/2006/main">
                <a:graphicData uri="http://schemas.microsoft.com/office/word/2010/wordprocessingShape">
                  <wps:wsp>
                    <wps:cNvSpPr/>
                    <wps:spPr>
                      <a:xfrm>
                        <a:off x="0" y="0"/>
                        <a:ext cx="7589520" cy="10789920"/>
                      </a:xfrm>
                      <a:prstGeom prst="rect">
                        <a:avLst/>
                      </a:prstGeom>
                      <a:solidFill>
                        <a:srgbClr val="BAB8A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id="Rectangle 30" o:spid="_x0000_s3075" style="width:597.6pt;height:849.6pt;margin-top:0;margin-left:-73.35pt;mso-height-percent:0;mso-height-relative:page;mso-position-horizontal-relative:margin;mso-position-vertical:center;mso-position-vertical-relative:margin;mso-width-percent:0;mso-width-relative:page;mso-wrap-distance-bottom:0;mso-wrap-distance-left:9pt;mso-wrap-distance-right:9pt;mso-wrap-distance-top:0;mso-wrap-style:square;position:absolute;v-text-anchor:middle;visibility:visible;z-index:-251655168" fillcolor="#bab8a5" stroked="f" strokeweight="1pt">
              <w10:wrap anchorx="margin" anchory="margin"/>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ADD0DBD1"/>
    <w:multiLevelType w:val="hybridMultilevel"/>
    <w:tmpl w:val="FFFFFFFF"/>
    <w:lvl w:ilvl="0" w:tplc="55762028">
      <w:start w:val="1"/>
      <w:numFmt w:val="bullet"/>
      <w:lvlText w:val="•"/>
      <w:lvlJc w:val="left"/>
    </w:lvl>
    <w:lvl w:ilvl="1" w:tplc="F5BA9B44">
      <w:numFmt w:val="decimal"/>
      <w:lvlText w:val=""/>
      <w:lvlJc w:val="left"/>
    </w:lvl>
    <w:lvl w:ilvl="2" w:tplc="EAA67E94">
      <w:numFmt w:val="decimal"/>
      <w:lvlText w:val=""/>
      <w:lvlJc w:val="left"/>
    </w:lvl>
    <w:lvl w:ilvl="3" w:tplc="5E320028">
      <w:numFmt w:val="decimal"/>
      <w:lvlText w:val=""/>
      <w:lvlJc w:val="left"/>
    </w:lvl>
    <w:lvl w:ilvl="4" w:tplc="7188CDFA">
      <w:numFmt w:val="decimal"/>
      <w:lvlText w:val=""/>
      <w:lvlJc w:val="left"/>
    </w:lvl>
    <w:lvl w:ilvl="5" w:tplc="7632FDD4">
      <w:numFmt w:val="decimal"/>
      <w:lvlText w:val=""/>
      <w:lvlJc w:val="left"/>
    </w:lvl>
    <w:lvl w:ilvl="6" w:tplc="37D65DC6">
      <w:numFmt w:val="decimal"/>
      <w:lvlText w:val=""/>
      <w:lvlJc w:val="left"/>
    </w:lvl>
    <w:lvl w:ilvl="7" w:tplc="D0BC3FCA">
      <w:numFmt w:val="decimal"/>
      <w:lvlText w:val=""/>
      <w:lvlJc w:val="left"/>
    </w:lvl>
    <w:lvl w:ilvl="8" w:tplc="8C02C8A0">
      <w:numFmt w:val="decimal"/>
      <w:lvlText w:val=""/>
      <w:lvlJc w:val="left"/>
    </w:lvl>
  </w:abstractNum>
  <w:abstractNum w:abstractNumId="1" w15:restartNumberingAfterBreak="0">
    <w:nsid w:val="FFFFFF89"/>
    <w:multiLevelType w:val="singleLevel"/>
    <w:tmpl w:val="427E29C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56222AC"/>
    <w:multiLevelType w:val="hybridMultilevel"/>
    <w:tmpl w:val="C3EEFC3C"/>
    <w:lvl w:ilvl="0" w:tplc="DA908208">
      <w:numFmt w:val="bullet"/>
      <w:lvlText w:val="•"/>
      <w:lvlJc w:val="left"/>
      <w:pPr>
        <w:ind w:left="720" w:hanging="360"/>
      </w:pPr>
      <w:rPr>
        <w:rFonts w:ascii="Calibri" w:eastAsiaTheme="minorEastAsia" w:hAnsi="Calibri" w:cs="Calibri" w:hint="default"/>
      </w:rPr>
    </w:lvl>
    <w:lvl w:ilvl="1" w:tplc="DFDA6480" w:tentative="1">
      <w:start w:val="1"/>
      <w:numFmt w:val="bullet"/>
      <w:lvlText w:val="o"/>
      <w:lvlJc w:val="left"/>
      <w:pPr>
        <w:ind w:left="1440" w:hanging="360"/>
      </w:pPr>
      <w:rPr>
        <w:rFonts w:ascii="Courier New" w:hAnsi="Courier New" w:cs="Courier New" w:hint="default"/>
      </w:rPr>
    </w:lvl>
    <w:lvl w:ilvl="2" w:tplc="FFBC6978" w:tentative="1">
      <w:start w:val="1"/>
      <w:numFmt w:val="bullet"/>
      <w:lvlText w:val=""/>
      <w:lvlJc w:val="left"/>
      <w:pPr>
        <w:ind w:left="2160" w:hanging="360"/>
      </w:pPr>
      <w:rPr>
        <w:rFonts w:ascii="Wingdings" w:hAnsi="Wingdings" w:hint="default"/>
      </w:rPr>
    </w:lvl>
    <w:lvl w:ilvl="3" w:tplc="B0C866A8" w:tentative="1">
      <w:start w:val="1"/>
      <w:numFmt w:val="bullet"/>
      <w:lvlText w:val=""/>
      <w:lvlJc w:val="left"/>
      <w:pPr>
        <w:ind w:left="2880" w:hanging="360"/>
      </w:pPr>
      <w:rPr>
        <w:rFonts w:ascii="Symbol" w:hAnsi="Symbol" w:hint="default"/>
      </w:rPr>
    </w:lvl>
    <w:lvl w:ilvl="4" w:tplc="D45A23CE" w:tentative="1">
      <w:start w:val="1"/>
      <w:numFmt w:val="bullet"/>
      <w:lvlText w:val="o"/>
      <w:lvlJc w:val="left"/>
      <w:pPr>
        <w:ind w:left="3600" w:hanging="360"/>
      </w:pPr>
      <w:rPr>
        <w:rFonts w:ascii="Courier New" w:hAnsi="Courier New" w:cs="Courier New" w:hint="default"/>
      </w:rPr>
    </w:lvl>
    <w:lvl w:ilvl="5" w:tplc="F3D6DDAC" w:tentative="1">
      <w:start w:val="1"/>
      <w:numFmt w:val="bullet"/>
      <w:lvlText w:val=""/>
      <w:lvlJc w:val="left"/>
      <w:pPr>
        <w:ind w:left="4320" w:hanging="360"/>
      </w:pPr>
      <w:rPr>
        <w:rFonts w:ascii="Wingdings" w:hAnsi="Wingdings" w:hint="default"/>
      </w:rPr>
    </w:lvl>
    <w:lvl w:ilvl="6" w:tplc="B366BDC2" w:tentative="1">
      <w:start w:val="1"/>
      <w:numFmt w:val="bullet"/>
      <w:lvlText w:val=""/>
      <w:lvlJc w:val="left"/>
      <w:pPr>
        <w:ind w:left="5040" w:hanging="360"/>
      </w:pPr>
      <w:rPr>
        <w:rFonts w:ascii="Symbol" w:hAnsi="Symbol" w:hint="default"/>
      </w:rPr>
    </w:lvl>
    <w:lvl w:ilvl="7" w:tplc="2CD0A088" w:tentative="1">
      <w:start w:val="1"/>
      <w:numFmt w:val="bullet"/>
      <w:lvlText w:val="o"/>
      <w:lvlJc w:val="left"/>
      <w:pPr>
        <w:ind w:left="5760" w:hanging="360"/>
      </w:pPr>
      <w:rPr>
        <w:rFonts w:ascii="Courier New" w:hAnsi="Courier New" w:cs="Courier New" w:hint="default"/>
      </w:rPr>
    </w:lvl>
    <w:lvl w:ilvl="8" w:tplc="F00CBC50" w:tentative="1">
      <w:start w:val="1"/>
      <w:numFmt w:val="bullet"/>
      <w:lvlText w:val=""/>
      <w:lvlJc w:val="left"/>
      <w:pPr>
        <w:ind w:left="6480" w:hanging="360"/>
      </w:pPr>
      <w:rPr>
        <w:rFonts w:ascii="Wingdings" w:hAnsi="Wingdings" w:hint="default"/>
      </w:rPr>
    </w:lvl>
  </w:abstractNum>
  <w:abstractNum w:abstractNumId="3" w15:restartNumberingAfterBreak="0">
    <w:nsid w:val="09343707"/>
    <w:multiLevelType w:val="hybridMultilevel"/>
    <w:tmpl w:val="9B42D816"/>
    <w:lvl w:ilvl="0" w:tplc="366E9838">
      <w:start w:val="1"/>
      <w:numFmt w:val="bullet"/>
      <w:lvlText w:val=""/>
      <w:lvlJc w:val="left"/>
      <w:pPr>
        <w:ind w:left="720" w:hanging="360"/>
      </w:pPr>
      <w:rPr>
        <w:rFonts w:ascii="Symbol" w:hAnsi="Symbol" w:hint="default"/>
      </w:rPr>
    </w:lvl>
    <w:lvl w:ilvl="1" w:tplc="0BE23BB6" w:tentative="1">
      <w:start w:val="1"/>
      <w:numFmt w:val="bullet"/>
      <w:lvlText w:val="o"/>
      <w:lvlJc w:val="left"/>
      <w:pPr>
        <w:ind w:left="1440" w:hanging="360"/>
      </w:pPr>
      <w:rPr>
        <w:rFonts w:ascii="Courier New" w:hAnsi="Courier New" w:cs="Courier New" w:hint="default"/>
      </w:rPr>
    </w:lvl>
    <w:lvl w:ilvl="2" w:tplc="02EE9DEA" w:tentative="1">
      <w:start w:val="1"/>
      <w:numFmt w:val="bullet"/>
      <w:lvlText w:val=""/>
      <w:lvlJc w:val="left"/>
      <w:pPr>
        <w:ind w:left="2160" w:hanging="360"/>
      </w:pPr>
      <w:rPr>
        <w:rFonts w:ascii="Wingdings" w:hAnsi="Wingdings" w:hint="default"/>
      </w:rPr>
    </w:lvl>
    <w:lvl w:ilvl="3" w:tplc="9E18A0B8" w:tentative="1">
      <w:start w:val="1"/>
      <w:numFmt w:val="bullet"/>
      <w:lvlText w:val=""/>
      <w:lvlJc w:val="left"/>
      <w:pPr>
        <w:ind w:left="2880" w:hanging="360"/>
      </w:pPr>
      <w:rPr>
        <w:rFonts w:ascii="Symbol" w:hAnsi="Symbol" w:hint="default"/>
      </w:rPr>
    </w:lvl>
    <w:lvl w:ilvl="4" w:tplc="335E13E0" w:tentative="1">
      <w:start w:val="1"/>
      <w:numFmt w:val="bullet"/>
      <w:lvlText w:val="o"/>
      <w:lvlJc w:val="left"/>
      <w:pPr>
        <w:ind w:left="3600" w:hanging="360"/>
      </w:pPr>
      <w:rPr>
        <w:rFonts w:ascii="Courier New" w:hAnsi="Courier New" w:cs="Courier New" w:hint="default"/>
      </w:rPr>
    </w:lvl>
    <w:lvl w:ilvl="5" w:tplc="B46E830A" w:tentative="1">
      <w:start w:val="1"/>
      <w:numFmt w:val="bullet"/>
      <w:lvlText w:val=""/>
      <w:lvlJc w:val="left"/>
      <w:pPr>
        <w:ind w:left="4320" w:hanging="360"/>
      </w:pPr>
      <w:rPr>
        <w:rFonts w:ascii="Wingdings" w:hAnsi="Wingdings" w:hint="default"/>
      </w:rPr>
    </w:lvl>
    <w:lvl w:ilvl="6" w:tplc="BC3018F4" w:tentative="1">
      <w:start w:val="1"/>
      <w:numFmt w:val="bullet"/>
      <w:lvlText w:val=""/>
      <w:lvlJc w:val="left"/>
      <w:pPr>
        <w:ind w:left="5040" w:hanging="360"/>
      </w:pPr>
      <w:rPr>
        <w:rFonts w:ascii="Symbol" w:hAnsi="Symbol" w:hint="default"/>
      </w:rPr>
    </w:lvl>
    <w:lvl w:ilvl="7" w:tplc="A7922F64" w:tentative="1">
      <w:start w:val="1"/>
      <w:numFmt w:val="bullet"/>
      <w:lvlText w:val="o"/>
      <w:lvlJc w:val="left"/>
      <w:pPr>
        <w:ind w:left="5760" w:hanging="360"/>
      </w:pPr>
      <w:rPr>
        <w:rFonts w:ascii="Courier New" w:hAnsi="Courier New" w:cs="Courier New" w:hint="default"/>
      </w:rPr>
    </w:lvl>
    <w:lvl w:ilvl="8" w:tplc="9A180EAA" w:tentative="1">
      <w:start w:val="1"/>
      <w:numFmt w:val="bullet"/>
      <w:lvlText w:val=""/>
      <w:lvlJc w:val="left"/>
      <w:pPr>
        <w:ind w:left="6480" w:hanging="360"/>
      </w:pPr>
      <w:rPr>
        <w:rFonts w:ascii="Wingdings" w:hAnsi="Wingdings" w:hint="default"/>
      </w:rPr>
    </w:lvl>
  </w:abstractNum>
  <w:abstractNum w:abstractNumId="4" w15:restartNumberingAfterBreak="0">
    <w:nsid w:val="09F119FB"/>
    <w:multiLevelType w:val="hybridMultilevel"/>
    <w:tmpl w:val="D43EF468"/>
    <w:lvl w:ilvl="0" w:tplc="F698BD06">
      <w:numFmt w:val="bullet"/>
      <w:lvlText w:val="•"/>
      <w:lvlJc w:val="left"/>
      <w:pPr>
        <w:ind w:left="720" w:hanging="360"/>
      </w:pPr>
      <w:rPr>
        <w:rFonts w:ascii="Calibri" w:eastAsiaTheme="minorEastAsia" w:hAnsi="Calibri" w:cs="Calibri" w:hint="default"/>
      </w:rPr>
    </w:lvl>
    <w:lvl w:ilvl="1" w:tplc="09C4F8F8" w:tentative="1">
      <w:start w:val="1"/>
      <w:numFmt w:val="bullet"/>
      <w:lvlText w:val="o"/>
      <w:lvlJc w:val="left"/>
      <w:pPr>
        <w:ind w:left="1440" w:hanging="360"/>
      </w:pPr>
      <w:rPr>
        <w:rFonts w:ascii="Courier New" w:hAnsi="Courier New" w:cs="Courier New" w:hint="default"/>
      </w:rPr>
    </w:lvl>
    <w:lvl w:ilvl="2" w:tplc="F2C89B0E" w:tentative="1">
      <w:start w:val="1"/>
      <w:numFmt w:val="bullet"/>
      <w:lvlText w:val=""/>
      <w:lvlJc w:val="left"/>
      <w:pPr>
        <w:ind w:left="2160" w:hanging="360"/>
      </w:pPr>
      <w:rPr>
        <w:rFonts w:ascii="Wingdings" w:hAnsi="Wingdings" w:hint="default"/>
      </w:rPr>
    </w:lvl>
    <w:lvl w:ilvl="3" w:tplc="1820F0F8" w:tentative="1">
      <w:start w:val="1"/>
      <w:numFmt w:val="bullet"/>
      <w:lvlText w:val=""/>
      <w:lvlJc w:val="left"/>
      <w:pPr>
        <w:ind w:left="2880" w:hanging="360"/>
      </w:pPr>
      <w:rPr>
        <w:rFonts w:ascii="Symbol" w:hAnsi="Symbol" w:hint="default"/>
      </w:rPr>
    </w:lvl>
    <w:lvl w:ilvl="4" w:tplc="05F85D5A" w:tentative="1">
      <w:start w:val="1"/>
      <w:numFmt w:val="bullet"/>
      <w:lvlText w:val="o"/>
      <w:lvlJc w:val="left"/>
      <w:pPr>
        <w:ind w:left="3600" w:hanging="360"/>
      </w:pPr>
      <w:rPr>
        <w:rFonts w:ascii="Courier New" w:hAnsi="Courier New" w:cs="Courier New" w:hint="default"/>
      </w:rPr>
    </w:lvl>
    <w:lvl w:ilvl="5" w:tplc="A16AF0FA" w:tentative="1">
      <w:start w:val="1"/>
      <w:numFmt w:val="bullet"/>
      <w:lvlText w:val=""/>
      <w:lvlJc w:val="left"/>
      <w:pPr>
        <w:ind w:left="4320" w:hanging="360"/>
      </w:pPr>
      <w:rPr>
        <w:rFonts w:ascii="Wingdings" w:hAnsi="Wingdings" w:hint="default"/>
      </w:rPr>
    </w:lvl>
    <w:lvl w:ilvl="6" w:tplc="44DC25E0" w:tentative="1">
      <w:start w:val="1"/>
      <w:numFmt w:val="bullet"/>
      <w:lvlText w:val=""/>
      <w:lvlJc w:val="left"/>
      <w:pPr>
        <w:ind w:left="5040" w:hanging="360"/>
      </w:pPr>
      <w:rPr>
        <w:rFonts w:ascii="Symbol" w:hAnsi="Symbol" w:hint="default"/>
      </w:rPr>
    </w:lvl>
    <w:lvl w:ilvl="7" w:tplc="6DCCA5CA" w:tentative="1">
      <w:start w:val="1"/>
      <w:numFmt w:val="bullet"/>
      <w:lvlText w:val="o"/>
      <w:lvlJc w:val="left"/>
      <w:pPr>
        <w:ind w:left="5760" w:hanging="360"/>
      </w:pPr>
      <w:rPr>
        <w:rFonts w:ascii="Courier New" w:hAnsi="Courier New" w:cs="Courier New" w:hint="default"/>
      </w:rPr>
    </w:lvl>
    <w:lvl w:ilvl="8" w:tplc="E1A06EEE" w:tentative="1">
      <w:start w:val="1"/>
      <w:numFmt w:val="bullet"/>
      <w:lvlText w:val=""/>
      <w:lvlJc w:val="left"/>
      <w:pPr>
        <w:ind w:left="6480" w:hanging="360"/>
      </w:pPr>
      <w:rPr>
        <w:rFonts w:ascii="Wingdings" w:hAnsi="Wingdings" w:hint="default"/>
      </w:rPr>
    </w:lvl>
  </w:abstractNum>
  <w:abstractNum w:abstractNumId="5" w15:restartNumberingAfterBreak="0">
    <w:nsid w:val="0B9B6F8B"/>
    <w:multiLevelType w:val="multilevel"/>
    <w:tmpl w:val="5F0CC63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9265D1"/>
    <w:multiLevelType w:val="hybridMultilevel"/>
    <w:tmpl w:val="A4D86A36"/>
    <w:lvl w:ilvl="0" w:tplc="8C42408C">
      <w:start w:val="1"/>
      <w:numFmt w:val="bullet"/>
      <w:lvlText w:val=""/>
      <w:lvlJc w:val="left"/>
      <w:pPr>
        <w:ind w:left="1440" w:hanging="360"/>
      </w:pPr>
      <w:rPr>
        <w:rFonts w:ascii="Symbol" w:hAnsi="Symbol" w:hint="default"/>
      </w:rPr>
    </w:lvl>
    <w:lvl w:ilvl="1" w:tplc="A4A61E74" w:tentative="1">
      <w:start w:val="1"/>
      <w:numFmt w:val="bullet"/>
      <w:lvlText w:val="o"/>
      <w:lvlJc w:val="left"/>
      <w:pPr>
        <w:ind w:left="2160" w:hanging="360"/>
      </w:pPr>
      <w:rPr>
        <w:rFonts w:ascii="Courier New" w:hAnsi="Courier New" w:cs="Courier New" w:hint="default"/>
      </w:rPr>
    </w:lvl>
    <w:lvl w:ilvl="2" w:tplc="B358DEE6" w:tentative="1">
      <w:start w:val="1"/>
      <w:numFmt w:val="bullet"/>
      <w:lvlText w:val=""/>
      <w:lvlJc w:val="left"/>
      <w:pPr>
        <w:ind w:left="2880" w:hanging="360"/>
      </w:pPr>
      <w:rPr>
        <w:rFonts w:ascii="Wingdings" w:hAnsi="Wingdings" w:hint="default"/>
      </w:rPr>
    </w:lvl>
    <w:lvl w:ilvl="3" w:tplc="A70CE5DA" w:tentative="1">
      <w:start w:val="1"/>
      <w:numFmt w:val="bullet"/>
      <w:lvlText w:val=""/>
      <w:lvlJc w:val="left"/>
      <w:pPr>
        <w:ind w:left="3600" w:hanging="360"/>
      </w:pPr>
      <w:rPr>
        <w:rFonts w:ascii="Symbol" w:hAnsi="Symbol" w:hint="default"/>
      </w:rPr>
    </w:lvl>
    <w:lvl w:ilvl="4" w:tplc="812AC892" w:tentative="1">
      <w:start w:val="1"/>
      <w:numFmt w:val="bullet"/>
      <w:lvlText w:val="o"/>
      <w:lvlJc w:val="left"/>
      <w:pPr>
        <w:ind w:left="4320" w:hanging="360"/>
      </w:pPr>
      <w:rPr>
        <w:rFonts w:ascii="Courier New" w:hAnsi="Courier New" w:cs="Courier New" w:hint="default"/>
      </w:rPr>
    </w:lvl>
    <w:lvl w:ilvl="5" w:tplc="45508C24" w:tentative="1">
      <w:start w:val="1"/>
      <w:numFmt w:val="bullet"/>
      <w:lvlText w:val=""/>
      <w:lvlJc w:val="left"/>
      <w:pPr>
        <w:ind w:left="5040" w:hanging="360"/>
      </w:pPr>
      <w:rPr>
        <w:rFonts w:ascii="Wingdings" w:hAnsi="Wingdings" w:hint="default"/>
      </w:rPr>
    </w:lvl>
    <w:lvl w:ilvl="6" w:tplc="A7224182" w:tentative="1">
      <w:start w:val="1"/>
      <w:numFmt w:val="bullet"/>
      <w:lvlText w:val=""/>
      <w:lvlJc w:val="left"/>
      <w:pPr>
        <w:ind w:left="5760" w:hanging="360"/>
      </w:pPr>
      <w:rPr>
        <w:rFonts w:ascii="Symbol" w:hAnsi="Symbol" w:hint="default"/>
      </w:rPr>
    </w:lvl>
    <w:lvl w:ilvl="7" w:tplc="717042E2" w:tentative="1">
      <w:start w:val="1"/>
      <w:numFmt w:val="bullet"/>
      <w:lvlText w:val="o"/>
      <w:lvlJc w:val="left"/>
      <w:pPr>
        <w:ind w:left="6480" w:hanging="360"/>
      </w:pPr>
      <w:rPr>
        <w:rFonts w:ascii="Courier New" w:hAnsi="Courier New" w:cs="Courier New" w:hint="default"/>
      </w:rPr>
    </w:lvl>
    <w:lvl w:ilvl="8" w:tplc="648CA798" w:tentative="1">
      <w:start w:val="1"/>
      <w:numFmt w:val="bullet"/>
      <w:lvlText w:val=""/>
      <w:lvlJc w:val="left"/>
      <w:pPr>
        <w:ind w:left="7200" w:hanging="360"/>
      </w:pPr>
      <w:rPr>
        <w:rFonts w:ascii="Wingdings" w:hAnsi="Wingdings" w:hint="default"/>
      </w:rPr>
    </w:lvl>
  </w:abstractNum>
  <w:abstractNum w:abstractNumId="7" w15:restartNumberingAfterBreak="0">
    <w:nsid w:val="0DD5577B"/>
    <w:multiLevelType w:val="hybridMultilevel"/>
    <w:tmpl w:val="C06C7A64"/>
    <w:lvl w:ilvl="0" w:tplc="7402F868">
      <w:start w:val="1"/>
      <w:numFmt w:val="bullet"/>
      <w:lvlText w:val="•"/>
      <w:lvlJc w:val="left"/>
      <w:pPr>
        <w:tabs>
          <w:tab w:val="num" w:pos="720"/>
        </w:tabs>
        <w:ind w:left="720" w:hanging="360"/>
      </w:pPr>
      <w:rPr>
        <w:rFonts w:ascii="Times New Roman" w:hAnsi="Times New Roman" w:hint="default"/>
      </w:rPr>
    </w:lvl>
    <w:lvl w:ilvl="1" w:tplc="5CD4913C" w:tentative="1">
      <w:start w:val="1"/>
      <w:numFmt w:val="bullet"/>
      <w:lvlText w:val="•"/>
      <w:lvlJc w:val="left"/>
      <w:pPr>
        <w:tabs>
          <w:tab w:val="num" w:pos="1440"/>
        </w:tabs>
        <w:ind w:left="1440" w:hanging="360"/>
      </w:pPr>
      <w:rPr>
        <w:rFonts w:ascii="Times New Roman" w:hAnsi="Times New Roman" w:hint="default"/>
      </w:rPr>
    </w:lvl>
    <w:lvl w:ilvl="2" w:tplc="134A7824" w:tentative="1">
      <w:start w:val="1"/>
      <w:numFmt w:val="bullet"/>
      <w:lvlText w:val="•"/>
      <w:lvlJc w:val="left"/>
      <w:pPr>
        <w:tabs>
          <w:tab w:val="num" w:pos="2160"/>
        </w:tabs>
        <w:ind w:left="2160" w:hanging="360"/>
      </w:pPr>
      <w:rPr>
        <w:rFonts w:ascii="Times New Roman" w:hAnsi="Times New Roman" w:hint="default"/>
      </w:rPr>
    </w:lvl>
    <w:lvl w:ilvl="3" w:tplc="95BE0E74" w:tentative="1">
      <w:start w:val="1"/>
      <w:numFmt w:val="bullet"/>
      <w:lvlText w:val="•"/>
      <w:lvlJc w:val="left"/>
      <w:pPr>
        <w:tabs>
          <w:tab w:val="num" w:pos="2880"/>
        </w:tabs>
        <w:ind w:left="2880" w:hanging="360"/>
      </w:pPr>
      <w:rPr>
        <w:rFonts w:ascii="Times New Roman" w:hAnsi="Times New Roman" w:hint="default"/>
      </w:rPr>
    </w:lvl>
    <w:lvl w:ilvl="4" w:tplc="E250A948" w:tentative="1">
      <w:start w:val="1"/>
      <w:numFmt w:val="bullet"/>
      <w:lvlText w:val="•"/>
      <w:lvlJc w:val="left"/>
      <w:pPr>
        <w:tabs>
          <w:tab w:val="num" w:pos="3600"/>
        </w:tabs>
        <w:ind w:left="3600" w:hanging="360"/>
      </w:pPr>
      <w:rPr>
        <w:rFonts w:ascii="Times New Roman" w:hAnsi="Times New Roman" w:hint="default"/>
      </w:rPr>
    </w:lvl>
    <w:lvl w:ilvl="5" w:tplc="BE00819A" w:tentative="1">
      <w:start w:val="1"/>
      <w:numFmt w:val="bullet"/>
      <w:lvlText w:val="•"/>
      <w:lvlJc w:val="left"/>
      <w:pPr>
        <w:tabs>
          <w:tab w:val="num" w:pos="4320"/>
        </w:tabs>
        <w:ind w:left="4320" w:hanging="360"/>
      </w:pPr>
      <w:rPr>
        <w:rFonts w:ascii="Times New Roman" w:hAnsi="Times New Roman" w:hint="default"/>
      </w:rPr>
    </w:lvl>
    <w:lvl w:ilvl="6" w:tplc="97B46A52" w:tentative="1">
      <w:start w:val="1"/>
      <w:numFmt w:val="bullet"/>
      <w:lvlText w:val="•"/>
      <w:lvlJc w:val="left"/>
      <w:pPr>
        <w:tabs>
          <w:tab w:val="num" w:pos="5040"/>
        </w:tabs>
        <w:ind w:left="5040" w:hanging="360"/>
      </w:pPr>
      <w:rPr>
        <w:rFonts w:ascii="Times New Roman" w:hAnsi="Times New Roman" w:hint="default"/>
      </w:rPr>
    </w:lvl>
    <w:lvl w:ilvl="7" w:tplc="69D0B40A" w:tentative="1">
      <w:start w:val="1"/>
      <w:numFmt w:val="bullet"/>
      <w:lvlText w:val="•"/>
      <w:lvlJc w:val="left"/>
      <w:pPr>
        <w:tabs>
          <w:tab w:val="num" w:pos="5760"/>
        </w:tabs>
        <w:ind w:left="5760" w:hanging="360"/>
      </w:pPr>
      <w:rPr>
        <w:rFonts w:ascii="Times New Roman" w:hAnsi="Times New Roman" w:hint="default"/>
      </w:rPr>
    </w:lvl>
    <w:lvl w:ilvl="8" w:tplc="5EF6677A"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0DF34F0F"/>
    <w:multiLevelType w:val="multilevel"/>
    <w:tmpl w:val="4F20EE6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114E05B8"/>
    <w:multiLevelType w:val="multilevel"/>
    <w:tmpl w:val="17AC7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F46D5B"/>
    <w:multiLevelType w:val="multilevel"/>
    <w:tmpl w:val="25BAAFA6"/>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1" w15:restartNumberingAfterBreak="0">
    <w:nsid w:val="19AA33C9"/>
    <w:multiLevelType w:val="multilevel"/>
    <w:tmpl w:val="DF0A4532"/>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decimal"/>
      <w:lvlText w:val="%3."/>
      <w:lvlJc w:val="left"/>
      <w:pPr>
        <w:tabs>
          <w:tab w:val="num" w:pos="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1AF863F8"/>
    <w:multiLevelType w:val="hybridMultilevel"/>
    <w:tmpl w:val="FD2ACBC8"/>
    <w:lvl w:ilvl="0" w:tplc="14881530">
      <w:start w:val="3"/>
      <w:numFmt w:val="bullet"/>
      <w:lvlText w:val="-"/>
      <w:lvlJc w:val="left"/>
      <w:pPr>
        <w:ind w:left="720" w:hanging="360"/>
      </w:pPr>
      <w:rPr>
        <w:rFonts w:ascii="Times New Roman" w:eastAsia="Arial" w:hAnsi="Times New Roman" w:cs="Times New Roman" w:hint="default"/>
      </w:rPr>
    </w:lvl>
    <w:lvl w:ilvl="1" w:tplc="2696C4AA" w:tentative="1">
      <w:start w:val="1"/>
      <w:numFmt w:val="bullet"/>
      <w:lvlText w:val="o"/>
      <w:lvlJc w:val="left"/>
      <w:pPr>
        <w:ind w:left="1440" w:hanging="360"/>
      </w:pPr>
      <w:rPr>
        <w:rFonts w:ascii="Courier New" w:hAnsi="Courier New" w:cs="Courier New" w:hint="default"/>
      </w:rPr>
    </w:lvl>
    <w:lvl w:ilvl="2" w:tplc="55ACF87A" w:tentative="1">
      <w:start w:val="1"/>
      <w:numFmt w:val="bullet"/>
      <w:lvlText w:val=""/>
      <w:lvlJc w:val="left"/>
      <w:pPr>
        <w:ind w:left="2160" w:hanging="360"/>
      </w:pPr>
      <w:rPr>
        <w:rFonts w:ascii="Wingdings" w:hAnsi="Wingdings" w:hint="default"/>
      </w:rPr>
    </w:lvl>
    <w:lvl w:ilvl="3" w:tplc="E982BF42" w:tentative="1">
      <w:start w:val="1"/>
      <w:numFmt w:val="bullet"/>
      <w:lvlText w:val=""/>
      <w:lvlJc w:val="left"/>
      <w:pPr>
        <w:ind w:left="2880" w:hanging="360"/>
      </w:pPr>
      <w:rPr>
        <w:rFonts w:ascii="Symbol" w:hAnsi="Symbol" w:hint="default"/>
      </w:rPr>
    </w:lvl>
    <w:lvl w:ilvl="4" w:tplc="E9CA9944" w:tentative="1">
      <w:start w:val="1"/>
      <w:numFmt w:val="bullet"/>
      <w:lvlText w:val="o"/>
      <w:lvlJc w:val="left"/>
      <w:pPr>
        <w:ind w:left="3600" w:hanging="360"/>
      </w:pPr>
      <w:rPr>
        <w:rFonts w:ascii="Courier New" w:hAnsi="Courier New" w:cs="Courier New" w:hint="default"/>
      </w:rPr>
    </w:lvl>
    <w:lvl w:ilvl="5" w:tplc="68D05B60" w:tentative="1">
      <w:start w:val="1"/>
      <w:numFmt w:val="bullet"/>
      <w:lvlText w:val=""/>
      <w:lvlJc w:val="left"/>
      <w:pPr>
        <w:ind w:left="4320" w:hanging="360"/>
      </w:pPr>
      <w:rPr>
        <w:rFonts w:ascii="Wingdings" w:hAnsi="Wingdings" w:hint="default"/>
      </w:rPr>
    </w:lvl>
    <w:lvl w:ilvl="6" w:tplc="02A6DEF8" w:tentative="1">
      <w:start w:val="1"/>
      <w:numFmt w:val="bullet"/>
      <w:lvlText w:val=""/>
      <w:lvlJc w:val="left"/>
      <w:pPr>
        <w:ind w:left="5040" w:hanging="360"/>
      </w:pPr>
      <w:rPr>
        <w:rFonts w:ascii="Symbol" w:hAnsi="Symbol" w:hint="default"/>
      </w:rPr>
    </w:lvl>
    <w:lvl w:ilvl="7" w:tplc="8382B4C4" w:tentative="1">
      <w:start w:val="1"/>
      <w:numFmt w:val="bullet"/>
      <w:lvlText w:val="o"/>
      <w:lvlJc w:val="left"/>
      <w:pPr>
        <w:ind w:left="5760" w:hanging="360"/>
      </w:pPr>
      <w:rPr>
        <w:rFonts w:ascii="Courier New" w:hAnsi="Courier New" w:cs="Courier New" w:hint="default"/>
      </w:rPr>
    </w:lvl>
    <w:lvl w:ilvl="8" w:tplc="5974444E" w:tentative="1">
      <w:start w:val="1"/>
      <w:numFmt w:val="bullet"/>
      <w:lvlText w:val=""/>
      <w:lvlJc w:val="left"/>
      <w:pPr>
        <w:ind w:left="6480" w:hanging="360"/>
      </w:pPr>
      <w:rPr>
        <w:rFonts w:ascii="Wingdings" w:hAnsi="Wingdings" w:hint="default"/>
      </w:rPr>
    </w:lvl>
  </w:abstractNum>
  <w:abstractNum w:abstractNumId="13" w15:restartNumberingAfterBreak="0">
    <w:nsid w:val="1B555352"/>
    <w:multiLevelType w:val="hybridMultilevel"/>
    <w:tmpl w:val="763C64D0"/>
    <w:lvl w:ilvl="0" w:tplc="7EC6F040">
      <w:start w:val="1"/>
      <w:numFmt w:val="bullet"/>
      <w:lvlText w:val=""/>
      <w:lvlJc w:val="left"/>
      <w:pPr>
        <w:ind w:left="420" w:hanging="360"/>
      </w:pPr>
      <w:rPr>
        <w:rFonts w:ascii="Symbol" w:hAnsi="Symbol" w:hint="default"/>
      </w:rPr>
    </w:lvl>
    <w:lvl w:ilvl="1" w:tplc="621C4EA4" w:tentative="1">
      <w:start w:val="1"/>
      <w:numFmt w:val="bullet"/>
      <w:lvlText w:val="o"/>
      <w:lvlJc w:val="left"/>
      <w:pPr>
        <w:ind w:left="1140" w:hanging="360"/>
      </w:pPr>
      <w:rPr>
        <w:rFonts w:ascii="Courier New" w:hAnsi="Courier New" w:cs="Courier New" w:hint="default"/>
      </w:rPr>
    </w:lvl>
    <w:lvl w:ilvl="2" w:tplc="74B48136" w:tentative="1">
      <w:start w:val="1"/>
      <w:numFmt w:val="bullet"/>
      <w:lvlText w:val=""/>
      <w:lvlJc w:val="left"/>
      <w:pPr>
        <w:ind w:left="1860" w:hanging="360"/>
      </w:pPr>
      <w:rPr>
        <w:rFonts w:ascii="Wingdings" w:hAnsi="Wingdings" w:hint="default"/>
      </w:rPr>
    </w:lvl>
    <w:lvl w:ilvl="3" w:tplc="609833B8" w:tentative="1">
      <w:start w:val="1"/>
      <w:numFmt w:val="bullet"/>
      <w:lvlText w:val=""/>
      <w:lvlJc w:val="left"/>
      <w:pPr>
        <w:ind w:left="2580" w:hanging="360"/>
      </w:pPr>
      <w:rPr>
        <w:rFonts w:ascii="Symbol" w:hAnsi="Symbol" w:hint="default"/>
      </w:rPr>
    </w:lvl>
    <w:lvl w:ilvl="4" w:tplc="A2D66BF2" w:tentative="1">
      <w:start w:val="1"/>
      <w:numFmt w:val="bullet"/>
      <w:lvlText w:val="o"/>
      <w:lvlJc w:val="left"/>
      <w:pPr>
        <w:ind w:left="3300" w:hanging="360"/>
      </w:pPr>
      <w:rPr>
        <w:rFonts w:ascii="Courier New" w:hAnsi="Courier New" w:cs="Courier New" w:hint="default"/>
      </w:rPr>
    </w:lvl>
    <w:lvl w:ilvl="5" w:tplc="935CB210" w:tentative="1">
      <w:start w:val="1"/>
      <w:numFmt w:val="bullet"/>
      <w:lvlText w:val=""/>
      <w:lvlJc w:val="left"/>
      <w:pPr>
        <w:ind w:left="4020" w:hanging="360"/>
      </w:pPr>
      <w:rPr>
        <w:rFonts w:ascii="Wingdings" w:hAnsi="Wingdings" w:hint="default"/>
      </w:rPr>
    </w:lvl>
    <w:lvl w:ilvl="6" w:tplc="BD3E6572" w:tentative="1">
      <w:start w:val="1"/>
      <w:numFmt w:val="bullet"/>
      <w:lvlText w:val=""/>
      <w:lvlJc w:val="left"/>
      <w:pPr>
        <w:ind w:left="4740" w:hanging="360"/>
      </w:pPr>
      <w:rPr>
        <w:rFonts w:ascii="Symbol" w:hAnsi="Symbol" w:hint="default"/>
      </w:rPr>
    </w:lvl>
    <w:lvl w:ilvl="7" w:tplc="25EA03B4" w:tentative="1">
      <w:start w:val="1"/>
      <w:numFmt w:val="bullet"/>
      <w:lvlText w:val="o"/>
      <w:lvlJc w:val="left"/>
      <w:pPr>
        <w:ind w:left="5460" w:hanging="360"/>
      </w:pPr>
      <w:rPr>
        <w:rFonts w:ascii="Courier New" w:hAnsi="Courier New" w:cs="Courier New" w:hint="default"/>
      </w:rPr>
    </w:lvl>
    <w:lvl w:ilvl="8" w:tplc="7F1E06AC" w:tentative="1">
      <w:start w:val="1"/>
      <w:numFmt w:val="bullet"/>
      <w:lvlText w:val=""/>
      <w:lvlJc w:val="left"/>
      <w:pPr>
        <w:ind w:left="6180" w:hanging="360"/>
      </w:pPr>
      <w:rPr>
        <w:rFonts w:ascii="Wingdings" w:hAnsi="Wingdings" w:hint="default"/>
      </w:rPr>
    </w:lvl>
  </w:abstractNum>
  <w:abstractNum w:abstractNumId="14" w15:restartNumberingAfterBreak="0">
    <w:nsid w:val="1B6B089C"/>
    <w:multiLevelType w:val="multilevel"/>
    <w:tmpl w:val="645EFC2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15:restartNumberingAfterBreak="0">
    <w:nsid w:val="1E6A760B"/>
    <w:multiLevelType w:val="hybridMultilevel"/>
    <w:tmpl w:val="C77ED4F4"/>
    <w:lvl w:ilvl="0" w:tplc="FBE4173E">
      <w:start w:val="1"/>
      <w:numFmt w:val="bullet"/>
      <w:lvlText w:val=""/>
      <w:lvlJc w:val="left"/>
      <w:pPr>
        <w:ind w:left="720" w:hanging="360"/>
      </w:pPr>
      <w:rPr>
        <w:rFonts w:ascii="Symbol" w:hAnsi="Symbol" w:hint="default"/>
      </w:rPr>
    </w:lvl>
    <w:lvl w:ilvl="1" w:tplc="2C9EF6AE" w:tentative="1">
      <w:start w:val="1"/>
      <w:numFmt w:val="bullet"/>
      <w:lvlText w:val="o"/>
      <w:lvlJc w:val="left"/>
      <w:pPr>
        <w:ind w:left="1440" w:hanging="360"/>
      </w:pPr>
      <w:rPr>
        <w:rFonts w:ascii="Courier New" w:hAnsi="Courier New" w:cs="Courier New" w:hint="default"/>
      </w:rPr>
    </w:lvl>
    <w:lvl w:ilvl="2" w:tplc="3CBECF5E" w:tentative="1">
      <w:start w:val="1"/>
      <w:numFmt w:val="bullet"/>
      <w:lvlText w:val=""/>
      <w:lvlJc w:val="left"/>
      <w:pPr>
        <w:ind w:left="2160" w:hanging="360"/>
      </w:pPr>
      <w:rPr>
        <w:rFonts w:ascii="Wingdings" w:hAnsi="Wingdings" w:hint="default"/>
      </w:rPr>
    </w:lvl>
    <w:lvl w:ilvl="3" w:tplc="FA6A7F06" w:tentative="1">
      <w:start w:val="1"/>
      <w:numFmt w:val="bullet"/>
      <w:lvlText w:val=""/>
      <w:lvlJc w:val="left"/>
      <w:pPr>
        <w:ind w:left="2880" w:hanging="360"/>
      </w:pPr>
      <w:rPr>
        <w:rFonts w:ascii="Symbol" w:hAnsi="Symbol" w:hint="default"/>
      </w:rPr>
    </w:lvl>
    <w:lvl w:ilvl="4" w:tplc="925C6A46" w:tentative="1">
      <w:start w:val="1"/>
      <w:numFmt w:val="bullet"/>
      <w:lvlText w:val="o"/>
      <w:lvlJc w:val="left"/>
      <w:pPr>
        <w:ind w:left="3600" w:hanging="360"/>
      </w:pPr>
      <w:rPr>
        <w:rFonts w:ascii="Courier New" w:hAnsi="Courier New" w:cs="Courier New" w:hint="default"/>
      </w:rPr>
    </w:lvl>
    <w:lvl w:ilvl="5" w:tplc="7E945952" w:tentative="1">
      <w:start w:val="1"/>
      <w:numFmt w:val="bullet"/>
      <w:lvlText w:val=""/>
      <w:lvlJc w:val="left"/>
      <w:pPr>
        <w:ind w:left="4320" w:hanging="360"/>
      </w:pPr>
      <w:rPr>
        <w:rFonts w:ascii="Wingdings" w:hAnsi="Wingdings" w:hint="default"/>
      </w:rPr>
    </w:lvl>
    <w:lvl w:ilvl="6" w:tplc="20C69BC0" w:tentative="1">
      <w:start w:val="1"/>
      <w:numFmt w:val="bullet"/>
      <w:lvlText w:val=""/>
      <w:lvlJc w:val="left"/>
      <w:pPr>
        <w:ind w:left="5040" w:hanging="360"/>
      </w:pPr>
      <w:rPr>
        <w:rFonts w:ascii="Symbol" w:hAnsi="Symbol" w:hint="default"/>
      </w:rPr>
    </w:lvl>
    <w:lvl w:ilvl="7" w:tplc="7FEACF2E" w:tentative="1">
      <w:start w:val="1"/>
      <w:numFmt w:val="bullet"/>
      <w:lvlText w:val="o"/>
      <w:lvlJc w:val="left"/>
      <w:pPr>
        <w:ind w:left="5760" w:hanging="360"/>
      </w:pPr>
      <w:rPr>
        <w:rFonts w:ascii="Courier New" w:hAnsi="Courier New" w:cs="Courier New" w:hint="default"/>
      </w:rPr>
    </w:lvl>
    <w:lvl w:ilvl="8" w:tplc="B798F76A" w:tentative="1">
      <w:start w:val="1"/>
      <w:numFmt w:val="bullet"/>
      <w:lvlText w:val=""/>
      <w:lvlJc w:val="left"/>
      <w:pPr>
        <w:ind w:left="6480" w:hanging="360"/>
      </w:pPr>
      <w:rPr>
        <w:rFonts w:ascii="Wingdings" w:hAnsi="Wingdings" w:hint="default"/>
      </w:rPr>
    </w:lvl>
  </w:abstractNum>
  <w:abstractNum w:abstractNumId="16" w15:restartNumberingAfterBreak="0">
    <w:nsid w:val="27BF01DC"/>
    <w:multiLevelType w:val="hybridMultilevel"/>
    <w:tmpl w:val="E506A602"/>
    <w:lvl w:ilvl="0" w:tplc="6166FF06">
      <w:start w:val="1"/>
      <w:numFmt w:val="bullet"/>
      <w:lvlText w:val=""/>
      <w:lvlJc w:val="left"/>
      <w:pPr>
        <w:ind w:left="1080" w:hanging="360"/>
      </w:pPr>
      <w:rPr>
        <w:rFonts w:ascii="Symbol" w:hAnsi="Symbol" w:hint="default"/>
      </w:rPr>
    </w:lvl>
    <w:lvl w:ilvl="1" w:tplc="4F749DC2" w:tentative="1">
      <w:start w:val="1"/>
      <w:numFmt w:val="bullet"/>
      <w:lvlText w:val="o"/>
      <w:lvlJc w:val="left"/>
      <w:pPr>
        <w:ind w:left="1800" w:hanging="360"/>
      </w:pPr>
      <w:rPr>
        <w:rFonts w:ascii="Courier New" w:hAnsi="Courier New" w:cs="Courier New" w:hint="default"/>
      </w:rPr>
    </w:lvl>
    <w:lvl w:ilvl="2" w:tplc="BA36565C" w:tentative="1">
      <w:start w:val="1"/>
      <w:numFmt w:val="bullet"/>
      <w:lvlText w:val=""/>
      <w:lvlJc w:val="left"/>
      <w:pPr>
        <w:ind w:left="2520" w:hanging="360"/>
      </w:pPr>
      <w:rPr>
        <w:rFonts w:ascii="Wingdings" w:hAnsi="Wingdings" w:hint="default"/>
      </w:rPr>
    </w:lvl>
    <w:lvl w:ilvl="3" w:tplc="68C4911A" w:tentative="1">
      <w:start w:val="1"/>
      <w:numFmt w:val="bullet"/>
      <w:lvlText w:val=""/>
      <w:lvlJc w:val="left"/>
      <w:pPr>
        <w:ind w:left="3240" w:hanging="360"/>
      </w:pPr>
      <w:rPr>
        <w:rFonts w:ascii="Symbol" w:hAnsi="Symbol" w:hint="default"/>
      </w:rPr>
    </w:lvl>
    <w:lvl w:ilvl="4" w:tplc="FD5C7496" w:tentative="1">
      <w:start w:val="1"/>
      <w:numFmt w:val="bullet"/>
      <w:lvlText w:val="o"/>
      <w:lvlJc w:val="left"/>
      <w:pPr>
        <w:ind w:left="3960" w:hanging="360"/>
      </w:pPr>
      <w:rPr>
        <w:rFonts w:ascii="Courier New" w:hAnsi="Courier New" w:cs="Courier New" w:hint="default"/>
      </w:rPr>
    </w:lvl>
    <w:lvl w:ilvl="5" w:tplc="29A6260A" w:tentative="1">
      <w:start w:val="1"/>
      <w:numFmt w:val="bullet"/>
      <w:lvlText w:val=""/>
      <w:lvlJc w:val="left"/>
      <w:pPr>
        <w:ind w:left="4680" w:hanging="360"/>
      </w:pPr>
      <w:rPr>
        <w:rFonts w:ascii="Wingdings" w:hAnsi="Wingdings" w:hint="default"/>
      </w:rPr>
    </w:lvl>
    <w:lvl w:ilvl="6" w:tplc="BCB62440" w:tentative="1">
      <w:start w:val="1"/>
      <w:numFmt w:val="bullet"/>
      <w:lvlText w:val=""/>
      <w:lvlJc w:val="left"/>
      <w:pPr>
        <w:ind w:left="5400" w:hanging="360"/>
      </w:pPr>
      <w:rPr>
        <w:rFonts w:ascii="Symbol" w:hAnsi="Symbol" w:hint="default"/>
      </w:rPr>
    </w:lvl>
    <w:lvl w:ilvl="7" w:tplc="100C0920" w:tentative="1">
      <w:start w:val="1"/>
      <w:numFmt w:val="bullet"/>
      <w:lvlText w:val="o"/>
      <w:lvlJc w:val="left"/>
      <w:pPr>
        <w:ind w:left="6120" w:hanging="360"/>
      </w:pPr>
      <w:rPr>
        <w:rFonts w:ascii="Courier New" w:hAnsi="Courier New" w:cs="Courier New" w:hint="default"/>
      </w:rPr>
    </w:lvl>
    <w:lvl w:ilvl="8" w:tplc="75745E16" w:tentative="1">
      <w:start w:val="1"/>
      <w:numFmt w:val="bullet"/>
      <w:lvlText w:val=""/>
      <w:lvlJc w:val="left"/>
      <w:pPr>
        <w:ind w:left="6840" w:hanging="360"/>
      </w:pPr>
      <w:rPr>
        <w:rFonts w:ascii="Wingdings" w:hAnsi="Wingdings" w:hint="default"/>
      </w:rPr>
    </w:lvl>
  </w:abstractNum>
  <w:abstractNum w:abstractNumId="17" w15:restartNumberingAfterBreak="0">
    <w:nsid w:val="29195265"/>
    <w:multiLevelType w:val="hybridMultilevel"/>
    <w:tmpl w:val="60A076CA"/>
    <w:lvl w:ilvl="0" w:tplc="3962DE0E">
      <w:start w:val="157"/>
      <w:numFmt w:val="bullet"/>
      <w:lvlText w:val=""/>
      <w:lvlJc w:val="left"/>
      <w:pPr>
        <w:ind w:left="720" w:hanging="360"/>
      </w:pPr>
      <w:rPr>
        <w:rFonts w:ascii="Symbol" w:eastAsia="Gilroy" w:hAnsi="Symbol" w:cs="Gilroy" w:hint="default"/>
      </w:rPr>
    </w:lvl>
    <w:lvl w:ilvl="1" w:tplc="63B8E222" w:tentative="1">
      <w:start w:val="1"/>
      <w:numFmt w:val="bullet"/>
      <w:lvlText w:val="o"/>
      <w:lvlJc w:val="left"/>
      <w:pPr>
        <w:ind w:left="1440" w:hanging="360"/>
      </w:pPr>
      <w:rPr>
        <w:rFonts w:ascii="Courier New" w:hAnsi="Courier New" w:cs="Courier New" w:hint="default"/>
      </w:rPr>
    </w:lvl>
    <w:lvl w:ilvl="2" w:tplc="EBCEE35C" w:tentative="1">
      <w:start w:val="1"/>
      <w:numFmt w:val="bullet"/>
      <w:lvlText w:val=""/>
      <w:lvlJc w:val="left"/>
      <w:pPr>
        <w:ind w:left="2160" w:hanging="360"/>
      </w:pPr>
      <w:rPr>
        <w:rFonts w:ascii="Wingdings" w:hAnsi="Wingdings" w:hint="default"/>
      </w:rPr>
    </w:lvl>
    <w:lvl w:ilvl="3" w:tplc="DBF03DAC" w:tentative="1">
      <w:start w:val="1"/>
      <w:numFmt w:val="bullet"/>
      <w:lvlText w:val=""/>
      <w:lvlJc w:val="left"/>
      <w:pPr>
        <w:ind w:left="2880" w:hanging="360"/>
      </w:pPr>
      <w:rPr>
        <w:rFonts w:ascii="Symbol" w:hAnsi="Symbol" w:hint="default"/>
      </w:rPr>
    </w:lvl>
    <w:lvl w:ilvl="4" w:tplc="5058BE64" w:tentative="1">
      <w:start w:val="1"/>
      <w:numFmt w:val="bullet"/>
      <w:lvlText w:val="o"/>
      <w:lvlJc w:val="left"/>
      <w:pPr>
        <w:ind w:left="3600" w:hanging="360"/>
      </w:pPr>
      <w:rPr>
        <w:rFonts w:ascii="Courier New" w:hAnsi="Courier New" w:cs="Courier New" w:hint="default"/>
      </w:rPr>
    </w:lvl>
    <w:lvl w:ilvl="5" w:tplc="B436F7E2" w:tentative="1">
      <w:start w:val="1"/>
      <w:numFmt w:val="bullet"/>
      <w:lvlText w:val=""/>
      <w:lvlJc w:val="left"/>
      <w:pPr>
        <w:ind w:left="4320" w:hanging="360"/>
      </w:pPr>
      <w:rPr>
        <w:rFonts w:ascii="Wingdings" w:hAnsi="Wingdings" w:hint="default"/>
      </w:rPr>
    </w:lvl>
    <w:lvl w:ilvl="6" w:tplc="24B6D548" w:tentative="1">
      <w:start w:val="1"/>
      <w:numFmt w:val="bullet"/>
      <w:lvlText w:val=""/>
      <w:lvlJc w:val="left"/>
      <w:pPr>
        <w:ind w:left="5040" w:hanging="360"/>
      </w:pPr>
      <w:rPr>
        <w:rFonts w:ascii="Symbol" w:hAnsi="Symbol" w:hint="default"/>
      </w:rPr>
    </w:lvl>
    <w:lvl w:ilvl="7" w:tplc="D7740BE0" w:tentative="1">
      <w:start w:val="1"/>
      <w:numFmt w:val="bullet"/>
      <w:lvlText w:val="o"/>
      <w:lvlJc w:val="left"/>
      <w:pPr>
        <w:ind w:left="5760" w:hanging="360"/>
      </w:pPr>
      <w:rPr>
        <w:rFonts w:ascii="Courier New" w:hAnsi="Courier New" w:cs="Courier New" w:hint="default"/>
      </w:rPr>
    </w:lvl>
    <w:lvl w:ilvl="8" w:tplc="F92A80E6" w:tentative="1">
      <w:start w:val="1"/>
      <w:numFmt w:val="bullet"/>
      <w:lvlText w:val=""/>
      <w:lvlJc w:val="left"/>
      <w:pPr>
        <w:ind w:left="6480" w:hanging="360"/>
      </w:pPr>
      <w:rPr>
        <w:rFonts w:ascii="Wingdings" w:hAnsi="Wingdings" w:hint="default"/>
      </w:rPr>
    </w:lvl>
  </w:abstractNum>
  <w:abstractNum w:abstractNumId="18" w15:restartNumberingAfterBreak="0">
    <w:nsid w:val="30F14707"/>
    <w:multiLevelType w:val="multilevel"/>
    <w:tmpl w:val="53AEC4AC"/>
    <w:lvl w:ilvl="0">
      <w:start w:val="1"/>
      <w:numFmt w:val="decimal"/>
      <w:lvlText w:val="6.2.1.%1"/>
      <w:lvlJc w:val="left"/>
      <w:pPr>
        <w:tabs>
          <w:tab w:val="num" w:pos="0"/>
        </w:tabs>
        <w:ind w:left="360" w:hanging="360"/>
      </w:pPr>
    </w:lvl>
    <w:lvl w:ilvl="1">
      <w:start w:val="1"/>
      <w:numFmt w:val="decimal"/>
      <w:lvlText w:val="%1.%2."/>
      <w:lvlJc w:val="left"/>
      <w:pPr>
        <w:tabs>
          <w:tab w:val="num" w:pos="0"/>
        </w:tabs>
        <w:ind w:left="360" w:hanging="360"/>
      </w:pPr>
      <w:rPr>
        <w:b/>
        <w:bCs w:val="0"/>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none"/>
      <w:suff w:val="nothing"/>
      <w:lvlText w:val="6.3.1."/>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9" w15:restartNumberingAfterBreak="0">
    <w:nsid w:val="325A66DA"/>
    <w:multiLevelType w:val="multilevel"/>
    <w:tmpl w:val="04F8D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55C5430"/>
    <w:multiLevelType w:val="hybridMultilevel"/>
    <w:tmpl w:val="0D943FE6"/>
    <w:lvl w:ilvl="0" w:tplc="056C775E">
      <w:start w:val="1"/>
      <w:numFmt w:val="bullet"/>
      <w:lvlText w:val=""/>
      <w:lvlJc w:val="left"/>
      <w:pPr>
        <w:ind w:left="720" w:hanging="360"/>
      </w:pPr>
      <w:rPr>
        <w:rFonts w:ascii="Symbol" w:hAnsi="Symbol" w:hint="default"/>
      </w:rPr>
    </w:lvl>
    <w:lvl w:ilvl="1" w:tplc="D0F4AE90" w:tentative="1">
      <w:start w:val="1"/>
      <w:numFmt w:val="bullet"/>
      <w:lvlText w:val="o"/>
      <w:lvlJc w:val="left"/>
      <w:pPr>
        <w:ind w:left="1440" w:hanging="360"/>
      </w:pPr>
      <w:rPr>
        <w:rFonts w:ascii="Courier New" w:hAnsi="Courier New" w:cs="Courier New" w:hint="default"/>
      </w:rPr>
    </w:lvl>
    <w:lvl w:ilvl="2" w:tplc="5B809252" w:tentative="1">
      <w:start w:val="1"/>
      <w:numFmt w:val="bullet"/>
      <w:lvlText w:val=""/>
      <w:lvlJc w:val="left"/>
      <w:pPr>
        <w:ind w:left="2160" w:hanging="360"/>
      </w:pPr>
      <w:rPr>
        <w:rFonts w:ascii="Wingdings" w:hAnsi="Wingdings" w:hint="default"/>
      </w:rPr>
    </w:lvl>
    <w:lvl w:ilvl="3" w:tplc="D0443D16" w:tentative="1">
      <w:start w:val="1"/>
      <w:numFmt w:val="bullet"/>
      <w:lvlText w:val=""/>
      <w:lvlJc w:val="left"/>
      <w:pPr>
        <w:ind w:left="2880" w:hanging="360"/>
      </w:pPr>
      <w:rPr>
        <w:rFonts w:ascii="Symbol" w:hAnsi="Symbol" w:hint="default"/>
      </w:rPr>
    </w:lvl>
    <w:lvl w:ilvl="4" w:tplc="C916DE1A" w:tentative="1">
      <w:start w:val="1"/>
      <w:numFmt w:val="bullet"/>
      <w:lvlText w:val="o"/>
      <w:lvlJc w:val="left"/>
      <w:pPr>
        <w:ind w:left="3600" w:hanging="360"/>
      </w:pPr>
      <w:rPr>
        <w:rFonts w:ascii="Courier New" w:hAnsi="Courier New" w:cs="Courier New" w:hint="default"/>
      </w:rPr>
    </w:lvl>
    <w:lvl w:ilvl="5" w:tplc="2F984820" w:tentative="1">
      <w:start w:val="1"/>
      <w:numFmt w:val="bullet"/>
      <w:lvlText w:val=""/>
      <w:lvlJc w:val="left"/>
      <w:pPr>
        <w:ind w:left="4320" w:hanging="360"/>
      </w:pPr>
      <w:rPr>
        <w:rFonts w:ascii="Wingdings" w:hAnsi="Wingdings" w:hint="default"/>
      </w:rPr>
    </w:lvl>
    <w:lvl w:ilvl="6" w:tplc="58B69C36" w:tentative="1">
      <w:start w:val="1"/>
      <w:numFmt w:val="bullet"/>
      <w:lvlText w:val=""/>
      <w:lvlJc w:val="left"/>
      <w:pPr>
        <w:ind w:left="5040" w:hanging="360"/>
      </w:pPr>
      <w:rPr>
        <w:rFonts w:ascii="Symbol" w:hAnsi="Symbol" w:hint="default"/>
      </w:rPr>
    </w:lvl>
    <w:lvl w:ilvl="7" w:tplc="42C6305E" w:tentative="1">
      <w:start w:val="1"/>
      <w:numFmt w:val="bullet"/>
      <w:lvlText w:val="o"/>
      <w:lvlJc w:val="left"/>
      <w:pPr>
        <w:ind w:left="5760" w:hanging="360"/>
      </w:pPr>
      <w:rPr>
        <w:rFonts w:ascii="Courier New" w:hAnsi="Courier New" w:cs="Courier New" w:hint="default"/>
      </w:rPr>
    </w:lvl>
    <w:lvl w:ilvl="8" w:tplc="0D724ADA" w:tentative="1">
      <w:start w:val="1"/>
      <w:numFmt w:val="bullet"/>
      <w:lvlText w:val=""/>
      <w:lvlJc w:val="left"/>
      <w:pPr>
        <w:ind w:left="6480" w:hanging="360"/>
      </w:pPr>
      <w:rPr>
        <w:rFonts w:ascii="Wingdings" w:hAnsi="Wingdings" w:hint="default"/>
      </w:rPr>
    </w:lvl>
  </w:abstractNum>
  <w:abstractNum w:abstractNumId="21" w15:restartNumberingAfterBreak="0">
    <w:nsid w:val="35900D5B"/>
    <w:multiLevelType w:val="multilevel"/>
    <w:tmpl w:val="3CC83D48"/>
    <w:lvl w:ilvl="0">
      <w:start w:val="1"/>
      <w:numFmt w:val="decimal"/>
      <w:lvlText w:val="6.2.1.%1"/>
      <w:lvlJc w:val="left"/>
      <w:pPr>
        <w:ind w:left="360" w:hanging="360"/>
      </w:pPr>
      <w:rPr>
        <w:rFonts w:hint="default"/>
      </w:rPr>
    </w:lvl>
    <w:lvl w:ilvl="1">
      <w:start w:val="1"/>
      <w:numFmt w:val="decimal"/>
      <w:lvlText w:val="%1.%2."/>
      <w:lvlJc w:val="left"/>
      <w:pPr>
        <w:ind w:left="360" w:hanging="360"/>
      </w:pPr>
      <w:rPr>
        <w:rFonts w:hint="default"/>
        <w:b/>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none"/>
      <w:lvlRestart w:val="3"/>
      <w:lvlText w:val="6.3.1."/>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7156743"/>
    <w:multiLevelType w:val="hybridMultilevel"/>
    <w:tmpl w:val="8FE24540"/>
    <w:lvl w:ilvl="0" w:tplc="7C7C48C8">
      <w:numFmt w:val="bullet"/>
      <w:lvlText w:val="-"/>
      <w:lvlJc w:val="left"/>
      <w:pPr>
        <w:ind w:left="720" w:hanging="360"/>
      </w:pPr>
      <w:rPr>
        <w:rFonts w:ascii="Arial" w:eastAsia="Times New Roman" w:hAnsi="Arial" w:cs="Arial" w:hint="default"/>
      </w:rPr>
    </w:lvl>
    <w:lvl w:ilvl="1" w:tplc="933E231A" w:tentative="1">
      <w:start w:val="1"/>
      <w:numFmt w:val="bullet"/>
      <w:lvlText w:val="o"/>
      <w:lvlJc w:val="left"/>
      <w:pPr>
        <w:ind w:left="1440" w:hanging="360"/>
      </w:pPr>
      <w:rPr>
        <w:rFonts w:ascii="Courier New" w:hAnsi="Courier New" w:cs="Courier New" w:hint="default"/>
      </w:rPr>
    </w:lvl>
    <w:lvl w:ilvl="2" w:tplc="1538870E" w:tentative="1">
      <w:start w:val="1"/>
      <w:numFmt w:val="bullet"/>
      <w:lvlText w:val=""/>
      <w:lvlJc w:val="left"/>
      <w:pPr>
        <w:ind w:left="2160" w:hanging="360"/>
      </w:pPr>
      <w:rPr>
        <w:rFonts w:ascii="Wingdings" w:hAnsi="Wingdings" w:hint="default"/>
      </w:rPr>
    </w:lvl>
    <w:lvl w:ilvl="3" w:tplc="BB74C9C2" w:tentative="1">
      <w:start w:val="1"/>
      <w:numFmt w:val="bullet"/>
      <w:lvlText w:val=""/>
      <w:lvlJc w:val="left"/>
      <w:pPr>
        <w:ind w:left="2880" w:hanging="360"/>
      </w:pPr>
      <w:rPr>
        <w:rFonts w:ascii="Symbol" w:hAnsi="Symbol" w:hint="default"/>
      </w:rPr>
    </w:lvl>
    <w:lvl w:ilvl="4" w:tplc="AB8A3CC6" w:tentative="1">
      <w:start w:val="1"/>
      <w:numFmt w:val="bullet"/>
      <w:lvlText w:val="o"/>
      <w:lvlJc w:val="left"/>
      <w:pPr>
        <w:ind w:left="3600" w:hanging="360"/>
      </w:pPr>
      <w:rPr>
        <w:rFonts w:ascii="Courier New" w:hAnsi="Courier New" w:cs="Courier New" w:hint="default"/>
      </w:rPr>
    </w:lvl>
    <w:lvl w:ilvl="5" w:tplc="C2F4A55C" w:tentative="1">
      <w:start w:val="1"/>
      <w:numFmt w:val="bullet"/>
      <w:lvlText w:val=""/>
      <w:lvlJc w:val="left"/>
      <w:pPr>
        <w:ind w:left="4320" w:hanging="360"/>
      </w:pPr>
      <w:rPr>
        <w:rFonts w:ascii="Wingdings" w:hAnsi="Wingdings" w:hint="default"/>
      </w:rPr>
    </w:lvl>
    <w:lvl w:ilvl="6" w:tplc="5AB09534" w:tentative="1">
      <w:start w:val="1"/>
      <w:numFmt w:val="bullet"/>
      <w:lvlText w:val=""/>
      <w:lvlJc w:val="left"/>
      <w:pPr>
        <w:ind w:left="5040" w:hanging="360"/>
      </w:pPr>
      <w:rPr>
        <w:rFonts w:ascii="Symbol" w:hAnsi="Symbol" w:hint="default"/>
      </w:rPr>
    </w:lvl>
    <w:lvl w:ilvl="7" w:tplc="87C2B6C0" w:tentative="1">
      <w:start w:val="1"/>
      <w:numFmt w:val="bullet"/>
      <w:lvlText w:val="o"/>
      <w:lvlJc w:val="left"/>
      <w:pPr>
        <w:ind w:left="5760" w:hanging="360"/>
      </w:pPr>
      <w:rPr>
        <w:rFonts w:ascii="Courier New" w:hAnsi="Courier New" w:cs="Courier New" w:hint="default"/>
      </w:rPr>
    </w:lvl>
    <w:lvl w:ilvl="8" w:tplc="7EE0D4DE" w:tentative="1">
      <w:start w:val="1"/>
      <w:numFmt w:val="bullet"/>
      <w:lvlText w:val=""/>
      <w:lvlJc w:val="left"/>
      <w:pPr>
        <w:ind w:left="6480" w:hanging="360"/>
      </w:pPr>
      <w:rPr>
        <w:rFonts w:ascii="Wingdings" w:hAnsi="Wingdings" w:hint="default"/>
      </w:rPr>
    </w:lvl>
  </w:abstractNum>
  <w:abstractNum w:abstractNumId="23" w15:restartNumberingAfterBreak="0">
    <w:nsid w:val="3B3C3280"/>
    <w:multiLevelType w:val="hybridMultilevel"/>
    <w:tmpl w:val="515A4C46"/>
    <w:lvl w:ilvl="0" w:tplc="D154135E">
      <w:start w:val="1"/>
      <w:numFmt w:val="bullet"/>
      <w:lvlText w:val=""/>
      <w:lvlJc w:val="left"/>
      <w:pPr>
        <w:ind w:left="1080" w:hanging="360"/>
      </w:pPr>
      <w:rPr>
        <w:rFonts w:ascii="Symbol" w:hAnsi="Symbol" w:hint="default"/>
      </w:rPr>
    </w:lvl>
    <w:lvl w:ilvl="1" w:tplc="82FC7D4A" w:tentative="1">
      <w:start w:val="1"/>
      <w:numFmt w:val="bullet"/>
      <w:lvlText w:val="o"/>
      <w:lvlJc w:val="left"/>
      <w:pPr>
        <w:ind w:left="1800" w:hanging="360"/>
      </w:pPr>
      <w:rPr>
        <w:rFonts w:ascii="Courier New" w:hAnsi="Courier New" w:cs="Courier New" w:hint="default"/>
      </w:rPr>
    </w:lvl>
    <w:lvl w:ilvl="2" w:tplc="FEB404F6" w:tentative="1">
      <w:start w:val="1"/>
      <w:numFmt w:val="bullet"/>
      <w:lvlText w:val=""/>
      <w:lvlJc w:val="left"/>
      <w:pPr>
        <w:ind w:left="2520" w:hanging="360"/>
      </w:pPr>
      <w:rPr>
        <w:rFonts w:ascii="Wingdings" w:hAnsi="Wingdings" w:hint="default"/>
      </w:rPr>
    </w:lvl>
    <w:lvl w:ilvl="3" w:tplc="8CEA7E32" w:tentative="1">
      <w:start w:val="1"/>
      <w:numFmt w:val="bullet"/>
      <w:lvlText w:val=""/>
      <w:lvlJc w:val="left"/>
      <w:pPr>
        <w:ind w:left="3240" w:hanging="360"/>
      </w:pPr>
      <w:rPr>
        <w:rFonts w:ascii="Symbol" w:hAnsi="Symbol" w:hint="default"/>
      </w:rPr>
    </w:lvl>
    <w:lvl w:ilvl="4" w:tplc="A41416AC" w:tentative="1">
      <w:start w:val="1"/>
      <w:numFmt w:val="bullet"/>
      <w:lvlText w:val="o"/>
      <w:lvlJc w:val="left"/>
      <w:pPr>
        <w:ind w:left="3960" w:hanging="360"/>
      </w:pPr>
      <w:rPr>
        <w:rFonts w:ascii="Courier New" w:hAnsi="Courier New" w:cs="Courier New" w:hint="default"/>
      </w:rPr>
    </w:lvl>
    <w:lvl w:ilvl="5" w:tplc="31F63830" w:tentative="1">
      <w:start w:val="1"/>
      <w:numFmt w:val="bullet"/>
      <w:lvlText w:val=""/>
      <w:lvlJc w:val="left"/>
      <w:pPr>
        <w:ind w:left="4680" w:hanging="360"/>
      </w:pPr>
      <w:rPr>
        <w:rFonts w:ascii="Wingdings" w:hAnsi="Wingdings" w:hint="default"/>
      </w:rPr>
    </w:lvl>
    <w:lvl w:ilvl="6" w:tplc="0554DC52" w:tentative="1">
      <w:start w:val="1"/>
      <w:numFmt w:val="bullet"/>
      <w:lvlText w:val=""/>
      <w:lvlJc w:val="left"/>
      <w:pPr>
        <w:ind w:left="5400" w:hanging="360"/>
      </w:pPr>
      <w:rPr>
        <w:rFonts w:ascii="Symbol" w:hAnsi="Symbol" w:hint="default"/>
      </w:rPr>
    </w:lvl>
    <w:lvl w:ilvl="7" w:tplc="F2FC68C8" w:tentative="1">
      <w:start w:val="1"/>
      <w:numFmt w:val="bullet"/>
      <w:lvlText w:val="o"/>
      <w:lvlJc w:val="left"/>
      <w:pPr>
        <w:ind w:left="6120" w:hanging="360"/>
      </w:pPr>
      <w:rPr>
        <w:rFonts w:ascii="Courier New" w:hAnsi="Courier New" w:cs="Courier New" w:hint="default"/>
      </w:rPr>
    </w:lvl>
    <w:lvl w:ilvl="8" w:tplc="17185F7C" w:tentative="1">
      <w:start w:val="1"/>
      <w:numFmt w:val="bullet"/>
      <w:lvlText w:val=""/>
      <w:lvlJc w:val="left"/>
      <w:pPr>
        <w:ind w:left="6840" w:hanging="360"/>
      </w:pPr>
      <w:rPr>
        <w:rFonts w:ascii="Wingdings" w:hAnsi="Wingdings" w:hint="default"/>
      </w:rPr>
    </w:lvl>
  </w:abstractNum>
  <w:abstractNum w:abstractNumId="24" w15:restartNumberingAfterBreak="0">
    <w:nsid w:val="3C071862"/>
    <w:multiLevelType w:val="hybridMultilevel"/>
    <w:tmpl w:val="429E2ECA"/>
    <w:lvl w:ilvl="0" w:tplc="A3569350">
      <w:start w:val="1"/>
      <w:numFmt w:val="bullet"/>
      <w:lvlText w:val=""/>
      <w:lvlJc w:val="left"/>
      <w:pPr>
        <w:ind w:left="780" w:hanging="360"/>
      </w:pPr>
      <w:rPr>
        <w:rFonts w:ascii="Symbol" w:hAnsi="Symbol" w:hint="default"/>
      </w:rPr>
    </w:lvl>
    <w:lvl w:ilvl="1" w:tplc="0208698A" w:tentative="1">
      <w:start w:val="1"/>
      <w:numFmt w:val="bullet"/>
      <w:lvlText w:val="o"/>
      <w:lvlJc w:val="left"/>
      <w:pPr>
        <w:ind w:left="1500" w:hanging="360"/>
      </w:pPr>
      <w:rPr>
        <w:rFonts w:ascii="Courier New" w:hAnsi="Courier New" w:cs="Courier New" w:hint="default"/>
      </w:rPr>
    </w:lvl>
    <w:lvl w:ilvl="2" w:tplc="4FB2B1EC" w:tentative="1">
      <w:start w:val="1"/>
      <w:numFmt w:val="bullet"/>
      <w:lvlText w:val=""/>
      <w:lvlJc w:val="left"/>
      <w:pPr>
        <w:ind w:left="2220" w:hanging="360"/>
      </w:pPr>
      <w:rPr>
        <w:rFonts w:ascii="Wingdings" w:hAnsi="Wingdings" w:hint="default"/>
      </w:rPr>
    </w:lvl>
    <w:lvl w:ilvl="3" w:tplc="2F4863B2" w:tentative="1">
      <w:start w:val="1"/>
      <w:numFmt w:val="bullet"/>
      <w:lvlText w:val=""/>
      <w:lvlJc w:val="left"/>
      <w:pPr>
        <w:ind w:left="2940" w:hanging="360"/>
      </w:pPr>
      <w:rPr>
        <w:rFonts w:ascii="Symbol" w:hAnsi="Symbol" w:hint="default"/>
      </w:rPr>
    </w:lvl>
    <w:lvl w:ilvl="4" w:tplc="0B66CCAC" w:tentative="1">
      <w:start w:val="1"/>
      <w:numFmt w:val="bullet"/>
      <w:lvlText w:val="o"/>
      <w:lvlJc w:val="left"/>
      <w:pPr>
        <w:ind w:left="3660" w:hanging="360"/>
      </w:pPr>
      <w:rPr>
        <w:rFonts w:ascii="Courier New" w:hAnsi="Courier New" w:cs="Courier New" w:hint="default"/>
      </w:rPr>
    </w:lvl>
    <w:lvl w:ilvl="5" w:tplc="6CD8FDC8" w:tentative="1">
      <w:start w:val="1"/>
      <w:numFmt w:val="bullet"/>
      <w:lvlText w:val=""/>
      <w:lvlJc w:val="left"/>
      <w:pPr>
        <w:ind w:left="4380" w:hanging="360"/>
      </w:pPr>
      <w:rPr>
        <w:rFonts w:ascii="Wingdings" w:hAnsi="Wingdings" w:hint="default"/>
      </w:rPr>
    </w:lvl>
    <w:lvl w:ilvl="6" w:tplc="B0227616" w:tentative="1">
      <w:start w:val="1"/>
      <w:numFmt w:val="bullet"/>
      <w:lvlText w:val=""/>
      <w:lvlJc w:val="left"/>
      <w:pPr>
        <w:ind w:left="5100" w:hanging="360"/>
      </w:pPr>
      <w:rPr>
        <w:rFonts w:ascii="Symbol" w:hAnsi="Symbol" w:hint="default"/>
      </w:rPr>
    </w:lvl>
    <w:lvl w:ilvl="7" w:tplc="8A348AC6" w:tentative="1">
      <w:start w:val="1"/>
      <w:numFmt w:val="bullet"/>
      <w:lvlText w:val="o"/>
      <w:lvlJc w:val="left"/>
      <w:pPr>
        <w:ind w:left="5820" w:hanging="360"/>
      </w:pPr>
      <w:rPr>
        <w:rFonts w:ascii="Courier New" w:hAnsi="Courier New" w:cs="Courier New" w:hint="default"/>
      </w:rPr>
    </w:lvl>
    <w:lvl w:ilvl="8" w:tplc="66E0FD2C" w:tentative="1">
      <w:start w:val="1"/>
      <w:numFmt w:val="bullet"/>
      <w:lvlText w:val=""/>
      <w:lvlJc w:val="left"/>
      <w:pPr>
        <w:ind w:left="6540" w:hanging="360"/>
      </w:pPr>
      <w:rPr>
        <w:rFonts w:ascii="Wingdings" w:hAnsi="Wingdings" w:hint="default"/>
      </w:rPr>
    </w:lvl>
  </w:abstractNum>
  <w:abstractNum w:abstractNumId="25" w15:restartNumberingAfterBreak="0">
    <w:nsid w:val="44617011"/>
    <w:multiLevelType w:val="hybridMultilevel"/>
    <w:tmpl w:val="00F079E8"/>
    <w:lvl w:ilvl="0" w:tplc="44BEAB14">
      <w:start w:val="1"/>
      <w:numFmt w:val="bullet"/>
      <w:lvlText w:val=""/>
      <w:lvlJc w:val="left"/>
      <w:pPr>
        <w:ind w:left="720" w:hanging="360"/>
      </w:pPr>
      <w:rPr>
        <w:rFonts w:ascii="Symbol" w:hAnsi="Symbol" w:hint="default"/>
      </w:rPr>
    </w:lvl>
    <w:lvl w:ilvl="1" w:tplc="9D78782E" w:tentative="1">
      <w:start w:val="1"/>
      <w:numFmt w:val="bullet"/>
      <w:lvlText w:val="o"/>
      <w:lvlJc w:val="left"/>
      <w:pPr>
        <w:ind w:left="1440" w:hanging="360"/>
      </w:pPr>
      <w:rPr>
        <w:rFonts w:ascii="Courier New" w:hAnsi="Courier New" w:cs="Courier New" w:hint="default"/>
      </w:rPr>
    </w:lvl>
    <w:lvl w:ilvl="2" w:tplc="FCF4BB36" w:tentative="1">
      <w:start w:val="1"/>
      <w:numFmt w:val="bullet"/>
      <w:lvlText w:val=""/>
      <w:lvlJc w:val="left"/>
      <w:pPr>
        <w:ind w:left="2160" w:hanging="360"/>
      </w:pPr>
      <w:rPr>
        <w:rFonts w:ascii="Wingdings" w:hAnsi="Wingdings" w:hint="default"/>
      </w:rPr>
    </w:lvl>
    <w:lvl w:ilvl="3" w:tplc="982C698A" w:tentative="1">
      <w:start w:val="1"/>
      <w:numFmt w:val="bullet"/>
      <w:lvlText w:val=""/>
      <w:lvlJc w:val="left"/>
      <w:pPr>
        <w:ind w:left="2880" w:hanging="360"/>
      </w:pPr>
      <w:rPr>
        <w:rFonts w:ascii="Symbol" w:hAnsi="Symbol" w:hint="default"/>
      </w:rPr>
    </w:lvl>
    <w:lvl w:ilvl="4" w:tplc="5F7ECAFA" w:tentative="1">
      <w:start w:val="1"/>
      <w:numFmt w:val="bullet"/>
      <w:lvlText w:val="o"/>
      <w:lvlJc w:val="left"/>
      <w:pPr>
        <w:ind w:left="3600" w:hanging="360"/>
      </w:pPr>
      <w:rPr>
        <w:rFonts w:ascii="Courier New" w:hAnsi="Courier New" w:cs="Courier New" w:hint="default"/>
      </w:rPr>
    </w:lvl>
    <w:lvl w:ilvl="5" w:tplc="4D8EB9DC" w:tentative="1">
      <w:start w:val="1"/>
      <w:numFmt w:val="bullet"/>
      <w:lvlText w:val=""/>
      <w:lvlJc w:val="left"/>
      <w:pPr>
        <w:ind w:left="4320" w:hanging="360"/>
      </w:pPr>
      <w:rPr>
        <w:rFonts w:ascii="Wingdings" w:hAnsi="Wingdings" w:hint="default"/>
      </w:rPr>
    </w:lvl>
    <w:lvl w:ilvl="6" w:tplc="D9B8FAC2" w:tentative="1">
      <w:start w:val="1"/>
      <w:numFmt w:val="bullet"/>
      <w:lvlText w:val=""/>
      <w:lvlJc w:val="left"/>
      <w:pPr>
        <w:ind w:left="5040" w:hanging="360"/>
      </w:pPr>
      <w:rPr>
        <w:rFonts w:ascii="Symbol" w:hAnsi="Symbol" w:hint="default"/>
      </w:rPr>
    </w:lvl>
    <w:lvl w:ilvl="7" w:tplc="B2529CF4" w:tentative="1">
      <w:start w:val="1"/>
      <w:numFmt w:val="bullet"/>
      <w:lvlText w:val="o"/>
      <w:lvlJc w:val="left"/>
      <w:pPr>
        <w:ind w:left="5760" w:hanging="360"/>
      </w:pPr>
      <w:rPr>
        <w:rFonts w:ascii="Courier New" w:hAnsi="Courier New" w:cs="Courier New" w:hint="default"/>
      </w:rPr>
    </w:lvl>
    <w:lvl w:ilvl="8" w:tplc="D3FC2450" w:tentative="1">
      <w:start w:val="1"/>
      <w:numFmt w:val="bullet"/>
      <w:lvlText w:val=""/>
      <w:lvlJc w:val="left"/>
      <w:pPr>
        <w:ind w:left="6480" w:hanging="360"/>
      </w:pPr>
      <w:rPr>
        <w:rFonts w:ascii="Wingdings" w:hAnsi="Wingdings" w:hint="default"/>
      </w:rPr>
    </w:lvl>
  </w:abstractNum>
  <w:abstractNum w:abstractNumId="26" w15:restartNumberingAfterBreak="0">
    <w:nsid w:val="46557BDD"/>
    <w:multiLevelType w:val="multilevel"/>
    <w:tmpl w:val="46049638"/>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 w15:restartNumberingAfterBreak="0">
    <w:nsid w:val="490B75EF"/>
    <w:multiLevelType w:val="hybridMultilevel"/>
    <w:tmpl w:val="2C623A1C"/>
    <w:lvl w:ilvl="0" w:tplc="B10A424C">
      <w:start w:val="1"/>
      <w:numFmt w:val="bullet"/>
      <w:lvlText w:val=""/>
      <w:lvlJc w:val="left"/>
      <w:pPr>
        <w:ind w:left="720" w:hanging="360"/>
      </w:pPr>
      <w:rPr>
        <w:rFonts w:ascii="Symbol" w:hAnsi="Symbol" w:hint="default"/>
      </w:rPr>
    </w:lvl>
    <w:lvl w:ilvl="1" w:tplc="E9EA7A16" w:tentative="1">
      <w:start w:val="1"/>
      <w:numFmt w:val="bullet"/>
      <w:lvlText w:val="o"/>
      <w:lvlJc w:val="left"/>
      <w:pPr>
        <w:ind w:left="1440" w:hanging="360"/>
      </w:pPr>
      <w:rPr>
        <w:rFonts w:ascii="Courier New" w:hAnsi="Courier New" w:cs="Courier New" w:hint="default"/>
      </w:rPr>
    </w:lvl>
    <w:lvl w:ilvl="2" w:tplc="107237B2" w:tentative="1">
      <w:start w:val="1"/>
      <w:numFmt w:val="bullet"/>
      <w:lvlText w:val=""/>
      <w:lvlJc w:val="left"/>
      <w:pPr>
        <w:ind w:left="2160" w:hanging="360"/>
      </w:pPr>
      <w:rPr>
        <w:rFonts w:ascii="Wingdings" w:hAnsi="Wingdings" w:hint="default"/>
      </w:rPr>
    </w:lvl>
    <w:lvl w:ilvl="3" w:tplc="FD9AAE4A" w:tentative="1">
      <w:start w:val="1"/>
      <w:numFmt w:val="bullet"/>
      <w:lvlText w:val=""/>
      <w:lvlJc w:val="left"/>
      <w:pPr>
        <w:ind w:left="2880" w:hanging="360"/>
      </w:pPr>
      <w:rPr>
        <w:rFonts w:ascii="Symbol" w:hAnsi="Symbol" w:hint="default"/>
      </w:rPr>
    </w:lvl>
    <w:lvl w:ilvl="4" w:tplc="C8C01E00" w:tentative="1">
      <w:start w:val="1"/>
      <w:numFmt w:val="bullet"/>
      <w:lvlText w:val="o"/>
      <w:lvlJc w:val="left"/>
      <w:pPr>
        <w:ind w:left="3600" w:hanging="360"/>
      </w:pPr>
      <w:rPr>
        <w:rFonts w:ascii="Courier New" w:hAnsi="Courier New" w:cs="Courier New" w:hint="default"/>
      </w:rPr>
    </w:lvl>
    <w:lvl w:ilvl="5" w:tplc="670A631C" w:tentative="1">
      <w:start w:val="1"/>
      <w:numFmt w:val="bullet"/>
      <w:lvlText w:val=""/>
      <w:lvlJc w:val="left"/>
      <w:pPr>
        <w:ind w:left="4320" w:hanging="360"/>
      </w:pPr>
      <w:rPr>
        <w:rFonts w:ascii="Wingdings" w:hAnsi="Wingdings" w:hint="default"/>
      </w:rPr>
    </w:lvl>
    <w:lvl w:ilvl="6" w:tplc="C892FD80" w:tentative="1">
      <w:start w:val="1"/>
      <w:numFmt w:val="bullet"/>
      <w:lvlText w:val=""/>
      <w:lvlJc w:val="left"/>
      <w:pPr>
        <w:ind w:left="5040" w:hanging="360"/>
      </w:pPr>
      <w:rPr>
        <w:rFonts w:ascii="Symbol" w:hAnsi="Symbol" w:hint="default"/>
      </w:rPr>
    </w:lvl>
    <w:lvl w:ilvl="7" w:tplc="99F02BD8" w:tentative="1">
      <w:start w:val="1"/>
      <w:numFmt w:val="bullet"/>
      <w:lvlText w:val="o"/>
      <w:lvlJc w:val="left"/>
      <w:pPr>
        <w:ind w:left="5760" w:hanging="360"/>
      </w:pPr>
      <w:rPr>
        <w:rFonts w:ascii="Courier New" w:hAnsi="Courier New" w:cs="Courier New" w:hint="default"/>
      </w:rPr>
    </w:lvl>
    <w:lvl w:ilvl="8" w:tplc="833AC312" w:tentative="1">
      <w:start w:val="1"/>
      <w:numFmt w:val="bullet"/>
      <w:lvlText w:val=""/>
      <w:lvlJc w:val="left"/>
      <w:pPr>
        <w:ind w:left="6480" w:hanging="360"/>
      </w:pPr>
      <w:rPr>
        <w:rFonts w:ascii="Wingdings" w:hAnsi="Wingdings" w:hint="default"/>
      </w:rPr>
    </w:lvl>
  </w:abstractNum>
  <w:abstractNum w:abstractNumId="28" w15:restartNumberingAfterBreak="0">
    <w:nsid w:val="4A6D780B"/>
    <w:multiLevelType w:val="hybridMultilevel"/>
    <w:tmpl w:val="930A80CC"/>
    <w:lvl w:ilvl="0" w:tplc="61182C8A">
      <w:start w:val="1"/>
      <w:numFmt w:val="bullet"/>
      <w:pStyle w:val="ListParagraph"/>
      <w:lvlText w:val=""/>
      <w:lvlJc w:val="left"/>
      <w:pPr>
        <w:ind w:left="1429" w:hanging="360"/>
      </w:pPr>
      <w:rPr>
        <w:rFonts w:ascii="Symbol" w:hAnsi="Symbol" w:hint="default"/>
      </w:rPr>
    </w:lvl>
    <w:lvl w:ilvl="1" w:tplc="F31899C8" w:tentative="1">
      <w:start w:val="1"/>
      <w:numFmt w:val="bullet"/>
      <w:lvlText w:val="o"/>
      <w:lvlJc w:val="left"/>
      <w:pPr>
        <w:ind w:left="2149" w:hanging="360"/>
      </w:pPr>
      <w:rPr>
        <w:rFonts w:ascii="Courier New" w:hAnsi="Courier New" w:cs="Courier New" w:hint="default"/>
      </w:rPr>
    </w:lvl>
    <w:lvl w:ilvl="2" w:tplc="FABA4E72" w:tentative="1">
      <w:start w:val="1"/>
      <w:numFmt w:val="bullet"/>
      <w:lvlText w:val=""/>
      <w:lvlJc w:val="left"/>
      <w:pPr>
        <w:ind w:left="2869" w:hanging="360"/>
      </w:pPr>
      <w:rPr>
        <w:rFonts w:ascii="Wingdings" w:hAnsi="Wingdings" w:hint="default"/>
      </w:rPr>
    </w:lvl>
    <w:lvl w:ilvl="3" w:tplc="C3DEB162" w:tentative="1">
      <w:start w:val="1"/>
      <w:numFmt w:val="bullet"/>
      <w:lvlText w:val=""/>
      <w:lvlJc w:val="left"/>
      <w:pPr>
        <w:ind w:left="3589" w:hanging="360"/>
      </w:pPr>
      <w:rPr>
        <w:rFonts w:ascii="Symbol" w:hAnsi="Symbol" w:hint="default"/>
      </w:rPr>
    </w:lvl>
    <w:lvl w:ilvl="4" w:tplc="935E0BD4" w:tentative="1">
      <w:start w:val="1"/>
      <w:numFmt w:val="bullet"/>
      <w:lvlText w:val="o"/>
      <w:lvlJc w:val="left"/>
      <w:pPr>
        <w:ind w:left="4309" w:hanging="360"/>
      </w:pPr>
      <w:rPr>
        <w:rFonts w:ascii="Courier New" w:hAnsi="Courier New" w:cs="Courier New" w:hint="default"/>
      </w:rPr>
    </w:lvl>
    <w:lvl w:ilvl="5" w:tplc="2A765258" w:tentative="1">
      <w:start w:val="1"/>
      <w:numFmt w:val="bullet"/>
      <w:lvlText w:val=""/>
      <w:lvlJc w:val="left"/>
      <w:pPr>
        <w:ind w:left="5029" w:hanging="360"/>
      </w:pPr>
      <w:rPr>
        <w:rFonts w:ascii="Wingdings" w:hAnsi="Wingdings" w:hint="default"/>
      </w:rPr>
    </w:lvl>
    <w:lvl w:ilvl="6" w:tplc="641616AA" w:tentative="1">
      <w:start w:val="1"/>
      <w:numFmt w:val="bullet"/>
      <w:lvlText w:val=""/>
      <w:lvlJc w:val="left"/>
      <w:pPr>
        <w:ind w:left="5749" w:hanging="360"/>
      </w:pPr>
      <w:rPr>
        <w:rFonts w:ascii="Symbol" w:hAnsi="Symbol" w:hint="default"/>
      </w:rPr>
    </w:lvl>
    <w:lvl w:ilvl="7" w:tplc="E61ED286" w:tentative="1">
      <w:start w:val="1"/>
      <w:numFmt w:val="bullet"/>
      <w:lvlText w:val="o"/>
      <w:lvlJc w:val="left"/>
      <w:pPr>
        <w:ind w:left="6469" w:hanging="360"/>
      </w:pPr>
      <w:rPr>
        <w:rFonts w:ascii="Courier New" w:hAnsi="Courier New" w:cs="Courier New" w:hint="default"/>
      </w:rPr>
    </w:lvl>
    <w:lvl w:ilvl="8" w:tplc="073CDDD2" w:tentative="1">
      <w:start w:val="1"/>
      <w:numFmt w:val="bullet"/>
      <w:lvlText w:val=""/>
      <w:lvlJc w:val="left"/>
      <w:pPr>
        <w:ind w:left="7189" w:hanging="360"/>
      </w:pPr>
      <w:rPr>
        <w:rFonts w:ascii="Wingdings" w:hAnsi="Wingdings" w:hint="default"/>
      </w:rPr>
    </w:lvl>
  </w:abstractNum>
  <w:abstractNum w:abstractNumId="29" w15:restartNumberingAfterBreak="0">
    <w:nsid w:val="4AC240CE"/>
    <w:multiLevelType w:val="multilevel"/>
    <w:tmpl w:val="0CC67C4C"/>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BC80F87"/>
    <w:multiLevelType w:val="multilevel"/>
    <w:tmpl w:val="D572E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3180ED7"/>
    <w:multiLevelType w:val="multilevel"/>
    <w:tmpl w:val="0DAA8666"/>
    <w:lvl w:ilvl="0">
      <w:start w:val="1"/>
      <w:numFmt w:val="decimal"/>
      <w:lvlText w:val="%1."/>
      <w:lvlJc w:val="left"/>
      <w:pPr>
        <w:tabs>
          <w:tab w:val="num" w:pos="720"/>
        </w:tabs>
        <w:ind w:left="720" w:hanging="360"/>
      </w:pPr>
    </w:lvl>
    <w:lvl w:ilvl="1">
      <w:start w:val="1"/>
      <w:numFmt w:val="bullet"/>
      <w:lvlText w:val=""/>
      <w:lvlJc w:val="left"/>
      <w:pPr>
        <w:tabs>
          <w:tab w:val="num" w:pos="0"/>
        </w:tabs>
        <w:ind w:left="1440" w:hanging="360"/>
      </w:pPr>
      <w:rPr>
        <w:rFonts w:ascii="Symbol" w:hAnsi="Symbol" w:cs="Symbol"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553C22A9"/>
    <w:multiLevelType w:val="hybridMultilevel"/>
    <w:tmpl w:val="DF0EDAC4"/>
    <w:lvl w:ilvl="0" w:tplc="31587732">
      <w:start w:val="1"/>
      <w:numFmt w:val="bullet"/>
      <w:lvlText w:val=""/>
      <w:lvlJc w:val="left"/>
      <w:pPr>
        <w:ind w:left="720" w:hanging="360"/>
      </w:pPr>
      <w:rPr>
        <w:rFonts w:ascii="Symbol" w:hAnsi="Symbol" w:hint="default"/>
      </w:rPr>
    </w:lvl>
    <w:lvl w:ilvl="1" w:tplc="13BA0560" w:tentative="1">
      <w:start w:val="1"/>
      <w:numFmt w:val="bullet"/>
      <w:lvlText w:val="o"/>
      <w:lvlJc w:val="left"/>
      <w:pPr>
        <w:ind w:left="1440" w:hanging="360"/>
      </w:pPr>
      <w:rPr>
        <w:rFonts w:ascii="Courier New" w:hAnsi="Courier New" w:cs="Courier New" w:hint="default"/>
      </w:rPr>
    </w:lvl>
    <w:lvl w:ilvl="2" w:tplc="A906DC3E" w:tentative="1">
      <w:start w:val="1"/>
      <w:numFmt w:val="bullet"/>
      <w:lvlText w:val=""/>
      <w:lvlJc w:val="left"/>
      <w:pPr>
        <w:ind w:left="2160" w:hanging="360"/>
      </w:pPr>
      <w:rPr>
        <w:rFonts w:ascii="Wingdings" w:hAnsi="Wingdings" w:hint="default"/>
      </w:rPr>
    </w:lvl>
    <w:lvl w:ilvl="3" w:tplc="C590C9C4" w:tentative="1">
      <w:start w:val="1"/>
      <w:numFmt w:val="bullet"/>
      <w:lvlText w:val=""/>
      <w:lvlJc w:val="left"/>
      <w:pPr>
        <w:ind w:left="2880" w:hanging="360"/>
      </w:pPr>
      <w:rPr>
        <w:rFonts w:ascii="Symbol" w:hAnsi="Symbol" w:hint="default"/>
      </w:rPr>
    </w:lvl>
    <w:lvl w:ilvl="4" w:tplc="F2869068" w:tentative="1">
      <w:start w:val="1"/>
      <w:numFmt w:val="bullet"/>
      <w:lvlText w:val="o"/>
      <w:lvlJc w:val="left"/>
      <w:pPr>
        <w:ind w:left="3600" w:hanging="360"/>
      </w:pPr>
      <w:rPr>
        <w:rFonts w:ascii="Courier New" w:hAnsi="Courier New" w:cs="Courier New" w:hint="default"/>
      </w:rPr>
    </w:lvl>
    <w:lvl w:ilvl="5" w:tplc="8E00F80C" w:tentative="1">
      <w:start w:val="1"/>
      <w:numFmt w:val="bullet"/>
      <w:lvlText w:val=""/>
      <w:lvlJc w:val="left"/>
      <w:pPr>
        <w:ind w:left="4320" w:hanging="360"/>
      </w:pPr>
      <w:rPr>
        <w:rFonts w:ascii="Wingdings" w:hAnsi="Wingdings" w:hint="default"/>
      </w:rPr>
    </w:lvl>
    <w:lvl w:ilvl="6" w:tplc="8E586808" w:tentative="1">
      <w:start w:val="1"/>
      <w:numFmt w:val="bullet"/>
      <w:lvlText w:val=""/>
      <w:lvlJc w:val="left"/>
      <w:pPr>
        <w:ind w:left="5040" w:hanging="360"/>
      </w:pPr>
      <w:rPr>
        <w:rFonts w:ascii="Symbol" w:hAnsi="Symbol" w:hint="default"/>
      </w:rPr>
    </w:lvl>
    <w:lvl w:ilvl="7" w:tplc="6A3CDFCC" w:tentative="1">
      <w:start w:val="1"/>
      <w:numFmt w:val="bullet"/>
      <w:lvlText w:val="o"/>
      <w:lvlJc w:val="left"/>
      <w:pPr>
        <w:ind w:left="5760" w:hanging="360"/>
      </w:pPr>
      <w:rPr>
        <w:rFonts w:ascii="Courier New" w:hAnsi="Courier New" w:cs="Courier New" w:hint="default"/>
      </w:rPr>
    </w:lvl>
    <w:lvl w:ilvl="8" w:tplc="21DEA9A8" w:tentative="1">
      <w:start w:val="1"/>
      <w:numFmt w:val="bullet"/>
      <w:lvlText w:val=""/>
      <w:lvlJc w:val="left"/>
      <w:pPr>
        <w:ind w:left="6480" w:hanging="360"/>
      </w:pPr>
      <w:rPr>
        <w:rFonts w:ascii="Wingdings" w:hAnsi="Wingdings" w:hint="default"/>
      </w:rPr>
    </w:lvl>
  </w:abstractNum>
  <w:abstractNum w:abstractNumId="33" w15:restartNumberingAfterBreak="0">
    <w:nsid w:val="557D54B8"/>
    <w:multiLevelType w:val="hybridMultilevel"/>
    <w:tmpl w:val="C17EA230"/>
    <w:lvl w:ilvl="0" w:tplc="829ACB5E">
      <w:start w:val="1"/>
      <w:numFmt w:val="bullet"/>
      <w:lvlText w:val=""/>
      <w:lvlJc w:val="left"/>
      <w:pPr>
        <w:ind w:left="720" w:hanging="360"/>
      </w:pPr>
      <w:rPr>
        <w:rFonts w:ascii="Symbol" w:hAnsi="Symbol" w:hint="default"/>
      </w:rPr>
    </w:lvl>
    <w:lvl w:ilvl="1" w:tplc="4A424F40" w:tentative="1">
      <w:start w:val="1"/>
      <w:numFmt w:val="bullet"/>
      <w:lvlText w:val="o"/>
      <w:lvlJc w:val="left"/>
      <w:pPr>
        <w:ind w:left="1440" w:hanging="360"/>
      </w:pPr>
      <w:rPr>
        <w:rFonts w:ascii="Courier New" w:hAnsi="Courier New" w:cs="Courier New" w:hint="default"/>
      </w:rPr>
    </w:lvl>
    <w:lvl w:ilvl="2" w:tplc="B72A7D84" w:tentative="1">
      <w:start w:val="1"/>
      <w:numFmt w:val="bullet"/>
      <w:lvlText w:val=""/>
      <w:lvlJc w:val="left"/>
      <w:pPr>
        <w:ind w:left="2160" w:hanging="360"/>
      </w:pPr>
      <w:rPr>
        <w:rFonts w:ascii="Wingdings" w:hAnsi="Wingdings" w:hint="default"/>
      </w:rPr>
    </w:lvl>
    <w:lvl w:ilvl="3" w:tplc="B3B6BB82" w:tentative="1">
      <w:start w:val="1"/>
      <w:numFmt w:val="bullet"/>
      <w:lvlText w:val=""/>
      <w:lvlJc w:val="left"/>
      <w:pPr>
        <w:ind w:left="2880" w:hanging="360"/>
      </w:pPr>
      <w:rPr>
        <w:rFonts w:ascii="Symbol" w:hAnsi="Symbol" w:hint="default"/>
      </w:rPr>
    </w:lvl>
    <w:lvl w:ilvl="4" w:tplc="13D2DFB0" w:tentative="1">
      <w:start w:val="1"/>
      <w:numFmt w:val="bullet"/>
      <w:lvlText w:val="o"/>
      <w:lvlJc w:val="left"/>
      <w:pPr>
        <w:ind w:left="3600" w:hanging="360"/>
      </w:pPr>
      <w:rPr>
        <w:rFonts w:ascii="Courier New" w:hAnsi="Courier New" w:cs="Courier New" w:hint="default"/>
      </w:rPr>
    </w:lvl>
    <w:lvl w:ilvl="5" w:tplc="E034C472" w:tentative="1">
      <w:start w:val="1"/>
      <w:numFmt w:val="bullet"/>
      <w:lvlText w:val=""/>
      <w:lvlJc w:val="left"/>
      <w:pPr>
        <w:ind w:left="4320" w:hanging="360"/>
      </w:pPr>
      <w:rPr>
        <w:rFonts w:ascii="Wingdings" w:hAnsi="Wingdings" w:hint="default"/>
      </w:rPr>
    </w:lvl>
    <w:lvl w:ilvl="6" w:tplc="EB9EB668" w:tentative="1">
      <w:start w:val="1"/>
      <w:numFmt w:val="bullet"/>
      <w:lvlText w:val=""/>
      <w:lvlJc w:val="left"/>
      <w:pPr>
        <w:ind w:left="5040" w:hanging="360"/>
      </w:pPr>
      <w:rPr>
        <w:rFonts w:ascii="Symbol" w:hAnsi="Symbol" w:hint="default"/>
      </w:rPr>
    </w:lvl>
    <w:lvl w:ilvl="7" w:tplc="42BCB282" w:tentative="1">
      <w:start w:val="1"/>
      <w:numFmt w:val="bullet"/>
      <w:lvlText w:val="o"/>
      <w:lvlJc w:val="left"/>
      <w:pPr>
        <w:ind w:left="5760" w:hanging="360"/>
      </w:pPr>
      <w:rPr>
        <w:rFonts w:ascii="Courier New" w:hAnsi="Courier New" w:cs="Courier New" w:hint="default"/>
      </w:rPr>
    </w:lvl>
    <w:lvl w:ilvl="8" w:tplc="C91A87F6" w:tentative="1">
      <w:start w:val="1"/>
      <w:numFmt w:val="bullet"/>
      <w:lvlText w:val=""/>
      <w:lvlJc w:val="left"/>
      <w:pPr>
        <w:ind w:left="6480" w:hanging="360"/>
      </w:pPr>
      <w:rPr>
        <w:rFonts w:ascii="Wingdings" w:hAnsi="Wingdings" w:hint="default"/>
      </w:rPr>
    </w:lvl>
  </w:abstractNum>
  <w:abstractNum w:abstractNumId="34" w15:restartNumberingAfterBreak="0">
    <w:nsid w:val="55E926B2"/>
    <w:multiLevelType w:val="hybridMultilevel"/>
    <w:tmpl w:val="C7988BEA"/>
    <w:lvl w:ilvl="0" w:tplc="81E4A16E">
      <w:start w:val="1"/>
      <w:numFmt w:val="bullet"/>
      <w:lvlText w:val=""/>
      <w:lvlJc w:val="left"/>
      <w:pPr>
        <w:ind w:left="420" w:hanging="360"/>
      </w:pPr>
      <w:rPr>
        <w:rFonts w:ascii="Symbol" w:hAnsi="Symbol" w:hint="default"/>
      </w:rPr>
    </w:lvl>
    <w:lvl w:ilvl="1" w:tplc="7A0EDC98" w:tentative="1">
      <w:start w:val="1"/>
      <w:numFmt w:val="bullet"/>
      <w:lvlText w:val="o"/>
      <w:lvlJc w:val="left"/>
      <w:pPr>
        <w:ind w:left="1140" w:hanging="360"/>
      </w:pPr>
      <w:rPr>
        <w:rFonts w:ascii="Courier New" w:hAnsi="Courier New" w:cs="Courier New" w:hint="default"/>
      </w:rPr>
    </w:lvl>
    <w:lvl w:ilvl="2" w:tplc="6B88CA24" w:tentative="1">
      <w:start w:val="1"/>
      <w:numFmt w:val="bullet"/>
      <w:lvlText w:val=""/>
      <w:lvlJc w:val="left"/>
      <w:pPr>
        <w:ind w:left="1860" w:hanging="360"/>
      </w:pPr>
      <w:rPr>
        <w:rFonts w:ascii="Wingdings" w:hAnsi="Wingdings" w:hint="default"/>
      </w:rPr>
    </w:lvl>
    <w:lvl w:ilvl="3" w:tplc="7574495E" w:tentative="1">
      <w:start w:val="1"/>
      <w:numFmt w:val="bullet"/>
      <w:lvlText w:val=""/>
      <w:lvlJc w:val="left"/>
      <w:pPr>
        <w:ind w:left="2580" w:hanging="360"/>
      </w:pPr>
      <w:rPr>
        <w:rFonts w:ascii="Symbol" w:hAnsi="Symbol" w:hint="default"/>
      </w:rPr>
    </w:lvl>
    <w:lvl w:ilvl="4" w:tplc="1AB05ADC" w:tentative="1">
      <w:start w:val="1"/>
      <w:numFmt w:val="bullet"/>
      <w:lvlText w:val="o"/>
      <w:lvlJc w:val="left"/>
      <w:pPr>
        <w:ind w:left="3300" w:hanging="360"/>
      </w:pPr>
      <w:rPr>
        <w:rFonts w:ascii="Courier New" w:hAnsi="Courier New" w:cs="Courier New" w:hint="default"/>
      </w:rPr>
    </w:lvl>
    <w:lvl w:ilvl="5" w:tplc="415AA7CA" w:tentative="1">
      <w:start w:val="1"/>
      <w:numFmt w:val="bullet"/>
      <w:lvlText w:val=""/>
      <w:lvlJc w:val="left"/>
      <w:pPr>
        <w:ind w:left="4020" w:hanging="360"/>
      </w:pPr>
      <w:rPr>
        <w:rFonts w:ascii="Wingdings" w:hAnsi="Wingdings" w:hint="default"/>
      </w:rPr>
    </w:lvl>
    <w:lvl w:ilvl="6" w:tplc="6486F1C8" w:tentative="1">
      <w:start w:val="1"/>
      <w:numFmt w:val="bullet"/>
      <w:lvlText w:val=""/>
      <w:lvlJc w:val="left"/>
      <w:pPr>
        <w:ind w:left="4740" w:hanging="360"/>
      </w:pPr>
      <w:rPr>
        <w:rFonts w:ascii="Symbol" w:hAnsi="Symbol" w:hint="default"/>
      </w:rPr>
    </w:lvl>
    <w:lvl w:ilvl="7" w:tplc="07DA8D0A" w:tentative="1">
      <w:start w:val="1"/>
      <w:numFmt w:val="bullet"/>
      <w:lvlText w:val="o"/>
      <w:lvlJc w:val="left"/>
      <w:pPr>
        <w:ind w:left="5460" w:hanging="360"/>
      </w:pPr>
      <w:rPr>
        <w:rFonts w:ascii="Courier New" w:hAnsi="Courier New" w:cs="Courier New" w:hint="default"/>
      </w:rPr>
    </w:lvl>
    <w:lvl w:ilvl="8" w:tplc="2CA2B82A" w:tentative="1">
      <w:start w:val="1"/>
      <w:numFmt w:val="bullet"/>
      <w:lvlText w:val=""/>
      <w:lvlJc w:val="left"/>
      <w:pPr>
        <w:ind w:left="6180" w:hanging="360"/>
      </w:pPr>
      <w:rPr>
        <w:rFonts w:ascii="Wingdings" w:hAnsi="Wingdings" w:hint="default"/>
      </w:rPr>
    </w:lvl>
  </w:abstractNum>
  <w:abstractNum w:abstractNumId="35" w15:restartNumberingAfterBreak="0">
    <w:nsid w:val="565D6CC3"/>
    <w:multiLevelType w:val="multilevel"/>
    <w:tmpl w:val="8188E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77438B2"/>
    <w:multiLevelType w:val="hybridMultilevel"/>
    <w:tmpl w:val="89421A8A"/>
    <w:lvl w:ilvl="0" w:tplc="264EFB0C">
      <w:start w:val="3"/>
      <w:numFmt w:val="bullet"/>
      <w:lvlText w:val="-"/>
      <w:lvlJc w:val="left"/>
      <w:pPr>
        <w:ind w:left="420" w:hanging="360"/>
      </w:pPr>
      <w:rPr>
        <w:rFonts w:ascii="Arial" w:eastAsia="Times New Roman" w:hAnsi="Arial" w:cs="Arial" w:hint="default"/>
      </w:rPr>
    </w:lvl>
    <w:lvl w:ilvl="1" w:tplc="94CCD9F8" w:tentative="1">
      <w:start w:val="1"/>
      <w:numFmt w:val="bullet"/>
      <w:lvlText w:val="o"/>
      <w:lvlJc w:val="left"/>
      <w:pPr>
        <w:ind w:left="1140" w:hanging="360"/>
      </w:pPr>
      <w:rPr>
        <w:rFonts w:ascii="Courier New" w:hAnsi="Courier New" w:cs="Courier New" w:hint="default"/>
      </w:rPr>
    </w:lvl>
    <w:lvl w:ilvl="2" w:tplc="9DDEDE06" w:tentative="1">
      <w:start w:val="1"/>
      <w:numFmt w:val="bullet"/>
      <w:lvlText w:val=""/>
      <w:lvlJc w:val="left"/>
      <w:pPr>
        <w:ind w:left="1860" w:hanging="360"/>
      </w:pPr>
      <w:rPr>
        <w:rFonts w:ascii="Wingdings" w:hAnsi="Wingdings" w:hint="default"/>
      </w:rPr>
    </w:lvl>
    <w:lvl w:ilvl="3" w:tplc="14821308" w:tentative="1">
      <w:start w:val="1"/>
      <w:numFmt w:val="bullet"/>
      <w:lvlText w:val=""/>
      <w:lvlJc w:val="left"/>
      <w:pPr>
        <w:ind w:left="2580" w:hanging="360"/>
      </w:pPr>
      <w:rPr>
        <w:rFonts w:ascii="Symbol" w:hAnsi="Symbol" w:hint="default"/>
      </w:rPr>
    </w:lvl>
    <w:lvl w:ilvl="4" w:tplc="9A5654BA" w:tentative="1">
      <w:start w:val="1"/>
      <w:numFmt w:val="bullet"/>
      <w:lvlText w:val="o"/>
      <w:lvlJc w:val="left"/>
      <w:pPr>
        <w:ind w:left="3300" w:hanging="360"/>
      </w:pPr>
      <w:rPr>
        <w:rFonts w:ascii="Courier New" w:hAnsi="Courier New" w:cs="Courier New" w:hint="default"/>
      </w:rPr>
    </w:lvl>
    <w:lvl w:ilvl="5" w:tplc="D0B8AD5E" w:tentative="1">
      <w:start w:val="1"/>
      <w:numFmt w:val="bullet"/>
      <w:lvlText w:val=""/>
      <w:lvlJc w:val="left"/>
      <w:pPr>
        <w:ind w:left="4020" w:hanging="360"/>
      </w:pPr>
      <w:rPr>
        <w:rFonts w:ascii="Wingdings" w:hAnsi="Wingdings" w:hint="default"/>
      </w:rPr>
    </w:lvl>
    <w:lvl w:ilvl="6" w:tplc="701AF78C" w:tentative="1">
      <w:start w:val="1"/>
      <w:numFmt w:val="bullet"/>
      <w:lvlText w:val=""/>
      <w:lvlJc w:val="left"/>
      <w:pPr>
        <w:ind w:left="4740" w:hanging="360"/>
      </w:pPr>
      <w:rPr>
        <w:rFonts w:ascii="Symbol" w:hAnsi="Symbol" w:hint="default"/>
      </w:rPr>
    </w:lvl>
    <w:lvl w:ilvl="7" w:tplc="4AD8D088" w:tentative="1">
      <w:start w:val="1"/>
      <w:numFmt w:val="bullet"/>
      <w:lvlText w:val="o"/>
      <w:lvlJc w:val="left"/>
      <w:pPr>
        <w:ind w:left="5460" w:hanging="360"/>
      </w:pPr>
      <w:rPr>
        <w:rFonts w:ascii="Courier New" w:hAnsi="Courier New" w:cs="Courier New" w:hint="default"/>
      </w:rPr>
    </w:lvl>
    <w:lvl w:ilvl="8" w:tplc="9AA6769C" w:tentative="1">
      <w:start w:val="1"/>
      <w:numFmt w:val="bullet"/>
      <w:lvlText w:val=""/>
      <w:lvlJc w:val="left"/>
      <w:pPr>
        <w:ind w:left="6180" w:hanging="360"/>
      </w:pPr>
      <w:rPr>
        <w:rFonts w:ascii="Wingdings" w:hAnsi="Wingdings" w:hint="default"/>
      </w:rPr>
    </w:lvl>
  </w:abstractNum>
  <w:abstractNum w:abstractNumId="37" w15:restartNumberingAfterBreak="0">
    <w:nsid w:val="57B74E2D"/>
    <w:multiLevelType w:val="multilevel"/>
    <w:tmpl w:val="C9E861C8"/>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8" w15:restartNumberingAfterBreak="0">
    <w:nsid w:val="586B5236"/>
    <w:multiLevelType w:val="multilevel"/>
    <w:tmpl w:val="4440A18C"/>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39" w15:restartNumberingAfterBreak="0">
    <w:nsid w:val="594C72C3"/>
    <w:multiLevelType w:val="multilevel"/>
    <w:tmpl w:val="E52E97EC"/>
    <w:lvl w:ilvl="0">
      <w:start w:val="2"/>
      <w:numFmt w:val="decimal"/>
      <w:lvlText w:val="%1."/>
      <w:lvlJc w:val="left"/>
      <w:pPr>
        <w:tabs>
          <w:tab w:val="num" w:pos="0"/>
        </w:tabs>
        <w:ind w:left="360" w:hanging="360"/>
      </w:pPr>
    </w:lvl>
    <w:lvl w:ilvl="1">
      <w:start w:val="1"/>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40" w15:restartNumberingAfterBreak="0">
    <w:nsid w:val="59543324"/>
    <w:multiLevelType w:val="multilevel"/>
    <w:tmpl w:val="68424268"/>
    <w:lvl w:ilvl="0">
      <w:start w:val="1"/>
      <w:numFmt w:val="bullet"/>
      <w:lvlText w:val=""/>
      <w:lvlJc w:val="left"/>
      <w:pPr>
        <w:tabs>
          <w:tab w:val="num" w:pos="0"/>
        </w:tabs>
        <w:ind w:left="420" w:hanging="360"/>
      </w:pPr>
      <w:rPr>
        <w:rFonts w:ascii="Symbol" w:hAnsi="Symbol" w:cs="Symbol" w:hint="default"/>
      </w:rPr>
    </w:lvl>
    <w:lvl w:ilvl="1">
      <w:start w:val="1"/>
      <w:numFmt w:val="bullet"/>
      <w:lvlText w:val="o"/>
      <w:lvlJc w:val="left"/>
      <w:pPr>
        <w:tabs>
          <w:tab w:val="num" w:pos="0"/>
        </w:tabs>
        <w:ind w:left="1140" w:hanging="360"/>
      </w:pPr>
      <w:rPr>
        <w:rFonts w:ascii="Courier New" w:hAnsi="Courier New" w:cs="Courier New" w:hint="default"/>
      </w:rPr>
    </w:lvl>
    <w:lvl w:ilvl="2">
      <w:start w:val="1"/>
      <w:numFmt w:val="bullet"/>
      <w:lvlText w:val=""/>
      <w:lvlJc w:val="left"/>
      <w:pPr>
        <w:tabs>
          <w:tab w:val="num" w:pos="0"/>
        </w:tabs>
        <w:ind w:left="1860" w:hanging="360"/>
      </w:pPr>
      <w:rPr>
        <w:rFonts w:ascii="Wingdings" w:hAnsi="Wingdings" w:cs="Wingdings" w:hint="default"/>
      </w:rPr>
    </w:lvl>
    <w:lvl w:ilvl="3">
      <w:start w:val="1"/>
      <w:numFmt w:val="bullet"/>
      <w:lvlText w:val=""/>
      <w:lvlJc w:val="left"/>
      <w:pPr>
        <w:tabs>
          <w:tab w:val="num" w:pos="0"/>
        </w:tabs>
        <w:ind w:left="2580" w:hanging="360"/>
      </w:pPr>
      <w:rPr>
        <w:rFonts w:ascii="Symbol" w:hAnsi="Symbol" w:cs="Symbol" w:hint="default"/>
      </w:rPr>
    </w:lvl>
    <w:lvl w:ilvl="4">
      <w:start w:val="1"/>
      <w:numFmt w:val="bullet"/>
      <w:lvlText w:val="o"/>
      <w:lvlJc w:val="left"/>
      <w:pPr>
        <w:tabs>
          <w:tab w:val="num" w:pos="0"/>
        </w:tabs>
        <w:ind w:left="3300" w:hanging="360"/>
      </w:pPr>
      <w:rPr>
        <w:rFonts w:ascii="Courier New" w:hAnsi="Courier New" w:cs="Courier New" w:hint="default"/>
      </w:rPr>
    </w:lvl>
    <w:lvl w:ilvl="5">
      <w:start w:val="1"/>
      <w:numFmt w:val="bullet"/>
      <w:lvlText w:val=""/>
      <w:lvlJc w:val="left"/>
      <w:pPr>
        <w:tabs>
          <w:tab w:val="num" w:pos="0"/>
        </w:tabs>
        <w:ind w:left="4020" w:hanging="360"/>
      </w:pPr>
      <w:rPr>
        <w:rFonts w:ascii="Wingdings" w:hAnsi="Wingdings" w:cs="Wingdings" w:hint="default"/>
      </w:rPr>
    </w:lvl>
    <w:lvl w:ilvl="6">
      <w:start w:val="1"/>
      <w:numFmt w:val="bullet"/>
      <w:lvlText w:val=""/>
      <w:lvlJc w:val="left"/>
      <w:pPr>
        <w:tabs>
          <w:tab w:val="num" w:pos="0"/>
        </w:tabs>
        <w:ind w:left="4740" w:hanging="360"/>
      </w:pPr>
      <w:rPr>
        <w:rFonts w:ascii="Symbol" w:hAnsi="Symbol" w:cs="Symbol" w:hint="default"/>
      </w:rPr>
    </w:lvl>
    <w:lvl w:ilvl="7">
      <w:start w:val="1"/>
      <w:numFmt w:val="bullet"/>
      <w:lvlText w:val="o"/>
      <w:lvlJc w:val="left"/>
      <w:pPr>
        <w:tabs>
          <w:tab w:val="num" w:pos="0"/>
        </w:tabs>
        <w:ind w:left="5460" w:hanging="360"/>
      </w:pPr>
      <w:rPr>
        <w:rFonts w:ascii="Courier New" w:hAnsi="Courier New" w:cs="Courier New" w:hint="default"/>
      </w:rPr>
    </w:lvl>
    <w:lvl w:ilvl="8">
      <w:start w:val="1"/>
      <w:numFmt w:val="bullet"/>
      <w:lvlText w:val=""/>
      <w:lvlJc w:val="left"/>
      <w:pPr>
        <w:tabs>
          <w:tab w:val="num" w:pos="0"/>
        </w:tabs>
        <w:ind w:left="6180" w:hanging="360"/>
      </w:pPr>
      <w:rPr>
        <w:rFonts w:ascii="Wingdings" w:hAnsi="Wingdings" w:cs="Wingdings" w:hint="default"/>
      </w:rPr>
    </w:lvl>
  </w:abstractNum>
  <w:abstractNum w:abstractNumId="41" w15:restartNumberingAfterBreak="0">
    <w:nsid w:val="5AD329E2"/>
    <w:multiLevelType w:val="multilevel"/>
    <w:tmpl w:val="DA70A70A"/>
    <w:lvl w:ilvl="0">
      <w:start w:val="1"/>
      <w:numFmt w:val="decimal"/>
      <w:lvlText w:val="%1."/>
      <w:lvlJc w:val="left"/>
      <w:pPr>
        <w:tabs>
          <w:tab w:val="num" w:pos="720"/>
        </w:tabs>
        <w:ind w:left="720" w:hanging="360"/>
      </w:pPr>
    </w:lvl>
    <w:lvl w:ilvl="1">
      <w:start w:val="1"/>
      <w:numFmt w:val="bullet"/>
      <w:lvlText w:val=""/>
      <w:lvlJc w:val="left"/>
      <w:pPr>
        <w:tabs>
          <w:tab w:val="num" w:pos="0"/>
        </w:tabs>
        <w:ind w:left="1440" w:hanging="360"/>
      </w:pPr>
      <w:rPr>
        <w:rFonts w:ascii="Symbol" w:hAnsi="Symbol" w:cs="Symbol"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15:restartNumberingAfterBreak="0">
    <w:nsid w:val="5C3231AF"/>
    <w:multiLevelType w:val="multilevel"/>
    <w:tmpl w:val="5F0CC63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C531B8E"/>
    <w:multiLevelType w:val="multilevel"/>
    <w:tmpl w:val="AE9AE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C6976CA"/>
    <w:multiLevelType w:val="hybridMultilevel"/>
    <w:tmpl w:val="A08A6CDC"/>
    <w:lvl w:ilvl="0" w:tplc="B5065FD8">
      <w:start w:val="1"/>
      <w:numFmt w:val="decimal"/>
      <w:lvlText w:val="%1."/>
      <w:lvlJc w:val="left"/>
      <w:pPr>
        <w:ind w:left="720" w:hanging="360"/>
      </w:pPr>
      <w:rPr>
        <w:rFonts w:hint="default"/>
      </w:rPr>
    </w:lvl>
    <w:lvl w:ilvl="1" w:tplc="7CD6A0A4" w:tentative="1">
      <w:start w:val="1"/>
      <w:numFmt w:val="lowerLetter"/>
      <w:lvlText w:val="%2."/>
      <w:lvlJc w:val="left"/>
      <w:pPr>
        <w:ind w:left="1440" w:hanging="360"/>
      </w:pPr>
    </w:lvl>
    <w:lvl w:ilvl="2" w:tplc="1C3C6E98" w:tentative="1">
      <w:start w:val="1"/>
      <w:numFmt w:val="lowerRoman"/>
      <w:lvlText w:val="%3."/>
      <w:lvlJc w:val="right"/>
      <w:pPr>
        <w:ind w:left="2160" w:hanging="180"/>
      </w:pPr>
    </w:lvl>
    <w:lvl w:ilvl="3" w:tplc="5290D764" w:tentative="1">
      <w:start w:val="1"/>
      <w:numFmt w:val="decimal"/>
      <w:lvlText w:val="%4."/>
      <w:lvlJc w:val="left"/>
      <w:pPr>
        <w:ind w:left="2880" w:hanging="360"/>
      </w:pPr>
    </w:lvl>
    <w:lvl w:ilvl="4" w:tplc="A384A5B4" w:tentative="1">
      <w:start w:val="1"/>
      <w:numFmt w:val="lowerLetter"/>
      <w:lvlText w:val="%5."/>
      <w:lvlJc w:val="left"/>
      <w:pPr>
        <w:ind w:left="3600" w:hanging="360"/>
      </w:pPr>
    </w:lvl>
    <w:lvl w:ilvl="5" w:tplc="5710711E" w:tentative="1">
      <w:start w:val="1"/>
      <w:numFmt w:val="lowerRoman"/>
      <w:lvlText w:val="%6."/>
      <w:lvlJc w:val="right"/>
      <w:pPr>
        <w:ind w:left="4320" w:hanging="180"/>
      </w:pPr>
    </w:lvl>
    <w:lvl w:ilvl="6" w:tplc="29A88A8E" w:tentative="1">
      <w:start w:val="1"/>
      <w:numFmt w:val="decimal"/>
      <w:lvlText w:val="%7."/>
      <w:lvlJc w:val="left"/>
      <w:pPr>
        <w:ind w:left="5040" w:hanging="360"/>
      </w:pPr>
    </w:lvl>
    <w:lvl w:ilvl="7" w:tplc="11D20BF8" w:tentative="1">
      <w:start w:val="1"/>
      <w:numFmt w:val="lowerLetter"/>
      <w:lvlText w:val="%8."/>
      <w:lvlJc w:val="left"/>
      <w:pPr>
        <w:ind w:left="5760" w:hanging="360"/>
      </w:pPr>
    </w:lvl>
    <w:lvl w:ilvl="8" w:tplc="654A49B0" w:tentative="1">
      <w:start w:val="1"/>
      <w:numFmt w:val="lowerRoman"/>
      <w:lvlText w:val="%9."/>
      <w:lvlJc w:val="right"/>
      <w:pPr>
        <w:ind w:left="6480" w:hanging="180"/>
      </w:pPr>
    </w:lvl>
  </w:abstractNum>
  <w:abstractNum w:abstractNumId="45" w15:restartNumberingAfterBreak="0">
    <w:nsid w:val="612E6BDA"/>
    <w:multiLevelType w:val="hybridMultilevel"/>
    <w:tmpl w:val="A4BAFCDC"/>
    <w:lvl w:ilvl="0" w:tplc="F3AA41BE">
      <w:start w:val="1"/>
      <w:numFmt w:val="bullet"/>
      <w:lvlText w:val=""/>
      <w:lvlJc w:val="left"/>
      <w:pPr>
        <w:ind w:left="720" w:hanging="360"/>
      </w:pPr>
      <w:rPr>
        <w:rFonts w:ascii="Symbol" w:hAnsi="Symbol" w:hint="default"/>
      </w:rPr>
    </w:lvl>
    <w:lvl w:ilvl="1" w:tplc="A8FC4D1E" w:tentative="1">
      <w:start w:val="1"/>
      <w:numFmt w:val="bullet"/>
      <w:lvlText w:val="o"/>
      <w:lvlJc w:val="left"/>
      <w:pPr>
        <w:ind w:left="1440" w:hanging="360"/>
      </w:pPr>
      <w:rPr>
        <w:rFonts w:ascii="Courier New" w:hAnsi="Courier New" w:cs="Courier New" w:hint="default"/>
      </w:rPr>
    </w:lvl>
    <w:lvl w:ilvl="2" w:tplc="F98AD9A2" w:tentative="1">
      <w:start w:val="1"/>
      <w:numFmt w:val="bullet"/>
      <w:lvlText w:val=""/>
      <w:lvlJc w:val="left"/>
      <w:pPr>
        <w:ind w:left="2160" w:hanging="360"/>
      </w:pPr>
      <w:rPr>
        <w:rFonts w:ascii="Wingdings" w:hAnsi="Wingdings" w:hint="default"/>
      </w:rPr>
    </w:lvl>
    <w:lvl w:ilvl="3" w:tplc="A47A442A" w:tentative="1">
      <w:start w:val="1"/>
      <w:numFmt w:val="bullet"/>
      <w:lvlText w:val=""/>
      <w:lvlJc w:val="left"/>
      <w:pPr>
        <w:ind w:left="2880" w:hanging="360"/>
      </w:pPr>
      <w:rPr>
        <w:rFonts w:ascii="Symbol" w:hAnsi="Symbol" w:hint="default"/>
      </w:rPr>
    </w:lvl>
    <w:lvl w:ilvl="4" w:tplc="5FFCA25E" w:tentative="1">
      <w:start w:val="1"/>
      <w:numFmt w:val="bullet"/>
      <w:lvlText w:val="o"/>
      <w:lvlJc w:val="left"/>
      <w:pPr>
        <w:ind w:left="3600" w:hanging="360"/>
      </w:pPr>
      <w:rPr>
        <w:rFonts w:ascii="Courier New" w:hAnsi="Courier New" w:cs="Courier New" w:hint="default"/>
      </w:rPr>
    </w:lvl>
    <w:lvl w:ilvl="5" w:tplc="A1ACB1AA" w:tentative="1">
      <w:start w:val="1"/>
      <w:numFmt w:val="bullet"/>
      <w:lvlText w:val=""/>
      <w:lvlJc w:val="left"/>
      <w:pPr>
        <w:ind w:left="4320" w:hanging="360"/>
      </w:pPr>
      <w:rPr>
        <w:rFonts w:ascii="Wingdings" w:hAnsi="Wingdings" w:hint="default"/>
      </w:rPr>
    </w:lvl>
    <w:lvl w:ilvl="6" w:tplc="32BCD5C6" w:tentative="1">
      <w:start w:val="1"/>
      <w:numFmt w:val="bullet"/>
      <w:lvlText w:val=""/>
      <w:lvlJc w:val="left"/>
      <w:pPr>
        <w:ind w:left="5040" w:hanging="360"/>
      </w:pPr>
      <w:rPr>
        <w:rFonts w:ascii="Symbol" w:hAnsi="Symbol" w:hint="default"/>
      </w:rPr>
    </w:lvl>
    <w:lvl w:ilvl="7" w:tplc="860AB4DA" w:tentative="1">
      <w:start w:val="1"/>
      <w:numFmt w:val="bullet"/>
      <w:lvlText w:val="o"/>
      <w:lvlJc w:val="left"/>
      <w:pPr>
        <w:ind w:left="5760" w:hanging="360"/>
      </w:pPr>
      <w:rPr>
        <w:rFonts w:ascii="Courier New" w:hAnsi="Courier New" w:cs="Courier New" w:hint="default"/>
      </w:rPr>
    </w:lvl>
    <w:lvl w:ilvl="8" w:tplc="95F09E06" w:tentative="1">
      <w:start w:val="1"/>
      <w:numFmt w:val="bullet"/>
      <w:lvlText w:val=""/>
      <w:lvlJc w:val="left"/>
      <w:pPr>
        <w:ind w:left="6480" w:hanging="360"/>
      </w:pPr>
      <w:rPr>
        <w:rFonts w:ascii="Wingdings" w:hAnsi="Wingdings" w:hint="default"/>
      </w:rPr>
    </w:lvl>
  </w:abstractNum>
  <w:abstractNum w:abstractNumId="46" w15:restartNumberingAfterBreak="0">
    <w:nsid w:val="61C747C5"/>
    <w:multiLevelType w:val="multilevel"/>
    <w:tmpl w:val="41AE2358"/>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7" w15:restartNumberingAfterBreak="0">
    <w:nsid w:val="66AE700F"/>
    <w:multiLevelType w:val="multilevel"/>
    <w:tmpl w:val="84E00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7457F23"/>
    <w:multiLevelType w:val="multilevel"/>
    <w:tmpl w:val="73DAF84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9" w15:restartNumberingAfterBreak="0">
    <w:nsid w:val="678A7934"/>
    <w:multiLevelType w:val="hybridMultilevel"/>
    <w:tmpl w:val="2C68118E"/>
    <w:lvl w:ilvl="0" w:tplc="AC3867C8">
      <w:start w:val="1"/>
      <w:numFmt w:val="bullet"/>
      <w:lvlText w:val=""/>
      <w:lvlJc w:val="left"/>
      <w:pPr>
        <w:ind w:left="720" w:hanging="360"/>
      </w:pPr>
      <w:rPr>
        <w:rFonts w:ascii="Symbol" w:hAnsi="Symbol" w:hint="default"/>
      </w:rPr>
    </w:lvl>
    <w:lvl w:ilvl="1" w:tplc="CC6CD878" w:tentative="1">
      <w:start w:val="1"/>
      <w:numFmt w:val="bullet"/>
      <w:lvlText w:val="o"/>
      <w:lvlJc w:val="left"/>
      <w:pPr>
        <w:ind w:left="1440" w:hanging="360"/>
      </w:pPr>
      <w:rPr>
        <w:rFonts w:ascii="Courier New" w:hAnsi="Courier New" w:cs="Courier New" w:hint="default"/>
      </w:rPr>
    </w:lvl>
    <w:lvl w:ilvl="2" w:tplc="059C7C70" w:tentative="1">
      <w:start w:val="1"/>
      <w:numFmt w:val="bullet"/>
      <w:lvlText w:val=""/>
      <w:lvlJc w:val="left"/>
      <w:pPr>
        <w:ind w:left="2160" w:hanging="360"/>
      </w:pPr>
      <w:rPr>
        <w:rFonts w:ascii="Wingdings" w:hAnsi="Wingdings" w:hint="default"/>
      </w:rPr>
    </w:lvl>
    <w:lvl w:ilvl="3" w:tplc="65EECF50" w:tentative="1">
      <w:start w:val="1"/>
      <w:numFmt w:val="bullet"/>
      <w:lvlText w:val=""/>
      <w:lvlJc w:val="left"/>
      <w:pPr>
        <w:ind w:left="2880" w:hanging="360"/>
      </w:pPr>
      <w:rPr>
        <w:rFonts w:ascii="Symbol" w:hAnsi="Symbol" w:hint="default"/>
      </w:rPr>
    </w:lvl>
    <w:lvl w:ilvl="4" w:tplc="B120C472" w:tentative="1">
      <w:start w:val="1"/>
      <w:numFmt w:val="bullet"/>
      <w:lvlText w:val="o"/>
      <w:lvlJc w:val="left"/>
      <w:pPr>
        <w:ind w:left="3600" w:hanging="360"/>
      </w:pPr>
      <w:rPr>
        <w:rFonts w:ascii="Courier New" w:hAnsi="Courier New" w:cs="Courier New" w:hint="default"/>
      </w:rPr>
    </w:lvl>
    <w:lvl w:ilvl="5" w:tplc="CF44F1BE" w:tentative="1">
      <w:start w:val="1"/>
      <w:numFmt w:val="bullet"/>
      <w:lvlText w:val=""/>
      <w:lvlJc w:val="left"/>
      <w:pPr>
        <w:ind w:left="4320" w:hanging="360"/>
      </w:pPr>
      <w:rPr>
        <w:rFonts w:ascii="Wingdings" w:hAnsi="Wingdings" w:hint="default"/>
      </w:rPr>
    </w:lvl>
    <w:lvl w:ilvl="6" w:tplc="A9661BE2" w:tentative="1">
      <w:start w:val="1"/>
      <w:numFmt w:val="bullet"/>
      <w:lvlText w:val=""/>
      <w:lvlJc w:val="left"/>
      <w:pPr>
        <w:ind w:left="5040" w:hanging="360"/>
      </w:pPr>
      <w:rPr>
        <w:rFonts w:ascii="Symbol" w:hAnsi="Symbol" w:hint="default"/>
      </w:rPr>
    </w:lvl>
    <w:lvl w:ilvl="7" w:tplc="FF0C159C" w:tentative="1">
      <w:start w:val="1"/>
      <w:numFmt w:val="bullet"/>
      <w:lvlText w:val="o"/>
      <w:lvlJc w:val="left"/>
      <w:pPr>
        <w:ind w:left="5760" w:hanging="360"/>
      </w:pPr>
      <w:rPr>
        <w:rFonts w:ascii="Courier New" w:hAnsi="Courier New" w:cs="Courier New" w:hint="default"/>
      </w:rPr>
    </w:lvl>
    <w:lvl w:ilvl="8" w:tplc="4C4EE170" w:tentative="1">
      <w:start w:val="1"/>
      <w:numFmt w:val="bullet"/>
      <w:lvlText w:val=""/>
      <w:lvlJc w:val="left"/>
      <w:pPr>
        <w:ind w:left="6480" w:hanging="360"/>
      </w:pPr>
      <w:rPr>
        <w:rFonts w:ascii="Wingdings" w:hAnsi="Wingdings" w:hint="default"/>
      </w:rPr>
    </w:lvl>
  </w:abstractNum>
  <w:abstractNum w:abstractNumId="50" w15:restartNumberingAfterBreak="0">
    <w:nsid w:val="688451A5"/>
    <w:multiLevelType w:val="multilevel"/>
    <w:tmpl w:val="FE8CC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A0B6672"/>
    <w:multiLevelType w:val="hybridMultilevel"/>
    <w:tmpl w:val="FAD0A516"/>
    <w:lvl w:ilvl="0" w:tplc="7D8E233C">
      <w:start w:val="1"/>
      <w:numFmt w:val="decimal"/>
      <w:lvlText w:val="%1."/>
      <w:lvlJc w:val="left"/>
      <w:pPr>
        <w:ind w:left="720" w:hanging="360"/>
      </w:pPr>
      <w:rPr>
        <w:rFonts w:hint="default"/>
      </w:rPr>
    </w:lvl>
    <w:lvl w:ilvl="1" w:tplc="41A4B8FA" w:tentative="1">
      <w:start w:val="1"/>
      <w:numFmt w:val="lowerLetter"/>
      <w:lvlText w:val="%2."/>
      <w:lvlJc w:val="left"/>
      <w:pPr>
        <w:ind w:left="1440" w:hanging="360"/>
      </w:pPr>
    </w:lvl>
    <w:lvl w:ilvl="2" w:tplc="D45A4222" w:tentative="1">
      <w:start w:val="1"/>
      <w:numFmt w:val="lowerRoman"/>
      <w:lvlText w:val="%3."/>
      <w:lvlJc w:val="right"/>
      <w:pPr>
        <w:ind w:left="2160" w:hanging="180"/>
      </w:pPr>
    </w:lvl>
    <w:lvl w:ilvl="3" w:tplc="97C60FA8" w:tentative="1">
      <w:start w:val="1"/>
      <w:numFmt w:val="decimal"/>
      <w:lvlText w:val="%4."/>
      <w:lvlJc w:val="left"/>
      <w:pPr>
        <w:ind w:left="2880" w:hanging="360"/>
      </w:pPr>
    </w:lvl>
    <w:lvl w:ilvl="4" w:tplc="E74A95FC" w:tentative="1">
      <w:start w:val="1"/>
      <w:numFmt w:val="lowerLetter"/>
      <w:lvlText w:val="%5."/>
      <w:lvlJc w:val="left"/>
      <w:pPr>
        <w:ind w:left="3600" w:hanging="360"/>
      </w:pPr>
    </w:lvl>
    <w:lvl w:ilvl="5" w:tplc="8AD8F30A" w:tentative="1">
      <w:start w:val="1"/>
      <w:numFmt w:val="lowerRoman"/>
      <w:lvlText w:val="%6."/>
      <w:lvlJc w:val="right"/>
      <w:pPr>
        <w:ind w:left="4320" w:hanging="180"/>
      </w:pPr>
    </w:lvl>
    <w:lvl w:ilvl="6" w:tplc="5B623A20" w:tentative="1">
      <w:start w:val="1"/>
      <w:numFmt w:val="decimal"/>
      <w:lvlText w:val="%7."/>
      <w:lvlJc w:val="left"/>
      <w:pPr>
        <w:ind w:left="5040" w:hanging="360"/>
      </w:pPr>
    </w:lvl>
    <w:lvl w:ilvl="7" w:tplc="2FF8C272" w:tentative="1">
      <w:start w:val="1"/>
      <w:numFmt w:val="lowerLetter"/>
      <w:lvlText w:val="%8."/>
      <w:lvlJc w:val="left"/>
      <w:pPr>
        <w:ind w:left="5760" w:hanging="360"/>
      </w:pPr>
    </w:lvl>
    <w:lvl w:ilvl="8" w:tplc="24067C40" w:tentative="1">
      <w:start w:val="1"/>
      <w:numFmt w:val="lowerRoman"/>
      <w:lvlText w:val="%9."/>
      <w:lvlJc w:val="right"/>
      <w:pPr>
        <w:ind w:left="6480" w:hanging="180"/>
      </w:pPr>
    </w:lvl>
  </w:abstractNum>
  <w:abstractNum w:abstractNumId="52" w15:restartNumberingAfterBreak="0">
    <w:nsid w:val="6B403CA3"/>
    <w:multiLevelType w:val="multilevel"/>
    <w:tmpl w:val="F5BCE49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3" w15:restartNumberingAfterBreak="0">
    <w:nsid w:val="6CE44800"/>
    <w:multiLevelType w:val="hybridMultilevel"/>
    <w:tmpl w:val="CDF861AE"/>
    <w:lvl w:ilvl="0" w:tplc="ECF8AF0A">
      <w:start w:val="1"/>
      <w:numFmt w:val="bullet"/>
      <w:lvlText w:val=""/>
      <w:lvlJc w:val="left"/>
      <w:pPr>
        <w:ind w:left="1440" w:hanging="360"/>
      </w:pPr>
      <w:rPr>
        <w:rFonts w:ascii="Symbol" w:hAnsi="Symbol" w:hint="default"/>
      </w:rPr>
    </w:lvl>
    <w:lvl w:ilvl="1" w:tplc="AA7282A6" w:tentative="1">
      <w:start w:val="1"/>
      <w:numFmt w:val="bullet"/>
      <w:lvlText w:val="o"/>
      <w:lvlJc w:val="left"/>
      <w:pPr>
        <w:ind w:left="2160" w:hanging="360"/>
      </w:pPr>
      <w:rPr>
        <w:rFonts w:ascii="Courier New" w:hAnsi="Courier New" w:cs="Courier New" w:hint="default"/>
      </w:rPr>
    </w:lvl>
    <w:lvl w:ilvl="2" w:tplc="8672406E" w:tentative="1">
      <w:start w:val="1"/>
      <w:numFmt w:val="bullet"/>
      <w:lvlText w:val=""/>
      <w:lvlJc w:val="left"/>
      <w:pPr>
        <w:ind w:left="2880" w:hanging="360"/>
      </w:pPr>
      <w:rPr>
        <w:rFonts w:ascii="Wingdings" w:hAnsi="Wingdings" w:hint="default"/>
      </w:rPr>
    </w:lvl>
    <w:lvl w:ilvl="3" w:tplc="300C9796" w:tentative="1">
      <w:start w:val="1"/>
      <w:numFmt w:val="bullet"/>
      <w:lvlText w:val=""/>
      <w:lvlJc w:val="left"/>
      <w:pPr>
        <w:ind w:left="3600" w:hanging="360"/>
      </w:pPr>
      <w:rPr>
        <w:rFonts w:ascii="Symbol" w:hAnsi="Symbol" w:hint="default"/>
      </w:rPr>
    </w:lvl>
    <w:lvl w:ilvl="4" w:tplc="D6D6483C" w:tentative="1">
      <w:start w:val="1"/>
      <w:numFmt w:val="bullet"/>
      <w:lvlText w:val="o"/>
      <w:lvlJc w:val="left"/>
      <w:pPr>
        <w:ind w:left="4320" w:hanging="360"/>
      </w:pPr>
      <w:rPr>
        <w:rFonts w:ascii="Courier New" w:hAnsi="Courier New" w:cs="Courier New" w:hint="default"/>
      </w:rPr>
    </w:lvl>
    <w:lvl w:ilvl="5" w:tplc="AD18ED18" w:tentative="1">
      <w:start w:val="1"/>
      <w:numFmt w:val="bullet"/>
      <w:lvlText w:val=""/>
      <w:lvlJc w:val="left"/>
      <w:pPr>
        <w:ind w:left="5040" w:hanging="360"/>
      </w:pPr>
      <w:rPr>
        <w:rFonts w:ascii="Wingdings" w:hAnsi="Wingdings" w:hint="default"/>
      </w:rPr>
    </w:lvl>
    <w:lvl w:ilvl="6" w:tplc="5D96C190" w:tentative="1">
      <w:start w:val="1"/>
      <w:numFmt w:val="bullet"/>
      <w:lvlText w:val=""/>
      <w:lvlJc w:val="left"/>
      <w:pPr>
        <w:ind w:left="5760" w:hanging="360"/>
      </w:pPr>
      <w:rPr>
        <w:rFonts w:ascii="Symbol" w:hAnsi="Symbol" w:hint="default"/>
      </w:rPr>
    </w:lvl>
    <w:lvl w:ilvl="7" w:tplc="27EA8896" w:tentative="1">
      <w:start w:val="1"/>
      <w:numFmt w:val="bullet"/>
      <w:lvlText w:val="o"/>
      <w:lvlJc w:val="left"/>
      <w:pPr>
        <w:ind w:left="6480" w:hanging="360"/>
      </w:pPr>
      <w:rPr>
        <w:rFonts w:ascii="Courier New" w:hAnsi="Courier New" w:cs="Courier New" w:hint="default"/>
      </w:rPr>
    </w:lvl>
    <w:lvl w:ilvl="8" w:tplc="5EC65C14" w:tentative="1">
      <w:start w:val="1"/>
      <w:numFmt w:val="bullet"/>
      <w:lvlText w:val=""/>
      <w:lvlJc w:val="left"/>
      <w:pPr>
        <w:ind w:left="7200" w:hanging="360"/>
      </w:pPr>
      <w:rPr>
        <w:rFonts w:ascii="Wingdings" w:hAnsi="Wingdings" w:hint="default"/>
      </w:rPr>
    </w:lvl>
  </w:abstractNum>
  <w:abstractNum w:abstractNumId="54" w15:restartNumberingAfterBreak="0">
    <w:nsid w:val="6F16659D"/>
    <w:multiLevelType w:val="hybridMultilevel"/>
    <w:tmpl w:val="00807DDE"/>
    <w:lvl w:ilvl="0" w:tplc="68B09FBA">
      <w:start w:val="1"/>
      <w:numFmt w:val="lowerLetter"/>
      <w:lvlText w:val="%1."/>
      <w:lvlJc w:val="left"/>
      <w:pPr>
        <w:ind w:left="720" w:hanging="360"/>
      </w:pPr>
    </w:lvl>
    <w:lvl w:ilvl="1" w:tplc="17D6DE2A" w:tentative="1">
      <w:start w:val="1"/>
      <w:numFmt w:val="lowerLetter"/>
      <w:lvlText w:val="%2."/>
      <w:lvlJc w:val="left"/>
      <w:pPr>
        <w:ind w:left="1440" w:hanging="360"/>
      </w:pPr>
    </w:lvl>
    <w:lvl w:ilvl="2" w:tplc="72A22ED6" w:tentative="1">
      <w:start w:val="1"/>
      <w:numFmt w:val="lowerRoman"/>
      <w:lvlText w:val="%3."/>
      <w:lvlJc w:val="right"/>
      <w:pPr>
        <w:ind w:left="2160" w:hanging="180"/>
      </w:pPr>
    </w:lvl>
    <w:lvl w:ilvl="3" w:tplc="568487A2" w:tentative="1">
      <w:start w:val="1"/>
      <w:numFmt w:val="decimal"/>
      <w:lvlText w:val="%4."/>
      <w:lvlJc w:val="left"/>
      <w:pPr>
        <w:ind w:left="2880" w:hanging="360"/>
      </w:pPr>
    </w:lvl>
    <w:lvl w:ilvl="4" w:tplc="C0C83FC0" w:tentative="1">
      <w:start w:val="1"/>
      <w:numFmt w:val="lowerLetter"/>
      <w:lvlText w:val="%5."/>
      <w:lvlJc w:val="left"/>
      <w:pPr>
        <w:ind w:left="3600" w:hanging="360"/>
      </w:pPr>
    </w:lvl>
    <w:lvl w:ilvl="5" w:tplc="073490B8" w:tentative="1">
      <w:start w:val="1"/>
      <w:numFmt w:val="lowerRoman"/>
      <w:lvlText w:val="%6."/>
      <w:lvlJc w:val="right"/>
      <w:pPr>
        <w:ind w:left="4320" w:hanging="180"/>
      </w:pPr>
    </w:lvl>
    <w:lvl w:ilvl="6" w:tplc="6E88D72C" w:tentative="1">
      <w:start w:val="1"/>
      <w:numFmt w:val="decimal"/>
      <w:lvlText w:val="%7."/>
      <w:lvlJc w:val="left"/>
      <w:pPr>
        <w:ind w:left="5040" w:hanging="360"/>
      </w:pPr>
    </w:lvl>
    <w:lvl w:ilvl="7" w:tplc="7352ADF0" w:tentative="1">
      <w:start w:val="1"/>
      <w:numFmt w:val="lowerLetter"/>
      <w:lvlText w:val="%8."/>
      <w:lvlJc w:val="left"/>
      <w:pPr>
        <w:ind w:left="5760" w:hanging="360"/>
      </w:pPr>
    </w:lvl>
    <w:lvl w:ilvl="8" w:tplc="72583418" w:tentative="1">
      <w:start w:val="1"/>
      <w:numFmt w:val="lowerRoman"/>
      <w:lvlText w:val="%9."/>
      <w:lvlJc w:val="right"/>
      <w:pPr>
        <w:ind w:left="6480" w:hanging="180"/>
      </w:pPr>
    </w:lvl>
  </w:abstractNum>
  <w:abstractNum w:abstractNumId="55" w15:restartNumberingAfterBreak="0">
    <w:nsid w:val="6F207BDB"/>
    <w:multiLevelType w:val="hybridMultilevel"/>
    <w:tmpl w:val="8AE04320"/>
    <w:lvl w:ilvl="0" w:tplc="289C60E2">
      <w:start w:val="1"/>
      <w:numFmt w:val="bullet"/>
      <w:lvlText w:val=""/>
      <w:lvlJc w:val="left"/>
      <w:pPr>
        <w:ind w:left="720" w:hanging="360"/>
      </w:pPr>
      <w:rPr>
        <w:rFonts w:ascii="Symbol" w:hAnsi="Symbol" w:hint="default"/>
      </w:rPr>
    </w:lvl>
    <w:lvl w:ilvl="1" w:tplc="2D52F23E" w:tentative="1">
      <w:start w:val="1"/>
      <w:numFmt w:val="bullet"/>
      <w:lvlText w:val="o"/>
      <w:lvlJc w:val="left"/>
      <w:pPr>
        <w:ind w:left="1440" w:hanging="360"/>
      </w:pPr>
      <w:rPr>
        <w:rFonts w:ascii="Courier New" w:hAnsi="Courier New" w:cs="Courier New" w:hint="default"/>
      </w:rPr>
    </w:lvl>
    <w:lvl w:ilvl="2" w:tplc="F3FE16EA" w:tentative="1">
      <w:start w:val="1"/>
      <w:numFmt w:val="bullet"/>
      <w:lvlText w:val=""/>
      <w:lvlJc w:val="left"/>
      <w:pPr>
        <w:ind w:left="2160" w:hanging="360"/>
      </w:pPr>
      <w:rPr>
        <w:rFonts w:ascii="Wingdings" w:hAnsi="Wingdings" w:hint="default"/>
      </w:rPr>
    </w:lvl>
    <w:lvl w:ilvl="3" w:tplc="72A2425C" w:tentative="1">
      <w:start w:val="1"/>
      <w:numFmt w:val="bullet"/>
      <w:lvlText w:val=""/>
      <w:lvlJc w:val="left"/>
      <w:pPr>
        <w:ind w:left="2880" w:hanging="360"/>
      </w:pPr>
      <w:rPr>
        <w:rFonts w:ascii="Symbol" w:hAnsi="Symbol" w:hint="default"/>
      </w:rPr>
    </w:lvl>
    <w:lvl w:ilvl="4" w:tplc="1AA802F4" w:tentative="1">
      <w:start w:val="1"/>
      <w:numFmt w:val="bullet"/>
      <w:lvlText w:val="o"/>
      <w:lvlJc w:val="left"/>
      <w:pPr>
        <w:ind w:left="3600" w:hanging="360"/>
      </w:pPr>
      <w:rPr>
        <w:rFonts w:ascii="Courier New" w:hAnsi="Courier New" w:cs="Courier New" w:hint="default"/>
      </w:rPr>
    </w:lvl>
    <w:lvl w:ilvl="5" w:tplc="B186F224" w:tentative="1">
      <w:start w:val="1"/>
      <w:numFmt w:val="bullet"/>
      <w:lvlText w:val=""/>
      <w:lvlJc w:val="left"/>
      <w:pPr>
        <w:ind w:left="4320" w:hanging="360"/>
      </w:pPr>
      <w:rPr>
        <w:rFonts w:ascii="Wingdings" w:hAnsi="Wingdings" w:hint="default"/>
      </w:rPr>
    </w:lvl>
    <w:lvl w:ilvl="6" w:tplc="E26A84F4" w:tentative="1">
      <w:start w:val="1"/>
      <w:numFmt w:val="bullet"/>
      <w:lvlText w:val=""/>
      <w:lvlJc w:val="left"/>
      <w:pPr>
        <w:ind w:left="5040" w:hanging="360"/>
      </w:pPr>
      <w:rPr>
        <w:rFonts w:ascii="Symbol" w:hAnsi="Symbol" w:hint="default"/>
      </w:rPr>
    </w:lvl>
    <w:lvl w:ilvl="7" w:tplc="0FB265FC" w:tentative="1">
      <w:start w:val="1"/>
      <w:numFmt w:val="bullet"/>
      <w:lvlText w:val="o"/>
      <w:lvlJc w:val="left"/>
      <w:pPr>
        <w:ind w:left="5760" w:hanging="360"/>
      </w:pPr>
      <w:rPr>
        <w:rFonts w:ascii="Courier New" w:hAnsi="Courier New" w:cs="Courier New" w:hint="default"/>
      </w:rPr>
    </w:lvl>
    <w:lvl w:ilvl="8" w:tplc="E6169526" w:tentative="1">
      <w:start w:val="1"/>
      <w:numFmt w:val="bullet"/>
      <w:lvlText w:val=""/>
      <w:lvlJc w:val="left"/>
      <w:pPr>
        <w:ind w:left="6480" w:hanging="360"/>
      </w:pPr>
      <w:rPr>
        <w:rFonts w:ascii="Wingdings" w:hAnsi="Wingdings" w:hint="default"/>
      </w:rPr>
    </w:lvl>
  </w:abstractNum>
  <w:abstractNum w:abstractNumId="56" w15:restartNumberingAfterBreak="0">
    <w:nsid w:val="6FD75056"/>
    <w:multiLevelType w:val="hybridMultilevel"/>
    <w:tmpl w:val="8DB273AC"/>
    <w:lvl w:ilvl="0" w:tplc="0C2C5064">
      <w:start w:val="1"/>
      <w:numFmt w:val="bullet"/>
      <w:lvlText w:val=""/>
      <w:lvlJc w:val="left"/>
      <w:pPr>
        <w:ind w:left="720" w:hanging="360"/>
      </w:pPr>
      <w:rPr>
        <w:rFonts w:ascii="Symbol" w:hAnsi="Symbol" w:hint="default"/>
      </w:rPr>
    </w:lvl>
    <w:lvl w:ilvl="1" w:tplc="7F48880C" w:tentative="1">
      <w:start w:val="1"/>
      <w:numFmt w:val="bullet"/>
      <w:lvlText w:val="o"/>
      <w:lvlJc w:val="left"/>
      <w:pPr>
        <w:ind w:left="1440" w:hanging="360"/>
      </w:pPr>
      <w:rPr>
        <w:rFonts w:ascii="Courier New" w:hAnsi="Courier New" w:cs="Courier New" w:hint="default"/>
      </w:rPr>
    </w:lvl>
    <w:lvl w:ilvl="2" w:tplc="CF907BD4" w:tentative="1">
      <w:start w:val="1"/>
      <w:numFmt w:val="bullet"/>
      <w:lvlText w:val=""/>
      <w:lvlJc w:val="left"/>
      <w:pPr>
        <w:ind w:left="2160" w:hanging="360"/>
      </w:pPr>
      <w:rPr>
        <w:rFonts w:ascii="Wingdings" w:hAnsi="Wingdings" w:hint="default"/>
      </w:rPr>
    </w:lvl>
    <w:lvl w:ilvl="3" w:tplc="03646810" w:tentative="1">
      <w:start w:val="1"/>
      <w:numFmt w:val="bullet"/>
      <w:lvlText w:val=""/>
      <w:lvlJc w:val="left"/>
      <w:pPr>
        <w:ind w:left="2880" w:hanging="360"/>
      </w:pPr>
      <w:rPr>
        <w:rFonts w:ascii="Symbol" w:hAnsi="Symbol" w:hint="default"/>
      </w:rPr>
    </w:lvl>
    <w:lvl w:ilvl="4" w:tplc="C1E65098" w:tentative="1">
      <w:start w:val="1"/>
      <w:numFmt w:val="bullet"/>
      <w:lvlText w:val="o"/>
      <w:lvlJc w:val="left"/>
      <w:pPr>
        <w:ind w:left="3600" w:hanging="360"/>
      </w:pPr>
      <w:rPr>
        <w:rFonts w:ascii="Courier New" w:hAnsi="Courier New" w:cs="Courier New" w:hint="default"/>
      </w:rPr>
    </w:lvl>
    <w:lvl w:ilvl="5" w:tplc="576E8536" w:tentative="1">
      <w:start w:val="1"/>
      <w:numFmt w:val="bullet"/>
      <w:lvlText w:val=""/>
      <w:lvlJc w:val="left"/>
      <w:pPr>
        <w:ind w:left="4320" w:hanging="360"/>
      </w:pPr>
      <w:rPr>
        <w:rFonts w:ascii="Wingdings" w:hAnsi="Wingdings" w:hint="default"/>
      </w:rPr>
    </w:lvl>
    <w:lvl w:ilvl="6" w:tplc="0CAA2B68" w:tentative="1">
      <w:start w:val="1"/>
      <w:numFmt w:val="bullet"/>
      <w:lvlText w:val=""/>
      <w:lvlJc w:val="left"/>
      <w:pPr>
        <w:ind w:left="5040" w:hanging="360"/>
      </w:pPr>
      <w:rPr>
        <w:rFonts w:ascii="Symbol" w:hAnsi="Symbol" w:hint="default"/>
      </w:rPr>
    </w:lvl>
    <w:lvl w:ilvl="7" w:tplc="989C0978" w:tentative="1">
      <w:start w:val="1"/>
      <w:numFmt w:val="bullet"/>
      <w:lvlText w:val="o"/>
      <w:lvlJc w:val="left"/>
      <w:pPr>
        <w:ind w:left="5760" w:hanging="360"/>
      </w:pPr>
      <w:rPr>
        <w:rFonts w:ascii="Courier New" w:hAnsi="Courier New" w:cs="Courier New" w:hint="default"/>
      </w:rPr>
    </w:lvl>
    <w:lvl w:ilvl="8" w:tplc="96ACC694" w:tentative="1">
      <w:start w:val="1"/>
      <w:numFmt w:val="bullet"/>
      <w:lvlText w:val=""/>
      <w:lvlJc w:val="left"/>
      <w:pPr>
        <w:ind w:left="6480" w:hanging="360"/>
      </w:pPr>
      <w:rPr>
        <w:rFonts w:ascii="Wingdings" w:hAnsi="Wingdings" w:hint="default"/>
      </w:rPr>
    </w:lvl>
  </w:abstractNum>
  <w:abstractNum w:abstractNumId="57" w15:restartNumberingAfterBreak="0">
    <w:nsid w:val="70C20949"/>
    <w:multiLevelType w:val="hybridMultilevel"/>
    <w:tmpl w:val="D744DB9C"/>
    <w:lvl w:ilvl="0" w:tplc="969426D2">
      <w:start w:val="1"/>
      <w:numFmt w:val="bullet"/>
      <w:lvlText w:val=""/>
      <w:lvlJc w:val="left"/>
      <w:pPr>
        <w:ind w:left="720" w:hanging="360"/>
      </w:pPr>
      <w:rPr>
        <w:rFonts w:ascii="Symbol" w:hAnsi="Symbol" w:hint="default"/>
      </w:rPr>
    </w:lvl>
    <w:lvl w:ilvl="1" w:tplc="8A4E61D2" w:tentative="1">
      <w:start w:val="1"/>
      <w:numFmt w:val="bullet"/>
      <w:lvlText w:val="o"/>
      <w:lvlJc w:val="left"/>
      <w:pPr>
        <w:ind w:left="1440" w:hanging="360"/>
      </w:pPr>
      <w:rPr>
        <w:rFonts w:ascii="Courier New" w:hAnsi="Courier New" w:cs="Courier New" w:hint="default"/>
      </w:rPr>
    </w:lvl>
    <w:lvl w:ilvl="2" w:tplc="235A8F80" w:tentative="1">
      <w:start w:val="1"/>
      <w:numFmt w:val="bullet"/>
      <w:lvlText w:val=""/>
      <w:lvlJc w:val="left"/>
      <w:pPr>
        <w:ind w:left="2160" w:hanging="360"/>
      </w:pPr>
      <w:rPr>
        <w:rFonts w:ascii="Wingdings" w:hAnsi="Wingdings" w:hint="default"/>
      </w:rPr>
    </w:lvl>
    <w:lvl w:ilvl="3" w:tplc="BE06A144" w:tentative="1">
      <w:start w:val="1"/>
      <w:numFmt w:val="bullet"/>
      <w:lvlText w:val=""/>
      <w:lvlJc w:val="left"/>
      <w:pPr>
        <w:ind w:left="2880" w:hanging="360"/>
      </w:pPr>
      <w:rPr>
        <w:rFonts w:ascii="Symbol" w:hAnsi="Symbol" w:hint="default"/>
      </w:rPr>
    </w:lvl>
    <w:lvl w:ilvl="4" w:tplc="5D367ABE" w:tentative="1">
      <w:start w:val="1"/>
      <w:numFmt w:val="bullet"/>
      <w:lvlText w:val="o"/>
      <w:lvlJc w:val="left"/>
      <w:pPr>
        <w:ind w:left="3600" w:hanging="360"/>
      </w:pPr>
      <w:rPr>
        <w:rFonts w:ascii="Courier New" w:hAnsi="Courier New" w:cs="Courier New" w:hint="default"/>
      </w:rPr>
    </w:lvl>
    <w:lvl w:ilvl="5" w:tplc="3C3C4244" w:tentative="1">
      <w:start w:val="1"/>
      <w:numFmt w:val="bullet"/>
      <w:lvlText w:val=""/>
      <w:lvlJc w:val="left"/>
      <w:pPr>
        <w:ind w:left="4320" w:hanging="360"/>
      </w:pPr>
      <w:rPr>
        <w:rFonts w:ascii="Wingdings" w:hAnsi="Wingdings" w:hint="default"/>
      </w:rPr>
    </w:lvl>
    <w:lvl w:ilvl="6" w:tplc="7CC04D32" w:tentative="1">
      <w:start w:val="1"/>
      <w:numFmt w:val="bullet"/>
      <w:lvlText w:val=""/>
      <w:lvlJc w:val="left"/>
      <w:pPr>
        <w:ind w:left="5040" w:hanging="360"/>
      </w:pPr>
      <w:rPr>
        <w:rFonts w:ascii="Symbol" w:hAnsi="Symbol" w:hint="default"/>
      </w:rPr>
    </w:lvl>
    <w:lvl w:ilvl="7" w:tplc="FD3EF9CA" w:tentative="1">
      <w:start w:val="1"/>
      <w:numFmt w:val="bullet"/>
      <w:lvlText w:val="o"/>
      <w:lvlJc w:val="left"/>
      <w:pPr>
        <w:ind w:left="5760" w:hanging="360"/>
      </w:pPr>
      <w:rPr>
        <w:rFonts w:ascii="Courier New" w:hAnsi="Courier New" w:cs="Courier New" w:hint="default"/>
      </w:rPr>
    </w:lvl>
    <w:lvl w:ilvl="8" w:tplc="3BB87B62" w:tentative="1">
      <w:start w:val="1"/>
      <w:numFmt w:val="bullet"/>
      <w:lvlText w:val=""/>
      <w:lvlJc w:val="left"/>
      <w:pPr>
        <w:ind w:left="6480" w:hanging="360"/>
      </w:pPr>
      <w:rPr>
        <w:rFonts w:ascii="Wingdings" w:hAnsi="Wingdings" w:hint="default"/>
      </w:rPr>
    </w:lvl>
  </w:abstractNum>
  <w:abstractNum w:abstractNumId="58" w15:restartNumberingAfterBreak="0">
    <w:nsid w:val="71AA5DAE"/>
    <w:multiLevelType w:val="multilevel"/>
    <w:tmpl w:val="42A624C0"/>
    <w:lvl w:ilvl="0">
      <w:start w:val="1"/>
      <w:numFmt w:val="decimal"/>
      <w:lvlText w:val="%1."/>
      <w:lvlJc w:val="left"/>
      <w:pPr>
        <w:tabs>
          <w:tab w:val="num" w:pos="0"/>
        </w:tabs>
        <w:ind w:left="72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59" w15:restartNumberingAfterBreak="0">
    <w:nsid w:val="74E41CC5"/>
    <w:multiLevelType w:val="multilevel"/>
    <w:tmpl w:val="F6ACE062"/>
    <w:lvl w:ilvl="0">
      <w:start w:val="3"/>
      <w:numFmt w:val="bullet"/>
      <w:lvlText w:val="-"/>
      <w:lvlJc w:val="left"/>
      <w:pPr>
        <w:tabs>
          <w:tab w:val="num" w:pos="0"/>
        </w:tabs>
        <w:ind w:left="420" w:hanging="360"/>
      </w:pPr>
      <w:rPr>
        <w:rFonts w:ascii="Arial" w:hAnsi="Arial" w:cs="Arial" w:hint="default"/>
      </w:rPr>
    </w:lvl>
    <w:lvl w:ilvl="1">
      <w:start w:val="1"/>
      <w:numFmt w:val="bullet"/>
      <w:lvlText w:val="o"/>
      <w:lvlJc w:val="left"/>
      <w:pPr>
        <w:tabs>
          <w:tab w:val="num" w:pos="0"/>
        </w:tabs>
        <w:ind w:left="1140" w:hanging="360"/>
      </w:pPr>
      <w:rPr>
        <w:rFonts w:ascii="Courier New" w:hAnsi="Courier New" w:cs="Courier New" w:hint="default"/>
      </w:rPr>
    </w:lvl>
    <w:lvl w:ilvl="2">
      <w:start w:val="1"/>
      <w:numFmt w:val="bullet"/>
      <w:lvlText w:val=""/>
      <w:lvlJc w:val="left"/>
      <w:pPr>
        <w:tabs>
          <w:tab w:val="num" w:pos="0"/>
        </w:tabs>
        <w:ind w:left="1860" w:hanging="360"/>
      </w:pPr>
      <w:rPr>
        <w:rFonts w:ascii="Wingdings" w:hAnsi="Wingdings" w:cs="Wingdings" w:hint="default"/>
      </w:rPr>
    </w:lvl>
    <w:lvl w:ilvl="3">
      <w:start w:val="1"/>
      <w:numFmt w:val="bullet"/>
      <w:lvlText w:val=""/>
      <w:lvlJc w:val="left"/>
      <w:pPr>
        <w:tabs>
          <w:tab w:val="num" w:pos="0"/>
        </w:tabs>
        <w:ind w:left="2580" w:hanging="360"/>
      </w:pPr>
      <w:rPr>
        <w:rFonts w:ascii="Symbol" w:hAnsi="Symbol" w:cs="Symbol" w:hint="default"/>
      </w:rPr>
    </w:lvl>
    <w:lvl w:ilvl="4">
      <w:start w:val="1"/>
      <w:numFmt w:val="bullet"/>
      <w:lvlText w:val="o"/>
      <w:lvlJc w:val="left"/>
      <w:pPr>
        <w:tabs>
          <w:tab w:val="num" w:pos="0"/>
        </w:tabs>
        <w:ind w:left="3300" w:hanging="360"/>
      </w:pPr>
      <w:rPr>
        <w:rFonts w:ascii="Courier New" w:hAnsi="Courier New" w:cs="Courier New" w:hint="default"/>
      </w:rPr>
    </w:lvl>
    <w:lvl w:ilvl="5">
      <w:start w:val="1"/>
      <w:numFmt w:val="bullet"/>
      <w:lvlText w:val=""/>
      <w:lvlJc w:val="left"/>
      <w:pPr>
        <w:tabs>
          <w:tab w:val="num" w:pos="0"/>
        </w:tabs>
        <w:ind w:left="4020" w:hanging="360"/>
      </w:pPr>
      <w:rPr>
        <w:rFonts w:ascii="Wingdings" w:hAnsi="Wingdings" w:cs="Wingdings" w:hint="default"/>
      </w:rPr>
    </w:lvl>
    <w:lvl w:ilvl="6">
      <w:start w:val="1"/>
      <w:numFmt w:val="bullet"/>
      <w:lvlText w:val=""/>
      <w:lvlJc w:val="left"/>
      <w:pPr>
        <w:tabs>
          <w:tab w:val="num" w:pos="0"/>
        </w:tabs>
        <w:ind w:left="4740" w:hanging="360"/>
      </w:pPr>
      <w:rPr>
        <w:rFonts w:ascii="Symbol" w:hAnsi="Symbol" w:cs="Symbol" w:hint="default"/>
      </w:rPr>
    </w:lvl>
    <w:lvl w:ilvl="7">
      <w:start w:val="1"/>
      <w:numFmt w:val="bullet"/>
      <w:lvlText w:val="o"/>
      <w:lvlJc w:val="left"/>
      <w:pPr>
        <w:tabs>
          <w:tab w:val="num" w:pos="0"/>
        </w:tabs>
        <w:ind w:left="5460" w:hanging="360"/>
      </w:pPr>
      <w:rPr>
        <w:rFonts w:ascii="Courier New" w:hAnsi="Courier New" w:cs="Courier New" w:hint="default"/>
      </w:rPr>
    </w:lvl>
    <w:lvl w:ilvl="8">
      <w:start w:val="1"/>
      <w:numFmt w:val="bullet"/>
      <w:lvlText w:val=""/>
      <w:lvlJc w:val="left"/>
      <w:pPr>
        <w:tabs>
          <w:tab w:val="num" w:pos="0"/>
        </w:tabs>
        <w:ind w:left="6180" w:hanging="360"/>
      </w:pPr>
      <w:rPr>
        <w:rFonts w:ascii="Wingdings" w:hAnsi="Wingdings" w:cs="Wingdings" w:hint="default"/>
      </w:rPr>
    </w:lvl>
  </w:abstractNum>
  <w:abstractNum w:abstractNumId="60" w15:restartNumberingAfterBreak="0">
    <w:nsid w:val="76394543"/>
    <w:multiLevelType w:val="hybridMultilevel"/>
    <w:tmpl w:val="B2921B62"/>
    <w:lvl w:ilvl="0" w:tplc="CEFC1F50">
      <w:start w:val="6"/>
      <w:numFmt w:val="bullet"/>
      <w:lvlText w:val="-"/>
      <w:lvlJc w:val="left"/>
      <w:pPr>
        <w:ind w:left="720" w:hanging="360"/>
      </w:pPr>
      <w:rPr>
        <w:rFonts w:ascii="Arial" w:eastAsia="Times New Roman" w:hAnsi="Arial" w:cs="Arial" w:hint="default"/>
      </w:rPr>
    </w:lvl>
    <w:lvl w:ilvl="1" w:tplc="BE8221AA" w:tentative="1">
      <w:start w:val="1"/>
      <w:numFmt w:val="bullet"/>
      <w:lvlText w:val="o"/>
      <w:lvlJc w:val="left"/>
      <w:pPr>
        <w:ind w:left="1440" w:hanging="360"/>
      </w:pPr>
      <w:rPr>
        <w:rFonts w:ascii="Courier New" w:hAnsi="Courier New" w:cs="Courier New" w:hint="default"/>
      </w:rPr>
    </w:lvl>
    <w:lvl w:ilvl="2" w:tplc="F9E2FAF4" w:tentative="1">
      <w:start w:val="1"/>
      <w:numFmt w:val="bullet"/>
      <w:lvlText w:val=""/>
      <w:lvlJc w:val="left"/>
      <w:pPr>
        <w:ind w:left="2160" w:hanging="360"/>
      </w:pPr>
      <w:rPr>
        <w:rFonts w:ascii="Wingdings" w:hAnsi="Wingdings" w:hint="default"/>
      </w:rPr>
    </w:lvl>
    <w:lvl w:ilvl="3" w:tplc="1C64ADCA" w:tentative="1">
      <w:start w:val="1"/>
      <w:numFmt w:val="bullet"/>
      <w:lvlText w:val=""/>
      <w:lvlJc w:val="left"/>
      <w:pPr>
        <w:ind w:left="2880" w:hanging="360"/>
      </w:pPr>
      <w:rPr>
        <w:rFonts w:ascii="Symbol" w:hAnsi="Symbol" w:hint="default"/>
      </w:rPr>
    </w:lvl>
    <w:lvl w:ilvl="4" w:tplc="A7645734" w:tentative="1">
      <w:start w:val="1"/>
      <w:numFmt w:val="bullet"/>
      <w:lvlText w:val="o"/>
      <w:lvlJc w:val="left"/>
      <w:pPr>
        <w:ind w:left="3600" w:hanging="360"/>
      </w:pPr>
      <w:rPr>
        <w:rFonts w:ascii="Courier New" w:hAnsi="Courier New" w:cs="Courier New" w:hint="default"/>
      </w:rPr>
    </w:lvl>
    <w:lvl w:ilvl="5" w:tplc="D4765C50" w:tentative="1">
      <w:start w:val="1"/>
      <w:numFmt w:val="bullet"/>
      <w:lvlText w:val=""/>
      <w:lvlJc w:val="left"/>
      <w:pPr>
        <w:ind w:left="4320" w:hanging="360"/>
      </w:pPr>
      <w:rPr>
        <w:rFonts w:ascii="Wingdings" w:hAnsi="Wingdings" w:hint="default"/>
      </w:rPr>
    </w:lvl>
    <w:lvl w:ilvl="6" w:tplc="BDC4A44C" w:tentative="1">
      <w:start w:val="1"/>
      <w:numFmt w:val="bullet"/>
      <w:lvlText w:val=""/>
      <w:lvlJc w:val="left"/>
      <w:pPr>
        <w:ind w:left="5040" w:hanging="360"/>
      </w:pPr>
      <w:rPr>
        <w:rFonts w:ascii="Symbol" w:hAnsi="Symbol" w:hint="default"/>
      </w:rPr>
    </w:lvl>
    <w:lvl w:ilvl="7" w:tplc="8B48E9D0" w:tentative="1">
      <w:start w:val="1"/>
      <w:numFmt w:val="bullet"/>
      <w:lvlText w:val="o"/>
      <w:lvlJc w:val="left"/>
      <w:pPr>
        <w:ind w:left="5760" w:hanging="360"/>
      </w:pPr>
      <w:rPr>
        <w:rFonts w:ascii="Courier New" w:hAnsi="Courier New" w:cs="Courier New" w:hint="default"/>
      </w:rPr>
    </w:lvl>
    <w:lvl w:ilvl="8" w:tplc="6DD62918" w:tentative="1">
      <w:start w:val="1"/>
      <w:numFmt w:val="bullet"/>
      <w:lvlText w:val=""/>
      <w:lvlJc w:val="left"/>
      <w:pPr>
        <w:ind w:left="6480" w:hanging="360"/>
      </w:pPr>
      <w:rPr>
        <w:rFonts w:ascii="Wingdings" w:hAnsi="Wingdings" w:hint="default"/>
      </w:rPr>
    </w:lvl>
  </w:abstractNum>
  <w:abstractNum w:abstractNumId="61" w15:restartNumberingAfterBreak="0">
    <w:nsid w:val="77097115"/>
    <w:multiLevelType w:val="hybridMultilevel"/>
    <w:tmpl w:val="FEE64962"/>
    <w:lvl w:ilvl="0" w:tplc="9314D538">
      <w:start w:val="1"/>
      <w:numFmt w:val="bullet"/>
      <w:lvlText w:val=""/>
      <w:lvlJc w:val="left"/>
      <w:pPr>
        <w:ind w:left="1430" w:hanging="360"/>
      </w:pPr>
      <w:rPr>
        <w:rFonts w:ascii="Symbol" w:hAnsi="Symbol" w:hint="default"/>
      </w:rPr>
    </w:lvl>
    <w:lvl w:ilvl="1" w:tplc="5EECF7C0" w:tentative="1">
      <w:start w:val="1"/>
      <w:numFmt w:val="bullet"/>
      <w:lvlText w:val="o"/>
      <w:lvlJc w:val="left"/>
      <w:pPr>
        <w:ind w:left="2150" w:hanging="360"/>
      </w:pPr>
      <w:rPr>
        <w:rFonts w:ascii="Courier New" w:hAnsi="Courier New" w:cs="Courier New" w:hint="default"/>
      </w:rPr>
    </w:lvl>
    <w:lvl w:ilvl="2" w:tplc="167E251A" w:tentative="1">
      <w:start w:val="1"/>
      <w:numFmt w:val="bullet"/>
      <w:lvlText w:val=""/>
      <w:lvlJc w:val="left"/>
      <w:pPr>
        <w:ind w:left="2870" w:hanging="360"/>
      </w:pPr>
      <w:rPr>
        <w:rFonts w:ascii="Wingdings" w:hAnsi="Wingdings" w:hint="default"/>
      </w:rPr>
    </w:lvl>
    <w:lvl w:ilvl="3" w:tplc="B3B80AC4" w:tentative="1">
      <w:start w:val="1"/>
      <w:numFmt w:val="bullet"/>
      <w:lvlText w:val=""/>
      <w:lvlJc w:val="left"/>
      <w:pPr>
        <w:ind w:left="3590" w:hanging="360"/>
      </w:pPr>
      <w:rPr>
        <w:rFonts w:ascii="Symbol" w:hAnsi="Symbol" w:hint="default"/>
      </w:rPr>
    </w:lvl>
    <w:lvl w:ilvl="4" w:tplc="72B04D62" w:tentative="1">
      <w:start w:val="1"/>
      <w:numFmt w:val="bullet"/>
      <w:lvlText w:val="o"/>
      <w:lvlJc w:val="left"/>
      <w:pPr>
        <w:ind w:left="4310" w:hanging="360"/>
      </w:pPr>
      <w:rPr>
        <w:rFonts w:ascii="Courier New" w:hAnsi="Courier New" w:cs="Courier New" w:hint="default"/>
      </w:rPr>
    </w:lvl>
    <w:lvl w:ilvl="5" w:tplc="2828118A" w:tentative="1">
      <w:start w:val="1"/>
      <w:numFmt w:val="bullet"/>
      <w:lvlText w:val=""/>
      <w:lvlJc w:val="left"/>
      <w:pPr>
        <w:ind w:left="5030" w:hanging="360"/>
      </w:pPr>
      <w:rPr>
        <w:rFonts w:ascii="Wingdings" w:hAnsi="Wingdings" w:hint="default"/>
      </w:rPr>
    </w:lvl>
    <w:lvl w:ilvl="6" w:tplc="5F780052" w:tentative="1">
      <w:start w:val="1"/>
      <w:numFmt w:val="bullet"/>
      <w:lvlText w:val=""/>
      <w:lvlJc w:val="left"/>
      <w:pPr>
        <w:ind w:left="5750" w:hanging="360"/>
      </w:pPr>
      <w:rPr>
        <w:rFonts w:ascii="Symbol" w:hAnsi="Symbol" w:hint="default"/>
      </w:rPr>
    </w:lvl>
    <w:lvl w:ilvl="7" w:tplc="B340137A" w:tentative="1">
      <w:start w:val="1"/>
      <w:numFmt w:val="bullet"/>
      <w:lvlText w:val="o"/>
      <w:lvlJc w:val="left"/>
      <w:pPr>
        <w:ind w:left="6470" w:hanging="360"/>
      </w:pPr>
      <w:rPr>
        <w:rFonts w:ascii="Courier New" w:hAnsi="Courier New" w:cs="Courier New" w:hint="default"/>
      </w:rPr>
    </w:lvl>
    <w:lvl w:ilvl="8" w:tplc="6EFAFC0E" w:tentative="1">
      <w:start w:val="1"/>
      <w:numFmt w:val="bullet"/>
      <w:lvlText w:val=""/>
      <w:lvlJc w:val="left"/>
      <w:pPr>
        <w:ind w:left="7190" w:hanging="360"/>
      </w:pPr>
      <w:rPr>
        <w:rFonts w:ascii="Wingdings" w:hAnsi="Wingdings" w:hint="default"/>
      </w:rPr>
    </w:lvl>
  </w:abstractNum>
  <w:abstractNum w:abstractNumId="62" w15:restartNumberingAfterBreak="0">
    <w:nsid w:val="77485DC9"/>
    <w:multiLevelType w:val="multilevel"/>
    <w:tmpl w:val="718A4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787458C"/>
    <w:multiLevelType w:val="hybridMultilevel"/>
    <w:tmpl w:val="6EF62FF8"/>
    <w:lvl w:ilvl="0" w:tplc="4462E4BA">
      <w:start w:val="750"/>
      <w:numFmt w:val="bullet"/>
      <w:lvlText w:val=""/>
      <w:lvlJc w:val="left"/>
      <w:pPr>
        <w:ind w:left="720" w:hanging="360"/>
      </w:pPr>
      <w:rPr>
        <w:rFonts w:ascii="Symbol" w:eastAsia="Gilroy" w:hAnsi="Symbol" w:cs="Gilroy" w:hint="default"/>
      </w:rPr>
    </w:lvl>
    <w:lvl w:ilvl="1" w:tplc="75166C16" w:tentative="1">
      <w:start w:val="1"/>
      <w:numFmt w:val="bullet"/>
      <w:lvlText w:val="o"/>
      <w:lvlJc w:val="left"/>
      <w:pPr>
        <w:ind w:left="1440" w:hanging="360"/>
      </w:pPr>
      <w:rPr>
        <w:rFonts w:ascii="Courier New" w:hAnsi="Courier New" w:cs="Courier New" w:hint="default"/>
      </w:rPr>
    </w:lvl>
    <w:lvl w:ilvl="2" w:tplc="ED428B5C" w:tentative="1">
      <w:start w:val="1"/>
      <w:numFmt w:val="bullet"/>
      <w:lvlText w:val=""/>
      <w:lvlJc w:val="left"/>
      <w:pPr>
        <w:ind w:left="2160" w:hanging="360"/>
      </w:pPr>
      <w:rPr>
        <w:rFonts w:ascii="Wingdings" w:hAnsi="Wingdings" w:hint="default"/>
      </w:rPr>
    </w:lvl>
    <w:lvl w:ilvl="3" w:tplc="B1C8B272" w:tentative="1">
      <w:start w:val="1"/>
      <w:numFmt w:val="bullet"/>
      <w:lvlText w:val=""/>
      <w:lvlJc w:val="left"/>
      <w:pPr>
        <w:ind w:left="2880" w:hanging="360"/>
      </w:pPr>
      <w:rPr>
        <w:rFonts w:ascii="Symbol" w:hAnsi="Symbol" w:hint="default"/>
      </w:rPr>
    </w:lvl>
    <w:lvl w:ilvl="4" w:tplc="725A66A0" w:tentative="1">
      <w:start w:val="1"/>
      <w:numFmt w:val="bullet"/>
      <w:lvlText w:val="o"/>
      <w:lvlJc w:val="left"/>
      <w:pPr>
        <w:ind w:left="3600" w:hanging="360"/>
      </w:pPr>
      <w:rPr>
        <w:rFonts w:ascii="Courier New" w:hAnsi="Courier New" w:cs="Courier New" w:hint="default"/>
      </w:rPr>
    </w:lvl>
    <w:lvl w:ilvl="5" w:tplc="66566EAC" w:tentative="1">
      <w:start w:val="1"/>
      <w:numFmt w:val="bullet"/>
      <w:lvlText w:val=""/>
      <w:lvlJc w:val="left"/>
      <w:pPr>
        <w:ind w:left="4320" w:hanging="360"/>
      </w:pPr>
      <w:rPr>
        <w:rFonts w:ascii="Wingdings" w:hAnsi="Wingdings" w:hint="default"/>
      </w:rPr>
    </w:lvl>
    <w:lvl w:ilvl="6" w:tplc="2BFE141C" w:tentative="1">
      <w:start w:val="1"/>
      <w:numFmt w:val="bullet"/>
      <w:lvlText w:val=""/>
      <w:lvlJc w:val="left"/>
      <w:pPr>
        <w:ind w:left="5040" w:hanging="360"/>
      </w:pPr>
      <w:rPr>
        <w:rFonts w:ascii="Symbol" w:hAnsi="Symbol" w:hint="default"/>
      </w:rPr>
    </w:lvl>
    <w:lvl w:ilvl="7" w:tplc="E1CE6220" w:tentative="1">
      <w:start w:val="1"/>
      <w:numFmt w:val="bullet"/>
      <w:lvlText w:val="o"/>
      <w:lvlJc w:val="left"/>
      <w:pPr>
        <w:ind w:left="5760" w:hanging="360"/>
      </w:pPr>
      <w:rPr>
        <w:rFonts w:ascii="Courier New" w:hAnsi="Courier New" w:cs="Courier New" w:hint="default"/>
      </w:rPr>
    </w:lvl>
    <w:lvl w:ilvl="8" w:tplc="033EB958" w:tentative="1">
      <w:start w:val="1"/>
      <w:numFmt w:val="bullet"/>
      <w:lvlText w:val=""/>
      <w:lvlJc w:val="left"/>
      <w:pPr>
        <w:ind w:left="6480" w:hanging="360"/>
      </w:pPr>
      <w:rPr>
        <w:rFonts w:ascii="Wingdings" w:hAnsi="Wingdings" w:hint="default"/>
      </w:rPr>
    </w:lvl>
  </w:abstractNum>
  <w:abstractNum w:abstractNumId="64" w15:restartNumberingAfterBreak="0">
    <w:nsid w:val="78012071"/>
    <w:multiLevelType w:val="hybridMultilevel"/>
    <w:tmpl w:val="7EB8DC50"/>
    <w:lvl w:ilvl="0" w:tplc="0CE6174E">
      <w:start w:val="1"/>
      <w:numFmt w:val="bullet"/>
      <w:lvlText w:val=""/>
      <w:lvlJc w:val="left"/>
      <w:pPr>
        <w:ind w:left="720" w:hanging="360"/>
      </w:pPr>
      <w:rPr>
        <w:rFonts w:ascii="Symbol" w:hAnsi="Symbol" w:hint="default"/>
      </w:rPr>
    </w:lvl>
    <w:lvl w:ilvl="1" w:tplc="93DE20A2" w:tentative="1">
      <w:start w:val="1"/>
      <w:numFmt w:val="bullet"/>
      <w:lvlText w:val="o"/>
      <w:lvlJc w:val="left"/>
      <w:pPr>
        <w:ind w:left="1440" w:hanging="360"/>
      </w:pPr>
      <w:rPr>
        <w:rFonts w:ascii="Courier New" w:hAnsi="Courier New" w:cs="Courier New" w:hint="default"/>
      </w:rPr>
    </w:lvl>
    <w:lvl w:ilvl="2" w:tplc="54500084" w:tentative="1">
      <w:start w:val="1"/>
      <w:numFmt w:val="bullet"/>
      <w:lvlText w:val=""/>
      <w:lvlJc w:val="left"/>
      <w:pPr>
        <w:ind w:left="2160" w:hanging="360"/>
      </w:pPr>
      <w:rPr>
        <w:rFonts w:ascii="Wingdings" w:hAnsi="Wingdings" w:hint="default"/>
      </w:rPr>
    </w:lvl>
    <w:lvl w:ilvl="3" w:tplc="3C306AC8" w:tentative="1">
      <w:start w:val="1"/>
      <w:numFmt w:val="bullet"/>
      <w:lvlText w:val=""/>
      <w:lvlJc w:val="left"/>
      <w:pPr>
        <w:ind w:left="2880" w:hanging="360"/>
      </w:pPr>
      <w:rPr>
        <w:rFonts w:ascii="Symbol" w:hAnsi="Symbol" w:hint="default"/>
      </w:rPr>
    </w:lvl>
    <w:lvl w:ilvl="4" w:tplc="D95E63CE" w:tentative="1">
      <w:start w:val="1"/>
      <w:numFmt w:val="bullet"/>
      <w:lvlText w:val="o"/>
      <w:lvlJc w:val="left"/>
      <w:pPr>
        <w:ind w:left="3600" w:hanging="360"/>
      </w:pPr>
      <w:rPr>
        <w:rFonts w:ascii="Courier New" w:hAnsi="Courier New" w:cs="Courier New" w:hint="default"/>
      </w:rPr>
    </w:lvl>
    <w:lvl w:ilvl="5" w:tplc="638A3C22" w:tentative="1">
      <w:start w:val="1"/>
      <w:numFmt w:val="bullet"/>
      <w:lvlText w:val=""/>
      <w:lvlJc w:val="left"/>
      <w:pPr>
        <w:ind w:left="4320" w:hanging="360"/>
      </w:pPr>
      <w:rPr>
        <w:rFonts w:ascii="Wingdings" w:hAnsi="Wingdings" w:hint="default"/>
      </w:rPr>
    </w:lvl>
    <w:lvl w:ilvl="6" w:tplc="351E256A" w:tentative="1">
      <w:start w:val="1"/>
      <w:numFmt w:val="bullet"/>
      <w:lvlText w:val=""/>
      <w:lvlJc w:val="left"/>
      <w:pPr>
        <w:ind w:left="5040" w:hanging="360"/>
      </w:pPr>
      <w:rPr>
        <w:rFonts w:ascii="Symbol" w:hAnsi="Symbol" w:hint="default"/>
      </w:rPr>
    </w:lvl>
    <w:lvl w:ilvl="7" w:tplc="D456A2EA" w:tentative="1">
      <w:start w:val="1"/>
      <w:numFmt w:val="bullet"/>
      <w:lvlText w:val="o"/>
      <w:lvlJc w:val="left"/>
      <w:pPr>
        <w:ind w:left="5760" w:hanging="360"/>
      </w:pPr>
      <w:rPr>
        <w:rFonts w:ascii="Courier New" w:hAnsi="Courier New" w:cs="Courier New" w:hint="default"/>
      </w:rPr>
    </w:lvl>
    <w:lvl w:ilvl="8" w:tplc="9154E2D2" w:tentative="1">
      <w:start w:val="1"/>
      <w:numFmt w:val="bullet"/>
      <w:lvlText w:val=""/>
      <w:lvlJc w:val="left"/>
      <w:pPr>
        <w:ind w:left="6480" w:hanging="360"/>
      </w:pPr>
      <w:rPr>
        <w:rFonts w:ascii="Wingdings" w:hAnsi="Wingdings" w:hint="default"/>
      </w:rPr>
    </w:lvl>
  </w:abstractNum>
  <w:abstractNum w:abstractNumId="65" w15:restartNumberingAfterBreak="0">
    <w:nsid w:val="79E62E6C"/>
    <w:multiLevelType w:val="hybridMultilevel"/>
    <w:tmpl w:val="1D163B7E"/>
    <w:lvl w:ilvl="0" w:tplc="3226552A">
      <w:start w:val="1"/>
      <w:numFmt w:val="bullet"/>
      <w:lvlText w:val=""/>
      <w:lvlJc w:val="left"/>
      <w:pPr>
        <w:ind w:left="720" w:hanging="360"/>
      </w:pPr>
      <w:rPr>
        <w:rFonts w:ascii="Symbol" w:hAnsi="Symbol" w:hint="default"/>
      </w:rPr>
    </w:lvl>
    <w:lvl w:ilvl="1" w:tplc="C428C43C" w:tentative="1">
      <w:start w:val="1"/>
      <w:numFmt w:val="bullet"/>
      <w:lvlText w:val="o"/>
      <w:lvlJc w:val="left"/>
      <w:pPr>
        <w:ind w:left="1440" w:hanging="360"/>
      </w:pPr>
      <w:rPr>
        <w:rFonts w:ascii="Courier New" w:hAnsi="Courier New" w:cs="Courier New" w:hint="default"/>
      </w:rPr>
    </w:lvl>
    <w:lvl w:ilvl="2" w:tplc="DE40D592" w:tentative="1">
      <w:start w:val="1"/>
      <w:numFmt w:val="bullet"/>
      <w:lvlText w:val=""/>
      <w:lvlJc w:val="left"/>
      <w:pPr>
        <w:ind w:left="2160" w:hanging="360"/>
      </w:pPr>
      <w:rPr>
        <w:rFonts w:ascii="Wingdings" w:hAnsi="Wingdings" w:hint="default"/>
      </w:rPr>
    </w:lvl>
    <w:lvl w:ilvl="3" w:tplc="C8B66E08" w:tentative="1">
      <w:start w:val="1"/>
      <w:numFmt w:val="bullet"/>
      <w:lvlText w:val=""/>
      <w:lvlJc w:val="left"/>
      <w:pPr>
        <w:ind w:left="2880" w:hanging="360"/>
      </w:pPr>
      <w:rPr>
        <w:rFonts w:ascii="Symbol" w:hAnsi="Symbol" w:hint="default"/>
      </w:rPr>
    </w:lvl>
    <w:lvl w:ilvl="4" w:tplc="BFE42242" w:tentative="1">
      <w:start w:val="1"/>
      <w:numFmt w:val="bullet"/>
      <w:lvlText w:val="o"/>
      <w:lvlJc w:val="left"/>
      <w:pPr>
        <w:ind w:left="3600" w:hanging="360"/>
      </w:pPr>
      <w:rPr>
        <w:rFonts w:ascii="Courier New" w:hAnsi="Courier New" w:cs="Courier New" w:hint="default"/>
      </w:rPr>
    </w:lvl>
    <w:lvl w:ilvl="5" w:tplc="C478A9BC" w:tentative="1">
      <w:start w:val="1"/>
      <w:numFmt w:val="bullet"/>
      <w:lvlText w:val=""/>
      <w:lvlJc w:val="left"/>
      <w:pPr>
        <w:ind w:left="4320" w:hanging="360"/>
      </w:pPr>
      <w:rPr>
        <w:rFonts w:ascii="Wingdings" w:hAnsi="Wingdings" w:hint="default"/>
      </w:rPr>
    </w:lvl>
    <w:lvl w:ilvl="6" w:tplc="11764BC6" w:tentative="1">
      <w:start w:val="1"/>
      <w:numFmt w:val="bullet"/>
      <w:lvlText w:val=""/>
      <w:lvlJc w:val="left"/>
      <w:pPr>
        <w:ind w:left="5040" w:hanging="360"/>
      </w:pPr>
      <w:rPr>
        <w:rFonts w:ascii="Symbol" w:hAnsi="Symbol" w:hint="default"/>
      </w:rPr>
    </w:lvl>
    <w:lvl w:ilvl="7" w:tplc="6DE41FDE" w:tentative="1">
      <w:start w:val="1"/>
      <w:numFmt w:val="bullet"/>
      <w:lvlText w:val="o"/>
      <w:lvlJc w:val="left"/>
      <w:pPr>
        <w:ind w:left="5760" w:hanging="360"/>
      </w:pPr>
      <w:rPr>
        <w:rFonts w:ascii="Courier New" w:hAnsi="Courier New" w:cs="Courier New" w:hint="default"/>
      </w:rPr>
    </w:lvl>
    <w:lvl w:ilvl="8" w:tplc="D42E9F4E" w:tentative="1">
      <w:start w:val="1"/>
      <w:numFmt w:val="bullet"/>
      <w:lvlText w:val=""/>
      <w:lvlJc w:val="left"/>
      <w:pPr>
        <w:ind w:left="6480" w:hanging="360"/>
      </w:pPr>
      <w:rPr>
        <w:rFonts w:ascii="Wingdings" w:hAnsi="Wingdings" w:hint="default"/>
      </w:rPr>
    </w:lvl>
  </w:abstractNum>
  <w:abstractNum w:abstractNumId="66" w15:restartNumberingAfterBreak="0">
    <w:nsid w:val="7A4611EB"/>
    <w:multiLevelType w:val="multilevel"/>
    <w:tmpl w:val="4D287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64799675">
    <w:abstractNumId w:val="58"/>
  </w:num>
  <w:num w:numId="2" w16cid:durableId="676539948">
    <w:abstractNumId w:val="39"/>
  </w:num>
  <w:num w:numId="3" w16cid:durableId="1385326663">
    <w:abstractNumId w:val="37"/>
  </w:num>
  <w:num w:numId="4" w16cid:durableId="101463414">
    <w:abstractNumId w:val="18"/>
  </w:num>
  <w:num w:numId="5" w16cid:durableId="944845788">
    <w:abstractNumId w:val="52"/>
  </w:num>
  <w:num w:numId="6" w16cid:durableId="773134927">
    <w:abstractNumId w:val="11"/>
  </w:num>
  <w:num w:numId="7" w16cid:durableId="1511867589">
    <w:abstractNumId w:val="38"/>
  </w:num>
  <w:num w:numId="8" w16cid:durableId="661617565">
    <w:abstractNumId w:val="46"/>
  </w:num>
  <w:num w:numId="9" w16cid:durableId="651525038">
    <w:abstractNumId w:val="8"/>
  </w:num>
  <w:num w:numId="10" w16cid:durableId="749081166">
    <w:abstractNumId w:val="40"/>
  </w:num>
  <w:num w:numId="11" w16cid:durableId="595360501">
    <w:abstractNumId w:val="59"/>
  </w:num>
  <w:num w:numId="12" w16cid:durableId="1865823170">
    <w:abstractNumId w:val="41"/>
  </w:num>
  <w:num w:numId="13" w16cid:durableId="105319615">
    <w:abstractNumId w:val="31"/>
  </w:num>
  <w:num w:numId="14" w16cid:durableId="1769035189">
    <w:abstractNumId w:val="48"/>
  </w:num>
  <w:num w:numId="15" w16cid:durableId="169100368">
    <w:abstractNumId w:val="51"/>
  </w:num>
  <w:num w:numId="16" w16cid:durableId="1964385192">
    <w:abstractNumId w:val="16"/>
  </w:num>
  <w:num w:numId="17" w16cid:durableId="67307471">
    <w:abstractNumId w:val="49"/>
  </w:num>
  <w:num w:numId="18" w16cid:durableId="23748351">
    <w:abstractNumId w:val="10"/>
  </w:num>
  <w:num w:numId="19" w16cid:durableId="1778715750">
    <w:abstractNumId w:val="26"/>
  </w:num>
  <w:num w:numId="20" w16cid:durableId="1254046491">
    <w:abstractNumId w:val="54"/>
  </w:num>
  <w:num w:numId="21" w16cid:durableId="115414773">
    <w:abstractNumId w:val="21"/>
  </w:num>
  <w:num w:numId="22" w16cid:durableId="1473207114">
    <w:abstractNumId w:val="57"/>
  </w:num>
  <w:num w:numId="23" w16cid:durableId="1652950976">
    <w:abstractNumId w:val="61"/>
  </w:num>
  <w:num w:numId="24" w16cid:durableId="119156952">
    <w:abstractNumId w:val="65"/>
  </w:num>
  <w:num w:numId="25" w16cid:durableId="1467049222">
    <w:abstractNumId w:val="29"/>
  </w:num>
  <w:num w:numId="26" w16cid:durableId="2122143874">
    <w:abstractNumId w:val="53"/>
  </w:num>
  <w:num w:numId="27" w16cid:durableId="1157383474">
    <w:abstractNumId w:val="23"/>
  </w:num>
  <w:num w:numId="28" w16cid:durableId="1927763461">
    <w:abstractNumId w:val="44"/>
  </w:num>
  <w:num w:numId="29" w16cid:durableId="1300959653">
    <w:abstractNumId w:val="34"/>
  </w:num>
  <w:num w:numId="30" w16cid:durableId="1965034992">
    <w:abstractNumId w:val="36"/>
  </w:num>
  <w:num w:numId="31" w16cid:durableId="1876699276">
    <w:abstractNumId w:val="5"/>
  </w:num>
  <w:num w:numId="32" w16cid:durableId="1206913303">
    <w:abstractNumId w:val="42"/>
  </w:num>
  <w:num w:numId="33" w16cid:durableId="1311786996">
    <w:abstractNumId w:val="30"/>
  </w:num>
  <w:num w:numId="34" w16cid:durableId="2085224656">
    <w:abstractNumId w:val="22"/>
  </w:num>
  <w:num w:numId="35" w16cid:durableId="1606618744">
    <w:abstractNumId w:val="27"/>
  </w:num>
  <w:num w:numId="36" w16cid:durableId="967009020">
    <w:abstractNumId w:val="35"/>
  </w:num>
  <w:num w:numId="37" w16cid:durableId="744912739">
    <w:abstractNumId w:val="64"/>
  </w:num>
  <w:num w:numId="38" w16cid:durableId="644089353">
    <w:abstractNumId w:val="33"/>
  </w:num>
  <w:num w:numId="39" w16cid:durableId="232664607">
    <w:abstractNumId w:val="56"/>
  </w:num>
  <w:num w:numId="40" w16cid:durableId="32779575">
    <w:abstractNumId w:val="13"/>
  </w:num>
  <w:num w:numId="41" w16cid:durableId="1199777390">
    <w:abstractNumId w:val="19"/>
  </w:num>
  <w:num w:numId="42" w16cid:durableId="687636191">
    <w:abstractNumId w:val="66"/>
  </w:num>
  <w:num w:numId="43" w16cid:durableId="1309824089">
    <w:abstractNumId w:val="62"/>
  </w:num>
  <w:num w:numId="44" w16cid:durableId="1681160609">
    <w:abstractNumId w:val="60"/>
  </w:num>
  <w:num w:numId="45" w16cid:durableId="726100788">
    <w:abstractNumId w:val="25"/>
  </w:num>
  <w:num w:numId="46" w16cid:durableId="570769549">
    <w:abstractNumId w:val="32"/>
  </w:num>
  <w:num w:numId="47" w16cid:durableId="800609060">
    <w:abstractNumId w:val="50"/>
  </w:num>
  <w:num w:numId="48" w16cid:durableId="251012733">
    <w:abstractNumId w:val="45"/>
  </w:num>
  <w:num w:numId="49" w16cid:durableId="858591055">
    <w:abstractNumId w:val="0"/>
  </w:num>
  <w:num w:numId="50" w16cid:durableId="2031057197">
    <w:abstractNumId w:val="24"/>
  </w:num>
  <w:num w:numId="51" w16cid:durableId="2092308347">
    <w:abstractNumId w:val="3"/>
  </w:num>
  <w:num w:numId="52" w16cid:durableId="1235118076">
    <w:abstractNumId w:val="2"/>
  </w:num>
  <w:num w:numId="53" w16cid:durableId="826440830">
    <w:abstractNumId w:val="47"/>
  </w:num>
  <w:num w:numId="54" w16cid:durableId="894194595">
    <w:abstractNumId w:val="4"/>
  </w:num>
  <w:num w:numId="55" w16cid:durableId="994331804">
    <w:abstractNumId w:val="12"/>
  </w:num>
  <w:num w:numId="56" w16cid:durableId="612903500">
    <w:abstractNumId w:val="9"/>
  </w:num>
  <w:num w:numId="57" w16cid:durableId="1981156613">
    <w:abstractNumId w:val="43"/>
  </w:num>
  <w:num w:numId="58" w16cid:durableId="1421442159">
    <w:abstractNumId w:val="1"/>
  </w:num>
  <w:num w:numId="59" w16cid:durableId="798838128">
    <w:abstractNumId w:val="6"/>
  </w:num>
  <w:num w:numId="60" w16cid:durableId="1608805979">
    <w:abstractNumId w:val="14"/>
  </w:num>
  <w:num w:numId="61" w16cid:durableId="1867907823">
    <w:abstractNumId w:val="20"/>
  </w:num>
  <w:num w:numId="62" w16cid:durableId="1076054117">
    <w:abstractNumId w:val="15"/>
  </w:num>
  <w:num w:numId="63" w16cid:durableId="476610124">
    <w:abstractNumId w:val="55"/>
  </w:num>
  <w:num w:numId="64" w16cid:durableId="1329602007">
    <w:abstractNumId w:val="7"/>
  </w:num>
  <w:num w:numId="65" w16cid:durableId="678503621">
    <w:abstractNumId w:val="28"/>
  </w:num>
  <w:num w:numId="66" w16cid:durableId="1086074272">
    <w:abstractNumId w:val="63"/>
  </w:num>
  <w:num w:numId="67" w16cid:durableId="92239588">
    <w:abstractNumId w:val="17"/>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5"/>
  <w:displayBackgroundShape/>
  <w:embedTrueType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characterSpacingControl w:val="doNotCompres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0A77"/>
    <w:rsid w:val="000004CD"/>
    <w:rsid w:val="00000FA5"/>
    <w:rsid w:val="0000666F"/>
    <w:rsid w:val="00015190"/>
    <w:rsid w:val="00015F2D"/>
    <w:rsid w:val="0001717E"/>
    <w:rsid w:val="00017A48"/>
    <w:rsid w:val="000220C6"/>
    <w:rsid w:val="0002257D"/>
    <w:rsid w:val="00027D06"/>
    <w:rsid w:val="00037DCD"/>
    <w:rsid w:val="00040F31"/>
    <w:rsid w:val="000468D2"/>
    <w:rsid w:val="00050CA5"/>
    <w:rsid w:val="00050F16"/>
    <w:rsid w:val="0006225C"/>
    <w:rsid w:val="00063E4D"/>
    <w:rsid w:val="000656F3"/>
    <w:rsid w:val="000722E7"/>
    <w:rsid w:val="00072827"/>
    <w:rsid w:val="000804A2"/>
    <w:rsid w:val="00082D01"/>
    <w:rsid w:val="00083AC3"/>
    <w:rsid w:val="00083F83"/>
    <w:rsid w:val="00096701"/>
    <w:rsid w:val="000971B9"/>
    <w:rsid w:val="000A0FBF"/>
    <w:rsid w:val="000A1FB7"/>
    <w:rsid w:val="000A1FCD"/>
    <w:rsid w:val="000A358F"/>
    <w:rsid w:val="000A4777"/>
    <w:rsid w:val="000B0F12"/>
    <w:rsid w:val="000B27F0"/>
    <w:rsid w:val="000B3482"/>
    <w:rsid w:val="000B70DA"/>
    <w:rsid w:val="000B7C6C"/>
    <w:rsid w:val="000C1167"/>
    <w:rsid w:val="000C2695"/>
    <w:rsid w:val="000C35B4"/>
    <w:rsid w:val="000C368C"/>
    <w:rsid w:val="000C7B67"/>
    <w:rsid w:val="000D0898"/>
    <w:rsid w:val="000D41C7"/>
    <w:rsid w:val="000D5F18"/>
    <w:rsid w:val="000D72CE"/>
    <w:rsid w:val="000D7D7C"/>
    <w:rsid w:val="000E0BC0"/>
    <w:rsid w:val="000E0EE7"/>
    <w:rsid w:val="000E1086"/>
    <w:rsid w:val="000E1E94"/>
    <w:rsid w:val="000E2986"/>
    <w:rsid w:val="000E72FD"/>
    <w:rsid w:val="000F21C0"/>
    <w:rsid w:val="000F3FD0"/>
    <w:rsid w:val="000F56D6"/>
    <w:rsid w:val="000F781E"/>
    <w:rsid w:val="001000E1"/>
    <w:rsid w:val="001017BF"/>
    <w:rsid w:val="00101A37"/>
    <w:rsid w:val="00104D60"/>
    <w:rsid w:val="00105B0C"/>
    <w:rsid w:val="00105BDB"/>
    <w:rsid w:val="00105EF3"/>
    <w:rsid w:val="00106541"/>
    <w:rsid w:val="0010788B"/>
    <w:rsid w:val="001103B7"/>
    <w:rsid w:val="00111922"/>
    <w:rsid w:val="001125BA"/>
    <w:rsid w:val="00112F11"/>
    <w:rsid w:val="00115BE3"/>
    <w:rsid w:val="001211FC"/>
    <w:rsid w:val="001248EF"/>
    <w:rsid w:val="00124D30"/>
    <w:rsid w:val="00124E57"/>
    <w:rsid w:val="00130AB5"/>
    <w:rsid w:val="00132A43"/>
    <w:rsid w:val="0013334D"/>
    <w:rsid w:val="001370F6"/>
    <w:rsid w:val="001373DC"/>
    <w:rsid w:val="00144FA4"/>
    <w:rsid w:val="00145B02"/>
    <w:rsid w:val="001467BA"/>
    <w:rsid w:val="00150B0E"/>
    <w:rsid w:val="001543C1"/>
    <w:rsid w:val="00154BC2"/>
    <w:rsid w:val="001561D9"/>
    <w:rsid w:val="001601C7"/>
    <w:rsid w:val="00161143"/>
    <w:rsid w:val="001646F3"/>
    <w:rsid w:val="00165E5F"/>
    <w:rsid w:val="001670B6"/>
    <w:rsid w:val="00167A04"/>
    <w:rsid w:val="001712A3"/>
    <w:rsid w:val="00171C21"/>
    <w:rsid w:val="00171E36"/>
    <w:rsid w:val="00174C64"/>
    <w:rsid w:val="00175904"/>
    <w:rsid w:val="00177FF3"/>
    <w:rsid w:val="0018091A"/>
    <w:rsid w:val="0018137E"/>
    <w:rsid w:val="00181FB7"/>
    <w:rsid w:val="00196206"/>
    <w:rsid w:val="00197EFE"/>
    <w:rsid w:val="001A3AE9"/>
    <w:rsid w:val="001A4A39"/>
    <w:rsid w:val="001A4E5E"/>
    <w:rsid w:val="001A632C"/>
    <w:rsid w:val="001A75F9"/>
    <w:rsid w:val="001B03A1"/>
    <w:rsid w:val="001B198F"/>
    <w:rsid w:val="001B1BC1"/>
    <w:rsid w:val="001B3021"/>
    <w:rsid w:val="001B4DF7"/>
    <w:rsid w:val="001B4FA0"/>
    <w:rsid w:val="001B651A"/>
    <w:rsid w:val="001C1FF6"/>
    <w:rsid w:val="001C4219"/>
    <w:rsid w:val="001C4689"/>
    <w:rsid w:val="001C588B"/>
    <w:rsid w:val="001D14D1"/>
    <w:rsid w:val="001D281D"/>
    <w:rsid w:val="001D33F7"/>
    <w:rsid w:val="001E79F3"/>
    <w:rsid w:val="00200978"/>
    <w:rsid w:val="00201AA1"/>
    <w:rsid w:val="0020371E"/>
    <w:rsid w:val="00205E05"/>
    <w:rsid w:val="00206F54"/>
    <w:rsid w:val="002118A8"/>
    <w:rsid w:val="00212E6B"/>
    <w:rsid w:val="0021434E"/>
    <w:rsid w:val="00215739"/>
    <w:rsid w:val="002161FC"/>
    <w:rsid w:val="00216539"/>
    <w:rsid w:val="002212AC"/>
    <w:rsid w:val="00221B46"/>
    <w:rsid w:val="00223376"/>
    <w:rsid w:val="002251FA"/>
    <w:rsid w:val="00225650"/>
    <w:rsid w:val="002265DD"/>
    <w:rsid w:val="00227487"/>
    <w:rsid w:val="00230B04"/>
    <w:rsid w:val="00233C30"/>
    <w:rsid w:val="00237D1B"/>
    <w:rsid w:val="0024034B"/>
    <w:rsid w:val="00240B25"/>
    <w:rsid w:val="002421CA"/>
    <w:rsid w:val="00243415"/>
    <w:rsid w:val="00244E39"/>
    <w:rsid w:val="002501F9"/>
    <w:rsid w:val="00250920"/>
    <w:rsid w:val="00251276"/>
    <w:rsid w:val="002551FC"/>
    <w:rsid w:val="00270E23"/>
    <w:rsid w:val="00271298"/>
    <w:rsid w:val="00272414"/>
    <w:rsid w:val="002737D8"/>
    <w:rsid w:val="00275BEB"/>
    <w:rsid w:val="0027773C"/>
    <w:rsid w:val="00280507"/>
    <w:rsid w:val="00283884"/>
    <w:rsid w:val="00283BAB"/>
    <w:rsid w:val="00290108"/>
    <w:rsid w:val="00292FF0"/>
    <w:rsid w:val="002933C6"/>
    <w:rsid w:val="00296183"/>
    <w:rsid w:val="0029691B"/>
    <w:rsid w:val="00297128"/>
    <w:rsid w:val="002A0066"/>
    <w:rsid w:val="002A1E0F"/>
    <w:rsid w:val="002A2D51"/>
    <w:rsid w:val="002A36F0"/>
    <w:rsid w:val="002A3D43"/>
    <w:rsid w:val="002A4FF7"/>
    <w:rsid w:val="002A62EE"/>
    <w:rsid w:val="002B3453"/>
    <w:rsid w:val="002B65D0"/>
    <w:rsid w:val="002B6CF9"/>
    <w:rsid w:val="002B6F42"/>
    <w:rsid w:val="002B7154"/>
    <w:rsid w:val="002C24E3"/>
    <w:rsid w:val="002C5A12"/>
    <w:rsid w:val="002D1BDB"/>
    <w:rsid w:val="002D1DE6"/>
    <w:rsid w:val="002D2494"/>
    <w:rsid w:val="002D2DB4"/>
    <w:rsid w:val="002D4EF4"/>
    <w:rsid w:val="002E252A"/>
    <w:rsid w:val="002E3744"/>
    <w:rsid w:val="002E5A78"/>
    <w:rsid w:val="002E682D"/>
    <w:rsid w:val="002F04EF"/>
    <w:rsid w:val="002F4518"/>
    <w:rsid w:val="002F5E86"/>
    <w:rsid w:val="002F7D0E"/>
    <w:rsid w:val="00301C38"/>
    <w:rsid w:val="003024E2"/>
    <w:rsid w:val="003037C4"/>
    <w:rsid w:val="003039AA"/>
    <w:rsid w:val="003066A4"/>
    <w:rsid w:val="003076BD"/>
    <w:rsid w:val="00311F9D"/>
    <w:rsid w:val="00313C08"/>
    <w:rsid w:val="003149AC"/>
    <w:rsid w:val="003164A2"/>
    <w:rsid w:val="00320F55"/>
    <w:rsid w:val="003226B7"/>
    <w:rsid w:val="003266E7"/>
    <w:rsid w:val="00326C6F"/>
    <w:rsid w:val="00327462"/>
    <w:rsid w:val="003304FE"/>
    <w:rsid w:val="00330CCB"/>
    <w:rsid w:val="00330DBC"/>
    <w:rsid w:val="00331D4F"/>
    <w:rsid w:val="00332D60"/>
    <w:rsid w:val="00334811"/>
    <w:rsid w:val="00335E0B"/>
    <w:rsid w:val="00337247"/>
    <w:rsid w:val="003379E4"/>
    <w:rsid w:val="00337C63"/>
    <w:rsid w:val="00337FC8"/>
    <w:rsid w:val="00340DED"/>
    <w:rsid w:val="0034116E"/>
    <w:rsid w:val="00342ABA"/>
    <w:rsid w:val="003437F3"/>
    <w:rsid w:val="00347B6E"/>
    <w:rsid w:val="00351697"/>
    <w:rsid w:val="003606E4"/>
    <w:rsid w:val="003614C3"/>
    <w:rsid w:val="00362530"/>
    <w:rsid w:val="0037033B"/>
    <w:rsid w:val="00371196"/>
    <w:rsid w:val="00380154"/>
    <w:rsid w:val="00380292"/>
    <w:rsid w:val="00380DE8"/>
    <w:rsid w:val="0038493E"/>
    <w:rsid w:val="00384BD5"/>
    <w:rsid w:val="00385C97"/>
    <w:rsid w:val="003913E8"/>
    <w:rsid w:val="00394A8B"/>
    <w:rsid w:val="003976D2"/>
    <w:rsid w:val="003A02B6"/>
    <w:rsid w:val="003A1229"/>
    <w:rsid w:val="003A2F1A"/>
    <w:rsid w:val="003A4016"/>
    <w:rsid w:val="003A4175"/>
    <w:rsid w:val="003A4D9C"/>
    <w:rsid w:val="003A5319"/>
    <w:rsid w:val="003A5369"/>
    <w:rsid w:val="003A582A"/>
    <w:rsid w:val="003A5857"/>
    <w:rsid w:val="003A5E77"/>
    <w:rsid w:val="003A77B2"/>
    <w:rsid w:val="003B1625"/>
    <w:rsid w:val="003B2523"/>
    <w:rsid w:val="003B3119"/>
    <w:rsid w:val="003B32B0"/>
    <w:rsid w:val="003B535E"/>
    <w:rsid w:val="003B5CDE"/>
    <w:rsid w:val="003C1718"/>
    <w:rsid w:val="003C6D87"/>
    <w:rsid w:val="003D1707"/>
    <w:rsid w:val="003D2EBB"/>
    <w:rsid w:val="003D344D"/>
    <w:rsid w:val="003D407F"/>
    <w:rsid w:val="003D5E8D"/>
    <w:rsid w:val="003E0FC4"/>
    <w:rsid w:val="003E3729"/>
    <w:rsid w:val="003F12E7"/>
    <w:rsid w:val="003F498F"/>
    <w:rsid w:val="003F5B27"/>
    <w:rsid w:val="003F6859"/>
    <w:rsid w:val="003F78AC"/>
    <w:rsid w:val="0040225B"/>
    <w:rsid w:val="0040338B"/>
    <w:rsid w:val="0040499E"/>
    <w:rsid w:val="00406686"/>
    <w:rsid w:val="004069D5"/>
    <w:rsid w:val="004076AE"/>
    <w:rsid w:val="004106AB"/>
    <w:rsid w:val="00415944"/>
    <w:rsid w:val="004160EA"/>
    <w:rsid w:val="0042289F"/>
    <w:rsid w:val="00425265"/>
    <w:rsid w:val="004330AD"/>
    <w:rsid w:val="004348AC"/>
    <w:rsid w:val="00435923"/>
    <w:rsid w:val="00442B71"/>
    <w:rsid w:val="004446FB"/>
    <w:rsid w:val="0044668E"/>
    <w:rsid w:val="00451149"/>
    <w:rsid w:val="00451484"/>
    <w:rsid w:val="004538D0"/>
    <w:rsid w:val="004538F9"/>
    <w:rsid w:val="00455226"/>
    <w:rsid w:val="00460FE3"/>
    <w:rsid w:val="004614FE"/>
    <w:rsid w:val="00461863"/>
    <w:rsid w:val="00463F09"/>
    <w:rsid w:val="004644D3"/>
    <w:rsid w:val="00467DC3"/>
    <w:rsid w:val="004700CD"/>
    <w:rsid w:val="004701C9"/>
    <w:rsid w:val="004711D7"/>
    <w:rsid w:val="00473CC4"/>
    <w:rsid w:val="00473FFD"/>
    <w:rsid w:val="00474159"/>
    <w:rsid w:val="00480F34"/>
    <w:rsid w:val="00481F0F"/>
    <w:rsid w:val="00485227"/>
    <w:rsid w:val="00486569"/>
    <w:rsid w:val="0048733D"/>
    <w:rsid w:val="00487761"/>
    <w:rsid w:val="00490448"/>
    <w:rsid w:val="00492CAD"/>
    <w:rsid w:val="004942F4"/>
    <w:rsid w:val="00496216"/>
    <w:rsid w:val="004A006E"/>
    <w:rsid w:val="004A14F9"/>
    <w:rsid w:val="004A6EF9"/>
    <w:rsid w:val="004A7662"/>
    <w:rsid w:val="004B0F8B"/>
    <w:rsid w:val="004B352D"/>
    <w:rsid w:val="004B48C7"/>
    <w:rsid w:val="004B5A62"/>
    <w:rsid w:val="004B5A64"/>
    <w:rsid w:val="004B7297"/>
    <w:rsid w:val="004B7AAA"/>
    <w:rsid w:val="004B7DC6"/>
    <w:rsid w:val="004C528B"/>
    <w:rsid w:val="004D11EB"/>
    <w:rsid w:val="004D477F"/>
    <w:rsid w:val="004D6474"/>
    <w:rsid w:val="004D6C8C"/>
    <w:rsid w:val="004D749C"/>
    <w:rsid w:val="004E2272"/>
    <w:rsid w:val="004E7758"/>
    <w:rsid w:val="004F0D08"/>
    <w:rsid w:val="004F185A"/>
    <w:rsid w:val="004F4897"/>
    <w:rsid w:val="004F6380"/>
    <w:rsid w:val="004F7BED"/>
    <w:rsid w:val="0050280E"/>
    <w:rsid w:val="00504E80"/>
    <w:rsid w:val="00505AE8"/>
    <w:rsid w:val="0050611A"/>
    <w:rsid w:val="00510CF9"/>
    <w:rsid w:val="00511C67"/>
    <w:rsid w:val="00513B86"/>
    <w:rsid w:val="0051527A"/>
    <w:rsid w:val="00517F78"/>
    <w:rsid w:val="00520668"/>
    <w:rsid w:val="00520C0C"/>
    <w:rsid w:val="00523664"/>
    <w:rsid w:val="00526352"/>
    <w:rsid w:val="00526F5C"/>
    <w:rsid w:val="0052741A"/>
    <w:rsid w:val="0052772A"/>
    <w:rsid w:val="0052790D"/>
    <w:rsid w:val="005308CD"/>
    <w:rsid w:val="00532E5E"/>
    <w:rsid w:val="00536D2A"/>
    <w:rsid w:val="00537992"/>
    <w:rsid w:val="00540BB3"/>
    <w:rsid w:val="00540DDE"/>
    <w:rsid w:val="00541F36"/>
    <w:rsid w:val="00542C11"/>
    <w:rsid w:val="005478C1"/>
    <w:rsid w:val="00551412"/>
    <w:rsid w:val="00552A87"/>
    <w:rsid w:val="00555953"/>
    <w:rsid w:val="00561760"/>
    <w:rsid w:val="0056437A"/>
    <w:rsid w:val="0056480A"/>
    <w:rsid w:val="005660CE"/>
    <w:rsid w:val="005668BE"/>
    <w:rsid w:val="0057185C"/>
    <w:rsid w:val="00573AAE"/>
    <w:rsid w:val="00573B8B"/>
    <w:rsid w:val="005751DF"/>
    <w:rsid w:val="005757FF"/>
    <w:rsid w:val="00576083"/>
    <w:rsid w:val="00584FC6"/>
    <w:rsid w:val="005857E0"/>
    <w:rsid w:val="0058584D"/>
    <w:rsid w:val="00585D33"/>
    <w:rsid w:val="005862CC"/>
    <w:rsid w:val="005862F8"/>
    <w:rsid w:val="005916B6"/>
    <w:rsid w:val="00591ABA"/>
    <w:rsid w:val="00594E17"/>
    <w:rsid w:val="00594F1C"/>
    <w:rsid w:val="005A1C94"/>
    <w:rsid w:val="005A2911"/>
    <w:rsid w:val="005A2C51"/>
    <w:rsid w:val="005A3963"/>
    <w:rsid w:val="005A3E0F"/>
    <w:rsid w:val="005B088D"/>
    <w:rsid w:val="005B1CA8"/>
    <w:rsid w:val="005B1DFA"/>
    <w:rsid w:val="005B24FE"/>
    <w:rsid w:val="005B382D"/>
    <w:rsid w:val="005B5AFD"/>
    <w:rsid w:val="005C2A90"/>
    <w:rsid w:val="005C31CF"/>
    <w:rsid w:val="005C36E9"/>
    <w:rsid w:val="005C79A4"/>
    <w:rsid w:val="005D2AFF"/>
    <w:rsid w:val="005D5534"/>
    <w:rsid w:val="005D75FE"/>
    <w:rsid w:val="005E1097"/>
    <w:rsid w:val="005E39E9"/>
    <w:rsid w:val="005E42C3"/>
    <w:rsid w:val="005E5084"/>
    <w:rsid w:val="005E54ED"/>
    <w:rsid w:val="005E621A"/>
    <w:rsid w:val="005E71C6"/>
    <w:rsid w:val="005E763E"/>
    <w:rsid w:val="005F01D3"/>
    <w:rsid w:val="005F424F"/>
    <w:rsid w:val="005F7F35"/>
    <w:rsid w:val="006003AE"/>
    <w:rsid w:val="00610166"/>
    <w:rsid w:val="00612302"/>
    <w:rsid w:val="006154F7"/>
    <w:rsid w:val="00616191"/>
    <w:rsid w:val="0062232F"/>
    <w:rsid w:val="00630372"/>
    <w:rsid w:val="0063073E"/>
    <w:rsid w:val="00630A5F"/>
    <w:rsid w:val="00631037"/>
    <w:rsid w:val="00631BE6"/>
    <w:rsid w:val="006337B2"/>
    <w:rsid w:val="00634D06"/>
    <w:rsid w:val="006357F6"/>
    <w:rsid w:val="0063651E"/>
    <w:rsid w:val="006412B8"/>
    <w:rsid w:val="00645686"/>
    <w:rsid w:val="00651BAD"/>
    <w:rsid w:val="00651C78"/>
    <w:rsid w:val="0065413E"/>
    <w:rsid w:val="006554AF"/>
    <w:rsid w:val="006572F5"/>
    <w:rsid w:val="0066110D"/>
    <w:rsid w:val="006637EF"/>
    <w:rsid w:val="00667B7A"/>
    <w:rsid w:val="006704F7"/>
    <w:rsid w:val="00671A75"/>
    <w:rsid w:val="00671E42"/>
    <w:rsid w:val="00672D22"/>
    <w:rsid w:val="00673886"/>
    <w:rsid w:val="0067443E"/>
    <w:rsid w:val="0067447F"/>
    <w:rsid w:val="00677597"/>
    <w:rsid w:val="006809F2"/>
    <w:rsid w:val="00680A12"/>
    <w:rsid w:val="00680A77"/>
    <w:rsid w:val="0068138C"/>
    <w:rsid w:val="00687AF0"/>
    <w:rsid w:val="00687B7D"/>
    <w:rsid w:val="0069074E"/>
    <w:rsid w:val="006A05FC"/>
    <w:rsid w:val="006A3BB1"/>
    <w:rsid w:val="006A4CEB"/>
    <w:rsid w:val="006A5203"/>
    <w:rsid w:val="006A5D92"/>
    <w:rsid w:val="006A6601"/>
    <w:rsid w:val="006A68C3"/>
    <w:rsid w:val="006A7AFF"/>
    <w:rsid w:val="006C0740"/>
    <w:rsid w:val="006C1363"/>
    <w:rsid w:val="006C20D2"/>
    <w:rsid w:val="006C2879"/>
    <w:rsid w:val="006C7357"/>
    <w:rsid w:val="006C773C"/>
    <w:rsid w:val="006D0444"/>
    <w:rsid w:val="006D19FC"/>
    <w:rsid w:val="006D27E6"/>
    <w:rsid w:val="006E021C"/>
    <w:rsid w:val="006E0890"/>
    <w:rsid w:val="006E2829"/>
    <w:rsid w:val="006E3A15"/>
    <w:rsid w:val="006E448A"/>
    <w:rsid w:val="006E729D"/>
    <w:rsid w:val="006F07DF"/>
    <w:rsid w:val="006F1D34"/>
    <w:rsid w:val="006F599C"/>
    <w:rsid w:val="0070392D"/>
    <w:rsid w:val="00703996"/>
    <w:rsid w:val="0070665A"/>
    <w:rsid w:val="0070767D"/>
    <w:rsid w:val="00717932"/>
    <w:rsid w:val="0072344F"/>
    <w:rsid w:val="00724901"/>
    <w:rsid w:val="0073132E"/>
    <w:rsid w:val="00731BEA"/>
    <w:rsid w:val="00733AE4"/>
    <w:rsid w:val="00733FB2"/>
    <w:rsid w:val="00736AC3"/>
    <w:rsid w:val="00740A89"/>
    <w:rsid w:val="007423CC"/>
    <w:rsid w:val="00746EDC"/>
    <w:rsid w:val="0074742B"/>
    <w:rsid w:val="00750D9D"/>
    <w:rsid w:val="007514BC"/>
    <w:rsid w:val="007525B9"/>
    <w:rsid w:val="00755E61"/>
    <w:rsid w:val="00760CA2"/>
    <w:rsid w:val="00761CA1"/>
    <w:rsid w:val="007621D8"/>
    <w:rsid w:val="00762DF2"/>
    <w:rsid w:val="00766E0D"/>
    <w:rsid w:val="00770AAA"/>
    <w:rsid w:val="00773B80"/>
    <w:rsid w:val="00774DE6"/>
    <w:rsid w:val="0077536E"/>
    <w:rsid w:val="0077569F"/>
    <w:rsid w:val="00776829"/>
    <w:rsid w:val="00780047"/>
    <w:rsid w:val="007804C5"/>
    <w:rsid w:val="00784128"/>
    <w:rsid w:val="00784DA1"/>
    <w:rsid w:val="00785ED4"/>
    <w:rsid w:val="00787197"/>
    <w:rsid w:val="0079010D"/>
    <w:rsid w:val="007919AF"/>
    <w:rsid w:val="00792A72"/>
    <w:rsid w:val="007A0D47"/>
    <w:rsid w:val="007A0FB7"/>
    <w:rsid w:val="007A37E4"/>
    <w:rsid w:val="007A3B57"/>
    <w:rsid w:val="007A7425"/>
    <w:rsid w:val="007B1F02"/>
    <w:rsid w:val="007B2727"/>
    <w:rsid w:val="007B5315"/>
    <w:rsid w:val="007C1D02"/>
    <w:rsid w:val="007C3342"/>
    <w:rsid w:val="007C547B"/>
    <w:rsid w:val="007C71C1"/>
    <w:rsid w:val="007D221F"/>
    <w:rsid w:val="007D225E"/>
    <w:rsid w:val="007D265F"/>
    <w:rsid w:val="007D4FA2"/>
    <w:rsid w:val="007D5BA2"/>
    <w:rsid w:val="007E3107"/>
    <w:rsid w:val="007E646E"/>
    <w:rsid w:val="007F1FCF"/>
    <w:rsid w:val="007F76DE"/>
    <w:rsid w:val="00800F3C"/>
    <w:rsid w:val="00802555"/>
    <w:rsid w:val="00803792"/>
    <w:rsid w:val="008043F7"/>
    <w:rsid w:val="00805171"/>
    <w:rsid w:val="008053A6"/>
    <w:rsid w:val="0080573A"/>
    <w:rsid w:val="00805815"/>
    <w:rsid w:val="0080687E"/>
    <w:rsid w:val="00807E6D"/>
    <w:rsid w:val="00812818"/>
    <w:rsid w:val="00813E8C"/>
    <w:rsid w:val="008200AD"/>
    <w:rsid w:val="00820355"/>
    <w:rsid w:val="00821666"/>
    <w:rsid w:val="00821BE1"/>
    <w:rsid w:val="00823296"/>
    <w:rsid w:val="008259B1"/>
    <w:rsid w:val="00831877"/>
    <w:rsid w:val="00831A9F"/>
    <w:rsid w:val="00832015"/>
    <w:rsid w:val="008332C8"/>
    <w:rsid w:val="0083600D"/>
    <w:rsid w:val="00837019"/>
    <w:rsid w:val="0083709C"/>
    <w:rsid w:val="00837557"/>
    <w:rsid w:val="00840240"/>
    <w:rsid w:val="008411E2"/>
    <w:rsid w:val="00843134"/>
    <w:rsid w:val="00844580"/>
    <w:rsid w:val="00846FEC"/>
    <w:rsid w:val="00847B4C"/>
    <w:rsid w:val="0085121B"/>
    <w:rsid w:val="00851C4D"/>
    <w:rsid w:val="00852CF6"/>
    <w:rsid w:val="00853906"/>
    <w:rsid w:val="008650FA"/>
    <w:rsid w:val="00867F18"/>
    <w:rsid w:val="00870576"/>
    <w:rsid w:val="00875100"/>
    <w:rsid w:val="0087691A"/>
    <w:rsid w:val="0087711A"/>
    <w:rsid w:val="0088412F"/>
    <w:rsid w:val="00884156"/>
    <w:rsid w:val="0088533C"/>
    <w:rsid w:val="00887AB1"/>
    <w:rsid w:val="0089188B"/>
    <w:rsid w:val="008925A3"/>
    <w:rsid w:val="00897719"/>
    <w:rsid w:val="00897AFD"/>
    <w:rsid w:val="008A03C3"/>
    <w:rsid w:val="008A114F"/>
    <w:rsid w:val="008A214E"/>
    <w:rsid w:val="008A283F"/>
    <w:rsid w:val="008A4C90"/>
    <w:rsid w:val="008A615E"/>
    <w:rsid w:val="008A71C7"/>
    <w:rsid w:val="008A732A"/>
    <w:rsid w:val="008B4BB9"/>
    <w:rsid w:val="008B5277"/>
    <w:rsid w:val="008B614E"/>
    <w:rsid w:val="008B625F"/>
    <w:rsid w:val="008C1FD5"/>
    <w:rsid w:val="008C2C51"/>
    <w:rsid w:val="008C3AF3"/>
    <w:rsid w:val="008C7B40"/>
    <w:rsid w:val="008D07CD"/>
    <w:rsid w:val="008D2187"/>
    <w:rsid w:val="008D2B21"/>
    <w:rsid w:val="008D535B"/>
    <w:rsid w:val="008D7F3B"/>
    <w:rsid w:val="008E0508"/>
    <w:rsid w:val="008E415C"/>
    <w:rsid w:val="008E4379"/>
    <w:rsid w:val="008E5DB3"/>
    <w:rsid w:val="008E74A5"/>
    <w:rsid w:val="008F2D4C"/>
    <w:rsid w:val="008F6491"/>
    <w:rsid w:val="008F74E1"/>
    <w:rsid w:val="009012AC"/>
    <w:rsid w:val="00901454"/>
    <w:rsid w:val="009035DD"/>
    <w:rsid w:val="009044E8"/>
    <w:rsid w:val="009055DC"/>
    <w:rsid w:val="0090739F"/>
    <w:rsid w:val="00910E2F"/>
    <w:rsid w:val="00911BE8"/>
    <w:rsid w:val="00914D0F"/>
    <w:rsid w:val="009165B1"/>
    <w:rsid w:val="00920F10"/>
    <w:rsid w:val="009228F5"/>
    <w:rsid w:val="00923420"/>
    <w:rsid w:val="00923D55"/>
    <w:rsid w:val="00925E49"/>
    <w:rsid w:val="009315C7"/>
    <w:rsid w:val="00932A67"/>
    <w:rsid w:val="00935F6F"/>
    <w:rsid w:val="00937D1C"/>
    <w:rsid w:val="00940362"/>
    <w:rsid w:val="00940838"/>
    <w:rsid w:val="009419D6"/>
    <w:rsid w:val="00941D6E"/>
    <w:rsid w:val="00943538"/>
    <w:rsid w:val="00944E4F"/>
    <w:rsid w:val="00944F62"/>
    <w:rsid w:val="00945104"/>
    <w:rsid w:val="009465BC"/>
    <w:rsid w:val="00946C12"/>
    <w:rsid w:val="00950162"/>
    <w:rsid w:val="009554CB"/>
    <w:rsid w:val="00956A83"/>
    <w:rsid w:val="009604B7"/>
    <w:rsid w:val="00964667"/>
    <w:rsid w:val="00966E28"/>
    <w:rsid w:val="00971058"/>
    <w:rsid w:val="00971228"/>
    <w:rsid w:val="009727A9"/>
    <w:rsid w:val="00973988"/>
    <w:rsid w:val="00973FCA"/>
    <w:rsid w:val="00974F5D"/>
    <w:rsid w:val="0097528A"/>
    <w:rsid w:val="009807D3"/>
    <w:rsid w:val="00980F32"/>
    <w:rsid w:val="00982481"/>
    <w:rsid w:val="00983865"/>
    <w:rsid w:val="009867F2"/>
    <w:rsid w:val="00990F0D"/>
    <w:rsid w:val="009912FE"/>
    <w:rsid w:val="009965FD"/>
    <w:rsid w:val="00996DB4"/>
    <w:rsid w:val="00997E81"/>
    <w:rsid w:val="009A124E"/>
    <w:rsid w:val="009A1B3D"/>
    <w:rsid w:val="009A3B43"/>
    <w:rsid w:val="009A6E50"/>
    <w:rsid w:val="009A6EA9"/>
    <w:rsid w:val="009B06A9"/>
    <w:rsid w:val="009B0C56"/>
    <w:rsid w:val="009B0CD5"/>
    <w:rsid w:val="009B2BC1"/>
    <w:rsid w:val="009B2E33"/>
    <w:rsid w:val="009B3AFB"/>
    <w:rsid w:val="009B3D68"/>
    <w:rsid w:val="009B4919"/>
    <w:rsid w:val="009B4F1E"/>
    <w:rsid w:val="009C0A1C"/>
    <w:rsid w:val="009D2211"/>
    <w:rsid w:val="009D2275"/>
    <w:rsid w:val="009D2465"/>
    <w:rsid w:val="009D40E8"/>
    <w:rsid w:val="009D43A0"/>
    <w:rsid w:val="009D7894"/>
    <w:rsid w:val="009E05B5"/>
    <w:rsid w:val="009E07F3"/>
    <w:rsid w:val="009E0F5B"/>
    <w:rsid w:val="009E4201"/>
    <w:rsid w:val="009F2804"/>
    <w:rsid w:val="009F4F62"/>
    <w:rsid w:val="009F726F"/>
    <w:rsid w:val="009F7703"/>
    <w:rsid w:val="009F7A5E"/>
    <w:rsid w:val="00A004D7"/>
    <w:rsid w:val="00A016A2"/>
    <w:rsid w:val="00A119FF"/>
    <w:rsid w:val="00A134F5"/>
    <w:rsid w:val="00A15200"/>
    <w:rsid w:val="00A1592B"/>
    <w:rsid w:val="00A16E23"/>
    <w:rsid w:val="00A2270C"/>
    <w:rsid w:val="00A229E7"/>
    <w:rsid w:val="00A2384B"/>
    <w:rsid w:val="00A31613"/>
    <w:rsid w:val="00A37897"/>
    <w:rsid w:val="00A42F60"/>
    <w:rsid w:val="00A4504A"/>
    <w:rsid w:val="00A5220F"/>
    <w:rsid w:val="00A53B8F"/>
    <w:rsid w:val="00A56F74"/>
    <w:rsid w:val="00A604CB"/>
    <w:rsid w:val="00A60D2E"/>
    <w:rsid w:val="00A61C1B"/>
    <w:rsid w:val="00A62360"/>
    <w:rsid w:val="00A65084"/>
    <w:rsid w:val="00A6509A"/>
    <w:rsid w:val="00A72C48"/>
    <w:rsid w:val="00A73BFB"/>
    <w:rsid w:val="00A811C9"/>
    <w:rsid w:val="00A84EE6"/>
    <w:rsid w:val="00A9181C"/>
    <w:rsid w:val="00A927C6"/>
    <w:rsid w:val="00A92E49"/>
    <w:rsid w:val="00A93747"/>
    <w:rsid w:val="00A94A37"/>
    <w:rsid w:val="00AA08D7"/>
    <w:rsid w:val="00AA3B66"/>
    <w:rsid w:val="00AA50AC"/>
    <w:rsid w:val="00AA5B5B"/>
    <w:rsid w:val="00AA6C8C"/>
    <w:rsid w:val="00AB0707"/>
    <w:rsid w:val="00AB3F29"/>
    <w:rsid w:val="00AB44DF"/>
    <w:rsid w:val="00AB5A8F"/>
    <w:rsid w:val="00AC0574"/>
    <w:rsid w:val="00AC2567"/>
    <w:rsid w:val="00AC43E1"/>
    <w:rsid w:val="00AD0902"/>
    <w:rsid w:val="00AD23AC"/>
    <w:rsid w:val="00AD2F9E"/>
    <w:rsid w:val="00AD31ED"/>
    <w:rsid w:val="00AE03E7"/>
    <w:rsid w:val="00AE18C2"/>
    <w:rsid w:val="00AE238C"/>
    <w:rsid w:val="00AE3236"/>
    <w:rsid w:val="00AE4B20"/>
    <w:rsid w:val="00AE5E22"/>
    <w:rsid w:val="00AF04EC"/>
    <w:rsid w:val="00AF0604"/>
    <w:rsid w:val="00AF0DAE"/>
    <w:rsid w:val="00AF4FC5"/>
    <w:rsid w:val="00AF61A9"/>
    <w:rsid w:val="00AF7BD6"/>
    <w:rsid w:val="00B0016C"/>
    <w:rsid w:val="00B03B04"/>
    <w:rsid w:val="00B112B8"/>
    <w:rsid w:val="00B12475"/>
    <w:rsid w:val="00B15A1A"/>
    <w:rsid w:val="00B17011"/>
    <w:rsid w:val="00B17D2B"/>
    <w:rsid w:val="00B20067"/>
    <w:rsid w:val="00B246C0"/>
    <w:rsid w:val="00B25E1C"/>
    <w:rsid w:val="00B26745"/>
    <w:rsid w:val="00B27147"/>
    <w:rsid w:val="00B27F4B"/>
    <w:rsid w:val="00B311A0"/>
    <w:rsid w:val="00B32717"/>
    <w:rsid w:val="00B32937"/>
    <w:rsid w:val="00B348C1"/>
    <w:rsid w:val="00B34996"/>
    <w:rsid w:val="00B401EA"/>
    <w:rsid w:val="00B42316"/>
    <w:rsid w:val="00B476E8"/>
    <w:rsid w:val="00B50257"/>
    <w:rsid w:val="00B52CAA"/>
    <w:rsid w:val="00B56A42"/>
    <w:rsid w:val="00B56CBF"/>
    <w:rsid w:val="00B61FD0"/>
    <w:rsid w:val="00B6229C"/>
    <w:rsid w:val="00B65537"/>
    <w:rsid w:val="00B66987"/>
    <w:rsid w:val="00B66E45"/>
    <w:rsid w:val="00B7061C"/>
    <w:rsid w:val="00B73442"/>
    <w:rsid w:val="00B75563"/>
    <w:rsid w:val="00B77D60"/>
    <w:rsid w:val="00B80C4B"/>
    <w:rsid w:val="00B82913"/>
    <w:rsid w:val="00B841E2"/>
    <w:rsid w:val="00B84B83"/>
    <w:rsid w:val="00B84BB8"/>
    <w:rsid w:val="00B84BBF"/>
    <w:rsid w:val="00B85235"/>
    <w:rsid w:val="00B86485"/>
    <w:rsid w:val="00B86F20"/>
    <w:rsid w:val="00B916A8"/>
    <w:rsid w:val="00B91919"/>
    <w:rsid w:val="00B93375"/>
    <w:rsid w:val="00B94D63"/>
    <w:rsid w:val="00B962F9"/>
    <w:rsid w:val="00B96732"/>
    <w:rsid w:val="00BA1190"/>
    <w:rsid w:val="00BA14BE"/>
    <w:rsid w:val="00BA227D"/>
    <w:rsid w:val="00BA3B2F"/>
    <w:rsid w:val="00BA4FDC"/>
    <w:rsid w:val="00BA6413"/>
    <w:rsid w:val="00BA66A4"/>
    <w:rsid w:val="00BA73E8"/>
    <w:rsid w:val="00BB060E"/>
    <w:rsid w:val="00BB0971"/>
    <w:rsid w:val="00BB1AB2"/>
    <w:rsid w:val="00BB2CCF"/>
    <w:rsid w:val="00BB4376"/>
    <w:rsid w:val="00BB4B86"/>
    <w:rsid w:val="00BB756F"/>
    <w:rsid w:val="00BC1B49"/>
    <w:rsid w:val="00BC2A96"/>
    <w:rsid w:val="00BC4250"/>
    <w:rsid w:val="00BC4B5C"/>
    <w:rsid w:val="00BC5755"/>
    <w:rsid w:val="00BD1E0D"/>
    <w:rsid w:val="00BD1F6B"/>
    <w:rsid w:val="00BD48D9"/>
    <w:rsid w:val="00BE1201"/>
    <w:rsid w:val="00BE1233"/>
    <w:rsid w:val="00BE1326"/>
    <w:rsid w:val="00BE21E4"/>
    <w:rsid w:val="00BE4183"/>
    <w:rsid w:val="00BE461B"/>
    <w:rsid w:val="00BE6DDC"/>
    <w:rsid w:val="00BF314B"/>
    <w:rsid w:val="00BF3264"/>
    <w:rsid w:val="00BF526C"/>
    <w:rsid w:val="00BF5DF3"/>
    <w:rsid w:val="00BF6442"/>
    <w:rsid w:val="00C02DC2"/>
    <w:rsid w:val="00C03267"/>
    <w:rsid w:val="00C04F35"/>
    <w:rsid w:val="00C050BF"/>
    <w:rsid w:val="00C06065"/>
    <w:rsid w:val="00C06E12"/>
    <w:rsid w:val="00C1153D"/>
    <w:rsid w:val="00C128BF"/>
    <w:rsid w:val="00C13F3B"/>
    <w:rsid w:val="00C14F0F"/>
    <w:rsid w:val="00C15129"/>
    <w:rsid w:val="00C17533"/>
    <w:rsid w:val="00C176B0"/>
    <w:rsid w:val="00C176B7"/>
    <w:rsid w:val="00C17C8A"/>
    <w:rsid w:val="00C20419"/>
    <w:rsid w:val="00C25265"/>
    <w:rsid w:val="00C275EF"/>
    <w:rsid w:val="00C305C8"/>
    <w:rsid w:val="00C33086"/>
    <w:rsid w:val="00C33FCB"/>
    <w:rsid w:val="00C36493"/>
    <w:rsid w:val="00C36C56"/>
    <w:rsid w:val="00C36DBB"/>
    <w:rsid w:val="00C3771C"/>
    <w:rsid w:val="00C37F1F"/>
    <w:rsid w:val="00C40622"/>
    <w:rsid w:val="00C46579"/>
    <w:rsid w:val="00C53089"/>
    <w:rsid w:val="00C531FD"/>
    <w:rsid w:val="00C54CA6"/>
    <w:rsid w:val="00C57260"/>
    <w:rsid w:val="00C57905"/>
    <w:rsid w:val="00C57C5D"/>
    <w:rsid w:val="00C60BA4"/>
    <w:rsid w:val="00C61812"/>
    <w:rsid w:val="00C62184"/>
    <w:rsid w:val="00C62F1F"/>
    <w:rsid w:val="00C65395"/>
    <w:rsid w:val="00C6693C"/>
    <w:rsid w:val="00C66EF3"/>
    <w:rsid w:val="00C76F66"/>
    <w:rsid w:val="00C8047C"/>
    <w:rsid w:val="00C82DBD"/>
    <w:rsid w:val="00C8761F"/>
    <w:rsid w:val="00C93AA2"/>
    <w:rsid w:val="00C940E0"/>
    <w:rsid w:val="00C96896"/>
    <w:rsid w:val="00C97C49"/>
    <w:rsid w:val="00CA05B1"/>
    <w:rsid w:val="00CA0DF6"/>
    <w:rsid w:val="00CA17AB"/>
    <w:rsid w:val="00CA18C8"/>
    <w:rsid w:val="00CA3D57"/>
    <w:rsid w:val="00CA43B7"/>
    <w:rsid w:val="00CB6533"/>
    <w:rsid w:val="00CB6A54"/>
    <w:rsid w:val="00CB75BA"/>
    <w:rsid w:val="00CC0CFA"/>
    <w:rsid w:val="00CC4315"/>
    <w:rsid w:val="00CC447B"/>
    <w:rsid w:val="00CC74FF"/>
    <w:rsid w:val="00CC7847"/>
    <w:rsid w:val="00CD25BD"/>
    <w:rsid w:val="00CD338A"/>
    <w:rsid w:val="00CD4614"/>
    <w:rsid w:val="00CD7AF8"/>
    <w:rsid w:val="00CE5D9A"/>
    <w:rsid w:val="00CE6356"/>
    <w:rsid w:val="00CE6AA9"/>
    <w:rsid w:val="00CF2A53"/>
    <w:rsid w:val="00CF41E3"/>
    <w:rsid w:val="00CF4EBD"/>
    <w:rsid w:val="00CF6706"/>
    <w:rsid w:val="00D017F8"/>
    <w:rsid w:val="00D0292F"/>
    <w:rsid w:val="00D03609"/>
    <w:rsid w:val="00D07586"/>
    <w:rsid w:val="00D116D7"/>
    <w:rsid w:val="00D13213"/>
    <w:rsid w:val="00D14F31"/>
    <w:rsid w:val="00D162DA"/>
    <w:rsid w:val="00D20530"/>
    <w:rsid w:val="00D21347"/>
    <w:rsid w:val="00D219DA"/>
    <w:rsid w:val="00D24289"/>
    <w:rsid w:val="00D25A11"/>
    <w:rsid w:val="00D25F52"/>
    <w:rsid w:val="00D26E1B"/>
    <w:rsid w:val="00D27986"/>
    <w:rsid w:val="00D317AC"/>
    <w:rsid w:val="00D31EFB"/>
    <w:rsid w:val="00D338C2"/>
    <w:rsid w:val="00D34E69"/>
    <w:rsid w:val="00D3588B"/>
    <w:rsid w:val="00D375DB"/>
    <w:rsid w:val="00D41744"/>
    <w:rsid w:val="00D43664"/>
    <w:rsid w:val="00D44DFF"/>
    <w:rsid w:val="00D46CCA"/>
    <w:rsid w:val="00D474A1"/>
    <w:rsid w:val="00D54538"/>
    <w:rsid w:val="00D55876"/>
    <w:rsid w:val="00D56A57"/>
    <w:rsid w:val="00D575B7"/>
    <w:rsid w:val="00D611CB"/>
    <w:rsid w:val="00D632EF"/>
    <w:rsid w:val="00D63AFE"/>
    <w:rsid w:val="00D65CD9"/>
    <w:rsid w:val="00D675BC"/>
    <w:rsid w:val="00D754D3"/>
    <w:rsid w:val="00D822D8"/>
    <w:rsid w:val="00D823E6"/>
    <w:rsid w:val="00D831E6"/>
    <w:rsid w:val="00D85D2E"/>
    <w:rsid w:val="00D87300"/>
    <w:rsid w:val="00D9230E"/>
    <w:rsid w:val="00D9281A"/>
    <w:rsid w:val="00D948A7"/>
    <w:rsid w:val="00D950D7"/>
    <w:rsid w:val="00D96251"/>
    <w:rsid w:val="00D962F5"/>
    <w:rsid w:val="00D96DCB"/>
    <w:rsid w:val="00DA6FC3"/>
    <w:rsid w:val="00DA76B8"/>
    <w:rsid w:val="00DB1226"/>
    <w:rsid w:val="00DB3422"/>
    <w:rsid w:val="00DB4447"/>
    <w:rsid w:val="00DC1F83"/>
    <w:rsid w:val="00DC7611"/>
    <w:rsid w:val="00DD0B9A"/>
    <w:rsid w:val="00DD0DE6"/>
    <w:rsid w:val="00DD1368"/>
    <w:rsid w:val="00DD2FE6"/>
    <w:rsid w:val="00DD6461"/>
    <w:rsid w:val="00DE20C8"/>
    <w:rsid w:val="00DE4AE7"/>
    <w:rsid w:val="00DE5C04"/>
    <w:rsid w:val="00DE642E"/>
    <w:rsid w:val="00DF0E1C"/>
    <w:rsid w:val="00DF0FEA"/>
    <w:rsid w:val="00DF19F1"/>
    <w:rsid w:val="00DF58E8"/>
    <w:rsid w:val="00DF68DD"/>
    <w:rsid w:val="00DF6B62"/>
    <w:rsid w:val="00E00839"/>
    <w:rsid w:val="00E05F5C"/>
    <w:rsid w:val="00E07CE8"/>
    <w:rsid w:val="00E13961"/>
    <w:rsid w:val="00E2177F"/>
    <w:rsid w:val="00E22DA2"/>
    <w:rsid w:val="00E246FA"/>
    <w:rsid w:val="00E314E6"/>
    <w:rsid w:val="00E32984"/>
    <w:rsid w:val="00E342B4"/>
    <w:rsid w:val="00E350D4"/>
    <w:rsid w:val="00E40A3A"/>
    <w:rsid w:val="00E438EE"/>
    <w:rsid w:val="00E45755"/>
    <w:rsid w:val="00E46484"/>
    <w:rsid w:val="00E47CCD"/>
    <w:rsid w:val="00E50D3D"/>
    <w:rsid w:val="00E52BAB"/>
    <w:rsid w:val="00E53BCC"/>
    <w:rsid w:val="00E54604"/>
    <w:rsid w:val="00E55DCB"/>
    <w:rsid w:val="00E6041C"/>
    <w:rsid w:val="00E62996"/>
    <w:rsid w:val="00E64066"/>
    <w:rsid w:val="00E71991"/>
    <w:rsid w:val="00E7593D"/>
    <w:rsid w:val="00E76469"/>
    <w:rsid w:val="00E76BF2"/>
    <w:rsid w:val="00E77297"/>
    <w:rsid w:val="00E77763"/>
    <w:rsid w:val="00E8093B"/>
    <w:rsid w:val="00E84223"/>
    <w:rsid w:val="00E869F1"/>
    <w:rsid w:val="00E905C1"/>
    <w:rsid w:val="00E92374"/>
    <w:rsid w:val="00E94A38"/>
    <w:rsid w:val="00E94E6E"/>
    <w:rsid w:val="00E95090"/>
    <w:rsid w:val="00E95662"/>
    <w:rsid w:val="00E96D81"/>
    <w:rsid w:val="00EA04CD"/>
    <w:rsid w:val="00EA222B"/>
    <w:rsid w:val="00EA2DE0"/>
    <w:rsid w:val="00EA5E12"/>
    <w:rsid w:val="00EB21BD"/>
    <w:rsid w:val="00EB388A"/>
    <w:rsid w:val="00EB6277"/>
    <w:rsid w:val="00EB77B5"/>
    <w:rsid w:val="00EB7C17"/>
    <w:rsid w:val="00EC039C"/>
    <w:rsid w:val="00EC1015"/>
    <w:rsid w:val="00EC32FF"/>
    <w:rsid w:val="00EC3F81"/>
    <w:rsid w:val="00EC7201"/>
    <w:rsid w:val="00ED0E29"/>
    <w:rsid w:val="00ED160B"/>
    <w:rsid w:val="00ED203E"/>
    <w:rsid w:val="00ED5F6B"/>
    <w:rsid w:val="00EE2C90"/>
    <w:rsid w:val="00EE5DFC"/>
    <w:rsid w:val="00EE62D5"/>
    <w:rsid w:val="00EF3989"/>
    <w:rsid w:val="00EF3B67"/>
    <w:rsid w:val="00EF3B7D"/>
    <w:rsid w:val="00EF4C73"/>
    <w:rsid w:val="00EF7395"/>
    <w:rsid w:val="00EF75B1"/>
    <w:rsid w:val="00F00AD0"/>
    <w:rsid w:val="00F01E74"/>
    <w:rsid w:val="00F0253F"/>
    <w:rsid w:val="00F033FB"/>
    <w:rsid w:val="00F04040"/>
    <w:rsid w:val="00F04D5D"/>
    <w:rsid w:val="00F0682D"/>
    <w:rsid w:val="00F170C9"/>
    <w:rsid w:val="00F171FE"/>
    <w:rsid w:val="00F2566D"/>
    <w:rsid w:val="00F2607B"/>
    <w:rsid w:val="00F338D0"/>
    <w:rsid w:val="00F33C2D"/>
    <w:rsid w:val="00F33D23"/>
    <w:rsid w:val="00F3481A"/>
    <w:rsid w:val="00F35F8C"/>
    <w:rsid w:val="00F3717A"/>
    <w:rsid w:val="00F37FAD"/>
    <w:rsid w:val="00F42560"/>
    <w:rsid w:val="00F4567B"/>
    <w:rsid w:val="00F458CB"/>
    <w:rsid w:val="00F521BF"/>
    <w:rsid w:val="00F53EAF"/>
    <w:rsid w:val="00F5482E"/>
    <w:rsid w:val="00F57B1B"/>
    <w:rsid w:val="00F6037A"/>
    <w:rsid w:val="00F61E99"/>
    <w:rsid w:val="00F628F2"/>
    <w:rsid w:val="00F636C3"/>
    <w:rsid w:val="00F64558"/>
    <w:rsid w:val="00F70E79"/>
    <w:rsid w:val="00F72266"/>
    <w:rsid w:val="00F7560E"/>
    <w:rsid w:val="00F75D9F"/>
    <w:rsid w:val="00F83360"/>
    <w:rsid w:val="00F85929"/>
    <w:rsid w:val="00F85C0B"/>
    <w:rsid w:val="00F86928"/>
    <w:rsid w:val="00F92DD1"/>
    <w:rsid w:val="00F93F70"/>
    <w:rsid w:val="00F949C0"/>
    <w:rsid w:val="00F95EFC"/>
    <w:rsid w:val="00FA029E"/>
    <w:rsid w:val="00FA269A"/>
    <w:rsid w:val="00FA5D2A"/>
    <w:rsid w:val="00FA76B6"/>
    <w:rsid w:val="00FB3C95"/>
    <w:rsid w:val="00FC589A"/>
    <w:rsid w:val="00FC70BE"/>
    <w:rsid w:val="00FC78A1"/>
    <w:rsid w:val="00FD20E0"/>
    <w:rsid w:val="00FD2176"/>
    <w:rsid w:val="00FD4A9E"/>
    <w:rsid w:val="00FD5490"/>
    <w:rsid w:val="00FD6386"/>
    <w:rsid w:val="00FD69C6"/>
    <w:rsid w:val="00FD6CE8"/>
    <w:rsid w:val="00FD76DB"/>
    <w:rsid w:val="00FD7EC2"/>
    <w:rsid w:val="00FE0199"/>
    <w:rsid w:val="00FE35B0"/>
    <w:rsid w:val="00FE536A"/>
    <w:rsid w:val="00FE5822"/>
    <w:rsid w:val="00FE58B4"/>
    <w:rsid w:val="00FE6430"/>
    <w:rsid w:val="00FE6FB3"/>
    <w:rsid w:val="00FE7BE2"/>
    <w:rsid w:val="00FF01E1"/>
    <w:rsid w:val="00FF09A2"/>
    <w:rsid w:val="00FF2E3E"/>
    <w:rsid w:val="00FF32D2"/>
    <w:rsid w:val="00FF4B68"/>
    <w:rsid w:val="00FF580C"/>
    <w:rsid w:val="00FF59C1"/>
    <w:rsid w:val="00FF5C13"/>
    <w:rsid w:val="09B9FF37"/>
    <w:rsid w:val="11E51E94"/>
    <w:rsid w:val="1723A5F0"/>
    <w:rsid w:val="29612BFD"/>
    <w:rsid w:val="31AF8E6A"/>
    <w:rsid w:val="38D3F8CC"/>
    <w:rsid w:val="48B30730"/>
    <w:rsid w:val="5220142C"/>
    <w:rsid w:val="668310A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E7A22B"/>
  <w15:docId w15:val="{A10BAF39-9B0B-45D6-8090-A5D3265FA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lv-LV"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Main Body Text Gilory 10"/>
    <w:qFormat/>
    <w:rsid w:val="00D962F5"/>
    <w:rPr>
      <w:rFonts w:ascii="Gilroy Light" w:hAnsi="Gilroy Light"/>
      <w:sz w:val="20"/>
      <w:lang w:eastAsia="en-GB"/>
    </w:rPr>
  </w:style>
  <w:style w:type="paragraph" w:styleId="Heading1">
    <w:name w:val="heading 1"/>
    <w:basedOn w:val="Normal"/>
    <w:next w:val="Normal"/>
    <w:link w:val="Heading1Char"/>
    <w:autoRedefine/>
    <w:uiPriority w:val="9"/>
    <w:qFormat/>
    <w:rsid w:val="007D225E"/>
    <w:pPr>
      <w:keepNext/>
      <w:keepLines/>
      <w:pageBreakBefore/>
      <w:numPr>
        <w:numId w:val="60"/>
      </w:numPr>
      <w:spacing w:before="240" w:after="240"/>
      <w:ind w:left="576" w:hanging="576"/>
      <w:outlineLvl w:val="0"/>
    </w:pPr>
    <w:rPr>
      <w:rFonts w:ascii="Gilroy Medium" w:eastAsiaTheme="majorEastAsia" w:hAnsi="Gilroy Medium" w:cstheme="majorBidi"/>
      <w:color w:val="545844"/>
      <w:sz w:val="72"/>
      <w:szCs w:val="44"/>
    </w:rPr>
  </w:style>
  <w:style w:type="paragraph" w:styleId="Heading2">
    <w:name w:val="heading 2"/>
    <w:basedOn w:val="Normal"/>
    <w:next w:val="Normal"/>
    <w:link w:val="Heading2Char"/>
    <w:autoRedefine/>
    <w:uiPriority w:val="9"/>
    <w:unhideWhenUsed/>
    <w:qFormat/>
    <w:rsid w:val="00FF4B68"/>
    <w:pPr>
      <w:keepNext/>
      <w:keepLines/>
      <w:numPr>
        <w:ilvl w:val="1"/>
        <w:numId w:val="60"/>
      </w:numPr>
      <w:pBdr>
        <w:bottom w:val="single" w:sz="4" w:space="1" w:color="auto"/>
      </w:pBdr>
      <w:shd w:val="clear" w:color="auto" w:fill="BAB8A5"/>
      <w:spacing w:before="240" w:after="240"/>
      <w:outlineLvl w:val="1"/>
    </w:pPr>
    <w:rPr>
      <w:rFonts w:ascii="Gilroy SemiBold" w:eastAsia="Calibri" w:hAnsi="Gilroy SemiBold" w:cs="Calibri"/>
      <w:b/>
      <w:color w:val="FFFFFF" w:themeColor="background1"/>
      <w:sz w:val="28"/>
      <w:szCs w:val="40"/>
      <w:lang w:eastAsia="en-US"/>
    </w:rPr>
  </w:style>
  <w:style w:type="paragraph" w:styleId="Heading3">
    <w:name w:val="heading 3"/>
    <w:basedOn w:val="Normal"/>
    <w:next w:val="Normal"/>
    <w:link w:val="Heading3Char"/>
    <w:uiPriority w:val="9"/>
    <w:unhideWhenUsed/>
    <w:qFormat/>
    <w:rsid w:val="009E0F5B"/>
    <w:pPr>
      <w:keepNext/>
      <w:keepLines/>
      <w:numPr>
        <w:ilvl w:val="2"/>
        <w:numId w:val="60"/>
      </w:numPr>
      <w:spacing w:before="240" w:after="240"/>
      <w:outlineLvl w:val="2"/>
    </w:pPr>
    <w:rPr>
      <w:rFonts w:eastAsia="Calibri"/>
      <w:b/>
      <w:bCs/>
      <w:sz w:val="24"/>
      <w:szCs w:val="36"/>
      <w:lang w:eastAsia="ja-JP"/>
    </w:rPr>
  </w:style>
  <w:style w:type="paragraph" w:styleId="Heading4">
    <w:name w:val="heading 4"/>
    <w:basedOn w:val="Normal"/>
    <w:next w:val="Normal"/>
    <w:link w:val="Heading4Char"/>
    <w:uiPriority w:val="9"/>
    <w:unhideWhenUsed/>
    <w:qFormat/>
    <w:pPr>
      <w:keepNext/>
      <w:keepLines/>
      <w:numPr>
        <w:ilvl w:val="3"/>
        <w:numId w:val="60"/>
      </w:numPr>
      <w:spacing w:before="240" w:after="40"/>
      <w:outlineLvl w:val="3"/>
    </w:pPr>
    <w:rPr>
      <w:b/>
    </w:rPr>
  </w:style>
  <w:style w:type="paragraph" w:styleId="Heading5">
    <w:name w:val="heading 5"/>
    <w:basedOn w:val="Normal"/>
    <w:next w:val="Normal"/>
    <w:uiPriority w:val="9"/>
    <w:semiHidden/>
    <w:unhideWhenUsed/>
    <w:qFormat/>
    <w:pPr>
      <w:keepNext/>
      <w:keepLines/>
      <w:numPr>
        <w:ilvl w:val="4"/>
        <w:numId w:val="60"/>
      </w:numPr>
      <w:spacing w:before="220" w:after="40"/>
      <w:outlineLvl w:val="4"/>
    </w:pPr>
    <w:rPr>
      <w:b/>
      <w:sz w:val="22"/>
      <w:szCs w:val="22"/>
    </w:rPr>
  </w:style>
  <w:style w:type="paragraph" w:styleId="Heading6">
    <w:name w:val="heading 6"/>
    <w:basedOn w:val="Normal"/>
    <w:next w:val="Normal"/>
    <w:uiPriority w:val="9"/>
    <w:semiHidden/>
    <w:unhideWhenUsed/>
    <w:qFormat/>
    <w:pPr>
      <w:keepNext/>
      <w:keepLines/>
      <w:numPr>
        <w:ilvl w:val="5"/>
        <w:numId w:val="60"/>
      </w:numPr>
      <w:spacing w:before="200" w:after="40"/>
      <w:outlineLvl w:val="5"/>
    </w:pPr>
    <w:rPr>
      <w:b/>
      <w:szCs w:val="20"/>
    </w:rPr>
  </w:style>
  <w:style w:type="paragraph" w:styleId="Heading7">
    <w:name w:val="heading 7"/>
    <w:basedOn w:val="Normal"/>
    <w:next w:val="Normal"/>
    <w:link w:val="Heading7Char"/>
    <w:uiPriority w:val="9"/>
    <w:semiHidden/>
    <w:unhideWhenUsed/>
    <w:qFormat/>
    <w:rsid w:val="00F2607B"/>
    <w:pPr>
      <w:keepNext/>
      <w:keepLines/>
      <w:numPr>
        <w:ilvl w:val="6"/>
        <w:numId w:val="6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F2607B"/>
    <w:pPr>
      <w:keepNext/>
      <w:keepLines/>
      <w:numPr>
        <w:ilvl w:val="7"/>
        <w:numId w:val="6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34A71"/>
    <w:pPr>
      <w:keepNext/>
      <w:keepLines/>
      <w:numPr>
        <w:ilvl w:val="8"/>
        <w:numId w:val="6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qFormat/>
    <w:rsid w:val="004F17DC"/>
    <w:rPr>
      <w:rFonts w:ascii="Times New Roman" w:hAnsi="Times New Roman" w:cs="Times New Roman"/>
      <w:sz w:val="18"/>
      <w:szCs w:val="18"/>
    </w:rPr>
  </w:style>
  <w:style w:type="character" w:customStyle="1" w:styleId="FootnoteTextChar">
    <w:name w:val="Footnote Text Char"/>
    <w:aliases w:val="Footnote Char,Fußnote Char,Rakstz. Rakstz. Char,Footnote Text Char2 Char Char,Footnote Text Char1 Char2 Char Char,Footnote Text Char Char Char Char Char,Footnote Text Char1 Char Char Char Char Char,Rakstz. Char,Char Char,o Char"/>
    <w:basedOn w:val="DefaultParagraphFont"/>
    <w:link w:val="FootnoteText"/>
    <w:uiPriority w:val="99"/>
    <w:qFormat/>
    <w:rsid w:val="007C1D02"/>
    <w:rPr>
      <w:rFonts w:ascii="Gilroy Light" w:eastAsia="Calibri" w:hAnsi="Gilroy Light" w:cs="Calibri"/>
      <w:color w:val="545844"/>
      <w:sz w:val="15"/>
      <w:szCs w:val="20"/>
      <w:lang w:eastAsia="ja-JP"/>
    </w:rPr>
  </w:style>
  <w:style w:type="character" w:customStyle="1" w:styleId="FootnoteCharacters">
    <w:name w:val="Footnote Characters"/>
    <w:basedOn w:val="DefaultParagraphFont"/>
    <w:link w:val="FootnoteRefernece"/>
    <w:uiPriority w:val="99"/>
    <w:unhideWhenUsed/>
    <w:qFormat/>
    <w:rsid w:val="0040338B"/>
    <w:rPr>
      <w:rFonts w:ascii="Gilroy Thin" w:eastAsia="Calibri" w:hAnsi="Gilroy Thin" w:cs="Calibri"/>
      <w:color w:val="545844"/>
      <w:sz w:val="16"/>
      <w:szCs w:val="20"/>
      <w:vertAlign w:val="superscript"/>
      <w:lang w:eastAsia="ja-JP"/>
    </w:rPr>
  </w:style>
  <w:style w:type="character" w:styleId="FootnoteReference">
    <w:name w:val="footnote reference"/>
    <w:aliases w:val="Footnote symbol,number,SUPERS,BVI fnr,Footnote symboFußnotenzeichen,Footnote sign,Footnote Reference Superscript,Footnote number,-E Fußnotenzeichen,EN Footnote Reference,-E Fuﬂnotenzeichen,-E Fuûnotenzeichen,stylish,(Footnote Referen"/>
    <w:uiPriority w:val="99"/>
    <w:qFormat/>
    <w:rsid w:val="0040338B"/>
    <w:rPr>
      <w:rFonts w:ascii="Gilroy Thin" w:hAnsi="Gilroy Thin"/>
      <w:vertAlign w:val="superscript"/>
    </w:rPr>
  </w:style>
  <w:style w:type="character" w:styleId="Hyperlink">
    <w:name w:val="Hyperlink"/>
    <w:basedOn w:val="FootnoteTextChar"/>
    <w:uiPriority w:val="99"/>
    <w:unhideWhenUsed/>
    <w:qFormat/>
    <w:rsid w:val="00AC2567"/>
    <w:rPr>
      <w:rFonts w:ascii="Gilroy Thin" w:eastAsia="Calibri" w:hAnsi="Gilroy Thin" w:cs="Calibri"/>
      <w:color w:val="545844"/>
      <w:sz w:val="16"/>
      <w:szCs w:val="20"/>
      <w:u w:val="single"/>
      <w:lang w:eastAsia="ja-JP"/>
    </w:rPr>
  </w:style>
  <w:style w:type="character" w:customStyle="1" w:styleId="Heading2Char">
    <w:name w:val="Heading 2 Char"/>
    <w:basedOn w:val="DefaultParagraphFont"/>
    <w:link w:val="Heading2"/>
    <w:uiPriority w:val="9"/>
    <w:qFormat/>
    <w:rsid w:val="00FF4B68"/>
    <w:rPr>
      <w:rFonts w:ascii="Gilroy SemiBold" w:eastAsia="Calibri" w:hAnsi="Gilroy SemiBold" w:cs="Calibri"/>
      <w:b/>
      <w:color w:val="FFFFFF" w:themeColor="background1"/>
      <w:sz w:val="28"/>
      <w:szCs w:val="40"/>
      <w:shd w:val="clear" w:color="auto" w:fill="BAB8A5"/>
    </w:rPr>
  </w:style>
  <w:style w:type="character" w:customStyle="1" w:styleId="Heading3Char">
    <w:name w:val="Heading 3 Char"/>
    <w:basedOn w:val="DefaultParagraphFont"/>
    <w:link w:val="Heading3"/>
    <w:uiPriority w:val="9"/>
    <w:qFormat/>
    <w:rsid w:val="009E0F5B"/>
    <w:rPr>
      <w:rFonts w:ascii="Gilroy Light" w:eastAsia="Calibri" w:hAnsi="Gilroy Light"/>
      <w:b/>
      <w:bCs/>
      <w:szCs w:val="36"/>
      <w:lang w:eastAsia="ja-JP"/>
    </w:rPr>
  </w:style>
  <w:style w:type="character" w:customStyle="1" w:styleId="Heading1Char">
    <w:name w:val="Heading 1 Char"/>
    <w:basedOn w:val="DefaultParagraphFont"/>
    <w:link w:val="Heading1"/>
    <w:uiPriority w:val="9"/>
    <w:qFormat/>
    <w:rsid w:val="007D225E"/>
    <w:rPr>
      <w:rFonts w:ascii="Gilroy Medium" w:eastAsiaTheme="majorEastAsia" w:hAnsi="Gilroy Medium" w:cstheme="majorBidi"/>
      <w:color w:val="545844"/>
      <w:sz w:val="72"/>
      <w:szCs w:val="44"/>
      <w:lang w:eastAsia="en-GB"/>
    </w:rPr>
  </w:style>
  <w:style w:type="character" w:styleId="CommentReference">
    <w:name w:val="annotation reference"/>
    <w:basedOn w:val="DefaultParagraphFont"/>
    <w:uiPriority w:val="99"/>
    <w:semiHidden/>
    <w:unhideWhenUsed/>
    <w:qFormat/>
    <w:rsid w:val="001C5308"/>
    <w:rPr>
      <w:sz w:val="16"/>
      <w:szCs w:val="16"/>
    </w:rPr>
  </w:style>
  <w:style w:type="character" w:customStyle="1" w:styleId="CommentTextChar">
    <w:name w:val="Comment Text Char"/>
    <w:basedOn w:val="DefaultParagraphFont"/>
    <w:link w:val="CommentText"/>
    <w:uiPriority w:val="99"/>
    <w:qFormat/>
    <w:rsid w:val="001C5308"/>
    <w:rPr>
      <w:sz w:val="20"/>
      <w:szCs w:val="20"/>
    </w:rPr>
  </w:style>
  <w:style w:type="character" w:customStyle="1" w:styleId="CommentSubjectChar">
    <w:name w:val="Comment Subject Char"/>
    <w:basedOn w:val="CommentTextChar"/>
    <w:link w:val="CommentSubject"/>
    <w:uiPriority w:val="99"/>
    <w:semiHidden/>
    <w:qFormat/>
    <w:rsid w:val="001C5308"/>
    <w:rPr>
      <w:b/>
      <w:bCs/>
      <w:sz w:val="20"/>
      <w:szCs w:val="20"/>
    </w:rPr>
  </w:style>
  <w:style w:type="character" w:customStyle="1" w:styleId="HeaderChar">
    <w:name w:val="Header Char"/>
    <w:basedOn w:val="DefaultParagraphFont"/>
    <w:link w:val="Header"/>
    <w:uiPriority w:val="99"/>
    <w:qFormat/>
    <w:rsid w:val="001C5308"/>
    <w:rPr>
      <w:rFonts w:ascii="Times New Roman" w:eastAsia="Times New Roman" w:hAnsi="Times New Roman" w:cs="Times New Roman"/>
    </w:rPr>
  </w:style>
  <w:style w:type="character" w:customStyle="1" w:styleId="FooterChar">
    <w:name w:val="Footer Char"/>
    <w:basedOn w:val="DefaultParagraphFont"/>
    <w:link w:val="Footer"/>
    <w:uiPriority w:val="99"/>
    <w:qFormat/>
    <w:rsid w:val="001C5308"/>
    <w:rPr>
      <w:rFonts w:ascii="Times New Roman" w:eastAsia="Times New Roman" w:hAnsi="Times New Roman" w:cs="Times New Roman"/>
    </w:rPr>
  </w:style>
  <w:style w:type="character" w:customStyle="1" w:styleId="oypena">
    <w:name w:val="oypena"/>
    <w:basedOn w:val="DefaultParagraphFont"/>
    <w:qFormat/>
    <w:rsid w:val="001C5308"/>
  </w:style>
  <w:style w:type="character" w:styleId="UnresolvedMention">
    <w:name w:val="Unresolved Mention"/>
    <w:basedOn w:val="DefaultParagraphFont"/>
    <w:uiPriority w:val="99"/>
    <w:qFormat/>
    <w:rsid w:val="00E20361"/>
    <w:rPr>
      <w:color w:val="605E5C"/>
      <w:shd w:val="clear" w:color="auto" w:fill="E1DFDD"/>
    </w:rPr>
  </w:style>
  <w:style w:type="character" w:styleId="PageNumber">
    <w:name w:val="page number"/>
    <w:basedOn w:val="DefaultParagraphFont"/>
    <w:uiPriority w:val="99"/>
    <w:semiHidden/>
    <w:unhideWhenUsed/>
    <w:qFormat/>
    <w:rsid w:val="00E20361"/>
  </w:style>
  <w:style w:type="character" w:styleId="FollowedHyperlink">
    <w:name w:val="FollowedHyperlink"/>
    <w:basedOn w:val="DefaultParagraphFont"/>
    <w:uiPriority w:val="99"/>
    <w:semiHidden/>
    <w:unhideWhenUsed/>
    <w:rsid w:val="008567B7"/>
    <w:rPr>
      <w:color w:val="954F72" w:themeColor="followedHyperlink"/>
      <w:u w:val="single"/>
    </w:rPr>
  </w:style>
  <w:style w:type="character" w:styleId="Strong">
    <w:name w:val="Strong"/>
    <w:uiPriority w:val="22"/>
    <w:qFormat/>
    <w:rPr>
      <w:b/>
      <w:bCs/>
    </w:rPr>
  </w:style>
  <w:style w:type="character" w:styleId="Emphasis">
    <w:name w:val="Emphasis"/>
    <w:basedOn w:val="DefaultParagraphFont"/>
    <w:uiPriority w:val="20"/>
    <w:qFormat/>
    <w:rsid w:val="002B6E91"/>
    <w:rPr>
      <w:i/>
      <w:iCs/>
    </w:rPr>
  </w:style>
  <w:style w:type="character" w:customStyle="1" w:styleId="ListParagraphChar">
    <w:name w:val="List Paragraph Char"/>
    <w:aliases w:val="2 Char,Numbered Para 1 Char,Dot pt Char,No Spacing1 Char,List Paragraph Char Char Char Char,Indicator Text Char,List Paragraph1 Char,Bullet Points Char,MAIN CONTENT Char,IFCL - List Paragraph Char,List Paragraph12 Char,Strip Char"/>
    <w:link w:val="ListParagraph"/>
    <w:uiPriority w:val="34"/>
    <w:qFormat/>
    <w:locked/>
    <w:rsid w:val="00EF3B67"/>
    <w:rPr>
      <w:rFonts w:ascii="Gilroy Light" w:eastAsia="Calibri" w:hAnsi="Gilroy Light" w:cs="Calibri"/>
      <w:sz w:val="20"/>
      <w:lang w:eastAsia="ja-JP"/>
    </w:rPr>
  </w:style>
  <w:style w:type="character" w:customStyle="1" w:styleId="None">
    <w:name w:val="None"/>
    <w:qFormat/>
    <w:rsid w:val="00934465"/>
  </w:style>
  <w:style w:type="character" w:customStyle="1" w:styleId="BodyTextChar">
    <w:name w:val="Body Text Char"/>
    <w:aliases w:val="Body Text - custom text Char"/>
    <w:basedOn w:val="DefaultParagraphFont"/>
    <w:link w:val="BodyText"/>
    <w:uiPriority w:val="1"/>
    <w:qFormat/>
    <w:rsid w:val="00934465"/>
  </w:style>
  <w:style w:type="character" w:customStyle="1" w:styleId="HTMLPreformattedChar">
    <w:name w:val="HTML Preformatted Char"/>
    <w:basedOn w:val="DefaultParagraphFont"/>
    <w:link w:val="HTMLPreformatted"/>
    <w:uiPriority w:val="99"/>
    <w:semiHidden/>
    <w:qFormat/>
    <w:rsid w:val="00934465"/>
    <w:rPr>
      <w:rFonts w:ascii="Courier New" w:hAnsi="Courier New" w:cs="Courier New"/>
      <w:sz w:val="20"/>
      <w:szCs w:val="20"/>
      <w:lang w:eastAsia="en-GB"/>
    </w:rPr>
  </w:style>
  <w:style w:type="character" w:customStyle="1" w:styleId="y2iqfc">
    <w:name w:val="y2iqfc"/>
    <w:basedOn w:val="DefaultParagraphFont"/>
    <w:qFormat/>
    <w:rsid w:val="00934465"/>
  </w:style>
  <w:style w:type="character" w:customStyle="1" w:styleId="EndnoteTextChar">
    <w:name w:val="Endnote Text Char"/>
    <w:basedOn w:val="DefaultParagraphFont"/>
    <w:link w:val="EndnoteText"/>
    <w:uiPriority w:val="99"/>
    <w:semiHidden/>
    <w:qFormat/>
    <w:rsid w:val="00934465"/>
    <w:rPr>
      <w:sz w:val="20"/>
      <w:szCs w:val="20"/>
    </w:rPr>
  </w:style>
  <w:style w:type="character" w:customStyle="1" w:styleId="EndnoteCharacters">
    <w:name w:val="Endnote Characters"/>
    <w:basedOn w:val="DefaultParagraphFont"/>
    <w:uiPriority w:val="99"/>
    <w:semiHidden/>
    <w:unhideWhenUsed/>
    <w:qFormat/>
    <w:rsid w:val="00934465"/>
    <w:rPr>
      <w:vertAlign w:val="superscript"/>
    </w:rPr>
  </w:style>
  <w:style w:type="character" w:styleId="EndnoteReference">
    <w:name w:val="endnote reference"/>
    <w:uiPriority w:val="99"/>
    <w:rPr>
      <w:vertAlign w:val="superscript"/>
    </w:rPr>
  </w:style>
  <w:style w:type="character" w:customStyle="1" w:styleId="Heading4Char">
    <w:name w:val="Heading 4 Char"/>
    <w:basedOn w:val="DefaultParagraphFont"/>
    <w:link w:val="Heading4"/>
    <w:uiPriority w:val="9"/>
    <w:qFormat/>
    <w:rsid w:val="00934465"/>
    <w:rPr>
      <w:b/>
    </w:rPr>
  </w:style>
  <w:style w:type="character" w:styleId="Mention">
    <w:name w:val="Mention"/>
    <w:basedOn w:val="DefaultParagraphFont"/>
    <w:uiPriority w:val="99"/>
    <w:unhideWhenUsed/>
    <w:qFormat/>
    <w:rsid w:val="001A529F"/>
    <w:rPr>
      <w:color w:val="2B579A"/>
      <w:shd w:val="clear" w:color="auto" w:fill="E1DFDD"/>
    </w:rPr>
  </w:style>
  <w:style w:type="character" w:customStyle="1" w:styleId="Heading9Char">
    <w:name w:val="Heading 9 Char"/>
    <w:basedOn w:val="DefaultParagraphFont"/>
    <w:link w:val="Heading9"/>
    <w:uiPriority w:val="9"/>
    <w:semiHidden/>
    <w:qFormat/>
    <w:rsid w:val="00A34A71"/>
    <w:rPr>
      <w:rFonts w:asciiTheme="majorHAnsi" w:eastAsiaTheme="majorEastAsia" w:hAnsiTheme="majorHAnsi" w:cstheme="majorBidi"/>
      <w:i/>
      <w:iCs/>
      <w:color w:val="272727" w:themeColor="text1" w:themeTint="D8"/>
      <w:sz w:val="21"/>
      <w:szCs w:val="21"/>
      <w:lang w:eastAsia="en-GB"/>
    </w:rPr>
  </w:style>
  <w:style w:type="character" w:customStyle="1" w:styleId="IndexLink">
    <w:name w:val="Index Link"/>
    <w:qFormat/>
  </w:style>
  <w:style w:type="paragraph" w:customStyle="1" w:styleId="Heading">
    <w:name w:val="Heading"/>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aliases w:val="Body Text - custom text"/>
    <w:basedOn w:val="Normal"/>
    <w:link w:val="BodyTextChar"/>
    <w:uiPriority w:val="1"/>
    <w:unhideWhenUsed/>
    <w:qFormat/>
    <w:rsid w:val="00934465"/>
    <w:pPr>
      <w:spacing w:after="120"/>
    </w:pPr>
  </w:style>
  <w:style w:type="paragraph" w:styleId="List">
    <w:name w:val="List"/>
    <w:basedOn w:val="BodyText"/>
    <w:rPr>
      <w:rFonts w:cs="Lucida Sans"/>
    </w:rPr>
  </w:style>
  <w:style w:type="paragraph" w:styleId="Caption">
    <w:name w:val="caption"/>
    <w:aliases w:val="Caption Attēli,Saspiestie"/>
    <w:basedOn w:val="Normal"/>
    <w:next w:val="Normal"/>
    <w:uiPriority w:val="35"/>
    <w:unhideWhenUsed/>
    <w:qFormat/>
    <w:rsid w:val="002212AC"/>
    <w:pPr>
      <w:spacing w:before="120" w:after="120"/>
      <w:jc w:val="both"/>
    </w:pPr>
    <w:rPr>
      <w:rFonts w:ascii="Gilroy Italic" w:eastAsiaTheme="minorEastAsia" w:hAnsi="Gilroy Italic" w:cstheme="minorBidi"/>
      <w:i/>
      <w:iCs/>
      <w:color w:val="545844"/>
      <w:sz w:val="18"/>
      <w:szCs w:val="18"/>
    </w:rPr>
  </w:style>
  <w:style w:type="paragraph" w:customStyle="1" w:styleId="Index">
    <w:name w:val="Index"/>
    <w:basedOn w:val="Normal"/>
    <w:qFormat/>
    <w:pPr>
      <w:suppressLineNumbers/>
    </w:pPr>
    <w:rPr>
      <w:rFonts w:cs="Lucida Sans"/>
    </w:rPr>
  </w:style>
  <w:style w:type="paragraph" w:styleId="Title">
    <w:name w:val="Title"/>
    <w:basedOn w:val="Normal"/>
    <w:next w:val="Normal"/>
    <w:uiPriority w:val="10"/>
    <w:qFormat/>
    <w:pPr>
      <w:keepNext/>
      <w:keepLines/>
      <w:spacing w:before="480" w:after="120"/>
    </w:pPr>
    <w:rPr>
      <w:b/>
      <w:sz w:val="72"/>
      <w:szCs w:val="72"/>
    </w:rPr>
  </w:style>
  <w:style w:type="paragraph" w:styleId="BalloonText">
    <w:name w:val="Balloon Text"/>
    <w:basedOn w:val="Normal"/>
    <w:link w:val="BalloonTextChar"/>
    <w:uiPriority w:val="99"/>
    <w:semiHidden/>
    <w:unhideWhenUsed/>
    <w:qFormat/>
    <w:rsid w:val="004F17DC"/>
    <w:rPr>
      <w:szCs w:val="18"/>
    </w:rPr>
  </w:style>
  <w:style w:type="paragraph" w:styleId="FootnoteText">
    <w:name w:val="footnote text"/>
    <w:aliases w:val="Footnote,Fußnote,Rakstz. Rakstz.,Footnote Text Char2 Char,Footnote Text Char1 Char2 Char,Footnote Text Char Char Char Char,Footnote Text Char1 Char Char Char Char,Footnote Text Char Char Char Char Char Char,Rakstz.,Char,o,Fußnotentext Char"/>
    <w:basedOn w:val="Normal"/>
    <w:link w:val="FootnoteTextChar"/>
    <w:autoRedefine/>
    <w:uiPriority w:val="99"/>
    <w:unhideWhenUsed/>
    <w:qFormat/>
    <w:rsid w:val="007C1D02"/>
    <w:rPr>
      <w:rFonts w:eastAsia="Calibri" w:cs="Calibri"/>
      <w:color w:val="545844"/>
      <w:sz w:val="15"/>
      <w:szCs w:val="20"/>
      <w:lang w:eastAsia="ja-JP"/>
    </w:rPr>
  </w:style>
  <w:style w:type="paragraph" w:styleId="ListParagraph">
    <w:name w:val="List Paragraph"/>
    <w:aliases w:val="2,Numbered Para 1,Dot pt,No Spacing1,List Paragraph Char Char Char,Indicator Text,List Paragraph1,Bullet Points,MAIN CONTENT,IFCL - List Paragraph,List Paragraph12,OBC Bullet,F5 List Paragraph,Bullet Styl,Strip,Syle 1,H&amp;P List Paragrap"/>
    <w:basedOn w:val="Normal"/>
    <w:link w:val="ListParagraphChar"/>
    <w:autoRedefine/>
    <w:uiPriority w:val="34"/>
    <w:qFormat/>
    <w:rsid w:val="00EF3B67"/>
    <w:pPr>
      <w:numPr>
        <w:numId w:val="65"/>
      </w:numPr>
      <w:spacing w:line="276" w:lineRule="auto"/>
      <w:contextualSpacing/>
      <w:jc w:val="both"/>
    </w:pPr>
    <w:rPr>
      <w:rFonts w:eastAsia="Calibri" w:cs="Calibri"/>
      <w:lang w:eastAsia="ja-JP"/>
    </w:rPr>
  </w:style>
  <w:style w:type="paragraph" w:styleId="CommentText">
    <w:name w:val="annotation text"/>
    <w:basedOn w:val="Normal"/>
    <w:link w:val="CommentTextChar"/>
    <w:uiPriority w:val="99"/>
    <w:unhideWhenUsed/>
    <w:qFormat/>
    <w:rsid w:val="001C5308"/>
    <w:rPr>
      <w:szCs w:val="20"/>
    </w:rPr>
  </w:style>
  <w:style w:type="paragraph" w:styleId="CommentSubject">
    <w:name w:val="annotation subject"/>
    <w:basedOn w:val="CommentText"/>
    <w:next w:val="CommentText"/>
    <w:link w:val="CommentSubjectChar"/>
    <w:uiPriority w:val="99"/>
    <w:semiHidden/>
    <w:unhideWhenUsed/>
    <w:qFormat/>
    <w:rsid w:val="001C5308"/>
    <w:rPr>
      <w:b/>
      <w:bCs/>
    </w:rPr>
  </w:style>
  <w:style w:type="paragraph" w:customStyle="1" w:styleId="HeaderandFooter">
    <w:name w:val="Header and Footer"/>
    <w:basedOn w:val="Normal"/>
    <w:qFormat/>
  </w:style>
  <w:style w:type="paragraph" w:styleId="Header">
    <w:name w:val="header"/>
    <w:basedOn w:val="Normal"/>
    <w:link w:val="HeaderChar"/>
    <w:uiPriority w:val="99"/>
    <w:unhideWhenUsed/>
    <w:rsid w:val="001C5308"/>
    <w:pPr>
      <w:tabs>
        <w:tab w:val="center" w:pos="4680"/>
        <w:tab w:val="right" w:pos="9360"/>
      </w:tabs>
    </w:pPr>
  </w:style>
  <w:style w:type="paragraph" w:styleId="Footer">
    <w:name w:val="footer"/>
    <w:basedOn w:val="Normal"/>
    <w:link w:val="FooterChar"/>
    <w:uiPriority w:val="99"/>
    <w:unhideWhenUsed/>
    <w:rsid w:val="001C5308"/>
    <w:pPr>
      <w:tabs>
        <w:tab w:val="center" w:pos="4680"/>
        <w:tab w:val="right" w:pos="9360"/>
      </w:tabs>
    </w:pPr>
  </w:style>
  <w:style w:type="paragraph" w:customStyle="1" w:styleId="cvgsua">
    <w:name w:val="cvgsua"/>
    <w:basedOn w:val="Normal"/>
    <w:qFormat/>
    <w:rsid w:val="00E20361"/>
    <w:pPr>
      <w:spacing w:beforeAutospacing="1" w:afterAutospacing="1"/>
    </w:pPr>
  </w:style>
  <w:style w:type="paragraph" w:styleId="TOC1">
    <w:name w:val="toc 1"/>
    <w:basedOn w:val="Normal"/>
    <w:next w:val="Normal"/>
    <w:autoRedefine/>
    <w:uiPriority w:val="39"/>
    <w:unhideWhenUsed/>
    <w:rsid w:val="003A2F1A"/>
    <w:pPr>
      <w:tabs>
        <w:tab w:val="right" w:leader="dot" w:pos="9182"/>
      </w:tabs>
      <w:spacing w:before="160" w:line="276" w:lineRule="auto"/>
    </w:pPr>
    <w:rPr>
      <w:rFonts w:cstheme="minorHAnsi"/>
      <w:b/>
      <w:bCs/>
      <w:iCs/>
    </w:rPr>
  </w:style>
  <w:style w:type="paragraph" w:styleId="TOC2">
    <w:name w:val="toc 2"/>
    <w:basedOn w:val="Normal"/>
    <w:next w:val="Normal"/>
    <w:autoRedefine/>
    <w:uiPriority w:val="39"/>
    <w:unhideWhenUsed/>
    <w:rsid w:val="008053A6"/>
    <w:pPr>
      <w:tabs>
        <w:tab w:val="left" w:pos="960"/>
        <w:tab w:val="right" w:leader="dot" w:pos="9188"/>
      </w:tabs>
      <w:spacing w:line="276" w:lineRule="auto"/>
      <w:ind w:left="245"/>
    </w:pPr>
    <w:rPr>
      <w:rFonts w:cstheme="minorHAnsi"/>
      <w:bCs/>
      <w:szCs w:val="22"/>
    </w:rPr>
  </w:style>
  <w:style w:type="paragraph" w:styleId="TOC3">
    <w:name w:val="toc 3"/>
    <w:basedOn w:val="Normal"/>
    <w:next w:val="Normal"/>
    <w:autoRedefine/>
    <w:uiPriority w:val="39"/>
    <w:unhideWhenUsed/>
    <w:rsid w:val="008053A6"/>
    <w:pPr>
      <w:spacing w:line="276" w:lineRule="auto"/>
      <w:ind w:left="475"/>
    </w:pPr>
    <w:rPr>
      <w:rFonts w:cstheme="minorHAnsi"/>
      <w:szCs w:val="20"/>
    </w:rPr>
  </w:style>
  <w:style w:type="paragraph" w:styleId="IndexHeading">
    <w:name w:val="index heading"/>
    <w:basedOn w:val="Heading"/>
  </w:style>
  <w:style w:type="paragraph" w:styleId="TOCHeading">
    <w:name w:val="TOC Heading"/>
    <w:basedOn w:val="Heading1"/>
    <w:next w:val="Normal"/>
    <w:uiPriority w:val="39"/>
    <w:unhideWhenUsed/>
    <w:qFormat/>
    <w:rsid w:val="008567B7"/>
    <w:pPr>
      <w:spacing w:before="480" w:line="276" w:lineRule="auto"/>
      <w:outlineLvl w:val="9"/>
    </w:pPr>
    <w:rPr>
      <w:b/>
      <w:bCs/>
      <w:szCs w:val="28"/>
    </w:rPr>
  </w:style>
  <w:style w:type="paragraph" w:styleId="TOC4">
    <w:name w:val="toc 4"/>
    <w:basedOn w:val="Normal"/>
    <w:next w:val="Normal"/>
    <w:autoRedefine/>
    <w:uiPriority w:val="39"/>
    <w:semiHidden/>
    <w:unhideWhenUsed/>
    <w:rsid w:val="008567B7"/>
    <w:pPr>
      <w:ind w:left="720"/>
    </w:pPr>
    <w:rPr>
      <w:rFonts w:asciiTheme="minorHAnsi" w:hAnsiTheme="minorHAnsi" w:cstheme="minorHAnsi"/>
      <w:szCs w:val="20"/>
    </w:rPr>
  </w:style>
  <w:style w:type="paragraph" w:styleId="TOC5">
    <w:name w:val="toc 5"/>
    <w:basedOn w:val="Normal"/>
    <w:next w:val="Normal"/>
    <w:autoRedefine/>
    <w:uiPriority w:val="39"/>
    <w:semiHidden/>
    <w:unhideWhenUsed/>
    <w:rsid w:val="008567B7"/>
    <w:pPr>
      <w:ind w:left="960"/>
    </w:pPr>
    <w:rPr>
      <w:rFonts w:asciiTheme="minorHAnsi" w:hAnsiTheme="minorHAnsi" w:cstheme="minorHAnsi"/>
      <w:szCs w:val="20"/>
    </w:rPr>
  </w:style>
  <w:style w:type="paragraph" w:styleId="TOC6">
    <w:name w:val="toc 6"/>
    <w:basedOn w:val="Normal"/>
    <w:next w:val="Normal"/>
    <w:autoRedefine/>
    <w:uiPriority w:val="39"/>
    <w:semiHidden/>
    <w:unhideWhenUsed/>
    <w:rsid w:val="008567B7"/>
    <w:pPr>
      <w:ind w:left="1200"/>
    </w:pPr>
    <w:rPr>
      <w:rFonts w:asciiTheme="minorHAnsi" w:hAnsiTheme="minorHAnsi" w:cstheme="minorHAnsi"/>
      <w:szCs w:val="20"/>
    </w:rPr>
  </w:style>
  <w:style w:type="paragraph" w:styleId="TOC7">
    <w:name w:val="toc 7"/>
    <w:basedOn w:val="Normal"/>
    <w:next w:val="Normal"/>
    <w:autoRedefine/>
    <w:uiPriority w:val="39"/>
    <w:semiHidden/>
    <w:unhideWhenUsed/>
    <w:rsid w:val="008567B7"/>
    <w:pPr>
      <w:ind w:left="1440"/>
    </w:pPr>
    <w:rPr>
      <w:rFonts w:asciiTheme="minorHAnsi" w:hAnsiTheme="minorHAnsi" w:cstheme="minorHAnsi"/>
      <w:szCs w:val="20"/>
    </w:rPr>
  </w:style>
  <w:style w:type="paragraph" w:styleId="TOC8">
    <w:name w:val="toc 8"/>
    <w:basedOn w:val="Normal"/>
    <w:next w:val="Normal"/>
    <w:autoRedefine/>
    <w:uiPriority w:val="39"/>
    <w:semiHidden/>
    <w:unhideWhenUsed/>
    <w:rsid w:val="008567B7"/>
    <w:pPr>
      <w:ind w:left="1680"/>
    </w:pPr>
    <w:rPr>
      <w:rFonts w:asciiTheme="minorHAnsi" w:hAnsiTheme="minorHAnsi" w:cstheme="minorHAnsi"/>
      <w:szCs w:val="20"/>
    </w:rPr>
  </w:style>
  <w:style w:type="paragraph" w:styleId="TOC9">
    <w:name w:val="toc 9"/>
    <w:basedOn w:val="Normal"/>
    <w:next w:val="Normal"/>
    <w:autoRedefine/>
    <w:uiPriority w:val="39"/>
    <w:semiHidden/>
    <w:unhideWhenUsed/>
    <w:rsid w:val="008567B7"/>
    <w:pPr>
      <w:ind w:left="1920"/>
    </w:pPr>
    <w:rPr>
      <w:rFonts w:asciiTheme="minorHAnsi" w:hAnsiTheme="minorHAnsi" w:cstheme="minorHAnsi"/>
      <w:szCs w:val="20"/>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unhideWhenUsed/>
    <w:qFormat/>
    <w:rsid w:val="001466CD"/>
    <w:pPr>
      <w:spacing w:beforeAutospacing="1" w:afterAutospacing="1"/>
    </w:pPr>
  </w:style>
  <w:style w:type="paragraph" w:styleId="Revision">
    <w:name w:val="Revision"/>
    <w:uiPriority w:val="99"/>
    <w:semiHidden/>
    <w:qFormat/>
    <w:rsid w:val="00757A4B"/>
  </w:style>
  <w:style w:type="paragraph" w:customStyle="1" w:styleId="FootnoteRefernece">
    <w:name w:val="Footnote Refernece"/>
    <w:aliases w:val="ftref,Odwołanie przypisu,Footnotes refss,Ref,de nota al pie,E,E FNZ"/>
    <w:basedOn w:val="FootnoteText"/>
    <w:next w:val="Normal"/>
    <w:link w:val="FootnoteCharacters"/>
    <w:autoRedefine/>
    <w:uiPriority w:val="99"/>
    <w:qFormat/>
    <w:rsid w:val="00AC2567"/>
    <w:pPr>
      <w:spacing w:after="160"/>
      <w:textAlignment w:val="baseline"/>
    </w:pPr>
    <w:rPr>
      <w:rFonts w:ascii="Gilroy Thin" w:hAnsi="Gilroy Thin"/>
      <w:sz w:val="16"/>
      <w:vertAlign w:val="superscript"/>
    </w:rPr>
  </w:style>
  <w:style w:type="paragraph" w:customStyle="1" w:styleId="Default">
    <w:name w:val="Default"/>
    <w:qFormat/>
    <w:rsid w:val="00324042"/>
    <w:rPr>
      <w:rFonts w:ascii="Arial" w:hAnsi="Arial" w:cs="Arial"/>
      <w:color w:val="000000"/>
    </w:rPr>
  </w:style>
  <w:style w:type="paragraph" w:customStyle="1" w:styleId="BodyE">
    <w:name w:val="Body E"/>
    <w:qFormat/>
    <w:rsid w:val="00934465"/>
    <w:rPr>
      <w:rFonts w:eastAsia="Arial Unicode MS" w:cs="Arial Unicode MS"/>
      <w:color w:val="000000"/>
      <w:u w:color="000000"/>
      <w:lang w:eastAsia="lv-LV"/>
      <w14:textOutline w14:w="12700" w14:cap="flat" w14:cmpd="sng" w14:algn="ctr">
        <w14:noFill/>
        <w14:prstDash w14:val="solid"/>
        <w14:miter w14:lim="400000"/>
      </w14:textOutline>
    </w:rPr>
  </w:style>
  <w:style w:type="paragraph" w:styleId="HTMLPreformatted">
    <w:name w:val="HTML Preformatted"/>
    <w:basedOn w:val="Normal"/>
    <w:link w:val="HTMLPreformattedChar"/>
    <w:uiPriority w:val="99"/>
    <w:semiHidden/>
    <w:unhideWhenUsed/>
    <w:qFormat/>
    <w:rsid w:val="009344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rPr>
  </w:style>
  <w:style w:type="paragraph" w:styleId="EndnoteText">
    <w:name w:val="endnote text"/>
    <w:basedOn w:val="Normal"/>
    <w:link w:val="EndnoteTextChar"/>
    <w:uiPriority w:val="99"/>
    <w:semiHidden/>
    <w:unhideWhenUsed/>
    <w:rsid w:val="00934465"/>
    <w:rPr>
      <w:szCs w:val="20"/>
    </w:rPr>
  </w:style>
  <w:style w:type="table" w:styleId="TableGrid">
    <w:name w:val="Table Grid"/>
    <w:basedOn w:val="TableNormal"/>
    <w:uiPriority w:val="59"/>
    <w:rsid w:val="00D972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33">
    <w:name w:val="List Tab 33"/>
    <w:basedOn w:val="TableList3"/>
    <w:uiPriority w:val="99"/>
    <w:rsid w:val="00430FFB"/>
    <w:rPr>
      <w:rFonts w:asciiTheme="minorHAnsi" w:eastAsiaTheme="minorEastAsia" w:hAnsiTheme="minorHAnsi" w:cstheme="minorBidi"/>
      <w:sz w:val="18"/>
      <w:szCs w:val="20"/>
      <w:lang w:val="en-GB" w:eastAsia="lv-LV" w:bidi="th-TH"/>
    </w:rPr>
    <w:tblPr/>
    <w:tcPr>
      <w:shd w:val="clear" w:color="auto" w:fill="auto"/>
      <w:tcMar>
        <w:top w:w="14" w:type="dxa"/>
        <w:left w:w="14" w:type="dxa"/>
        <w:bottom w:w="14" w:type="dxa"/>
        <w:right w:w="14" w:type="dxa"/>
      </w:tcMar>
      <w:vAlign w:val="center"/>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color w:val="000080"/>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430FFB"/>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color w:val="000080"/>
      </w:rPr>
      <w:tblPr/>
      <w:tcPr>
        <w:tcBorders>
          <w:tl2br w:val="none" w:sz="0" w:space="0" w:color="auto"/>
          <w:tr2bl w:val="none" w:sz="0" w:space="0" w:color="auto"/>
        </w:tcBorders>
      </w:tcPr>
    </w:tblStylePr>
  </w:style>
  <w:style w:type="table" w:customStyle="1" w:styleId="ListTab3">
    <w:name w:val="List Tab 3"/>
    <w:basedOn w:val="TableList3"/>
    <w:uiPriority w:val="99"/>
    <w:rsid w:val="00934465"/>
    <w:rPr>
      <w:rFonts w:asciiTheme="minorHAnsi" w:eastAsiaTheme="minorEastAsia" w:hAnsiTheme="minorHAnsi" w:cstheme="minorBidi"/>
      <w:sz w:val="18"/>
      <w:szCs w:val="20"/>
      <w:lang w:eastAsia="lv-LV"/>
    </w:rPr>
    <w:tblPr/>
    <w:tcPr>
      <w:shd w:val="clear" w:color="auto" w:fill="auto"/>
      <w:vAlign w:val="center"/>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color w:val="000080"/>
      </w:rPr>
      <w:tblPr/>
      <w:tcPr>
        <w:tcBorders>
          <w:tl2br w:val="none" w:sz="0" w:space="0" w:color="auto"/>
          <w:tr2bl w:val="none" w:sz="0" w:space="0" w:color="auto"/>
        </w:tcBorders>
      </w:tcPr>
    </w:tblStylePr>
  </w:style>
  <w:style w:type="table" w:customStyle="1" w:styleId="14">
    <w:name w:val="14"/>
    <w:basedOn w:val="TableNormal"/>
    <w:rsid w:val="00292FF0"/>
    <w:pPr>
      <w:suppressAutoHyphens w:val="0"/>
    </w:pPr>
    <w:rPr>
      <w:lang w:val="en-US"/>
    </w:rPr>
    <w:tblPr>
      <w:tblStyleRowBandSize w:val="1"/>
      <w:tblStyleColBandSize w:val="1"/>
      <w:tblCellMar>
        <w:left w:w="115" w:type="dxa"/>
        <w:right w:w="115" w:type="dxa"/>
      </w:tblCellMar>
    </w:tblPr>
  </w:style>
  <w:style w:type="table" w:customStyle="1" w:styleId="13">
    <w:name w:val="13"/>
    <w:basedOn w:val="TableNormal"/>
    <w:rsid w:val="00292FF0"/>
    <w:pPr>
      <w:suppressAutoHyphens w:val="0"/>
    </w:pPr>
    <w:rPr>
      <w:lang w:val="en-US"/>
    </w:rPr>
    <w:tblPr>
      <w:tblStyleRowBandSize w:val="1"/>
      <w:tblStyleColBandSize w:val="1"/>
      <w:tblCellMar>
        <w:left w:w="115" w:type="dxa"/>
        <w:right w:w="115" w:type="dxa"/>
      </w:tblCellMar>
    </w:tblPr>
  </w:style>
  <w:style w:type="table" w:customStyle="1" w:styleId="12">
    <w:name w:val="12"/>
    <w:basedOn w:val="TableNormal"/>
    <w:rsid w:val="00292FF0"/>
    <w:pPr>
      <w:suppressAutoHyphens w:val="0"/>
    </w:pPr>
    <w:rPr>
      <w:lang w:val="en-US"/>
    </w:rPr>
    <w:tblPr>
      <w:tblStyleRowBandSize w:val="1"/>
      <w:tblStyleColBandSize w:val="1"/>
      <w:tblCellMar>
        <w:top w:w="100" w:type="dxa"/>
        <w:left w:w="100" w:type="dxa"/>
        <w:bottom w:w="100" w:type="dxa"/>
        <w:right w:w="100" w:type="dxa"/>
      </w:tblCellMar>
    </w:tblPr>
  </w:style>
  <w:style w:type="table" w:customStyle="1" w:styleId="11">
    <w:name w:val="11"/>
    <w:basedOn w:val="TableNormal"/>
    <w:rsid w:val="00292FF0"/>
    <w:pPr>
      <w:suppressAutoHyphens w:val="0"/>
    </w:pPr>
    <w:rPr>
      <w:lang w:val="en-US"/>
    </w:rPr>
    <w:tblPr>
      <w:tblStyleRowBandSize w:val="1"/>
      <w:tblStyleColBandSize w:val="1"/>
    </w:tblPr>
  </w:style>
  <w:style w:type="table" w:customStyle="1" w:styleId="10">
    <w:name w:val="10"/>
    <w:basedOn w:val="TableNormal"/>
    <w:rsid w:val="00292FF0"/>
    <w:pPr>
      <w:suppressAutoHyphens w:val="0"/>
    </w:pPr>
    <w:rPr>
      <w:lang w:val="en-US"/>
    </w:rPr>
    <w:tblPr>
      <w:tblStyleRowBandSize w:val="1"/>
      <w:tblStyleColBandSize w:val="1"/>
    </w:tblPr>
  </w:style>
  <w:style w:type="table" w:customStyle="1" w:styleId="9">
    <w:name w:val="9"/>
    <w:basedOn w:val="TableNormal"/>
    <w:rsid w:val="00292FF0"/>
    <w:pPr>
      <w:suppressAutoHyphens w:val="0"/>
    </w:pPr>
    <w:rPr>
      <w:lang w:val="en-US"/>
    </w:rPr>
    <w:tblPr>
      <w:tblStyleRowBandSize w:val="1"/>
      <w:tblStyleColBandSize w:val="1"/>
    </w:tblPr>
  </w:style>
  <w:style w:type="table" w:customStyle="1" w:styleId="8">
    <w:name w:val="8"/>
    <w:basedOn w:val="TableNormal"/>
    <w:rsid w:val="00292FF0"/>
    <w:pPr>
      <w:suppressAutoHyphens w:val="0"/>
    </w:pPr>
    <w:rPr>
      <w:lang w:val="en-US"/>
    </w:rPr>
    <w:tblPr>
      <w:tblStyleRowBandSize w:val="1"/>
      <w:tblStyleColBandSize w:val="1"/>
    </w:tblPr>
  </w:style>
  <w:style w:type="table" w:customStyle="1" w:styleId="7">
    <w:name w:val="7"/>
    <w:basedOn w:val="TableNormal"/>
    <w:rsid w:val="00292FF0"/>
    <w:pPr>
      <w:suppressAutoHyphens w:val="0"/>
    </w:pPr>
    <w:rPr>
      <w:lang w:val="en-US"/>
    </w:rPr>
    <w:tblPr>
      <w:tblStyleRowBandSize w:val="1"/>
      <w:tblStyleColBandSize w:val="1"/>
    </w:tblPr>
  </w:style>
  <w:style w:type="table" w:customStyle="1" w:styleId="6">
    <w:name w:val="6"/>
    <w:basedOn w:val="TableNormal"/>
    <w:rsid w:val="00292FF0"/>
    <w:pPr>
      <w:suppressAutoHyphens w:val="0"/>
    </w:pPr>
    <w:rPr>
      <w:lang w:val="en-US"/>
    </w:rPr>
    <w:tblPr>
      <w:tblStyleRowBandSize w:val="1"/>
      <w:tblStyleColBandSize w:val="1"/>
    </w:tblPr>
  </w:style>
  <w:style w:type="table" w:customStyle="1" w:styleId="5">
    <w:name w:val="5"/>
    <w:basedOn w:val="TableNormal"/>
    <w:rsid w:val="00292FF0"/>
    <w:pPr>
      <w:suppressAutoHyphens w:val="0"/>
    </w:pPr>
    <w:rPr>
      <w:lang w:val="en-US"/>
    </w:rPr>
    <w:tblPr>
      <w:tblStyleRowBandSize w:val="1"/>
      <w:tblStyleColBandSize w:val="1"/>
    </w:tblPr>
  </w:style>
  <w:style w:type="table" w:customStyle="1" w:styleId="4">
    <w:name w:val="4"/>
    <w:basedOn w:val="TableNormal"/>
    <w:rsid w:val="00292FF0"/>
    <w:pPr>
      <w:suppressAutoHyphens w:val="0"/>
    </w:pPr>
    <w:rPr>
      <w:lang w:val="en-US"/>
    </w:rPr>
    <w:tblPr>
      <w:tblStyleRowBandSize w:val="1"/>
      <w:tblStyleColBandSize w:val="1"/>
    </w:tblPr>
  </w:style>
  <w:style w:type="table" w:customStyle="1" w:styleId="3">
    <w:name w:val="3"/>
    <w:basedOn w:val="TableNormal"/>
    <w:rsid w:val="00292FF0"/>
    <w:pPr>
      <w:suppressAutoHyphens w:val="0"/>
    </w:pPr>
    <w:rPr>
      <w:lang w:val="en-US"/>
    </w:rPr>
    <w:tblPr>
      <w:tblStyleRowBandSize w:val="1"/>
      <w:tblStyleColBandSize w:val="1"/>
    </w:tblPr>
  </w:style>
  <w:style w:type="table" w:customStyle="1" w:styleId="1">
    <w:name w:val="1"/>
    <w:basedOn w:val="TableNormal"/>
    <w:rsid w:val="00292FF0"/>
    <w:pPr>
      <w:suppressAutoHyphens w:val="0"/>
    </w:pPr>
    <w:rPr>
      <w:lang w:val="en-US"/>
    </w:rPr>
    <w:tblPr>
      <w:tblStyleRowBandSize w:val="1"/>
      <w:tblStyleColBandSize w:val="1"/>
    </w:tblPr>
  </w:style>
  <w:style w:type="paragraph" w:styleId="ListBullet">
    <w:name w:val="List Bullet"/>
    <w:basedOn w:val="Normal"/>
    <w:uiPriority w:val="99"/>
    <w:unhideWhenUsed/>
    <w:rsid w:val="008053A6"/>
    <w:pPr>
      <w:numPr>
        <w:numId w:val="58"/>
      </w:numPr>
      <w:suppressAutoHyphens w:val="0"/>
      <w:spacing w:after="200" w:line="276" w:lineRule="auto"/>
      <w:contextualSpacing/>
    </w:pPr>
    <w:rPr>
      <w:rFonts w:eastAsiaTheme="minorEastAsia" w:cstheme="minorBidi"/>
      <w:szCs w:val="22"/>
      <w:lang w:val="en-US" w:eastAsia="en-US"/>
    </w:rPr>
  </w:style>
  <w:style w:type="paragraph" w:customStyle="1" w:styleId="Heading1-1">
    <w:name w:val="Heading 1-1"/>
    <w:basedOn w:val="Heading1"/>
    <w:link w:val="Heading1-1Char"/>
    <w:autoRedefine/>
    <w:qFormat/>
    <w:rsid w:val="007D221F"/>
    <w:pPr>
      <w:numPr>
        <w:numId w:val="0"/>
      </w:numPr>
    </w:pPr>
    <w:rPr>
      <w:rFonts w:ascii="Gilroy Bold" w:eastAsia="Times New Roman" w:hAnsi="Gilroy Bold" w:cs="Times New Roman"/>
      <w:bCs/>
      <w:sz w:val="28"/>
      <w:szCs w:val="28"/>
    </w:rPr>
  </w:style>
  <w:style w:type="character" w:customStyle="1" w:styleId="Heading7Char">
    <w:name w:val="Heading 7 Char"/>
    <w:basedOn w:val="DefaultParagraphFont"/>
    <w:link w:val="Heading7"/>
    <w:uiPriority w:val="9"/>
    <w:semiHidden/>
    <w:rsid w:val="00F2607B"/>
    <w:rPr>
      <w:rFonts w:asciiTheme="majorHAnsi" w:eastAsiaTheme="majorEastAsia" w:hAnsiTheme="majorHAnsi" w:cstheme="majorBidi"/>
      <w:i/>
      <w:iCs/>
      <w:color w:val="1F3763" w:themeColor="accent1" w:themeShade="7F"/>
      <w:lang w:eastAsia="en-GB"/>
    </w:rPr>
  </w:style>
  <w:style w:type="character" w:customStyle="1" w:styleId="Heading1-1Char">
    <w:name w:val="Heading 1-1 Char"/>
    <w:basedOn w:val="Heading1Char"/>
    <w:link w:val="Heading1-1"/>
    <w:rsid w:val="007D221F"/>
    <w:rPr>
      <w:rFonts w:ascii="Gilroy Bold" w:eastAsiaTheme="majorEastAsia" w:hAnsi="Gilroy Bold" w:cstheme="majorBidi"/>
      <w:b w:val="0"/>
      <w:bCs/>
      <w:color w:val="545844"/>
      <w:sz w:val="28"/>
      <w:szCs w:val="28"/>
      <w:lang w:eastAsia="en-GB"/>
    </w:rPr>
  </w:style>
  <w:style w:type="character" w:customStyle="1" w:styleId="Heading8Char">
    <w:name w:val="Heading 8 Char"/>
    <w:basedOn w:val="DefaultParagraphFont"/>
    <w:link w:val="Heading8"/>
    <w:uiPriority w:val="9"/>
    <w:semiHidden/>
    <w:rsid w:val="00F2607B"/>
    <w:rPr>
      <w:rFonts w:asciiTheme="majorHAnsi" w:eastAsiaTheme="majorEastAsia" w:hAnsiTheme="majorHAnsi" w:cstheme="majorBidi"/>
      <w:color w:val="272727" w:themeColor="text1" w:themeTint="D8"/>
      <w:sz w:val="21"/>
      <w:szCs w:val="21"/>
      <w:lang w:eastAsia="en-GB"/>
    </w:rPr>
  </w:style>
  <w:style w:type="paragraph" w:customStyle="1" w:styleId="Style1">
    <w:name w:val="Style1"/>
    <w:basedOn w:val="Heading1-1"/>
    <w:qFormat/>
    <w:rsid w:val="00455226"/>
    <w:rPr>
      <w:rFonts w:ascii="Gilroy SemiBold" w:hAnsi="Gilroy SemiBold"/>
    </w:rPr>
  </w:style>
  <w:style w:type="paragraph" w:customStyle="1" w:styleId="Style2">
    <w:name w:val="Style2"/>
    <w:basedOn w:val="Normal"/>
    <w:autoRedefine/>
    <w:qFormat/>
    <w:rsid w:val="0048733D"/>
    <w:pPr>
      <w:keepNext/>
      <w:keepLines/>
      <w:spacing w:before="480" w:line="276" w:lineRule="auto"/>
    </w:pPr>
    <w:rPr>
      <w:rFonts w:ascii="Gilroy Medium" w:eastAsia="Calibri" w:hAnsi="Gilroy Medium"/>
      <w:sz w:val="28"/>
      <w:szCs w:val="28"/>
    </w:rPr>
  </w:style>
  <w:style w:type="paragraph" w:customStyle="1" w:styleId="Sub-headingGilory">
    <w:name w:val="Sub-heading Gilory"/>
    <w:basedOn w:val="Title"/>
    <w:qFormat/>
    <w:rsid w:val="004942F4"/>
    <w:rPr>
      <w:rFonts w:ascii="Gilroy Medium" w:eastAsia="Calibri" w:hAnsi="Gilroy Medium"/>
      <w:b w:val="0"/>
      <w:sz w:val="40"/>
    </w:rPr>
  </w:style>
  <w:style w:type="paragraph" w:customStyle="1" w:styleId="Style3">
    <w:name w:val="Style3"/>
    <w:basedOn w:val="Normal"/>
    <w:qFormat/>
    <w:rsid w:val="00D948A7"/>
    <w:rPr>
      <w:rFonts w:eastAsiaTheme="minorEastAsia" w:cstheme="minorBidi"/>
      <w:b/>
      <w:bCs/>
      <w:color w:val="5E624E"/>
      <w:sz w:val="16"/>
      <w:szCs w:val="20"/>
      <w:lang w:bidi="th-TH"/>
    </w:rPr>
  </w:style>
  <w:style w:type="paragraph" w:customStyle="1" w:styleId="Smallbodytext">
    <w:name w:val="Small body text"/>
    <w:basedOn w:val="Normal"/>
    <w:qFormat/>
    <w:rsid w:val="00D948A7"/>
    <w:rPr>
      <w:rFonts w:eastAsiaTheme="minorEastAsia" w:cstheme="minorBidi"/>
      <w:b/>
      <w:bCs/>
      <w:color w:val="5E624E"/>
      <w:sz w:val="16"/>
      <w:szCs w:val="20"/>
      <w:lang w:bidi="th-TH"/>
    </w:rPr>
  </w:style>
  <w:style w:type="paragraph" w:customStyle="1" w:styleId="Style4">
    <w:name w:val="Style4"/>
    <w:basedOn w:val="Normal"/>
    <w:qFormat/>
    <w:rsid w:val="00D948A7"/>
    <w:rPr>
      <w:sz w:val="16"/>
    </w:rPr>
  </w:style>
  <w:style w:type="paragraph" w:styleId="TableofFigures">
    <w:name w:val="table of figures"/>
    <w:basedOn w:val="Normal"/>
    <w:next w:val="Normal"/>
    <w:uiPriority w:val="99"/>
    <w:unhideWhenUsed/>
    <w:rsid w:val="00BB0971"/>
  </w:style>
  <w:style w:type="paragraph" w:customStyle="1" w:styleId="Pasakumuteksts">
    <w:name w:val="Pasakumu teksts"/>
    <w:qFormat/>
    <w:rsid w:val="00AF61A9"/>
    <w:pPr>
      <w:widowControl w:val="0"/>
      <w:suppressAutoHyphens w:val="0"/>
      <w:autoSpaceDE w:val="0"/>
      <w:autoSpaceDN w:val="0"/>
      <w:spacing w:before="120" w:line="297" w:lineRule="auto"/>
      <w:ind w:left="1201"/>
    </w:pPr>
    <w:rPr>
      <w:rFonts w:ascii="Gilroy" w:eastAsia="Gilroy" w:hAnsi="Gilroy" w:cs="Gilroy"/>
      <w:sz w:val="18"/>
      <w:szCs w:val="18"/>
    </w:rPr>
  </w:style>
  <w:style w:type="paragraph" w:customStyle="1" w:styleId="Pasakumuteksts2">
    <w:name w:val="Pasakumu teksts 2"/>
    <w:qFormat/>
    <w:rsid w:val="00AF61A9"/>
    <w:pPr>
      <w:widowControl w:val="0"/>
      <w:suppressAutoHyphens w:val="0"/>
      <w:autoSpaceDE w:val="0"/>
      <w:autoSpaceDN w:val="0"/>
      <w:spacing w:before="4" w:line="297" w:lineRule="auto"/>
      <w:ind w:right="17"/>
      <w:jc w:val="both"/>
    </w:pPr>
    <w:rPr>
      <w:rFonts w:ascii="Gilroy" w:eastAsia="Gilroy" w:hAnsi="Gilroy" w:cs="Gilroy"/>
      <w:sz w:val="18"/>
      <w:szCs w:val="18"/>
    </w:rPr>
  </w:style>
  <w:style w:type="paragraph" w:customStyle="1" w:styleId="Pasakumuteksts3">
    <w:name w:val="Pasakumu teksts 3"/>
    <w:qFormat/>
    <w:rsid w:val="00AF61A9"/>
    <w:pPr>
      <w:widowControl w:val="0"/>
      <w:suppressAutoHyphens w:val="0"/>
      <w:autoSpaceDE w:val="0"/>
      <w:autoSpaceDN w:val="0"/>
      <w:spacing w:before="102"/>
      <w:ind w:left="189"/>
    </w:pPr>
    <w:rPr>
      <w:rFonts w:ascii="Gilroy" w:eastAsia="Gilroy" w:hAnsi="Gilroy" w:cs="Gilroy"/>
      <w:spacing w:val="-5"/>
      <w:sz w:val="18"/>
      <w:szCs w:val="18"/>
    </w:rPr>
  </w:style>
  <w:style w:type="paragraph" w:customStyle="1" w:styleId="Raditaji1">
    <w:name w:val="Raditaji 1"/>
    <w:qFormat/>
    <w:rsid w:val="00AF61A9"/>
    <w:pPr>
      <w:widowControl w:val="0"/>
      <w:suppressAutoHyphens w:val="0"/>
      <w:autoSpaceDE w:val="0"/>
      <w:autoSpaceDN w:val="0"/>
      <w:spacing w:before="129"/>
      <w:jc w:val="center"/>
    </w:pPr>
    <w:rPr>
      <w:rFonts w:ascii="Gilroy" w:eastAsia="Gilroy" w:hAnsi="Gilroy" w:cs="Gilroy"/>
      <w:color w:val="00EAB7"/>
      <w:sz w:val="18"/>
      <w:szCs w:val="18"/>
    </w:rPr>
  </w:style>
  <w:style w:type="paragraph" w:customStyle="1" w:styleId="Raditaji2">
    <w:name w:val="Raditaji 2"/>
    <w:qFormat/>
    <w:rsid w:val="00AF61A9"/>
    <w:pPr>
      <w:widowControl w:val="0"/>
      <w:suppressAutoHyphens w:val="0"/>
      <w:autoSpaceDE w:val="0"/>
      <w:autoSpaceDN w:val="0"/>
      <w:spacing w:before="129"/>
      <w:jc w:val="center"/>
    </w:pPr>
    <w:rPr>
      <w:rFonts w:ascii="Gilroy" w:eastAsia="Gilroy" w:hAnsi="Gilroy" w:cs="Gilroy"/>
      <w:sz w:val="18"/>
      <w:szCs w:val="18"/>
    </w:rPr>
  </w:style>
  <w:style w:type="paragraph" w:customStyle="1" w:styleId="Raditaji3">
    <w:name w:val="Raditaji 3"/>
    <w:qFormat/>
    <w:rsid w:val="00AF61A9"/>
    <w:pPr>
      <w:widowControl w:val="0"/>
      <w:suppressAutoHyphens w:val="0"/>
      <w:autoSpaceDE w:val="0"/>
      <w:autoSpaceDN w:val="0"/>
      <w:spacing w:before="129"/>
      <w:jc w:val="center"/>
    </w:pPr>
    <w:rPr>
      <w:rFonts w:ascii="Gilroy" w:eastAsia="Gilroy" w:hAnsi="Gilroy" w:cs="Gilroy"/>
      <w:color w:val="D6FF7E"/>
      <w:sz w:val="18"/>
      <w:szCs w:val="18"/>
    </w:rPr>
  </w:style>
  <w:style w:type="paragraph" w:customStyle="1" w:styleId="Raditaji4">
    <w:name w:val="Raditaji 4"/>
    <w:qFormat/>
    <w:rsid w:val="00AF61A9"/>
    <w:pPr>
      <w:widowControl w:val="0"/>
      <w:suppressAutoHyphens w:val="0"/>
      <w:autoSpaceDE w:val="0"/>
      <w:autoSpaceDN w:val="0"/>
      <w:jc w:val="center"/>
    </w:pPr>
    <w:rPr>
      <w:rFonts w:ascii="Gilroy" w:eastAsia="Gilroy" w:hAnsi="Gilroy" w:cs="Gilroy"/>
      <w:color w:val="D6FF7E"/>
      <w:spacing w:val="-2"/>
      <w:sz w:val="18"/>
      <w:szCs w:val="18"/>
    </w:rPr>
  </w:style>
  <w:style w:type="paragraph" w:customStyle="1" w:styleId="Atstarpe">
    <w:name w:val="Atstarpe"/>
    <w:qFormat/>
    <w:rsid w:val="00AF61A9"/>
    <w:pPr>
      <w:widowControl w:val="0"/>
      <w:suppressAutoHyphens w:val="0"/>
      <w:autoSpaceDE w:val="0"/>
      <w:autoSpaceDN w:val="0"/>
      <w:spacing w:before="189"/>
    </w:pPr>
    <w:rPr>
      <w:rFonts w:ascii="Gilroy" w:eastAsia="Gilroy" w:hAnsi="Gilroy" w:cs="Gilroy"/>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0.png"/><Relationship Id="rId42" Type="http://schemas.openxmlformats.org/officeDocument/2006/relationships/image" Target="media/image18.jpeg"/><Relationship Id="rId47" Type="http://schemas.openxmlformats.org/officeDocument/2006/relationships/image" Target="media/image23.png"/><Relationship Id="rId63" Type="http://schemas.openxmlformats.org/officeDocument/2006/relationships/image" Target="media/image330.png"/><Relationship Id="rId68" Type="http://schemas.openxmlformats.org/officeDocument/2006/relationships/hyperlink" Target="https://www.eis.gov.lv/EKEIS/Supplier/Procurement/140731" TargetMode="External"/><Relationship Id="rId84" Type="http://schemas.openxmlformats.org/officeDocument/2006/relationships/hyperlink" Target="https://www.rtu.lv/lv/universitate/masu-medijiem/zinas/atvert/rtu-zinatnieki-attista-tehnologiju-asfaltbetona-razosanai-izmantojot-nolietotu-riepu-un-parstradatas-plastmasas-maisijumu" TargetMode="External"/><Relationship Id="rId89" Type="http://schemas.openxmlformats.org/officeDocument/2006/relationships/footer" Target="footer7.xml"/><Relationship Id="rId16" Type="http://schemas.openxmlformats.org/officeDocument/2006/relationships/image" Target="media/image3.png"/><Relationship Id="rId11" Type="http://schemas.openxmlformats.org/officeDocument/2006/relationships/endnotes" Target="endnotes.xml"/><Relationship Id="rId32" Type="http://schemas.openxmlformats.org/officeDocument/2006/relationships/header" Target="header3.xml"/><Relationship Id="rId37" Type="http://schemas.openxmlformats.org/officeDocument/2006/relationships/image" Target="media/image13.jpeg"/><Relationship Id="rId53" Type="http://schemas.openxmlformats.org/officeDocument/2006/relationships/image" Target="media/image29.png"/><Relationship Id="rId58" Type="http://schemas.openxmlformats.org/officeDocument/2006/relationships/chart" Target="charts/chart1.xml"/><Relationship Id="rId74" Type="http://schemas.openxmlformats.org/officeDocument/2006/relationships/hyperlink" Target="https://www.riga.lv/lv/jaunums/viesturdarza-saksies-verieniga-bernu-rotalu-laukuma-atjaunosana-un-paplasinasana" TargetMode="External"/><Relationship Id="rId79" Type="http://schemas.openxmlformats.org/officeDocument/2006/relationships/hyperlink" Target="https://www.riga.lv/lv/jaunums/riga-atklata-brivkranu-sezona-darbojas-17-dzerama-udens-uzpildes-vietas" TargetMode="External"/><Relationship Id="rId5" Type="http://schemas.openxmlformats.org/officeDocument/2006/relationships/customXml" Target="../customXml/item5.xml"/><Relationship Id="rId90" Type="http://schemas.openxmlformats.org/officeDocument/2006/relationships/image" Target="media/image35.png"/><Relationship Id="rId95" Type="http://schemas.openxmlformats.org/officeDocument/2006/relationships/theme" Target="theme/theme1.xml"/><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340.png"/><Relationship Id="rId69" Type="http://schemas.openxmlformats.org/officeDocument/2006/relationships/hyperlink" Target="https://rea.riga.lv/wp-content/uploads/2024/04/Vadlinijas-apritigai-buvniecibai-V2-1.pdf" TargetMode="External"/><Relationship Id="rId8" Type="http://schemas.openxmlformats.org/officeDocument/2006/relationships/settings" Target="settings.xml"/><Relationship Id="rId51" Type="http://schemas.openxmlformats.org/officeDocument/2006/relationships/image" Target="media/image27.jpeg"/><Relationship Id="rId72" Type="http://schemas.openxmlformats.org/officeDocument/2006/relationships/hyperlink" Target="https://www.eis.gov.lv/EKEIS/Supplier/Procurement/140731" TargetMode="External"/><Relationship Id="rId80" Type="http://schemas.openxmlformats.org/officeDocument/2006/relationships/hyperlink" Target="https://www.riga.lv/lv/jaunums/riga-atklata-brivkranu-sezona-darbojas-17-dzerama-udens-uzpildes-vietas" TargetMode="External"/><Relationship Id="rId85" Type="http://schemas.openxmlformats.org/officeDocument/2006/relationships/hyperlink" Target="https://www.riga.lv/lv/ilgstosi-atstati-velosipedi" TargetMode="External"/><Relationship Id="rId93" Type="http://schemas.openxmlformats.org/officeDocument/2006/relationships/footer" Target="footer8.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13.png"/><Relationship Id="rId25" Type="http://schemas.openxmlformats.org/officeDocument/2006/relationships/image" Target="media/image8.png"/><Relationship Id="rId33" Type="http://schemas.openxmlformats.org/officeDocument/2006/relationships/footer" Target="footer5.xml"/><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header" Target="header5.xml"/><Relationship Id="rId67" Type="http://schemas.openxmlformats.org/officeDocument/2006/relationships/hyperlink" Target="https://www.eis.gov.lv/EKEIS/Supplier/Procurement/127471" TargetMode="External"/><Relationship Id="rId20" Type="http://schemas.openxmlformats.org/officeDocument/2006/relationships/image" Target="media/image4.png"/><Relationship Id="rId41" Type="http://schemas.openxmlformats.org/officeDocument/2006/relationships/image" Target="media/image17.jpeg"/><Relationship Id="rId54" Type="http://schemas.openxmlformats.org/officeDocument/2006/relationships/header" Target="header4.xml"/><Relationship Id="rId62" Type="http://schemas.openxmlformats.org/officeDocument/2006/relationships/image" Target="media/image34.png"/><Relationship Id="rId70" Type="http://schemas.openxmlformats.org/officeDocument/2006/relationships/hyperlink" Target="https://www.eis.gov.lv/EKEIS/Supplier/Procurement/112407" TargetMode="External"/><Relationship Id="rId75" Type="http://schemas.openxmlformats.org/officeDocument/2006/relationships/hyperlink" Target="https://www.eis.gov.lv/EKEIS/Supplier/Procurement/140731" TargetMode="External"/><Relationship Id="rId83" Type="http://schemas.openxmlformats.org/officeDocument/2006/relationships/hyperlink" Target="https://www.rtu.lv/lv/universitate/masu-medijiem/zinas/atvert/rtu-zinatnieki-attista-tehnologiju-asfaltbetona-razosanai-izmantojot-nolietotu-riepu-un-parstradatas-plastmasas-maisijumu" TargetMode="External"/><Relationship Id="rId88" Type="http://schemas.openxmlformats.org/officeDocument/2006/relationships/header" Target="header7.xml"/><Relationship Id="rId91"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header" Target="header1.xm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2.png"/><Relationship Id="rId10" Type="http://schemas.openxmlformats.org/officeDocument/2006/relationships/footnotes" Target="footnotes.xml"/><Relationship Id="rId31" Type="http://schemas.openxmlformats.org/officeDocument/2006/relationships/footer" Target="footer4.xml"/><Relationship Id="rId44" Type="http://schemas.openxmlformats.org/officeDocument/2006/relationships/image" Target="media/image20.jpeg"/><Relationship Id="rId52" Type="http://schemas.openxmlformats.org/officeDocument/2006/relationships/image" Target="media/image28.png"/><Relationship Id="rId60" Type="http://schemas.openxmlformats.org/officeDocument/2006/relationships/footer" Target="footer6.xml"/><Relationship Id="rId65" Type="http://schemas.openxmlformats.org/officeDocument/2006/relationships/hyperlink" Target="https://rea.riga.lv/wp-content/uploads/2024/04/Vadlinijas-apritigai-buvniecibai-V2-1.pdf" TargetMode="External"/><Relationship Id="rId73" Type="http://schemas.openxmlformats.org/officeDocument/2006/relationships/hyperlink" Target="https://www.eis.gov.lv/EKEIS/Supplier/Procurement/112407" TargetMode="External"/><Relationship Id="rId78" Type="http://schemas.openxmlformats.org/officeDocument/2006/relationships/hyperlink" Target="https://www.rigaspieminekli.lv/" TargetMode="External"/><Relationship Id="rId81" Type="http://schemas.openxmlformats.org/officeDocument/2006/relationships/hyperlink" Target="https://titania.saeima.lv/LIVS14/saeimalivs14.nsf/webSasaiste?OpenView&amp;restricttocategory=793/Lp14" TargetMode="External"/><Relationship Id="rId86" Type="http://schemas.openxmlformats.org/officeDocument/2006/relationships/hyperlink" Target="https://www.riga.lv/lv/ilgstosi-atstati-velosipedi" TargetMode="External"/><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20.png"/><Relationship Id="rId39" Type="http://schemas.openxmlformats.org/officeDocument/2006/relationships/image" Target="media/image15.jpeg"/><Relationship Id="rId34" Type="http://schemas.openxmlformats.org/officeDocument/2006/relationships/image" Target="media/image11.png"/><Relationship Id="rId50" Type="http://schemas.openxmlformats.org/officeDocument/2006/relationships/image" Target="media/image26.jpeg"/><Relationship Id="rId55" Type="http://schemas.openxmlformats.org/officeDocument/2006/relationships/image" Target="media/image30.jpeg"/><Relationship Id="rId76" Type="http://schemas.openxmlformats.org/officeDocument/2006/relationships/hyperlink" Target="https://www.rigaspieminekli.lv/" TargetMode="External"/><Relationship Id="rId7" Type="http://schemas.openxmlformats.org/officeDocument/2006/relationships/styles" Target="styles.xml"/><Relationship Id="rId71" Type="http://schemas.openxmlformats.org/officeDocument/2006/relationships/hyperlink" Target="https://www.eis.gov.lv/EKEIS/Supplier/Procurement/127471" TargetMode="External"/><Relationship Id="rId92" Type="http://schemas.openxmlformats.org/officeDocument/2006/relationships/header" Target="header9.xml"/><Relationship Id="rId2" Type="http://schemas.openxmlformats.org/officeDocument/2006/relationships/customXml" Target="../customXml/item2.xml"/><Relationship Id="rId29" Type="http://schemas.openxmlformats.org/officeDocument/2006/relationships/header" Target="header2.xml"/><Relationship Id="rId24" Type="http://schemas.openxmlformats.org/officeDocument/2006/relationships/image" Target="media/image7.jpeg"/><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hyperlink" Target="https://www.eis.gov.lv/EKEIS/Supplier/Procurement/112407" TargetMode="External"/><Relationship Id="rId87" Type="http://schemas.openxmlformats.org/officeDocument/2006/relationships/header" Target="header6.xml"/><Relationship Id="rId61" Type="http://schemas.openxmlformats.org/officeDocument/2006/relationships/image" Target="media/image33.png"/><Relationship Id="rId82" Type="http://schemas.openxmlformats.org/officeDocument/2006/relationships/hyperlink" Target="https://titania.saeima.lv/LIVS14/saeimalivs14.nsf/webSasaiste?OpenView&amp;restricttocategory=793/Lp14" TargetMode="External"/><Relationship Id="rId19" Type="http://schemas.openxmlformats.org/officeDocument/2006/relationships/image" Target="media/image30.png"/><Relationship Id="rId14" Type="http://schemas.openxmlformats.org/officeDocument/2006/relationships/image" Target="media/image1.png"/><Relationship Id="rId30" Type="http://schemas.openxmlformats.org/officeDocument/2006/relationships/footer" Target="footer3.xml"/><Relationship Id="rId35" Type="http://schemas.openxmlformats.org/officeDocument/2006/relationships/hyperlink" Target="http://www.europarl.europa.eu/RegData/etudes/BRIE/2016/573899/EPRS_BRI(2016)573899_EN.pdf" TargetMode="External"/><Relationship Id="rId56" Type="http://schemas.openxmlformats.org/officeDocument/2006/relationships/image" Target="media/image31.png"/><Relationship Id="rId77" Type="http://schemas.openxmlformats.org/officeDocument/2006/relationships/hyperlink" Target="https://www.riga.lv/lv/jaunums/viesturdarza-saksies-verieniga-bernu-rotalu-laukuma-atjaunosana-un-paplasinasana"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26" Type="http://schemas.openxmlformats.org/officeDocument/2006/relationships/hyperlink" Target="https://likumi.lv/ta/id/353615-aktualizetais-nacionalais-energetikas-un-klimata-plans-20212030gadam" TargetMode="External"/><Relationship Id="rId21" Type="http://schemas.openxmlformats.org/officeDocument/2006/relationships/hyperlink" Target="https://www.who.int/news-room/fact-sheets/detail/electronic-waste-(e-waste)" TargetMode="External"/><Relationship Id="rId42" Type="http://schemas.openxmlformats.org/officeDocument/2006/relationships/hyperlink" Target="https://mvd.riga.lv/" TargetMode="External"/><Relationship Id="rId47" Type="http://schemas.openxmlformats.org/officeDocument/2006/relationships/hyperlink" Target="https://likumi.lv/ta/id/317168-par-ricibas-planu-parejai-uz-aprites-ekonomiku-20202027-gadam" TargetMode="External"/><Relationship Id="rId63" Type="http://schemas.openxmlformats.org/officeDocument/2006/relationships/hyperlink" Target="https://www.rigasudens.lv/sites/default/files/Rigas%20udens_ILGTSPEJIGAS%20ATTISTIBAS%20STRATEGIJA_2040.pdf" TargetMode="External"/><Relationship Id="rId68" Type="http://schemas.openxmlformats.org/officeDocument/2006/relationships/hyperlink" Target="https://www.varam.gov.lv/lv/media/36570/download?attachment" TargetMode="External"/><Relationship Id="rId7" Type="http://schemas.openxmlformats.org/officeDocument/2006/relationships/hyperlink" Target="https://www.eib.org/attachments/thematic/circular_economy_15_steps_for_cities_en.pdf" TargetMode="External"/><Relationship Id="rId71" Type="http://schemas.openxmlformats.org/officeDocument/2006/relationships/hyperlink" Target="https://rea.riga.lv/wp-content/uploads/2024/08/KPL-Ricibas-plans.pdf" TargetMode="External"/><Relationship Id="rId2" Type="http://schemas.openxmlformats.org/officeDocument/2006/relationships/hyperlink" Target="https://www.ellenmacarthurfoundation.org/schools-of-thought-that-inspired-the-circular-economy" TargetMode="External"/><Relationship Id="rId16" Type="http://schemas.openxmlformats.org/officeDocument/2006/relationships/hyperlink" Target="https://op.europa.eu/lv/publication-detail/-/publication/45cc30f6-cd57-11ea-adf7-01aa75ed71a1" TargetMode="External"/><Relationship Id="rId29" Type="http://schemas.openxmlformats.org/officeDocument/2006/relationships/hyperlink" Target="https://eur-lex.europa.eu/eli/dir/2008/98/oj/?locale=LV" TargetMode="External"/><Relationship Id="rId11" Type="http://schemas.openxmlformats.org/officeDocument/2006/relationships/hyperlink" Target="https://yearbook.enerdata.net/total-energy/world-consumption-statistics.html" TargetMode="External"/><Relationship Id="rId24" Type="http://schemas.openxmlformats.org/officeDocument/2006/relationships/hyperlink" Target="https://likumi.lv/ta/id/342214-latvijas-strategija-klimatneitralitates-sasniegsanai-lidz-2050-gadam" TargetMode="External"/><Relationship Id="rId32" Type="http://schemas.openxmlformats.org/officeDocument/2006/relationships/hyperlink" Target="https://likumi.lv/ta/id/317168-par-ricibas-planu-parejai-uz-aprites-ekonomiku-20202027-gadam" TargetMode="External"/><Relationship Id="rId37" Type="http://schemas.openxmlformats.org/officeDocument/2006/relationships/hyperlink" Target="https://stat.gov.lv/lv/statistikas-temas/iedzivotaji/iedzivotaju-skaits/preses-relizes/5828-kas-skaitliski-raksturo-katru" TargetMode="External"/><Relationship Id="rId40" Type="http://schemas.openxmlformats.org/officeDocument/2006/relationships/hyperlink" Target="https://startupheatmap.eu/riga/" TargetMode="External"/><Relationship Id="rId45" Type="http://schemas.openxmlformats.org/officeDocument/2006/relationships/hyperlink" Target="https://eur-lex.europa.eu/legal-content/LV/TXT/HTML/?uri=CELEX:52005DC0670&amp;from=et" TargetMode="External"/><Relationship Id="rId53" Type="http://schemas.openxmlformats.org/officeDocument/2006/relationships/hyperlink" Target="https://rea.riga.lv/" TargetMode="External"/><Relationship Id="rId58" Type="http://schemas.openxmlformats.org/officeDocument/2006/relationships/hyperlink" Target="https://www.federalregister.gov/documents/2024/12/09/2024-28718/public-notice-of-revised-exchange-visitor-skills-list" TargetMode="External"/><Relationship Id="rId66" Type="http://schemas.openxmlformats.org/officeDocument/2006/relationships/hyperlink" Target="https://data.stat.gov.lv/pxweb/lv/OSP_PUB/START__ENV__GP__GPE/GPE020/table/tableViewLayout1/" TargetMode="External"/><Relationship Id="rId5" Type="http://schemas.openxmlformats.org/officeDocument/2006/relationships/hyperlink" Target="https://circulareconomy.europa.eu/platform/en/knowledge/accelerating-circular-economy-europe-state-and-outlook-2024" TargetMode="External"/><Relationship Id="rId61" Type="http://schemas.openxmlformats.org/officeDocument/2006/relationships/hyperlink" Target="https://www.liaa.gov.lv/lv/programmas/biznesa-inkubatori" TargetMode="External"/><Relationship Id="rId19" Type="http://schemas.openxmlformats.org/officeDocument/2006/relationships/hyperlink" Target="https://unfccc.int/news/un-helps-fashion-industry-shift-to-low-carbon" TargetMode="External"/><Relationship Id="rId14" Type="http://schemas.openxmlformats.org/officeDocument/2006/relationships/hyperlink" Target="https://www.oecd.org/en/publications/2022/06/global-plastics-outlook_f065ef59.html" TargetMode="External"/><Relationship Id="rId22" Type="http://schemas.openxmlformats.org/officeDocument/2006/relationships/hyperlink" Target="https://likumi.lv/ta/id/353615-aktualizetais-nacionalais-energetikas-un-klimata-plans-20212030gadam" TargetMode="External"/><Relationship Id="rId27" Type="http://schemas.openxmlformats.org/officeDocument/2006/relationships/hyperlink" Target="https://www.varam.gov.lv/lv/atkritumu-apsaimniekosanas-valsts-plans-2021-2028gadam-0" TargetMode="External"/><Relationship Id="rId30" Type="http://schemas.openxmlformats.org/officeDocument/2006/relationships/hyperlink" Target="https://www.eea.europa.eu/publications/accelerating-the-circular-economy" TargetMode="External"/><Relationship Id="rId35" Type="http://schemas.openxmlformats.org/officeDocument/2006/relationships/hyperlink" Target="https://circulareconomy.europa.eu/platform/en/knowledge/circular-cities-declaration-report-2024" TargetMode="External"/><Relationship Id="rId43" Type="http://schemas.openxmlformats.org/officeDocument/2006/relationships/hyperlink" Target="https://skiroviegli.lv/" TargetMode="External"/><Relationship Id="rId48" Type="http://schemas.openxmlformats.org/officeDocument/2006/relationships/hyperlink" Target="https://data.stat.gov.lv/pxweb/lv/OSP_PUB/START__ENV__VI__VIM/VIM040" TargetMode="External"/><Relationship Id="rId56" Type="http://schemas.openxmlformats.org/officeDocument/2006/relationships/hyperlink" Target="https://www.vvd.gov.lv/lv/projekts/life-programmas-integretais-projekts-atkritumi-ka-resursi-latvija-regionalas-ilgtspejas-un-aprites-veicinasana-ieviesot-atkritumu-ka-resursu-izmantosanas-koncepciju-life-waste-resources-ip" TargetMode="External"/><Relationship Id="rId64" Type="http://schemas.openxmlformats.org/officeDocument/2006/relationships/hyperlink" Target="https://videscentrs.lvgmc.lv/files/Klimats/SEG_emisiju_un_ETS_monitorings/Zinojums_par_klimatu/SEG_kopsavilkums/2024/Majas_lapai_LVGMC_2024_seginvkopsavilkums.pdf" TargetMode="External"/><Relationship Id="rId69" Type="http://schemas.openxmlformats.org/officeDocument/2006/relationships/hyperlink" Target="https://rea.riga.lv/projekti/lets-go-circular/" TargetMode="External"/><Relationship Id="rId8" Type="http://schemas.openxmlformats.org/officeDocument/2006/relationships/hyperlink" Target="https://www.sciencedirect.com/science/article/abs/pii/S2352710223019046" TargetMode="External"/><Relationship Id="rId51" Type="http://schemas.openxmlformats.org/officeDocument/2006/relationships/hyperlink" Target="https://ec.europa.eu/eurostat/statistics-explained/index.php?title=Municipal_waste_statistics" TargetMode="External"/><Relationship Id="rId3" Type="http://schemas.openxmlformats.org/officeDocument/2006/relationships/hyperlink" Target="https://www.europarl.europa.eu/topics/lv/article/20151201STO05603/aprites-ekonomika-definicija-nozimigums-un-ieguvumi" TargetMode="External"/><Relationship Id="rId12" Type="http://schemas.openxmlformats.org/officeDocument/2006/relationships/hyperlink" Target="https://www.iea.org/reports/empowering-urban-energy-transitions/executive-summary" TargetMode="External"/><Relationship Id="rId17" Type="http://schemas.openxmlformats.org/officeDocument/2006/relationships/hyperlink" Target="https://eur-lex.europa.eu/legal-content/LV/TXT/HTML/?uri=CELEX:52018DC0028" TargetMode="External"/><Relationship Id="rId25" Type="http://schemas.openxmlformats.org/officeDocument/2006/relationships/hyperlink" Target="https://www.varam.gov.lv/sites/varam/files/content/files/varamzin_-200120_aestrategija.pdf" TargetMode="External"/><Relationship Id="rId33" Type="http://schemas.openxmlformats.org/officeDocument/2006/relationships/hyperlink" Target="https://data.stat.gov.lv/pxweb/lv/OSP_PUB/START__ENV__VI__VIM/VIM040/table/tableViewLayout1/" TargetMode="External"/><Relationship Id="rId38" Type="http://schemas.openxmlformats.org/officeDocument/2006/relationships/hyperlink" Target="https://www.rdpad.lv/wp-content/uploads/2023/09/Apkaimju-centru-attistibas-plans-2024.-2028.gadam_.pdf" TargetMode="External"/><Relationship Id="rId46" Type="http://schemas.openxmlformats.org/officeDocument/2006/relationships/hyperlink" Target="https://eur-lex.europa.eu/LexUriServ/LexUriServ.do?uri=COM:2011:0021:FIN:LV:PDF" TargetMode="External"/><Relationship Id="rId59" Type="http://schemas.openxmlformats.org/officeDocument/2006/relationships/hyperlink" Target="https://rea.riga.lv/sadarbnica/" TargetMode="External"/><Relationship Id="rId67" Type="http://schemas.openxmlformats.org/officeDocument/2006/relationships/hyperlink" Target="https://rea.riga.lv/wp-content/uploads/2024/03/Rigas-igtspejigas-energetikas-un-klimata-ricibas-plans-lidz-2030.-gadam.pdf" TargetMode="External"/><Relationship Id="rId20" Type="http://schemas.openxmlformats.org/officeDocument/2006/relationships/hyperlink" Target="https://circularcitiesdeclaration.eu/about/about-the-declaration" TargetMode="External"/><Relationship Id="rId41" Type="http://schemas.openxmlformats.org/officeDocument/2006/relationships/hyperlink" Target="https://likumi.lv/ta/id/311068" TargetMode="External"/><Relationship Id="rId54" Type="http://schemas.openxmlformats.org/officeDocument/2006/relationships/hyperlink" Target="https://www.ellenmacarthurfoundation.org/news/an-introduction-to-circular-design" TargetMode="External"/><Relationship Id="rId62" Type="http://schemas.openxmlformats.org/officeDocument/2006/relationships/hyperlink" Target="https://mvd.riga.lv/uploads/departaments/Majoklu_pamatnostadnes.pdf" TargetMode="External"/><Relationship Id="rId70" Type="http://schemas.openxmlformats.org/officeDocument/2006/relationships/hyperlink" Target="https://ghgprotocol.org/greenhouse-gas-protocol-accounting-reporting-standard-cities" TargetMode="External"/><Relationship Id="rId1" Type="http://schemas.openxmlformats.org/officeDocument/2006/relationships/hyperlink" Target="https://www.clubofrome.org/" TargetMode="External"/><Relationship Id="rId6" Type="http://schemas.openxmlformats.org/officeDocument/2006/relationships/hyperlink" Target="https://www.compostnetwork.info/wordpress/wp-content/uploads/ECN-rapport-2022.pdf" TargetMode="External"/><Relationship Id="rId15" Type="http://schemas.openxmlformats.org/officeDocument/2006/relationships/hyperlink" Target="https://www.eea.europa.eu/en/topics/in-depth/plastics" TargetMode="External"/><Relationship Id="rId23" Type="http://schemas.openxmlformats.org/officeDocument/2006/relationships/hyperlink" Target="https://likumi.lv/ta/id/317168-par-ricibas-planu-parejai-uz-aprites-ekonomiku-20202027-gadam" TargetMode="External"/><Relationship Id="rId28" Type="http://schemas.openxmlformats.org/officeDocument/2006/relationships/hyperlink" Target="https://eur-lex.europa.eu/legal-content/LV/TXT/HTML/?uri=CELEX:52019DC0640" TargetMode="External"/><Relationship Id="rId36" Type="http://schemas.openxmlformats.org/officeDocument/2006/relationships/hyperlink" Target="https://rea.riga.lv/wp-content/uploads/2024/08/KPL-Ricibas-plans.pdf" TargetMode="External"/><Relationship Id="rId49" Type="http://schemas.openxmlformats.org/officeDocument/2006/relationships/hyperlink" Target="https://ec.europa.eu/eurostat/cache/metadata/en/cei_srm030_esmsip2.htm" TargetMode="External"/><Relationship Id="rId57" Type="http://schemas.openxmlformats.org/officeDocument/2006/relationships/hyperlink" Target="https://rea.riga.lv/projekti/cure/" TargetMode="External"/><Relationship Id="rId10" Type="http://schemas.openxmlformats.org/officeDocument/2006/relationships/hyperlink" Target="https://www.compostnetwork.info/wordpress/wp-content/uploads/ECN-rapport-2022.pdf" TargetMode="External"/><Relationship Id="rId31" Type="http://schemas.openxmlformats.org/officeDocument/2006/relationships/hyperlink" Target="https://www.oecd.org/en/publications/2020/10/the-circular-economy-in-cities-and-regions_dd1348ed.html" TargetMode="External"/><Relationship Id="rId44" Type="http://schemas.openxmlformats.org/officeDocument/2006/relationships/hyperlink" Target="https://rea.riga.lv/" TargetMode="External"/><Relationship Id="rId52" Type="http://schemas.openxmlformats.org/officeDocument/2006/relationships/hyperlink" Target="https://unece.org/sites/default/files/2021-03/2.1_EEA_Daniel%20Montalvo_presentation%20_workshop.pdf" TargetMode="External"/><Relationship Id="rId60" Type="http://schemas.openxmlformats.org/officeDocument/2006/relationships/hyperlink" Target="https://mvd.riga.lv/" TargetMode="External"/><Relationship Id="rId65" Type="http://schemas.openxmlformats.org/officeDocument/2006/relationships/hyperlink" Target="https://stat.gov.lv/lv/statistikas-temas/vide/regionalie-klimata-parmainu-raditaji" TargetMode="External"/><Relationship Id="rId4" Type="http://schemas.openxmlformats.org/officeDocument/2006/relationships/hyperlink" Target="https://rea.riga.lv/aprites-ekonomika/kas-ir-aprites-ekonomika/" TargetMode="External"/><Relationship Id="rId9" Type="http://schemas.openxmlformats.org/officeDocument/2006/relationships/hyperlink" Target="https://wedocs.unep.org/bitstream/handle/20.500.11822/44939/global_waste_management_outlook_2024.pdf?sequence=3" TargetMode="External"/><Relationship Id="rId13" Type="http://schemas.openxmlformats.org/officeDocument/2006/relationships/hyperlink" Target="https://unesdoc.unesco.org/in/documentViewer.xhtml?v=2.1.196&amp;id=p::usmarcdef_0000372985&amp;file=/in/rest/annotationSVC/DownloadWatermarkedAttachment/attach_import_d4573ca6-3763-42be-93c0-619ea879933f%3F_%3D372985eng.pdf&amp;locale=en&amp;multi=true&amp;ark=/ark:/48223/pf0000372985/PDF/372985eng.pdf" TargetMode="External"/><Relationship Id="rId18" Type="http://schemas.openxmlformats.org/officeDocument/2006/relationships/hyperlink" Target="https://unfccc.int/news/un-helps-fashion-industry-shift-to-low-carbon" TargetMode="External"/><Relationship Id="rId39" Type="http://schemas.openxmlformats.org/officeDocument/2006/relationships/hyperlink" Target="https://www.liveriga.com/userfiles/files/Invest_in_Riga/Priority%20Sectors/Rigas_Ekonomikas_profils24_compressed.pdf" TargetMode="External"/><Relationship Id="rId34" Type="http://schemas.openxmlformats.org/officeDocument/2006/relationships/hyperlink" Target="https://ec.europa.eu/eurostat/statistics-explained/index.php?title=Resource_productivity_statistics" TargetMode="External"/><Relationship Id="rId50" Type="http://schemas.openxmlformats.org/officeDocument/2006/relationships/hyperlink" Target="https://ec.europa.eu/eurostat/statistics-explained/index.php?oldid=516747" TargetMode="External"/><Relationship Id="rId55" Type="http://schemas.openxmlformats.org/officeDocument/2006/relationships/hyperlink" Target="https://mvd.riga.lv/uploads/departaments/Majoklu_pamatnostadnes.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SEG emisiju samainājums t</c:v>
                </c:pt>
              </c:strCache>
            </c:strRef>
          </c:tx>
          <c:dPt>
            <c:idx val="0"/>
            <c:bubble3D val="0"/>
            <c:spPr>
              <a:solidFill>
                <a:srgbClr val="0A4032"/>
              </a:solidFill>
              <a:ln w="19050">
                <a:solidFill>
                  <a:schemeClr val="lt1"/>
                </a:solidFill>
              </a:ln>
              <a:effectLst/>
            </c:spPr>
            <c:extLst>
              <c:ext xmlns:c16="http://schemas.microsoft.com/office/drawing/2014/chart" uri="{C3380CC4-5D6E-409C-BE32-E72D297353CC}">
                <c16:uniqueId val="{00000001-07A3-C64B-BC47-705CDCC27F38}"/>
              </c:ext>
            </c:extLst>
          </c:dPt>
          <c:dPt>
            <c:idx val="1"/>
            <c:bubble3D val="0"/>
            <c:spPr>
              <a:solidFill>
                <a:srgbClr val="839442"/>
              </a:solidFill>
              <a:ln w="19050">
                <a:solidFill>
                  <a:schemeClr val="lt1"/>
                </a:solidFill>
              </a:ln>
              <a:effectLst/>
            </c:spPr>
            <c:extLst>
              <c:ext xmlns:c16="http://schemas.microsoft.com/office/drawing/2014/chart" uri="{C3380CC4-5D6E-409C-BE32-E72D297353CC}">
                <c16:uniqueId val="{00000003-07A3-C64B-BC47-705CDCC27F38}"/>
              </c:ext>
            </c:extLst>
          </c:dPt>
          <c:dPt>
            <c:idx val="2"/>
            <c:bubble3D val="0"/>
            <c:spPr>
              <a:solidFill>
                <a:srgbClr val="C6B8EE"/>
              </a:solidFill>
              <a:ln w="19050">
                <a:solidFill>
                  <a:schemeClr val="lt1"/>
                </a:solidFill>
              </a:ln>
              <a:effectLst/>
            </c:spPr>
            <c:extLst>
              <c:ext xmlns:c16="http://schemas.microsoft.com/office/drawing/2014/chart" uri="{C3380CC4-5D6E-409C-BE32-E72D297353CC}">
                <c16:uniqueId val="{00000005-07A3-C64B-BC47-705CDCC27F38}"/>
              </c:ext>
            </c:extLst>
          </c:dPt>
          <c:dPt>
            <c:idx val="3"/>
            <c:bubble3D val="0"/>
            <c:spPr>
              <a:solidFill>
                <a:srgbClr val="616450"/>
              </a:solidFill>
              <a:ln w="19050">
                <a:solidFill>
                  <a:schemeClr val="lt1"/>
                </a:solidFill>
              </a:ln>
              <a:effectLst/>
            </c:spPr>
            <c:extLst>
              <c:ext xmlns:c16="http://schemas.microsoft.com/office/drawing/2014/chart" uri="{C3380CC4-5D6E-409C-BE32-E72D297353CC}">
                <c16:uniqueId val="{00000007-07A3-C64B-BC47-705CDCC27F38}"/>
              </c:ext>
            </c:extLst>
          </c:dPt>
          <c:dPt>
            <c:idx val="4"/>
            <c:bubble3D val="0"/>
            <c:spPr>
              <a:solidFill>
                <a:srgbClr val="4C0006"/>
              </a:solidFill>
              <a:ln w="19050">
                <a:solidFill>
                  <a:schemeClr val="lt1"/>
                </a:solidFill>
              </a:ln>
              <a:effectLst/>
            </c:spPr>
            <c:extLst>
              <c:ext xmlns:c16="http://schemas.microsoft.com/office/drawing/2014/chart" uri="{C3380CC4-5D6E-409C-BE32-E72D297353CC}">
                <c16:uniqueId val="{00000009-07A3-C64B-BC47-705CDCC27F38}"/>
              </c:ext>
            </c:extLst>
          </c:dPt>
          <c:dPt>
            <c:idx val="5"/>
            <c:bubble3D val="0"/>
            <c:spPr>
              <a:solidFill>
                <a:srgbClr val="2956DB"/>
              </a:solidFill>
              <a:ln w="19050">
                <a:solidFill>
                  <a:schemeClr val="lt1"/>
                </a:solidFill>
              </a:ln>
              <a:effectLst/>
            </c:spPr>
            <c:extLst>
              <c:ext xmlns:c16="http://schemas.microsoft.com/office/drawing/2014/chart" uri="{C3380CC4-5D6E-409C-BE32-E72D297353CC}">
                <c16:uniqueId val="{0000000B-07A3-C64B-BC47-705CDCC27F38}"/>
              </c:ext>
            </c:extLst>
          </c:dPt>
          <c:dPt>
            <c:idx val="6"/>
            <c:bubble3D val="0"/>
            <c:spPr>
              <a:solidFill>
                <a:srgbClr val="B3D6FF"/>
              </a:solidFill>
              <a:ln w="19050">
                <a:solidFill>
                  <a:schemeClr val="lt1"/>
                </a:solidFill>
              </a:ln>
              <a:effectLst/>
            </c:spPr>
            <c:extLst>
              <c:ext xmlns:c16="http://schemas.microsoft.com/office/drawing/2014/chart" uri="{C3380CC4-5D6E-409C-BE32-E72D297353CC}">
                <c16:uniqueId val="{0000000D-07A3-C64B-BC47-705CDCC27F38}"/>
              </c:ext>
            </c:extLst>
          </c:dPt>
          <c:dPt>
            <c:idx val="7"/>
            <c:bubble3D val="0"/>
            <c:spPr>
              <a:solidFill>
                <a:srgbClr val="E5FF91"/>
              </a:solidFill>
              <a:ln w="19050">
                <a:solidFill>
                  <a:schemeClr val="lt1"/>
                </a:solidFill>
              </a:ln>
              <a:effectLst/>
            </c:spPr>
            <c:extLst>
              <c:ext xmlns:c16="http://schemas.microsoft.com/office/drawing/2014/chart" uri="{C3380CC4-5D6E-409C-BE32-E72D297353CC}">
                <c16:uniqueId val="{0000000F-07A3-C64B-BC47-705CDCC27F38}"/>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1-07A3-C64B-BC47-705CDCC27F38}"/>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3-07A3-C64B-BC47-705CDCC27F38}"/>
                </c:ext>
              </c:extLst>
            </c:dLbl>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7-07A3-C64B-BC47-705CDCC27F38}"/>
                </c:ext>
              </c:extLst>
            </c:dLbl>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9-07A3-C64B-BC47-705CDCC27F38}"/>
                </c:ext>
              </c:extLst>
            </c:dLbl>
            <c:dLbl>
              <c:idx val="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B-07A3-C64B-BC47-705CDCC27F3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Pašvaldības saimniecība un publiskā ārtelpa</c:v>
                </c:pt>
                <c:pt idx="1">
                  <c:v>Mobilitāte un transports</c:v>
                </c:pt>
                <c:pt idx="2">
                  <c:v>Atkritumu apsaimniekošana</c:v>
                </c:pt>
                <c:pt idx="3">
                  <c:v>Enerģētika</c:v>
                </c:pt>
                <c:pt idx="4">
                  <c:v>Kultūras un radošās nozares industrijas, ražošana</c:v>
                </c:pt>
                <c:pt idx="5">
                  <c:v>Aprites ekonomikas punkti</c:v>
                </c:pt>
                <c:pt idx="6">
                  <c:v>Būvniecība</c:v>
                </c:pt>
                <c:pt idx="7">
                  <c:v>Ūdens patēriņš</c:v>
                </c:pt>
              </c:strCache>
            </c:strRef>
          </c:cat>
          <c:val>
            <c:numRef>
              <c:f>Sheet1!$B$2:$B$9</c:f>
              <c:numCache>
                <c:formatCode>General</c:formatCode>
                <c:ptCount val="8"/>
                <c:pt idx="0">
                  <c:v>7292599</c:v>
                </c:pt>
                <c:pt idx="1">
                  <c:v>5647239</c:v>
                </c:pt>
                <c:pt idx="2">
                  <c:v>4216294</c:v>
                </c:pt>
                <c:pt idx="3">
                  <c:v>2714000</c:v>
                </c:pt>
                <c:pt idx="4">
                  <c:v>2153100</c:v>
                </c:pt>
                <c:pt idx="5">
                  <c:v>1927753</c:v>
                </c:pt>
                <c:pt idx="6">
                  <c:v>1078949</c:v>
                </c:pt>
                <c:pt idx="7">
                  <c:v>771341</c:v>
                </c:pt>
              </c:numCache>
            </c:numRef>
          </c:val>
          <c:extLst>
            <c:ext xmlns:c16="http://schemas.microsoft.com/office/drawing/2014/chart" uri="{C3380CC4-5D6E-409C-BE32-E72D297353CC}">
              <c16:uniqueId val="{00000010-07A3-C64B-BC47-705CDCC27F38}"/>
            </c:ext>
          </c:extLst>
        </c:ser>
        <c:ser>
          <c:idx val="1"/>
          <c:order val="1"/>
          <c:tx>
            <c:strRef>
              <c:f>Sheet1!$C$1</c:f>
              <c:strCache>
                <c:ptCount val="1"/>
                <c:pt idx="0">
                  <c:v>Procenti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2-07A3-C64B-BC47-705CDCC27F3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4-07A3-C64B-BC47-705CDCC27F3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6-07A3-C64B-BC47-705CDCC27F3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8-07A3-C64B-BC47-705CDCC27F3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A-07A3-C64B-BC47-705CDCC27F3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C-07A3-C64B-BC47-705CDCC27F38}"/>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E-07A3-C64B-BC47-705CDCC27F38}"/>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0-07A3-C64B-BC47-705CDCC27F3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Pašvaldības saimniecība un publiskā ārtelpa</c:v>
                </c:pt>
                <c:pt idx="1">
                  <c:v>Mobilitāte un transports</c:v>
                </c:pt>
                <c:pt idx="2">
                  <c:v>Atkritumu apsaimniekošana</c:v>
                </c:pt>
                <c:pt idx="3">
                  <c:v>Enerģētika</c:v>
                </c:pt>
                <c:pt idx="4">
                  <c:v>Kultūras un radošās nozares industrijas, ražošana</c:v>
                </c:pt>
                <c:pt idx="5">
                  <c:v>Aprites ekonomikas punkti</c:v>
                </c:pt>
                <c:pt idx="6">
                  <c:v>Būvniecība</c:v>
                </c:pt>
                <c:pt idx="7">
                  <c:v>Ūdens patēriņš</c:v>
                </c:pt>
              </c:strCache>
            </c:strRef>
          </c:cat>
          <c:val>
            <c:numRef>
              <c:f>Sheet1!$C$2:$C$9</c:f>
              <c:numCache>
                <c:formatCode>General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21-07A3-C64B-BC47-705CDCC27F38}"/>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SCcDj0Ed0URzwxlX/KNi6SFMD8w==">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4AHIhMUJjcFRaMmRvdE5UX25aR1hIS3hrXzBUZF84T0RIa05M</go:docsCustomData>
</go:gDocsCustomXmlDataStorag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d6e20ad-1c79-4e84-8604-5ddbe952edb4">
      <Terms xmlns="http://schemas.microsoft.com/office/infopath/2007/PartnerControls"/>
    </lcf76f155ced4ddcb4097134ff3c332f>
    <TaxCatchAll xmlns="658981f5-9d7c-44a5-b64a-47224ccc17aa"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kuments" ma:contentTypeID="0x01010081E1384914728C40B2B1C7178B61F36C" ma:contentTypeVersion="19" ma:contentTypeDescription="Izveidot jaunu dokumentu." ma:contentTypeScope="" ma:versionID="4cf411bb67e116b5cf421f52eabcbbbe">
  <xsd:schema xmlns:xsd="http://www.w3.org/2001/XMLSchema" xmlns:xs="http://www.w3.org/2001/XMLSchema" xmlns:p="http://schemas.microsoft.com/office/2006/metadata/properties" xmlns:ns2="3d6e20ad-1c79-4e84-8604-5ddbe952edb4" xmlns:ns3="658981f5-9d7c-44a5-b64a-47224ccc17aa" targetNamespace="http://schemas.microsoft.com/office/2006/metadata/properties" ma:root="true" ma:fieldsID="a27d904a1e67260fa0b877a1c73f9183" ns2:_="" ns3:_="">
    <xsd:import namespace="3d6e20ad-1c79-4e84-8604-5ddbe952edb4"/>
    <xsd:import namespace="658981f5-9d7c-44a5-b64a-47224ccc17a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6e20ad-1c79-4e84-8604-5ddbe952edb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Attēlu atzīmes" ma:readOnly="false" ma:fieldId="{5cf76f15-5ced-4ddc-b409-7134ff3c332f}" ma:taxonomyMulti="true" ma:sspId="11d35d9e-665f-4525-9e48-92d793f46882"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8981f5-9d7c-44a5-b64a-47224ccc17aa"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TaxCatchAll" ma:index="22" nillable="true" ma:displayName="Taxonomy Catch All Column" ma:hidden="true" ma:list="{09d6ae51-8fa4-4684-9e43-f4914b3b1d47}" ma:internalName="TaxCatchAll" ma:showField="CatchAllData" ma:web="658981f5-9d7c-44a5-b64a-47224ccc17a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57D8396-F5BA-44A1-82BE-2F7F06B7B62A}">
  <ds:schemaRefs>
    <ds:schemaRef ds:uri="http://schemas.microsoft.com/sharepoint/v3/contenttype/forms"/>
  </ds:schemaRefs>
</ds:datastoreItem>
</file>

<file path=customXml/itemProps3.xml><?xml version="1.0" encoding="utf-8"?>
<ds:datastoreItem xmlns:ds="http://schemas.openxmlformats.org/officeDocument/2006/customXml" ds:itemID="{1F3A2D48-024F-4DA9-BF60-C13D4190EDFC}">
  <ds:schemaRefs>
    <ds:schemaRef ds:uri="http://schemas.microsoft.com/office/2006/metadata/properties"/>
    <ds:schemaRef ds:uri="http://schemas.microsoft.com/office/infopath/2007/PartnerControls"/>
    <ds:schemaRef ds:uri="3d6e20ad-1c79-4e84-8604-5ddbe952edb4"/>
    <ds:schemaRef ds:uri="658981f5-9d7c-44a5-b64a-47224ccc17aa"/>
  </ds:schemaRefs>
</ds:datastoreItem>
</file>

<file path=customXml/itemProps4.xml><?xml version="1.0" encoding="utf-8"?>
<ds:datastoreItem xmlns:ds="http://schemas.openxmlformats.org/officeDocument/2006/customXml" ds:itemID="{2382D99D-5F39-1D44-8BBB-79BE5D2A0346}">
  <ds:schemaRefs>
    <ds:schemaRef ds:uri="http://schemas.openxmlformats.org/officeDocument/2006/bibliography"/>
  </ds:schemaRefs>
</ds:datastoreItem>
</file>

<file path=customXml/itemProps5.xml><?xml version="1.0" encoding="utf-8"?>
<ds:datastoreItem xmlns:ds="http://schemas.openxmlformats.org/officeDocument/2006/customXml" ds:itemID="{F16AA045-682B-4BE6-8E24-FE50535213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6e20ad-1c79-4e84-8604-5ddbe952edb4"/>
    <ds:schemaRef ds:uri="658981f5-9d7c-44a5-b64a-47224ccc17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782bc6c2-7514-4fdc-9d30-d67e678af931}" enabled="0" method="" siteId="{782bc6c2-7514-4fdc-9d30-d67e678af931}" removed="1"/>
</clbl:labelList>
</file>

<file path=docProps/app.xml><?xml version="1.0" encoding="utf-8"?>
<Properties xmlns="http://schemas.openxmlformats.org/officeDocument/2006/extended-properties" xmlns:vt="http://schemas.openxmlformats.org/officeDocument/2006/docPropsVTypes">
  <Template>Normal.dotm</Template>
  <TotalTime>47</TotalTime>
  <Pages>103</Pages>
  <Words>14876</Words>
  <Characters>84798</Characters>
  <Application>Microsoft Office Word</Application>
  <DocSecurity>0</DocSecurity>
  <Lines>706</Lines>
  <Paragraphs>198</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99476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Agnese Alksne</dc:creator>
  <cp:lastModifiedBy>Anna Ance Rusova-Lūse</cp:lastModifiedBy>
  <cp:revision>11</cp:revision>
  <cp:lastPrinted>2025-05-07T07:32:00Z</cp:lastPrinted>
  <dcterms:created xsi:type="dcterms:W3CDTF">2025-05-07T07:32:00Z</dcterms:created>
  <dcterms:modified xsi:type="dcterms:W3CDTF">2025-06-09T12:16:00Z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0x01010081E1384914728C40B2B1C7178B61F36C</vt:lpwstr>
  </property>
  <property fmtid="{D5CDD505-2E9C-101B-9397-08002B2CF9AE}" pid="3" name="MediaServiceImageTags">
    <vt:lpwstr/>
  </property>
</Properties>
</file>