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89B9" w14:textId="77777777" w:rsidR="00B01F30" w:rsidRPr="002B5263" w:rsidRDefault="00B01F30" w:rsidP="00B01F30">
      <w:pPr>
        <w:spacing w:after="0" w:line="240" w:lineRule="auto"/>
        <w:jc w:val="center"/>
        <w:rPr>
          <w:rFonts w:ascii="Times New Roman" w:eastAsia="Times New Roman" w:hAnsi="Times New Roman" w:cs="Times New Roman"/>
          <w:b/>
          <w:sz w:val="24"/>
          <w:szCs w:val="24"/>
        </w:rPr>
      </w:pPr>
      <w:r w:rsidRPr="002B5263">
        <w:rPr>
          <w:rFonts w:ascii="Times New Roman" w:eastAsia="Times New Roman" w:hAnsi="Times New Roman" w:cs="Times New Roman"/>
          <w:b/>
          <w:sz w:val="24"/>
          <w:szCs w:val="24"/>
        </w:rPr>
        <w:t>Personu ar invaliditāti nevalstisko organizāciju</w:t>
      </w:r>
    </w:p>
    <w:p w14:paraId="3A055A98" w14:textId="77777777" w:rsidR="00B01F30" w:rsidRPr="002B5263" w:rsidRDefault="00B01F30" w:rsidP="00B01F30">
      <w:pPr>
        <w:spacing w:after="0" w:line="240" w:lineRule="auto"/>
        <w:jc w:val="center"/>
        <w:rPr>
          <w:rFonts w:ascii="Times New Roman" w:eastAsia="Times New Roman" w:hAnsi="Times New Roman" w:cs="Times New Roman"/>
          <w:b/>
          <w:sz w:val="24"/>
          <w:szCs w:val="24"/>
        </w:rPr>
      </w:pPr>
      <w:r w:rsidRPr="002B5263">
        <w:rPr>
          <w:rFonts w:ascii="Times New Roman" w:eastAsia="Times New Roman" w:hAnsi="Times New Roman" w:cs="Times New Roman"/>
          <w:b/>
          <w:sz w:val="24"/>
          <w:szCs w:val="24"/>
        </w:rPr>
        <w:t>konsultatīvās padomes (turpmāk – Padome)</w:t>
      </w:r>
    </w:p>
    <w:p w14:paraId="7A7151A2" w14:textId="44F4F8DC" w:rsidR="00B01F30" w:rsidRPr="002B5263" w:rsidRDefault="00EA241E" w:rsidP="00B01F30">
      <w:pPr>
        <w:spacing w:after="0" w:line="240" w:lineRule="auto"/>
        <w:jc w:val="center"/>
        <w:rPr>
          <w:rFonts w:ascii="Times New Roman" w:eastAsia="Times New Roman" w:hAnsi="Times New Roman" w:cs="Times New Roman"/>
          <w:b/>
          <w:sz w:val="24"/>
          <w:szCs w:val="24"/>
        </w:rPr>
      </w:pPr>
      <w:r w:rsidRPr="002B5263">
        <w:rPr>
          <w:rFonts w:ascii="Times New Roman" w:eastAsia="Times New Roman" w:hAnsi="Times New Roman" w:cs="Times New Roman"/>
          <w:b/>
          <w:sz w:val="24"/>
          <w:szCs w:val="24"/>
        </w:rPr>
        <w:t>20</w:t>
      </w:r>
      <w:r w:rsidR="00B01F30" w:rsidRPr="002B5263">
        <w:rPr>
          <w:rFonts w:ascii="Times New Roman" w:eastAsia="Times New Roman" w:hAnsi="Times New Roman" w:cs="Times New Roman"/>
          <w:b/>
          <w:sz w:val="24"/>
          <w:szCs w:val="24"/>
        </w:rPr>
        <w:t xml:space="preserve">.08.2024. sēdes darba </w:t>
      </w:r>
      <w:r w:rsidR="00B01F30" w:rsidRPr="004F4669">
        <w:rPr>
          <w:rFonts w:ascii="Times New Roman" w:eastAsia="Times New Roman" w:hAnsi="Times New Roman" w:cs="Times New Roman"/>
          <w:b/>
          <w:sz w:val="24"/>
          <w:szCs w:val="24"/>
        </w:rPr>
        <w:t>kārtība</w:t>
      </w:r>
    </w:p>
    <w:p w14:paraId="68559A93" w14:textId="77777777" w:rsidR="00B01F30" w:rsidRPr="002B5263" w:rsidRDefault="00B01F30" w:rsidP="00B01F30">
      <w:pPr>
        <w:spacing w:after="0" w:line="240" w:lineRule="auto"/>
        <w:jc w:val="center"/>
        <w:rPr>
          <w:rFonts w:ascii="Times New Roman" w:eastAsia="Times New Roman" w:hAnsi="Times New Roman" w:cs="Times New Roman"/>
          <w:bCs/>
          <w:sz w:val="24"/>
          <w:szCs w:val="24"/>
        </w:rPr>
      </w:pPr>
    </w:p>
    <w:p w14:paraId="3717FACE" w14:textId="77777777" w:rsidR="00B01F30" w:rsidRPr="002B5263" w:rsidRDefault="00B01F30" w:rsidP="00B01F30">
      <w:pPr>
        <w:autoSpaceDE w:val="0"/>
        <w:autoSpaceDN w:val="0"/>
        <w:adjustRightInd w:val="0"/>
        <w:spacing w:line="240" w:lineRule="auto"/>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 xml:space="preserve">Sēdes norises vieta: klātienē, Rīgas domes Portretu zālē. Interneta tīmekļa vietne, Microsoft </w:t>
      </w:r>
      <w:proofErr w:type="spellStart"/>
      <w:r w:rsidRPr="002B5263">
        <w:rPr>
          <w:rFonts w:ascii="Times New Roman" w:eastAsia="Times New Roman" w:hAnsi="Times New Roman" w:cs="Times New Roman"/>
          <w:bCs/>
          <w:sz w:val="24"/>
          <w:szCs w:val="24"/>
        </w:rPr>
        <w:t>Teams</w:t>
      </w:r>
      <w:proofErr w:type="spellEnd"/>
      <w:r w:rsidRPr="002B5263">
        <w:rPr>
          <w:rFonts w:ascii="Times New Roman" w:eastAsia="Times New Roman" w:hAnsi="Times New Roman" w:cs="Times New Roman"/>
          <w:bCs/>
          <w:sz w:val="24"/>
          <w:szCs w:val="24"/>
        </w:rPr>
        <w:t xml:space="preserve"> režīmā. </w:t>
      </w:r>
    </w:p>
    <w:p w14:paraId="2DFD7EEA" w14:textId="04B222E5" w:rsidR="00B01F30" w:rsidRPr="002B5263" w:rsidRDefault="00B01F30" w:rsidP="00B01F30">
      <w:pPr>
        <w:autoSpaceDE w:val="0"/>
        <w:autoSpaceDN w:val="0"/>
        <w:adjustRightInd w:val="0"/>
        <w:spacing w:line="240" w:lineRule="auto"/>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Sēdes norises laiks no</w:t>
      </w:r>
      <w:r w:rsidRPr="002B5263">
        <w:rPr>
          <w:rFonts w:ascii="Times New Roman" w:eastAsia="Times New Roman" w:hAnsi="Times New Roman" w:cs="Times New Roman"/>
          <w:bCs/>
          <w:i/>
          <w:iCs/>
          <w:sz w:val="24"/>
          <w:szCs w:val="24"/>
          <w:lang w:eastAsia="lv-LV"/>
        </w:rPr>
        <w:t xml:space="preserve"> </w:t>
      </w:r>
      <w:r w:rsidRPr="002B5263">
        <w:rPr>
          <w:rFonts w:ascii="Times New Roman" w:eastAsia="Times New Roman" w:hAnsi="Times New Roman" w:cs="Times New Roman"/>
          <w:bCs/>
          <w:sz w:val="24"/>
          <w:szCs w:val="24"/>
        </w:rPr>
        <w:t>plkst.</w:t>
      </w:r>
      <w:r w:rsidR="000C5576" w:rsidRPr="002B5263">
        <w:rPr>
          <w:rFonts w:ascii="Times New Roman" w:eastAsia="Times New Roman" w:hAnsi="Times New Roman" w:cs="Times New Roman"/>
          <w:bCs/>
          <w:sz w:val="24"/>
          <w:szCs w:val="24"/>
        </w:rPr>
        <w:t>9</w:t>
      </w:r>
      <w:r w:rsidRPr="002B5263">
        <w:rPr>
          <w:rFonts w:ascii="Times New Roman" w:eastAsia="Times New Roman" w:hAnsi="Times New Roman" w:cs="Times New Roman"/>
          <w:bCs/>
          <w:sz w:val="24"/>
          <w:szCs w:val="24"/>
        </w:rPr>
        <w:t>.00 līdz plkst.1</w:t>
      </w:r>
      <w:r w:rsidR="000C5576" w:rsidRPr="002B5263">
        <w:rPr>
          <w:rFonts w:ascii="Times New Roman" w:eastAsia="Times New Roman" w:hAnsi="Times New Roman" w:cs="Times New Roman"/>
          <w:bCs/>
          <w:sz w:val="24"/>
          <w:szCs w:val="24"/>
        </w:rPr>
        <w:t>1</w:t>
      </w:r>
      <w:r w:rsidRPr="002B5263">
        <w:rPr>
          <w:rFonts w:ascii="Times New Roman" w:eastAsia="Times New Roman" w:hAnsi="Times New Roman" w:cs="Times New Roman"/>
          <w:bCs/>
          <w:sz w:val="24"/>
          <w:szCs w:val="24"/>
        </w:rPr>
        <w:t>.00</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349"/>
        <w:gridCol w:w="7446"/>
      </w:tblGrid>
      <w:tr w:rsidR="004F4669" w:rsidRPr="002B5263" w14:paraId="6ACB5ADA" w14:textId="77777777" w:rsidTr="004F4669">
        <w:tc>
          <w:tcPr>
            <w:tcW w:w="837" w:type="dxa"/>
          </w:tcPr>
          <w:p w14:paraId="0B5DE876" w14:textId="77777777" w:rsidR="004F4669" w:rsidRDefault="004F4669" w:rsidP="002A63B9">
            <w:pPr>
              <w:spacing w:line="240" w:lineRule="auto"/>
              <w:contextualSpacing/>
              <w:jc w:val="center"/>
              <w:rPr>
                <w:rFonts w:ascii="Times New Roman" w:eastAsia="Times New Roman" w:hAnsi="Times New Roman" w:cs="Times New Roman"/>
                <w:b/>
                <w:sz w:val="24"/>
                <w:szCs w:val="24"/>
              </w:rPr>
            </w:pPr>
            <w:bookmarkStart w:id="0" w:name="_Hlk167104243"/>
            <w:r w:rsidRPr="002B5263">
              <w:rPr>
                <w:rFonts w:ascii="Times New Roman" w:eastAsia="Times New Roman" w:hAnsi="Times New Roman" w:cs="Times New Roman"/>
                <w:b/>
                <w:sz w:val="24"/>
                <w:szCs w:val="24"/>
              </w:rPr>
              <w:t>N.</w:t>
            </w:r>
          </w:p>
          <w:p w14:paraId="70FA94D2" w14:textId="2BF5AF96" w:rsidR="004F4669" w:rsidRPr="002B5263" w:rsidRDefault="004F4669" w:rsidP="002A63B9">
            <w:pPr>
              <w:spacing w:line="240" w:lineRule="auto"/>
              <w:contextualSpacing/>
              <w:jc w:val="center"/>
              <w:rPr>
                <w:rFonts w:ascii="Times New Roman" w:eastAsia="Times New Roman" w:hAnsi="Times New Roman" w:cs="Times New Roman"/>
                <w:b/>
                <w:sz w:val="24"/>
                <w:szCs w:val="24"/>
              </w:rPr>
            </w:pPr>
            <w:r w:rsidRPr="002B5263">
              <w:rPr>
                <w:rFonts w:ascii="Times New Roman" w:eastAsia="Times New Roman" w:hAnsi="Times New Roman" w:cs="Times New Roman"/>
                <w:b/>
                <w:sz w:val="24"/>
                <w:szCs w:val="24"/>
              </w:rPr>
              <w:t>p.k.</w:t>
            </w:r>
          </w:p>
        </w:tc>
        <w:tc>
          <w:tcPr>
            <w:tcW w:w="2349" w:type="dxa"/>
            <w:shd w:val="clear" w:color="auto" w:fill="auto"/>
          </w:tcPr>
          <w:p w14:paraId="582C36DF" w14:textId="0E4B7147" w:rsidR="004F4669" w:rsidRPr="002B5263" w:rsidRDefault="004F4669" w:rsidP="002A63B9">
            <w:pPr>
              <w:spacing w:line="240" w:lineRule="auto"/>
              <w:contextualSpacing/>
              <w:jc w:val="center"/>
              <w:rPr>
                <w:rFonts w:ascii="Times New Roman" w:eastAsia="Times New Roman" w:hAnsi="Times New Roman" w:cs="Times New Roman"/>
                <w:b/>
                <w:sz w:val="24"/>
                <w:szCs w:val="24"/>
              </w:rPr>
            </w:pPr>
            <w:r w:rsidRPr="002B5263">
              <w:rPr>
                <w:rFonts w:ascii="Times New Roman" w:eastAsia="Times New Roman" w:hAnsi="Times New Roman" w:cs="Times New Roman"/>
                <w:b/>
                <w:sz w:val="24"/>
                <w:szCs w:val="24"/>
              </w:rPr>
              <w:t>Laiks</w:t>
            </w:r>
          </w:p>
        </w:tc>
        <w:tc>
          <w:tcPr>
            <w:tcW w:w="7446" w:type="dxa"/>
            <w:shd w:val="clear" w:color="auto" w:fill="auto"/>
          </w:tcPr>
          <w:p w14:paraId="029A0C02" w14:textId="2F9AC59C" w:rsidR="004F4669" w:rsidRPr="002B5263" w:rsidRDefault="004F4669" w:rsidP="004F4669">
            <w:pPr>
              <w:spacing w:after="0" w:line="240" w:lineRule="auto"/>
              <w:jc w:val="center"/>
              <w:rPr>
                <w:rFonts w:ascii="Times New Roman" w:eastAsia="Times New Roman" w:hAnsi="Times New Roman" w:cs="Times New Roman"/>
                <w:b/>
                <w:sz w:val="24"/>
                <w:szCs w:val="24"/>
              </w:rPr>
            </w:pPr>
            <w:r w:rsidRPr="002B5263">
              <w:rPr>
                <w:rFonts w:ascii="Times New Roman" w:eastAsia="Times New Roman" w:hAnsi="Times New Roman" w:cs="Times New Roman"/>
                <w:b/>
                <w:sz w:val="24"/>
                <w:szCs w:val="24"/>
              </w:rPr>
              <w:t>Tēmas</w:t>
            </w:r>
          </w:p>
        </w:tc>
      </w:tr>
      <w:tr w:rsidR="004F4669" w:rsidRPr="002B5263" w14:paraId="534E4B48" w14:textId="77777777" w:rsidTr="004F4669">
        <w:trPr>
          <w:trHeight w:val="288"/>
        </w:trPr>
        <w:tc>
          <w:tcPr>
            <w:tcW w:w="837" w:type="dxa"/>
          </w:tcPr>
          <w:p w14:paraId="16694AE5" w14:textId="77777777" w:rsidR="004F4669" w:rsidRPr="002B5263" w:rsidRDefault="004F4669" w:rsidP="002A63B9">
            <w:pPr>
              <w:spacing w:line="240" w:lineRule="auto"/>
              <w:contextualSpacing/>
              <w:jc w:val="center"/>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1.</w:t>
            </w:r>
          </w:p>
        </w:tc>
        <w:tc>
          <w:tcPr>
            <w:tcW w:w="2349" w:type="dxa"/>
          </w:tcPr>
          <w:p w14:paraId="606AFABF" w14:textId="23B181EA" w:rsidR="004F4669" w:rsidRPr="002B5263" w:rsidRDefault="004F4669" w:rsidP="002A63B9">
            <w:pPr>
              <w:spacing w:line="240" w:lineRule="auto"/>
              <w:contextualSpacing/>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9.00 – 9.10</w:t>
            </w:r>
          </w:p>
          <w:p w14:paraId="03225D23" w14:textId="77777777" w:rsidR="004F4669" w:rsidRPr="002B5263" w:rsidRDefault="004F4669" w:rsidP="002A63B9">
            <w:pPr>
              <w:spacing w:line="240" w:lineRule="auto"/>
              <w:contextualSpacing/>
              <w:jc w:val="both"/>
              <w:rPr>
                <w:rFonts w:ascii="Times New Roman" w:eastAsia="Times New Roman" w:hAnsi="Times New Roman" w:cs="Times New Roman"/>
                <w:bCs/>
                <w:sz w:val="24"/>
                <w:szCs w:val="24"/>
              </w:rPr>
            </w:pPr>
          </w:p>
        </w:tc>
        <w:tc>
          <w:tcPr>
            <w:tcW w:w="7446" w:type="dxa"/>
          </w:tcPr>
          <w:p w14:paraId="585BC2D5" w14:textId="77777777" w:rsidR="004F4669" w:rsidRPr="002B5263" w:rsidRDefault="004F4669" w:rsidP="002A63B9">
            <w:pPr>
              <w:spacing w:line="240" w:lineRule="auto"/>
              <w:contextualSpacing/>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Reģistrēšanās Padomes sēdei.</w:t>
            </w:r>
          </w:p>
        </w:tc>
      </w:tr>
      <w:tr w:rsidR="004F4669" w:rsidRPr="002B5263" w14:paraId="11CF52D8" w14:textId="77777777" w:rsidTr="004F4669">
        <w:trPr>
          <w:trHeight w:val="1856"/>
        </w:trPr>
        <w:tc>
          <w:tcPr>
            <w:tcW w:w="837" w:type="dxa"/>
          </w:tcPr>
          <w:p w14:paraId="7DAAFB32" w14:textId="77777777" w:rsidR="004F4669" w:rsidRPr="002B5263" w:rsidRDefault="004F4669" w:rsidP="002A63B9">
            <w:pPr>
              <w:spacing w:after="0" w:line="240" w:lineRule="auto"/>
              <w:contextualSpacing/>
              <w:jc w:val="center"/>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2.</w:t>
            </w:r>
          </w:p>
        </w:tc>
        <w:tc>
          <w:tcPr>
            <w:tcW w:w="2349" w:type="dxa"/>
          </w:tcPr>
          <w:p w14:paraId="2373988A" w14:textId="65D65094" w:rsidR="004F4669" w:rsidRPr="002B5263" w:rsidRDefault="004F4669" w:rsidP="002A63B9">
            <w:pPr>
              <w:spacing w:after="0" w:line="240" w:lineRule="auto"/>
              <w:contextualSpacing/>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9.10 – 9.</w:t>
            </w:r>
            <w:r>
              <w:rPr>
                <w:rFonts w:ascii="Times New Roman" w:eastAsia="Times New Roman" w:hAnsi="Times New Roman" w:cs="Times New Roman"/>
                <w:bCs/>
                <w:sz w:val="24"/>
                <w:szCs w:val="24"/>
              </w:rPr>
              <w:t>15</w:t>
            </w:r>
          </w:p>
          <w:p w14:paraId="24AFA4DA" w14:textId="77777777" w:rsidR="004F4669" w:rsidRPr="002B5263" w:rsidRDefault="004F4669" w:rsidP="002A63B9">
            <w:pPr>
              <w:spacing w:after="0" w:line="240" w:lineRule="auto"/>
              <w:contextualSpacing/>
              <w:jc w:val="both"/>
              <w:rPr>
                <w:rFonts w:ascii="Times New Roman" w:eastAsia="Times New Roman" w:hAnsi="Times New Roman" w:cs="Times New Roman"/>
                <w:bCs/>
                <w:sz w:val="24"/>
                <w:szCs w:val="24"/>
              </w:rPr>
            </w:pPr>
          </w:p>
          <w:p w14:paraId="0153F3F3" w14:textId="77777777" w:rsidR="004F4669" w:rsidRPr="002B5263" w:rsidRDefault="004F4669" w:rsidP="002A63B9">
            <w:pPr>
              <w:spacing w:after="0" w:line="240" w:lineRule="auto"/>
              <w:contextualSpacing/>
              <w:jc w:val="both"/>
              <w:rPr>
                <w:rFonts w:ascii="Times New Roman" w:eastAsia="Times New Roman" w:hAnsi="Times New Roman" w:cs="Times New Roman"/>
                <w:bCs/>
                <w:sz w:val="24"/>
                <w:szCs w:val="24"/>
              </w:rPr>
            </w:pPr>
          </w:p>
        </w:tc>
        <w:tc>
          <w:tcPr>
            <w:tcW w:w="7446" w:type="dxa"/>
          </w:tcPr>
          <w:p w14:paraId="0CC25FF6" w14:textId="77777777" w:rsidR="004F4669" w:rsidRPr="002B5263" w:rsidRDefault="004F4669" w:rsidP="002A63B9">
            <w:pPr>
              <w:spacing w:after="0" w:line="240" w:lineRule="auto"/>
              <w:contextualSpacing/>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 xml:space="preserve">Par iepriekšējo Padomes sēžu lēmumu izpildi un informācija par aktualitātēm. </w:t>
            </w:r>
          </w:p>
          <w:p w14:paraId="17E81A11" w14:textId="77777777" w:rsidR="004F4669" w:rsidRPr="002B5263" w:rsidRDefault="004F4669" w:rsidP="002A63B9">
            <w:pPr>
              <w:spacing w:after="0" w:line="240" w:lineRule="auto"/>
              <w:contextualSpacing/>
              <w:jc w:val="both"/>
              <w:rPr>
                <w:rFonts w:ascii="Times New Roman" w:eastAsia="Times New Roman" w:hAnsi="Times New Roman" w:cs="Times New Roman"/>
                <w:bCs/>
                <w:sz w:val="24"/>
                <w:szCs w:val="24"/>
              </w:rPr>
            </w:pPr>
          </w:p>
          <w:p w14:paraId="694CFB95" w14:textId="77777777" w:rsidR="004F4669" w:rsidRDefault="004F4669" w:rsidP="00E84897">
            <w:pPr>
              <w:spacing w:after="0" w:line="240" w:lineRule="auto"/>
              <w:contextualSpacing/>
              <w:jc w:val="both"/>
              <w:rPr>
                <w:rFonts w:ascii="Times New Roman" w:eastAsia="Times New Roman" w:hAnsi="Times New Roman" w:cs="Times New Roman"/>
                <w:b/>
                <w:sz w:val="24"/>
                <w:szCs w:val="24"/>
              </w:rPr>
            </w:pPr>
            <w:r w:rsidRPr="002B5263">
              <w:rPr>
                <w:rFonts w:ascii="Times New Roman" w:eastAsia="Times New Roman" w:hAnsi="Times New Roman" w:cs="Times New Roman"/>
                <w:bCs/>
                <w:sz w:val="24"/>
                <w:szCs w:val="24"/>
              </w:rPr>
              <w:t xml:space="preserve">Ziņo: </w:t>
            </w:r>
            <w:r w:rsidRPr="002B5263">
              <w:rPr>
                <w:rFonts w:ascii="Times New Roman" w:eastAsia="Times New Roman" w:hAnsi="Times New Roman" w:cs="Times New Roman"/>
                <w:bCs/>
                <w:noProof/>
                <w:sz w:val="24"/>
                <w:szCs w:val="24"/>
                <w:lang w:eastAsia="lv-LV"/>
              </w:rPr>
              <w:t xml:space="preserve">Rīgas valstspilsētas pašvaldības Labklājības departamenta Sociālās pārvaldes Sociālo pakalpojumu nodaļas personām ar funkcionāliem traucējumiem galvenā speciāliste – eksperte </w:t>
            </w:r>
            <w:r w:rsidRPr="002B5263">
              <w:rPr>
                <w:rFonts w:ascii="Times New Roman" w:eastAsia="Times New Roman" w:hAnsi="Times New Roman" w:cs="Times New Roman"/>
                <w:b/>
                <w:sz w:val="24"/>
                <w:szCs w:val="24"/>
              </w:rPr>
              <w:t>Gunita Pokšāne</w:t>
            </w:r>
          </w:p>
          <w:p w14:paraId="1039BB33" w14:textId="75A66E51" w:rsidR="004F4669" w:rsidRPr="002B5263" w:rsidRDefault="004F4669" w:rsidP="00E84897">
            <w:pPr>
              <w:spacing w:after="0" w:line="240" w:lineRule="auto"/>
              <w:contextualSpacing/>
              <w:jc w:val="both"/>
              <w:rPr>
                <w:rFonts w:ascii="Times New Roman" w:eastAsia="Times New Roman" w:hAnsi="Times New Roman" w:cs="Times New Roman"/>
                <w:bCs/>
                <w:sz w:val="24"/>
                <w:szCs w:val="24"/>
              </w:rPr>
            </w:pPr>
          </w:p>
        </w:tc>
      </w:tr>
      <w:tr w:rsidR="004F4669" w:rsidRPr="002B5263" w14:paraId="6613939B" w14:textId="77777777" w:rsidTr="004F4669">
        <w:trPr>
          <w:trHeight w:val="906"/>
        </w:trPr>
        <w:tc>
          <w:tcPr>
            <w:tcW w:w="837" w:type="dxa"/>
            <w:shd w:val="clear" w:color="auto" w:fill="auto"/>
          </w:tcPr>
          <w:p w14:paraId="3F325B7C" w14:textId="7FC8E871" w:rsidR="004F4669" w:rsidRPr="002B5263" w:rsidRDefault="004F4669" w:rsidP="002A63B9">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2349" w:type="dxa"/>
            <w:shd w:val="clear" w:color="auto" w:fill="auto"/>
          </w:tcPr>
          <w:p w14:paraId="09EC68FC" w14:textId="08C660C7" w:rsidR="004F4669" w:rsidRPr="002B5263" w:rsidRDefault="004F4669" w:rsidP="002A63B9">
            <w:pPr>
              <w:spacing w:after="0" w:line="240" w:lineRule="auto"/>
              <w:contextualSpacing/>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15</w:t>
            </w:r>
            <w:r w:rsidRPr="002B5263">
              <w:rPr>
                <w:rFonts w:ascii="Times New Roman" w:eastAsia="Times New Roman" w:hAnsi="Times New Roman" w:cs="Times New Roman"/>
                <w:bCs/>
                <w:sz w:val="24"/>
                <w:szCs w:val="24"/>
              </w:rPr>
              <w:t xml:space="preserve"> – 9.</w:t>
            </w:r>
            <w:r>
              <w:rPr>
                <w:rFonts w:ascii="Times New Roman" w:eastAsia="Times New Roman" w:hAnsi="Times New Roman" w:cs="Times New Roman"/>
                <w:bCs/>
                <w:sz w:val="24"/>
                <w:szCs w:val="24"/>
              </w:rPr>
              <w:t>25</w:t>
            </w:r>
          </w:p>
        </w:tc>
        <w:tc>
          <w:tcPr>
            <w:tcW w:w="7446" w:type="dxa"/>
            <w:shd w:val="clear" w:color="auto" w:fill="auto"/>
          </w:tcPr>
          <w:p w14:paraId="4D844338" w14:textId="19E08283" w:rsidR="004F4669" w:rsidRPr="002B5263" w:rsidRDefault="004F4669" w:rsidP="00E84897">
            <w:pPr>
              <w:jc w:val="both"/>
              <w:rPr>
                <w:rFonts w:ascii="Times New Roman" w:eastAsia="Times New Roman" w:hAnsi="Times New Roman" w:cs="Times New Roman"/>
                <w:bCs/>
                <w:sz w:val="24"/>
                <w:szCs w:val="24"/>
              </w:rPr>
            </w:pPr>
            <w:r w:rsidRPr="00356B22">
              <w:rPr>
                <w:rFonts w:ascii="Times New Roman" w:hAnsi="Times New Roman" w:cs="Times New Roman"/>
                <w:bCs/>
                <w:sz w:val="24"/>
                <w:szCs w:val="24"/>
              </w:rPr>
              <w:t xml:space="preserve">Par nodibinājuma “Caritas Latvija” (turpmāk – “Caritas Latvija”), uzņemšanu </w:t>
            </w:r>
            <w:bookmarkStart w:id="1" w:name="_Hlk130204492"/>
            <w:r w:rsidRPr="00356B22">
              <w:rPr>
                <w:rFonts w:ascii="Times New Roman" w:hAnsi="Times New Roman" w:cs="Times New Roman"/>
                <w:bCs/>
                <w:sz w:val="24"/>
                <w:szCs w:val="24"/>
              </w:rPr>
              <w:t>Padomes sastāvā</w:t>
            </w:r>
            <w:bookmarkEnd w:id="1"/>
            <w:r w:rsidRPr="00356B22">
              <w:rPr>
                <w:rFonts w:ascii="Times New Roman" w:hAnsi="Times New Roman" w:cs="Times New Roman"/>
                <w:bCs/>
                <w:sz w:val="24"/>
                <w:szCs w:val="24"/>
              </w:rPr>
              <w:t xml:space="preserve">. “Caritas Latvija” valdes priekšsēdētājas Ineses </w:t>
            </w:r>
            <w:proofErr w:type="spellStart"/>
            <w:r w:rsidRPr="00356B22">
              <w:rPr>
                <w:rFonts w:ascii="Times New Roman" w:hAnsi="Times New Roman" w:cs="Times New Roman"/>
                <w:bCs/>
                <w:sz w:val="24"/>
                <w:szCs w:val="24"/>
              </w:rPr>
              <w:t>Švekles</w:t>
            </w:r>
            <w:proofErr w:type="spellEnd"/>
            <w:r w:rsidRPr="00356B22">
              <w:rPr>
                <w:rFonts w:ascii="Times New Roman" w:hAnsi="Times New Roman" w:cs="Times New Roman"/>
                <w:bCs/>
                <w:sz w:val="24"/>
                <w:szCs w:val="24"/>
              </w:rPr>
              <w:t xml:space="preserve"> iesniegums. Balsošana</w:t>
            </w:r>
            <w:r>
              <w:rPr>
                <w:rFonts w:ascii="Times New Roman" w:hAnsi="Times New Roman" w:cs="Times New Roman"/>
                <w:bCs/>
                <w:sz w:val="24"/>
                <w:szCs w:val="24"/>
              </w:rPr>
              <w:t>.</w:t>
            </w:r>
          </w:p>
        </w:tc>
      </w:tr>
      <w:tr w:rsidR="004F4669" w:rsidRPr="002B5263" w14:paraId="0302648E" w14:textId="77777777" w:rsidTr="004F4669">
        <w:trPr>
          <w:trHeight w:val="1355"/>
        </w:trPr>
        <w:tc>
          <w:tcPr>
            <w:tcW w:w="837" w:type="dxa"/>
          </w:tcPr>
          <w:p w14:paraId="43F1981B" w14:textId="43F5F0F9" w:rsidR="004F4669" w:rsidRPr="002B5263" w:rsidRDefault="004F4669" w:rsidP="002A63B9">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349" w:type="dxa"/>
          </w:tcPr>
          <w:p w14:paraId="2665194E" w14:textId="4104D35C" w:rsidR="004F4669" w:rsidRPr="002B5263" w:rsidRDefault="004F4669" w:rsidP="002A63B9">
            <w:pPr>
              <w:spacing w:after="0" w:line="240" w:lineRule="auto"/>
              <w:contextualSpacing/>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25</w:t>
            </w:r>
            <w:r w:rsidRPr="002B5263">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9.45</w:t>
            </w:r>
          </w:p>
        </w:tc>
        <w:tc>
          <w:tcPr>
            <w:tcW w:w="7446" w:type="dxa"/>
          </w:tcPr>
          <w:p w14:paraId="1FA16720" w14:textId="3A87BCFC" w:rsidR="004F4669" w:rsidRPr="002B5263" w:rsidRDefault="004F4669" w:rsidP="00F46C11">
            <w:pPr>
              <w:pStyle w:val="Virsraksts3"/>
              <w:shd w:val="clear" w:color="auto" w:fill="FFFFFF"/>
              <w:jc w:val="both"/>
              <w:rPr>
                <w:b w:val="0"/>
                <w:color w:val="414142"/>
                <w:sz w:val="24"/>
                <w:szCs w:val="24"/>
              </w:rPr>
            </w:pPr>
            <w:r w:rsidRPr="002B5263">
              <w:rPr>
                <w:b w:val="0"/>
                <w:sz w:val="24"/>
                <w:szCs w:val="24"/>
              </w:rPr>
              <w:t xml:space="preserve">Par </w:t>
            </w:r>
            <w:r w:rsidRPr="002B5263">
              <w:rPr>
                <w:b w:val="0"/>
                <w:color w:val="414142"/>
                <w:sz w:val="24"/>
                <w:szCs w:val="24"/>
              </w:rPr>
              <w:t>Ministru kabineta 2023. gada 5. septembra noteikumu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(turpmāk – ANM projekts) aktualitātēm. Prezentācija Nr.1.</w:t>
            </w:r>
          </w:p>
          <w:p w14:paraId="0F88827B" w14:textId="1634762E" w:rsidR="004F4669" w:rsidRPr="002B5263" w:rsidRDefault="004F4669" w:rsidP="008C4AA4">
            <w:pPr>
              <w:shd w:val="clear" w:color="auto" w:fill="FFFFFF"/>
              <w:spacing w:line="240" w:lineRule="auto"/>
              <w:rPr>
                <w:rFonts w:ascii="Times New Roman" w:eastAsia="Times New Roman" w:hAnsi="Times New Roman" w:cs="Times New Roman"/>
                <w:bCs/>
                <w:sz w:val="24"/>
                <w:szCs w:val="24"/>
              </w:rPr>
            </w:pPr>
            <w:r w:rsidRPr="002B5263">
              <w:rPr>
                <w:rFonts w:ascii="Times New Roman" w:hAnsi="Times New Roman" w:cs="Times New Roman"/>
                <w:bCs/>
                <w:color w:val="414142"/>
                <w:sz w:val="24"/>
                <w:szCs w:val="24"/>
              </w:rPr>
              <w:t>Ziņo: Labklājības ministrijas</w:t>
            </w:r>
            <w:r w:rsidRPr="002B5263">
              <w:rPr>
                <w:rFonts w:ascii="Times New Roman" w:hAnsi="Times New Roman" w:cs="Times New Roman"/>
                <w:b/>
                <w:color w:val="414142"/>
                <w:sz w:val="24"/>
                <w:szCs w:val="24"/>
              </w:rPr>
              <w:t xml:space="preserve"> </w:t>
            </w:r>
            <w:hyperlink r:id="rId5" w:history="1">
              <w:r w:rsidRPr="002B5263">
                <w:rPr>
                  <w:rFonts w:ascii="Times New Roman" w:eastAsia="Times New Roman" w:hAnsi="Times New Roman" w:cs="Times New Roman"/>
                  <w:color w:val="1C1C1C"/>
                  <w:sz w:val="24"/>
                  <w:szCs w:val="24"/>
                  <w:lang w:eastAsia="lv-LV"/>
                </w:rPr>
                <w:t>Sociālo pakalpojumu un invaliditātes politikas departamenta</w:t>
              </w:r>
            </w:hyperlink>
            <w:r w:rsidRPr="002B5263">
              <w:rPr>
                <w:rFonts w:ascii="Times New Roman" w:eastAsia="Times New Roman" w:hAnsi="Times New Roman" w:cs="Times New Roman"/>
                <w:color w:val="212529"/>
                <w:sz w:val="24"/>
                <w:szCs w:val="24"/>
                <w:lang w:eastAsia="lv-LV"/>
              </w:rPr>
              <w:t xml:space="preserve"> v</w:t>
            </w:r>
            <w:r w:rsidRPr="002B5263">
              <w:rPr>
                <w:rFonts w:ascii="Times New Roman" w:eastAsia="Times New Roman" w:hAnsi="Times New Roman" w:cs="Times New Roman"/>
                <w:color w:val="1C1C1C"/>
                <w:sz w:val="24"/>
                <w:szCs w:val="24"/>
                <w:lang w:eastAsia="lv-LV"/>
              </w:rPr>
              <w:t xml:space="preserve">ecākā eksperte </w:t>
            </w:r>
            <w:r w:rsidRPr="002B5263">
              <w:rPr>
                <w:rFonts w:ascii="Times New Roman" w:eastAsia="Times New Roman" w:hAnsi="Times New Roman" w:cs="Times New Roman"/>
                <w:b/>
                <w:bCs/>
                <w:color w:val="1C1C1C"/>
                <w:sz w:val="24"/>
                <w:szCs w:val="24"/>
                <w:lang w:eastAsia="lv-LV"/>
              </w:rPr>
              <w:t>Anna Grīnberga</w:t>
            </w:r>
          </w:p>
        </w:tc>
      </w:tr>
      <w:tr w:rsidR="004F4669" w:rsidRPr="002B5263" w14:paraId="2D4D478C" w14:textId="77777777" w:rsidTr="004F4669">
        <w:trPr>
          <w:trHeight w:val="1402"/>
        </w:trPr>
        <w:tc>
          <w:tcPr>
            <w:tcW w:w="837" w:type="dxa"/>
            <w:shd w:val="clear" w:color="auto" w:fill="auto"/>
          </w:tcPr>
          <w:p w14:paraId="1918421F" w14:textId="7D68A374" w:rsidR="004F4669" w:rsidRPr="002B5263" w:rsidRDefault="004F4669" w:rsidP="002A63B9">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2349" w:type="dxa"/>
            <w:shd w:val="clear" w:color="auto" w:fill="auto"/>
          </w:tcPr>
          <w:p w14:paraId="52AD67CB" w14:textId="72D42F02" w:rsidR="004F4669" w:rsidRPr="002B5263" w:rsidRDefault="004F4669" w:rsidP="002A63B9">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9.45</w:t>
            </w:r>
            <w:r w:rsidRPr="002B526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10.00</w:t>
            </w:r>
          </w:p>
        </w:tc>
        <w:tc>
          <w:tcPr>
            <w:tcW w:w="7446" w:type="dxa"/>
            <w:shd w:val="clear" w:color="auto" w:fill="auto"/>
          </w:tcPr>
          <w:p w14:paraId="0DF73E72" w14:textId="77777777" w:rsidR="004F4669" w:rsidRPr="00F400AC" w:rsidRDefault="004F4669" w:rsidP="00F400AC">
            <w:pPr>
              <w:rPr>
                <w:rFonts w:ascii="Times New Roman" w:eastAsia="Times New Roman" w:hAnsi="Times New Roman" w:cs="Times New Roman"/>
                <w:color w:val="000000"/>
                <w:sz w:val="24"/>
                <w:szCs w:val="24"/>
              </w:rPr>
            </w:pPr>
            <w:r w:rsidRPr="00F400AC">
              <w:rPr>
                <w:rFonts w:ascii="Times New Roman" w:eastAsia="Times New Roman" w:hAnsi="Times New Roman" w:cs="Times New Roman"/>
                <w:color w:val="000000"/>
                <w:sz w:val="24"/>
                <w:szCs w:val="24"/>
              </w:rPr>
              <w:t>Personu ar invaliditāti rīcība avārijas, katastrofas vai ārkārtējas situācijas gadījumā.</w:t>
            </w:r>
          </w:p>
          <w:p w14:paraId="6173A9FD" w14:textId="10FC417D" w:rsidR="004F4669" w:rsidRPr="002B5263" w:rsidRDefault="004F4669" w:rsidP="002B5263">
            <w:pPr>
              <w:spacing w:after="0" w:line="240" w:lineRule="auto"/>
              <w:contextualSpacing/>
              <w:jc w:val="both"/>
              <w:rPr>
                <w:rFonts w:ascii="Times New Roman" w:eastAsia="Times New Roman" w:hAnsi="Times New Roman" w:cs="Times New Roman"/>
                <w:sz w:val="24"/>
                <w:szCs w:val="24"/>
              </w:rPr>
            </w:pPr>
            <w:r w:rsidRPr="001978DF">
              <w:rPr>
                <w:rFonts w:ascii="Times New Roman" w:hAnsi="Times New Roman" w:cs="Times New Roman"/>
                <w:sz w:val="24"/>
                <w:szCs w:val="24"/>
              </w:rPr>
              <w:t xml:space="preserve">Ziņo: </w:t>
            </w:r>
            <w:r w:rsidRPr="001978DF">
              <w:rPr>
                <w:rFonts w:ascii="Times New Roman" w:eastAsia="Times New Roman" w:hAnsi="Times New Roman" w:cs="Times New Roman"/>
                <w:color w:val="000000"/>
                <w:sz w:val="24"/>
                <w:szCs w:val="24"/>
              </w:rPr>
              <w:t xml:space="preserve">Rīgas domes Civilās aizsardzības un operatīvās informācijas pārvaldes vadītājs </w:t>
            </w:r>
            <w:r w:rsidRPr="001978DF">
              <w:rPr>
                <w:rFonts w:ascii="Times New Roman" w:eastAsia="Times New Roman" w:hAnsi="Times New Roman" w:cs="Times New Roman"/>
                <w:b/>
                <w:bCs/>
                <w:color w:val="000000"/>
                <w:sz w:val="24"/>
                <w:szCs w:val="24"/>
              </w:rPr>
              <w:t>Gints Reinsons</w:t>
            </w:r>
          </w:p>
        </w:tc>
      </w:tr>
      <w:tr w:rsidR="004F4669" w:rsidRPr="002B5263" w14:paraId="3BF8BF83" w14:textId="77777777" w:rsidTr="004F4669">
        <w:trPr>
          <w:trHeight w:val="2118"/>
        </w:trPr>
        <w:tc>
          <w:tcPr>
            <w:tcW w:w="837" w:type="dxa"/>
          </w:tcPr>
          <w:p w14:paraId="09927A93" w14:textId="12A7689A" w:rsidR="004F4669" w:rsidRPr="002B5263" w:rsidRDefault="004F4669" w:rsidP="002A63B9">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2349" w:type="dxa"/>
          </w:tcPr>
          <w:p w14:paraId="537519EA" w14:textId="45E71E3F" w:rsidR="004F4669" w:rsidRPr="002B5263" w:rsidRDefault="004F4669" w:rsidP="002A63B9">
            <w:pPr>
              <w:spacing w:after="0" w:line="240" w:lineRule="auto"/>
              <w:contextualSpacing/>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00</w:t>
            </w:r>
            <w:r w:rsidRPr="002B5263">
              <w:rPr>
                <w:rFonts w:ascii="Times New Roman" w:eastAsia="Times New Roman" w:hAnsi="Times New Roman" w:cs="Times New Roman"/>
                <w:bCs/>
                <w:sz w:val="24"/>
                <w:szCs w:val="24"/>
              </w:rPr>
              <w:t xml:space="preserve"> – 10.</w:t>
            </w:r>
            <w:r>
              <w:rPr>
                <w:rFonts w:ascii="Times New Roman" w:eastAsia="Times New Roman" w:hAnsi="Times New Roman" w:cs="Times New Roman"/>
                <w:bCs/>
                <w:sz w:val="24"/>
                <w:szCs w:val="24"/>
              </w:rPr>
              <w:t>25</w:t>
            </w:r>
          </w:p>
        </w:tc>
        <w:tc>
          <w:tcPr>
            <w:tcW w:w="7446" w:type="dxa"/>
          </w:tcPr>
          <w:p w14:paraId="097A4988" w14:textId="19535A55" w:rsidR="004F4669" w:rsidRPr="002B5263" w:rsidRDefault="004F4669" w:rsidP="008C4AA4">
            <w:pPr>
              <w:spacing w:before="40" w:line="240" w:lineRule="auto"/>
              <w:jc w:val="both"/>
              <w:rPr>
                <w:rFonts w:ascii="Times New Roman" w:hAnsi="Times New Roman" w:cs="Times New Roman"/>
                <w:sz w:val="24"/>
                <w:szCs w:val="24"/>
              </w:rPr>
            </w:pPr>
            <w:r w:rsidRPr="002B5263">
              <w:rPr>
                <w:rFonts w:ascii="Times New Roman" w:hAnsi="Times New Roman" w:cs="Times New Roman"/>
                <w:sz w:val="24"/>
                <w:szCs w:val="24"/>
              </w:rPr>
              <w:t>Par īstermiņa politikas plānošanas dokumenta “Plāns personu ar invaliditāti vienlīdzīgu iespēju veicināšanai 2024.-2027.gadam” (turpmāk – Plāns) virzības progresu un pašvaldības un NVO uzdevumiem, t.sk. ieskats iepriekšējā Plāna periodā.</w:t>
            </w:r>
            <w:r>
              <w:rPr>
                <w:rFonts w:ascii="Times New Roman" w:hAnsi="Times New Roman" w:cs="Times New Roman"/>
                <w:sz w:val="24"/>
                <w:szCs w:val="24"/>
              </w:rPr>
              <w:t xml:space="preserve"> </w:t>
            </w:r>
            <w:r w:rsidRPr="002B5263">
              <w:rPr>
                <w:rFonts w:ascii="Times New Roman" w:hAnsi="Times New Roman" w:cs="Times New Roman"/>
                <w:sz w:val="24"/>
                <w:szCs w:val="24"/>
              </w:rPr>
              <w:t>Prezentācija Nr.2.</w:t>
            </w:r>
          </w:p>
          <w:p w14:paraId="4E700EE8" w14:textId="21776C22" w:rsidR="004F4669" w:rsidRPr="002B5263" w:rsidRDefault="004F4669" w:rsidP="00550695">
            <w:pPr>
              <w:rPr>
                <w:rFonts w:ascii="Times New Roman" w:eastAsia="Times New Roman" w:hAnsi="Times New Roman" w:cs="Times New Roman"/>
                <w:bCs/>
                <w:sz w:val="24"/>
                <w:szCs w:val="24"/>
              </w:rPr>
            </w:pPr>
            <w:r w:rsidRPr="002B5263">
              <w:rPr>
                <w:rFonts w:ascii="Times New Roman" w:hAnsi="Times New Roman" w:cs="Times New Roman"/>
                <w:color w:val="212121"/>
                <w:sz w:val="24"/>
                <w:szCs w:val="24"/>
                <w:lang w:eastAsia="lv-LV"/>
              </w:rPr>
              <w:t xml:space="preserve">Ziņo: Labklājības ministrijas </w:t>
            </w:r>
            <w:r w:rsidRPr="002B5263">
              <w:rPr>
                <w:rFonts w:ascii="Times New Roman" w:hAnsi="Times New Roman" w:cs="Times New Roman"/>
                <w:sz w:val="24"/>
                <w:szCs w:val="24"/>
              </w:rPr>
              <w:t xml:space="preserve">Sociālo pakalpojumu un invaliditātes politikas departamenta direktora vietniece  </w:t>
            </w:r>
            <w:r w:rsidRPr="002B5263">
              <w:rPr>
                <w:rFonts w:ascii="Times New Roman" w:hAnsi="Times New Roman" w:cs="Times New Roman"/>
                <w:b/>
                <w:bCs/>
                <w:sz w:val="24"/>
                <w:szCs w:val="24"/>
              </w:rPr>
              <w:t>Aiga Lukašenoka</w:t>
            </w:r>
          </w:p>
        </w:tc>
      </w:tr>
      <w:tr w:rsidR="004F4669" w:rsidRPr="002B5263" w14:paraId="4D707AEE" w14:textId="77777777" w:rsidTr="004F4669">
        <w:trPr>
          <w:trHeight w:val="1462"/>
        </w:trPr>
        <w:tc>
          <w:tcPr>
            <w:tcW w:w="837" w:type="dxa"/>
          </w:tcPr>
          <w:p w14:paraId="58DC4DCF" w14:textId="0FAADFF0" w:rsidR="004F4669" w:rsidRPr="002B5263" w:rsidRDefault="004F4669" w:rsidP="002A63B9">
            <w:pPr>
              <w:spacing w:after="0" w:line="240" w:lineRule="auto"/>
              <w:contextualSpacing/>
              <w:jc w:val="center"/>
              <w:rPr>
                <w:rFonts w:ascii="Times New Roman" w:eastAsia="Times New Roman" w:hAnsi="Times New Roman" w:cs="Times New Roman"/>
                <w:bCs/>
                <w:sz w:val="24"/>
                <w:szCs w:val="24"/>
              </w:rPr>
            </w:pPr>
            <w:bookmarkStart w:id="2" w:name="_Hlk174353923"/>
            <w:r>
              <w:rPr>
                <w:rFonts w:ascii="Times New Roman" w:eastAsia="Times New Roman" w:hAnsi="Times New Roman" w:cs="Times New Roman"/>
                <w:bCs/>
                <w:sz w:val="24"/>
                <w:szCs w:val="24"/>
              </w:rPr>
              <w:t>7.</w:t>
            </w:r>
          </w:p>
        </w:tc>
        <w:tc>
          <w:tcPr>
            <w:tcW w:w="2349" w:type="dxa"/>
          </w:tcPr>
          <w:p w14:paraId="16A1DC03" w14:textId="2692447A" w:rsidR="004F4669" w:rsidRPr="002B5263" w:rsidRDefault="004F4669" w:rsidP="002A63B9">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10.25 – 10.45</w:t>
            </w:r>
          </w:p>
        </w:tc>
        <w:tc>
          <w:tcPr>
            <w:tcW w:w="7446" w:type="dxa"/>
          </w:tcPr>
          <w:p w14:paraId="5C92ECAE" w14:textId="5753EE33" w:rsidR="004F4669" w:rsidRPr="001753B0" w:rsidRDefault="004F4669" w:rsidP="008C4AA4">
            <w:pPr>
              <w:spacing w:before="40" w:line="240" w:lineRule="auto"/>
              <w:jc w:val="both"/>
              <w:rPr>
                <w:rFonts w:ascii="Times New Roman" w:eastAsia="Times New Roman" w:hAnsi="Times New Roman" w:cs="Times New Roman"/>
                <w:color w:val="000000"/>
                <w:sz w:val="24"/>
                <w:szCs w:val="24"/>
              </w:rPr>
            </w:pPr>
            <w:bookmarkStart w:id="3" w:name="_Hlk174353704"/>
            <w:r w:rsidRPr="001753B0">
              <w:rPr>
                <w:rFonts w:ascii="Times New Roman" w:eastAsia="Times New Roman" w:hAnsi="Times New Roman" w:cs="Times New Roman"/>
                <w:color w:val="000000"/>
                <w:sz w:val="24"/>
                <w:szCs w:val="24"/>
              </w:rPr>
              <w:t>Informācija par būvdarbu veicējiem un privātpersonu tiesību ievērošanu Bērnu slimnīcas apkārtnē.</w:t>
            </w:r>
          </w:p>
          <w:bookmarkEnd w:id="3"/>
          <w:p w14:paraId="5A822273" w14:textId="296BFB24" w:rsidR="004F4669" w:rsidRPr="00C85F90" w:rsidRDefault="004F4669" w:rsidP="001753B0">
            <w:pPr>
              <w:spacing w:before="40" w:line="240" w:lineRule="auto"/>
              <w:jc w:val="both"/>
              <w:rPr>
                <w:rFonts w:ascii="Times New Roman" w:hAnsi="Times New Roman" w:cs="Times New Roman"/>
                <w:i/>
                <w:iCs/>
                <w:sz w:val="24"/>
                <w:szCs w:val="24"/>
              </w:rPr>
            </w:pPr>
            <w:r w:rsidRPr="001753B0">
              <w:rPr>
                <w:rFonts w:ascii="Times New Roman" w:hAnsi="Times New Roman" w:cs="Times New Roman"/>
                <w:sz w:val="24"/>
                <w:szCs w:val="24"/>
              </w:rPr>
              <w:t xml:space="preserve">Ziņo: Rīgas domes Ārtelpas un mobilitātes departamenta </w:t>
            </w:r>
            <w:r w:rsidRPr="001753B0">
              <w:rPr>
                <w:rFonts w:ascii="Times New Roman" w:eastAsia="Times New Roman" w:hAnsi="Times New Roman" w:cs="Times New Roman"/>
                <w:sz w:val="24"/>
                <w:szCs w:val="24"/>
              </w:rPr>
              <w:t xml:space="preserve">Satiksmes organizācijas un kustības drošības nodaļas vadītājs </w:t>
            </w:r>
            <w:r w:rsidRPr="001753B0">
              <w:rPr>
                <w:rFonts w:ascii="Times New Roman" w:eastAsia="Times New Roman" w:hAnsi="Times New Roman" w:cs="Times New Roman"/>
                <w:b/>
                <w:bCs/>
                <w:sz w:val="24"/>
                <w:szCs w:val="24"/>
              </w:rPr>
              <w:t xml:space="preserve">Oskars </w:t>
            </w:r>
            <w:proofErr w:type="spellStart"/>
            <w:r w:rsidRPr="001753B0">
              <w:rPr>
                <w:rFonts w:ascii="Times New Roman" w:eastAsia="Times New Roman" w:hAnsi="Times New Roman" w:cs="Times New Roman"/>
                <w:b/>
                <w:bCs/>
                <w:sz w:val="24"/>
                <w:szCs w:val="24"/>
              </w:rPr>
              <w:t>Mažāns</w:t>
            </w:r>
            <w:proofErr w:type="spellEnd"/>
          </w:p>
        </w:tc>
      </w:tr>
      <w:bookmarkEnd w:id="0"/>
      <w:bookmarkEnd w:id="2"/>
      <w:tr w:rsidR="004F4669" w:rsidRPr="002B5263" w14:paraId="3228A04E" w14:textId="77777777" w:rsidTr="004F4669">
        <w:trPr>
          <w:trHeight w:val="574"/>
        </w:trPr>
        <w:tc>
          <w:tcPr>
            <w:tcW w:w="837" w:type="dxa"/>
            <w:tcBorders>
              <w:top w:val="single" w:sz="4" w:space="0" w:color="auto"/>
              <w:left w:val="single" w:sz="4" w:space="0" w:color="auto"/>
              <w:bottom w:val="single" w:sz="4" w:space="0" w:color="auto"/>
              <w:right w:val="single" w:sz="4" w:space="0" w:color="auto"/>
            </w:tcBorders>
          </w:tcPr>
          <w:p w14:paraId="201FD600" w14:textId="2067DC8E" w:rsidR="004F4669" w:rsidRPr="002B5263" w:rsidRDefault="004F4669" w:rsidP="008C4AA4">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2349" w:type="dxa"/>
            <w:tcBorders>
              <w:top w:val="single" w:sz="4" w:space="0" w:color="auto"/>
              <w:left w:val="single" w:sz="4" w:space="0" w:color="auto"/>
              <w:bottom w:val="single" w:sz="4" w:space="0" w:color="auto"/>
              <w:right w:val="single" w:sz="4" w:space="0" w:color="auto"/>
            </w:tcBorders>
          </w:tcPr>
          <w:p w14:paraId="00618C74" w14:textId="41132869" w:rsidR="004F4669" w:rsidRPr="002B5263" w:rsidRDefault="004F4669" w:rsidP="008C4AA4">
            <w:pPr>
              <w:spacing w:after="0" w:line="240" w:lineRule="auto"/>
              <w:contextualSpacing/>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10.45 – 1</w:t>
            </w:r>
            <w:r>
              <w:rPr>
                <w:rFonts w:ascii="Times New Roman" w:eastAsia="Times New Roman" w:hAnsi="Times New Roman" w:cs="Times New Roman"/>
                <w:bCs/>
                <w:sz w:val="24"/>
                <w:szCs w:val="24"/>
              </w:rPr>
              <w:t>1.00</w:t>
            </w:r>
          </w:p>
        </w:tc>
        <w:tc>
          <w:tcPr>
            <w:tcW w:w="7446" w:type="dxa"/>
            <w:tcBorders>
              <w:top w:val="single" w:sz="4" w:space="0" w:color="auto"/>
              <w:left w:val="single" w:sz="4" w:space="0" w:color="auto"/>
              <w:bottom w:val="single" w:sz="4" w:space="0" w:color="auto"/>
              <w:right w:val="single" w:sz="4" w:space="0" w:color="auto"/>
            </w:tcBorders>
          </w:tcPr>
          <w:p w14:paraId="3955F870" w14:textId="03C27196" w:rsidR="004F4669" w:rsidRPr="002B5263" w:rsidRDefault="004F4669" w:rsidP="008C4AA4">
            <w:pPr>
              <w:spacing w:after="0" w:line="240" w:lineRule="auto"/>
              <w:contextualSpacing/>
              <w:jc w:val="both"/>
              <w:rPr>
                <w:rFonts w:ascii="Times New Roman" w:eastAsia="Times New Roman" w:hAnsi="Times New Roman" w:cs="Times New Roman"/>
                <w:bCs/>
                <w:sz w:val="24"/>
                <w:szCs w:val="24"/>
              </w:rPr>
            </w:pPr>
            <w:r w:rsidRPr="002B5263">
              <w:rPr>
                <w:rFonts w:ascii="Times New Roman" w:eastAsia="Times New Roman" w:hAnsi="Times New Roman" w:cs="Times New Roman"/>
                <w:bCs/>
                <w:sz w:val="24"/>
                <w:szCs w:val="24"/>
              </w:rPr>
              <w:t>Priekšlikumi nākamās Padomes sēdes darba kārtībai.</w:t>
            </w:r>
            <w:r>
              <w:rPr>
                <w:rFonts w:ascii="Times New Roman" w:eastAsia="Times New Roman" w:hAnsi="Times New Roman" w:cs="Times New Roman"/>
                <w:bCs/>
                <w:sz w:val="24"/>
                <w:szCs w:val="24"/>
              </w:rPr>
              <w:t xml:space="preserve"> Dažādi jautājumi.</w:t>
            </w:r>
          </w:p>
        </w:tc>
      </w:tr>
    </w:tbl>
    <w:p w14:paraId="578293D9" w14:textId="77777777" w:rsidR="001753B0" w:rsidRDefault="001753B0" w:rsidP="00416335">
      <w:pPr>
        <w:spacing w:line="240" w:lineRule="auto"/>
        <w:rPr>
          <w:rFonts w:ascii="Times New Roman" w:eastAsia="Times New Roman" w:hAnsi="Times New Roman" w:cs="Times New Roman"/>
          <w:bCs/>
          <w:i/>
          <w:sz w:val="24"/>
          <w:szCs w:val="24"/>
        </w:rPr>
      </w:pPr>
    </w:p>
    <w:p w14:paraId="75C414E2" w14:textId="63127E42" w:rsidR="00B01F30" w:rsidRPr="002B5263" w:rsidRDefault="00B01F30" w:rsidP="00416335">
      <w:pPr>
        <w:spacing w:line="240" w:lineRule="auto"/>
        <w:rPr>
          <w:rFonts w:ascii="Times New Roman" w:hAnsi="Times New Roman" w:cs="Times New Roman"/>
          <w:sz w:val="24"/>
          <w:szCs w:val="24"/>
        </w:rPr>
      </w:pPr>
      <w:proofErr w:type="spellStart"/>
      <w:r w:rsidRPr="002B5263">
        <w:rPr>
          <w:rFonts w:ascii="Times New Roman" w:eastAsia="Times New Roman" w:hAnsi="Times New Roman" w:cs="Times New Roman"/>
          <w:bCs/>
          <w:i/>
          <w:sz w:val="24"/>
          <w:szCs w:val="24"/>
        </w:rPr>
        <w:t>G.Pokšāne</w:t>
      </w:r>
      <w:proofErr w:type="spellEnd"/>
      <w:r w:rsidRPr="002B5263">
        <w:rPr>
          <w:rFonts w:ascii="Times New Roman" w:eastAsia="Times New Roman" w:hAnsi="Times New Roman" w:cs="Times New Roman"/>
          <w:bCs/>
          <w:i/>
          <w:sz w:val="24"/>
          <w:szCs w:val="24"/>
        </w:rPr>
        <w:t>, 67105180</w:t>
      </w:r>
    </w:p>
    <w:sectPr w:rsidR="00B01F30" w:rsidRPr="002B5263" w:rsidSect="00416335">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2200"/>
    <w:multiLevelType w:val="hybridMultilevel"/>
    <w:tmpl w:val="D696EFAC"/>
    <w:lvl w:ilvl="0" w:tplc="F00A4170">
      <w:start w:val="1"/>
      <w:numFmt w:val="decimal"/>
      <w:lvlText w:val="%1."/>
      <w:lvlJc w:val="left"/>
      <w:pPr>
        <w:ind w:left="720" w:hanging="360"/>
      </w:pPr>
      <w:rPr>
        <w:rFonts w:ascii="Times New Roman" w:hAnsi="Times New Roman" w:cs="Times New Roman"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1A5B1E"/>
    <w:multiLevelType w:val="hybridMultilevel"/>
    <w:tmpl w:val="8D5A1D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497186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49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30"/>
    <w:rsid w:val="000205F0"/>
    <w:rsid w:val="000C5576"/>
    <w:rsid w:val="000D23F9"/>
    <w:rsid w:val="001753B0"/>
    <w:rsid w:val="001978DF"/>
    <w:rsid w:val="002B5263"/>
    <w:rsid w:val="00356B22"/>
    <w:rsid w:val="00416335"/>
    <w:rsid w:val="004657E9"/>
    <w:rsid w:val="004F4669"/>
    <w:rsid w:val="00550695"/>
    <w:rsid w:val="00706FBC"/>
    <w:rsid w:val="00782B97"/>
    <w:rsid w:val="008C4AA4"/>
    <w:rsid w:val="008D5CAC"/>
    <w:rsid w:val="009B3603"/>
    <w:rsid w:val="00B01F30"/>
    <w:rsid w:val="00B3633D"/>
    <w:rsid w:val="00C85F90"/>
    <w:rsid w:val="00D80EB5"/>
    <w:rsid w:val="00DB5842"/>
    <w:rsid w:val="00E648BE"/>
    <w:rsid w:val="00E84897"/>
    <w:rsid w:val="00EA241E"/>
    <w:rsid w:val="00F400AC"/>
    <w:rsid w:val="00F46C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1D61"/>
  <w15:chartTrackingRefBased/>
  <w15:docId w15:val="{AF7D6F82-111E-46AD-A918-94241395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1F30"/>
    <w:rPr>
      <w:kern w:val="0"/>
      <w14:ligatures w14:val="none"/>
    </w:rPr>
  </w:style>
  <w:style w:type="paragraph" w:styleId="Virsraksts3">
    <w:name w:val="heading 3"/>
    <w:basedOn w:val="Parasts"/>
    <w:link w:val="Virsraksts3Rakstz"/>
    <w:uiPriority w:val="9"/>
    <w:qFormat/>
    <w:rsid w:val="00F46C1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01F30"/>
    <w:pPr>
      <w:ind w:left="720"/>
      <w:contextualSpacing/>
    </w:pPr>
  </w:style>
  <w:style w:type="paragraph" w:styleId="Paraststmeklis">
    <w:name w:val="Normal (Web)"/>
    <w:basedOn w:val="Parasts"/>
    <w:rsid w:val="00B01F3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Parasts"/>
    <w:rsid w:val="00B01F30"/>
    <w:pPr>
      <w:spacing w:after="0" w:line="240" w:lineRule="auto"/>
    </w:pPr>
    <w:rPr>
      <w:rFonts w:ascii="Calibri" w:hAnsi="Calibri" w:cs="Calibri"/>
      <w:lang w:eastAsia="lv-LV"/>
    </w:rPr>
  </w:style>
  <w:style w:type="character" w:customStyle="1" w:styleId="Virsraksts3Rakstz">
    <w:name w:val="Virsraksts 3 Rakstz."/>
    <w:basedOn w:val="Noklusjumarindkopasfonts"/>
    <w:link w:val="Virsraksts3"/>
    <w:uiPriority w:val="9"/>
    <w:rsid w:val="00F46C11"/>
    <w:rPr>
      <w:rFonts w:ascii="Times New Roman" w:eastAsia="Times New Roman" w:hAnsi="Times New Roman" w:cs="Times New Roman"/>
      <w:b/>
      <w:bCs/>
      <w:kern w:val="0"/>
      <w:sz w:val="27"/>
      <w:szCs w:val="27"/>
      <w:lang w:eastAsia="lv-LV"/>
      <w14:ligatures w14:val="none"/>
    </w:rPr>
  </w:style>
  <w:style w:type="character" w:styleId="Hipersaite">
    <w:name w:val="Hyperlink"/>
    <w:basedOn w:val="Noklusjumarindkopasfonts"/>
    <w:uiPriority w:val="99"/>
    <w:semiHidden/>
    <w:unhideWhenUsed/>
    <w:rsid w:val="00F46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0951">
      <w:bodyDiv w:val="1"/>
      <w:marLeft w:val="0"/>
      <w:marRight w:val="0"/>
      <w:marTop w:val="0"/>
      <w:marBottom w:val="0"/>
      <w:divBdr>
        <w:top w:val="none" w:sz="0" w:space="0" w:color="auto"/>
        <w:left w:val="none" w:sz="0" w:space="0" w:color="auto"/>
        <w:bottom w:val="none" w:sz="0" w:space="0" w:color="auto"/>
        <w:right w:val="none" w:sz="0" w:space="0" w:color="auto"/>
      </w:divBdr>
    </w:div>
    <w:div w:id="622687174">
      <w:bodyDiv w:val="1"/>
      <w:marLeft w:val="0"/>
      <w:marRight w:val="0"/>
      <w:marTop w:val="0"/>
      <w:marBottom w:val="0"/>
      <w:divBdr>
        <w:top w:val="none" w:sz="0" w:space="0" w:color="auto"/>
        <w:left w:val="none" w:sz="0" w:space="0" w:color="auto"/>
        <w:bottom w:val="none" w:sz="0" w:space="0" w:color="auto"/>
        <w:right w:val="none" w:sz="0" w:space="0" w:color="auto"/>
      </w:divBdr>
    </w:div>
    <w:div w:id="665204700">
      <w:bodyDiv w:val="1"/>
      <w:marLeft w:val="0"/>
      <w:marRight w:val="0"/>
      <w:marTop w:val="0"/>
      <w:marBottom w:val="0"/>
      <w:divBdr>
        <w:top w:val="none" w:sz="0" w:space="0" w:color="auto"/>
        <w:left w:val="none" w:sz="0" w:space="0" w:color="auto"/>
        <w:bottom w:val="none" w:sz="0" w:space="0" w:color="auto"/>
        <w:right w:val="none" w:sz="0" w:space="0" w:color="auto"/>
      </w:divBdr>
    </w:div>
    <w:div w:id="975915283">
      <w:bodyDiv w:val="1"/>
      <w:marLeft w:val="0"/>
      <w:marRight w:val="0"/>
      <w:marTop w:val="0"/>
      <w:marBottom w:val="0"/>
      <w:divBdr>
        <w:top w:val="none" w:sz="0" w:space="0" w:color="auto"/>
        <w:left w:val="none" w:sz="0" w:space="0" w:color="auto"/>
        <w:bottom w:val="none" w:sz="0" w:space="0" w:color="auto"/>
        <w:right w:val="none" w:sz="0" w:space="0" w:color="auto"/>
      </w:divBdr>
    </w:div>
    <w:div w:id="1151797285">
      <w:bodyDiv w:val="1"/>
      <w:marLeft w:val="0"/>
      <w:marRight w:val="0"/>
      <w:marTop w:val="0"/>
      <w:marBottom w:val="0"/>
      <w:divBdr>
        <w:top w:val="none" w:sz="0" w:space="0" w:color="auto"/>
        <w:left w:val="none" w:sz="0" w:space="0" w:color="auto"/>
        <w:bottom w:val="none" w:sz="0" w:space="0" w:color="auto"/>
        <w:right w:val="none" w:sz="0" w:space="0" w:color="auto"/>
      </w:divBdr>
    </w:div>
    <w:div w:id="1164203725">
      <w:bodyDiv w:val="1"/>
      <w:marLeft w:val="0"/>
      <w:marRight w:val="0"/>
      <w:marTop w:val="0"/>
      <w:marBottom w:val="0"/>
      <w:divBdr>
        <w:top w:val="none" w:sz="0" w:space="0" w:color="auto"/>
        <w:left w:val="none" w:sz="0" w:space="0" w:color="auto"/>
        <w:bottom w:val="none" w:sz="0" w:space="0" w:color="auto"/>
        <w:right w:val="none" w:sz="0" w:space="0" w:color="auto"/>
      </w:divBdr>
    </w:div>
    <w:div w:id="1169832361">
      <w:bodyDiv w:val="1"/>
      <w:marLeft w:val="0"/>
      <w:marRight w:val="0"/>
      <w:marTop w:val="0"/>
      <w:marBottom w:val="0"/>
      <w:divBdr>
        <w:top w:val="none" w:sz="0" w:space="0" w:color="auto"/>
        <w:left w:val="none" w:sz="0" w:space="0" w:color="auto"/>
        <w:bottom w:val="none" w:sz="0" w:space="0" w:color="auto"/>
        <w:right w:val="none" w:sz="0" w:space="0" w:color="auto"/>
      </w:divBdr>
    </w:div>
    <w:div w:id="1305039216">
      <w:bodyDiv w:val="1"/>
      <w:marLeft w:val="0"/>
      <w:marRight w:val="0"/>
      <w:marTop w:val="0"/>
      <w:marBottom w:val="0"/>
      <w:divBdr>
        <w:top w:val="none" w:sz="0" w:space="0" w:color="auto"/>
        <w:left w:val="none" w:sz="0" w:space="0" w:color="auto"/>
        <w:bottom w:val="none" w:sz="0" w:space="0" w:color="auto"/>
        <w:right w:val="none" w:sz="0" w:space="0" w:color="auto"/>
      </w:divBdr>
      <w:divsChild>
        <w:div w:id="573127983">
          <w:marLeft w:val="0"/>
          <w:marRight w:val="0"/>
          <w:marTop w:val="600"/>
          <w:marBottom w:val="375"/>
          <w:divBdr>
            <w:top w:val="none" w:sz="0" w:space="0" w:color="auto"/>
            <w:left w:val="none" w:sz="0" w:space="0" w:color="auto"/>
            <w:bottom w:val="none" w:sz="0" w:space="0" w:color="auto"/>
            <w:right w:val="none" w:sz="0" w:space="0" w:color="auto"/>
          </w:divBdr>
          <w:divsChild>
            <w:div w:id="843280496">
              <w:marLeft w:val="0"/>
              <w:marRight w:val="0"/>
              <w:marTop w:val="0"/>
              <w:marBottom w:val="0"/>
              <w:divBdr>
                <w:top w:val="none" w:sz="0" w:space="0" w:color="auto"/>
                <w:left w:val="none" w:sz="0" w:space="0" w:color="auto"/>
                <w:bottom w:val="none" w:sz="0" w:space="0" w:color="auto"/>
                <w:right w:val="none" w:sz="0" w:space="0" w:color="auto"/>
              </w:divBdr>
              <w:divsChild>
                <w:div w:id="324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5583">
          <w:marLeft w:val="0"/>
          <w:marRight w:val="0"/>
          <w:marTop w:val="300"/>
          <w:marBottom w:val="300"/>
          <w:divBdr>
            <w:top w:val="single" w:sz="6" w:space="14" w:color="DBDEE4"/>
            <w:left w:val="single" w:sz="6" w:space="21" w:color="DBDEE4"/>
            <w:bottom w:val="single" w:sz="6" w:space="14" w:color="DBDEE4"/>
            <w:right w:val="single" w:sz="6" w:space="21" w:color="DBDEE4"/>
          </w:divBdr>
          <w:divsChild>
            <w:div w:id="898983500">
              <w:marLeft w:val="0"/>
              <w:marRight w:val="0"/>
              <w:marTop w:val="0"/>
              <w:marBottom w:val="0"/>
              <w:divBdr>
                <w:top w:val="none" w:sz="0" w:space="0" w:color="auto"/>
                <w:left w:val="none" w:sz="0" w:space="0" w:color="auto"/>
                <w:bottom w:val="none" w:sz="0" w:space="0" w:color="auto"/>
                <w:right w:val="none" w:sz="0" w:space="0" w:color="auto"/>
              </w:divBdr>
              <w:divsChild>
                <w:div w:id="1337881299">
                  <w:marLeft w:val="0"/>
                  <w:marRight w:val="0"/>
                  <w:marTop w:val="0"/>
                  <w:marBottom w:val="0"/>
                  <w:divBdr>
                    <w:top w:val="none" w:sz="0" w:space="0" w:color="auto"/>
                    <w:left w:val="none" w:sz="0" w:space="0" w:color="auto"/>
                    <w:bottom w:val="none" w:sz="0" w:space="0" w:color="auto"/>
                    <w:right w:val="none" w:sz="0" w:space="0" w:color="auto"/>
                  </w:divBdr>
                  <w:divsChild>
                    <w:div w:id="958219701">
                      <w:marLeft w:val="0"/>
                      <w:marRight w:val="0"/>
                      <w:marTop w:val="0"/>
                      <w:marBottom w:val="0"/>
                      <w:divBdr>
                        <w:top w:val="none" w:sz="0" w:space="0" w:color="auto"/>
                        <w:left w:val="none" w:sz="0" w:space="0" w:color="auto"/>
                        <w:bottom w:val="none" w:sz="0" w:space="0" w:color="auto"/>
                        <w:right w:val="none" w:sz="0" w:space="0" w:color="auto"/>
                      </w:divBdr>
                      <w:divsChild>
                        <w:div w:id="1104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m.gov.lv/lv/strukturvieniba/socialo-pakalpojumu-un-invaliditates-politikas-departa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1625</Words>
  <Characters>927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Pokšāne</dc:creator>
  <cp:keywords/>
  <dc:description/>
  <cp:lastModifiedBy>Iveta Bulāne</cp:lastModifiedBy>
  <cp:revision>2</cp:revision>
  <dcterms:created xsi:type="dcterms:W3CDTF">2024-08-15T13:57:00Z</dcterms:created>
  <dcterms:modified xsi:type="dcterms:W3CDTF">2024-08-15T13:57:00Z</dcterms:modified>
</cp:coreProperties>
</file>