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E702" w14:textId="77777777" w:rsidR="002C7F23" w:rsidRPr="008058DD" w:rsidRDefault="00FD6CA6" w:rsidP="009E477D">
      <w:pPr>
        <w:pStyle w:val="Sarakstarindkopa"/>
        <w:ind w:left="0" w:firstLine="539"/>
        <w:jc w:val="right"/>
        <w:rPr>
          <w:sz w:val="19"/>
          <w:szCs w:val="28"/>
          <w:lang w:val="lv-LV"/>
        </w:rPr>
      </w:pPr>
      <w:r w:rsidRPr="008058DD">
        <w:rPr>
          <w:sz w:val="19"/>
          <w:szCs w:val="28"/>
          <w:lang w:val="lv-LV"/>
        </w:rPr>
        <w:t>1. pielikums</w:t>
      </w:r>
      <w:r w:rsidRPr="008058DD">
        <w:rPr>
          <w:sz w:val="19"/>
          <w:szCs w:val="28"/>
          <w:lang w:val="lv-LV"/>
        </w:rPr>
        <w:br/>
        <w:t>Ministru kabineta</w:t>
      </w:r>
      <w:r w:rsidR="002C7F23" w:rsidRPr="008058DD">
        <w:rPr>
          <w:sz w:val="19"/>
          <w:szCs w:val="28"/>
          <w:lang w:val="lv-LV"/>
        </w:rPr>
        <w:t xml:space="preserve"> </w:t>
      </w:r>
    </w:p>
    <w:p w14:paraId="6723104A" w14:textId="77777777" w:rsidR="002C7F23" w:rsidRDefault="00FD6CA6" w:rsidP="000E2B95">
      <w:pPr>
        <w:pStyle w:val="Sarakstarindkopa"/>
        <w:ind w:left="0" w:firstLine="539"/>
        <w:jc w:val="right"/>
        <w:rPr>
          <w:sz w:val="19"/>
          <w:szCs w:val="28"/>
          <w:lang w:val="lv-LV"/>
        </w:rPr>
      </w:pPr>
      <w:r w:rsidRPr="008058DD">
        <w:rPr>
          <w:sz w:val="19"/>
          <w:szCs w:val="28"/>
          <w:lang w:val="lv-LV"/>
        </w:rPr>
        <w:t>2016. gada 12. </w:t>
      </w:r>
      <w:r w:rsidR="002C7F23" w:rsidRPr="008058DD">
        <w:rPr>
          <w:sz w:val="19"/>
          <w:szCs w:val="28"/>
          <w:lang w:val="lv-LV"/>
        </w:rPr>
        <w:t>a</w:t>
      </w:r>
      <w:r w:rsidRPr="008058DD">
        <w:rPr>
          <w:sz w:val="19"/>
          <w:szCs w:val="28"/>
          <w:lang w:val="lv-LV"/>
        </w:rPr>
        <w:t>prīļa</w:t>
      </w:r>
      <w:r w:rsidR="002C7F23" w:rsidRPr="008058DD">
        <w:rPr>
          <w:sz w:val="19"/>
          <w:szCs w:val="28"/>
          <w:lang w:val="lv-LV"/>
        </w:rPr>
        <w:t xml:space="preserve"> </w:t>
      </w:r>
      <w:r w:rsidRPr="008058DD">
        <w:rPr>
          <w:sz w:val="19"/>
          <w:szCs w:val="28"/>
          <w:lang w:val="lv-LV"/>
        </w:rPr>
        <w:t>noteikumiem Nr. 225</w:t>
      </w:r>
    </w:p>
    <w:p w14:paraId="0995DC6A" w14:textId="77777777" w:rsidR="000E2B95" w:rsidRPr="00A9177C" w:rsidRDefault="000E2B95" w:rsidP="000E2B95">
      <w:pPr>
        <w:pStyle w:val="Sarakstarindkopa"/>
        <w:ind w:left="0" w:firstLine="539"/>
        <w:jc w:val="right"/>
        <w:rPr>
          <w:sz w:val="19"/>
          <w:szCs w:val="28"/>
          <w:lang w:val="lv-LV"/>
        </w:rPr>
      </w:pPr>
      <w:r w:rsidRPr="00A9177C">
        <w:rPr>
          <w:sz w:val="19"/>
          <w:szCs w:val="28"/>
          <w:lang w:val="lv-LV"/>
        </w:rPr>
        <w:t>“Kārtība, kādā tiek publiskota informācija par amatpersonu (darbinieku)</w:t>
      </w:r>
    </w:p>
    <w:p w14:paraId="55358A73" w14:textId="77777777" w:rsidR="000E2B95" w:rsidRPr="00A9177C" w:rsidRDefault="000E2B95" w:rsidP="000E2B95">
      <w:pPr>
        <w:pStyle w:val="Sarakstarindkopa"/>
        <w:ind w:left="0" w:firstLine="539"/>
        <w:jc w:val="right"/>
        <w:rPr>
          <w:sz w:val="19"/>
          <w:szCs w:val="28"/>
          <w:lang w:val="lv-LV"/>
        </w:rPr>
      </w:pPr>
      <w:r w:rsidRPr="00A9177C">
        <w:rPr>
          <w:sz w:val="19"/>
          <w:szCs w:val="28"/>
          <w:lang w:val="lv-LV"/>
        </w:rPr>
        <w:t xml:space="preserve"> atlīdzības noteikšanas kritērijiem un darba samaksas apmēru </w:t>
      </w:r>
    </w:p>
    <w:p w14:paraId="51E76561" w14:textId="4789F21C" w:rsidR="000E2B95" w:rsidRPr="005847A8" w:rsidRDefault="000E2B95" w:rsidP="005847A8">
      <w:pPr>
        <w:pStyle w:val="Sarakstarindkopa"/>
        <w:ind w:left="0" w:firstLine="539"/>
        <w:jc w:val="right"/>
        <w:rPr>
          <w:sz w:val="19"/>
          <w:szCs w:val="28"/>
          <w:lang w:val="lv-LV"/>
        </w:rPr>
      </w:pPr>
      <w:r w:rsidRPr="00A9177C">
        <w:rPr>
          <w:sz w:val="19"/>
          <w:szCs w:val="28"/>
          <w:lang w:val="lv-LV"/>
        </w:rPr>
        <w:t>sadalījumā pa amatu grupām”</w:t>
      </w:r>
    </w:p>
    <w:p w14:paraId="27086EF8" w14:textId="77777777" w:rsidR="000E2B95" w:rsidRPr="008058DD" w:rsidRDefault="000E2B95" w:rsidP="009E477D">
      <w:pPr>
        <w:pStyle w:val="Sarakstarindkopa"/>
        <w:ind w:left="0" w:firstLine="539"/>
        <w:jc w:val="right"/>
        <w:rPr>
          <w:sz w:val="19"/>
          <w:szCs w:val="28"/>
          <w:lang w:val="lv-LV"/>
        </w:rPr>
      </w:pPr>
    </w:p>
    <w:p w14:paraId="0C7D42D6" w14:textId="073DF9DB" w:rsidR="00FD6CA6" w:rsidRDefault="00FD6CA6" w:rsidP="009E477D">
      <w:pPr>
        <w:spacing w:before="360"/>
        <w:ind w:left="567" w:right="567"/>
        <w:jc w:val="center"/>
        <w:rPr>
          <w:b/>
          <w:bCs/>
          <w:sz w:val="22"/>
          <w:szCs w:val="26"/>
        </w:rPr>
      </w:pPr>
      <w:r w:rsidRPr="008058DD">
        <w:rPr>
          <w:b/>
          <w:bCs/>
          <w:sz w:val="22"/>
          <w:szCs w:val="26"/>
        </w:rPr>
        <w:t xml:space="preserve">Informācija par amatpersonu un darbinieku mēnešalgas apmēru </w:t>
      </w:r>
      <w:r w:rsidRPr="008058DD">
        <w:rPr>
          <w:b/>
          <w:bCs/>
          <w:sz w:val="22"/>
          <w:szCs w:val="26"/>
        </w:rPr>
        <w:br/>
        <w:t xml:space="preserve">sadalījumā pa amatu grupām </w:t>
      </w:r>
      <w:r w:rsidRPr="008058DD">
        <w:rPr>
          <w:b/>
          <w:bCs/>
          <w:sz w:val="22"/>
          <w:szCs w:val="26"/>
        </w:rPr>
        <w:br/>
      </w:r>
      <w:r w:rsidRPr="008058DD">
        <w:rPr>
          <w:bCs/>
          <w:sz w:val="22"/>
          <w:szCs w:val="26"/>
        </w:rPr>
        <w:t xml:space="preserve">(bruto, </w:t>
      </w:r>
      <w:r w:rsidRPr="008058DD">
        <w:rPr>
          <w:i/>
          <w:sz w:val="22"/>
          <w:szCs w:val="26"/>
        </w:rPr>
        <w:t>euro</w:t>
      </w:r>
      <w:r w:rsidRPr="008058DD">
        <w:rPr>
          <w:bCs/>
          <w:sz w:val="22"/>
          <w:szCs w:val="26"/>
        </w:rPr>
        <w:t>)</w:t>
      </w:r>
    </w:p>
    <w:p w14:paraId="74B052FB" w14:textId="77777777" w:rsidR="009E477D" w:rsidRPr="009E477D" w:rsidRDefault="009E477D" w:rsidP="009E477D">
      <w:pPr>
        <w:ind w:left="567" w:right="567"/>
        <w:jc w:val="center"/>
        <w:rPr>
          <w:b/>
          <w:bCs/>
          <w:sz w:val="22"/>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22"/>
        <w:gridCol w:w="3260"/>
        <w:gridCol w:w="850"/>
        <w:gridCol w:w="1701"/>
        <w:gridCol w:w="1211"/>
      </w:tblGrid>
      <w:tr w:rsidR="00FD6CA6" w:rsidRPr="008058DD" w14:paraId="6E613947" w14:textId="77777777" w:rsidTr="00A019A2">
        <w:trPr>
          <w:trHeight w:val="227"/>
        </w:trPr>
        <w:tc>
          <w:tcPr>
            <w:tcW w:w="5982" w:type="dxa"/>
            <w:gridSpan w:val="2"/>
            <w:tcBorders>
              <w:top w:val="single" w:sz="4" w:space="0" w:color="auto"/>
              <w:left w:val="single" w:sz="4" w:space="0" w:color="auto"/>
              <w:bottom w:val="single" w:sz="4" w:space="0" w:color="auto"/>
              <w:right w:val="single" w:sz="4" w:space="0" w:color="auto"/>
            </w:tcBorders>
            <w:vAlign w:val="center"/>
            <w:hideMark/>
          </w:tcPr>
          <w:p w14:paraId="3C79CCC8" w14:textId="77777777" w:rsidR="00FD6CA6" w:rsidRPr="008058DD" w:rsidRDefault="00FD6CA6">
            <w:pPr>
              <w:jc w:val="center"/>
              <w:rPr>
                <w:sz w:val="19"/>
                <w:szCs w:val="24"/>
              </w:rPr>
            </w:pPr>
            <w:r w:rsidRPr="008058DD">
              <w:rPr>
                <w:sz w:val="19"/>
                <w:szCs w:val="24"/>
              </w:rPr>
              <w:t>Amatu grupa</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7B1E19C" w14:textId="77777777" w:rsidR="00FD6CA6" w:rsidRPr="008058DD" w:rsidRDefault="00FD6CA6" w:rsidP="0015751B">
            <w:pPr>
              <w:jc w:val="center"/>
              <w:rPr>
                <w:sz w:val="19"/>
                <w:szCs w:val="24"/>
              </w:rPr>
            </w:pPr>
            <w:r w:rsidRPr="008058DD">
              <w:rPr>
                <w:sz w:val="19"/>
                <w:szCs w:val="24"/>
              </w:rPr>
              <w:t>Amata vietu skaits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E28E60D" w14:textId="77777777" w:rsidR="00FD6CA6" w:rsidRPr="008058DD" w:rsidRDefault="00FD6CA6" w:rsidP="0015751B">
            <w:pPr>
              <w:jc w:val="center"/>
              <w:rPr>
                <w:sz w:val="19"/>
                <w:szCs w:val="24"/>
              </w:rPr>
            </w:pPr>
            <w:r w:rsidRPr="008058DD">
              <w:rPr>
                <w:sz w:val="19"/>
                <w:szCs w:val="24"/>
              </w:rPr>
              <w:t>Mēnešalgas diapazons</w:t>
            </w:r>
            <w:r w:rsidRPr="008058DD">
              <w:rPr>
                <w:sz w:val="19"/>
                <w:szCs w:val="24"/>
                <w:vertAlign w:val="superscript"/>
              </w:rPr>
              <w:t xml:space="preserve"> </w:t>
            </w:r>
            <w:r w:rsidRPr="008058DD">
              <w:rPr>
                <w:sz w:val="19"/>
                <w:szCs w:val="24"/>
              </w:rPr>
              <w:t xml:space="preserve"> </w:t>
            </w:r>
            <w:r w:rsidRPr="008058DD">
              <w:rPr>
                <w:sz w:val="19"/>
                <w:szCs w:val="24"/>
              </w:rPr>
              <w:br/>
              <w:t>(no–līdz)</w:t>
            </w:r>
            <w:r w:rsidRPr="008058DD">
              <w:rPr>
                <w:sz w:val="19"/>
                <w:szCs w:val="24"/>
                <w:vertAlign w:val="superscript"/>
              </w:rPr>
              <w:t xml:space="preserve"> </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0E6C65" w14:textId="77777777" w:rsidR="00FD6CA6" w:rsidRPr="008058DD" w:rsidRDefault="00FD6CA6">
            <w:pPr>
              <w:jc w:val="center"/>
              <w:rPr>
                <w:sz w:val="19"/>
                <w:szCs w:val="24"/>
              </w:rPr>
            </w:pPr>
            <w:r w:rsidRPr="008058DD">
              <w:rPr>
                <w:sz w:val="19"/>
                <w:szCs w:val="24"/>
              </w:rPr>
              <w:t xml:space="preserve">Vidējā mēnešalga </w:t>
            </w:r>
          </w:p>
        </w:tc>
      </w:tr>
      <w:tr w:rsidR="00FD6CA6" w:rsidRPr="008058DD" w14:paraId="5B4462DA"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hideMark/>
          </w:tcPr>
          <w:p w14:paraId="22DF49C9" w14:textId="77777777" w:rsidR="00FD6CA6" w:rsidRPr="008058DD" w:rsidRDefault="00CE0F65" w:rsidP="0015751B">
            <w:pPr>
              <w:jc w:val="center"/>
              <w:rPr>
                <w:sz w:val="19"/>
                <w:szCs w:val="24"/>
              </w:rPr>
            </w:pPr>
            <w:r w:rsidRPr="008058DD">
              <w:rPr>
                <w:sz w:val="19"/>
                <w:szCs w:val="24"/>
              </w:rPr>
              <w:t>A</w:t>
            </w:r>
            <w:r w:rsidR="00FD6CA6" w:rsidRPr="008058DD">
              <w:rPr>
                <w:sz w:val="19"/>
                <w:szCs w:val="24"/>
              </w:rPr>
              <w:t>matu saime, apakšsaime, līmenis vai amata kategorija, līmenis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1E7A8F" w14:textId="77777777" w:rsidR="00FD6CA6" w:rsidRPr="008058DD" w:rsidRDefault="00CE0F65">
            <w:pPr>
              <w:jc w:val="center"/>
              <w:rPr>
                <w:sz w:val="19"/>
                <w:szCs w:val="24"/>
              </w:rPr>
            </w:pPr>
            <w:r w:rsidRPr="008058DD">
              <w:rPr>
                <w:sz w:val="19"/>
                <w:szCs w:val="24"/>
              </w:rPr>
              <w:t>A</w:t>
            </w:r>
            <w:r w:rsidR="00FD6CA6" w:rsidRPr="008058DD">
              <w:rPr>
                <w:sz w:val="19"/>
                <w:szCs w:val="24"/>
              </w:rPr>
              <w:t xml:space="preserve">mata </w:t>
            </w:r>
            <w:r w:rsidR="00FD6CA6" w:rsidRPr="008058DD">
              <w:rPr>
                <w:sz w:val="19"/>
                <w:szCs w:val="24"/>
              </w:rPr>
              <w:br/>
              <w:t>nosaukums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0B84A" w14:textId="77777777" w:rsidR="00FD6CA6" w:rsidRPr="008058DD" w:rsidRDefault="00FD6CA6">
            <w:pPr>
              <w:rPr>
                <w:sz w:val="19"/>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BA9792" w14:textId="77777777" w:rsidR="00FD6CA6" w:rsidRPr="008058DD" w:rsidRDefault="00FD6CA6">
            <w:pPr>
              <w:rPr>
                <w:sz w:val="19"/>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3B5587B8" w14:textId="77777777" w:rsidR="00FD6CA6" w:rsidRPr="008058DD" w:rsidRDefault="00FD6CA6">
            <w:pPr>
              <w:rPr>
                <w:sz w:val="19"/>
                <w:szCs w:val="24"/>
              </w:rPr>
            </w:pPr>
          </w:p>
        </w:tc>
      </w:tr>
      <w:tr w:rsidR="00FD6CA6" w:rsidRPr="008058DD" w14:paraId="31DB099C"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hideMark/>
          </w:tcPr>
          <w:p w14:paraId="69912A32" w14:textId="77777777" w:rsidR="00FD6CA6" w:rsidRPr="008058DD" w:rsidRDefault="00FD6CA6">
            <w:pPr>
              <w:jc w:val="center"/>
              <w:rPr>
                <w:sz w:val="19"/>
              </w:rPr>
            </w:pPr>
            <w:r w:rsidRPr="008058DD">
              <w:rPr>
                <w:sz w:val="19"/>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10CBAAD" w14:textId="77777777" w:rsidR="00FD6CA6" w:rsidRPr="008058DD" w:rsidRDefault="00FD6CA6">
            <w:pPr>
              <w:jc w:val="center"/>
              <w:rPr>
                <w:sz w:val="19"/>
              </w:rPr>
            </w:pPr>
            <w:r w:rsidRPr="008058DD">
              <w:rPr>
                <w:sz w:val="19"/>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6231A6" w14:textId="77777777" w:rsidR="00FD6CA6" w:rsidRPr="008058DD" w:rsidRDefault="00FD6CA6">
            <w:pPr>
              <w:jc w:val="center"/>
              <w:rPr>
                <w:sz w:val="19"/>
              </w:rPr>
            </w:pPr>
            <w:r w:rsidRPr="008058DD">
              <w:rPr>
                <w:sz w:val="19"/>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178CFE" w14:textId="77777777" w:rsidR="00FD6CA6" w:rsidRPr="008058DD" w:rsidRDefault="00FD6CA6">
            <w:pPr>
              <w:jc w:val="center"/>
              <w:rPr>
                <w:sz w:val="19"/>
              </w:rPr>
            </w:pPr>
            <w:r w:rsidRPr="008058DD">
              <w:rPr>
                <w:sz w:val="19"/>
              </w:rPr>
              <w:t>4</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C88A97D" w14:textId="77777777" w:rsidR="00FD6CA6" w:rsidRPr="008058DD" w:rsidRDefault="00FD6CA6">
            <w:pPr>
              <w:jc w:val="center"/>
              <w:rPr>
                <w:sz w:val="19"/>
              </w:rPr>
            </w:pPr>
            <w:r w:rsidRPr="008058DD">
              <w:rPr>
                <w:sz w:val="19"/>
              </w:rPr>
              <w:t>5</w:t>
            </w:r>
          </w:p>
        </w:tc>
      </w:tr>
      <w:tr w:rsidR="00FD6CA6" w:rsidRPr="008058DD" w14:paraId="0867582A" w14:textId="77777777" w:rsidTr="007A468F">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3B0C8069" w14:textId="660E8395" w:rsidR="00FD6CA6" w:rsidRPr="008058DD" w:rsidRDefault="00281F39" w:rsidP="009E477D">
            <w:pPr>
              <w:rPr>
                <w:sz w:val="19"/>
                <w:szCs w:val="26"/>
              </w:rPr>
            </w:pPr>
            <w:r w:rsidRPr="008058DD">
              <w:rPr>
                <w:sz w:val="19"/>
                <w:szCs w:val="26"/>
              </w:rPr>
              <w:t>1.</w:t>
            </w:r>
            <w:r w:rsidR="00A81B7A">
              <w:rPr>
                <w:sz w:val="19"/>
                <w:szCs w:val="26"/>
              </w:rPr>
              <w:t xml:space="preserve">2. </w:t>
            </w:r>
            <w:r w:rsidRPr="008058DD">
              <w:rPr>
                <w:sz w:val="19"/>
                <w:szCs w:val="26"/>
              </w:rPr>
              <w:t xml:space="preserve">Administratīvā vadība </w:t>
            </w:r>
            <w:r w:rsidR="00A81B7A">
              <w:rPr>
                <w:sz w:val="19"/>
                <w:szCs w:val="26"/>
              </w:rPr>
              <w:t>II</w:t>
            </w:r>
          </w:p>
        </w:tc>
        <w:tc>
          <w:tcPr>
            <w:tcW w:w="3260" w:type="dxa"/>
            <w:tcBorders>
              <w:top w:val="single" w:sz="4" w:space="0" w:color="auto"/>
              <w:left w:val="single" w:sz="4" w:space="0" w:color="auto"/>
              <w:bottom w:val="single" w:sz="4" w:space="0" w:color="auto"/>
              <w:right w:val="single" w:sz="4" w:space="0" w:color="auto"/>
            </w:tcBorders>
            <w:vAlign w:val="center"/>
          </w:tcPr>
          <w:p w14:paraId="69A714B5" w14:textId="77777777" w:rsidR="00FD6CA6" w:rsidRPr="008058DD" w:rsidRDefault="00281F39" w:rsidP="005C7F4B">
            <w:pPr>
              <w:rPr>
                <w:sz w:val="19"/>
                <w:szCs w:val="26"/>
              </w:rPr>
            </w:pPr>
            <w:r w:rsidRPr="008058DD">
              <w:rPr>
                <w:sz w:val="19"/>
                <w:szCs w:val="26"/>
              </w:rPr>
              <w:t>Komisijas priekšsēdētājs</w:t>
            </w:r>
          </w:p>
        </w:tc>
        <w:tc>
          <w:tcPr>
            <w:tcW w:w="850" w:type="dxa"/>
            <w:tcBorders>
              <w:top w:val="single" w:sz="4" w:space="0" w:color="auto"/>
              <w:left w:val="single" w:sz="4" w:space="0" w:color="auto"/>
              <w:bottom w:val="single" w:sz="4" w:space="0" w:color="auto"/>
              <w:right w:val="single" w:sz="4" w:space="0" w:color="auto"/>
            </w:tcBorders>
            <w:vAlign w:val="center"/>
          </w:tcPr>
          <w:p w14:paraId="49D2586B" w14:textId="77777777" w:rsidR="00FD6CA6" w:rsidRPr="008058DD" w:rsidRDefault="00281F39">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96D398" w14:textId="203E001C" w:rsidR="00FD6CA6" w:rsidRPr="008058DD" w:rsidRDefault="00A81B7A" w:rsidP="00D5132A">
            <w:pPr>
              <w:jc w:val="center"/>
              <w:rPr>
                <w:sz w:val="19"/>
                <w:szCs w:val="26"/>
              </w:rPr>
            </w:pPr>
            <w:r>
              <w:rPr>
                <w:sz w:val="19"/>
                <w:szCs w:val="26"/>
              </w:rPr>
              <w:t>3416</w:t>
            </w:r>
          </w:p>
        </w:tc>
        <w:tc>
          <w:tcPr>
            <w:tcW w:w="1211" w:type="dxa"/>
            <w:tcBorders>
              <w:top w:val="single" w:sz="4" w:space="0" w:color="auto"/>
              <w:left w:val="single" w:sz="4" w:space="0" w:color="auto"/>
              <w:bottom w:val="single" w:sz="4" w:space="0" w:color="auto"/>
              <w:right w:val="single" w:sz="4" w:space="0" w:color="auto"/>
            </w:tcBorders>
            <w:vAlign w:val="center"/>
          </w:tcPr>
          <w:p w14:paraId="26403614" w14:textId="109C4B02" w:rsidR="00FD6CA6" w:rsidRPr="008058DD" w:rsidRDefault="00A81B7A" w:rsidP="003C0988">
            <w:pPr>
              <w:jc w:val="center"/>
              <w:rPr>
                <w:sz w:val="19"/>
                <w:szCs w:val="26"/>
              </w:rPr>
            </w:pPr>
            <w:r>
              <w:rPr>
                <w:sz w:val="19"/>
                <w:szCs w:val="26"/>
              </w:rPr>
              <w:t>3416</w:t>
            </w:r>
          </w:p>
        </w:tc>
      </w:tr>
      <w:tr w:rsidR="00FD6CA6" w:rsidRPr="008058DD" w14:paraId="634659D5" w14:textId="77777777" w:rsidTr="007A468F">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7FADEDE3" w14:textId="633A1ACD" w:rsidR="00FD6CA6" w:rsidRPr="008058DD" w:rsidRDefault="00281F39" w:rsidP="009E477D">
            <w:pPr>
              <w:rPr>
                <w:sz w:val="19"/>
                <w:szCs w:val="26"/>
              </w:rPr>
            </w:pPr>
            <w:r w:rsidRPr="008058DD">
              <w:rPr>
                <w:sz w:val="19"/>
                <w:szCs w:val="26"/>
              </w:rPr>
              <w:t>1.</w:t>
            </w:r>
            <w:r w:rsidR="00A81B7A">
              <w:rPr>
                <w:sz w:val="19"/>
                <w:szCs w:val="26"/>
              </w:rPr>
              <w:t>2.</w:t>
            </w:r>
            <w:r w:rsidRPr="008058DD">
              <w:rPr>
                <w:sz w:val="19"/>
                <w:szCs w:val="26"/>
              </w:rPr>
              <w:t xml:space="preserve"> Administratīvā vadība I</w:t>
            </w:r>
          </w:p>
        </w:tc>
        <w:tc>
          <w:tcPr>
            <w:tcW w:w="3260" w:type="dxa"/>
            <w:tcBorders>
              <w:top w:val="single" w:sz="4" w:space="0" w:color="auto"/>
              <w:left w:val="single" w:sz="4" w:space="0" w:color="auto"/>
              <w:bottom w:val="single" w:sz="4" w:space="0" w:color="auto"/>
              <w:right w:val="single" w:sz="4" w:space="0" w:color="auto"/>
            </w:tcBorders>
            <w:vAlign w:val="center"/>
          </w:tcPr>
          <w:p w14:paraId="4E8C2B3B" w14:textId="77777777" w:rsidR="00FD6CA6" w:rsidRPr="008058DD" w:rsidRDefault="00281F39" w:rsidP="005C7F4B">
            <w:pPr>
              <w:rPr>
                <w:sz w:val="19"/>
                <w:szCs w:val="26"/>
              </w:rPr>
            </w:pPr>
            <w:r w:rsidRPr="008058DD">
              <w:rPr>
                <w:sz w:val="19"/>
                <w:szCs w:val="26"/>
              </w:rPr>
              <w:t>Komisijas priekšsēdētāja vietnieks</w:t>
            </w:r>
          </w:p>
        </w:tc>
        <w:tc>
          <w:tcPr>
            <w:tcW w:w="850" w:type="dxa"/>
            <w:tcBorders>
              <w:top w:val="single" w:sz="4" w:space="0" w:color="auto"/>
              <w:left w:val="single" w:sz="4" w:space="0" w:color="auto"/>
              <w:bottom w:val="single" w:sz="4" w:space="0" w:color="auto"/>
              <w:right w:val="single" w:sz="4" w:space="0" w:color="auto"/>
            </w:tcBorders>
            <w:vAlign w:val="center"/>
          </w:tcPr>
          <w:p w14:paraId="72634362" w14:textId="77777777" w:rsidR="00FD6CA6" w:rsidRPr="008058DD" w:rsidRDefault="00281F39">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651CF558" w14:textId="04213D48" w:rsidR="00FD6CA6" w:rsidRPr="008058DD" w:rsidRDefault="00A81B7A" w:rsidP="00D5132A">
            <w:pPr>
              <w:jc w:val="center"/>
              <w:rPr>
                <w:sz w:val="19"/>
                <w:szCs w:val="26"/>
              </w:rPr>
            </w:pPr>
            <w:r>
              <w:rPr>
                <w:sz w:val="19"/>
                <w:szCs w:val="26"/>
              </w:rPr>
              <w:t>2640</w:t>
            </w:r>
          </w:p>
        </w:tc>
        <w:tc>
          <w:tcPr>
            <w:tcW w:w="1211" w:type="dxa"/>
            <w:tcBorders>
              <w:top w:val="single" w:sz="4" w:space="0" w:color="auto"/>
              <w:left w:val="single" w:sz="4" w:space="0" w:color="auto"/>
              <w:bottom w:val="single" w:sz="4" w:space="0" w:color="auto"/>
              <w:right w:val="single" w:sz="4" w:space="0" w:color="auto"/>
            </w:tcBorders>
            <w:vAlign w:val="center"/>
          </w:tcPr>
          <w:p w14:paraId="22FD1CCB" w14:textId="34DC02D9" w:rsidR="00FD6CA6" w:rsidRPr="008058DD" w:rsidRDefault="00A81B7A" w:rsidP="003C0988">
            <w:pPr>
              <w:jc w:val="center"/>
              <w:rPr>
                <w:sz w:val="19"/>
                <w:szCs w:val="26"/>
              </w:rPr>
            </w:pPr>
            <w:r>
              <w:rPr>
                <w:sz w:val="19"/>
                <w:szCs w:val="26"/>
              </w:rPr>
              <w:t>2640</w:t>
            </w:r>
          </w:p>
        </w:tc>
      </w:tr>
      <w:tr w:rsidR="009E477D" w14:paraId="375EFA1D" w14:textId="77777777" w:rsidTr="0063256D">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53988833" w14:textId="77777777" w:rsidR="009E477D" w:rsidRPr="008058DD" w:rsidRDefault="009E477D" w:rsidP="0063256D">
            <w:pPr>
              <w:rPr>
                <w:sz w:val="19"/>
                <w:szCs w:val="26"/>
              </w:rPr>
            </w:pPr>
            <w:r>
              <w:rPr>
                <w:sz w:val="19"/>
                <w:szCs w:val="26"/>
              </w:rPr>
              <w:t>2. Apgāde (iepirkumi) IV</w:t>
            </w:r>
          </w:p>
        </w:tc>
        <w:tc>
          <w:tcPr>
            <w:tcW w:w="3260" w:type="dxa"/>
            <w:tcBorders>
              <w:top w:val="single" w:sz="4" w:space="0" w:color="auto"/>
              <w:left w:val="single" w:sz="4" w:space="0" w:color="auto"/>
              <w:bottom w:val="single" w:sz="4" w:space="0" w:color="auto"/>
              <w:right w:val="single" w:sz="4" w:space="0" w:color="auto"/>
            </w:tcBorders>
            <w:vAlign w:val="center"/>
          </w:tcPr>
          <w:p w14:paraId="1DADDDFA" w14:textId="77777777" w:rsidR="009E477D" w:rsidRPr="008058DD" w:rsidRDefault="009E477D" w:rsidP="005C7F4B">
            <w:pPr>
              <w:rPr>
                <w:sz w:val="19"/>
                <w:szCs w:val="26"/>
              </w:rPr>
            </w:pPr>
            <w:r>
              <w:rPr>
                <w:sz w:val="19"/>
                <w:szCs w:val="26"/>
              </w:rPr>
              <w:t>Iepirkumu speciālists</w:t>
            </w:r>
          </w:p>
        </w:tc>
        <w:tc>
          <w:tcPr>
            <w:tcW w:w="850" w:type="dxa"/>
            <w:tcBorders>
              <w:top w:val="single" w:sz="4" w:space="0" w:color="auto"/>
              <w:left w:val="single" w:sz="4" w:space="0" w:color="auto"/>
              <w:bottom w:val="single" w:sz="4" w:space="0" w:color="auto"/>
              <w:right w:val="single" w:sz="4" w:space="0" w:color="auto"/>
            </w:tcBorders>
            <w:vAlign w:val="center"/>
          </w:tcPr>
          <w:p w14:paraId="3229844E" w14:textId="77777777" w:rsidR="009E477D" w:rsidRPr="008058DD" w:rsidRDefault="009E477D" w:rsidP="0063256D">
            <w:pPr>
              <w:jc w:val="center"/>
              <w:rPr>
                <w:sz w:val="19"/>
                <w:szCs w:val="26"/>
              </w:rPr>
            </w:pPr>
            <w:r>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7DC57EEC" w14:textId="77777777" w:rsidR="009E477D" w:rsidRDefault="009E477D" w:rsidP="0063256D">
            <w:pPr>
              <w:jc w:val="center"/>
              <w:rPr>
                <w:sz w:val="19"/>
                <w:szCs w:val="26"/>
              </w:rPr>
            </w:pPr>
            <w:r>
              <w:rPr>
                <w:sz w:val="19"/>
                <w:szCs w:val="26"/>
              </w:rPr>
              <w:t>1250</w:t>
            </w:r>
          </w:p>
        </w:tc>
        <w:tc>
          <w:tcPr>
            <w:tcW w:w="1211" w:type="dxa"/>
            <w:tcBorders>
              <w:top w:val="single" w:sz="4" w:space="0" w:color="auto"/>
              <w:left w:val="single" w:sz="4" w:space="0" w:color="auto"/>
              <w:bottom w:val="single" w:sz="4" w:space="0" w:color="auto"/>
              <w:right w:val="single" w:sz="4" w:space="0" w:color="auto"/>
            </w:tcBorders>
            <w:vAlign w:val="center"/>
          </w:tcPr>
          <w:p w14:paraId="1CA314BB" w14:textId="77777777" w:rsidR="009E477D" w:rsidRDefault="009E477D" w:rsidP="0063256D">
            <w:pPr>
              <w:jc w:val="center"/>
              <w:rPr>
                <w:sz w:val="19"/>
                <w:szCs w:val="26"/>
              </w:rPr>
            </w:pPr>
            <w:r>
              <w:rPr>
                <w:sz w:val="19"/>
                <w:szCs w:val="26"/>
              </w:rPr>
              <w:t>1250          (0,7 slodze)</w:t>
            </w:r>
          </w:p>
        </w:tc>
      </w:tr>
      <w:tr w:rsidR="009E477D" w:rsidRPr="008058DD" w14:paraId="30BB8BA7"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60A3E1FB" w14:textId="154E915A" w:rsidR="009E477D" w:rsidRDefault="009E477D" w:rsidP="009E477D">
            <w:pPr>
              <w:rPr>
                <w:sz w:val="19"/>
                <w:szCs w:val="26"/>
              </w:rPr>
            </w:pPr>
            <w:r>
              <w:rPr>
                <w:sz w:val="19"/>
                <w:szCs w:val="26"/>
              </w:rPr>
              <w:t>15.2</w:t>
            </w:r>
            <w:r w:rsidRPr="008058DD">
              <w:rPr>
                <w:sz w:val="19"/>
                <w:szCs w:val="26"/>
              </w:rPr>
              <w:t xml:space="preserve">. Finanšu analīze un vadība: </w:t>
            </w:r>
            <w:r w:rsidRPr="00E500D9">
              <w:rPr>
                <w:sz w:val="19"/>
                <w:szCs w:val="26"/>
              </w:rPr>
              <w:t>Finanšu uzskaite un analīze pašvaldību iestādēs V</w:t>
            </w:r>
          </w:p>
        </w:tc>
        <w:tc>
          <w:tcPr>
            <w:tcW w:w="3260" w:type="dxa"/>
            <w:tcBorders>
              <w:top w:val="single" w:sz="4" w:space="0" w:color="auto"/>
              <w:left w:val="single" w:sz="4" w:space="0" w:color="auto"/>
              <w:bottom w:val="single" w:sz="4" w:space="0" w:color="auto"/>
              <w:right w:val="single" w:sz="4" w:space="0" w:color="auto"/>
            </w:tcBorders>
            <w:vAlign w:val="center"/>
          </w:tcPr>
          <w:p w14:paraId="0A213F31" w14:textId="022AE15F" w:rsidR="009E477D" w:rsidRPr="008058DD" w:rsidRDefault="009E477D" w:rsidP="005C7F4B">
            <w:pPr>
              <w:rPr>
                <w:sz w:val="19"/>
                <w:szCs w:val="26"/>
              </w:rPr>
            </w:pPr>
            <w:r w:rsidRPr="008058DD">
              <w:rPr>
                <w:sz w:val="19"/>
                <w:szCs w:val="26"/>
              </w:rPr>
              <w:t>Nodaļas vadītājs</w:t>
            </w:r>
          </w:p>
        </w:tc>
        <w:tc>
          <w:tcPr>
            <w:tcW w:w="850" w:type="dxa"/>
            <w:tcBorders>
              <w:top w:val="single" w:sz="4" w:space="0" w:color="auto"/>
              <w:left w:val="single" w:sz="4" w:space="0" w:color="auto"/>
              <w:bottom w:val="single" w:sz="4" w:space="0" w:color="auto"/>
              <w:right w:val="single" w:sz="4" w:space="0" w:color="auto"/>
            </w:tcBorders>
            <w:vAlign w:val="center"/>
          </w:tcPr>
          <w:p w14:paraId="3881E895" w14:textId="4214AB6A" w:rsidR="009E477D" w:rsidRPr="008058DD" w:rsidRDefault="009E477D" w:rsidP="009E477D">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6AC4754B" w14:textId="2E00DA4D" w:rsidR="009E477D" w:rsidRDefault="009E477D" w:rsidP="009E477D">
            <w:pPr>
              <w:jc w:val="center"/>
              <w:rPr>
                <w:sz w:val="19"/>
                <w:szCs w:val="26"/>
              </w:rPr>
            </w:pPr>
            <w:r>
              <w:rPr>
                <w:sz w:val="19"/>
                <w:szCs w:val="26"/>
              </w:rPr>
              <w:t>2150</w:t>
            </w:r>
          </w:p>
        </w:tc>
        <w:tc>
          <w:tcPr>
            <w:tcW w:w="1211" w:type="dxa"/>
            <w:tcBorders>
              <w:top w:val="single" w:sz="4" w:space="0" w:color="auto"/>
              <w:left w:val="single" w:sz="4" w:space="0" w:color="auto"/>
              <w:bottom w:val="single" w:sz="4" w:space="0" w:color="auto"/>
              <w:right w:val="single" w:sz="4" w:space="0" w:color="auto"/>
            </w:tcBorders>
            <w:vAlign w:val="center"/>
          </w:tcPr>
          <w:p w14:paraId="0DD49DEF" w14:textId="71C38FD1" w:rsidR="009E477D" w:rsidRDefault="009E477D" w:rsidP="009E477D">
            <w:pPr>
              <w:jc w:val="center"/>
              <w:rPr>
                <w:sz w:val="19"/>
                <w:szCs w:val="26"/>
              </w:rPr>
            </w:pPr>
            <w:r>
              <w:rPr>
                <w:sz w:val="19"/>
                <w:szCs w:val="26"/>
              </w:rPr>
              <w:t>2150</w:t>
            </w:r>
          </w:p>
        </w:tc>
      </w:tr>
      <w:tr w:rsidR="009E477D" w:rsidRPr="008058DD" w14:paraId="6A04C272"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7D088FE1" w14:textId="76712894" w:rsidR="009E477D" w:rsidRDefault="009E477D" w:rsidP="009E477D">
            <w:pPr>
              <w:rPr>
                <w:sz w:val="19"/>
                <w:szCs w:val="26"/>
              </w:rPr>
            </w:pPr>
            <w:r>
              <w:rPr>
                <w:sz w:val="19"/>
                <w:szCs w:val="26"/>
              </w:rPr>
              <w:t>15.2</w:t>
            </w:r>
            <w:r w:rsidRPr="008058DD">
              <w:rPr>
                <w:sz w:val="19"/>
                <w:szCs w:val="26"/>
              </w:rPr>
              <w:t xml:space="preserve">. Finanšu analīze un vadība: </w:t>
            </w:r>
            <w:r w:rsidRPr="00E500D9">
              <w:rPr>
                <w:sz w:val="19"/>
                <w:szCs w:val="26"/>
              </w:rPr>
              <w:t xml:space="preserve">Finanšu uzskaite un analīze pašvaldību iestādēs </w:t>
            </w:r>
            <w:r>
              <w:rPr>
                <w:sz w:val="19"/>
                <w:szCs w:val="26"/>
              </w:rPr>
              <w:t>III</w:t>
            </w:r>
          </w:p>
        </w:tc>
        <w:tc>
          <w:tcPr>
            <w:tcW w:w="3260" w:type="dxa"/>
            <w:tcBorders>
              <w:top w:val="single" w:sz="4" w:space="0" w:color="auto"/>
              <w:left w:val="single" w:sz="4" w:space="0" w:color="auto"/>
              <w:bottom w:val="single" w:sz="4" w:space="0" w:color="auto"/>
              <w:right w:val="single" w:sz="4" w:space="0" w:color="auto"/>
            </w:tcBorders>
            <w:vAlign w:val="center"/>
          </w:tcPr>
          <w:p w14:paraId="4C849DE7" w14:textId="6E2EA615" w:rsidR="009E477D" w:rsidRPr="008058DD" w:rsidRDefault="009E477D" w:rsidP="005C7F4B">
            <w:pPr>
              <w:rPr>
                <w:sz w:val="19"/>
                <w:szCs w:val="26"/>
              </w:rPr>
            </w:pPr>
            <w:r>
              <w:rPr>
                <w:sz w:val="19"/>
                <w:szCs w:val="26"/>
              </w:rPr>
              <w:t>Galvenais speciālists-eksperts</w:t>
            </w:r>
          </w:p>
        </w:tc>
        <w:tc>
          <w:tcPr>
            <w:tcW w:w="850" w:type="dxa"/>
            <w:tcBorders>
              <w:top w:val="single" w:sz="4" w:space="0" w:color="auto"/>
              <w:left w:val="single" w:sz="4" w:space="0" w:color="auto"/>
              <w:bottom w:val="single" w:sz="4" w:space="0" w:color="auto"/>
              <w:right w:val="single" w:sz="4" w:space="0" w:color="auto"/>
            </w:tcBorders>
            <w:vAlign w:val="center"/>
          </w:tcPr>
          <w:p w14:paraId="16AA87CE" w14:textId="0EA65843" w:rsidR="009E477D" w:rsidRPr="008058DD" w:rsidRDefault="009E477D" w:rsidP="009E477D">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272897FE" w14:textId="1E94B3B8" w:rsidR="009E477D" w:rsidRDefault="009E477D" w:rsidP="009E477D">
            <w:pPr>
              <w:jc w:val="center"/>
              <w:rPr>
                <w:sz w:val="19"/>
                <w:szCs w:val="26"/>
              </w:rPr>
            </w:pPr>
            <w:r>
              <w:rPr>
                <w:sz w:val="19"/>
                <w:szCs w:val="26"/>
              </w:rPr>
              <w:t>1650</w:t>
            </w:r>
          </w:p>
        </w:tc>
        <w:tc>
          <w:tcPr>
            <w:tcW w:w="1211" w:type="dxa"/>
            <w:tcBorders>
              <w:top w:val="single" w:sz="4" w:space="0" w:color="auto"/>
              <w:left w:val="single" w:sz="4" w:space="0" w:color="auto"/>
              <w:bottom w:val="single" w:sz="4" w:space="0" w:color="auto"/>
              <w:right w:val="single" w:sz="4" w:space="0" w:color="auto"/>
            </w:tcBorders>
            <w:vAlign w:val="center"/>
          </w:tcPr>
          <w:p w14:paraId="5B5BC0EA" w14:textId="49BF6838" w:rsidR="009E477D" w:rsidRDefault="009E477D" w:rsidP="009E477D">
            <w:pPr>
              <w:jc w:val="center"/>
              <w:rPr>
                <w:sz w:val="19"/>
                <w:szCs w:val="26"/>
              </w:rPr>
            </w:pPr>
            <w:r>
              <w:rPr>
                <w:sz w:val="19"/>
                <w:szCs w:val="26"/>
              </w:rPr>
              <w:t>1650</w:t>
            </w:r>
          </w:p>
        </w:tc>
      </w:tr>
      <w:tr w:rsidR="009E477D" w:rsidRPr="008058DD" w14:paraId="08FB22E9"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7AFD6515" w14:textId="4F0E0608" w:rsidR="009E477D" w:rsidRDefault="009E477D" w:rsidP="009E477D">
            <w:pPr>
              <w:rPr>
                <w:sz w:val="19"/>
                <w:szCs w:val="26"/>
              </w:rPr>
            </w:pPr>
            <w:r w:rsidRPr="00E500D9">
              <w:rPr>
                <w:sz w:val="19"/>
                <w:szCs w:val="26"/>
              </w:rPr>
              <w:t>15.2. Finanšu analīze un vadība: Finanšu uzskaite un analīze pašvaldību iestādēs</w:t>
            </w:r>
            <w:r>
              <w:rPr>
                <w:sz w:val="19"/>
                <w:szCs w:val="26"/>
              </w:rPr>
              <w:t xml:space="preserve"> I</w:t>
            </w:r>
          </w:p>
        </w:tc>
        <w:tc>
          <w:tcPr>
            <w:tcW w:w="3260" w:type="dxa"/>
            <w:tcBorders>
              <w:top w:val="single" w:sz="4" w:space="0" w:color="auto"/>
              <w:left w:val="single" w:sz="4" w:space="0" w:color="auto"/>
              <w:bottom w:val="single" w:sz="4" w:space="0" w:color="auto"/>
              <w:right w:val="single" w:sz="4" w:space="0" w:color="auto"/>
            </w:tcBorders>
            <w:vAlign w:val="center"/>
          </w:tcPr>
          <w:p w14:paraId="661BDFBF" w14:textId="680A4B01" w:rsidR="009E477D" w:rsidRPr="008058DD" w:rsidRDefault="009E477D" w:rsidP="005C7F4B">
            <w:pPr>
              <w:rPr>
                <w:sz w:val="19"/>
                <w:szCs w:val="26"/>
              </w:rPr>
            </w:pPr>
            <w:r w:rsidRPr="008058DD">
              <w:rPr>
                <w:sz w:val="19"/>
                <w:szCs w:val="26"/>
              </w:rPr>
              <w:t>Galvenais speciālists</w:t>
            </w:r>
          </w:p>
        </w:tc>
        <w:tc>
          <w:tcPr>
            <w:tcW w:w="850" w:type="dxa"/>
            <w:tcBorders>
              <w:top w:val="single" w:sz="4" w:space="0" w:color="auto"/>
              <w:left w:val="single" w:sz="4" w:space="0" w:color="auto"/>
              <w:bottom w:val="single" w:sz="4" w:space="0" w:color="auto"/>
              <w:right w:val="single" w:sz="4" w:space="0" w:color="auto"/>
            </w:tcBorders>
            <w:vAlign w:val="center"/>
          </w:tcPr>
          <w:p w14:paraId="56638BCF" w14:textId="6DEC46FE" w:rsidR="009E477D" w:rsidRPr="008058DD" w:rsidRDefault="009E477D" w:rsidP="009E477D">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43F773D8" w14:textId="1C6C721D" w:rsidR="009E477D" w:rsidRDefault="009E477D" w:rsidP="009E477D">
            <w:pPr>
              <w:jc w:val="center"/>
              <w:rPr>
                <w:sz w:val="19"/>
                <w:szCs w:val="26"/>
              </w:rPr>
            </w:pPr>
            <w:r>
              <w:rPr>
                <w:sz w:val="19"/>
                <w:szCs w:val="26"/>
              </w:rPr>
              <w:t>1400</w:t>
            </w:r>
          </w:p>
        </w:tc>
        <w:tc>
          <w:tcPr>
            <w:tcW w:w="1211" w:type="dxa"/>
            <w:tcBorders>
              <w:top w:val="single" w:sz="4" w:space="0" w:color="auto"/>
              <w:left w:val="single" w:sz="4" w:space="0" w:color="auto"/>
              <w:bottom w:val="single" w:sz="4" w:space="0" w:color="auto"/>
              <w:right w:val="single" w:sz="4" w:space="0" w:color="auto"/>
            </w:tcBorders>
            <w:vAlign w:val="center"/>
          </w:tcPr>
          <w:p w14:paraId="0723F1AD" w14:textId="0762957C" w:rsidR="009E477D" w:rsidRDefault="009E477D" w:rsidP="009E477D">
            <w:pPr>
              <w:jc w:val="center"/>
              <w:rPr>
                <w:sz w:val="19"/>
                <w:szCs w:val="26"/>
              </w:rPr>
            </w:pPr>
            <w:r>
              <w:rPr>
                <w:sz w:val="19"/>
                <w:szCs w:val="26"/>
              </w:rPr>
              <w:t>1400</w:t>
            </w:r>
          </w:p>
        </w:tc>
      </w:tr>
      <w:tr w:rsidR="009E477D" w:rsidRPr="008058DD" w14:paraId="71106FA5"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4F79E2E2" w14:textId="3A52D948" w:rsidR="009E477D" w:rsidRDefault="009E477D" w:rsidP="009E477D">
            <w:pPr>
              <w:rPr>
                <w:sz w:val="19"/>
                <w:szCs w:val="26"/>
              </w:rPr>
            </w:pPr>
            <w:r>
              <w:rPr>
                <w:sz w:val="19"/>
                <w:szCs w:val="26"/>
              </w:rPr>
              <w:t>20</w:t>
            </w:r>
            <w:r w:rsidRPr="008058DD">
              <w:rPr>
                <w:sz w:val="19"/>
                <w:szCs w:val="26"/>
              </w:rPr>
              <w:t xml:space="preserve">.1. Informācijas </w:t>
            </w:r>
            <w:r>
              <w:rPr>
                <w:sz w:val="19"/>
                <w:szCs w:val="26"/>
              </w:rPr>
              <w:t xml:space="preserve">pārvaldība. </w:t>
            </w:r>
            <w:r w:rsidRPr="008058DD">
              <w:rPr>
                <w:sz w:val="19"/>
                <w:szCs w:val="26"/>
              </w:rPr>
              <w:t>Arhīvu pakalpojumi II</w:t>
            </w:r>
            <w:r>
              <w:rPr>
                <w:sz w:val="19"/>
                <w:szCs w:val="26"/>
              </w:rPr>
              <w:t>B</w:t>
            </w:r>
          </w:p>
        </w:tc>
        <w:tc>
          <w:tcPr>
            <w:tcW w:w="3260" w:type="dxa"/>
            <w:tcBorders>
              <w:top w:val="single" w:sz="4" w:space="0" w:color="auto"/>
              <w:left w:val="single" w:sz="4" w:space="0" w:color="auto"/>
              <w:bottom w:val="single" w:sz="4" w:space="0" w:color="auto"/>
              <w:right w:val="single" w:sz="4" w:space="0" w:color="auto"/>
            </w:tcBorders>
            <w:vAlign w:val="center"/>
          </w:tcPr>
          <w:p w14:paraId="1201E0A1" w14:textId="17666A63" w:rsidR="009E477D" w:rsidRPr="008058DD" w:rsidRDefault="009E477D" w:rsidP="005C7F4B">
            <w:pPr>
              <w:rPr>
                <w:sz w:val="19"/>
                <w:szCs w:val="26"/>
              </w:rPr>
            </w:pPr>
            <w:r w:rsidRPr="008058DD">
              <w:rPr>
                <w:sz w:val="19"/>
                <w:szCs w:val="26"/>
              </w:rPr>
              <w:t>Lietvedības arhivārs</w:t>
            </w:r>
          </w:p>
        </w:tc>
        <w:tc>
          <w:tcPr>
            <w:tcW w:w="850" w:type="dxa"/>
            <w:tcBorders>
              <w:top w:val="single" w:sz="4" w:space="0" w:color="auto"/>
              <w:left w:val="single" w:sz="4" w:space="0" w:color="auto"/>
              <w:bottom w:val="single" w:sz="4" w:space="0" w:color="auto"/>
              <w:right w:val="single" w:sz="4" w:space="0" w:color="auto"/>
            </w:tcBorders>
            <w:vAlign w:val="center"/>
          </w:tcPr>
          <w:p w14:paraId="6D1342DF" w14:textId="4F0C1987" w:rsidR="009E477D" w:rsidRDefault="009E477D" w:rsidP="009E477D">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16F962AB" w14:textId="1E3C2769" w:rsidR="009E477D" w:rsidRDefault="009E477D" w:rsidP="009E477D">
            <w:pPr>
              <w:jc w:val="center"/>
              <w:rPr>
                <w:sz w:val="19"/>
                <w:szCs w:val="26"/>
              </w:rPr>
            </w:pPr>
            <w:r>
              <w:rPr>
                <w:sz w:val="19"/>
                <w:szCs w:val="26"/>
              </w:rPr>
              <w:t>1500</w:t>
            </w:r>
          </w:p>
        </w:tc>
        <w:tc>
          <w:tcPr>
            <w:tcW w:w="1211" w:type="dxa"/>
            <w:tcBorders>
              <w:top w:val="single" w:sz="4" w:space="0" w:color="auto"/>
              <w:left w:val="single" w:sz="4" w:space="0" w:color="auto"/>
              <w:bottom w:val="single" w:sz="4" w:space="0" w:color="auto"/>
              <w:right w:val="single" w:sz="4" w:space="0" w:color="auto"/>
            </w:tcBorders>
            <w:vAlign w:val="center"/>
          </w:tcPr>
          <w:p w14:paraId="784B051F" w14:textId="04C0B90C" w:rsidR="009E477D" w:rsidRDefault="009E477D" w:rsidP="009E477D">
            <w:pPr>
              <w:jc w:val="center"/>
              <w:rPr>
                <w:sz w:val="19"/>
                <w:szCs w:val="26"/>
              </w:rPr>
            </w:pPr>
            <w:r>
              <w:rPr>
                <w:sz w:val="19"/>
                <w:szCs w:val="26"/>
              </w:rPr>
              <w:t>1500</w:t>
            </w:r>
          </w:p>
        </w:tc>
      </w:tr>
      <w:tr w:rsidR="009E477D" w:rsidRPr="008058DD" w14:paraId="3CC5B30D"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1E97F0AC" w14:textId="7087A2ED" w:rsidR="009E477D" w:rsidRDefault="009E477D" w:rsidP="009E477D">
            <w:pPr>
              <w:rPr>
                <w:sz w:val="19"/>
                <w:szCs w:val="26"/>
              </w:rPr>
            </w:pPr>
            <w:r w:rsidRPr="00CA61E5">
              <w:rPr>
                <w:sz w:val="19"/>
                <w:szCs w:val="26"/>
              </w:rPr>
              <w:t>20.1. Informācijas pārvaldība. Arhīvu pakalpojumi II</w:t>
            </w:r>
            <w:r>
              <w:rPr>
                <w:sz w:val="19"/>
                <w:szCs w:val="26"/>
              </w:rPr>
              <w:t>A</w:t>
            </w:r>
          </w:p>
        </w:tc>
        <w:tc>
          <w:tcPr>
            <w:tcW w:w="3260" w:type="dxa"/>
            <w:tcBorders>
              <w:top w:val="single" w:sz="4" w:space="0" w:color="auto"/>
              <w:left w:val="single" w:sz="4" w:space="0" w:color="auto"/>
              <w:bottom w:val="single" w:sz="4" w:space="0" w:color="auto"/>
              <w:right w:val="single" w:sz="4" w:space="0" w:color="auto"/>
            </w:tcBorders>
            <w:vAlign w:val="center"/>
          </w:tcPr>
          <w:p w14:paraId="45F8C755" w14:textId="1E824653" w:rsidR="009E477D" w:rsidRPr="008058DD" w:rsidRDefault="009E477D" w:rsidP="005C7F4B">
            <w:pPr>
              <w:rPr>
                <w:sz w:val="19"/>
                <w:szCs w:val="26"/>
              </w:rPr>
            </w:pPr>
            <w:r w:rsidRPr="008058DD">
              <w:rPr>
                <w:sz w:val="19"/>
                <w:szCs w:val="26"/>
              </w:rPr>
              <w:t>Lietvedības arhivārs</w:t>
            </w:r>
          </w:p>
        </w:tc>
        <w:tc>
          <w:tcPr>
            <w:tcW w:w="850" w:type="dxa"/>
            <w:tcBorders>
              <w:top w:val="single" w:sz="4" w:space="0" w:color="auto"/>
              <w:left w:val="single" w:sz="4" w:space="0" w:color="auto"/>
              <w:bottom w:val="single" w:sz="4" w:space="0" w:color="auto"/>
              <w:right w:val="single" w:sz="4" w:space="0" w:color="auto"/>
            </w:tcBorders>
            <w:vAlign w:val="center"/>
          </w:tcPr>
          <w:p w14:paraId="7403E157" w14:textId="06D0AB1C" w:rsidR="009E477D" w:rsidRDefault="009E477D" w:rsidP="009E477D">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53E8C229" w14:textId="0E40F331" w:rsidR="009E477D" w:rsidRDefault="009E477D" w:rsidP="009E477D">
            <w:pPr>
              <w:jc w:val="center"/>
              <w:rPr>
                <w:sz w:val="19"/>
                <w:szCs w:val="26"/>
              </w:rPr>
            </w:pPr>
            <w:r>
              <w:rPr>
                <w:sz w:val="19"/>
                <w:szCs w:val="26"/>
              </w:rPr>
              <w:t>1220</w:t>
            </w:r>
          </w:p>
        </w:tc>
        <w:tc>
          <w:tcPr>
            <w:tcW w:w="1211" w:type="dxa"/>
            <w:tcBorders>
              <w:top w:val="single" w:sz="4" w:space="0" w:color="auto"/>
              <w:left w:val="single" w:sz="4" w:space="0" w:color="auto"/>
              <w:bottom w:val="single" w:sz="4" w:space="0" w:color="auto"/>
              <w:right w:val="single" w:sz="4" w:space="0" w:color="auto"/>
            </w:tcBorders>
            <w:vAlign w:val="center"/>
          </w:tcPr>
          <w:p w14:paraId="236D8CF7" w14:textId="6CBE641B" w:rsidR="009E477D" w:rsidRDefault="009E477D" w:rsidP="009E477D">
            <w:pPr>
              <w:jc w:val="center"/>
              <w:rPr>
                <w:sz w:val="19"/>
                <w:szCs w:val="26"/>
              </w:rPr>
            </w:pPr>
            <w:r>
              <w:rPr>
                <w:sz w:val="19"/>
                <w:szCs w:val="26"/>
              </w:rPr>
              <w:t>1220</w:t>
            </w:r>
          </w:p>
        </w:tc>
      </w:tr>
      <w:tr w:rsidR="009E477D" w:rsidRPr="008058DD" w14:paraId="3C3A0EEF"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1CF1222A" w14:textId="2BD0A7F7" w:rsidR="009E477D" w:rsidRPr="008058DD" w:rsidRDefault="009E477D" w:rsidP="009E477D">
            <w:pPr>
              <w:rPr>
                <w:sz w:val="19"/>
                <w:szCs w:val="26"/>
              </w:rPr>
            </w:pPr>
            <w:r>
              <w:rPr>
                <w:sz w:val="19"/>
                <w:szCs w:val="26"/>
              </w:rPr>
              <w:t>20</w:t>
            </w:r>
            <w:r w:rsidRPr="008058DD">
              <w:rPr>
                <w:sz w:val="19"/>
                <w:szCs w:val="26"/>
              </w:rPr>
              <w:t>.3. Informācijas pārvaldība</w:t>
            </w:r>
            <w:r>
              <w:rPr>
                <w:sz w:val="19"/>
                <w:szCs w:val="26"/>
              </w:rPr>
              <w:t>.</w:t>
            </w:r>
            <w:r w:rsidRPr="008058DD">
              <w:rPr>
                <w:sz w:val="19"/>
                <w:szCs w:val="26"/>
              </w:rPr>
              <w:t xml:space="preserve"> Dokumentu pārvaldība III</w:t>
            </w:r>
          </w:p>
        </w:tc>
        <w:tc>
          <w:tcPr>
            <w:tcW w:w="3260" w:type="dxa"/>
            <w:tcBorders>
              <w:top w:val="single" w:sz="4" w:space="0" w:color="auto"/>
              <w:left w:val="single" w:sz="4" w:space="0" w:color="auto"/>
              <w:bottom w:val="single" w:sz="4" w:space="0" w:color="auto"/>
              <w:right w:val="single" w:sz="4" w:space="0" w:color="auto"/>
            </w:tcBorders>
            <w:vAlign w:val="center"/>
          </w:tcPr>
          <w:p w14:paraId="69B85A4E" w14:textId="7EC8717D" w:rsidR="009E477D" w:rsidRPr="008058DD" w:rsidRDefault="009E477D" w:rsidP="005C7F4B">
            <w:pPr>
              <w:rPr>
                <w:sz w:val="19"/>
                <w:szCs w:val="26"/>
              </w:rPr>
            </w:pPr>
            <w:r w:rsidRPr="008058DD">
              <w:rPr>
                <w:sz w:val="19"/>
                <w:szCs w:val="26"/>
              </w:rPr>
              <w:t>Referents</w:t>
            </w:r>
          </w:p>
        </w:tc>
        <w:tc>
          <w:tcPr>
            <w:tcW w:w="850" w:type="dxa"/>
            <w:tcBorders>
              <w:top w:val="single" w:sz="4" w:space="0" w:color="auto"/>
              <w:left w:val="single" w:sz="4" w:space="0" w:color="auto"/>
              <w:bottom w:val="single" w:sz="4" w:space="0" w:color="auto"/>
              <w:right w:val="single" w:sz="4" w:space="0" w:color="auto"/>
            </w:tcBorders>
            <w:vAlign w:val="center"/>
          </w:tcPr>
          <w:p w14:paraId="606D5340" w14:textId="6AB6C28A" w:rsidR="009E477D" w:rsidRPr="008058DD" w:rsidRDefault="009E477D" w:rsidP="009E477D">
            <w:pPr>
              <w:jc w:val="center"/>
              <w:rPr>
                <w:sz w:val="19"/>
                <w:szCs w:val="26"/>
              </w:rPr>
            </w:pPr>
            <w:r>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5D1FB430" w14:textId="00522B56" w:rsidR="009E477D" w:rsidRPr="008058DD" w:rsidRDefault="009E477D" w:rsidP="009E477D">
            <w:pPr>
              <w:jc w:val="center"/>
              <w:rPr>
                <w:sz w:val="19"/>
                <w:szCs w:val="26"/>
              </w:rPr>
            </w:pPr>
            <w:r>
              <w:rPr>
                <w:sz w:val="19"/>
                <w:szCs w:val="26"/>
              </w:rPr>
              <w:t>1300</w:t>
            </w:r>
          </w:p>
        </w:tc>
        <w:tc>
          <w:tcPr>
            <w:tcW w:w="1211" w:type="dxa"/>
            <w:tcBorders>
              <w:top w:val="single" w:sz="4" w:space="0" w:color="auto"/>
              <w:left w:val="single" w:sz="4" w:space="0" w:color="auto"/>
              <w:bottom w:val="single" w:sz="4" w:space="0" w:color="auto"/>
              <w:right w:val="single" w:sz="4" w:space="0" w:color="auto"/>
            </w:tcBorders>
            <w:vAlign w:val="center"/>
          </w:tcPr>
          <w:p w14:paraId="24506B88" w14:textId="6B5537BD" w:rsidR="009E477D" w:rsidRPr="008058DD" w:rsidRDefault="009E477D" w:rsidP="009E477D">
            <w:pPr>
              <w:jc w:val="center"/>
              <w:rPr>
                <w:sz w:val="19"/>
                <w:szCs w:val="26"/>
              </w:rPr>
            </w:pPr>
            <w:r>
              <w:rPr>
                <w:sz w:val="19"/>
                <w:szCs w:val="26"/>
              </w:rPr>
              <w:t>1300</w:t>
            </w:r>
          </w:p>
        </w:tc>
      </w:tr>
      <w:tr w:rsidR="009E477D" w:rsidRPr="008058DD" w14:paraId="1D4966F9"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74C517C5" w14:textId="05551796" w:rsidR="009E477D" w:rsidRDefault="009E477D" w:rsidP="009E477D">
            <w:pPr>
              <w:rPr>
                <w:sz w:val="19"/>
                <w:szCs w:val="26"/>
              </w:rPr>
            </w:pPr>
            <w:r>
              <w:rPr>
                <w:sz w:val="19"/>
                <w:szCs w:val="26"/>
              </w:rPr>
              <w:t>20</w:t>
            </w:r>
            <w:r w:rsidRPr="008058DD">
              <w:rPr>
                <w:sz w:val="19"/>
                <w:szCs w:val="26"/>
              </w:rPr>
              <w:t>.3. Informācijas apkopošana un analīze: Dokumentu pārvaldība III</w:t>
            </w:r>
          </w:p>
        </w:tc>
        <w:tc>
          <w:tcPr>
            <w:tcW w:w="3260" w:type="dxa"/>
            <w:tcBorders>
              <w:top w:val="single" w:sz="4" w:space="0" w:color="auto"/>
              <w:left w:val="single" w:sz="4" w:space="0" w:color="auto"/>
              <w:bottom w:val="single" w:sz="4" w:space="0" w:color="auto"/>
              <w:right w:val="single" w:sz="4" w:space="0" w:color="auto"/>
            </w:tcBorders>
            <w:vAlign w:val="center"/>
          </w:tcPr>
          <w:p w14:paraId="482DE411" w14:textId="2C769363" w:rsidR="009E477D" w:rsidRPr="008058DD" w:rsidRDefault="009E477D" w:rsidP="005C7F4B">
            <w:pPr>
              <w:rPr>
                <w:sz w:val="19"/>
                <w:szCs w:val="26"/>
              </w:rPr>
            </w:pPr>
            <w:r w:rsidRPr="008058DD">
              <w:rPr>
                <w:sz w:val="19"/>
                <w:szCs w:val="26"/>
              </w:rPr>
              <w:t>Operators arhivētājs</w:t>
            </w:r>
          </w:p>
        </w:tc>
        <w:tc>
          <w:tcPr>
            <w:tcW w:w="850" w:type="dxa"/>
            <w:tcBorders>
              <w:top w:val="single" w:sz="4" w:space="0" w:color="auto"/>
              <w:left w:val="single" w:sz="4" w:space="0" w:color="auto"/>
              <w:bottom w:val="single" w:sz="4" w:space="0" w:color="auto"/>
              <w:right w:val="single" w:sz="4" w:space="0" w:color="auto"/>
            </w:tcBorders>
            <w:vAlign w:val="center"/>
          </w:tcPr>
          <w:p w14:paraId="239331A0" w14:textId="5C0108C8" w:rsidR="009E477D" w:rsidRPr="008058DD" w:rsidRDefault="009E477D" w:rsidP="009E477D">
            <w:pPr>
              <w:jc w:val="center"/>
              <w:rPr>
                <w:sz w:val="19"/>
                <w:szCs w:val="26"/>
              </w:rPr>
            </w:pPr>
            <w:r>
              <w:rPr>
                <w:sz w:val="19"/>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14:paraId="60E38B9C" w14:textId="2EBACAB8" w:rsidR="009E477D" w:rsidRDefault="009E477D" w:rsidP="009E477D">
            <w:pPr>
              <w:jc w:val="center"/>
              <w:rPr>
                <w:sz w:val="19"/>
                <w:szCs w:val="26"/>
              </w:rPr>
            </w:pPr>
            <w:r>
              <w:rPr>
                <w:sz w:val="19"/>
                <w:szCs w:val="26"/>
              </w:rPr>
              <w:t>1300-1550</w:t>
            </w:r>
          </w:p>
        </w:tc>
        <w:tc>
          <w:tcPr>
            <w:tcW w:w="1211" w:type="dxa"/>
            <w:tcBorders>
              <w:top w:val="single" w:sz="4" w:space="0" w:color="auto"/>
              <w:left w:val="single" w:sz="4" w:space="0" w:color="auto"/>
              <w:bottom w:val="single" w:sz="4" w:space="0" w:color="auto"/>
              <w:right w:val="single" w:sz="4" w:space="0" w:color="auto"/>
            </w:tcBorders>
            <w:vAlign w:val="center"/>
          </w:tcPr>
          <w:p w14:paraId="146FBA43" w14:textId="4EFFBFC5" w:rsidR="009E477D" w:rsidRDefault="009E477D" w:rsidP="009E477D">
            <w:pPr>
              <w:jc w:val="center"/>
              <w:rPr>
                <w:sz w:val="19"/>
                <w:szCs w:val="26"/>
              </w:rPr>
            </w:pPr>
            <w:r>
              <w:rPr>
                <w:sz w:val="19"/>
                <w:szCs w:val="26"/>
              </w:rPr>
              <w:t>1466,66</w:t>
            </w:r>
          </w:p>
        </w:tc>
      </w:tr>
      <w:tr w:rsidR="009E477D" w:rsidRPr="008058DD" w14:paraId="290EC656"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1A5BA817" w14:textId="1A86E389" w:rsidR="009E477D" w:rsidRPr="008058DD" w:rsidRDefault="009E477D" w:rsidP="009E477D">
            <w:pPr>
              <w:rPr>
                <w:sz w:val="19"/>
                <w:szCs w:val="26"/>
              </w:rPr>
            </w:pPr>
            <w:r>
              <w:rPr>
                <w:sz w:val="19"/>
                <w:szCs w:val="26"/>
              </w:rPr>
              <w:t xml:space="preserve">21.6. </w:t>
            </w:r>
            <w:r w:rsidRPr="008058DD">
              <w:rPr>
                <w:sz w:val="19"/>
                <w:szCs w:val="26"/>
              </w:rPr>
              <w:t>Informācijas</w:t>
            </w:r>
            <w:r>
              <w:rPr>
                <w:sz w:val="19"/>
                <w:szCs w:val="26"/>
              </w:rPr>
              <w:t xml:space="preserve"> un komunikācijas</w:t>
            </w:r>
            <w:r w:rsidRPr="008058DD">
              <w:rPr>
                <w:sz w:val="19"/>
                <w:szCs w:val="26"/>
              </w:rPr>
              <w:t xml:space="preserve"> tehnoloģijas: </w:t>
            </w:r>
            <w:r>
              <w:rPr>
                <w:sz w:val="19"/>
                <w:szCs w:val="26"/>
              </w:rPr>
              <w:t>Lietotāju atbalsts II</w:t>
            </w:r>
          </w:p>
        </w:tc>
        <w:tc>
          <w:tcPr>
            <w:tcW w:w="3260" w:type="dxa"/>
            <w:tcBorders>
              <w:top w:val="single" w:sz="4" w:space="0" w:color="auto"/>
              <w:left w:val="single" w:sz="4" w:space="0" w:color="auto"/>
              <w:bottom w:val="single" w:sz="4" w:space="0" w:color="auto"/>
              <w:right w:val="single" w:sz="4" w:space="0" w:color="auto"/>
            </w:tcBorders>
            <w:vAlign w:val="center"/>
          </w:tcPr>
          <w:p w14:paraId="494C35D9" w14:textId="77777777" w:rsidR="009E477D" w:rsidRPr="008058DD" w:rsidRDefault="009E477D" w:rsidP="005C7F4B">
            <w:pPr>
              <w:rPr>
                <w:sz w:val="19"/>
                <w:szCs w:val="26"/>
              </w:rPr>
            </w:pPr>
            <w:r w:rsidRPr="008058DD">
              <w:rPr>
                <w:sz w:val="19"/>
                <w:szCs w:val="26"/>
              </w:rPr>
              <w:t>Datu bāzu administrators</w:t>
            </w:r>
          </w:p>
        </w:tc>
        <w:tc>
          <w:tcPr>
            <w:tcW w:w="850" w:type="dxa"/>
            <w:tcBorders>
              <w:top w:val="single" w:sz="4" w:space="0" w:color="auto"/>
              <w:left w:val="single" w:sz="4" w:space="0" w:color="auto"/>
              <w:bottom w:val="single" w:sz="4" w:space="0" w:color="auto"/>
              <w:right w:val="single" w:sz="4" w:space="0" w:color="auto"/>
            </w:tcBorders>
            <w:vAlign w:val="center"/>
          </w:tcPr>
          <w:p w14:paraId="0BBAA837" w14:textId="77777777" w:rsidR="009E477D" w:rsidRPr="008058DD" w:rsidRDefault="009E477D" w:rsidP="009E477D">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12D40C6B" w14:textId="2A35341F" w:rsidR="009E477D" w:rsidRPr="008058DD" w:rsidRDefault="009E477D" w:rsidP="009E477D">
            <w:pPr>
              <w:jc w:val="center"/>
              <w:rPr>
                <w:sz w:val="19"/>
                <w:szCs w:val="26"/>
              </w:rPr>
            </w:pPr>
            <w:r>
              <w:rPr>
                <w:sz w:val="19"/>
                <w:szCs w:val="26"/>
              </w:rPr>
              <w:t>1100</w:t>
            </w:r>
          </w:p>
        </w:tc>
        <w:tc>
          <w:tcPr>
            <w:tcW w:w="1211" w:type="dxa"/>
            <w:tcBorders>
              <w:top w:val="single" w:sz="4" w:space="0" w:color="auto"/>
              <w:left w:val="single" w:sz="4" w:space="0" w:color="auto"/>
              <w:bottom w:val="single" w:sz="4" w:space="0" w:color="auto"/>
              <w:right w:val="single" w:sz="4" w:space="0" w:color="auto"/>
            </w:tcBorders>
            <w:vAlign w:val="center"/>
          </w:tcPr>
          <w:p w14:paraId="00507114" w14:textId="0B264954" w:rsidR="009E477D" w:rsidRPr="008058DD" w:rsidRDefault="009E477D" w:rsidP="009E477D">
            <w:pPr>
              <w:jc w:val="center"/>
              <w:rPr>
                <w:sz w:val="19"/>
                <w:szCs w:val="26"/>
              </w:rPr>
            </w:pPr>
            <w:r>
              <w:rPr>
                <w:sz w:val="19"/>
                <w:szCs w:val="26"/>
              </w:rPr>
              <w:t>1100</w:t>
            </w:r>
          </w:p>
        </w:tc>
      </w:tr>
      <w:tr w:rsidR="00F82EF5" w:rsidRPr="008058DD" w14:paraId="00703A45"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65D56999" w14:textId="415A58EB" w:rsidR="00F82EF5" w:rsidRPr="008058DD" w:rsidRDefault="00F82EF5" w:rsidP="00F82EF5">
            <w:pPr>
              <w:rPr>
                <w:sz w:val="19"/>
                <w:szCs w:val="26"/>
              </w:rPr>
            </w:pPr>
            <w:r w:rsidRPr="008058DD">
              <w:rPr>
                <w:sz w:val="19"/>
                <w:szCs w:val="26"/>
              </w:rPr>
              <w:t>2</w:t>
            </w:r>
            <w:r>
              <w:rPr>
                <w:sz w:val="19"/>
                <w:szCs w:val="26"/>
              </w:rPr>
              <w:t>4</w:t>
            </w:r>
            <w:r w:rsidRPr="008058DD">
              <w:rPr>
                <w:sz w:val="19"/>
                <w:szCs w:val="26"/>
              </w:rPr>
              <w:t>. Juridiskā analīz</w:t>
            </w:r>
            <w:r>
              <w:rPr>
                <w:sz w:val="19"/>
                <w:szCs w:val="26"/>
              </w:rPr>
              <w:t xml:space="preserve">e </w:t>
            </w:r>
            <w:r w:rsidRPr="008058DD">
              <w:rPr>
                <w:sz w:val="19"/>
                <w:szCs w:val="26"/>
              </w:rPr>
              <w:t xml:space="preserve">un pakalpojumi </w:t>
            </w:r>
            <w:r>
              <w:rPr>
                <w:sz w:val="19"/>
                <w:szCs w:val="26"/>
              </w:rPr>
              <w:t>IV</w:t>
            </w:r>
          </w:p>
        </w:tc>
        <w:tc>
          <w:tcPr>
            <w:tcW w:w="3260" w:type="dxa"/>
            <w:tcBorders>
              <w:top w:val="single" w:sz="4" w:space="0" w:color="auto"/>
              <w:left w:val="single" w:sz="4" w:space="0" w:color="auto"/>
              <w:bottom w:val="single" w:sz="4" w:space="0" w:color="auto"/>
              <w:right w:val="single" w:sz="4" w:space="0" w:color="auto"/>
            </w:tcBorders>
            <w:vAlign w:val="center"/>
          </w:tcPr>
          <w:p w14:paraId="47410B5E" w14:textId="421218DF" w:rsidR="00F82EF5" w:rsidRPr="008058DD" w:rsidRDefault="00F82EF5" w:rsidP="005C7F4B">
            <w:pPr>
              <w:rPr>
                <w:sz w:val="19"/>
                <w:szCs w:val="26"/>
              </w:rPr>
            </w:pPr>
            <w:r>
              <w:rPr>
                <w:sz w:val="19"/>
                <w:szCs w:val="26"/>
              </w:rPr>
              <w:t>D</w:t>
            </w:r>
            <w:r w:rsidRPr="008058DD">
              <w:rPr>
                <w:sz w:val="19"/>
                <w:szCs w:val="26"/>
              </w:rPr>
              <w:t>aļas vadītājs – Komisijas priekšsēdētāja padomnieks</w:t>
            </w:r>
          </w:p>
        </w:tc>
        <w:tc>
          <w:tcPr>
            <w:tcW w:w="850" w:type="dxa"/>
            <w:tcBorders>
              <w:top w:val="single" w:sz="4" w:space="0" w:color="auto"/>
              <w:left w:val="single" w:sz="4" w:space="0" w:color="auto"/>
              <w:bottom w:val="single" w:sz="4" w:space="0" w:color="auto"/>
              <w:right w:val="single" w:sz="4" w:space="0" w:color="auto"/>
            </w:tcBorders>
            <w:vAlign w:val="center"/>
          </w:tcPr>
          <w:p w14:paraId="255DE77F" w14:textId="4B50F342" w:rsidR="00F82EF5" w:rsidRPr="008058DD" w:rsidRDefault="00F82EF5" w:rsidP="00F82EF5">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1E86BE84" w14:textId="7B91196B" w:rsidR="00F82EF5" w:rsidRDefault="00F82EF5" w:rsidP="00F82EF5">
            <w:pPr>
              <w:jc w:val="center"/>
              <w:rPr>
                <w:sz w:val="19"/>
                <w:szCs w:val="26"/>
              </w:rPr>
            </w:pPr>
            <w:r>
              <w:rPr>
                <w:sz w:val="19"/>
                <w:szCs w:val="26"/>
              </w:rPr>
              <w:t>2250</w:t>
            </w:r>
          </w:p>
        </w:tc>
        <w:tc>
          <w:tcPr>
            <w:tcW w:w="1211" w:type="dxa"/>
            <w:tcBorders>
              <w:top w:val="single" w:sz="4" w:space="0" w:color="auto"/>
              <w:left w:val="single" w:sz="4" w:space="0" w:color="auto"/>
              <w:bottom w:val="single" w:sz="4" w:space="0" w:color="auto"/>
              <w:right w:val="single" w:sz="4" w:space="0" w:color="auto"/>
            </w:tcBorders>
            <w:vAlign w:val="center"/>
          </w:tcPr>
          <w:p w14:paraId="32479D74" w14:textId="08891409" w:rsidR="00F82EF5" w:rsidRDefault="00F82EF5" w:rsidP="00F82EF5">
            <w:pPr>
              <w:jc w:val="center"/>
              <w:rPr>
                <w:sz w:val="19"/>
                <w:szCs w:val="26"/>
              </w:rPr>
            </w:pPr>
            <w:r>
              <w:rPr>
                <w:sz w:val="19"/>
                <w:szCs w:val="26"/>
              </w:rPr>
              <w:t>2250</w:t>
            </w:r>
          </w:p>
        </w:tc>
      </w:tr>
      <w:tr w:rsidR="00F82EF5" w:rsidRPr="008058DD" w14:paraId="048D9DE6"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6C781559" w14:textId="0DD261FB" w:rsidR="00F82EF5" w:rsidRPr="008058DD" w:rsidRDefault="00F82EF5" w:rsidP="00F82EF5">
            <w:pPr>
              <w:rPr>
                <w:sz w:val="19"/>
                <w:szCs w:val="26"/>
              </w:rPr>
            </w:pPr>
            <w:r w:rsidRPr="008E24C0">
              <w:rPr>
                <w:sz w:val="19"/>
                <w:szCs w:val="26"/>
              </w:rPr>
              <w:t>24. Juridiskā analīze un pakalpojumi I</w:t>
            </w:r>
            <w:r>
              <w:rPr>
                <w:sz w:val="19"/>
                <w:szCs w:val="26"/>
              </w:rPr>
              <w:t>I</w:t>
            </w:r>
          </w:p>
        </w:tc>
        <w:tc>
          <w:tcPr>
            <w:tcW w:w="3260" w:type="dxa"/>
            <w:tcBorders>
              <w:top w:val="single" w:sz="4" w:space="0" w:color="auto"/>
              <w:left w:val="single" w:sz="4" w:space="0" w:color="auto"/>
              <w:bottom w:val="single" w:sz="4" w:space="0" w:color="auto"/>
              <w:right w:val="single" w:sz="4" w:space="0" w:color="auto"/>
            </w:tcBorders>
            <w:vAlign w:val="center"/>
          </w:tcPr>
          <w:p w14:paraId="55D7DE95" w14:textId="5B05A350" w:rsidR="00F82EF5" w:rsidRPr="008058DD" w:rsidRDefault="00F82EF5" w:rsidP="005C7F4B">
            <w:pPr>
              <w:rPr>
                <w:sz w:val="19"/>
                <w:szCs w:val="26"/>
              </w:rPr>
            </w:pPr>
            <w:r w:rsidRPr="008058DD">
              <w:rPr>
                <w:sz w:val="19"/>
                <w:szCs w:val="26"/>
              </w:rPr>
              <w:t>Galvenais jurists</w:t>
            </w:r>
          </w:p>
        </w:tc>
        <w:tc>
          <w:tcPr>
            <w:tcW w:w="850" w:type="dxa"/>
            <w:tcBorders>
              <w:top w:val="single" w:sz="4" w:space="0" w:color="auto"/>
              <w:left w:val="single" w:sz="4" w:space="0" w:color="auto"/>
              <w:bottom w:val="single" w:sz="4" w:space="0" w:color="auto"/>
              <w:right w:val="single" w:sz="4" w:space="0" w:color="auto"/>
            </w:tcBorders>
            <w:vAlign w:val="center"/>
          </w:tcPr>
          <w:p w14:paraId="5582EB0B" w14:textId="025718B2" w:rsidR="00F82EF5" w:rsidRPr="008058DD" w:rsidRDefault="00F82EF5" w:rsidP="00F82EF5">
            <w:pPr>
              <w:jc w:val="center"/>
              <w:rPr>
                <w:sz w:val="19"/>
                <w:szCs w:val="26"/>
              </w:rPr>
            </w:pPr>
            <w:r>
              <w:rPr>
                <w:sz w:val="19"/>
                <w:szCs w:val="26"/>
              </w:rPr>
              <w:t>8</w:t>
            </w:r>
          </w:p>
        </w:tc>
        <w:tc>
          <w:tcPr>
            <w:tcW w:w="1701" w:type="dxa"/>
            <w:tcBorders>
              <w:top w:val="single" w:sz="4" w:space="0" w:color="auto"/>
              <w:left w:val="single" w:sz="4" w:space="0" w:color="auto"/>
              <w:bottom w:val="single" w:sz="4" w:space="0" w:color="auto"/>
              <w:right w:val="single" w:sz="4" w:space="0" w:color="auto"/>
            </w:tcBorders>
            <w:vAlign w:val="center"/>
          </w:tcPr>
          <w:p w14:paraId="1A7FFAF0" w14:textId="625B15F7" w:rsidR="00F82EF5" w:rsidRDefault="00F82EF5" w:rsidP="00F82EF5">
            <w:pPr>
              <w:jc w:val="center"/>
              <w:rPr>
                <w:sz w:val="19"/>
                <w:szCs w:val="26"/>
              </w:rPr>
            </w:pPr>
            <w:r>
              <w:rPr>
                <w:sz w:val="19"/>
                <w:szCs w:val="26"/>
              </w:rPr>
              <w:t>1650-1860</w:t>
            </w:r>
          </w:p>
        </w:tc>
        <w:tc>
          <w:tcPr>
            <w:tcW w:w="1211" w:type="dxa"/>
            <w:tcBorders>
              <w:top w:val="single" w:sz="4" w:space="0" w:color="auto"/>
              <w:left w:val="single" w:sz="4" w:space="0" w:color="auto"/>
              <w:bottom w:val="single" w:sz="4" w:space="0" w:color="auto"/>
              <w:right w:val="single" w:sz="4" w:space="0" w:color="auto"/>
            </w:tcBorders>
            <w:vAlign w:val="center"/>
          </w:tcPr>
          <w:p w14:paraId="3ACA78EB" w14:textId="5B669280" w:rsidR="00F82EF5" w:rsidRDefault="00F82EF5" w:rsidP="00F82EF5">
            <w:pPr>
              <w:jc w:val="center"/>
              <w:rPr>
                <w:sz w:val="19"/>
                <w:szCs w:val="26"/>
              </w:rPr>
            </w:pPr>
            <w:r>
              <w:rPr>
                <w:sz w:val="19"/>
                <w:szCs w:val="26"/>
              </w:rPr>
              <w:t>1730</w:t>
            </w:r>
          </w:p>
        </w:tc>
      </w:tr>
      <w:tr w:rsidR="00F82EF5" w:rsidRPr="008058DD" w14:paraId="3C8474C5"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5C58023C" w14:textId="617F2C59" w:rsidR="00F82EF5" w:rsidRPr="008058DD" w:rsidRDefault="00F82EF5" w:rsidP="00F82EF5">
            <w:pPr>
              <w:rPr>
                <w:sz w:val="19"/>
                <w:szCs w:val="26"/>
              </w:rPr>
            </w:pPr>
            <w:r>
              <w:rPr>
                <w:sz w:val="19"/>
                <w:szCs w:val="26"/>
              </w:rPr>
              <w:t>25. Klientu apkalpošana III</w:t>
            </w:r>
          </w:p>
        </w:tc>
        <w:tc>
          <w:tcPr>
            <w:tcW w:w="3260" w:type="dxa"/>
            <w:tcBorders>
              <w:top w:val="single" w:sz="4" w:space="0" w:color="auto"/>
              <w:left w:val="single" w:sz="4" w:space="0" w:color="auto"/>
              <w:bottom w:val="single" w:sz="4" w:space="0" w:color="auto"/>
              <w:right w:val="single" w:sz="4" w:space="0" w:color="auto"/>
            </w:tcBorders>
            <w:vAlign w:val="center"/>
          </w:tcPr>
          <w:p w14:paraId="375A97EE" w14:textId="66D52BDF" w:rsidR="00F82EF5" w:rsidRPr="008058DD" w:rsidRDefault="00F82EF5" w:rsidP="005C7F4B">
            <w:pPr>
              <w:rPr>
                <w:sz w:val="19"/>
                <w:szCs w:val="26"/>
              </w:rPr>
            </w:pPr>
            <w:r w:rsidRPr="008058DD">
              <w:rPr>
                <w:sz w:val="19"/>
                <w:szCs w:val="26"/>
              </w:rPr>
              <w:t>Galvenais speciālists</w:t>
            </w:r>
          </w:p>
        </w:tc>
        <w:tc>
          <w:tcPr>
            <w:tcW w:w="850" w:type="dxa"/>
            <w:tcBorders>
              <w:top w:val="single" w:sz="4" w:space="0" w:color="auto"/>
              <w:left w:val="single" w:sz="4" w:space="0" w:color="auto"/>
              <w:bottom w:val="single" w:sz="4" w:space="0" w:color="auto"/>
              <w:right w:val="single" w:sz="4" w:space="0" w:color="auto"/>
            </w:tcBorders>
            <w:vAlign w:val="center"/>
          </w:tcPr>
          <w:p w14:paraId="29836106" w14:textId="1B00E62D" w:rsidR="00F82EF5" w:rsidRPr="008058DD" w:rsidRDefault="00F82EF5" w:rsidP="00F82EF5">
            <w:pPr>
              <w:jc w:val="center"/>
              <w:rPr>
                <w:sz w:val="19"/>
                <w:szCs w:val="26"/>
              </w:rPr>
            </w:pPr>
            <w:r>
              <w:rPr>
                <w:sz w:val="19"/>
                <w:szCs w:val="26"/>
              </w:rPr>
              <w:t>8</w:t>
            </w:r>
          </w:p>
        </w:tc>
        <w:tc>
          <w:tcPr>
            <w:tcW w:w="1701" w:type="dxa"/>
            <w:tcBorders>
              <w:top w:val="single" w:sz="4" w:space="0" w:color="auto"/>
              <w:left w:val="single" w:sz="4" w:space="0" w:color="auto"/>
              <w:bottom w:val="single" w:sz="4" w:space="0" w:color="auto"/>
              <w:right w:val="single" w:sz="4" w:space="0" w:color="auto"/>
            </w:tcBorders>
            <w:vAlign w:val="center"/>
          </w:tcPr>
          <w:p w14:paraId="302DFBAC" w14:textId="0C8B0FDD" w:rsidR="00F82EF5" w:rsidRDefault="00F82EF5" w:rsidP="00F82EF5">
            <w:pPr>
              <w:jc w:val="center"/>
              <w:rPr>
                <w:sz w:val="19"/>
                <w:szCs w:val="26"/>
              </w:rPr>
            </w:pPr>
            <w:r>
              <w:rPr>
                <w:sz w:val="19"/>
                <w:szCs w:val="26"/>
              </w:rPr>
              <w:t>1290-1410</w:t>
            </w:r>
          </w:p>
        </w:tc>
        <w:tc>
          <w:tcPr>
            <w:tcW w:w="1211" w:type="dxa"/>
            <w:tcBorders>
              <w:top w:val="single" w:sz="4" w:space="0" w:color="auto"/>
              <w:left w:val="single" w:sz="4" w:space="0" w:color="auto"/>
              <w:bottom w:val="single" w:sz="4" w:space="0" w:color="auto"/>
              <w:right w:val="single" w:sz="4" w:space="0" w:color="auto"/>
            </w:tcBorders>
            <w:vAlign w:val="center"/>
          </w:tcPr>
          <w:p w14:paraId="6F1CBCD0" w14:textId="4DEC37A6" w:rsidR="00F82EF5" w:rsidRDefault="00F82EF5" w:rsidP="00F82EF5">
            <w:pPr>
              <w:jc w:val="center"/>
              <w:rPr>
                <w:sz w:val="19"/>
                <w:szCs w:val="26"/>
              </w:rPr>
            </w:pPr>
            <w:r>
              <w:rPr>
                <w:sz w:val="19"/>
                <w:szCs w:val="26"/>
              </w:rPr>
              <w:t>1330</w:t>
            </w:r>
          </w:p>
        </w:tc>
      </w:tr>
      <w:tr w:rsidR="00F82EF5" w:rsidRPr="008058DD" w14:paraId="5207A3AD"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22DFC54E" w14:textId="7A1FB524" w:rsidR="00F82EF5" w:rsidRPr="008058DD" w:rsidRDefault="00F82EF5" w:rsidP="00F82EF5">
            <w:pPr>
              <w:rPr>
                <w:sz w:val="19"/>
                <w:szCs w:val="26"/>
              </w:rPr>
            </w:pPr>
            <w:r>
              <w:rPr>
                <w:sz w:val="19"/>
                <w:szCs w:val="26"/>
              </w:rPr>
              <w:t>25. Klientu apkalpošana III</w:t>
            </w:r>
          </w:p>
        </w:tc>
        <w:tc>
          <w:tcPr>
            <w:tcW w:w="3260" w:type="dxa"/>
            <w:tcBorders>
              <w:top w:val="single" w:sz="4" w:space="0" w:color="auto"/>
              <w:left w:val="single" w:sz="4" w:space="0" w:color="auto"/>
              <w:bottom w:val="single" w:sz="4" w:space="0" w:color="auto"/>
              <w:right w:val="single" w:sz="4" w:space="0" w:color="auto"/>
            </w:tcBorders>
            <w:vAlign w:val="center"/>
          </w:tcPr>
          <w:p w14:paraId="7DA0F5DB" w14:textId="2D751E1D" w:rsidR="00F82EF5" w:rsidRPr="008058DD" w:rsidRDefault="00F82EF5" w:rsidP="005C7F4B">
            <w:pPr>
              <w:rPr>
                <w:sz w:val="19"/>
                <w:szCs w:val="26"/>
              </w:rPr>
            </w:pPr>
            <w:r w:rsidRPr="008058DD">
              <w:rPr>
                <w:sz w:val="19"/>
                <w:szCs w:val="26"/>
              </w:rPr>
              <w:t>Iesniegumu galvenais speciālists</w:t>
            </w:r>
          </w:p>
        </w:tc>
        <w:tc>
          <w:tcPr>
            <w:tcW w:w="850" w:type="dxa"/>
            <w:tcBorders>
              <w:top w:val="single" w:sz="4" w:space="0" w:color="auto"/>
              <w:left w:val="single" w:sz="4" w:space="0" w:color="auto"/>
              <w:bottom w:val="single" w:sz="4" w:space="0" w:color="auto"/>
              <w:right w:val="single" w:sz="4" w:space="0" w:color="auto"/>
            </w:tcBorders>
            <w:vAlign w:val="center"/>
          </w:tcPr>
          <w:p w14:paraId="2304DF6D" w14:textId="01111814" w:rsidR="00F82EF5" w:rsidRPr="008058DD" w:rsidRDefault="00F82EF5" w:rsidP="00F82EF5">
            <w:pPr>
              <w:jc w:val="center"/>
              <w:rPr>
                <w:sz w:val="19"/>
                <w:szCs w:val="26"/>
              </w:rPr>
            </w:pPr>
            <w:r>
              <w:rPr>
                <w:sz w:val="19"/>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14:paraId="0CFC1EA9" w14:textId="07D56D11" w:rsidR="00F82EF5" w:rsidRDefault="00F82EF5" w:rsidP="00F82EF5">
            <w:pPr>
              <w:jc w:val="center"/>
              <w:rPr>
                <w:sz w:val="19"/>
                <w:szCs w:val="26"/>
              </w:rPr>
            </w:pPr>
            <w:r>
              <w:rPr>
                <w:sz w:val="19"/>
                <w:szCs w:val="26"/>
              </w:rPr>
              <w:t>1120-1220</w:t>
            </w:r>
          </w:p>
        </w:tc>
        <w:tc>
          <w:tcPr>
            <w:tcW w:w="1211" w:type="dxa"/>
            <w:tcBorders>
              <w:top w:val="single" w:sz="4" w:space="0" w:color="auto"/>
              <w:left w:val="single" w:sz="4" w:space="0" w:color="auto"/>
              <w:bottom w:val="single" w:sz="4" w:space="0" w:color="auto"/>
              <w:right w:val="single" w:sz="4" w:space="0" w:color="auto"/>
            </w:tcBorders>
            <w:vAlign w:val="center"/>
          </w:tcPr>
          <w:p w14:paraId="3F30E680" w14:textId="21C5E8B1" w:rsidR="00F82EF5" w:rsidRDefault="00F82EF5" w:rsidP="00F82EF5">
            <w:pPr>
              <w:jc w:val="center"/>
              <w:rPr>
                <w:sz w:val="19"/>
                <w:szCs w:val="26"/>
              </w:rPr>
            </w:pPr>
            <w:r>
              <w:rPr>
                <w:sz w:val="19"/>
                <w:szCs w:val="26"/>
              </w:rPr>
              <w:t>1170</w:t>
            </w:r>
          </w:p>
        </w:tc>
      </w:tr>
      <w:tr w:rsidR="00F82EF5" w:rsidRPr="008058DD" w14:paraId="17178FBC"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2FB7E9DE" w14:textId="407C802A" w:rsidR="00F82EF5" w:rsidRPr="008058DD" w:rsidRDefault="00F82EF5" w:rsidP="00F82EF5">
            <w:pPr>
              <w:rPr>
                <w:sz w:val="19"/>
                <w:szCs w:val="26"/>
              </w:rPr>
            </w:pPr>
            <w:r w:rsidRPr="00A64E21">
              <w:rPr>
                <w:sz w:val="19"/>
                <w:szCs w:val="26"/>
              </w:rPr>
              <w:t>25. Klientu apkalpošana</w:t>
            </w:r>
            <w:r>
              <w:rPr>
                <w:sz w:val="19"/>
                <w:szCs w:val="26"/>
              </w:rPr>
              <w:t xml:space="preserve"> I</w:t>
            </w:r>
          </w:p>
        </w:tc>
        <w:tc>
          <w:tcPr>
            <w:tcW w:w="3260" w:type="dxa"/>
            <w:tcBorders>
              <w:top w:val="single" w:sz="4" w:space="0" w:color="auto"/>
              <w:left w:val="single" w:sz="4" w:space="0" w:color="auto"/>
              <w:bottom w:val="single" w:sz="4" w:space="0" w:color="auto"/>
              <w:right w:val="single" w:sz="4" w:space="0" w:color="auto"/>
            </w:tcBorders>
            <w:vAlign w:val="center"/>
          </w:tcPr>
          <w:p w14:paraId="3D93BA59" w14:textId="034DB3C0" w:rsidR="00F82EF5" w:rsidRPr="008058DD" w:rsidRDefault="00F82EF5" w:rsidP="005C7F4B">
            <w:pPr>
              <w:rPr>
                <w:sz w:val="19"/>
                <w:szCs w:val="26"/>
              </w:rPr>
            </w:pPr>
            <w:r>
              <w:rPr>
                <w:sz w:val="19"/>
                <w:szCs w:val="26"/>
              </w:rPr>
              <w:t>Klientu apkalpošanas speciālists</w:t>
            </w:r>
          </w:p>
        </w:tc>
        <w:tc>
          <w:tcPr>
            <w:tcW w:w="850" w:type="dxa"/>
            <w:tcBorders>
              <w:top w:val="single" w:sz="4" w:space="0" w:color="auto"/>
              <w:left w:val="single" w:sz="4" w:space="0" w:color="auto"/>
              <w:bottom w:val="single" w:sz="4" w:space="0" w:color="auto"/>
              <w:right w:val="single" w:sz="4" w:space="0" w:color="auto"/>
            </w:tcBorders>
            <w:vAlign w:val="center"/>
          </w:tcPr>
          <w:p w14:paraId="6760B3DC" w14:textId="56F57882" w:rsidR="00F82EF5" w:rsidRPr="008058DD" w:rsidRDefault="00F82EF5" w:rsidP="00F82EF5">
            <w:pPr>
              <w:jc w:val="center"/>
              <w:rPr>
                <w:sz w:val="19"/>
                <w:szCs w:val="26"/>
              </w:rPr>
            </w:pPr>
            <w:r>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03E0DC5D" w14:textId="221CF011" w:rsidR="00F82EF5" w:rsidRDefault="00F82EF5" w:rsidP="00F82EF5">
            <w:pPr>
              <w:jc w:val="center"/>
              <w:rPr>
                <w:sz w:val="19"/>
                <w:szCs w:val="26"/>
              </w:rPr>
            </w:pPr>
            <w:r>
              <w:rPr>
                <w:sz w:val="19"/>
                <w:szCs w:val="26"/>
              </w:rPr>
              <w:t>1220</w:t>
            </w:r>
          </w:p>
        </w:tc>
        <w:tc>
          <w:tcPr>
            <w:tcW w:w="1211" w:type="dxa"/>
            <w:tcBorders>
              <w:top w:val="single" w:sz="4" w:space="0" w:color="auto"/>
              <w:left w:val="single" w:sz="4" w:space="0" w:color="auto"/>
              <w:bottom w:val="single" w:sz="4" w:space="0" w:color="auto"/>
              <w:right w:val="single" w:sz="4" w:space="0" w:color="auto"/>
            </w:tcBorders>
            <w:vAlign w:val="center"/>
          </w:tcPr>
          <w:p w14:paraId="64727C4D" w14:textId="4B3288AD" w:rsidR="00F82EF5" w:rsidRDefault="00F82EF5" w:rsidP="00F82EF5">
            <w:pPr>
              <w:jc w:val="center"/>
              <w:rPr>
                <w:sz w:val="19"/>
                <w:szCs w:val="26"/>
              </w:rPr>
            </w:pPr>
            <w:r>
              <w:rPr>
                <w:sz w:val="19"/>
                <w:szCs w:val="26"/>
              </w:rPr>
              <w:t>1220</w:t>
            </w:r>
          </w:p>
        </w:tc>
      </w:tr>
      <w:tr w:rsidR="00F82EF5" w:rsidRPr="008058DD" w14:paraId="6FA058F3"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15564386" w14:textId="4CCC61DA" w:rsidR="00F82EF5" w:rsidRPr="008058DD" w:rsidRDefault="00F82EF5" w:rsidP="00F82EF5">
            <w:pPr>
              <w:rPr>
                <w:sz w:val="19"/>
                <w:szCs w:val="26"/>
              </w:rPr>
            </w:pPr>
            <w:r w:rsidRPr="008058DD">
              <w:rPr>
                <w:sz w:val="19"/>
                <w:szCs w:val="26"/>
              </w:rPr>
              <w:t>3</w:t>
            </w:r>
            <w:r>
              <w:rPr>
                <w:sz w:val="19"/>
                <w:szCs w:val="26"/>
              </w:rPr>
              <w:t>4</w:t>
            </w:r>
            <w:r w:rsidRPr="008058DD">
              <w:rPr>
                <w:sz w:val="19"/>
                <w:szCs w:val="26"/>
              </w:rPr>
              <w:t>. Personāla vadība II</w:t>
            </w:r>
            <w:r>
              <w:rPr>
                <w:sz w:val="19"/>
                <w:szCs w:val="26"/>
              </w:rPr>
              <w:t>B</w:t>
            </w:r>
          </w:p>
        </w:tc>
        <w:tc>
          <w:tcPr>
            <w:tcW w:w="3260" w:type="dxa"/>
            <w:tcBorders>
              <w:top w:val="single" w:sz="4" w:space="0" w:color="auto"/>
              <w:left w:val="single" w:sz="4" w:space="0" w:color="auto"/>
              <w:bottom w:val="single" w:sz="4" w:space="0" w:color="auto"/>
              <w:right w:val="single" w:sz="4" w:space="0" w:color="auto"/>
            </w:tcBorders>
            <w:vAlign w:val="center"/>
          </w:tcPr>
          <w:p w14:paraId="29692D95" w14:textId="57D2BA8A" w:rsidR="00F82EF5" w:rsidRPr="008058DD" w:rsidRDefault="00F82EF5" w:rsidP="005C7F4B">
            <w:pPr>
              <w:rPr>
                <w:sz w:val="19"/>
                <w:szCs w:val="26"/>
              </w:rPr>
            </w:pPr>
            <w:r w:rsidRPr="008058DD">
              <w:rPr>
                <w:sz w:val="19"/>
                <w:szCs w:val="26"/>
              </w:rPr>
              <w:t>Personāl</w:t>
            </w:r>
            <w:r>
              <w:rPr>
                <w:sz w:val="19"/>
                <w:szCs w:val="26"/>
              </w:rPr>
              <w:t>a vadītājs</w:t>
            </w:r>
          </w:p>
        </w:tc>
        <w:tc>
          <w:tcPr>
            <w:tcW w:w="850" w:type="dxa"/>
            <w:tcBorders>
              <w:top w:val="single" w:sz="4" w:space="0" w:color="auto"/>
              <w:left w:val="single" w:sz="4" w:space="0" w:color="auto"/>
              <w:bottom w:val="single" w:sz="4" w:space="0" w:color="auto"/>
              <w:right w:val="single" w:sz="4" w:space="0" w:color="auto"/>
            </w:tcBorders>
            <w:vAlign w:val="center"/>
          </w:tcPr>
          <w:p w14:paraId="43066A4F" w14:textId="4A4B31E0" w:rsidR="00F82EF5" w:rsidRPr="008058DD" w:rsidRDefault="00F82EF5" w:rsidP="00F82EF5">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68292B3B" w14:textId="41C52DE0" w:rsidR="00F82EF5" w:rsidRDefault="00F82EF5" w:rsidP="00F82EF5">
            <w:pPr>
              <w:jc w:val="center"/>
              <w:rPr>
                <w:sz w:val="19"/>
                <w:szCs w:val="26"/>
              </w:rPr>
            </w:pPr>
            <w:r>
              <w:rPr>
                <w:sz w:val="19"/>
                <w:szCs w:val="26"/>
              </w:rPr>
              <w:t>1650</w:t>
            </w:r>
          </w:p>
        </w:tc>
        <w:tc>
          <w:tcPr>
            <w:tcW w:w="1211" w:type="dxa"/>
            <w:tcBorders>
              <w:top w:val="single" w:sz="4" w:space="0" w:color="auto"/>
              <w:left w:val="single" w:sz="4" w:space="0" w:color="auto"/>
              <w:bottom w:val="single" w:sz="4" w:space="0" w:color="auto"/>
              <w:right w:val="single" w:sz="4" w:space="0" w:color="auto"/>
            </w:tcBorders>
            <w:vAlign w:val="center"/>
          </w:tcPr>
          <w:p w14:paraId="0E6C6661" w14:textId="447DB980" w:rsidR="00F82EF5" w:rsidRDefault="00F82EF5" w:rsidP="00F82EF5">
            <w:pPr>
              <w:jc w:val="center"/>
              <w:rPr>
                <w:sz w:val="19"/>
                <w:szCs w:val="26"/>
              </w:rPr>
            </w:pPr>
            <w:r>
              <w:rPr>
                <w:sz w:val="19"/>
                <w:szCs w:val="26"/>
              </w:rPr>
              <w:t>1650</w:t>
            </w:r>
          </w:p>
        </w:tc>
      </w:tr>
      <w:tr w:rsidR="00F82EF5" w:rsidRPr="008058DD" w14:paraId="62A26940"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2C99A359" w14:textId="28B3E6B9" w:rsidR="00F82EF5" w:rsidRPr="008058DD" w:rsidRDefault="00F82EF5" w:rsidP="00F82EF5">
            <w:pPr>
              <w:rPr>
                <w:sz w:val="19"/>
                <w:szCs w:val="26"/>
              </w:rPr>
            </w:pPr>
            <w:r w:rsidRPr="008058DD">
              <w:rPr>
                <w:sz w:val="19"/>
                <w:szCs w:val="26"/>
              </w:rPr>
              <w:t>3</w:t>
            </w:r>
            <w:r>
              <w:rPr>
                <w:sz w:val="19"/>
                <w:szCs w:val="26"/>
              </w:rPr>
              <w:t>6</w:t>
            </w:r>
            <w:r w:rsidRPr="008058DD">
              <w:rPr>
                <w:sz w:val="19"/>
                <w:szCs w:val="26"/>
              </w:rPr>
              <w:t>. Politikas ieviešana</w:t>
            </w:r>
            <w:r>
              <w:rPr>
                <w:sz w:val="19"/>
                <w:szCs w:val="26"/>
              </w:rPr>
              <w:t xml:space="preserve"> V</w:t>
            </w:r>
          </w:p>
        </w:tc>
        <w:tc>
          <w:tcPr>
            <w:tcW w:w="3260" w:type="dxa"/>
            <w:tcBorders>
              <w:top w:val="single" w:sz="4" w:space="0" w:color="auto"/>
              <w:left w:val="single" w:sz="4" w:space="0" w:color="auto"/>
              <w:bottom w:val="single" w:sz="4" w:space="0" w:color="auto"/>
              <w:right w:val="single" w:sz="4" w:space="0" w:color="auto"/>
            </w:tcBorders>
            <w:vAlign w:val="center"/>
          </w:tcPr>
          <w:p w14:paraId="1D1C52CB" w14:textId="18A70A92" w:rsidR="00F82EF5" w:rsidRPr="008058DD" w:rsidRDefault="00F82EF5" w:rsidP="005C7F4B">
            <w:pPr>
              <w:rPr>
                <w:sz w:val="19"/>
                <w:szCs w:val="26"/>
              </w:rPr>
            </w:pPr>
            <w:r w:rsidRPr="008058DD">
              <w:rPr>
                <w:sz w:val="19"/>
                <w:szCs w:val="26"/>
              </w:rPr>
              <w:t>Nodaļas vadītājs</w:t>
            </w:r>
          </w:p>
        </w:tc>
        <w:tc>
          <w:tcPr>
            <w:tcW w:w="850" w:type="dxa"/>
            <w:tcBorders>
              <w:top w:val="single" w:sz="4" w:space="0" w:color="auto"/>
              <w:left w:val="single" w:sz="4" w:space="0" w:color="auto"/>
              <w:bottom w:val="single" w:sz="4" w:space="0" w:color="auto"/>
              <w:right w:val="single" w:sz="4" w:space="0" w:color="auto"/>
            </w:tcBorders>
            <w:vAlign w:val="center"/>
          </w:tcPr>
          <w:p w14:paraId="62A0F7D5" w14:textId="5B4D41D4" w:rsidR="00F82EF5" w:rsidRPr="008058DD" w:rsidRDefault="00F82EF5" w:rsidP="00F82EF5">
            <w:pPr>
              <w:jc w:val="center"/>
              <w:rPr>
                <w:sz w:val="19"/>
                <w:szCs w:val="26"/>
              </w:rPr>
            </w:pPr>
            <w:r w:rsidRPr="008058DD">
              <w:rPr>
                <w:sz w:val="19"/>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508829" w14:textId="3DE34419" w:rsidR="00F82EF5" w:rsidRDefault="00F82EF5" w:rsidP="00F82EF5">
            <w:pPr>
              <w:jc w:val="center"/>
              <w:rPr>
                <w:sz w:val="19"/>
                <w:szCs w:val="26"/>
              </w:rPr>
            </w:pPr>
            <w:r>
              <w:rPr>
                <w:sz w:val="19"/>
                <w:szCs w:val="26"/>
              </w:rPr>
              <w:t>2010</w:t>
            </w:r>
          </w:p>
        </w:tc>
        <w:tc>
          <w:tcPr>
            <w:tcW w:w="1211" w:type="dxa"/>
            <w:tcBorders>
              <w:top w:val="single" w:sz="4" w:space="0" w:color="auto"/>
              <w:left w:val="single" w:sz="4" w:space="0" w:color="auto"/>
              <w:bottom w:val="single" w:sz="4" w:space="0" w:color="auto"/>
              <w:right w:val="single" w:sz="4" w:space="0" w:color="auto"/>
            </w:tcBorders>
            <w:vAlign w:val="center"/>
          </w:tcPr>
          <w:p w14:paraId="3084684F" w14:textId="52B84401" w:rsidR="00F82EF5" w:rsidRDefault="00F82EF5" w:rsidP="00F82EF5">
            <w:pPr>
              <w:jc w:val="center"/>
              <w:rPr>
                <w:sz w:val="19"/>
                <w:szCs w:val="26"/>
              </w:rPr>
            </w:pPr>
            <w:r>
              <w:rPr>
                <w:sz w:val="19"/>
                <w:szCs w:val="26"/>
              </w:rPr>
              <w:t>2010</w:t>
            </w:r>
          </w:p>
        </w:tc>
      </w:tr>
      <w:tr w:rsidR="00F82EF5" w:rsidRPr="008058DD" w14:paraId="52C9CE36"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0BACB231" w14:textId="0215BACD" w:rsidR="00F82EF5" w:rsidRPr="008058DD" w:rsidRDefault="00F82EF5" w:rsidP="00F82EF5">
            <w:pPr>
              <w:rPr>
                <w:sz w:val="19"/>
                <w:szCs w:val="26"/>
              </w:rPr>
            </w:pPr>
            <w:r w:rsidRPr="008058DD">
              <w:rPr>
                <w:sz w:val="19"/>
                <w:szCs w:val="26"/>
              </w:rPr>
              <w:t>3</w:t>
            </w:r>
            <w:r>
              <w:rPr>
                <w:sz w:val="19"/>
                <w:szCs w:val="26"/>
              </w:rPr>
              <w:t>6</w:t>
            </w:r>
            <w:r w:rsidRPr="008058DD">
              <w:rPr>
                <w:sz w:val="19"/>
                <w:szCs w:val="26"/>
              </w:rPr>
              <w:t>. Politikas ieviešana</w:t>
            </w:r>
            <w:r>
              <w:rPr>
                <w:sz w:val="19"/>
                <w:szCs w:val="26"/>
              </w:rPr>
              <w:t xml:space="preserve"> IV</w:t>
            </w:r>
          </w:p>
        </w:tc>
        <w:tc>
          <w:tcPr>
            <w:tcW w:w="3260" w:type="dxa"/>
            <w:tcBorders>
              <w:top w:val="single" w:sz="4" w:space="0" w:color="auto"/>
              <w:left w:val="single" w:sz="4" w:space="0" w:color="auto"/>
              <w:bottom w:val="single" w:sz="4" w:space="0" w:color="auto"/>
              <w:right w:val="single" w:sz="4" w:space="0" w:color="auto"/>
            </w:tcBorders>
            <w:vAlign w:val="center"/>
          </w:tcPr>
          <w:p w14:paraId="7B3CB187" w14:textId="16ABF52F" w:rsidR="00F82EF5" w:rsidRPr="008058DD" w:rsidRDefault="00F82EF5" w:rsidP="005C7F4B">
            <w:pPr>
              <w:rPr>
                <w:sz w:val="19"/>
                <w:szCs w:val="26"/>
              </w:rPr>
            </w:pPr>
            <w:r>
              <w:rPr>
                <w:sz w:val="19"/>
                <w:szCs w:val="26"/>
              </w:rPr>
              <w:t>Nodaļas vadītāja vietnieks</w:t>
            </w:r>
          </w:p>
        </w:tc>
        <w:tc>
          <w:tcPr>
            <w:tcW w:w="850" w:type="dxa"/>
            <w:tcBorders>
              <w:top w:val="single" w:sz="4" w:space="0" w:color="auto"/>
              <w:left w:val="single" w:sz="4" w:space="0" w:color="auto"/>
              <w:bottom w:val="single" w:sz="4" w:space="0" w:color="auto"/>
              <w:right w:val="single" w:sz="4" w:space="0" w:color="auto"/>
            </w:tcBorders>
            <w:vAlign w:val="center"/>
          </w:tcPr>
          <w:p w14:paraId="62737CEE" w14:textId="5DE9D415" w:rsidR="00F82EF5" w:rsidRPr="008058DD" w:rsidRDefault="00F82EF5" w:rsidP="00F82EF5">
            <w:pPr>
              <w:jc w:val="center"/>
              <w:rPr>
                <w:sz w:val="19"/>
                <w:szCs w:val="26"/>
              </w:rPr>
            </w:pPr>
            <w:r>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038C9E17" w14:textId="6E7A0976" w:rsidR="00F82EF5" w:rsidRDefault="00F82EF5" w:rsidP="00F82EF5">
            <w:pPr>
              <w:jc w:val="center"/>
              <w:rPr>
                <w:sz w:val="19"/>
                <w:szCs w:val="26"/>
              </w:rPr>
            </w:pPr>
            <w:r>
              <w:rPr>
                <w:sz w:val="19"/>
                <w:szCs w:val="26"/>
              </w:rPr>
              <w:t>1800</w:t>
            </w:r>
          </w:p>
        </w:tc>
        <w:tc>
          <w:tcPr>
            <w:tcW w:w="1211" w:type="dxa"/>
            <w:tcBorders>
              <w:top w:val="single" w:sz="4" w:space="0" w:color="auto"/>
              <w:left w:val="single" w:sz="4" w:space="0" w:color="auto"/>
              <w:bottom w:val="single" w:sz="4" w:space="0" w:color="auto"/>
              <w:right w:val="single" w:sz="4" w:space="0" w:color="auto"/>
            </w:tcBorders>
            <w:vAlign w:val="center"/>
          </w:tcPr>
          <w:p w14:paraId="449993D9" w14:textId="5AC9D9EB" w:rsidR="00F82EF5" w:rsidRDefault="00F82EF5" w:rsidP="00F82EF5">
            <w:pPr>
              <w:jc w:val="center"/>
              <w:rPr>
                <w:sz w:val="19"/>
                <w:szCs w:val="26"/>
              </w:rPr>
            </w:pPr>
            <w:r>
              <w:rPr>
                <w:sz w:val="19"/>
                <w:szCs w:val="26"/>
              </w:rPr>
              <w:t>1800</w:t>
            </w:r>
          </w:p>
        </w:tc>
      </w:tr>
      <w:tr w:rsidR="00F82EF5" w:rsidRPr="008058DD" w14:paraId="6AAB79A2"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4665244B" w14:textId="496EB75F" w:rsidR="00F82EF5" w:rsidRPr="008058DD" w:rsidRDefault="00F82EF5" w:rsidP="00F82EF5">
            <w:pPr>
              <w:rPr>
                <w:sz w:val="19"/>
                <w:szCs w:val="26"/>
              </w:rPr>
            </w:pPr>
            <w:r w:rsidRPr="008058DD">
              <w:rPr>
                <w:sz w:val="19"/>
                <w:szCs w:val="26"/>
              </w:rPr>
              <w:t>3</w:t>
            </w:r>
            <w:r>
              <w:rPr>
                <w:sz w:val="19"/>
                <w:szCs w:val="26"/>
              </w:rPr>
              <w:t>6</w:t>
            </w:r>
            <w:r w:rsidRPr="008058DD">
              <w:rPr>
                <w:sz w:val="19"/>
                <w:szCs w:val="26"/>
              </w:rPr>
              <w:t>. Politikas ieviešana I</w:t>
            </w:r>
            <w:r>
              <w:rPr>
                <w:sz w:val="19"/>
                <w:szCs w:val="26"/>
              </w:rPr>
              <w:t>I</w:t>
            </w:r>
          </w:p>
        </w:tc>
        <w:tc>
          <w:tcPr>
            <w:tcW w:w="3260" w:type="dxa"/>
            <w:tcBorders>
              <w:top w:val="single" w:sz="4" w:space="0" w:color="auto"/>
              <w:left w:val="single" w:sz="4" w:space="0" w:color="auto"/>
              <w:bottom w:val="single" w:sz="4" w:space="0" w:color="auto"/>
              <w:right w:val="single" w:sz="4" w:space="0" w:color="auto"/>
            </w:tcBorders>
            <w:vAlign w:val="center"/>
          </w:tcPr>
          <w:p w14:paraId="312E1E46" w14:textId="157BCD42" w:rsidR="00F82EF5" w:rsidRPr="008058DD" w:rsidRDefault="00F82EF5" w:rsidP="005C7F4B">
            <w:pPr>
              <w:rPr>
                <w:sz w:val="19"/>
                <w:szCs w:val="26"/>
              </w:rPr>
            </w:pPr>
            <w:r w:rsidRPr="008058DD">
              <w:rPr>
                <w:sz w:val="19"/>
                <w:szCs w:val="26"/>
              </w:rPr>
              <w:t>Izsoļu speciālists</w:t>
            </w:r>
          </w:p>
        </w:tc>
        <w:tc>
          <w:tcPr>
            <w:tcW w:w="850" w:type="dxa"/>
            <w:tcBorders>
              <w:top w:val="single" w:sz="4" w:space="0" w:color="auto"/>
              <w:left w:val="single" w:sz="4" w:space="0" w:color="auto"/>
              <w:bottom w:val="single" w:sz="4" w:space="0" w:color="auto"/>
              <w:right w:val="single" w:sz="4" w:space="0" w:color="auto"/>
            </w:tcBorders>
            <w:vAlign w:val="center"/>
          </w:tcPr>
          <w:p w14:paraId="514C32C7" w14:textId="497E0FED" w:rsidR="00F82EF5" w:rsidRPr="008058DD" w:rsidRDefault="00F82EF5" w:rsidP="00F82EF5">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7344E3D7" w14:textId="2611707B" w:rsidR="00F82EF5" w:rsidRDefault="00F82EF5" w:rsidP="00F82EF5">
            <w:pPr>
              <w:jc w:val="center"/>
              <w:rPr>
                <w:sz w:val="19"/>
                <w:szCs w:val="26"/>
              </w:rPr>
            </w:pPr>
            <w:r>
              <w:rPr>
                <w:sz w:val="19"/>
                <w:szCs w:val="26"/>
              </w:rPr>
              <w:t>1400</w:t>
            </w:r>
          </w:p>
        </w:tc>
        <w:tc>
          <w:tcPr>
            <w:tcW w:w="1211" w:type="dxa"/>
            <w:tcBorders>
              <w:top w:val="single" w:sz="4" w:space="0" w:color="auto"/>
              <w:left w:val="single" w:sz="4" w:space="0" w:color="auto"/>
              <w:bottom w:val="single" w:sz="4" w:space="0" w:color="auto"/>
              <w:right w:val="single" w:sz="4" w:space="0" w:color="auto"/>
            </w:tcBorders>
            <w:vAlign w:val="center"/>
          </w:tcPr>
          <w:p w14:paraId="34E5B05C" w14:textId="0546900C" w:rsidR="00F82EF5" w:rsidRDefault="00F82EF5" w:rsidP="00F82EF5">
            <w:pPr>
              <w:jc w:val="center"/>
              <w:rPr>
                <w:sz w:val="19"/>
                <w:szCs w:val="26"/>
              </w:rPr>
            </w:pPr>
            <w:r>
              <w:rPr>
                <w:sz w:val="19"/>
                <w:szCs w:val="26"/>
              </w:rPr>
              <w:t>1400</w:t>
            </w:r>
          </w:p>
        </w:tc>
      </w:tr>
      <w:tr w:rsidR="00F82EF5" w:rsidRPr="008058DD" w14:paraId="765124F6"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4F662F3E" w14:textId="07CE0629" w:rsidR="00F82EF5" w:rsidRPr="008058DD" w:rsidRDefault="00F82EF5" w:rsidP="00F82EF5">
            <w:pPr>
              <w:rPr>
                <w:sz w:val="19"/>
                <w:szCs w:val="26"/>
              </w:rPr>
            </w:pPr>
            <w:r w:rsidRPr="008058DD">
              <w:rPr>
                <w:sz w:val="19"/>
                <w:szCs w:val="26"/>
              </w:rPr>
              <w:t>3</w:t>
            </w:r>
            <w:r>
              <w:rPr>
                <w:sz w:val="19"/>
                <w:szCs w:val="26"/>
              </w:rPr>
              <w:t>6</w:t>
            </w:r>
            <w:r w:rsidRPr="008058DD">
              <w:rPr>
                <w:sz w:val="19"/>
                <w:szCs w:val="26"/>
              </w:rPr>
              <w:t>. Politikas ieviešana II</w:t>
            </w:r>
          </w:p>
        </w:tc>
        <w:tc>
          <w:tcPr>
            <w:tcW w:w="3260" w:type="dxa"/>
            <w:tcBorders>
              <w:top w:val="single" w:sz="4" w:space="0" w:color="auto"/>
              <w:left w:val="single" w:sz="4" w:space="0" w:color="auto"/>
              <w:bottom w:val="single" w:sz="4" w:space="0" w:color="auto"/>
              <w:right w:val="single" w:sz="4" w:space="0" w:color="auto"/>
            </w:tcBorders>
            <w:vAlign w:val="center"/>
          </w:tcPr>
          <w:p w14:paraId="1E2F2CE0" w14:textId="0C026621" w:rsidR="00F82EF5" w:rsidRPr="008058DD" w:rsidRDefault="00F82EF5" w:rsidP="005C7F4B">
            <w:pPr>
              <w:rPr>
                <w:sz w:val="19"/>
                <w:szCs w:val="26"/>
              </w:rPr>
            </w:pPr>
            <w:r w:rsidRPr="008058DD">
              <w:rPr>
                <w:sz w:val="19"/>
                <w:szCs w:val="26"/>
              </w:rPr>
              <w:t>Galvenais speciālists</w:t>
            </w:r>
            <w:r>
              <w:rPr>
                <w:sz w:val="19"/>
                <w:szCs w:val="26"/>
              </w:rPr>
              <w:t>-eksperts</w:t>
            </w:r>
          </w:p>
        </w:tc>
        <w:tc>
          <w:tcPr>
            <w:tcW w:w="850" w:type="dxa"/>
            <w:tcBorders>
              <w:top w:val="single" w:sz="4" w:space="0" w:color="auto"/>
              <w:left w:val="single" w:sz="4" w:space="0" w:color="auto"/>
              <w:bottom w:val="single" w:sz="4" w:space="0" w:color="auto"/>
              <w:right w:val="single" w:sz="4" w:space="0" w:color="auto"/>
            </w:tcBorders>
            <w:vAlign w:val="center"/>
          </w:tcPr>
          <w:p w14:paraId="12D94E91" w14:textId="5F23EC26" w:rsidR="00F82EF5" w:rsidRPr="008058DD" w:rsidRDefault="00F82EF5" w:rsidP="00F82EF5">
            <w:pPr>
              <w:jc w:val="center"/>
              <w:rPr>
                <w:sz w:val="19"/>
                <w:szCs w:val="26"/>
              </w:rPr>
            </w:pPr>
            <w:r>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35A7C534" w14:textId="29CC0E5A" w:rsidR="00F82EF5" w:rsidRDefault="00F82EF5" w:rsidP="00F82EF5">
            <w:pPr>
              <w:jc w:val="center"/>
              <w:rPr>
                <w:sz w:val="19"/>
                <w:szCs w:val="26"/>
              </w:rPr>
            </w:pPr>
            <w:r>
              <w:rPr>
                <w:sz w:val="19"/>
                <w:szCs w:val="26"/>
              </w:rPr>
              <w:t>1550</w:t>
            </w:r>
          </w:p>
        </w:tc>
        <w:tc>
          <w:tcPr>
            <w:tcW w:w="1211" w:type="dxa"/>
            <w:tcBorders>
              <w:top w:val="single" w:sz="4" w:space="0" w:color="auto"/>
              <w:left w:val="single" w:sz="4" w:space="0" w:color="auto"/>
              <w:bottom w:val="single" w:sz="4" w:space="0" w:color="auto"/>
              <w:right w:val="single" w:sz="4" w:space="0" w:color="auto"/>
            </w:tcBorders>
            <w:vAlign w:val="center"/>
          </w:tcPr>
          <w:p w14:paraId="00451C09" w14:textId="7D081CBF" w:rsidR="00F82EF5" w:rsidRDefault="00F82EF5" w:rsidP="00F82EF5">
            <w:pPr>
              <w:jc w:val="center"/>
              <w:rPr>
                <w:sz w:val="19"/>
                <w:szCs w:val="26"/>
              </w:rPr>
            </w:pPr>
            <w:r>
              <w:rPr>
                <w:sz w:val="19"/>
                <w:szCs w:val="26"/>
              </w:rPr>
              <w:t>1550</w:t>
            </w:r>
          </w:p>
        </w:tc>
      </w:tr>
      <w:tr w:rsidR="00F82EF5" w:rsidRPr="008058DD" w14:paraId="306C4194"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1E1F20B2" w14:textId="06102CA9" w:rsidR="00F82EF5" w:rsidRDefault="00F82EF5" w:rsidP="00F82EF5">
            <w:pPr>
              <w:rPr>
                <w:sz w:val="19"/>
                <w:szCs w:val="26"/>
              </w:rPr>
            </w:pPr>
            <w:r w:rsidRPr="008058DD">
              <w:rPr>
                <w:sz w:val="19"/>
                <w:szCs w:val="26"/>
              </w:rPr>
              <w:t>3</w:t>
            </w:r>
            <w:r>
              <w:rPr>
                <w:sz w:val="19"/>
                <w:szCs w:val="26"/>
              </w:rPr>
              <w:t>6</w:t>
            </w:r>
            <w:r w:rsidRPr="008058DD">
              <w:rPr>
                <w:sz w:val="19"/>
                <w:szCs w:val="26"/>
              </w:rPr>
              <w:t>. Politikas ieviešana II</w:t>
            </w:r>
          </w:p>
        </w:tc>
        <w:tc>
          <w:tcPr>
            <w:tcW w:w="3260" w:type="dxa"/>
            <w:tcBorders>
              <w:top w:val="single" w:sz="4" w:space="0" w:color="auto"/>
              <w:left w:val="single" w:sz="4" w:space="0" w:color="auto"/>
              <w:bottom w:val="single" w:sz="4" w:space="0" w:color="auto"/>
              <w:right w:val="single" w:sz="4" w:space="0" w:color="auto"/>
            </w:tcBorders>
            <w:vAlign w:val="center"/>
          </w:tcPr>
          <w:p w14:paraId="2B3601DD" w14:textId="358DF948" w:rsidR="00F82EF5" w:rsidRPr="008058DD" w:rsidRDefault="00F82EF5" w:rsidP="005C7F4B">
            <w:pPr>
              <w:rPr>
                <w:sz w:val="19"/>
                <w:szCs w:val="26"/>
              </w:rPr>
            </w:pPr>
            <w:r w:rsidRPr="008058DD">
              <w:rPr>
                <w:sz w:val="19"/>
                <w:szCs w:val="26"/>
              </w:rPr>
              <w:t>Galvenais speciālist</w:t>
            </w:r>
            <w:r>
              <w:rPr>
                <w:sz w:val="19"/>
                <w:szCs w:val="26"/>
              </w:rPr>
              <w:t>s</w:t>
            </w:r>
          </w:p>
        </w:tc>
        <w:tc>
          <w:tcPr>
            <w:tcW w:w="850" w:type="dxa"/>
            <w:tcBorders>
              <w:top w:val="single" w:sz="4" w:space="0" w:color="auto"/>
              <w:left w:val="single" w:sz="4" w:space="0" w:color="auto"/>
              <w:bottom w:val="single" w:sz="4" w:space="0" w:color="auto"/>
              <w:right w:val="single" w:sz="4" w:space="0" w:color="auto"/>
            </w:tcBorders>
            <w:vAlign w:val="center"/>
          </w:tcPr>
          <w:p w14:paraId="51F253C6" w14:textId="22A1073D" w:rsidR="00F82EF5" w:rsidRPr="008058DD" w:rsidRDefault="00F82EF5" w:rsidP="00F82EF5">
            <w:pPr>
              <w:jc w:val="center"/>
              <w:rPr>
                <w:sz w:val="19"/>
                <w:szCs w:val="26"/>
              </w:rPr>
            </w:pPr>
            <w:r>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5884C0A0" w14:textId="169F7EF6" w:rsidR="00F82EF5" w:rsidRDefault="00F82EF5" w:rsidP="00F82EF5">
            <w:pPr>
              <w:jc w:val="center"/>
              <w:rPr>
                <w:sz w:val="19"/>
                <w:szCs w:val="26"/>
              </w:rPr>
            </w:pPr>
            <w:r>
              <w:rPr>
                <w:sz w:val="19"/>
                <w:szCs w:val="26"/>
              </w:rPr>
              <w:t>1220</w:t>
            </w:r>
          </w:p>
        </w:tc>
        <w:tc>
          <w:tcPr>
            <w:tcW w:w="1211" w:type="dxa"/>
            <w:tcBorders>
              <w:top w:val="single" w:sz="4" w:space="0" w:color="auto"/>
              <w:left w:val="single" w:sz="4" w:space="0" w:color="auto"/>
              <w:bottom w:val="single" w:sz="4" w:space="0" w:color="auto"/>
              <w:right w:val="single" w:sz="4" w:space="0" w:color="auto"/>
            </w:tcBorders>
            <w:vAlign w:val="center"/>
          </w:tcPr>
          <w:p w14:paraId="77DE90F7" w14:textId="7FD667FF" w:rsidR="00F82EF5" w:rsidRDefault="00F82EF5" w:rsidP="00F82EF5">
            <w:pPr>
              <w:jc w:val="center"/>
              <w:rPr>
                <w:sz w:val="19"/>
                <w:szCs w:val="26"/>
              </w:rPr>
            </w:pPr>
            <w:r>
              <w:rPr>
                <w:sz w:val="19"/>
                <w:szCs w:val="26"/>
              </w:rPr>
              <w:t>1220</w:t>
            </w:r>
          </w:p>
        </w:tc>
      </w:tr>
      <w:tr w:rsidR="00F82EF5" w:rsidRPr="008058DD" w14:paraId="0C7492EA"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00952949" w14:textId="2B757828" w:rsidR="00F82EF5" w:rsidRDefault="00F82EF5" w:rsidP="00F82EF5">
            <w:pPr>
              <w:rPr>
                <w:sz w:val="19"/>
                <w:szCs w:val="26"/>
              </w:rPr>
            </w:pPr>
            <w:r>
              <w:rPr>
                <w:sz w:val="19"/>
                <w:szCs w:val="26"/>
              </w:rPr>
              <w:t>42. Sekretariāts IV</w:t>
            </w:r>
          </w:p>
        </w:tc>
        <w:tc>
          <w:tcPr>
            <w:tcW w:w="3260" w:type="dxa"/>
            <w:tcBorders>
              <w:top w:val="single" w:sz="4" w:space="0" w:color="auto"/>
              <w:left w:val="single" w:sz="4" w:space="0" w:color="auto"/>
              <w:bottom w:val="single" w:sz="4" w:space="0" w:color="auto"/>
              <w:right w:val="single" w:sz="4" w:space="0" w:color="auto"/>
            </w:tcBorders>
            <w:vAlign w:val="center"/>
          </w:tcPr>
          <w:p w14:paraId="755D7822" w14:textId="07D2821F" w:rsidR="00F82EF5" w:rsidRDefault="00F82EF5" w:rsidP="005C7F4B">
            <w:pPr>
              <w:rPr>
                <w:sz w:val="19"/>
                <w:szCs w:val="26"/>
              </w:rPr>
            </w:pPr>
            <w:r w:rsidRPr="008058DD">
              <w:rPr>
                <w:sz w:val="19"/>
                <w:szCs w:val="26"/>
              </w:rPr>
              <w:t>Biroja vadītājs</w:t>
            </w:r>
          </w:p>
        </w:tc>
        <w:tc>
          <w:tcPr>
            <w:tcW w:w="850" w:type="dxa"/>
            <w:tcBorders>
              <w:top w:val="single" w:sz="4" w:space="0" w:color="auto"/>
              <w:left w:val="single" w:sz="4" w:space="0" w:color="auto"/>
              <w:bottom w:val="single" w:sz="4" w:space="0" w:color="auto"/>
              <w:right w:val="single" w:sz="4" w:space="0" w:color="auto"/>
            </w:tcBorders>
            <w:vAlign w:val="center"/>
          </w:tcPr>
          <w:p w14:paraId="1DD6AD69" w14:textId="31D68BB2" w:rsidR="00F82EF5" w:rsidRDefault="00F82EF5" w:rsidP="00F82EF5">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4FC75A4D" w14:textId="3C2C0830" w:rsidR="00F82EF5" w:rsidRDefault="00F82EF5" w:rsidP="00F82EF5">
            <w:pPr>
              <w:jc w:val="center"/>
              <w:rPr>
                <w:sz w:val="19"/>
                <w:szCs w:val="26"/>
              </w:rPr>
            </w:pPr>
            <w:r>
              <w:rPr>
                <w:sz w:val="19"/>
                <w:szCs w:val="26"/>
              </w:rPr>
              <w:t>1910</w:t>
            </w:r>
          </w:p>
        </w:tc>
        <w:tc>
          <w:tcPr>
            <w:tcW w:w="1211" w:type="dxa"/>
            <w:tcBorders>
              <w:top w:val="single" w:sz="4" w:space="0" w:color="auto"/>
              <w:left w:val="single" w:sz="4" w:space="0" w:color="auto"/>
              <w:bottom w:val="single" w:sz="4" w:space="0" w:color="auto"/>
              <w:right w:val="single" w:sz="4" w:space="0" w:color="auto"/>
            </w:tcBorders>
            <w:vAlign w:val="center"/>
          </w:tcPr>
          <w:p w14:paraId="2DE02EEA" w14:textId="71558B9F" w:rsidR="00F82EF5" w:rsidRDefault="00F82EF5" w:rsidP="00F82EF5">
            <w:pPr>
              <w:jc w:val="center"/>
              <w:rPr>
                <w:sz w:val="19"/>
                <w:szCs w:val="26"/>
              </w:rPr>
            </w:pPr>
            <w:r>
              <w:rPr>
                <w:sz w:val="19"/>
                <w:szCs w:val="26"/>
              </w:rPr>
              <w:t>1</w:t>
            </w:r>
            <w:r>
              <w:rPr>
                <w:sz w:val="19"/>
                <w:szCs w:val="26"/>
              </w:rPr>
              <w:t>910</w:t>
            </w:r>
          </w:p>
        </w:tc>
      </w:tr>
      <w:tr w:rsidR="00F82EF5" w:rsidRPr="008058DD" w14:paraId="48180351"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2C672943" w14:textId="33309B43" w:rsidR="00F82EF5" w:rsidRPr="008058DD" w:rsidRDefault="00F82EF5" w:rsidP="00F82EF5">
            <w:pPr>
              <w:rPr>
                <w:sz w:val="19"/>
                <w:szCs w:val="26"/>
              </w:rPr>
            </w:pPr>
            <w:r>
              <w:rPr>
                <w:sz w:val="19"/>
                <w:szCs w:val="26"/>
              </w:rPr>
              <w:lastRenderedPageBreak/>
              <w:t>42. Sekretariāts</w:t>
            </w:r>
            <w:r>
              <w:rPr>
                <w:sz w:val="19"/>
                <w:szCs w:val="26"/>
              </w:rPr>
              <w:t xml:space="preserve"> </w:t>
            </w:r>
            <w:r w:rsidRPr="008058DD">
              <w:rPr>
                <w:sz w:val="19"/>
                <w:szCs w:val="26"/>
              </w:rPr>
              <w:t>III</w:t>
            </w:r>
          </w:p>
        </w:tc>
        <w:tc>
          <w:tcPr>
            <w:tcW w:w="3260" w:type="dxa"/>
            <w:tcBorders>
              <w:top w:val="single" w:sz="4" w:space="0" w:color="auto"/>
              <w:left w:val="single" w:sz="4" w:space="0" w:color="auto"/>
              <w:bottom w:val="single" w:sz="4" w:space="0" w:color="auto"/>
              <w:right w:val="single" w:sz="4" w:space="0" w:color="auto"/>
            </w:tcBorders>
            <w:vAlign w:val="center"/>
          </w:tcPr>
          <w:p w14:paraId="0CA6C6C9" w14:textId="77777777" w:rsidR="00F82EF5" w:rsidRPr="008058DD" w:rsidRDefault="00F82EF5" w:rsidP="005C7F4B">
            <w:pPr>
              <w:rPr>
                <w:sz w:val="19"/>
                <w:szCs w:val="26"/>
              </w:rPr>
            </w:pPr>
            <w:r w:rsidRPr="008058DD">
              <w:rPr>
                <w:sz w:val="19"/>
                <w:szCs w:val="26"/>
              </w:rPr>
              <w:t>Biroja vadītāja vietnieks</w:t>
            </w:r>
          </w:p>
        </w:tc>
        <w:tc>
          <w:tcPr>
            <w:tcW w:w="850" w:type="dxa"/>
            <w:tcBorders>
              <w:top w:val="single" w:sz="4" w:space="0" w:color="auto"/>
              <w:left w:val="single" w:sz="4" w:space="0" w:color="auto"/>
              <w:bottom w:val="single" w:sz="4" w:space="0" w:color="auto"/>
              <w:right w:val="single" w:sz="4" w:space="0" w:color="auto"/>
            </w:tcBorders>
            <w:vAlign w:val="center"/>
          </w:tcPr>
          <w:p w14:paraId="7524BF85" w14:textId="77777777" w:rsidR="00F82EF5" w:rsidRPr="008058DD" w:rsidRDefault="00F82EF5" w:rsidP="00F82EF5">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1DD43B7E" w14:textId="5696A538" w:rsidR="00F82EF5" w:rsidRPr="008058DD" w:rsidRDefault="00F82EF5" w:rsidP="00F82EF5">
            <w:pPr>
              <w:jc w:val="center"/>
              <w:rPr>
                <w:sz w:val="19"/>
                <w:szCs w:val="26"/>
              </w:rPr>
            </w:pPr>
            <w:r>
              <w:rPr>
                <w:sz w:val="19"/>
                <w:szCs w:val="26"/>
              </w:rPr>
              <w:t>1550</w:t>
            </w:r>
          </w:p>
        </w:tc>
        <w:tc>
          <w:tcPr>
            <w:tcW w:w="1211" w:type="dxa"/>
            <w:tcBorders>
              <w:top w:val="single" w:sz="4" w:space="0" w:color="auto"/>
              <w:left w:val="single" w:sz="4" w:space="0" w:color="auto"/>
              <w:bottom w:val="single" w:sz="4" w:space="0" w:color="auto"/>
              <w:right w:val="single" w:sz="4" w:space="0" w:color="auto"/>
            </w:tcBorders>
            <w:vAlign w:val="center"/>
          </w:tcPr>
          <w:p w14:paraId="71FB1315" w14:textId="462F9D8F" w:rsidR="00F82EF5" w:rsidRPr="008058DD" w:rsidRDefault="00F82EF5" w:rsidP="00F82EF5">
            <w:pPr>
              <w:jc w:val="center"/>
              <w:rPr>
                <w:sz w:val="19"/>
                <w:szCs w:val="26"/>
              </w:rPr>
            </w:pPr>
            <w:r>
              <w:rPr>
                <w:sz w:val="19"/>
                <w:szCs w:val="26"/>
              </w:rPr>
              <w:t>1550</w:t>
            </w:r>
          </w:p>
        </w:tc>
      </w:tr>
      <w:tr w:rsidR="00F82EF5" w:rsidRPr="008058DD" w14:paraId="799637CF"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3A7DBD47" w14:textId="78296F83" w:rsidR="00F82EF5" w:rsidRDefault="00F82EF5" w:rsidP="00F82EF5">
            <w:pPr>
              <w:rPr>
                <w:sz w:val="19"/>
                <w:szCs w:val="26"/>
              </w:rPr>
            </w:pPr>
            <w:r w:rsidRPr="008058DD">
              <w:rPr>
                <w:sz w:val="19"/>
                <w:szCs w:val="26"/>
              </w:rPr>
              <w:t>4</w:t>
            </w:r>
            <w:r>
              <w:rPr>
                <w:sz w:val="19"/>
                <w:szCs w:val="26"/>
              </w:rPr>
              <w:t>6.1</w:t>
            </w:r>
            <w:r w:rsidRPr="008058DD">
              <w:rPr>
                <w:sz w:val="19"/>
                <w:szCs w:val="26"/>
              </w:rPr>
              <w:t>. Transportlīdzekļa vadīšana</w:t>
            </w:r>
            <w:r>
              <w:rPr>
                <w:sz w:val="19"/>
                <w:szCs w:val="26"/>
              </w:rPr>
              <w:t xml:space="preserve"> un apkope. Autotransporta vadīšana</w:t>
            </w:r>
            <w:r w:rsidRPr="008058DD">
              <w:rPr>
                <w:sz w:val="19"/>
                <w:szCs w:val="26"/>
              </w:rPr>
              <w:t xml:space="preserve"> II</w:t>
            </w:r>
          </w:p>
        </w:tc>
        <w:tc>
          <w:tcPr>
            <w:tcW w:w="3260" w:type="dxa"/>
            <w:tcBorders>
              <w:top w:val="single" w:sz="4" w:space="0" w:color="auto"/>
              <w:left w:val="single" w:sz="4" w:space="0" w:color="auto"/>
              <w:bottom w:val="single" w:sz="4" w:space="0" w:color="auto"/>
              <w:right w:val="single" w:sz="4" w:space="0" w:color="auto"/>
            </w:tcBorders>
            <w:vAlign w:val="center"/>
          </w:tcPr>
          <w:p w14:paraId="04D3286F" w14:textId="68A7F8D6" w:rsidR="00F82EF5" w:rsidRPr="008058DD" w:rsidRDefault="00F82EF5" w:rsidP="005C7F4B">
            <w:pPr>
              <w:rPr>
                <w:sz w:val="19"/>
                <w:szCs w:val="26"/>
              </w:rPr>
            </w:pPr>
            <w:r w:rsidRPr="008058DD">
              <w:rPr>
                <w:sz w:val="19"/>
                <w:szCs w:val="26"/>
              </w:rPr>
              <w:t>Autovadītājs</w:t>
            </w:r>
          </w:p>
        </w:tc>
        <w:tc>
          <w:tcPr>
            <w:tcW w:w="850" w:type="dxa"/>
            <w:tcBorders>
              <w:top w:val="single" w:sz="4" w:space="0" w:color="auto"/>
              <w:left w:val="single" w:sz="4" w:space="0" w:color="auto"/>
              <w:bottom w:val="single" w:sz="4" w:space="0" w:color="auto"/>
              <w:right w:val="single" w:sz="4" w:space="0" w:color="auto"/>
            </w:tcBorders>
            <w:vAlign w:val="center"/>
          </w:tcPr>
          <w:p w14:paraId="33C2E36C" w14:textId="0F021A83" w:rsidR="00F82EF5" w:rsidRDefault="00F82EF5" w:rsidP="00F82EF5">
            <w:pPr>
              <w:jc w:val="center"/>
              <w:rPr>
                <w:sz w:val="19"/>
                <w:szCs w:val="26"/>
              </w:rPr>
            </w:pPr>
            <w:r>
              <w:rPr>
                <w:sz w:val="19"/>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14:paraId="569B6972" w14:textId="5EBFD53A" w:rsidR="00F82EF5" w:rsidRDefault="00F82EF5" w:rsidP="00F82EF5">
            <w:pPr>
              <w:jc w:val="center"/>
              <w:rPr>
                <w:sz w:val="19"/>
                <w:szCs w:val="26"/>
              </w:rPr>
            </w:pPr>
            <w:r>
              <w:rPr>
                <w:sz w:val="19"/>
                <w:szCs w:val="26"/>
              </w:rPr>
              <w:t>1100</w:t>
            </w:r>
          </w:p>
        </w:tc>
        <w:tc>
          <w:tcPr>
            <w:tcW w:w="1211" w:type="dxa"/>
            <w:tcBorders>
              <w:top w:val="single" w:sz="4" w:space="0" w:color="auto"/>
              <w:left w:val="single" w:sz="4" w:space="0" w:color="auto"/>
              <w:bottom w:val="single" w:sz="4" w:space="0" w:color="auto"/>
              <w:right w:val="single" w:sz="4" w:space="0" w:color="auto"/>
            </w:tcBorders>
            <w:vAlign w:val="center"/>
          </w:tcPr>
          <w:p w14:paraId="232911A2" w14:textId="0063F069" w:rsidR="00F82EF5" w:rsidRDefault="00F82EF5" w:rsidP="00F82EF5">
            <w:pPr>
              <w:jc w:val="center"/>
              <w:rPr>
                <w:sz w:val="19"/>
                <w:szCs w:val="26"/>
              </w:rPr>
            </w:pPr>
            <w:r>
              <w:rPr>
                <w:sz w:val="19"/>
                <w:szCs w:val="26"/>
              </w:rPr>
              <w:t>1100</w:t>
            </w:r>
          </w:p>
        </w:tc>
      </w:tr>
      <w:tr w:rsidR="00F82EF5" w:rsidRPr="008058DD" w14:paraId="131407F7"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0ECDFF8C" w14:textId="0542D185" w:rsidR="00F82EF5" w:rsidRPr="008058DD" w:rsidRDefault="00F82EF5" w:rsidP="00F82EF5">
            <w:pPr>
              <w:rPr>
                <w:sz w:val="19"/>
                <w:szCs w:val="26"/>
              </w:rPr>
            </w:pPr>
            <w:r>
              <w:rPr>
                <w:sz w:val="19"/>
                <w:szCs w:val="26"/>
              </w:rPr>
              <w:t>48</w:t>
            </w:r>
            <w:r w:rsidRPr="008058DD">
              <w:rPr>
                <w:sz w:val="19"/>
                <w:szCs w:val="26"/>
              </w:rPr>
              <w:t>.</w:t>
            </w:r>
            <w:r>
              <w:rPr>
                <w:sz w:val="19"/>
                <w:szCs w:val="26"/>
              </w:rPr>
              <w:t xml:space="preserve"> </w:t>
            </w:r>
            <w:r w:rsidRPr="008058DD">
              <w:rPr>
                <w:sz w:val="19"/>
                <w:szCs w:val="26"/>
              </w:rPr>
              <w:t>Teritorijas plānošana II</w:t>
            </w:r>
          </w:p>
        </w:tc>
        <w:tc>
          <w:tcPr>
            <w:tcW w:w="3260" w:type="dxa"/>
            <w:tcBorders>
              <w:top w:val="single" w:sz="4" w:space="0" w:color="auto"/>
              <w:left w:val="single" w:sz="4" w:space="0" w:color="auto"/>
              <w:bottom w:val="single" w:sz="4" w:space="0" w:color="auto"/>
              <w:right w:val="single" w:sz="4" w:space="0" w:color="auto"/>
            </w:tcBorders>
            <w:vAlign w:val="center"/>
          </w:tcPr>
          <w:p w14:paraId="0FD15F93" w14:textId="77777777" w:rsidR="00F82EF5" w:rsidRPr="008058DD" w:rsidRDefault="00F82EF5" w:rsidP="005C7F4B">
            <w:pPr>
              <w:rPr>
                <w:sz w:val="19"/>
                <w:szCs w:val="26"/>
              </w:rPr>
            </w:pPr>
            <w:r w:rsidRPr="008058DD">
              <w:rPr>
                <w:sz w:val="19"/>
                <w:szCs w:val="26"/>
              </w:rPr>
              <w:t>Galvenais speciālists – teritorijas plānotājs</w:t>
            </w:r>
          </w:p>
        </w:tc>
        <w:tc>
          <w:tcPr>
            <w:tcW w:w="850" w:type="dxa"/>
            <w:tcBorders>
              <w:top w:val="single" w:sz="4" w:space="0" w:color="auto"/>
              <w:left w:val="single" w:sz="4" w:space="0" w:color="auto"/>
              <w:bottom w:val="single" w:sz="4" w:space="0" w:color="auto"/>
              <w:right w:val="single" w:sz="4" w:space="0" w:color="auto"/>
            </w:tcBorders>
            <w:vAlign w:val="center"/>
          </w:tcPr>
          <w:p w14:paraId="6E4C4957" w14:textId="33A3286D" w:rsidR="00F82EF5" w:rsidRPr="008058DD" w:rsidRDefault="00F82EF5" w:rsidP="00F82EF5">
            <w:pPr>
              <w:jc w:val="center"/>
              <w:rPr>
                <w:sz w:val="19"/>
                <w:szCs w:val="26"/>
              </w:rPr>
            </w:pPr>
            <w:r>
              <w:rPr>
                <w:sz w:val="19"/>
                <w:szCs w:val="26"/>
              </w:rPr>
              <w:t>9</w:t>
            </w:r>
          </w:p>
        </w:tc>
        <w:tc>
          <w:tcPr>
            <w:tcW w:w="1701" w:type="dxa"/>
            <w:tcBorders>
              <w:top w:val="single" w:sz="4" w:space="0" w:color="auto"/>
              <w:left w:val="single" w:sz="4" w:space="0" w:color="auto"/>
              <w:bottom w:val="single" w:sz="4" w:space="0" w:color="auto"/>
              <w:right w:val="single" w:sz="4" w:space="0" w:color="auto"/>
            </w:tcBorders>
            <w:vAlign w:val="center"/>
          </w:tcPr>
          <w:p w14:paraId="7FA67E9F" w14:textId="196D8E92" w:rsidR="00F82EF5" w:rsidRPr="008058DD" w:rsidRDefault="00F82EF5" w:rsidP="00F82EF5">
            <w:pPr>
              <w:jc w:val="center"/>
              <w:rPr>
                <w:sz w:val="19"/>
                <w:szCs w:val="26"/>
              </w:rPr>
            </w:pPr>
            <w:r>
              <w:rPr>
                <w:sz w:val="19"/>
                <w:szCs w:val="26"/>
              </w:rPr>
              <w:t>1710</w:t>
            </w:r>
          </w:p>
        </w:tc>
        <w:tc>
          <w:tcPr>
            <w:tcW w:w="1211" w:type="dxa"/>
            <w:tcBorders>
              <w:top w:val="single" w:sz="4" w:space="0" w:color="auto"/>
              <w:left w:val="single" w:sz="4" w:space="0" w:color="auto"/>
              <w:bottom w:val="single" w:sz="4" w:space="0" w:color="auto"/>
              <w:right w:val="single" w:sz="4" w:space="0" w:color="auto"/>
            </w:tcBorders>
            <w:vAlign w:val="center"/>
          </w:tcPr>
          <w:p w14:paraId="315488E2" w14:textId="046AE423" w:rsidR="00F82EF5" w:rsidRPr="008058DD" w:rsidRDefault="00F82EF5" w:rsidP="00F82EF5">
            <w:pPr>
              <w:jc w:val="center"/>
              <w:rPr>
                <w:sz w:val="19"/>
                <w:szCs w:val="26"/>
              </w:rPr>
            </w:pPr>
            <w:r>
              <w:rPr>
                <w:sz w:val="19"/>
                <w:szCs w:val="26"/>
              </w:rPr>
              <w:t>1710</w:t>
            </w:r>
          </w:p>
        </w:tc>
      </w:tr>
      <w:tr w:rsidR="00F82EF5" w:rsidRPr="008058DD" w14:paraId="49BC05BF"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617D9726" w14:textId="6D305649" w:rsidR="00F82EF5" w:rsidRPr="008058DD" w:rsidRDefault="00F82EF5" w:rsidP="00F82EF5">
            <w:pPr>
              <w:rPr>
                <w:sz w:val="19"/>
                <w:szCs w:val="26"/>
              </w:rPr>
            </w:pPr>
            <w:r w:rsidRPr="008058DD">
              <w:rPr>
                <w:sz w:val="19"/>
                <w:szCs w:val="26"/>
              </w:rPr>
              <w:t>4. Apsardze un uzraudzība</w:t>
            </w:r>
            <w:r>
              <w:rPr>
                <w:sz w:val="19"/>
                <w:szCs w:val="26"/>
              </w:rPr>
              <w:t xml:space="preserve"> IB</w:t>
            </w:r>
          </w:p>
        </w:tc>
        <w:tc>
          <w:tcPr>
            <w:tcW w:w="3260" w:type="dxa"/>
            <w:tcBorders>
              <w:top w:val="single" w:sz="4" w:space="0" w:color="auto"/>
              <w:left w:val="single" w:sz="4" w:space="0" w:color="auto"/>
              <w:bottom w:val="single" w:sz="4" w:space="0" w:color="auto"/>
              <w:right w:val="single" w:sz="4" w:space="0" w:color="auto"/>
            </w:tcBorders>
            <w:vAlign w:val="center"/>
          </w:tcPr>
          <w:p w14:paraId="2A1C7E79" w14:textId="77777777" w:rsidR="00F82EF5" w:rsidRPr="008058DD" w:rsidRDefault="00F82EF5" w:rsidP="005C7F4B">
            <w:pPr>
              <w:rPr>
                <w:sz w:val="19"/>
                <w:szCs w:val="26"/>
              </w:rPr>
            </w:pPr>
            <w:r w:rsidRPr="008058DD">
              <w:rPr>
                <w:sz w:val="19"/>
                <w:szCs w:val="26"/>
              </w:rPr>
              <w:t>Sargs</w:t>
            </w:r>
          </w:p>
        </w:tc>
        <w:tc>
          <w:tcPr>
            <w:tcW w:w="850" w:type="dxa"/>
            <w:tcBorders>
              <w:top w:val="single" w:sz="4" w:space="0" w:color="auto"/>
              <w:left w:val="single" w:sz="4" w:space="0" w:color="auto"/>
              <w:bottom w:val="single" w:sz="4" w:space="0" w:color="auto"/>
              <w:right w:val="single" w:sz="4" w:space="0" w:color="auto"/>
            </w:tcBorders>
            <w:vAlign w:val="center"/>
          </w:tcPr>
          <w:p w14:paraId="222CB07D" w14:textId="77777777" w:rsidR="00F82EF5" w:rsidRPr="008058DD" w:rsidRDefault="00F82EF5" w:rsidP="00F82EF5">
            <w:pPr>
              <w:jc w:val="center"/>
              <w:rPr>
                <w:sz w:val="19"/>
                <w:szCs w:val="26"/>
              </w:rPr>
            </w:pPr>
            <w:r w:rsidRPr="008058DD">
              <w:rPr>
                <w:sz w:val="19"/>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14:paraId="277B7EA8" w14:textId="400C6042" w:rsidR="00F82EF5" w:rsidRPr="008058DD" w:rsidRDefault="00F82EF5" w:rsidP="00F82EF5">
            <w:pPr>
              <w:jc w:val="center"/>
              <w:rPr>
                <w:sz w:val="19"/>
                <w:szCs w:val="26"/>
              </w:rPr>
            </w:pPr>
            <w:r>
              <w:rPr>
                <w:sz w:val="19"/>
                <w:szCs w:val="26"/>
              </w:rPr>
              <w:t>500</w:t>
            </w:r>
          </w:p>
        </w:tc>
        <w:tc>
          <w:tcPr>
            <w:tcW w:w="1211" w:type="dxa"/>
            <w:tcBorders>
              <w:top w:val="single" w:sz="4" w:space="0" w:color="auto"/>
              <w:left w:val="single" w:sz="4" w:space="0" w:color="auto"/>
              <w:bottom w:val="single" w:sz="4" w:space="0" w:color="auto"/>
              <w:right w:val="single" w:sz="4" w:space="0" w:color="auto"/>
            </w:tcBorders>
            <w:vAlign w:val="center"/>
          </w:tcPr>
          <w:p w14:paraId="29E86688" w14:textId="77777777" w:rsidR="00F82EF5" w:rsidRDefault="00F82EF5" w:rsidP="00F82EF5">
            <w:pPr>
              <w:jc w:val="center"/>
              <w:rPr>
                <w:sz w:val="19"/>
                <w:szCs w:val="26"/>
              </w:rPr>
            </w:pPr>
          </w:p>
          <w:p w14:paraId="141AC587" w14:textId="6472F9DC" w:rsidR="00F82EF5" w:rsidRDefault="00F82EF5" w:rsidP="00F82EF5">
            <w:pPr>
              <w:jc w:val="center"/>
              <w:rPr>
                <w:sz w:val="19"/>
                <w:szCs w:val="26"/>
              </w:rPr>
            </w:pPr>
            <w:r>
              <w:rPr>
                <w:sz w:val="19"/>
                <w:szCs w:val="26"/>
              </w:rPr>
              <w:t>500</w:t>
            </w:r>
          </w:p>
          <w:p w14:paraId="47B6C54D" w14:textId="62189758" w:rsidR="00F82EF5" w:rsidRPr="008058DD" w:rsidRDefault="00F82EF5" w:rsidP="00F82EF5">
            <w:pPr>
              <w:jc w:val="center"/>
              <w:rPr>
                <w:sz w:val="19"/>
                <w:szCs w:val="26"/>
              </w:rPr>
            </w:pPr>
            <w:r w:rsidRPr="008058DD">
              <w:rPr>
                <w:sz w:val="19"/>
                <w:szCs w:val="26"/>
              </w:rPr>
              <w:t>(0,5 slodze)</w:t>
            </w:r>
          </w:p>
        </w:tc>
      </w:tr>
      <w:tr w:rsidR="00F82EF5" w:rsidRPr="008058DD" w14:paraId="2E789377"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4D354402" w14:textId="294A0F41" w:rsidR="00F82EF5" w:rsidRPr="008058DD" w:rsidRDefault="00F82EF5" w:rsidP="00F82EF5">
            <w:pPr>
              <w:rPr>
                <w:sz w:val="19"/>
                <w:szCs w:val="26"/>
              </w:rPr>
            </w:pPr>
            <w:r w:rsidRPr="008058DD">
              <w:rPr>
                <w:sz w:val="19"/>
                <w:szCs w:val="26"/>
              </w:rPr>
              <w:t>1</w:t>
            </w:r>
            <w:r>
              <w:rPr>
                <w:sz w:val="19"/>
                <w:szCs w:val="26"/>
              </w:rPr>
              <w:t>6</w:t>
            </w:r>
            <w:r w:rsidRPr="008058DD">
              <w:rPr>
                <w:sz w:val="19"/>
                <w:szCs w:val="26"/>
              </w:rPr>
              <w:t>. Fiziskais un kvalificētais darbs I</w:t>
            </w:r>
          </w:p>
        </w:tc>
        <w:tc>
          <w:tcPr>
            <w:tcW w:w="3260" w:type="dxa"/>
            <w:tcBorders>
              <w:top w:val="single" w:sz="4" w:space="0" w:color="auto"/>
              <w:left w:val="single" w:sz="4" w:space="0" w:color="auto"/>
              <w:bottom w:val="single" w:sz="4" w:space="0" w:color="auto"/>
              <w:right w:val="single" w:sz="4" w:space="0" w:color="auto"/>
            </w:tcBorders>
            <w:vAlign w:val="center"/>
          </w:tcPr>
          <w:p w14:paraId="0F7ECF7B" w14:textId="77777777" w:rsidR="00F82EF5" w:rsidRPr="008058DD" w:rsidRDefault="00F82EF5" w:rsidP="005C7F4B">
            <w:pPr>
              <w:rPr>
                <w:sz w:val="19"/>
                <w:szCs w:val="26"/>
              </w:rPr>
            </w:pPr>
            <w:r w:rsidRPr="008058DD">
              <w:rPr>
                <w:sz w:val="19"/>
                <w:szCs w:val="26"/>
              </w:rPr>
              <w:t>Dežūrējošais apkopējs</w:t>
            </w:r>
          </w:p>
        </w:tc>
        <w:tc>
          <w:tcPr>
            <w:tcW w:w="850" w:type="dxa"/>
            <w:tcBorders>
              <w:top w:val="single" w:sz="4" w:space="0" w:color="auto"/>
              <w:left w:val="single" w:sz="4" w:space="0" w:color="auto"/>
              <w:bottom w:val="single" w:sz="4" w:space="0" w:color="auto"/>
              <w:right w:val="single" w:sz="4" w:space="0" w:color="auto"/>
            </w:tcBorders>
            <w:vAlign w:val="center"/>
          </w:tcPr>
          <w:p w14:paraId="0EEA517E" w14:textId="77777777" w:rsidR="00F82EF5" w:rsidRPr="008058DD" w:rsidRDefault="00F82EF5" w:rsidP="00F82EF5">
            <w:pPr>
              <w:jc w:val="center"/>
              <w:rPr>
                <w:sz w:val="19"/>
                <w:szCs w:val="26"/>
              </w:rPr>
            </w:pPr>
            <w:r w:rsidRPr="008058DD">
              <w:rPr>
                <w:sz w:val="19"/>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14:paraId="4E44FDE7" w14:textId="557B6757" w:rsidR="00F82EF5" w:rsidRPr="008058DD" w:rsidRDefault="00F82EF5" w:rsidP="00F82EF5">
            <w:pPr>
              <w:jc w:val="center"/>
              <w:rPr>
                <w:sz w:val="19"/>
                <w:szCs w:val="26"/>
              </w:rPr>
            </w:pPr>
            <w:r>
              <w:rPr>
                <w:sz w:val="19"/>
                <w:szCs w:val="26"/>
              </w:rPr>
              <w:t>700</w:t>
            </w:r>
          </w:p>
        </w:tc>
        <w:tc>
          <w:tcPr>
            <w:tcW w:w="1211" w:type="dxa"/>
            <w:tcBorders>
              <w:top w:val="single" w:sz="4" w:space="0" w:color="auto"/>
              <w:left w:val="single" w:sz="4" w:space="0" w:color="auto"/>
              <w:bottom w:val="single" w:sz="4" w:space="0" w:color="auto"/>
              <w:right w:val="single" w:sz="4" w:space="0" w:color="auto"/>
            </w:tcBorders>
            <w:vAlign w:val="center"/>
          </w:tcPr>
          <w:p w14:paraId="47CD6A6C" w14:textId="1381B149" w:rsidR="00F82EF5" w:rsidRPr="008058DD" w:rsidRDefault="00F82EF5" w:rsidP="00F82EF5">
            <w:pPr>
              <w:jc w:val="center"/>
              <w:rPr>
                <w:sz w:val="19"/>
                <w:szCs w:val="26"/>
              </w:rPr>
            </w:pPr>
            <w:r>
              <w:rPr>
                <w:sz w:val="19"/>
                <w:szCs w:val="26"/>
              </w:rPr>
              <w:t>700</w:t>
            </w:r>
          </w:p>
        </w:tc>
      </w:tr>
      <w:tr w:rsidR="00F82EF5" w:rsidRPr="008058DD" w14:paraId="481A1A6D" w14:textId="77777777" w:rsidTr="00A019A2">
        <w:trPr>
          <w:trHeight w:val="227"/>
        </w:trPr>
        <w:tc>
          <w:tcPr>
            <w:tcW w:w="2722" w:type="dxa"/>
            <w:tcBorders>
              <w:top w:val="single" w:sz="4" w:space="0" w:color="auto"/>
              <w:left w:val="single" w:sz="4" w:space="0" w:color="auto"/>
              <w:bottom w:val="single" w:sz="4" w:space="0" w:color="auto"/>
              <w:right w:val="single" w:sz="4" w:space="0" w:color="auto"/>
            </w:tcBorders>
            <w:vAlign w:val="center"/>
          </w:tcPr>
          <w:p w14:paraId="62BE1B17" w14:textId="1276BD34" w:rsidR="00F82EF5" w:rsidRPr="008058DD" w:rsidRDefault="00F82EF5" w:rsidP="00F82EF5">
            <w:pPr>
              <w:rPr>
                <w:sz w:val="19"/>
                <w:szCs w:val="26"/>
              </w:rPr>
            </w:pPr>
            <w:r w:rsidRPr="008058DD">
              <w:rPr>
                <w:sz w:val="19"/>
                <w:szCs w:val="26"/>
              </w:rPr>
              <w:t>1</w:t>
            </w:r>
            <w:r>
              <w:rPr>
                <w:sz w:val="19"/>
                <w:szCs w:val="26"/>
              </w:rPr>
              <w:t>6</w:t>
            </w:r>
            <w:r w:rsidRPr="008058DD">
              <w:rPr>
                <w:sz w:val="19"/>
                <w:szCs w:val="26"/>
              </w:rPr>
              <w:t>. Fiziskais un kvalificētais darbs I</w:t>
            </w:r>
          </w:p>
        </w:tc>
        <w:tc>
          <w:tcPr>
            <w:tcW w:w="3260" w:type="dxa"/>
            <w:tcBorders>
              <w:top w:val="single" w:sz="4" w:space="0" w:color="auto"/>
              <w:left w:val="single" w:sz="4" w:space="0" w:color="auto"/>
              <w:bottom w:val="single" w:sz="4" w:space="0" w:color="auto"/>
              <w:right w:val="single" w:sz="4" w:space="0" w:color="auto"/>
            </w:tcBorders>
            <w:vAlign w:val="center"/>
          </w:tcPr>
          <w:p w14:paraId="3222198C" w14:textId="77777777" w:rsidR="00F82EF5" w:rsidRPr="008058DD" w:rsidRDefault="00F82EF5" w:rsidP="005C7F4B">
            <w:pPr>
              <w:rPr>
                <w:sz w:val="19"/>
                <w:szCs w:val="26"/>
              </w:rPr>
            </w:pPr>
            <w:r w:rsidRPr="008058DD">
              <w:rPr>
                <w:sz w:val="19"/>
                <w:szCs w:val="26"/>
              </w:rPr>
              <w:t>Sētnieks</w:t>
            </w:r>
          </w:p>
        </w:tc>
        <w:tc>
          <w:tcPr>
            <w:tcW w:w="850" w:type="dxa"/>
            <w:tcBorders>
              <w:top w:val="single" w:sz="4" w:space="0" w:color="auto"/>
              <w:left w:val="single" w:sz="4" w:space="0" w:color="auto"/>
              <w:bottom w:val="single" w:sz="4" w:space="0" w:color="auto"/>
              <w:right w:val="single" w:sz="4" w:space="0" w:color="auto"/>
            </w:tcBorders>
            <w:vAlign w:val="center"/>
          </w:tcPr>
          <w:p w14:paraId="613AE1AE" w14:textId="77777777" w:rsidR="00F82EF5" w:rsidRPr="008058DD" w:rsidRDefault="00F82EF5" w:rsidP="00F82EF5">
            <w:pPr>
              <w:jc w:val="center"/>
              <w:rPr>
                <w:sz w:val="19"/>
                <w:szCs w:val="26"/>
              </w:rPr>
            </w:pPr>
            <w:r w:rsidRPr="008058DD">
              <w:rPr>
                <w:sz w:val="19"/>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14:paraId="2AF0B78A" w14:textId="38CB31C9" w:rsidR="00F82EF5" w:rsidRPr="008058DD" w:rsidRDefault="00F82EF5" w:rsidP="00F82EF5">
            <w:pPr>
              <w:jc w:val="center"/>
              <w:rPr>
                <w:sz w:val="19"/>
                <w:szCs w:val="26"/>
              </w:rPr>
            </w:pPr>
            <w:r>
              <w:rPr>
                <w:sz w:val="19"/>
                <w:szCs w:val="26"/>
              </w:rPr>
              <w:t>350</w:t>
            </w:r>
          </w:p>
        </w:tc>
        <w:tc>
          <w:tcPr>
            <w:tcW w:w="1211" w:type="dxa"/>
            <w:tcBorders>
              <w:top w:val="single" w:sz="4" w:space="0" w:color="auto"/>
              <w:left w:val="single" w:sz="4" w:space="0" w:color="auto"/>
              <w:bottom w:val="single" w:sz="4" w:space="0" w:color="auto"/>
              <w:right w:val="single" w:sz="4" w:space="0" w:color="auto"/>
            </w:tcBorders>
            <w:vAlign w:val="center"/>
          </w:tcPr>
          <w:p w14:paraId="6FBDEF1D" w14:textId="17A60038" w:rsidR="00F82EF5" w:rsidRDefault="00F82EF5" w:rsidP="00F82EF5">
            <w:pPr>
              <w:jc w:val="center"/>
              <w:rPr>
                <w:sz w:val="19"/>
                <w:szCs w:val="26"/>
              </w:rPr>
            </w:pPr>
            <w:r>
              <w:rPr>
                <w:sz w:val="19"/>
                <w:szCs w:val="26"/>
              </w:rPr>
              <w:t>350</w:t>
            </w:r>
          </w:p>
          <w:p w14:paraId="648B1E66" w14:textId="77777777" w:rsidR="00F82EF5" w:rsidRPr="008058DD" w:rsidRDefault="00F82EF5" w:rsidP="00F82EF5">
            <w:pPr>
              <w:jc w:val="center"/>
              <w:rPr>
                <w:sz w:val="19"/>
                <w:szCs w:val="26"/>
              </w:rPr>
            </w:pPr>
            <w:r w:rsidRPr="008058DD">
              <w:rPr>
                <w:sz w:val="19"/>
                <w:szCs w:val="26"/>
              </w:rPr>
              <w:t>(0,5 slodze)</w:t>
            </w:r>
          </w:p>
        </w:tc>
      </w:tr>
    </w:tbl>
    <w:p w14:paraId="2C74AC9A" w14:textId="77777777" w:rsidR="008058DD" w:rsidRPr="008058DD" w:rsidRDefault="008058DD" w:rsidP="008058DD">
      <w:pPr>
        <w:spacing w:before="100" w:beforeAutospacing="1" w:after="100" w:afterAutospacing="1" w:line="360" w:lineRule="auto"/>
        <w:ind w:firstLine="300"/>
        <w:rPr>
          <w:color w:val="414142"/>
        </w:rPr>
      </w:pPr>
    </w:p>
    <w:p w14:paraId="130E6418" w14:textId="77777777" w:rsidR="008058DD" w:rsidRPr="00BF3DA1" w:rsidRDefault="008058DD" w:rsidP="008058DD">
      <w:pPr>
        <w:spacing w:before="100" w:beforeAutospacing="1" w:after="100" w:afterAutospacing="1" w:line="360" w:lineRule="auto"/>
        <w:ind w:firstLine="300"/>
        <w:rPr>
          <w:color w:val="414142"/>
          <w:sz w:val="22"/>
          <w:szCs w:val="22"/>
        </w:rPr>
      </w:pPr>
      <w:r w:rsidRPr="00BF3DA1">
        <w:rPr>
          <w:color w:val="414142"/>
          <w:sz w:val="22"/>
          <w:szCs w:val="22"/>
        </w:rPr>
        <w:t>Piezīmes.</w:t>
      </w:r>
    </w:p>
    <w:p w14:paraId="2A229F86" w14:textId="77777777" w:rsidR="008058DD" w:rsidRPr="00BF3DA1" w:rsidRDefault="008058DD" w:rsidP="008058DD">
      <w:pPr>
        <w:spacing w:before="100" w:beforeAutospacing="1" w:after="100" w:afterAutospacing="1" w:line="360" w:lineRule="auto"/>
        <w:ind w:firstLine="300"/>
        <w:rPr>
          <w:color w:val="414142"/>
          <w:sz w:val="22"/>
          <w:szCs w:val="22"/>
        </w:rPr>
      </w:pPr>
      <w:r w:rsidRPr="00BF3DA1">
        <w:rPr>
          <w:color w:val="414142"/>
          <w:sz w:val="22"/>
          <w:szCs w:val="22"/>
          <w:vertAlign w:val="superscript"/>
        </w:rPr>
        <w:t>1</w:t>
      </w:r>
      <w:r w:rsidRPr="00BF3DA1">
        <w:rPr>
          <w:color w:val="414142"/>
          <w:sz w:val="22"/>
          <w:szCs w:val="22"/>
        </w:rPr>
        <w:t xml:space="preserve"> Norāda amatu saimes un apakšsaimes numuru un nosaukumu, kā arī attiecīgā līmeņa numuru. Par pedagogiem un zinātnisko institūtu akadēmiskajos amatos nodarbinātajiem 1. aili neaizpilda.</w:t>
      </w:r>
    </w:p>
    <w:p w14:paraId="0D4E9101" w14:textId="77777777" w:rsidR="008058DD" w:rsidRPr="00BF3DA1" w:rsidRDefault="008058DD" w:rsidP="008058DD">
      <w:pPr>
        <w:spacing w:before="100" w:beforeAutospacing="1" w:after="100" w:afterAutospacing="1" w:line="360" w:lineRule="auto"/>
        <w:ind w:firstLine="300"/>
        <w:rPr>
          <w:color w:val="414142"/>
          <w:sz w:val="22"/>
          <w:szCs w:val="22"/>
        </w:rPr>
      </w:pPr>
      <w:r w:rsidRPr="00BF3DA1">
        <w:rPr>
          <w:color w:val="414142"/>
          <w:sz w:val="22"/>
          <w:szCs w:val="22"/>
          <w:vertAlign w:val="superscript"/>
        </w:rPr>
        <w:t>2</w:t>
      </w:r>
      <w:r w:rsidRPr="00BF3DA1">
        <w:rPr>
          <w:color w:val="414142"/>
          <w:sz w:val="22"/>
          <w:szCs w:val="22"/>
        </w:rPr>
        <w:t xml:space="preserve"> Ja institūcijā attiecīgajā amatu saimē vai amata kategorijā ir klasificēti vairāki amati ar vienādu nosaukumu, norāda to kopskaitu, neizdalot katru atsevišķi.</w:t>
      </w:r>
    </w:p>
    <w:p w14:paraId="1A1D851E" w14:textId="77777777" w:rsidR="008058DD" w:rsidRPr="00BF3DA1" w:rsidRDefault="008058DD" w:rsidP="008058DD">
      <w:pPr>
        <w:spacing w:before="100" w:beforeAutospacing="1" w:after="100" w:afterAutospacing="1" w:line="360" w:lineRule="auto"/>
        <w:ind w:firstLine="300"/>
        <w:rPr>
          <w:sz w:val="22"/>
          <w:szCs w:val="22"/>
        </w:rPr>
      </w:pPr>
      <w:r w:rsidRPr="00BF3DA1">
        <w:rPr>
          <w:color w:val="414142"/>
          <w:sz w:val="22"/>
          <w:szCs w:val="22"/>
          <w:vertAlign w:val="superscript"/>
        </w:rPr>
        <w:t>3</w:t>
      </w:r>
      <w:r w:rsidRPr="00BF3DA1">
        <w:rPr>
          <w:color w:val="414142"/>
          <w:sz w:val="22"/>
          <w:szCs w:val="22"/>
        </w:rPr>
        <w:t xml:space="preserve"> Ja institūcijā attiecīgajā amatu saimē vai amata kategorijā ir klasificēti vairāki amati ar vienādu nosaukumu, 4. ailē norāda attiecīgo amatpersonu (darbinieku) zemāko un augstāko mēnešalgu. Ja attiecīgajā amatu saimē vai amata kategorijā amats ar konkrēto nosaukumu ir viens, 4. un 5. ailē norāda attiecīgās amatpersonas mēnešalgu.</w:t>
      </w:r>
    </w:p>
    <w:p w14:paraId="79889AC0" w14:textId="77777777" w:rsidR="00FD6CA6" w:rsidRPr="008058DD" w:rsidRDefault="00FD6CA6" w:rsidP="00FD6CA6">
      <w:pPr>
        <w:spacing w:before="130" w:line="260" w:lineRule="exact"/>
        <w:ind w:firstLine="539"/>
        <w:rPr>
          <w:sz w:val="19"/>
          <w:szCs w:val="26"/>
        </w:rPr>
      </w:pPr>
      <w:r w:rsidRPr="008058DD">
        <w:rPr>
          <w:sz w:val="19"/>
          <w:szCs w:val="26"/>
        </w:rPr>
        <w:t> </w:t>
      </w:r>
    </w:p>
    <w:sectPr w:rsidR="00FD6CA6" w:rsidRPr="008058DD" w:rsidSect="002C7F23">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CA6"/>
    <w:rsid w:val="000E2B95"/>
    <w:rsid w:val="000F7C0F"/>
    <w:rsid w:val="0015751B"/>
    <w:rsid w:val="00192D83"/>
    <w:rsid w:val="001C47B2"/>
    <w:rsid w:val="002211F3"/>
    <w:rsid w:val="00222934"/>
    <w:rsid w:val="00281F39"/>
    <w:rsid w:val="002873B9"/>
    <w:rsid w:val="002C7F23"/>
    <w:rsid w:val="002E6A69"/>
    <w:rsid w:val="0030162B"/>
    <w:rsid w:val="00374830"/>
    <w:rsid w:val="003C0988"/>
    <w:rsid w:val="003F578A"/>
    <w:rsid w:val="004424DA"/>
    <w:rsid w:val="00572D44"/>
    <w:rsid w:val="005847A8"/>
    <w:rsid w:val="00594D82"/>
    <w:rsid w:val="005B6CB0"/>
    <w:rsid w:val="005C7F4B"/>
    <w:rsid w:val="0061116E"/>
    <w:rsid w:val="00644402"/>
    <w:rsid w:val="0069357F"/>
    <w:rsid w:val="006A5C11"/>
    <w:rsid w:val="0071292D"/>
    <w:rsid w:val="007505ED"/>
    <w:rsid w:val="00780AE1"/>
    <w:rsid w:val="007A468F"/>
    <w:rsid w:val="008058DD"/>
    <w:rsid w:val="008179D2"/>
    <w:rsid w:val="008246B9"/>
    <w:rsid w:val="00834BCC"/>
    <w:rsid w:val="0084010B"/>
    <w:rsid w:val="008E24C0"/>
    <w:rsid w:val="00946D2E"/>
    <w:rsid w:val="009E477D"/>
    <w:rsid w:val="009F6B6E"/>
    <w:rsid w:val="00A019A2"/>
    <w:rsid w:val="00A33676"/>
    <w:rsid w:val="00A64E21"/>
    <w:rsid w:val="00A66CEA"/>
    <w:rsid w:val="00A81B7A"/>
    <w:rsid w:val="00B77160"/>
    <w:rsid w:val="00BC2A7C"/>
    <w:rsid w:val="00BF3DA1"/>
    <w:rsid w:val="00C356A5"/>
    <w:rsid w:val="00C3676B"/>
    <w:rsid w:val="00C6628E"/>
    <w:rsid w:val="00C831C9"/>
    <w:rsid w:val="00CA15A2"/>
    <w:rsid w:val="00CA61E5"/>
    <w:rsid w:val="00CE0F65"/>
    <w:rsid w:val="00D5132A"/>
    <w:rsid w:val="00D83A3C"/>
    <w:rsid w:val="00D96DBB"/>
    <w:rsid w:val="00DB4BBD"/>
    <w:rsid w:val="00E500D9"/>
    <w:rsid w:val="00E51473"/>
    <w:rsid w:val="00E67CBE"/>
    <w:rsid w:val="00EC4A61"/>
    <w:rsid w:val="00F3281C"/>
    <w:rsid w:val="00F82EF5"/>
    <w:rsid w:val="00F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A149"/>
  <w15:docId w15:val="{5CB8E78C-72BA-4A09-A4AB-95C8F396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6CA6"/>
    <w:pPr>
      <w:ind w:left="720"/>
      <w:contextualSpacing/>
    </w:pPr>
    <w:rPr>
      <w:lang w:val="en-AU"/>
    </w:rPr>
  </w:style>
  <w:style w:type="paragraph" w:customStyle="1" w:styleId="naisf">
    <w:name w:val="naisf"/>
    <w:basedOn w:val="Parasts"/>
    <w:rsid w:val="00FD6CA6"/>
    <w:pPr>
      <w:spacing w:before="100" w:after="100"/>
      <w:ind w:firstLine="50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20980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2259</Words>
  <Characters>1288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Inese Stelboviča</cp:lastModifiedBy>
  <cp:revision>10</cp:revision>
  <cp:lastPrinted>2018-11-12T07:32:00Z</cp:lastPrinted>
  <dcterms:created xsi:type="dcterms:W3CDTF">2024-05-13T11:05:00Z</dcterms:created>
  <dcterms:modified xsi:type="dcterms:W3CDTF">2024-05-13T13:13:00Z</dcterms:modified>
</cp:coreProperties>
</file>