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8221"/>
      </w:tblGrid>
      <w:tr w:rsidR="009D3629" w14:paraId="435CED03" w14:textId="77777777" w:rsidTr="00E302CC">
        <w:trPr>
          <w:jc w:val="right"/>
        </w:trPr>
        <w:tc>
          <w:tcPr>
            <w:tcW w:w="8221" w:type="dxa"/>
          </w:tcPr>
          <w:p w14:paraId="27034438" w14:textId="77777777" w:rsidR="0032030C" w:rsidRPr="00FE067A" w:rsidRDefault="00353AC3"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9D3629" w14:paraId="3BB1DC52" w14:textId="77777777" w:rsidTr="00FB2B2D">
        <w:trPr>
          <w:jc w:val="right"/>
        </w:trPr>
        <w:tc>
          <w:tcPr>
            <w:tcW w:w="8221" w:type="dxa"/>
          </w:tcPr>
          <w:p w14:paraId="5EFD6FAB" w14:textId="77777777" w:rsidR="0032030C" w:rsidRPr="00FE067A" w:rsidRDefault="00353AC3"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 xml:space="preserve">#REG_DATUMS# projekts </w:t>
            </w:r>
            <w:proofErr w:type="spellStart"/>
            <w:r w:rsidRPr="00FE067A">
              <w:rPr>
                <w:rFonts w:ascii="Times New Roman" w:eastAsia="Times New Roman" w:hAnsi="Times New Roman" w:cs="Times New Roman"/>
                <w:sz w:val="24"/>
                <w:szCs w:val="24"/>
              </w:rPr>
              <w:t>Nr</w:t>
            </w:r>
            <w:proofErr w:type="spellEnd"/>
            <w:r w:rsidRPr="00FE067A">
              <w:rPr>
                <w:rFonts w:ascii="Times New Roman" w:eastAsia="Times New Roman" w:hAnsi="Times New Roman" w:cs="Times New Roman"/>
                <w:sz w:val="24"/>
                <w:szCs w:val="24"/>
              </w:rPr>
              <w:t>.#REG_NUMURS#</w:t>
            </w:r>
          </w:p>
        </w:tc>
      </w:tr>
    </w:tbl>
    <w:p w14:paraId="315E1087"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00ACE39D" w14:textId="77777777" w:rsidR="000933F8" w:rsidRPr="007D5BD7" w:rsidRDefault="00353AC3"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14:anchorId="67661152" wp14:editId="51B352E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03A4A5FA" w14:textId="77777777" w:rsidR="00C95C98" w:rsidRPr="007D5BD7" w:rsidRDefault="00353AC3"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5E80142D" w14:textId="77777777" w:rsidR="00C95C98" w:rsidRPr="007D5BD7" w:rsidRDefault="00353AC3"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7292FC10"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0BDCDA1E" w14:textId="77777777" w:rsidR="00C95C98" w:rsidRPr="007D5BD7" w:rsidRDefault="00353AC3"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32A85E62" w14:textId="77777777" w:rsidR="00C95C98" w:rsidRPr="007D5BD7" w:rsidRDefault="00353AC3"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9D3629" w14:paraId="15292142" w14:textId="77777777" w:rsidTr="00B00798">
        <w:tc>
          <w:tcPr>
            <w:tcW w:w="4327" w:type="dxa"/>
            <w:vAlign w:val="bottom"/>
          </w:tcPr>
          <w:p w14:paraId="003992E6" w14:textId="77777777" w:rsidR="00AB5B49" w:rsidRPr="007D5BD7" w:rsidRDefault="00353AC3"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3BC524FF" w14:textId="77777777" w:rsidR="00AB5B49" w:rsidRPr="007D5BD7" w:rsidRDefault="00353AC3"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#LEMUMA_NUMURS#</w:t>
            </w:r>
          </w:p>
        </w:tc>
      </w:tr>
      <w:tr w:rsidR="009D3629" w14:paraId="54063445" w14:textId="77777777" w:rsidTr="00B00798">
        <w:tc>
          <w:tcPr>
            <w:tcW w:w="4327" w:type="dxa"/>
            <w:vAlign w:val="bottom"/>
          </w:tcPr>
          <w:p w14:paraId="65EDA1F0"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686A6088" w14:textId="4294D4C0" w:rsidR="00AB5B49" w:rsidRPr="007D5BD7" w:rsidRDefault="00353AC3"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 xml:space="preserve">(prot. </w:t>
            </w:r>
            <w:proofErr w:type="spellStart"/>
            <w:r w:rsidRPr="007D5BD7">
              <w:rPr>
                <w:rFonts w:ascii="Times New Roman" w:hAnsi="Times New Roman" w:cs="Times New Roman"/>
                <w:sz w:val="26"/>
                <w:szCs w:val="26"/>
              </w:rPr>
              <w:t>Nr</w:t>
            </w:r>
            <w:proofErr w:type="spellEnd"/>
            <w:r w:rsidRPr="007D5BD7">
              <w:rPr>
                <w:rFonts w:ascii="Times New Roman" w:hAnsi="Times New Roman" w:cs="Times New Roman"/>
                <w:sz w:val="26"/>
                <w:szCs w:val="26"/>
              </w:rPr>
              <w:t>.#SEDES_NR#, §)</w:t>
            </w:r>
          </w:p>
        </w:tc>
      </w:tr>
    </w:tbl>
    <w:p w14:paraId="0D10265E" w14:textId="77777777" w:rsidR="00AB5B49" w:rsidRPr="007D5BD7" w:rsidRDefault="00AB5B49" w:rsidP="00DC4851">
      <w:pPr>
        <w:spacing w:after="280" w:line="240" w:lineRule="auto"/>
        <w:jc w:val="center"/>
        <w:rPr>
          <w:rFonts w:ascii="Times New Roman" w:eastAsia="Times New Roman" w:hAnsi="Times New Roman" w:cs="Times New Roman"/>
          <w:bCs/>
          <w:sz w:val="26"/>
          <w:szCs w:val="26"/>
          <w:lang w:eastAsia="lv-LV"/>
        </w:rPr>
      </w:pPr>
    </w:p>
    <w:p w14:paraId="3F9C9BD2" w14:textId="588EFA19" w:rsidR="00C95C98" w:rsidRDefault="00842D15" w:rsidP="00701A1C">
      <w:pPr>
        <w:spacing w:after="280" w:line="240" w:lineRule="auto"/>
        <w:jc w:val="center"/>
        <w:rPr>
          <w:rFonts w:ascii="Times New Roman" w:eastAsia="Times New Roman" w:hAnsi="Times New Roman" w:cs="Times New Roman"/>
          <w:b/>
          <w:sz w:val="26"/>
          <w:szCs w:val="26"/>
          <w:lang w:eastAsia="lv-LV"/>
        </w:rPr>
      </w:pPr>
      <w:bookmarkStart w:id="0" w:name="_Hlk134781073"/>
      <w:r>
        <w:rPr>
          <w:rFonts w:ascii="Times New Roman" w:eastAsia="Times New Roman" w:hAnsi="Times New Roman" w:cs="Times New Roman"/>
          <w:b/>
          <w:sz w:val="26"/>
          <w:szCs w:val="26"/>
          <w:lang w:eastAsia="lv-LV"/>
        </w:rPr>
        <w:t>Velorikšu</w:t>
      </w:r>
      <w:r w:rsidR="00546691" w:rsidRPr="005B3E4C">
        <w:rPr>
          <w:rFonts w:ascii="Times New Roman" w:eastAsia="Times New Roman" w:hAnsi="Times New Roman" w:cs="Times New Roman"/>
          <w:b/>
          <w:sz w:val="26"/>
          <w:szCs w:val="26"/>
          <w:lang w:eastAsia="lv-LV"/>
        </w:rPr>
        <w:t xml:space="preserve"> izmantošanas </w:t>
      </w:r>
      <w:r w:rsidR="00513A3B">
        <w:rPr>
          <w:rFonts w:ascii="Times New Roman" w:eastAsia="Times New Roman" w:hAnsi="Times New Roman" w:cs="Times New Roman"/>
          <w:b/>
          <w:sz w:val="26"/>
          <w:szCs w:val="26"/>
          <w:lang w:eastAsia="lv-LV"/>
        </w:rPr>
        <w:t>noteikum</w:t>
      </w:r>
      <w:r w:rsidR="00FB7420">
        <w:rPr>
          <w:rFonts w:ascii="Times New Roman" w:eastAsia="Times New Roman" w:hAnsi="Times New Roman" w:cs="Times New Roman"/>
          <w:b/>
          <w:sz w:val="26"/>
          <w:szCs w:val="26"/>
          <w:lang w:eastAsia="lv-LV"/>
        </w:rPr>
        <w:t>i</w:t>
      </w:r>
      <w:r w:rsidR="00513A3B">
        <w:rPr>
          <w:rFonts w:ascii="Times New Roman" w:eastAsia="Times New Roman" w:hAnsi="Times New Roman" w:cs="Times New Roman"/>
          <w:b/>
          <w:sz w:val="26"/>
          <w:szCs w:val="26"/>
          <w:lang w:eastAsia="lv-LV"/>
        </w:rPr>
        <w:t xml:space="preserve"> un kustības maršrutu apstiprināšanas kārtība</w:t>
      </w:r>
      <w:bookmarkEnd w:id="0"/>
    </w:p>
    <w:p w14:paraId="1821C729" w14:textId="77777777" w:rsidR="00D951CA" w:rsidRDefault="00D951CA" w:rsidP="00D951CA">
      <w:pPr>
        <w:pStyle w:val="Bezatstarpm"/>
        <w:jc w:val="right"/>
        <w:rPr>
          <w:rFonts w:ascii="Times New Roman" w:hAnsi="Times New Roman" w:cs="Times New Roman"/>
          <w:sz w:val="26"/>
          <w:szCs w:val="26"/>
          <w:lang w:eastAsia="lv-LV"/>
        </w:rPr>
      </w:pPr>
    </w:p>
    <w:p w14:paraId="36D86BDB" w14:textId="6E772E81" w:rsidR="0060421D" w:rsidRPr="00D951CA" w:rsidRDefault="0060421D" w:rsidP="00D951CA">
      <w:pPr>
        <w:pStyle w:val="Bezatstarpm"/>
        <w:jc w:val="right"/>
        <w:rPr>
          <w:rFonts w:ascii="Times New Roman" w:hAnsi="Times New Roman" w:cs="Times New Roman"/>
          <w:sz w:val="26"/>
          <w:szCs w:val="26"/>
          <w:lang w:eastAsia="lv-LV"/>
        </w:rPr>
      </w:pPr>
      <w:r w:rsidRPr="00D951CA">
        <w:rPr>
          <w:rFonts w:ascii="Times New Roman" w:hAnsi="Times New Roman" w:cs="Times New Roman"/>
          <w:sz w:val="26"/>
          <w:szCs w:val="26"/>
          <w:lang w:eastAsia="lv-LV"/>
        </w:rPr>
        <w:t>Izdoti saskaņā ar</w:t>
      </w:r>
    </w:p>
    <w:p w14:paraId="6C904D47" w14:textId="774D164F" w:rsidR="0060421D" w:rsidRPr="00D951CA" w:rsidRDefault="005E1F67" w:rsidP="005E1F67">
      <w:pPr>
        <w:pStyle w:val="Bezatstarpm"/>
        <w:jc w:val="right"/>
        <w:rPr>
          <w:rFonts w:ascii="Times New Roman" w:hAnsi="Times New Roman" w:cs="Times New Roman"/>
          <w:sz w:val="26"/>
          <w:szCs w:val="26"/>
          <w:lang w:eastAsia="lv-LV"/>
        </w:rPr>
      </w:pPr>
      <w:r>
        <w:rPr>
          <w:rFonts w:ascii="Times New Roman" w:hAnsi="Times New Roman" w:cs="Times New Roman"/>
          <w:sz w:val="26"/>
          <w:szCs w:val="26"/>
          <w:lang w:eastAsia="lv-LV"/>
        </w:rPr>
        <w:t>Ceļu satiksmes likuma 9.</w:t>
      </w:r>
      <w:r w:rsidR="00F65595">
        <w:rPr>
          <w:rFonts w:ascii="Times New Roman" w:hAnsi="Times New Roman" w:cs="Times New Roman"/>
          <w:sz w:val="26"/>
          <w:szCs w:val="26"/>
          <w:lang w:eastAsia="lv-LV"/>
        </w:rPr>
        <w:t> </w:t>
      </w:r>
      <w:r>
        <w:rPr>
          <w:rFonts w:ascii="Times New Roman" w:hAnsi="Times New Roman" w:cs="Times New Roman"/>
          <w:sz w:val="26"/>
          <w:szCs w:val="26"/>
          <w:lang w:eastAsia="lv-LV"/>
        </w:rPr>
        <w:t>panta septīto daļu</w:t>
      </w:r>
    </w:p>
    <w:p w14:paraId="240A4EA3" w14:textId="62E22744" w:rsidR="00D951CA" w:rsidRDefault="00D951CA" w:rsidP="00D951CA">
      <w:pPr>
        <w:pStyle w:val="Bezatstarpm"/>
        <w:jc w:val="right"/>
        <w:rPr>
          <w:rFonts w:ascii="Times New Roman" w:hAnsi="Times New Roman" w:cs="Times New Roman"/>
          <w:sz w:val="26"/>
          <w:szCs w:val="26"/>
          <w:lang w:eastAsia="lv-LV"/>
        </w:rPr>
      </w:pPr>
    </w:p>
    <w:p w14:paraId="19093E76" w14:textId="77777777" w:rsidR="00D951CA" w:rsidRPr="00D951CA" w:rsidRDefault="00D951CA" w:rsidP="004D4485">
      <w:pPr>
        <w:pStyle w:val="Bezatstarpm"/>
        <w:contextualSpacing/>
        <w:jc w:val="right"/>
        <w:rPr>
          <w:rFonts w:ascii="Times New Roman" w:hAnsi="Times New Roman" w:cs="Times New Roman"/>
          <w:sz w:val="26"/>
          <w:szCs w:val="26"/>
          <w:lang w:eastAsia="lv-LV"/>
        </w:rPr>
      </w:pPr>
    </w:p>
    <w:p w14:paraId="0B1B0C44" w14:textId="6BC040BD" w:rsidR="00870573" w:rsidRDefault="0060421D"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 xml:space="preserve">Saistošie noteikumi (turpmāk – noteikumi) nosaka </w:t>
      </w:r>
      <w:r w:rsidR="00842D15" w:rsidRPr="00870573">
        <w:rPr>
          <w:rFonts w:ascii="Times New Roman" w:eastAsia="Times New Roman" w:hAnsi="Times New Roman" w:cs="Times New Roman"/>
          <w:bCs/>
          <w:sz w:val="26"/>
          <w:szCs w:val="26"/>
          <w:lang w:eastAsia="lv-LV"/>
        </w:rPr>
        <w:t>velorikšu</w:t>
      </w:r>
      <w:r w:rsidRPr="00870573">
        <w:rPr>
          <w:rFonts w:ascii="Times New Roman" w:eastAsia="Times New Roman" w:hAnsi="Times New Roman" w:cs="Times New Roman"/>
          <w:bCs/>
          <w:sz w:val="26"/>
          <w:szCs w:val="26"/>
          <w:lang w:eastAsia="lv-LV"/>
        </w:rPr>
        <w:t>, kas paredzēt</w:t>
      </w:r>
      <w:r w:rsidR="00842D15" w:rsidRPr="00870573">
        <w:rPr>
          <w:rFonts w:ascii="Times New Roman" w:eastAsia="Times New Roman" w:hAnsi="Times New Roman" w:cs="Times New Roman"/>
          <w:bCs/>
          <w:sz w:val="26"/>
          <w:szCs w:val="26"/>
          <w:lang w:eastAsia="lv-LV"/>
        </w:rPr>
        <w:t>as</w:t>
      </w:r>
      <w:r w:rsidRPr="00870573">
        <w:rPr>
          <w:rFonts w:ascii="Times New Roman" w:eastAsia="Times New Roman" w:hAnsi="Times New Roman" w:cs="Times New Roman"/>
          <w:bCs/>
          <w:sz w:val="26"/>
          <w:szCs w:val="26"/>
          <w:lang w:eastAsia="lv-LV"/>
        </w:rPr>
        <w:t xml:space="preserve"> </w:t>
      </w:r>
      <w:r w:rsidR="005A75FB" w:rsidRPr="00870573">
        <w:rPr>
          <w:rFonts w:ascii="Times New Roman" w:eastAsia="Times New Roman" w:hAnsi="Times New Roman" w:cs="Times New Roman"/>
          <w:bCs/>
          <w:sz w:val="26"/>
          <w:szCs w:val="26"/>
          <w:lang w:eastAsia="lv-LV"/>
        </w:rPr>
        <w:t xml:space="preserve">pasažieru </w:t>
      </w:r>
      <w:r w:rsidR="00E35B35" w:rsidRPr="00870573">
        <w:rPr>
          <w:rFonts w:ascii="Times New Roman" w:eastAsia="Times New Roman" w:hAnsi="Times New Roman" w:cs="Times New Roman"/>
          <w:bCs/>
          <w:sz w:val="26"/>
          <w:szCs w:val="26"/>
          <w:lang w:eastAsia="lv-LV"/>
        </w:rPr>
        <w:t>pārvadāšanai</w:t>
      </w:r>
      <w:r w:rsidRPr="00870573">
        <w:rPr>
          <w:rFonts w:ascii="Times New Roman" w:eastAsia="Times New Roman" w:hAnsi="Times New Roman" w:cs="Times New Roman"/>
          <w:bCs/>
          <w:sz w:val="26"/>
          <w:szCs w:val="26"/>
          <w:lang w:eastAsia="lv-LV"/>
        </w:rPr>
        <w:t xml:space="preserve"> (turpmāk – </w:t>
      </w:r>
      <w:r w:rsidR="007B3E22" w:rsidRPr="00870573">
        <w:rPr>
          <w:rFonts w:ascii="Times New Roman" w:eastAsia="Times New Roman" w:hAnsi="Times New Roman" w:cs="Times New Roman"/>
          <w:bCs/>
          <w:sz w:val="26"/>
          <w:szCs w:val="26"/>
          <w:lang w:eastAsia="lv-LV"/>
        </w:rPr>
        <w:t>velorikša</w:t>
      </w:r>
      <w:r w:rsidRPr="00870573">
        <w:rPr>
          <w:rFonts w:ascii="Times New Roman" w:eastAsia="Times New Roman" w:hAnsi="Times New Roman" w:cs="Times New Roman"/>
          <w:bCs/>
          <w:sz w:val="26"/>
          <w:szCs w:val="26"/>
          <w:lang w:eastAsia="lv-LV"/>
        </w:rPr>
        <w:t xml:space="preserve">), izmantošanas </w:t>
      </w:r>
      <w:r w:rsidR="00513A3B" w:rsidRPr="00870573">
        <w:rPr>
          <w:rFonts w:ascii="Times New Roman" w:eastAsia="Times New Roman" w:hAnsi="Times New Roman" w:cs="Times New Roman"/>
          <w:bCs/>
          <w:sz w:val="26"/>
          <w:szCs w:val="26"/>
          <w:lang w:eastAsia="lv-LV"/>
        </w:rPr>
        <w:t xml:space="preserve">noteikumus </w:t>
      </w:r>
      <w:r w:rsidRPr="00870573">
        <w:rPr>
          <w:rFonts w:ascii="Times New Roman" w:eastAsia="Times New Roman" w:hAnsi="Times New Roman" w:cs="Times New Roman"/>
          <w:bCs/>
          <w:sz w:val="26"/>
          <w:szCs w:val="26"/>
          <w:lang w:eastAsia="lv-LV"/>
        </w:rPr>
        <w:t>un kustības maršrutu apstiprināšanas kārtību.</w:t>
      </w:r>
    </w:p>
    <w:p w14:paraId="7CF7969F" w14:textId="77777777" w:rsidR="004D4485" w:rsidRPr="002E0C92" w:rsidRDefault="004D4485"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59CF0CA6" w14:textId="0F507AF8" w:rsidR="004D4485" w:rsidRDefault="00B275F8" w:rsidP="002E0C92">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P</w:t>
      </w:r>
      <w:r w:rsidR="0060421D" w:rsidRPr="00870573">
        <w:rPr>
          <w:rFonts w:ascii="Times New Roman" w:eastAsia="Times New Roman" w:hAnsi="Times New Roman" w:cs="Times New Roman"/>
          <w:bCs/>
          <w:sz w:val="26"/>
          <w:szCs w:val="26"/>
          <w:lang w:eastAsia="lv-LV"/>
        </w:rPr>
        <w:t xml:space="preserve">asažieru pārvadājumus ar </w:t>
      </w:r>
      <w:r w:rsidR="007B3E22" w:rsidRPr="00870573">
        <w:rPr>
          <w:rFonts w:ascii="Times New Roman" w:eastAsia="Times New Roman" w:hAnsi="Times New Roman" w:cs="Times New Roman"/>
          <w:bCs/>
          <w:sz w:val="26"/>
          <w:szCs w:val="26"/>
          <w:lang w:eastAsia="lv-LV"/>
        </w:rPr>
        <w:t>velorikšu</w:t>
      </w:r>
      <w:r w:rsidR="0060421D" w:rsidRPr="00870573">
        <w:rPr>
          <w:rFonts w:ascii="Times New Roman" w:eastAsia="Times New Roman" w:hAnsi="Times New Roman" w:cs="Times New Roman"/>
          <w:bCs/>
          <w:sz w:val="26"/>
          <w:szCs w:val="26"/>
          <w:lang w:eastAsia="lv-LV"/>
        </w:rPr>
        <w:t xml:space="preserve"> </w:t>
      </w:r>
      <w:r w:rsidR="00870573" w:rsidRPr="00870573">
        <w:rPr>
          <w:rFonts w:ascii="Times New Roman" w:eastAsia="Times New Roman" w:hAnsi="Times New Roman" w:cs="Times New Roman"/>
          <w:bCs/>
          <w:sz w:val="26"/>
          <w:szCs w:val="26"/>
          <w:lang w:eastAsia="lv-LV"/>
        </w:rPr>
        <w:t xml:space="preserve">Rīgas valstspilsētas </w:t>
      </w:r>
      <w:r w:rsidR="006B13FA">
        <w:rPr>
          <w:rFonts w:ascii="Times New Roman" w:eastAsia="Times New Roman" w:hAnsi="Times New Roman" w:cs="Times New Roman"/>
          <w:bCs/>
          <w:sz w:val="26"/>
          <w:szCs w:val="26"/>
          <w:lang w:eastAsia="lv-LV"/>
        </w:rPr>
        <w:t xml:space="preserve">pašvaldības </w:t>
      </w:r>
      <w:r w:rsidR="00870573" w:rsidRPr="00870573">
        <w:rPr>
          <w:rFonts w:ascii="Times New Roman" w:eastAsia="Times New Roman" w:hAnsi="Times New Roman" w:cs="Times New Roman"/>
          <w:bCs/>
          <w:sz w:val="26"/>
          <w:szCs w:val="26"/>
          <w:lang w:eastAsia="lv-LV"/>
        </w:rPr>
        <w:t xml:space="preserve">administratīvajā teritorijā </w:t>
      </w:r>
      <w:r w:rsidRPr="00870573">
        <w:rPr>
          <w:rFonts w:ascii="Times New Roman" w:eastAsia="Times New Roman" w:hAnsi="Times New Roman" w:cs="Times New Roman"/>
          <w:bCs/>
          <w:sz w:val="26"/>
          <w:szCs w:val="26"/>
          <w:lang w:eastAsia="lv-LV"/>
        </w:rPr>
        <w:t xml:space="preserve">veic </w:t>
      </w:r>
      <w:r w:rsidR="00B272EB">
        <w:rPr>
          <w:rFonts w:ascii="Times New Roman" w:eastAsia="Times New Roman" w:hAnsi="Times New Roman" w:cs="Times New Roman"/>
          <w:bCs/>
          <w:sz w:val="26"/>
          <w:szCs w:val="26"/>
          <w:lang w:eastAsia="lv-LV"/>
        </w:rPr>
        <w:t xml:space="preserve">saskaņā </w:t>
      </w:r>
      <w:r w:rsidRPr="00870573">
        <w:rPr>
          <w:rFonts w:ascii="Times New Roman" w:eastAsia="Times New Roman" w:hAnsi="Times New Roman" w:cs="Times New Roman"/>
          <w:bCs/>
          <w:sz w:val="26"/>
          <w:szCs w:val="26"/>
          <w:lang w:eastAsia="lv-LV"/>
        </w:rPr>
        <w:t>ar</w:t>
      </w:r>
      <w:r w:rsidR="0060421D" w:rsidRPr="00870573">
        <w:rPr>
          <w:rFonts w:ascii="Times New Roman" w:eastAsia="Times New Roman" w:hAnsi="Times New Roman" w:cs="Times New Roman"/>
          <w:bCs/>
          <w:sz w:val="26"/>
          <w:szCs w:val="26"/>
          <w:lang w:eastAsia="lv-LV"/>
        </w:rPr>
        <w:t xml:space="preserve"> kustības maršrutu atļauju.</w:t>
      </w:r>
      <w:bookmarkStart w:id="1" w:name="_Hlk164782901"/>
    </w:p>
    <w:p w14:paraId="7A21B145" w14:textId="77777777" w:rsidR="002E0C92" w:rsidRP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58961FC4" w14:textId="49808453" w:rsidR="00870573" w:rsidRDefault="001B1AF0"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 xml:space="preserve">Rīgas valstspilsētas </w:t>
      </w:r>
      <w:r w:rsidR="00B272EB">
        <w:rPr>
          <w:rFonts w:ascii="Times New Roman" w:eastAsia="Times New Roman" w:hAnsi="Times New Roman" w:cs="Times New Roman"/>
          <w:bCs/>
          <w:sz w:val="26"/>
          <w:szCs w:val="26"/>
          <w:lang w:eastAsia="lv-LV"/>
        </w:rPr>
        <w:t xml:space="preserve">pašvaldības </w:t>
      </w:r>
      <w:r w:rsidRPr="00870573">
        <w:rPr>
          <w:rFonts w:ascii="Times New Roman" w:eastAsia="Times New Roman" w:hAnsi="Times New Roman" w:cs="Times New Roman"/>
          <w:bCs/>
          <w:sz w:val="26"/>
          <w:szCs w:val="26"/>
          <w:lang w:eastAsia="lv-LV"/>
        </w:rPr>
        <w:t>administratīvajā teritorijā</w:t>
      </w:r>
      <w:bookmarkEnd w:id="1"/>
      <w:r w:rsidRPr="00870573">
        <w:rPr>
          <w:rFonts w:ascii="Times New Roman" w:eastAsia="Times New Roman" w:hAnsi="Times New Roman" w:cs="Times New Roman"/>
          <w:bCs/>
          <w:sz w:val="26"/>
          <w:szCs w:val="26"/>
          <w:lang w:eastAsia="lv-LV"/>
        </w:rPr>
        <w:t xml:space="preserve"> </w:t>
      </w:r>
      <w:r w:rsidR="0066708F" w:rsidRPr="00870573">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870573">
        <w:rPr>
          <w:rFonts w:ascii="Times New Roman" w:eastAsia="Times New Roman" w:hAnsi="Times New Roman" w:cs="Times New Roman"/>
          <w:bCs/>
          <w:sz w:val="26"/>
          <w:szCs w:val="26"/>
          <w:lang w:eastAsia="lv-LV"/>
        </w:rPr>
        <w:t xml:space="preserve"> </w:t>
      </w:r>
      <w:r w:rsidR="00B275F8" w:rsidRPr="00870573">
        <w:rPr>
          <w:rFonts w:ascii="Times New Roman" w:eastAsia="Times New Roman" w:hAnsi="Times New Roman" w:cs="Times New Roman"/>
          <w:bCs/>
          <w:sz w:val="26"/>
          <w:szCs w:val="26"/>
          <w:lang w:eastAsia="lv-LV"/>
        </w:rPr>
        <w:t>kustības maršrutu atļauju izsniedz</w:t>
      </w:r>
      <w:r w:rsidR="00B41A94" w:rsidRPr="00870573">
        <w:rPr>
          <w:rFonts w:ascii="Times New Roman" w:eastAsia="Times New Roman" w:hAnsi="Times New Roman" w:cs="Times New Roman"/>
          <w:bCs/>
          <w:sz w:val="26"/>
          <w:szCs w:val="26"/>
          <w:lang w:eastAsia="lv-LV"/>
        </w:rPr>
        <w:t>:</w:t>
      </w:r>
    </w:p>
    <w:p w14:paraId="0F9BAB3A" w14:textId="6261531F" w:rsidR="00870573" w:rsidRDefault="0060421D" w:rsidP="004D4485">
      <w:pPr>
        <w:pStyle w:val="Sarakstarindkopa"/>
        <w:numPr>
          <w:ilvl w:val="1"/>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visai diennaktij</w:t>
      </w:r>
      <w:r w:rsidR="00BE1E7A">
        <w:rPr>
          <w:rFonts w:ascii="Times New Roman" w:eastAsia="Times New Roman" w:hAnsi="Times New Roman" w:cs="Times New Roman"/>
          <w:bCs/>
          <w:sz w:val="26"/>
          <w:szCs w:val="26"/>
          <w:lang w:eastAsia="lv-LV"/>
        </w:rPr>
        <w:t xml:space="preserve"> </w:t>
      </w:r>
      <w:r w:rsidR="0066708F">
        <w:rPr>
          <w:rFonts w:ascii="Times New Roman" w:eastAsia="Times New Roman" w:hAnsi="Times New Roman" w:cs="Times New Roman"/>
          <w:bCs/>
          <w:sz w:val="26"/>
          <w:szCs w:val="26"/>
          <w:lang w:eastAsia="lv-LV"/>
        </w:rPr>
        <w:t xml:space="preserve">velorikšas </w:t>
      </w:r>
      <w:r w:rsidR="00BE1E7A">
        <w:rPr>
          <w:rFonts w:ascii="Times New Roman" w:eastAsia="Times New Roman" w:hAnsi="Times New Roman" w:cs="Times New Roman"/>
          <w:bCs/>
          <w:sz w:val="26"/>
          <w:szCs w:val="26"/>
          <w:lang w:eastAsia="lv-LV"/>
        </w:rPr>
        <w:t>kustības maršrutiem</w:t>
      </w:r>
      <w:r w:rsidR="00870573">
        <w:rPr>
          <w:rFonts w:ascii="Times New Roman" w:eastAsia="Times New Roman" w:hAnsi="Times New Roman" w:cs="Times New Roman"/>
          <w:bCs/>
          <w:sz w:val="26"/>
          <w:szCs w:val="26"/>
          <w:lang w:eastAsia="lv-LV"/>
        </w:rPr>
        <w:t>:</w:t>
      </w:r>
    </w:p>
    <w:p w14:paraId="773636E0" w14:textId="4728404C" w:rsidR="00870573" w:rsidRDefault="0060421D" w:rsidP="004D4485">
      <w:pPr>
        <w:pStyle w:val="Sarakstarindkopa"/>
        <w:numPr>
          <w:ilvl w:val="2"/>
          <w:numId w:val="3"/>
        </w:numPr>
        <w:tabs>
          <w:tab w:val="left" w:pos="1134"/>
        </w:tabs>
        <w:spacing w:after="0" w:line="240" w:lineRule="auto"/>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 xml:space="preserve">dzīvojamās zonās, </w:t>
      </w:r>
      <w:r w:rsidR="00BE1E7A">
        <w:rPr>
          <w:rFonts w:ascii="Times New Roman" w:eastAsia="Times New Roman" w:hAnsi="Times New Roman" w:cs="Times New Roman"/>
          <w:bCs/>
          <w:sz w:val="26"/>
          <w:szCs w:val="26"/>
          <w:lang w:eastAsia="lv-LV"/>
        </w:rPr>
        <w:t>kurās iebraukšana un izbraukšana</w:t>
      </w:r>
      <w:r w:rsidR="00BE1E7A" w:rsidRPr="00870573">
        <w:rPr>
          <w:rFonts w:ascii="Times New Roman" w:eastAsia="Times New Roman" w:hAnsi="Times New Roman" w:cs="Times New Roman"/>
          <w:bCs/>
          <w:sz w:val="26"/>
          <w:szCs w:val="26"/>
          <w:lang w:eastAsia="lv-LV"/>
        </w:rPr>
        <w:t xml:space="preserve"> </w:t>
      </w:r>
      <w:r w:rsidRPr="00870573">
        <w:rPr>
          <w:rFonts w:ascii="Times New Roman" w:eastAsia="Times New Roman" w:hAnsi="Times New Roman" w:cs="Times New Roman"/>
          <w:bCs/>
          <w:sz w:val="26"/>
          <w:szCs w:val="26"/>
          <w:lang w:eastAsia="lv-LV"/>
        </w:rPr>
        <w:t>noteikta atbilstoši Ministru kabineta 2015.</w:t>
      </w:r>
      <w:r w:rsidR="00F65595" w:rsidRPr="00870573">
        <w:rPr>
          <w:rFonts w:ascii="Times New Roman" w:eastAsia="Times New Roman" w:hAnsi="Times New Roman" w:cs="Times New Roman"/>
          <w:bCs/>
          <w:sz w:val="26"/>
          <w:szCs w:val="26"/>
          <w:lang w:eastAsia="lv-LV"/>
        </w:rPr>
        <w:t> </w:t>
      </w:r>
      <w:r w:rsidRPr="00870573">
        <w:rPr>
          <w:rFonts w:ascii="Times New Roman" w:eastAsia="Times New Roman" w:hAnsi="Times New Roman" w:cs="Times New Roman"/>
          <w:bCs/>
          <w:sz w:val="26"/>
          <w:szCs w:val="26"/>
          <w:lang w:eastAsia="lv-LV"/>
        </w:rPr>
        <w:t>gada 2.</w:t>
      </w:r>
      <w:r w:rsidR="00F65595" w:rsidRPr="00870573">
        <w:rPr>
          <w:rFonts w:ascii="Times New Roman" w:eastAsia="Times New Roman" w:hAnsi="Times New Roman" w:cs="Times New Roman"/>
          <w:bCs/>
          <w:sz w:val="26"/>
          <w:szCs w:val="26"/>
          <w:lang w:eastAsia="lv-LV"/>
        </w:rPr>
        <w:t> </w:t>
      </w:r>
      <w:r w:rsidRPr="00870573">
        <w:rPr>
          <w:rFonts w:ascii="Times New Roman" w:eastAsia="Times New Roman" w:hAnsi="Times New Roman" w:cs="Times New Roman"/>
          <w:bCs/>
          <w:sz w:val="26"/>
          <w:szCs w:val="26"/>
          <w:lang w:eastAsia="lv-LV"/>
        </w:rPr>
        <w:t>jūnija noteikumiem Nr.</w:t>
      </w:r>
      <w:r w:rsidR="00F65595" w:rsidRPr="00870573">
        <w:rPr>
          <w:rFonts w:ascii="Times New Roman" w:eastAsia="Times New Roman" w:hAnsi="Times New Roman" w:cs="Times New Roman"/>
          <w:bCs/>
          <w:sz w:val="26"/>
          <w:szCs w:val="26"/>
          <w:lang w:eastAsia="lv-LV"/>
        </w:rPr>
        <w:t> </w:t>
      </w:r>
      <w:r w:rsidRPr="00870573">
        <w:rPr>
          <w:rFonts w:ascii="Times New Roman" w:eastAsia="Times New Roman" w:hAnsi="Times New Roman" w:cs="Times New Roman"/>
          <w:bCs/>
          <w:sz w:val="26"/>
          <w:szCs w:val="26"/>
          <w:lang w:eastAsia="lv-LV"/>
        </w:rPr>
        <w:t xml:space="preserve">279 </w:t>
      </w:r>
      <w:r w:rsidR="001B1AF0" w:rsidRPr="00870573">
        <w:rPr>
          <w:rFonts w:ascii="Times New Roman" w:eastAsia="Times New Roman" w:hAnsi="Times New Roman" w:cs="Times New Roman"/>
          <w:bCs/>
          <w:sz w:val="26"/>
          <w:szCs w:val="26"/>
          <w:lang w:eastAsia="lv-LV"/>
        </w:rPr>
        <w:t>“</w:t>
      </w:r>
      <w:r w:rsidRPr="00870573">
        <w:rPr>
          <w:rFonts w:ascii="Times New Roman" w:eastAsia="Times New Roman" w:hAnsi="Times New Roman" w:cs="Times New Roman"/>
          <w:bCs/>
          <w:sz w:val="26"/>
          <w:szCs w:val="26"/>
          <w:lang w:eastAsia="lv-LV"/>
        </w:rPr>
        <w:t>Ceļu satiksmes noteikumi</w:t>
      </w:r>
      <w:r w:rsidR="001B1AF0" w:rsidRPr="00870573">
        <w:rPr>
          <w:rFonts w:ascii="Times New Roman" w:eastAsia="Times New Roman" w:hAnsi="Times New Roman" w:cs="Times New Roman"/>
          <w:bCs/>
          <w:sz w:val="26"/>
          <w:szCs w:val="26"/>
          <w:lang w:eastAsia="lv-LV"/>
        </w:rPr>
        <w:t>”;</w:t>
      </w:r>
    </w:p>
    <w:p w14:paraId="7CC896CF" w14:textId="77777777" w:rsidR="00870573" w:rsidRDefault="0060421D" w:rsidP="004D4485">
      <w:pPr>
        <w:pStyle w:val="Sarakstarindkopa"/>
        <w:numPr>
          <w:ilvl w:val="2"/>
          <w:numId w:val="3"/>
        </w:numPr>
        <w:tabs>
          <w:tab w:val="left" w:pos="1134"/>
        </w:tabs>
        <w:spacing w:after="0" w:line="240" w:lineRule="auto"/>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parku teritorijās un parku teritorijām piegulošajās ietvēs</w:t>
      </w:r>
      <w:r w:rsidR="00870573">
        <w:rPr>
          <w:rFonts w:ascii="Times New Roman" w:eastAsia="Times New Roman" w:hAnsi="Times New Roman" w:cs="Times New Roman"/>
          <w:bCs/>
          <w:sz w:val="26"/>
          <w:szCs w:val="26"/>
          <w:lang w:eastAsia="lv-LV"/>
        </w:rPr>
        <w:t>;</w:t>
      </w:r>
    </w:p>
    <w:p w14:paraId="4451688F" w14:textId="269B4DD8" w:rsidR="004D4485" w:rsidRPr="004D4485" w:rsidRDefault="0060421D" w:rsidP="004D4485">
      <w:pPr>
        <w:pStyle w:val="Sarakstarindkopa"/>
        <w:numPr>
          <w:ilvl w:val="2"/>
          <w:numId w:val="3"/>
        </w:numPr>
        <w:tabs>
          <w:tab w:val="left" w:pos="1134"/>
        </w:tabs>
        <w:spacing w:after="0" w:line="240" w:lineRule="auto"/>
        <w:jc w:val="both"/>
        <w:rPr>
          <w:rFonts w:ascii="Times New Roman" w:eastAsia="Times New Roman" w:hAnsi="Times New Roman" w:cs="Times New Roman"/>
          <w:bCs/>
          <w:sz w:val="26"/>
          <w:szCs w:val="26"/>
          <w:lang w:eastAsia="lv-LV"/>
        </w:rPr>
      </w:pPr>
      <w:r w:rsidRPr="00870573">
        <w:rPr>
          <w:rFonts w:ascii="Times New Roman" w:eastAsia="Times New Roman" w:hAnsi="Times New Roman" w:cs="Times New Roman"/>
          <w:bCs/>
          <w:sz w:val="26"/>
          <w:szCs w:val="26"/>
          <w:lang w:eastAsia="lv-LV"/>
        </w:rPr>
        <w:t xml:space="preserve">Alberta ielā, Andreja Pumpura ielā, Antonijas ielas posmā no Alberta ielas līdz </w:t>
      </w:r>
      <w:r w:rsidR="00BE1E7A">
        <w:rPr>
          <w:rFonts w:ascii="Times New Roman" w:eastAsia="Times New Roman" w:hAnsi="Times New Roman" w:cs="Times New Roman"/>
          <w:bCs/>
          <w:sz w:val="26"/>
          <w:szCs w:val="26"/>
          <w:lang w:eastAsia="lv-LV"/>
        </w:rPr>
        <w:t xml:space="preserve">Ukrainas neatkarības ielai, no Ukrainas neatkarības ielas līdz </w:t>
      </w:r>
      <w:r w:rsidRPr="00870573">
        <w:rPr>
          <w:rFonts w:ascii="Times New Roman" w:eastAsia="Times New Roman" w:hAnsi="Times New Roman" w:cs="Times New Roman"/>
          <w:bCs/>
          <w:sz w:val="26"/>
          <w:szCs w:val="26"/>
          <w:lang w:eastAsia="lv-LV"/>
        </w:rPr>
        <w:t xml:space="preserve">Kalpaka bulvārim, Brīvības bulvāra posmā no </w:t>
      </w:r>
      <w:r w:rsidR="00DC57B2">
        <w:rPr>
          <w:rFonts w:ascii="Times New Roman" w:eastAsia="Times New Roman" w:hAnsi="Times New Roman" w:cs="Times New Roman"/>
          <w:bCs/>
          <w:sz w:val="26"/>
          <w:szCs w:val="26"/>
          <w:lang w:eastAsia="lv-LV"/>
        </w:rPr>
        <w:t>Zigfrīda Annas Meierovica</w:t>
      </w:r>
      <w:r w:rsidR="00DC57B2" w:rsidRPr="00870573">
        <w:rPr>
          <w:rFonts w:ascii="Times New Roman" w:eastAsia="Times New Roman" w:hAnsi="Times New Roman" w:cs="Times New Roman"/>
          <w:bCs/>
          <w:sz w:val="26"/>
          <w:szCs w:val="26"/>
          <w:lang w:eastAsia="lv-LV"/>
        </w:rPr>
        <w:t xml:space="preserve"> </w:t>
      </w:r>
      <w:r w:rsidRPr="00870573">
        <w:rPr>
          <w:rFonts w:ascii="Times New Roman" w:eastAsia="Times New Roman" w:hAnsi="Times New Roman" w:cs="Times New Roman"/>
          <w:bCs/>
          <w:sz w:val="26"/>
          <w:szCs w:val="26"/>
          <w:lang w:eastAsia="lv-LV"/>
        </w:rPr>
        <w:t xml:space="preserve">bulvāra līdz Raiņa bulvārim abos virzienos, Brīvības bulvāra posmā no Raiņa bulvāra līdz Kalpaka bulvārim virzienā no centra, Eksporta ielas vietējas nozīmes brauktuvē no Miķeļa ielas līdz Eksporta ielai, Elizabetes ielas posmā no Antonijas ielas līdz Jura Alunāna ielai, Ģertrūdes ielas posmā no Skolas ielas līdz Baznīcas ielai, Jura Alunāna ielā, Krišjāņa Barona ielas posmā no Merķeļa ielas līdz Raiņa </w:t>
      </w:r>
      <w:r w:rsidRPr="00870573">
        <w:rPr>
          <w:rFonts w:ascii="Times New Roman" w:eastAsia="Times New Roman" w:hAnsi="Times New Roman" w:cs="Times New Roman"/>
          <w:bCs/>
          <w:sz w:val="26"/>
          <w:szCs w:val="26"/>
          <w:lang w:eastAsia="lv-LV"/>
        </w:rPr>
        <w:lastRenderedPageBreak/>
        <w:t>bulvārim pa ietvi, Miķeļa ielā, Nikolaja Rēriha ielā, Reimersa ielā pa velosipēdu ceļu, Skolas ielā pa velosipēdu ceļu, Strēlnieku ielas posmā no Kalpaka bulvāra līdz Alberta ielai, Tērbatas ielā no Merķeļa ielas līdz Elizabetes ielai;</w:t>
      </w:r>
    </w:p>
    <w:p w14:paraId="43AADD45" w14:textId="77777777" w:rsidR="004D4485" w:rsidRDefault="0060421D" w:rsidP="004D4485">
      <w:pPr>
        <w:pStyle w:val="Sarakstarindkopa"/>
        <w:numPr>
          <w:ilvl w:val="2"/>
          <w:numId w:val="3"/>
        </w:numPr>
        <w:tabs>
          <w:tab w:val="left" w:pos="1134"/>
        </w:tabs>
        <w:spacing w:after="0" w:line="240" w:lineRule="auto"/>
        <w:jc w:val="both"/>
        <w:rPr>
          <w:rFonts w:ascii="Times New Roman" w:eastAsia="Times New Roman" w:hAnsi="Times New Roman" w:cs="Times New Roman"/>
          <w:bCs/>
          <w:sz w:val="26"/>
          <w:szCs w:val="26"/>
          <w:lang w:eastAsia="lv-LV"/>
        </w:rPr>
      </w:pPr>
      <w:r w:rsidRPr="004D4485">
        <w:rPr>
          <w:rFonts w:ascii="Times New Roman" w:eastAsia="Times New Roman" w:hAnsi="Times New Roman" w:cs="Times New Roman"/>
          <w:bCs/>
          <w:sz w:val="26"/>
          <w:szCs w:val="26"/>
          <w:lang w:eastAsia="lv-LV"/>
        </w:rPr>
        <w:t>noteikumu 3.1.1.–3.1.3.</w:t>
      </w:r>
      <w:r w:rsidR="00F65595" w:rsidRPr="004D4485">
        <w:rPr>
          <w:rFonts w:ascii="Times New Roman" w:eastAsia="Times New Roman" w:hAnsi="Times New Roman" w:cs="Times New Roman"/>
          <w:bCs/>
          <w:sz w:val="26"/>
          <w:szCs w:val="26"/>
          <w:lang w:eastAsia="lv-LV"/>
        </w:rPr>
        <w:t> </w:t>
      </w:r>
      <w:r w:rsidRPr="004D4485">
        <w:rPr>
          <w:rFonts w:ascii="Times New Roman" w:eastAsia="Times New Roman" w:hAnsi="Times New Roman" w:cs="Times New Roman"/>
          <w:bCs/>
          <w:sz w:val="26"/>
          <w:szCs w:val="26"/>
          <w:lang w:eastAsia="lv-LV"/>
        </w:rPr>
        <w:t>apakšpunktā norādīto teritoriju vai ielu posmu savienojuma vietās</w:t>
      </w:r>
      <w:r w:rsidR="00B60E55" w:rsidRPr="004D4485">
        <w:rPr>
          <w:rFonts w:ascii="Times New Roman" w:eastAsia="Times New Roman" w:hAnsi="Times New Roman" w:cs="Times New Roman"/>
          <w:bCs/>
          <w:sz w:val="26"/>
          <w:szCs w:val="26"/>
          <w:lang w:eastAsia="lv-LV"/>
        </w:rPr>
        <w:t>.</w:t>
      </w:r>
    </w:p>
    <w:p w14:paraId="393AD754" w14:textId="0F056479" w:rsidR="004D4485" w:rsidRDefault="0060421D" w:rsidP="004D4485">
      <w:pPr>
        <w:pStyle w:val="Sarakstarindkopa"/>
        <w:numPr>
          <w:ilvl w:val="1"/>
          <w:numId w:val="3"/>
        </w:numPr>
        <w:tabs>
          <w:tab w:val="left" w:pos="1134"/>
        </w:tabs>
        <w:spacing w:after="0" w:line="240" w:lineRule="auto"/>
        <w:ind w:hanging="83"/>
        <w:jc w:val="both"/>
        <w:rPr>
          <w:rFonts w:ascii="Times New Roman" w:eastAsia="Times New Roman" w:hAnsi="Times New Roman" w:cs="Times New Roman"/>
          <w:bCs/>
          <w:sz w:val="26"/>
          <w:szCs w:val="26"/>
          <w:lang w:eastAsia="lv-LV"/>
        </w:rPr>
      </w:pPr>
      <w:r w:rsidRPr="004D4485">
        <w:rPr>
          <w:rFonts w:ascii="Times New Roman" w:eastAsia="Times New Roman" w:hAnsi="Times New Roman" w:cs="Times New Roman"/>
          <w:bCs/>
          <w:sz w:val="26"/>
          <w:szCs w:val="26"/>
          <w:lang w:eastAsia="lv-LV"/>
        </w:rPr>
        <w:t>darba dienām no plkst.</w:t>
      </w:r>
      <w:r w:rsidR="001B1AF0" w:rsidRPr="004D4485">
        <w:rPr>
          <w:rFonts w:ascii="Times New Roman" w:eastAsia="Times New Roman" w:hAnsi="Times New Roman" w:cs="Times New Roman"/>
          <w:bCs/>
          <w:sz w:val="26"/>
          <w:szCs w:val="26"/>
          <w:lang w:eastAsia="lv-LV"/>
        </w:rPr>
        <w:t> </w:t>
      </w:r>
      <w:r w:rsidRPr="004D4485">
        <w:rPr>
          <w:rFonts w:ascii="Times New Roman" w:eastAsia="Times New Roman" w:hAnsi="Times New Roman" w:cs="Times New Roman"/>
          <w:bCs/>
          <w:sz w:val="26"/>
          <w:szCs w:val="26"/>
          <w:lang w:eastAsia="lv-LV"/>
        </w:rPr>
        <w:t>21.00 līdz plkst</w:t>
      </w:r>
      <w:r w:rsidR="001B1AF0" w:rsidRPr="004D4485">
        <w:rPr>
          <w:rFonts w:ascii="Times New Roman" w:eastAsia="Times New Roman" w:hAnsi="Times New Roman" w:cs="Times New Roman"/>
          <w:bCs/>
          <w:sz w:val="26"/>
          <w:szCs w:val="26"/>
          <w:lang w:eastAsia="lv-LV"/>
        </w:rPr>
        <w:t>. </w:t>
      </w:r>
      <w:r w:rsidRPr="004D4485">
        <w:rPr>
          <w:rFonts w:ascii="Times New Roman" w:eastAsia="Times New Roman" w:hAnsi="Times New Roman" w:cs="Times New Roman"/>
          <w:bCs/>
          <w:sz w:val="26"/>
          <w:szCs w:val="26"/>
          <w:lang w:eastAsia="lv-LV"/>
        </w:rPr>
        <w:t xml:space="preserve">06.00, brīvdienām un svētku dienām papildu </w:t>
      </w:r>
      <w:r w:rsidR="0066708F" w:rsidRPr="004D4485">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4D4485">
        <w:rPr>
          <w:rFonts w:ascii="Times New Roman" w:eastAsia="Times New Roman" w:hAnsi="Times New Roman" w:cs="Times New Roman"/>
          <w:bCs/>
          <w:sz w:val="26"/>
          <w:szCs w:val="26"/>
          <w:lang w:eastAsia="lv-LV"/>
        </w:rPr>
        <w:t xml:space="preserve"> </w:t>
      </w:r>
      <w:r w:rsidRPr="004D4485">
        <w:rPr>
          <w:rFonts w:ascii="Times New Roman" w:eastAsia="Times New Roman" w:hAnsi="Times New Roman" w:cs="Times New Roman"/>
          <w:bCs/>
          <w:sz w:val="26"/>
          <w:szCs w:val="26"/>
          <w:lang w:eastAsia="lv-LV"/>
        </w:rPr>
        <w:t>kustības maršrutiem ielu posmos, ko ierobežo Daugavas krastmala, Hanzas iela, Stabu iela, Valmieras iela, Satekles iela, Marijas iela, 13.</w:t>
      </w:r>
      <w:r w:rsidR="001B1AF0" w:rsidRPr="004D4485">
        <w:rPr>
          <w:rFonts w:ascii="Times New Roman" w:eastAsia="Times New Roman" w:hAnsi="Times New Roman" w:cs="Times New Roman"/>
          <w:bCs/>
          <w:sz w:val="26"/>
          <w:szCs w:val="26"/>
          <w:lang w:eastAsia="lv-LV"/>
        </w:rPr>
        <w:t> </w:t>
      </w:r>
      <w:r w:rsidRPr="004D4485">
        <w:rPr>
          <w:rFonts w:ascii="Times New Roman" w:eastAsia="Times New Roman" w:hAnsi="Times New Roman" w:cs="Times New Roman"/>
          <w:bCs/>
          <w:sz w:val="26"/>
          <w:szCs w:val="26"/>
          <w:lang w:eastAsia="lv-LV"/>
        </w:rPr>
        <w:t>janvāra iela un Tērbatas ielā posmā no Stabu ielas līdz Artilērijas ielai.</w:t>
      </w:r>
    </w:p>
    <w:p w14:paraId="6B59C801" w14:textId="77777777" w:rsidR="004D4485" w:rsidRPr="002E0C92" w:rsidRDefault="004D4485"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7BC4946F" w14:textId="7A98E250" w:rsidR="004D4485" w:rsidRDefault="00CB3B2C"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D4485">
        <w:rPr>
          <w:rFonts w:ascii="Times New Roman" w:eastAsia="Times New Roman" w:hAnsi="Times New Roman" w:cs="Times New Roman"/>
          <w:bCs/>
          <w:sz w:val="26"/>
          <w:szCs w:val="26"/>
          <w:lang w:eastAsia="lv-LV"/>
        </w:rPr>
        <w:t>Velorikš</w:t>
      </w:r>
      <w:r w:rsidR="004D4485">
        <w:rPr>
          <w:rFonts w:ascii="Times New Roman" w:eastAsia="Times New Roman" w:hAnsi="Times New Roman" w:cs="Times New Roman"/>
          <w:bCs/>
          <w:sz w:val="26"/>
          <w:szCs w:val="26"/>
          <w:lang w:eastAsia="lv-LV"/>
        </w:rPr>
        <w:t>as</w:t>
      </w:r>
      <w:r w:rsidR="0060421D" w:rsidRPr="004D4485">
        <w:rPr>
          <w:rFonts w:ascii="Times New Roman" w:eastAsia="Times New Roman" w:hAnsi="Times New Roman" w:cs="Times New Roman"/>
          <w:bCs/>
          <w:sz w:val="26"/>
          <w:szCs w:val="26"/>
          <w:lang w:eastAsia="lv-LV"/>
        </w:rPr>
        <w:t xml:space="preserve"> nogādāšanai stāvvietā vai tehniskās apkopes vietā darba dienām no plkst</w:t>
      </w:r>
      <w:r w:rsidR="001B1AF0"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10.00 līdz plkst.</w:t>
      </w:r>
      <w:r w:rsidR="001B1AF0"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16.00 un no plkst</w:t>
      </w:r>
      <w:r w:rsidR="001B1AF0"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20.00 līdz plkst</w:t>
      </w:r>
      <w:r w:rsidR="001B1AF0"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07.00</w:t>
      </w:r>
      <w:r w:rsidR="00B275F8" w:rsidRPr="004D4485">
        <w:rPr>
          <w:rFonts w:ascii="Times New Roman" w:eastAsia="Times New Roman" w:hAnsi="Times New Roman" w:cs="Times New Roman"/>
          <w:bCs/>
          <w:sz w:val="26"/>
          <w:szCs w:val="26"/>
          <w:lang w:eastAsia="lv-LV"/>
        </w:rPr>
        <w:t>,</w:t>
      </w:r>
      <w:r w:rsidR="0060421D" w:rsidRPr="004D4485">
        <w:rPr>
          <w:rFonts w:ascii="Times New Roman" w:eastAsia="Times New Roman" w:hAnsi="Times New Roman" w:cs="Times New Roman"/>
          <w:bCs/>
          <w:sz w:val="26"/>
          <w:szCs w:val="26"/>
          <w:lang w:eastAsia="lv-LV"/>
        </w:rPr>
        <w:t xml:space="preserve"> brīvdienām un svētku dienām </w:t>
      </w:r>
      <w:r w:rsidR="00B275F8" w:rsidRPr="004D4485">
        <w:rPr>
          <w:rFonts w:ascii="Times New Roman" w:eastAsia="Times New Roman" w:hAnsi="Times New Roman" w:cs="Times New Roman"/>
          <w:bCs/>
          <w:sz w:val="26"/>
          <w:szCs w:val="26"/>
          <w:lang w:eastAsia="lv-LV"/>
        </w:rPr>
        <w:t xml:space="preserve">izsniedz </w:t>
      </w:r>
      <w:r w:rsidRPr="004D4485">
        <w:rPr>
          <w:rFonts w:ascii="Times New Roman" w:eastAsia="Times New Roman" w:hAnsi="Times New Roman" w:cs="Times New Roman"/>
          <w:bCs/>
          <w:sz w:val="26"/>
          <w:szCs w:val="26"/>
          <w:lang w:eastAsia="lv-LV"/>
        </w:rPr>
        <w:t>velorikš</w:t>
      </w:r>
      <w:r w:rsidR="004D4485">
        <w:rPr>
          <w:rFonts w:ascii="Times New Roman" w:eastAsia="Times New Roman" w:hAnsi="Times New Roman" w:cs="Times New Roman"/>
          <w:bCs/>
          <w:sz w:val="26"/>
          <w:szCs w:val="26"/>
          <w:lang w:eastAsia="lv-LV"/>
        </w:rPr>
        <w:t>as</w:t>
      </w:r>
      <w:r w:rsidR="0060421D" w:rsidRPr="004D4485">
        <w:rPr>
          <w:rFonts w:ascii="Times New Roman" w:eastAsia="Times New Roman" w:hAnsi="Times New Roman" w:cs="Times New Roman"/>
          <w:bCs/>
          <w:sz w:val="26"/>
          <w:szCs w:val="26"/>
          <w:lang w:eastAsia="lv-LV"/>
        </w:rPr>
        <w:t xml:space="preserve"> kustības maršrutu </w:t>
      </w:r>
      <w:r w:rsidR="00B275F8" w:rsidRPr="004D4485">
        <w:rPr>
          <w:rFonts w:ascii="Times New Roman" w:eastAsia="Times New Roman" w:hAnsi="Times New Roman" w:cs="Times New Roman"/>
          <w:bCs/>
          <w:sz w:val="26"/>
          <w:szCs w:val="26"/>
          <w:lang w:eastAsia="lv-LV"/>
        </w:rPr>
        <w:t xml:space="preserve">atļauju </w:t>
      </w:r>
      <w:r w:rsidR="0060421D" w:rsidRPr="004D4485">
        <w:rPr>
          <w:rFonts w:ascii="Times New Roman" w:eastAsia="Times New Roman" w:hAnsi="Times New Roman" w:cs="Times New Roman"/>
          <w:bCs/>
          <w:sz w:val="26"/>
          <w:szCs w:val="26"/>
          <w:lang w:eastAsia="lv-LV"/>
        </w:rPr>
        <w:t>ārpus 3.</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 xml:space="preserve">punktā norādītajām teritorijām un ielu posmiem ar nosacījumu, ka ar </w:t>
      </w:r>
      <w:r w:rsidRPr="004D4485">
        <w:rPr>
          <w:rFonts w:ascii="Times New Roman" w:eastAsia="Times New Roman" w:hAnsi="Times New Roman" w:cs="Times New Roman"/>
          <w:bCs/>
          <w:sz w:val="26"/>
          <w:szCs w:val="26"/>
          <w:lang w:eastAsia="lv-LV"/>
        </w:rPr>
        <w:t>velorikšu</w:t>
      </w:r>
      <w:r w:rsidR="0060421D" w:rsidRPr="004D4485">
        <w:rPr>
          <w:rFonts w:ascii="Times New Roman" w:eastAsia="Times New Roman" w:hAnsi="Times New Roman" w:cs="Times New Roman"/>
          <w:bCs/>
          <w:sz w:val="26"/>
          <w:szCs w:val="26"/>
          <w:lang w:eastAsia="lv-LV"/>
        </w:rPr>
        <w:t xml:space="preserve"> šajā maršrutā aizliegts pārvadāt pasažierus.</w:t>
      </w:r>
    </w:p>
    <w:p w14:paraId="14200B24" w14:textId="77777777" w:rsidR="004D4485" w:rsidRPr="002E0C92" w:rsidRDefault="004D4485"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5C80ED36" w14:textId="6D965B1F" w:rsidR="004D4485" w:rsidRDefault="00B275F8"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D4485">
        <w:rPr>
          <w:rFonts w:ascii="Times New Roman" w:eastAsia="Times New Roman" w:hAnsi="Times New Roman" w:cs="Times New Roman"/>
          <w:bCs/>
          <w:sz w:val="26"/>
          <w:szCs w:val="26"/>
          <w:lang w:eastAsia="lv-LV"/>
        </w:rPr>
        <w:t>N</w:t>
      </w:r>
      <w:r w:rsidR="0060421D" w:rsidRPr="004D4485">
        <w:rPr>
          <w:rFonts w:ascii="Times New Roman" w:eastAsia="Times New Roman" w:hAnsi="Times New Roman" w:cs="Times New Roman"/>
          <w:bCs/>
          <w:sz w:val="26"/>
          <w:szCs w:val="26"/>
          <w:lang w:eastAsia="lv-LV"/>
        </w:rPr>
        <w:t>oteikumu 3.2.</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apakšpunktā un 4.</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 xml:space="preserve">punktā paredzētajos </w:t>
      </w:r>
      <w:r w:rsidR="0066708F" w:rsidRPr="004D4485">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4D4485">
        <w:rPr>
          <w:rFonts w:ascii="Times New Roman" w:eastAsia="Times New Roman" w:hAnsi="Times New Roman" w:cs="Times New Roman"/>
          <w:bCs/>
          <w:sz w:val="26"/>
          <w:szCs w:val="26"/>
          <w:lang w:eastAsia="lv-LV"/>
        </w:rPr>
        <w:t xml:space="preserve"> </w:t>
      </w:r>
      <w:r w:rsidR="0060421D" w:rsidRPr="004D4485">
        <w:rPr>
          <w:rFonts w:ascii="Times New Roman" w:eastAsia="Times New Roman" w:hAnsi="Times New Roman" w:cs="Times New Roman"/>
          <w:bCs/>
          <w:sz w:val="26"/>
          <w:szCs w:val="26"/>
          <w:lang w:eastAsia="lv-LV"/>
        </w:rPr>
        <w:t xml:space="preserve">kustības maršrutos </w:t>
      </w:r>
      <w:r w:rsidRPr="004D4485">
        <w:rPr>
          <w:rFonts w:ascii="Times New Roman" w:eastAsia="Times New Roman" w:hAnsi="Times New Roman" w:cs="Times New Roman"/>
          <w:bCs/>
          <w:sz w:val="26"/>
          <w:szCs w:val="26"/>
          <w:lang w:eastAsia="lv-LV"/>
        </w:rPr>
        <w:t>neiekļauj</w:t>
      </w:r>
      <w:r w:rsidR="0060421D" w:rsidRPr="004D4485">
        <w:rPr>
          <w:rFonts w:ascii="Times New Roman" w:eastAsia="Times New Roman" w:hAnsi="Times New Roman" w:cs="Times New Roman"/>
          <w:bCs/>
          <w:sz w:val="26"/>
          <w:szCs w:val="26"/>
          <w:lang w:eastAsia="lv-LV"/>
        </w:rPr>
        <w:t xml:space="preserve"> Aleksandra Čaka ielu, Brīvības ielu, Eksporta ielu (izņemot šo noteikumu 3.1.</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apakšpunktā minēto vietējās nozīmes brauktuvi), Hanzas ielu, Krišjāņa Barona ielu, Krišjāņa Valdemāra ielu, Marijas ielu, Pulkveža Brieža ielu, Satekles ielu, 11.</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novembra krastmalu, 13.</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janvāra ielu.</w:t>
      </w:r>
    </w:p>
    <w:p w14:paraId="5919152B" w14:textId="77777777" w:rsidR="004D4485" w:rsidRPr="002E0C92" w:rsidRDefault="004D4485" w:rsidP="002E0C92">
      <w:pPr>
        <w:spacing w:after="0" w:line="240" w:lineRule="auto"/>
        <w:rPr>
          <w:rFonts w:ascii="Times New Roman" w:eastAsia="Times New Roman" w:hAnsi="Times New Roman" w:cs="Times New Roman"/>
          <w:bCs/>
          <w:sz w:val="26"/>
          <w:szCs w:val="26"/>
          <w:lang w:eastAsia="lv-LV"/>
        </w:rPr>
      </w:pPr>
    </w:p>
    <w:p w14:paraId="5FFD2E76" w14:textId="4A50218E" w:rsidR="004D4485" w:rsidRPr="00203A4B" w:rsidRDefault="0060421D"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D4485">
        <w:rPr>
          <w:rFonts w:ascii="Times New Roman" w:eastAsia="Times New Roman" w:hAnsi="Times New Roman" w:cs="Times New Roman"/>
          <w:bCs/>
          <w:sz w:val="26"/>
          <w:szCs w:val="26"/>
          <w:lang w:eastAsia="lv-LV"/>
        </w:rPr>
        <w:t xml:space="preserve">Lai saņemtu </w:t>
      </w:r>
      <w:r w:rsidR="0066708F" w:rsidRPr="004D4485">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4D4485">
        <w:rPr>
          <w:rFonts w:ascii="Times New Roman" w:eastAsia="Times New Roman" w:hAnsi="Times New Roman" w:cs="Times New Roman"/>
          <w:bCs/>
          <w:sz w:val="26"/>
          <w:szCs w:val="26"/>
          <w:lang w:eastAsia="lv-LV"/>
        </w:rPr>
        <w:t xml:space="preserve"> </w:t>
      </w:r>
      <w:r w:rsidRPr="004D4485">
        <w:rPr>
          <w:rFonts w:ascii="Times New Roman" w:eastAsia="Times New Roman" w:hAnsi="Times New Roman" w:cs="Times New Roman"/>
          <w:bCs/>
          <w:sz w:val="26"/>
          <w:szCs w:val="26"/>
          <w:lang w:eastAsia="lv-LV"/>
        </w:rPr>
        <w:t xml:space="preserve">kustības maršrutu atļauju, </w:t>
      </w:r>
      <w:r w:rsidR="002502F4">
        <w:rPr>
          <w:rFonts w:ascii="Times New Roman" w:eastAsia="Times New Roman" w:hAnsi="Times New Roman" w:cs="Times New Roman"/>
          <w:bCs/>
          <w:sz w:val="26"/>
          <w:szCs w:val="26"/>
          <w:lang w:eastAsia="lv-LV"/>
        </w:rPr>
        <w:t>komersants</w:t>
      </w:r>
      <w:r w:rsidR="008D76CE" w:rsidRPr="004D4485">
        <w:rPr>
          <w:rFonts w:ascii="Times New Roman" w:eastAsia="Times New Roman" w:hAnsi="Times New Roman" w:cs="Times New Roman"/>
          <w:bCs/>
          <w:sz w:val="26"/>
          <w:szCs w:val="26"/>
          <w:lang w:eastAsia="lv-LV"/>
        </w:rPr>
        <w:t xml:space="preserve"> </w:t>
      </w:r>
      <w:r w:rsidRPr="004D4485">
        <w:rPr>
          <w:rFonts w:ascii="Times New Roman" w:eastAsia="Times New Roman" w:hAnsi="Times New Roman" w:cs="Times New Roman"/>
          <w:bCs/>
          <w:sz w:val="26"/>
          <w:szCs w:val="26"/>
          <w:lang w:eastAsia="lv-LV"/>
        </w:rPr>
        <w:t xml:space="preserve">vai </w:t>
      </w:r>
      <w:r w:rsidR="008D76CE" w:rsidRPr="004D4485">
        <w:rPr>
          <w:rFonts w:ascii="Times New Roman" w:eastAsia="Times New Roman" w:hAnsi="Times New Roman" w:cs="Times New Roman"/>
          <w:bCs/>
          <w:sz w:val="26"/>
          <w:szCs w:val="26"/>
          <w:lang w:eastAsia="lv-LV"/>
        </w:rPr>
        <w:t>fiziska persona</w:t>
      </w:r>
      <w:r w:rsidRPr="004D4485">
        <w:rPr>
          <w:rFonts w:ascii="Times New Roman" w:eastAsia="Times New Roman" w:hAnsi="Times New Roman" w:cs="Times New Roman"/>
          <w:bCs/>
          <w:sz w:val="26"/>
          <w:szCs w:val="26"/>
          <w:lang w:eastAsia="lv-LV"/>
        </w:rPr>
        <w:t xml:space="preserve">, kas reģistrējusies Valsts ieņēmumu dienestā kā saimnieciskās darbības veicēja (turpmāk – pakalpojuma sniedzējs), </w:t>
      </w:r>
      <w:r w:rsidR="00F35613" w:rsidRPr="004D4485">
        <w:rPr>
          <w:rFonts w:ascii="Times New Roman" w:eastAsia="Times New Roman" w:hAnsi="Times New Roman" w:cs="Times New Roman"/>
          <w:noProof/>
          <w:color w:val="000000" w:themeColor="text1"/>
          <w:sz w:val="26"/>
          <w:szCs w:val="26"/>
          <w:lang w:eastAsia="lv-LV"/>
        </w:rPr>
        <w:t xml:space="preserve">Rīgas valstspilsētas pašvaldības Ārtelpas un mobilitātes </w:t>
      </w:r>
      <w:r w:rsidRPr="00203A4B">
        <w:rPr>
          <w:rFonts w:ascii="Times New Roman" w:eastAsia="Times New Roman" w:hAnsi="Times New Roman" w:cs="Times New Roman"/>
          <w:bCs/>
          <w:sz w:val="26"/>
          <w:szCs w:val="26"/>
          <w:lang w:eastAsia="lv-LV"/>
        </w:rPr>
        <w:t>departamentā</w:t>
      </w:r>
      <w:r w:rsidR="000345FF" w:rsidRPr="00203A4B">
        <w:rPr>
          <w:rFonts w:ascii="Times New Roman" w:eastAsia="Times New Roman" w:hAnsi="Times New Roman" w:cs="Times New Roman"/>
          <w:bCs/>
          <w:sz w:val="26"/>
          <w:szCs w:val="26"/>
          <w:lang w:eastAsia="lv-LV"/>
        </w:rPr>
        <w:t xml:space="preserve"> </w:t>
      </w:r>
      <w:r w:rsidR="000934E1">
        <w:rPr>
          <w:rFonts w:ascii="Times New Roman" w:eastAsia="Times New Roman" w:hAnsi="Times New Roman" w:cs="Times New Roman"/>
          <w:bCs/>
          <w:sz w:val="26"/>
          <w:szCs w:val="26"/>
          <w:lang w:eastAsia="lv-LV"/>
        </w:rPr>
        <w:t xml:space="preserve">(turpmāk – </w:t>
      </w:r>
      <w:r w:rsidR="00B9228D">
        <w:rPr>
          <w:rFonts w:ascii="Times New Roman" w:eastAsia="Times New Roman" w:hAnsi="Times New Roman" w:cs="Times New Roman"/>
          <w:bCs/>
          <w:sz w:val="26"/>
          <w:szCs w:val="26"/>
          <w:lang w:eastAsia="lv-LV"/>
        </w:rPr>
        <w:t>departaments</w:t>
      </w:r>
      <w:r w:rsidR="000934E1">
        <w:rPr>
          <w:rFonts w:ascii="Times New Roman" w:eastAsia="Times New Roman" w:hAnsi="Times New Roman" w:cs="Times New Roman"/>
          <w:bCs/>
          <w:sz w:val="26"/>
          <w:szCs w:val="26"/>
          <w:lang w:eastAsia="lv-LV"/>
        </w:rPr>
        <w:t xml:space="preserve">) </w:t>
      </w:r>
      <w:r w:rsidRPr="00203A4B">
        <w:rPr>
          <w:rFonts w:ascii="Times New Roman" w:eastAsia="Times New Roman" w:hAnsi="Times New Roman" w:cs="Times New Roman"/>
          <w:bCs/>
          <w:sz w:val="26"/>
          <w:szCs w:val="26"/>
          <w:lang w:eastAsia="lv-LV"/>
        </w:rPr>
        <w:t>iesniedz:</w:t>
      </w:r>
    </w:p>
    <w:p w14:paraId="2E68EC3E" w14:textId="77777777" w:rsidR="004D4485" w:rsidRPr="00203A4B" w:rsidRDefault="0060421D" w:rsidP="004D4485">
      <w:pPr>
        <w:pStyle w:val="Sarakstarindkopa"/>
        <w:numPr>
          <w:ilvl w:val="1"/>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203A4B">
        <w:rPr>
          <w:rFonts w:ascii="Times New Roman" w:eastAsia="Times New Roman" w:hAnsi="Times New Roman" w:cs="Times New Roman"/>
          <w:bCs/>
          <w:sz w:val="26"/>
          <w:szCs w:val="26"/>
          <w:lang w:eastAsia="lv-LV"/>
        </w:rPr>
        <w:t xml:space="preserve">rakstveida </w:t>
      </w:r>
      <w:r w:rsidR="00B275F8" w:rsidRPr="00203A4B">
        <w:rPr>
          <w:rFonts w:ascii="Times New Roman" w:eastAsia="Times New Roman" w:hAnsi="Times New Roman" w:cs="Times New Roman"/>
          <w:bCs/>
          <w:sz w:val="26"/>
          <w:szCs w:val="26"/>
          <w:lang w:eastAsia="lv-LV"/>
        </w:rPr>
        <w:t xml:space="preserve">pieteikumu </w:t>
      </w:r>
      <w:r w:rsidRPr="00203A4B">
        <w:rPr>
          <w:rFonts w:ascii="Times New Roman" w:eastAsia="Times New Roman" w:hAnsi="Times New Roman" w:cs="Times New Roman"/>
          <w:bCs/>
          <w:sz w:val="26"/>
          <w:szCs w:val="26"/>
          <w:lang w:eastAsia="lv-LV"/>
        </w:rPr>
        <w:t>(1.</w:t>
      </w:r>
      <w:r w:rsidR="00F65595" w:rsidRPr="00203A4B">
        <w:rPr>
          <w:rFonts w:ascii="Times New Roman" w:eastAsia="Times New Roman" w:hAnsi="Times New Roman" w:cs="Times New Roman"/>
          <w:bCs/>
          <w:sz w:val="26"/>
          <w:szCs w:val="26"/>
          <w:lang w:eastAsia="lv-LV"/>
        </w:rPr>
        <w:t> </w:t>
      </w:r>
      <w:r w:rsidRPr="00203A4B">
        <w:rPr>
          <w:rFonts w:ascii="Times New Roman" w:eastAsia="Times New Roman" w:hAnsi="Times New Roman" w:cs="Times New Roman"/>
          <w:bCs/>
          <w:sz w:val="26"/>
          <w:szCs w:val="26"/>
          <w:lang w:eastAsia="lv-LV"/>
        </w:rPr>
        <w:t>pielikums);</w:t>
      </w:r>
    </w:p>
    <w:p w14:paraId="0B07D3C6" w14:textId="5E8AE59A" w:rsidR="00BC6FED" w:rsidRPr="00203A4B" w:rsidRDefault="00B60024" w:rsidP="00BC6FED">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203A4B">
        <w:rPr>
          <w:rFonts w:ascii="Times New Roman" w:eastAsia="Times New Roman" w:hAnsi="Times New Roman" w:cs="Times New Roman"/>
          <w:bCs/>
          <w:sz w:val="26"/>
          <w:szCs w:val="26"/>
          <w:lang w:eastAsia="lv-LV"/>
        </w:rPr>
        <w:t>dokumentu</w:t>
      </w:r>
      <w:r w:rsidR="0060421D" w:rsidRPr="00203A4B">
        <w:rPr>
          <w:rFonts w:ascii="Times New Roman" w:eastAsia="Times New Roman" w:hAnsi="Times New Roman" w:cs="Times New Roman"/>
          <w:bCs/>
          <w:sz w:val="26"/>
          <w:szCs w:val="26"/>
          <w:lang w:eastAsia="lv-LV"/>
        </w:rPr>
        <w:t xml:space="preserve">, kas apliecina pakalpojuma sniedzēja turējuma tiesības uz </w:t>
      </w:r>
      <w:r w:rsidR="008D76CE" w:rsidRPr="00203A4B">
        <w:rPr>
          <w:rFonts w:ascii="Times New Roman" w:eastAsia="Times New Roman" w:hAnsi="Times New Roman" w:cs="Times New Roman"/>
          <w:bCs/>
          <w:sz w:val="26"/>
          <w:szCs w:val="26"/>
          <w:lang w:eastAsia="lv-LV"/>
        </w:rPr>
        <w:t>velorikšu</w:t>
      </w:r>
      <w:r w:rsidR="0060421D" w:rsidRPr="00203A4B">
        <w:rPr>
          <w:rFonts w:ascii="Times New Roman" w:eastAsia="Times New Roman" w:hAnsi="Times New Roman" w:cs="Times New Roman"/>
          <w:bCs/>
          <w:sz w:val="26"/>
          <w:szCs w:val="26"/>
          <w:lang w:eastAsia="lv-LV"/>
        </w:rPr>
        <w:t xml:space="preserve">, ja pakalpojuma sniedzējs nav </w:t>
      </w:r>
      <w:r w:rsidR="00772A9B" w:rsidRPr="00203A4B">
        <w:rPr>
          <w:rFonts w:ascii="Times New Roman" w:eastAsia="Times New Roman" w:hAnsi="Times New Roman" w:cs="Times New Roman"/>
          <w:bCs/>
          <w:sz w:val="26"/>
          <w:szCs w:val="26"/>
          <w:lang w:eastAsia="lv-LV"/>
        </w:rPr>
        <w:t xml:space="preserve">velorikšas </w:t>
      </w:r>
      <w:r w:rsidR="0060421D" w:rsidRPr="00203A4B">
        <w:rPr>
          <w:rFonts w:ascii="Times New Roman" w:eastAsia="Times New Roman" w:hAnsi="Times New Roman" w:cs="Times New Roman"/>
          <w:bCs/>
          <w:sz w:val="26"/>
          <w:szCs w:val="26"/>
          <w:lang w:eastAsia="lv-LV"/>
        </w:rPr>
        <w:t>īpašnieks</w:t>
      </w:r>
      <w:r w:rsidR="004D4485" w:rsidRPr="00203A4B">
        <w:rPr>
          <w:rFonts w:ascii="Times New Roman" w:eastAsia="Times New Roman" w:hAnsi="Times New Roman" w:cs="Times New Roman"/>
          <w:bCs/>
          <w:sz w:val="26"/>
          <w:szCs w:val="26"/>
          <w:lang w:eastAsia="lv-LV"/>
        </w:rPr>
        <w:t>;</w:t>
      </w:r>
    </w:p>
    <w:p w14:paraId="55EBD2DD" w14:textId="4F22EE50" w:rsidR="004D4485" w:rsidRPr="00203A4B" w:rsidRDefault="00BC6FED" w:rsidP="00203A4B">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203A4B">
        <w:rPr>
          <w:rFonts w:ascii="Times New Roman" w:eastAsia="Times New Roman" w:hAnsi="Times New Roman" w:cs="Times New Roman"/>
          <w:bCs/>
          <w:sz w:val="26"/>
          <w:szCs w:val="26"/>
          <w:lang w:eastAsia="lv-LV"/>
        </w:rPr>
        <w:t>ražotāja izsniegto dokumentu, kas identificē velorikšas tehniskos datus, kopijas (uzrādot oriģinālus)</w:t>
      </w:r>
      <w:r w:rsidR="00203A4B" w:rsidRPr="00203A4B">
        <w:rPr>
          <w:rFonts w:ascii="Times New Roman" w:eastAsia="Times New Roman" w:hAnsi="Times New Roman" w:cs="Times New Roman"/>
          <w:bCs/>
          <w:sz w:val="26"/>
          <w:szCs w:val="26"/>
          <w:lang w:eastAsia="lv-LV"/>
        </w:rPr>
        <w:t>.</w:t>
      </w:r>
    </w:p>
    <w:p w14:paraId="683F7315" w14:textId="77777777" w:rsidR="004D4485" w:rsidRPr="004D4485" w:rsidRDefault="004D4485" w:rsidP="004D4485">
      <w:pPr>
        <w:tabs>
          <w:tab w:val="left" w:pos="1134"/>
        </w:tabs>
        <w:spacing w:after="0" w:line="240" w:lineRule="auto"/>
        <w:jc w:val="both"/>
        <w:rPr>
          <w:rFonts w:ascii="Times New Roman" w:eastAsia="Times New Roman" w:hAnsi="Times New Roman" w:cs="Times New Roman"/>
          <w:bCs/>
          <w:sz w:val="26"/>
          <w:szCs w:val="26"/>
          <w:lang w:eastAsia="lv-LV"/>
        </w:rPr>
      </w:pPr>
    </w:p>
    <w:p w14:paraId="20567270" w14:textId="0A7FF1A2" w:rsidR="006F07EE" w:rsidRDefault="008D76CE" w:rsidP="006F07EE">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D4485">
        <w:rPr>
          <w:rFonts w:ascii="Times New Roman" w:eastAsia="Times New Roman" w:hAnsi="Times New Roman" w:cs="Times New Roman"/>
          <w:bCs/>
          <w:sz w:val="26"/>
          <w:szCs w:val="26"/>
          <w:lang w:eastAsia="lv-LV"/>
        </w:rPr>
        <w:t xml:space="preserve">Velorikšas </w:t>
      </w:r>
      <w:r w:rsidR="0060421D" w:rsidRPr="004D4485">
        <w:rPr>
          <w:rFonts w:ascii="Times New Roman" w:eastAsia="Times New Roman" w:hAnsi="Times New Roman" w:cs="Times New Roman"/>
          <w:bCs/>
          <w:sz w:val="26"/>
          <w:szCs w:val="26"/>
          <w:lang w:eastAsia="lv-LV"/>
        </w:rPr>
        <w:t xml:space="preserve">kustības maršrutu atļauja tiek izsniegta uz laiku līdz </w:t>
      </w:r>
      <w:r w:rsidR="00080F9E" w:rsidRPr="004D4485">
        <w:rPr>
          <w:rFonts w:ascii="Times New Roman" w:eastAsia="Times New Roman" w:hAnsi="Times New Roman" w:cs="Times New Roman"/>
          <w:bCs/>
          <w:sz w:val="26"/>
          <w:szCs w:val="26"/>
          <w:lang w:eastAsia="lv-LV"/>
        </w:rPr>
        <w:t>12</w:t>
      </w:r>
      <w:r w:rsidR="00080F9E">
        <w:rPr>
          <w:rFonts w:ascii="Times New Roman" w:eastAsia="Times New Roman" w:hAnsi="Times New Roman" w:cs="Times New Roman"/>
          <w:bCs/>
          <w:sz w:val="26"/>
          <w:szCs w:val="26"/>
          <w:lang w:eastAsia="lv-LV"/>
        </w:rPr>
        <w:t xml:space="preserve"> </w:t>
      </w:r>
      <w:r w:rsidR="0060421D" w:rsidRPr="004D4485">
        <w:rPr>
          <w:rFonts w:ascii="Times New Roman" w:eastAsia="Times New Roman" w:hAnsi="Times New Roman" w:cs="Times New Roman"/>
          <w:bCs/>
          <w:sz w:val="26"/>
          <w:szCs w:val="26"/>
          <w:lang w:eastAsia="lv-LV"/>
        </w:rPr>
        <w:t>mēnešiem, bet ne ilgāk kā līdz nākamā kalendārā gada 1.</w:t>
      </w:r>
      <w:r w:rsidR="00F65595" w:rsidRPr="004D4485">
        <w:rPr>
          <w:rFonts w:ascii="Times New Roman" w:eastAsia="Times New Roman" w:hAnsi="Times New Roman" w:cs="Times New Roman"/>
          <w:bCs/>
          <w:sz w:val="26"/>
          <w:szCs w:val="26"/>
          <w:lang w:eastAsia="lv-LV"/>
        </w:rPr>
        <w:t> </w:t>
      </w:r>
      <w:r w:rsidR="0060421D" w:rsidRPr="004D4485">
        <w:rPr>
          <w:rFonts w:ascii="Times New Roman" w:eastAsia="Times New Roman" w:hAnsi="Times New Roman" w:cs="Times New Roman"/>
          <w:bCs/>
          <w:sz w:val="26"/>
          <w:szCs w:val="26"/>
          <w:lang w:eastAsia="lv-LV"/>
        </w:rPr>
        <w:t>martam.</w:t>
      </w:r>
    </w:p>
    <w:p w14:paraId="1CE3C0C6" w14:textId="77777777" w:rsidR="006F07EE" w:rsidRPr="006F07EE" w:rsidRDefault="006F07EE" w:rsidP="006F07EE">
      <w:pPr>
        <w:tabs>
          <w:tab w:val="left" w:pos="1134"/>
        </w:tabs>
        <w:spacing w:after="0" w:line="240" w:lineRule="auto"/>
        <w:jc w:val="both"/>
        <w:rPr>
          <w:rFonts w:ascii="Times New Roman" w:eastAsia="Times New Roman" w:hAnsi="Times New Roman" w:cs="Times New Roman"/>
          <w:bCs/>
          <w:sz w:val="26"/>
          <w:szCs w:val="26"/>
          <w:lang w:eastAsia="lv-LV"/>
        </w:rPr>
      </w:pPr>
    </w:p>
    <w:p w14:paraId="2A455D47" w14:textId="75007B30" w:rsidR="006F07EE" w:rsidRDefault="000934E1" w:rsidP="006F07EE">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D</w:t>
      </w:r>
      <w:r w:rsidR="00203A4B" w:rsidRPr="00203A4B">
        <w:rPr>
          <w:rFonts w:ascii="Times New Roman" w:eastAsia="Times New Roman" w:hAnsi="Times New Roman" w:cs="Times New Roman"/>
          <w:bCs/>
          <w:sz w:val="26"/>
          <w:szCs w:val="26"/>
          <w:lang w:eastAsia="lv-LV"/>
        </w:rPr>
        <w:t>epartaments</w:t>
      </w:r>
      <w:r w:rsidR="0060421D" w:rsidRPr="006F07EE">
        <w:rPr>
          <w:rFonts w:ascii="Times New Roman" w:eastAsia="Times New Roman" w:hAnsi="Times New Roman" w:cs="Times New Roman"/>
          <w:bCs/>
          <w:sz w:val="26"/>
          <w:szCs w:val="26"/>
          <w:lang w:eastAsia="lv-LV"/>
        </w:rPr>
        <w:t xml:space="preserve"> </w:t>
      </w:r>
      <w:r w:rsidR="00CE07DB" w:rsidRPr="006F07EE">
        <w:rPr>
          <w:rFonts w:ascii="Times New Roman" w:eastAsia="Times New Roman" w:hAnsi="Times New Roman" w:cs="Times New Roman"/>
          <w:bCs/>
          <w:sz w:val="26"/>
          <w:szCs w:val="26"/>
          <w:lang w:eastAsia="lv-LV"/>
        </w:rPr>
        <w:t xml:space="preserve">izskata pieteikumu, pārbauda pieteikumā norādīto informāciju publiskās datubāzēs un </w:t>
      </w:r>
      <w:r w:rsidR="0060421D" w:rsidRPr="006F07EE">
        <w:rPr>
          <w:rFonts w:ascii="Times New Roman" w:eastAsia="Times New Roman" w:hAnsi="Times New Roman" w:cs="Times New Roman"/>
          <w:bCs/>
          <w:sz w:val="26"/>
          <w:szCs w:val="26"/>
          <w:lang w:eastAsia="lv-LV"/>
        </w:rPr>
        <w:t xml:space="preserve">pieņem lēmumu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0060421D" w:rsidRPr="006F07EE">
        <w:rPr>
          <w:rFonts w:ascii="Times New Roman" w:eastAsia="Times New Roman" w:hAnsi="Times New Roman" w:cs="Times New Roman"/>
          <w:bCs/>
          <w:sz w:val="26"/>
          <w:szCs w:val="26"/>
          <w:lang w:eastAsia="lv-LV"/>
        </w:rPr>
        <w:t xml:space="preserve">kustības maršrutu atļaujas izsniegšanai par katru </w:t>
      </w:r>
      <w:r w:rsidR="00CB3B2C" w:rsidRPr="006F07EE">
        <w:rPr>
          <w:rFonts w:ascii="Times New Roman" w:eastAsia="Times New Roman" w:hAnsi="Times New Roman" w:cs="Times New Roman"/>
          <w:bCs/>
          <w:sz w:val="26"/>
          <w:szCs w:val="26"/>
          <w:lang w:eastAsia="lv-LV"/>
        </w:rPr>
        <w:t>velorikšu</w:t>
      </w:r>
      <w:r w:rsidR="0066708F">
        <w:rPr>
          <w:rFonts w:ascii="Times New Roman" w:eastAsia="Times New Roman" w:hAnsi="Times New Roman" w:cs="Times New Roman"/>
          <w:bCs/>
          <w:sz w:val="26"/>
          <w:szCs w:val="26"/>
          <w:lang w:eastAsia="lv-LV"/>
        </w:rPr>
        <w:t xml:space="preserve"> atsevišķi</w:t>
      </w:r>
      <w:r w:rsidR="0060421D" w:rsidRPr="006F07EE">
        <w:rPr>
          <w:rFonts w:ascii="Times New Roman" w:eastAsia="Times New Roman" w:hAnsi="Times New Roman" w:cs="Times New Roman"/>
          <w:bCs/>
          <w:sz w:val="26"/>
          <w:szCs w:val="26"/>
          <w:lang w:eastAsia="lv-LV"/>
        </w:rPr>
        <w:t xml:space="preserve">. Ja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0060421D" w:rsidRPr="006F07EE">
        <w:rPr>
          <w:rFonts w:ascii="Times New Roman" w:eastAsia="Times New Roman" w:hAnsi="Times New Roman" w:cs="Times New Roman"/>
          <w:bCs/>
          <w:sz w:val="26"/>
          <w:szCs w:val="26"/>
          <w:lang w:eastAsia="lv-LV"/>
        </w:rPr>
        <w:t xml:space="preserve">kustības maršruts ietver parka teritoriju,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0060421D" w:rsidRPr="006F07EE">
        <w:rPr>
          <w:rFonts w:ascii="Times New Roman" w:eastAsia="Times New Roman" w:hAnsi="Times New Roman" w:cs="Times New Roman"/>
          <w:bCs/>
          <w:sz w:val="26"/>
          <w:szCs w:val="26"/>
          <w:lang w:eastAsia="lv-LV"/>
        </w:rPr>
        <w:t>kustības maršrutu atļaujā tiek iekļauti parka teritorijas valdītāja nosacījumi parka teritorijas izmantošanai.</w:t>
      </w:r>
    </w:p>
    <w:p w14:paraId="421827D4" w14:textId="77777777" w:rsidR="006F07EE" w:rsidRPr="006F07EE" w:rsidRDefault="006F07EE" w:rsidP="006F07EE">
      <w:pPr>
        <w:spacing w:after="0" w:line="240" w:lineRule="auto"/>
        <w:rPr>
          <w:rFonts w:ascii="Times New Roman" w:eastAsia="Times New Roman" w:hAnsi="Times New Roman" w:cs="Times New Roman"/>
          <w:bCs/>
          <w:sz w:val="26"/>
          <w:szCs w:val="26"/>
          <w:lang w:eastAsia="lv-LV"/>
        </w:rPr>
      </w:pPr>
    </w:p>
    <w:p w14:paraId="18319E91" w14:textId="52DAE05E" w:rsidR="006F07EE" w:rsidRDefault="008D76CE" w:rsidP="006F07EE">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Velorikšas </w:t>
      </w:r>
      <w:r w:rsidR="0060421D" w:rsidRPr="006F07EE">
        <w:rPr>
          <w:rFonts w:ascii="Times New Roman" w:eastAsia="Times New Roman" w:hAnsi="Times New Roman" w:cs="Times New Roman"/>
          <w:bCs/>
          <w:sz w:val="26"/>
          <w:szCs w:val="26"/>
          <w:lang w:eastAsia="lv-LV"/>
        </w:rPr>
        <w:t>kustības maršrutu atļauju aizliegts nodot lietošanā (izņemot darba tiesisko attiecību gadījumā) citai personai.</w:t>
      </w:r>
    </w:p>
    <w:p w14:paraId="429CE649" w14:textId="77777777" w:rsidR="006F07EE" w:rsidRPr="006F07EE" w:rsidRDefault="006F07EE" w:rsidP="006F07EE">
      <w:pPr>
        <w:spacing w:after="0" w:line="240" w:lineRule="auto"/>
        <w:rPr>
          <w:rFonts w:ascii="Times New Roman" w:eastAsia="Times New Roman" w:hAnsi="Times New Roman" w:cs="Times New Roman"/>
          <w:bCs/>
          <w:sz w:val="26"/>
          <w:szCs w:val="26"/>
          <w:lang w:eastAsia="lv-LV"/>
        </w:rPr>
      </w:pPr>
    </w:p>
    <w:p w14:paraId="5C1980FE" w14:textId="2780D392" w:rsidR="006F07EE" w:rsidRDefault="000934E1"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bookmarkStart w:id="2" w:name="_Hlk164786631"/>
      <w:r>
        <w:rPr>
          <w:rFonts w:ascii="Times New Roman" w:eastAsia="Times New Roman" w:hAnsi="Times New Roman" w:cs="Times New Roman"/>
          <w:bCs/>
          <w:sz w:val="26"/>
          <w:szCs w:val="26"/>
          <w:lang w:eastAsia="lv-LV"/>
        </w:rPr>
        <w:t>D</w:t>
      </w:r>
      <w:r w:rsidR="00203A4B" w:rsidRPr="00203A4B">
        <w:rPr>
          <w:rFonts w:ascii="Times New Roman" w:eastAsia="Times New Roman" w:hAnsi="Times New Roman" w:cs="Times New Roman"/>
          <w:bCs/>
          <w:sz w:val="26"/>
          <w:szCs w:val="26"/>
          <w:lang w:eastAsia="lv-LV"/>
        </w:rPr>
        <w:t>epartaments</w:t>
      </w:r>
      <w:r w:rsidR="0060421D" w:rsidRPr="006F07EE">
        <w:rPr>
          <w:rFonts w:ascii="Times New Roman" w:eastAsia="Times New Roman" w:hAnsi="Times New Roman" w:cs="Times New Roman"/>
          <w:bCs/>
          <w:sz w:val="26"/>
          <w:szCs w:val="26"/>
          <w:lang w:eastAsia="lv-LV"/>
        </w:rPr>
        <w:t xml:space="preserve"> </w:t>
      </w:r>
      <w:bookmarkEnd w:id="2"/>
      <w:r w:rsidR="0060421D" w:rsidRPr="006F07EE">
        <w:rPr>
          <w:rFonts w:ascii="Times New Roman" w:eastAsia="Times New Roman" w:hAnsi="Times New Roman" w:cs="Times New Roman"/>
          <w:bCs/>
          <w:sz w:val="26"/>
          <w:szCs w:val="26"/>
          <w:lang w:eastAsia="lv-LV"/>
        </w:rPr>
        <w:t xml:space="preserve">pieņem lēmumu par atteikumu izsniegt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0060421D" w:rsidRPr="006F07EE">
        <w:rPr>
          <w:rFonts w:ascii="Times New Roman" w:eastAsia="Times New Roman" w:hAnsi="Times New Roman" w:cs="Times New Roman"/>
          <w:bCs/>
          <w:sz w:val="26"/>
          <w:szCs w:val="26"/>
          <w:lang w:eastAsia="lv-LV"/>
        </w:rPr>
        <w:t>kustības maršrutu atļauju, ja:</w:t>
      </w:r>
    </w:p>
    <w:p w14:paraId="7073F155" w14:textId="77777777" w:rsidR="006F07EE" w:rsidRDefault="0060421D" w:rsidP="004D4485">
      <w:pPr>
        <w:pStyle w:val="Sarakstarindkopa"/>
        <w:numPr>
          <w:ilvl w:val="1"/>
          <w:numId w:val="3"/>
        </w:numPr>
        <w:tabs>
          <w:tab w:val="left" w:pos="1134"/>
        </w:tabs>
        <w:spacing w:after="0" w:line="240" w:lineRule="auto"/>
        <w:ind w:hanging="83"/>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var tikt būtiski traucēti citi ceļu satiksmes dalībnieki;</w:t>
      </w:r>
    </w:p>
    <w:p w14:paraId="5CE6148A" w14:textId="3B63FC97" w:rsidR="006F07EE"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lastRenderedPageBreak/>
        <w:t xml:space="preserve">iesniegtais pieteikums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 xml:space="preserve">kustības maršrutu atļaujas saņemšanai neatbilst </w:t>
      </w:r>
      <w:r w:rsidR="00203A4B">
        <w:rPr>
          <w:rFonts w:ascii="Times New Roman" w:eastAsia="Times New Roman" w:hAnsi="Times New Roman" w:cs="Times New Roman"/>
          <w:bCs/>
          <w:sz w:val="26"/>
          <w:szCs w:val="26"/>
          <w:lang w:eastAsia="lv-LV"/>
        </w:rPr>
        <w:t xml:space="preserve">šo </w:t>
      </w:r>
      <w:r w:rsidRPr="006F07EE">
        <w:rPr>
          <w:rFonts w:ascii="Times New Roman" w:eastAsia="Times New Roman" w:hAnsi="Times New Roman" w:cs="Times New Roman"/>
          <w:bCs/>
          <w:sz w:val="26"/>
          <w:szCs w:val="26"/>
          <w:lang w:eastAsia="lv-LV"/>
        </w:rPr>
        <w:t>noteikumu prasībām</w:t>
      </w:r>
      <w:r w:rsidR="00791BED" w:rsidRPr="006F07EE">
        <w:rPr>
          <w:rFonts w:ascii="Times New Roman" w:eastAsia="Times New Roman" w:hAnsi="Times New Roman" w:cs="Times New Roman"/>
          <w:bCs/>
          <w:sz w:val="26"/>
          <w:szCs w:val="26"/>
          <w:lang w:eastAsia="lv-LV"/>
        </w:rPr>
        <w:t>,</w:t>
      </w:r>
      <w:r w:rsidRPr="006F07EE">
        <w:rPr>
          <w:rFonts w:ascii="Times New Roman" w:eastAsia="Times New Roman" w:hAnsi="Times New Roman" w:cs="Times New Roman"/>
          <w:bCs/>
          <w:sz w:val="26"/>
          <w:szCs w:val="26"/>
          <w:lang w:eastAsia="lv-LV"/>
        </w:rPr>
        <w:t xml:space="preserve"> vai pieteikumā norādītā informācija ir nepatiesa;</w:t>
      </w:r>
    </w:p>
    <w:p w14:paraId="6F1E5EF3" w14:textId="6AFC4F1F" w:rsidR="00055C4A" w:rsidRDefault="005A1B36"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pakalpojuma sniedzējs, kas pieteicies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 xml:space="preserve">kustības maršrutu atļaujas saņemšanai, iepriekšējo </w:t>
      </w:r>
      <w:r w:rsidR="00055C4A" w:rsidRPr="006F07EE">
        <w:rPr>
          <w:rFonts w:ascii="Times New Roman" w:eastAsia="Times New Roman" w:hAnsi="Times New Roman" w:cs="Times New Roman"/>
          <w:bCs/>
          <w:sz w:val="26"/>
          <w:szCs w:val="26"/>
          <w:lang w:eastAsia="lv-LV"/>
        </w:rPr>
        <w:t>12</w:t>
      </w:r>
      <w:r w:rsidR="00055C4A">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 xml:space="preserve">mēnešu laikā sistemātiski vai būtiski pārkāpis </w:t>
      </w:r>
      <w:r w:rsidR="00203A4B">
        <w:rPr>
          <w:rFonts w:ascii="Times New Roman" w:eastAsia="Times New Roman" w:hAnsi="Times New Roman" w:cs="Times New Roman"/>
          <w:bCs/>
          <w:sz w:val="26"/>
          <w:szCs w:val="26"/>
          <w:lang w:eastAsia="lv-LV"/>
        </w:rPr>
        <w:t xml:space="preserve">šajos noteikumos vai </w:t>
      </w:r>
      <w:bookmarkStart w:id="3" w:name="_Hlk164854681"/>
      <w:r w:rsidR="00203A4B">
        <w:rPr>
          <w:rFonts w:ascii="Times New Roman" w:eastAsia="Times New Roman" w:hAnsi="Times New Roman" w:cs="Times New Roman"/>
          <w:bCs/>
          <w:sz w:val="26"/>
          <w:szCs w:val="26"/>
          <w:lang w:eastAsia="lv-LV"/>
        </w:rPr>
        <w:t xml:space="preserve">citos </w:t>
      </w:r>
      <w:r w:rsidR="0066708F">
        <w:rPr>
          <w:rFonts w:ascii="Times New Roman" w:eastAsia="Times New Roman" w:hAnsi="Times New Roman" w:cs="Times New Roman"/>
          <w:bCs/>
          <w:sz w:val="26"/>
          <w:szCs w:val="26"/>
          <w:lang w:eastAsia="lv-LV"/>
        </w:rPr>
        <w:t xml:space="preserve">velorikšas </w:t>
      </w:r>
      <w:r w:rsidR="00203A4B" w:rsidRPr="00203A4B">
        <w:rPr>
          <w:rFonts w:ascii="Times New Roman" w:eastAsia="Times New Roman" w:hAnsi="Times New Roman" w:cs="Times New Roman"/>
          <w:bCs/>
          <w:sz w:val="26"/>
          <w:szCs w:val="26"/>
          <w:lang w:eastAsia="lv-LV"/>
        </w:rPr>
        <w:t>regulējošos normatīvajos aktos</w:t>
      </w:r>
      <w:bookmarkEnd w:id="3"/>
      <w:r w:rsidR="00203A4B" w:rsidRPr="00203A4B">
        <w:rPr>
          <w:rFonts w:ascii="Times New Roman" w:eastAsia="Times New Roman" w:hAnsi="Times New Roman" w:cs="Times New Roman"/>
          <w:bCs/>
          <w:sz w:val="26"/>
          <w:szCs w:val="26"/>
          <w:lang w:eastAsia="lv-LV"/>
        </w:rPr>
        <w:t xml:space="preserve"> ietvertās prasības</w:t>
      </w:r>
      <w:r w:rsidR="00055C4A">
        <w:rPr>
          <w:rFonts w:ascii="Times New Roman" w:eastAsia="Times New Roman" w:hAnsi="Times New Roman" w:cs="Times New Roman"/>
          <w:bCs/>
          <w:sz w:val="26"/>
          <w:szCs w:val="26"/>
          <w:lang w:eastAsia="lv-LV"/>
        </w:rPr>
        <w:t>;</w:t>
      </w:r>
    </w:p>
    <w:p w14:paraId="6F93433F" w14:textId="47A554FB" w:rsidR="006F07EE" w:rsidRDefault="00055C4A"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pakalpojumu sniedzējam </w:t>
      </w:r>
      <w:r w:rsidR="00200B8F">
        <w:rPr>
          <w:rFonts w:ascii="Times New Roman" w:eastAsia="Times New Roman" w:hAnsi="Times New Roman" w:cs="Times New Roman"/>
          <w:bCs/>
          <w:sz w:val="26"/>
          <w:szCs w:val="26"/>
          <w:lang w:eastAsia="lv-LV"/>
        </w:rPr>
        <w:t>ir</w:t>
      </w:r>
      <w:r w:rsidRPr="00055C4A">
        <w:rPr>
          <w:rFonts w:ascii="Times New Roman" w:eastAsia="Times New Roman" w:hAnsi="Times New Roman" w:cs="Times New Roman"/>
          <w:bCs/>
          <w:sz w:val="26"/>
          <w:szCs w:val="26"/>
          <w:lang w:eastAsia="lv-LV"/>
        </w:rPr>
        <w:t xml:space="preserve"> nodokļu </w:t>
      </w:r>
      <w:r w:rsidR="00200B8F" w:rsidRPr="00055C4A">
        <w:rPr>
          <w:rFonts w:ascii="Times New Roman" w:eastAsia="Times New Roman" w:hAnsi="Times New Roman" w:cs="Times New Roman"/>
          <w:bCs/>
          <w:sz w:val="26"/>
          <w:szCs w:val="26"/>
          <w:lang w:eastAsia="lv-LV"/>
        </w:rPr>
        <w:t>parād</w:t>
      </w:r>
      <w:r w:rsidR="00200B8F">
        <w:rPr>
          <w:rFonts w:ascii="Times New Roman" w:eastAsia="Times New Roman" w:hAnsi="Times New Roman" w:cs="Times New Roman"/>
          <w:bCs/>
          <w:sz w:val="26"/>
          <w:szCs w:val="26"/>
          <w:lang w:eastAsia="lv-LV"/>
        </w:rPr>
        <w:t>s</w:t>
      </w:r>
      <w:r w:rsidRPr="00055C4A">
        <w:rPr>
          <w:rFonts w:ascii="Times New Roman" w:eastAsia="Times New Roman" w:hAnsi="Times New Roman" w:cs="Times New Roman"/>
          <w:bCs/>
          <w:sz w:val="26"/>
          <w:szCs w:val="26"/>
          <w:lang w:eastAsia="lv-LV"/>
        </w:rPr>
        <w:t xml:space="preserve">, kuru kopsumma pārsniedz likumā </w:t>
      </w:r>
      <w:r w:rsidRPr="00200B8F">
        <w:rPr>
          <w:rFonts w:ascii="Times New Roman" w:eastAsia="Times New Roman" w:hAnsi="Times New Roman" w:cs="Times New Roman"/>
          <w:bCs/>
          <w:sz w:val="26"/>
          <w:szCs w:val="26"/>
          <w:lang w:eastAsia="lv-LV"/>
        </w:rPr>
        <w:t>“</w:t>
      </w:r>
      <w:hyperlink r:id="rId10" w:tgtFrame="_blank" w:history="1">
        <w:r w:rsidRPr="00352D89">
          <w:rPr>
            <w:rStyle w:val="Hipersaite"/>
            <w:rFonts w:ascii="Times New Roman" w:eastAsia="Times New Roman" w:hAnsi="Times New Roman" w:cs="Times New Roman"/>
            <w:bCs/>
            <w:color w:val="auto"/>
            <w:sz w:val="26"/>
            <w:szCs w:val="26"/>
            <w:u w:val="none"/>
            <w:lang w:eastAsia="lv-LV"/>
          </w:rPr>
          <w:t>Par nodokļiem un nodevām</w:t>
        </w:r>
      </w:hyperlink>
      <w:r>
        <w:rPr>
          <w:rFonts w:ascii="Times New Roman" w:eastAsia="Times New Roman" w:hAnsi="Times New Roman" w:cs="Times New Roman"/>
          <w:bCs/>
          <w:sz w:val="26"/>
          <w:szCs w:val="26"/>
          <w:lang w:eastAsia="lv-LV"/>
        </w:rPr>
        <w:t>”</w:t>
      </w:r>
      <w:r w:rsidRPr="00055C4A">
        <w:rPr>
          <w:rFonts w:ascii="Times New Roman" w:eastAsia="Times New Roman" w:hAnsi="Times New Roman" w:cs="Times New Roman"/>
          <w:bCs/>
          <w:sz w:val="26"/>
          <w:szCs w:val="26"/>
          <w:lang w:eastAsia="lv-LV"/>
        </w:rPr>
        <w:t xml:space="preserve"> noteikto nodokļu (nodevu) parāda kopsummu, no kuras sākot nodokļu administrācija nodrošina publisku informācijas pieejamību</w:t>
      </w:r>
      <w:r w:rsidR="00203A4B">
        <w:rPr>
          <w:rFonts w:ascii="Times New Roman" w:eastAsia="Times New Roman" w:hAnsi="Times New Roman" w:cs="Times New Roman"/>
          <w:bCs/>
          <w:sz w:val="26"/>
          <w:szCs w:val="26"/>
          <w:lang w:eastAsia="lv-LV"/>
        </w:rPr>
        <w:t>.</w:t>
      </w:r>
    </w:p>
    <w:p w14:paraId="3CFCE7BA" w14:textId="77777777" w:rsidR="006F07EE" w:rsidRPr="006F07EE" w:rsidRDefault="006F07EE" w:rsidP="006F07EE">
      <w:pPr>
        <w:tabs>
          <w:tab w:val="left" w:pos="1134"/>
        </w:tabs>
        <w:spacing w:after="0" w:line="240" w:lineRule="auto"/>
        <w:jc w:val="both"/>
        <w:rPr>
          <w:rFonts w:ascii="Times New Roman" w:eastAsia="Times New Roman" w:hAnsi="Times New Roman" w:cs="Times New Roman"/>
          <w:bCs/>
          <w:sz w:val="26"/>
          <w:szCs w:val="26"/>
          <w:lang w:eastAsia="lv-LV"/>
        </w:rPr>
      </w:pPr>
    </w:p>
    <w:p w14:paraId="3BD81A52" w14:textId="3CC77844" w:rsidR="006F07EE" w:rsidRDefault="0060421D"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Ja </w:t>
      </w:r>
      <w:r w:rsidR="00055C4A">
        <w:rPr>
          <w:rFonts w:ascii="Times New Roman" w:eastAsia="Times New Roman" w:hAnsi="Times New Roman" w:cs="Times New Roman"/>
          <w:bCs/>
          <w:sz w:val="26"/>
          <w:szCs w:val="26"/>
          <w:lang w:eastAsia="lv-LV"/>
        </w:rPr>
        <w:t>d</w:t>
      </w:r>
      <w:r w:rsidR="00055C4A" w:rsidRPr="006F07EE">
        <w:rPr>
          <w:rFonts w:ascii="Times New Roman" w:eastAsia="Times New Roman" w:hAnsi="Times New Roman" w:cs="Times New Roman"/>
          <w:bCs/>
          <w:sz w:val="26"/>
          <w:szCs w:val="26"/>
          <w:lang w:eastAsia="lv-LV"/>
        </w:rPr>
        <w:t xml:space="preserve">epartaments </w:t>
      </w:r>
      <w:r w:rsidRPr="006F07EE">
        <w:rPr>
          <w:rFonts w:ascii="Times New Roman" w:eastAsia="Times New Roman" w:hAnsi="Times New Roman" w:cs="Times New Roman"/>
          <w:bCs/>
          <w:sz w:val="26"/>
          <w:szCs w:val="26"/>
          <w:lang w:eastAsia="lv-LV"/>
        </w:rPr>
        <w:t xml:space="preserve">pieņem </w:t>
      </w:r>
      <w:r w:rsidR="0066708F">
        <w:rPr>
          <w:rFonts w:ascii="Times New Roman" w:eastAsia="Times New Roman" w:hAnsi="Times New Roman" w:cs="Times New Roman"/>
          <w:bCs/>
          <w:sz w:val="26"/>
          <w:szCs w:val="26"/>
          <w:lang w:eastAsia="lv-LV"/>
        </w:rPr>
        <w:t xml:space="preserve">šo </w:t>
      </w:r>
      <w:r w:rsidRPr="006F07EE">
        <w:rPr>
          <w:rFonts w:ascii="Times New Roman" w:eastAsia="Times New Roman" w:hAnsi="Times New Roman" w:cs="Times New Roman"/>
          <w:bCs/>
          <w:sz w:val="26"/>
          <w:szCs w:val="26"/>
          <w:lang w:eastAsia="lv-LV"/>
        </w:rPr>
        <w:t>noteikumu 1</w:t>
      </w:r>
      <w:r w:rsidR="006F07EE">
        <w:rPr>
          <w:rFonts w:ascii="Times New Roman" w:eastAsia="Times New Roman" w:hAnsi="Times New Roman" w:cs="Times New Roman"/>
          <w:bCs/>
          <w:sz w:val="26"/>
          <w:szCs w:val="26"/>
          <w:lang w:eastAsia="lv-LV"/>
        </w:rPr>
        <w:t>0</w:t>
      </w:r>
      <w:r w:rsidRPr="006F07EE">
        <w:rPr>
          <w:rFonts w:ascii="Times New Roman" w:eastAsia="Times New Roman" w:hAnsi="Times New Roman" w:cs="Times New Roman"/>
          <w:bCs/>
          <w:sz w:val="26"/>
          <w:szCs w:val="26"/>
          <w:lang w:eastAsia="lv-LV"/>
        </w:rPr>
        <w:t>.3.</w:t>
      </w:r>
      <w:r w:rsidR="00F65595" w:rsidRPr="006F07EE">
        <w:rPr>
          <w:rFonts w:ascii="Times New Roman" w:eastAsia="Times New Roman" w:hAnsi="Times New Roman" w:cs="Times New Roman"/>
          <w:bCs/>
          <w:sz w:val="26"/>
          <w:szCs w:val="26"/>
          <w:lang w:eastAsia="lv-LV"/>
        </w:rPr>
        <w:t> </w:t>
      </w:r>
      <w:r w:rsidRPr="006F07EE">
        <w:rPr>
          <w:rFonts w:ascii="Times New Roman" w:eastAsia="Times New Roman" w:hAnsi="Times New Roman" w:cs="Times New Roman"/>
          <w:bCs/>
          <w:sz w:val="26"/>
          <w:szCs w:val="26"/>
          <w:lang w:eastAsia="lv-LV"/>
        </w:rPr>
        <w:t xml:space="preserve">apakšpunktā minēto lēmumu, tad pakalpojuma sniedzējs pieteikumu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 xml:space="preserve">kustības maršrutu atļaujas saņemšanai atkārtoti var iesniegt ne ātrāk kā pēc </w:t>
      </w:r>
      <w:r w:rsidR="00055C4A" w:rsidRPr="006F07EE">
        <w:rPr>
          <w:rFonts w:ascii="Times New Roman" w:eastAsia="Times New Roman" w:hAnsi="Times New Roman" w:cs="Times New Roman"/>
          <w:bCs/>
          <w:sz w:val="26"/>
          <w:szCs w:val="26"/>
          <w:lang w:eastAsia="lv-LV"/>
        </w:rPr>
        <w:t>12</w:t>
      </w:r>
      <w:r w:rsidR="00055C4A">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mēnešiem.</w:t>
      </w:r>
    </w:p>
    <w:p w14:paraId="1D374913" w14:textId="77777777" w:rsidR="006F07EE" w:rsidRPr="006F07EE" w:rsidRDefault="006F07EE" w:rsidP="006F07EE">
      <w:pPr>
        <w:tabs>
          <w:tab w:val="left" w:pos="1134"/>
        </w:tabs>
        <w:spacing w:after="0" w:line="240" w:lineRule="auto"/>
        <w:jc w:val="both"/>
        <w:rPr>
          <w:rFonts w:ascii="Times New Roman" w:eastAsia="Times New Roman" w:hAnsi="Times New Roman" w:cs="Times New Roman"/>
          <w:bCs/>
          <w:sz w:val="26"/>
          <w:szCs w:val="26"/>
          <w:lang w:eastAsia="lv-LV"/>
        </w:rPr>
      </w:pPr>
    </w:p>
    <w:p w14:paraId="45D1C010" w14:textId="17D7A939" w:rsidR="006F07EE" w:rsidRPr="006F07EE" w:rsidRDefault="0066708F" w:rsidP="006F07EE">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w:t>
      </w:r>
      <w:r>
        <w:rPr>
          <w:rFonts w:ascii="Times New Roman" w:eastAsia="Times New Roman" w:hAnsi="Times New Roman" w:cs="Times New Roman"/>
          <w:bCs/>
          <w:sz w:val="26"/>
          <w:szCs w:val="26"/>
          <w:lang w:eastAsia="lv-LV"/>
        </w:rPr>
        <w:t>as</w:t>
      </w:r>
      <w:r w:rsidRPr="006F07EE">
        <w:rPr>
          <w:rFonts w:ascii="Times New Roman" w:eastAsia="Times New Roman" w:hAnsi="Times New Roman" w:cs="Times New Roman"/>
          <w:bCs/>
          <w:sz w:val="26"/>
          <w:szCs w:val="26"/>
          <w:lang w:eastAsia="lv-LV"/>
        </w:rPr>
        <w:t xml:space="preserve"> </w:t>
      </w:r>
      <w:r w:rsidR="00B9228D">
        <w:rPr>
          <w:rFonts w:ascii="Times New Roman" w:eastAsia="Times New Roman" w:hAnsi="Times New Roman" w:cs="Times New Roman"/>
          <w:bCs/>
          <w:sz w:val="26"/>
          <w:szCs w:val="26"/>
          <w:lang w:eastAsia="lv-LV"/>
        </w:rPr>
        <w:t xml:space="preserve">kustības </w:t>
      </w:r>
      <w:r w:rsidR="00B60024" w:rsidRPr="006F07EE">
        <w:rPr>
          <w:rFonts w:ascii="Times New Roman" w:eastAsia="Times New Roman" w:hAnsi="Times New Roman" w:cs="Times New Roman"/>
          <w:bCs/>
          <w:sz w:val="26"/>
          <w:szCs w:val="26"/>
          <w:lang w:eastAsia="lv-LV"/>
        </w:rPr>
        <w:t>maršrutu atļauju</w:t>
      </w:r>
      <w:r w:rsidR="00B60024" w:rsidRPr="006F07EE" w:rsidDel="00B60024">
        <w:rPr>
          <w:rFonts w:ascii="Times New Roman" w:eastAsia="Times New Roman" w:hAnsi="Times New Roman" w:cs="Times New Roman"/>
          <w:bCs/>
          <w:sz w:val="26"/>
          <w:szCs w:val="26"/>
          <w:lang w:eastAsia="lv-LV"/>
        </w:rPr>
        <w:t xml:space="preserve"> </w:t>
      </w:r>
      <w:r w:rsidR="0060421D" w:rsidRPr="006F07EE">
        <w:rPr>
          <w:rFonts w:ascii="Times New Roman" w:eastAsia="Times New Roman" w:hAnsi="Times New Roman" w:cs="Times New Roman"/>
          <w:bCs/>
          <w:sz w:val="26"/>
          <w:szCs w:val="26"/>
          <w:lang w:eastAsia="lv-LV"/>
        </w:rPr>
        <w:t>(2.</w:t>
      </w:r>
      <w:r w:rsidR="00F65595" w:rsidRPr="006F07EE">
        <w:rPr>
          <w:rFonts w:ascii="Times New Roman" w:eastAsia="Times New Roman" w:hAnsi="Times New Roman" w:cs="Times New Roman"/>
          <w:bCs/>
          <w:sz w:val="26"/>
          <w:szCs w:val="26"/>
          <w:lang w:eastAsia="lv-LV"/>
        </w:rPr>
        <w:t> </w:t>
      </w:r>
      <w:r w:rsidR="0060421D" w:rsidRPr="006F07EE">
        <w:rPr>
          <w:rFonts w:ascii="Times New Roman" w:eastAsia="Times New Roman" w:hAnsi="Times New Roman" w:cs="Times New Roman"/>
          <w:bCs/>
          <w:sz w:val="26"/>
          <w:szCs w:val="26"/>
          <w:lang w:eastAsia="lv-LV"/>
        </w:rPr>
        <w:t xml:space="preserve">pielikums) </w:t>
      </w:r>
      <w:r w:rsidR="00B60024" w:rsidRPr="006F07EE">
        <w:rPr>
          <w:rFonts w:ascii="Times New Roman" w:eastAsia="Times New Roman" w:hAnsi="Times New Roman" w:cs="Times New Roman"/>
          <w:bCs/>
          <w:sz w:val="26"/>
          <w:szCs w:val="26"/>
          <w:lang w:eastAsia="lv-LV"/>
        </w:rPr>
        <w:t>izsniedz</w:t>
      </w:r>
      <w:r w:rsidR="0060421D" w:rsidRPr="006F07EE">
        <w:rPr>
          <w:rFonts w:ascii="Times New Roman" w:eastAsia="Times New Roman" w:hAnsi="Times New Roman" w:cs="Times New Roman"/>
          <w:bCs/>
          <w:sz w:val="26"/>
          <w:szCs w:val="26"/>
          <w:lang w:eastAsia="lv-LV"/>
        </w:rPr>
        <w:t xml:space="preserve">, kad ir izpildīti </w:t>
      </w:r>
      <w:r w:rsidR="00B9228D">
        <w:rPr>
          <w:rFonts w:ascii="Times New Roman" w:eastAsia="Times New Roman" w:hAnsi="Times New Roman" w:cs="Times New Roman"/>
          <w:bCs/>
          <w:sz w:val="26"/>
          <w:szCs w:val="26"/>
          <w:lang w:eastAsia="lv-LV"/>
        </w:rPr>
        <w:t>šādi</w:t>
      </w:r>
      <w:r w:rsidR="0060421D" w:rsidRPr="006F07EE">
        <w:rPr>
          <w:rFonts w:ascii="Times New Roman" w:eastAsia="Times New Roman" w:hAnsi="Times New Roman" w:cs="Times New Roman"/>
          <w:bCs/>
          <w:sz w:val="26"/>
          <w:szCs w:val="26"/>
          <w:lang w:eastAsia="lv-LV"/>
        </w:rPr>
        <w:t xml:space="preserve"> nosacījumi:</w:t>
      </w:r>
    </w:p>
    <w:p w14:paraId="146DD1D4" w14:textId="6614BF3F" w:rsidR="006F07EE"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pakalpojuma sniedzējs ir iesniedzis </w:t>
      </w:r>
      <w:r w:rsidR="00B9228D">
        <w:rPr>
          <w:rFonts w:ascii="Times New Roman" w:eastAsia="Times New Roman" w:hAnsi="Times New Roman" w:cs="Times New Roman"/>
          <w:bCs/>
          <w:sz w:val="26"/>
          <w:szCs w:val="26"/>
          <w:lang w:eastAsia="lv-LV"/>
        </w:rPr>
        <w:t>d</w:t>
      </w:r>
      <w:r w:rsidR="00B9228D" w:rsidRPr="006F07EE">
        <w:rPr>
          <w:rFonts w:ascii="Times New Roman" w:eastAsia="Times New Roman" w:hAnsi="Times New Roman" w:cs="Times New Roman"/>
          <w:bCs/>
          <w:sz w:val="26"/>
          <w:szCs w:val="26"/>
          <w:lang w:eastAsia="lv-LV"/>
        </w:rPr>
        <w:t xml:space="preserve">epartamentā </w:t>
      </w:r>
      <w:r w:rsidRPr="006F07EE">
        <w:rPr>
          <w:rFonts w:ascii="Times New Roman" w:eastAsia="Times New Roman" w:hAnsi="Times New Roman" w:cs="Times New Roman"/>
          <w:bCs/>
          <w:sz w:val="26"/>
          <w:szCs w:val="26"/>
          <w:lang w:eastAsia="lv-LV"/>
        </w:rPr>
        <w:t xml:space="preserve">apdrošināšanas </w:t>
      </w:r>
      <w:r w:rsidR="00C80BC1" w:rsidRPr="00C80BC1">
        <w:rPr>
          <w:rFonts w:ascii="Times New Roman" w:eastAsia="Times New Roman" w:hAnsi="Times New Roman" w:cs="Times New Roman"/>
          <w:bCs/>
          <w:sz w:val="26"/>
          <w:szCs w:val="26"/>
          <w:lang w:eastAsia="lv-LV"/>
        </w:rPr>
        <w:t>līguma kopiju (uzrādot oriģinālu)</w:t>
      </w:r>
      <w:r w:rsidRPr="006F07EE">
        <w:rPr>
          <w:rFonts w:ascii="Times New Roman" w:eastAsia="Times New Roman" w:hAnsi="Times New Roman" w:cs="Times New Roman"/>
          <w:bCs/>
          <w:sz w:val="26"/>
          <w:szCs w:val="26"/>
          <w:lang w:eastAsia="lv-LV"/>
        </w:rPr>
        <w:t xml:space="preserve"> par attiecīgā</w:t>
      </w:r>
      <w:r w:rsidR="0066708F">
        <w:rPr>
          <w:rFonts w:ascii="Times New Roman" w:eastAsia="Times New Roman" w:hAnsi="Times New Roman" w:cs="Times New Roman"/>
          <w:bCs/>
          <w:sz w:val="26"/>
          <w:szCs w:val="26"/>
          <w:lang w:eastAsia="lv-LV"/>
        </w:rPr>
        <w:t>s</w:t>
      </w:r>
      <w:r w:rsidRPr="006F07EE">
        <w:rPr>
          <w:rFonts w:ascii="Times New Roman" w:eastAsia="Times New Roman" w:hAnsi="Times New Roman" w:cs="Times New Roman"/>
          <w:bCs/>
          <w:sz w:val="26"/>
          <w:szCs w:val="26"/>
          <w:lang w:eastAsia="lv-LV"/>
        </w:rPr>
        <w:t xml:space="preserve">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 xml:space="preserve">īpašnieka vai lietotāja (turpmāk arī – īpašnieka) civiltiesiskās atbildības apdrošināšanu par trešajām personām nodarītajiem zaudējumiem </w:t>
      </w:r>
      <w:r w:rsidR="0066708F" w:rsidRPr="006F07EE">
        <w:rPr>
          <w:rFonts w:ascii="Times New Roman" w:eastAsia="Times New Roman" w:hAnsi="Times New Roman" w:cs="Times New Roman"/>
          <w:bCs/>
          <w:sz w:val="26"/>
          <w:szCs w:val="26"/>
          <w:lang w:eastAsia="lv-LV"/>
        </w:rPr>
        <w:t>velorikš</w:t>
      </w:r>
      <w:r w:rsidR="0066708F">
        <w:rPr>
          <w:rFonts w:ascii="Times New Roman" w:eastAsia="Times New Roman" w:hAnsi="Times New Roman" w:cs="Times New Roman"/>
          <w:bCs/>
          <w:sz w:val="26"/>
          <w:szCs w:val="26"/>
          <w:lang w:eastAsia="lv-LV"/>
        </w:rPr>
        <w:t>as</w:t>
      </w:r>
      <w:r w:rsidR="0066708F" w:rsidRPr="006F07EE">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 xml:space="preserve">izmantošanas laikā. Īpašnieka civiltiesisko atbildību par katru ceļu satiksmē lietoto </w:t>
      </w:r>
      <w:r w:rsidR="00BB1B70" w:rsidRPr="006F07EE">
        <w:rPr>
          <w:rFonts w:ascii="Times New Roman" w:eastAsia="Times New Roman" w:hAnsi="Times New Roman" w:cs="Times New Roman"/>
          <w:bCs/>
          <w:sz w:val="26"/>
          <w:szCs w:val="26"/>
          <w:lang w:eastAsia="lv-LV"/>
        </w:rPr>
        <w:t>velorikšu</w:t>
      </w:r>
      <w:r w:rsidRPr="006F07EE">
        <w:rPr>
          <w:rFonts w:ascii="Times New Roman" w:eastAsia="Times New Roman" w:hAnsi="Times New Roman" w:cs="Times New Roman"/>
          <w:bCs/>
          <w:sz w:val="26"/>
          <w:szCs w:val="26"/>
          <w:lang w:eastAsia="lv-LV"/>
        </w:rPr>
        <w:t xml:space="preserve"> apdrošina ikviens </w:t>
      </w:r>
      <w:r w:rsidR="00BB1B70" w:rsidRPr="006F07EE">
        <w:rPr>
          <w:rFonts w:ascii="Times New Roman" w:eastAsia="Times New Roman" w:hAnsi="Times New Roman" w:cs="Times New Roman"/>
          <w:bCs/>
          <w:sz w:val="26"/>
          <w:szCs w:val="26"/>
          <w:lang w:eastAsia="lv-LV"/>
        </w:rPr>
        <w:t>velorikšas</w:t>
      </w:r>
      <w:r w:rsidRPr="006F07EE">
        <w:rPr>
          <w:rFonts w:ascii="Times New Roman" w:eastAsia="Times New Roman" w:hAnsi="Times New Roman" w:cs="Times New Roman"/>
          <w:bCs/>
          <w:sz w:val="26"/>
          <w:szCs w:val="26"/>
          <w:lang w:eastAsia="lv-LV"/>
        </w:rPr>
        <w:t xml:space="preserve"> īpašnieks, noslēdzot attiecīgu apdrošināšanas līgumu. Ja īpašnieks nodevis lietošanā citai personai </w:t>
      </w:r>
      <w:r w:rsidR="00BB1B70" w:rsidRPr="006F07EE">
        <w:rPr>
          <w:rFonts w:ascii="Times New Roman" w:eastAsia="Times New Roman" w:hAnsi="Times New Roman" w:cs="Times New Roman"/>
          <w:bCs/>
          <w:sz w:val="26"/>
          <w:szCs w:val="26"/>
          <w:lang w:eastAsia="lv-LV"/>
        </w:rPr>
        <w:t>velorikšu</w:t>
      </w:r>
      <w:r w:rsidRPr="006F07EE">
        <w:rPr>
          <w:rFonts w:ascii="Times New Roman" w:eastAsia="Times New Roman" w:hAnsi="Times New Roman" w:cs="Times New Roman"/>
          <w:bCs/>
          <w:sz w:val="26"/>
          <w:szCs w:val="26"/>
          <w:lang w:eastAsia="lv-LV"/>
        </w:rPr>
        <w:t xml:space="preserve">, par kuru nav noslēgts apdrošināšanas līgums </w:t>
      </w:r>
      <w:r w:rsidR="008D76CE" w:rsidRPr="006F07EE">
        <w:rPr>
          <w:rFonts w:ascii="Times New Roman" w:eastAsia="Times New Roman" w:hAnsi="Times New Roman" w:cs="Times New Roman"/>
          <w:bCs/>
          <w:sz w:val="26"/>
          <w:szCs w:val="26"/>
          <w:lang w:eastAsia="lv-LV"/>
        </w:rPr>
        <w:t xml:space="preserve">vai </w:t>
      </w:r>
      <w:r w:rsidR="00BB1B70" w:rsidRPr="006F07EE">
        <w:rPr>
          <w:rFonts w:ascii="Times New Roman" w:eastAsia="Times New Roman" w:hAnsi="Times New Roman" w:cs="Times New Roman"/>
          <w:bCs/>
          <w:sz w:val="26"/>
          <w:szCs w:val="26"/>
          <w:lang w:eastAsia="lv-LV"/>
        </w:rPr>
        <w:t>velorikšas</w:t>
      </w:r>
      <w:r w:rsidRPr="006F07EE">
        <w:rPr>
          <w:rFonts w:ascii="Times New Roman" w:eastAsia="Times New Roman" w:hAnsi="Times New Roman" w:cs="Times New Roman"/>
          <w:bCs/>
          <w:sz w:val="26"/>
          <w:szCs w:val="26"/>
          <w:lang w:eastAsia="lv-LV"/>
        </w:rPr>
        <w:t xml:space="preserve"> lietošanas laikā ir beidzies apdrošināšanas līguma termiņš, apdrošināšanas līgumu īpašnieka vārdā var noslēgt </w:t>
      </w:r>
      <w:r w:rsidR="00BB1B70" w:rsidRPr="006F07EE">
        <w:rPr>
          <w:rFonts w:ascii="Times New Roman" w:eastAsia="Times New Roman" w:hAnsi="Times New Roman" w:cs="Times New Roman"/>
          <w:bCs/>
          <w:sz w:val="26"/>
          <w:szCs w:val="26"/>
          <w:lang w:eastAsia="lv-LV"/>
        </w:rPr>
        <w:t>velorikšas</w:t>
      </w:r>
      <w:r w:rsidRPr="006F07EE">
        <w:rPr>
          <w:rFonts w:ascii="Times New Roman" w:eastAsia="Times New Roman" w:hAnsi="Times New Roman" w:cs="Times New Roman"/>
          <w:bCs/>
          <w:sz w:val="26"/>
          <w:szCs w:val="26"/>
          <w:lang w:eastAsia="lv-LV"/>
        </w:rPr>
        <w:t xml:space="preserve"> tiesīgais lietotājs;</w:t>
      </w:r>
    </w:p>
    <w:p w14:paraId="7B70CE12" w14:textId="5959DB42" w:rsidR="00841B62" w:rsidRDefault="001F5C12"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proofErr w:type="spellStart"/>
      <w:r>
        <w:rPr>
          <w:rFonts w:ascii="Times New Roman" w:eastAsia="Times New Roman" w:hAnsi="Times New Roman" w:cs="Times New Roman"/>
          <w:bCs/>
          <w:sz w:val="26"/>
          <w:szCs w:val="26"/>
          <w:lang w:eastAsia="lv-LV"/>
        </w:rPr>
        <w:t>velorikšai</w:t>
      </w:r>
      <w:proofErr w:type="spellEnd"/>
      <w:r w:rsidRPr="001F5C12">
        <w:rPr>
          <w:rFonts w:ascii="Times New Roman" w:eastAsia="Times New Roman" w:hAnsi="Times New Roman" w:cs="Times New Roman"/>
          <w:bCs/>
          <w:sz w:val="26"/>
          <w:szCs w:val="26"/>
          <w:lang w:eastAsia="lv-LV"/>
        </w:rPr>
        <w:t xml:space="preserve"> ir </w:t>
      </w:r>
      <w:r w:rsidR="00352D89">
        <w:rPr>
          <w:rFonts w:ascii="Times New Roman" w:eastAsia="Times New Roman" w:hAnsi="Times New Roman" w:cs="Times New Roman"/>
          <w:bCs/>
          <w:sz w:val="26"/>
          <w:szCs w:val="26"/>
          <w:lang w:eastAsia="lv-LV"/>
        </w:rPr>
        <w:t>reģistrācijas uzlīme</w:t>
      </w:r>
      <w:r w:rsidR="00F14220">
        <w:rPr>
          <w:rFonts w:ascii="Times New Roman" w:eastAsia="Times New Roman" w:hAnsi="Times New Roman" w:cs="Times New Roman"/>
          <w:bCs/>
          <w:sz w:val="26"/>
          <w:szCs w:val="26"/>
          <w:lang w:eastAsia="lv-LV"/>
        </w:rPr>
        <w:t xml:space="preserve"> un piestiprināta numura zīme, kas atbilst šo noteikumu 13. punktam;</w:t>
      </w:r>
    </w:p>
    <w:p w14:paraId="618DB6D6" w14:textId="77777777" w:rsidR="006F07EE" w:rsidRDefault="009110D5"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velorikša</w:t>
      </w:r>
      <w:r w:rsidR="0060421D" w:rsidRPr="006F07EE">
        <w:rPr>
          <w:rFonts w:ascii="Times New Roman" w:eastAsia="Times New Roman" w:hAnsi="Times New Roman" w:cs="Times New Roman"/>
          <w:bCs/>
          <w:sz w:val="26"/>
          <w:szCs w:val="26"/>
          <w:lang w:eastAsia="lv-LV"/>
        </w:rPr>
        <w:t xml:space="preserve"> ir aprīkot</w:t>
      </w:r>
      <w:r w:rsidRPr="006F07EE">
        <w:rPr>
          <w:rFonts w:ascii="Times New Roman" w:eastAsia="Times New Roman" w:hAnsi="Times New Roman" w:cs="Times New Roman"/>
          <w:bCs/>
          <w:sz w:val="26"/>
          <w:szCs w:val="26"/>
          <w:lang w:eastAsia="lv-LV"/>
        </w:rPr>
        <w:t>a</w:t>
      </w:r>
      <w:r w:rsidR="0060421D" w:rsidRPr="006F07EE">
        <w:rPr>
          <w:rFonts w:ascii="Times New Roman" w:eastAsia="Times New Roman" w:hAnsi="Times New Roman" w:cs="Times New Roman"/>
          <w:bCs/>
          <w:sz w:val="26"/>
          <w:szCs w:val="26"/>
          <w:lang w:eastAsia="lv-LV"/>
        </w:rPr>
        <w:t xml:space="preserve"> ar pirmās palīdzības aptieciņu;</w:t>
      </w:r>
    </w:p>
    <w:p w14:paraId="16B1AA33" w14:textId="77777777" w:rsidR="006F07EE" w:rsidRDefault="009110D5"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velorikša</w:t>
      </w:r>
      <w:r w:rsidR="0060421D" w:rsidRPr="006F07EE">
        <w:rPr>
          <w:rFonts w:ascii="Times New Roman" w:eastAsia="Times New Roman" w:hAnsi="Times New Roman" w:cs="Times New Roman"/>
          <w:bCs/>
          <w:sz w:val="26"/>
          <w:szCs w:val="26"/>
          <w:lang w:eastAsia="lv-LV"/>
        </w:rPr>
        <w:t xml:space="preserve"> ir aprīkot</w:t>
      </w:r>
      <w:r w:rsidRPr="006F07EE">
        <w:rPr>
          <w:rFonts w:ascii="Times New Roman" w:eastAsia="Times New Roman" w:hAnsi="Times New Roman" w:cs="Times New Roman"/>
          <w:bCs/>
          <w:sz w:val="26"/>
          <w:szCs w:val="26"/>
          <w:lang w:eastAsia="lv-LV"/>
        </w:rPr>
        <w:t>a</w:t>
      </w:r>
      <w:r w:rsidR="0060421D" w:rsidRPr="006F07EE">
        <w:rPr>
          <w:rFonts w:ascii="Times New Roman" w:eastAsia="Times New Roman" w:hAnsi="Times New Roman" w:cs="Times New Roman"/>
          <w:bCs/>
          <w:sz w:val="26"/>
          <w:szCs w:val="26"/>
          <w:lang w:eastAsia="lv-LV"/>
        </w:rPr>
        <w:t xml:space="preserve"> ar drošības jostu pasažieriem;</w:t>
      </w:r>
    </w:p>
    <w:p w14:paraId="4A70CC94" w14:textId="77777777" w:rsidR="006F07EE" w:rsidRDefault="009110D5"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velorikša</w:t>
      </w:r>
      <w:r w:rsidR="0060421D" w:rsidRPr="006F07EE">
        <w:rPr>
          <w:rFonts w:ascii="Times New Roman" w:eastAsia="Times New Roman" w:hAnsi="Times New Roman" w:cs="Times New Roman"/>
          <w:bCs/>
          <w:sz w:val="26"/>
          <w:szCs w:val="26"/>
          <w:lang w:eastAsia="lv-LV"/>
        </w:rPr>
        <w:t xml:space="preserve"> ir aprīkot</w:t>
      </w:r>
      <w:r w:rsidRPr="006F07EE">
        <w:rPr>
          <w:rFonts w:ascii="Times New Roman" w:eastAsia="Times New Roman" w:hAnsi="Times New Roman" w:cs="Times New Roman"/>
          <w:bCs/>
          <w:sz w:val="26"/>
          <w:szCs w:val="26"/>
          <w:lang w:eastAsia="lv-LV"/>
        </w:rPr>
        <w:t>a</w:t>
      </w:r>
      <w:r w:rsidR="0060421D" w:rsidRPr="006F07EE">
        <w:rPr>
          <w:rFonts w:ascii="Times New Roman" w:eastAsia="Times New Roman" w:hAnsi="Times New Roman" w:cs="Times New Roman"/>
          <w:bCs/>
          <w:sz w:val="26"/>
          <w:szCs w:val="26"/>
          <w:lang w:eastAsia="lv-LV"/>
        </w:rPr>
        <w:t xml:space="preserve"> ar gaismas virzienrādītājiem;</w:t>
      </w:r>
    </w:p>
    <w:p w14:paraId="1263259B" w14:textId="77777777" w:rsidR="006F07EE" w:rsidRDefault="009110D5"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velorikša</w:t>
      </w:r>
      <w:r w:rsidR="0060421D" w:rsidRPr="006F07EE">
        <w:rPr>
          <w:rFonts w:ascii="Times New Roman" w:eastAsia="Times New Roman" w:hAnsi="Times New Roman" w:cs="Times New Roman"/>
          <w:bCs/>
          <w:sz w:val="26"/>
          <w:szCs w:val="26"/>
          <w:lang w:eastAsia="lv-LV"/>
        </w:rPr>
        <w:t xml:space="preserve"> ir aprīkot</w:t>
      </w:r>
      <w:r w:rsidRPr="006F07EE">
        <w:rPr>
          <w:rFonts w:ascii="Times New Roman" w:eastAsia="Times New Roman" w:hAnsi="Times New Roman" w:cs="Times New Roman"/>
          <w:bCs/>
          <w:sz w:val="26"/>
          <w:szCs w:val="26"/>
          <w:lang w:eastAsia="lv-LV"/>
        </w:rPr>
        <w:t>a</w:t>
      </w:r>
      <w:r w:rsidR="0060421D" w:rsidRPr="006F07EE">
        <w:rPr>
          <w:rFonts w:ascii="Times New Roman" w:eastAsia="Times New Roman" w:hAnsi="Times New Roman" w:cs="Times New Roman"/>
          <w:bCs/>
          <w:sz w:val="26"/>
          <w:szCs w:val="26"/>
          <w:lang w:eastAsia="lv-LV"/>
        </w:rPr>
        <w:t xml:space="preserve"> ar baltas gaismas lukturi priekšpusē un diviem sarkanas gaismas lukturiem aizmugurē, ne tālāk par 120 mm no ārējiem </w:t>
      </w:r>
      <w:r w:rsidRPr="006F07EE">
        <w:rPr>
          <w:rFonts w:ascii="Times New Roman" w:eastAsia="Times New Roman" w:hAnsi="Times New Roman" w:cs="Times New Roman"/>
          <w:bCs/>
          <w:sz w:val="26"/>
          <w:szCs w:val="26"/>
          <w:lang w:eastAsia="lv-LV"/>
        </w:rPr>
        <w:t>velorikšas</w:t>
      </w:r>
      <w:r w:rsidR="0060421D" w:rsidRPr="006F07EE">
        <w:rPr>
          <w:rFonts w:ascii="Times New Roman" w:eastAsia="Times New Roman" w:hAnsi="Times New Roman" w:cs="Times New Roman"/>
          <w:bCs/>
          <w:sz w:val="26"/>
          <w:szCs w:val="26"/>
          <w:lang w:eastAsia="lv-LV"/>
        </w:rPr>
        <w:t xml:space="preserve"> gabarītiem;</w:t>
      </w:r>
    </w:p>
    <w:p w14:paraId="2D2438C6" w14:textId="77777777" w:rsidR="006F07EE" w:rsidRDefault="009110D5"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velorikša</w:t>
      </w:r>
      <w:r w:rsidR="0060421D" w:rsidRPr="006F07EE">
        <w:rPr>
          <w:rFonts w:ascii="Times New Roman" w:eastAsia="Times New Roman" w:hAnsi="Times New Roman" w:cs="Times New Roman"/>
          <w:bCs/>
          <w:sz w:val="26"/>
          <w:szCs w:val="26"/>
          <w:lang w:eastAsia="lv-LV"/>
        </w:rPr>
        <w:t xml:space="preserve"> ir aprīkot</w:t>
      </w:r>
      <w:r w:rsidRPr="006F07EE">
        <w:rPr>
          <w:rFonts w:ascii="Times New Roman" w:eastAsia="Times New Roman" w:hAnsi="Times New Roman" w:cs="Times New Roman"/>
          <w:bCs/>
          <w:sz w:val="26"/>
          <w:szCs w:val="26"/>
          <w:lang w:eastAsia="lv-LV"/>
        </w:rPr>
        <w:t>a</w:t>
      </w:r>
      <w:r w:rsidR="0060421D" w:rsidRPr="006F07EE">
        <w:rPr>
          <w:rFonts w:ascii="Times New Roman" w:eastAsia="Times New Roman" w:hAnsi="Times New Roman" w:cs="Times New Roman"/>
          <w:bCs/>
          <w:sz w:val="26"/>
          <w:szCs w:val="26"/>
          <w:lang w:eastAsia="lv-LV"/>
        </w:rPr>
        <w:t xml:space="preserve"> ar vismaz diviem baltas gaismas atstarotājiem, kas norāda </w:t>
      </w:r>
      <w:r w:rsidRPr="006F07EE">
        <w:rPr>
          <w:rFonts w:ascii="Times New Roman" w:eastAsia="Times New Roman" w:hAnsi="Times New Roman" w:cs="Times New Roman"/>
          <w:bCs/>
          <w:sz w:val="26"/>
          <w:szCs w:val="26"/>
          <w:lang w:eastAsia="lv-LV"/>
        </w:rPr>
        <w:t>velorikšas</w:t>
      </w:r>
      <w:r w:rsidR="0060421D" w:rsidRPr="006F07EE">
        <w:rPr>
          <w:rFonts w:ascii="Times New Roman" w:eastAsia="Times New Roman" w:hAnsi="Times New Roman" w:cs="Times New Roman"/>
          <w:bCs/>
          <w:sz w:val="26"/>
          <w:szCs w:val="26"/>
          <w:lang w:eastAsia="lv-LV"/>
        </w:rPr>
        <w:t xml:space="preserve"> gabarītus pretim braucošajiem transportlīdzekļiem.</w:t>
      </w:r>
    </w:p>
    <w:p w14:paraId="04EA6AF7" w14:textId="77777777" w:rsidR="001F5C12" w:rsidRPr="001F5C12" w:rsidRDefault="001F5C12" w:rsidP="00F14220">
      <w:pPr>
        <w:tabs>
          <w:tab w:val="left" w:pos="1134"/>
        </w:tabs>
        <w:spacing w:after="0" w:line="240" w:lineRule="auto"/>
        <w:ind w:firstLine="142"/>
        <w:jc w:val="both"/>
        <w:rPr>
          <w:rFonts w:ascii="Times New Roman" w:eastAsia="Times New Roman" w:hAnsi="Times New Roman" w:cs="Times New Roman"/>
          <w:bCs/>
          <w:sz w:val="26"/>
          <w:szCs w:val="26"/>
          <w:lang w:eastAsia="lv-LV"/>
        </w:rPr>
      </w:pPr>
    </w:p>
    <w:p w14:paraId="4FF9C28C" w14:textId="77777777" w:rsidR="00F14220" w:rsidRDefault="00F14220" w:rsidP="00F14220">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F14220">
        <w:rPr>
          <w:rFonts w:ascii="Times New Roman" w:eastAsia="Times New Roman" w:hAnsi="Times New Roman" w:cs="Times New Roman"/>
          <w:bCs/>
          <w:sz w:val="26"/>
          <w:szCs w:val="26"/>
          <w:lang w:eastAsia="lv-LV"/>
        </w:rPr>
        <w:t xml:space="preserve">Numura zīmi ar VAS “Ceļu satiksmes drošības direkcija” </w:t>
      </w:r>
      <w:proofErr w:type="spellStart"/>
      <w:r w:rsidRPr="00F14220">
        <w:rPr>
          <w:rFonts w:ascii="Times New Roman" w:eastAsia="Times New Roman" w:hAnsi="Times New Roman" w:cs="Times New Roman"/>
          <w:bCs/>
          <w:sz w:val="26"/>
          <w:szCs w:val="26"/>
          <w:lang w:eastAsia="lv-LV"/>
        </w:rPr>
        <w:t>velorikšai</w:t>
      </w:r>
      <w:proofErr w:type="spellEnd"/>
      <w:r w:rsidRPr="00F14220">
        <w:rPr>
          <w:rFonts w:ascii="Times New Roman" w:eastAsia="Times New Roman" w:hAnsi="Times New Roman" w:cs="Times New Roman"/>
          <w:bCs/>
          <w:sz w:val="26"/>
          <w:szCs w:val="26"/>
          <w:lang w:eastAsia="lv-LV"/>
        </w:rPr>
        <w:t xml:space="preserve"> piešķirto reģistrācijas numuru piestiprina uz ārējās virsbūves aizmugurē redzamā vietā, ievērojot šādas prasības:</w:t>
      </w:r>
    </w:p>
    <w:p w14:paraId="6D61BA70" w14:textId="6F70A869" w:rsidR="00F14220" w:rsidRPr="00F14220" w:rsidRDefault="00F14220" w:rsidP="00F14220">
      <w:pPr>
        <w:pStyle w:val="Sarakstarindkopa"/>
        <w:numPr>
          <w:ilvl w:val="1"/>
          <w:numId w:val="3"/>
        </w:numPr>
        <w:tabs>
          <w:tab w:val="left" w:pos="1134"/>
        </w:tabs>
        <w:spacing w:after="0" w:line="240" w:lineRule="auto"/>
        <w:ind w:hanging="83"/>
        <w:jc w:val="both"/>
        <w:rPr>
          <w:rFonts w:ascii="Times New Roman" w:eastAsia="Times New Roman" w:hAnsi="Times New Roman" w:cs="Times New Roman"/>
          <w:bCs/>
          <w:sz w:val="26"/>
          <w:szCs w:val="26"/>
          <w:lang w:eastAsia="lv-LV"/>
        </w:rPr>
      </w:pPr>
      <w:r w:rsidRPr="00F14220">
        <w:rPr>
          <w:rFonts w:ascii="Times New Roman" w:eastAsia="Times New Roman" w:hAnsi="Times New Roman" w:cs="Times New Roman"/>
          <w:bCs/>
          <w:sz w:val="26"/>
          <w:szCs w:val="26"/>
          <w:lang w:eastAsia="lv-LV"/>
        </w:rPr>
        <w:t>numura zīmes izmēri – 520 x 110 mm, katra simbola augstums – 80 mm, katra simbola platums – 45 mm, attālums starp simboliem – 15 mm;</w:t>
      </w:r>
    </w:p>
    <w:p w14:paraId="593A3DE4" w14:textId="77777777" w:rsidR="00F14220" w:rsidRPr="00F14220" w:rsidRDefault="00F14220" w:rsidP="00F14220">
      <w:pPr>
        <w:pStyle w:val="Sarakstarindkopa"/>
        <w:numPr>
          <w:ilvl w:val="1"/>
          <w:numId w:val="3"/>
        </w:numPr>
        <w:tabs>
          <w:tab w:val="left" w:pos="1134"/>
        </w:tabs>
        <w:spacing w:after="0" w:line="240" w:lineRule="auto"/>
        <w:ind w:hanging="83"/>
        <w:jc w:val="both"/>
        <w:rPr>
          <w:rFonts w:ascii="Times New Roman" w:eastAsia="Times New Roman" w:hAnsi="Times New Roman" w:cs="Times New Roman"/>
          <w:bCs/>
          <w:sz w:val="26"/>
          <w:szCs w:val="26"/>
          <w:lang w:eastAsia="lv-LV"/>
        </w:rPr>
      </w:pPr>
      <w:r w:rsidRPr="00F14220">
        <w:rPr>
          <w:rFonts w:ascii="Times New Roman" w:eastAsia="Times New Roman" w:hAnsi="Times New Roman" w:cs="Times New Roman"/>
          <w:bCs/>
          <w:sz w:val="26"/>
          <w:szCs w:val="26"/>
          <w:lang w:eastAsia="lv-LV"/>
        </w:rPr>
        <w:t>numura zīmes simboliem jābūt skaidri saredzamiem.</w:t>
      </w:r>
    </w:p>
    <w:p w14:paraId="5DD7363D" w14:textId="77777777" w:rsidR="00F14220" w:rsidRPr="00F14220" w:rsidRDefault="00F14220" w:rsidP="00F14220">
      <w:pPr>
        <w:tabs>
          <w:tab w:val="left" w:pos="1134"/>
        </w:tabs>
        <w:spacing w:after="0" w:line="240" w:lineRule="auto"/>
        <w:jc w:val="both"/>
        <w:rPr>
          <w:rFonts w:ascii="Times New Roman" w:eastAsia="Times New Roman" w:hAnsi="Times New Roman" w:cs="Times New Roman"/>
          <w:bCs/>
          <w:sz w:val="26"/>
          <w:szCs w:val="26"/>
          <w:lang w:eastAsia="lv-LV"/>
        </w:rPr>
      </w:pPr>
    </w:p>
    <w:p w14:paraId="64A7693A" w14:textId="01CCE5AE" w:rsidR="006F07EE" w:rsidRDefault="0060421D"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Braukšanas laikā </w:t>
      </w:r>
      <w:r w:rsidR="005356AD" w:rsidRPr="006F07EE">
        <w:rPr>
          <w:rFonts w:ascii="Times New Roman" w:eastAsia="Times New Roman" w:hAnsi="Times New Roman" w:cs="Times New Roman"/>
          <w:bCs/>
          <w:sz w:val="26"/>
          <w:szCs w:val="26"/>
          <w:lang w:eastAsia="lv-LV"/>
        </w:rPr>
        <w:t xml:space="preserve">velorikšas </w:t>
      </w:r>
      <w:r w:rsidRPr="006F07EE">
        <w:rPr>
          <w:rFonts w:ascii="Times New Roman" w:eastAsia="Times New Roman" w:hAnsi="Times New Roman" w:cs="Times New Roman"/>
          <w:bCs/>
          <w:sz w:val="26"/>
          <w:szCs w:val="26"/>
          <w:lang w:eastAsia="lv-LV"/>
        </w:rPr>
        <w:t xml:space="preserve">pasažieriem jābūt piesprādzētiem ar drošības jostu. </w:t>
      </w:r>
      <w:r w:rsidR="00703484" w:rsidRPr="006F07EE">
        <w:rPr>
          <w:rFonts w:ascii="Times New Roman" w:eastAsia="Times New Roman" w:hAnsi="Times New Roman" w:cs="Times New Roman"/>
          <w:bCs/>
          <w:sz w:val="26"/>
          <w:szCs w:val="26"/>
          <w:lang w:eastAsia="lv-LV"/>
        </w:rPr>
        <w:t>N</w:t>
      </w:r>
      <w:r w:rsidRPr="006F07EE">
        <w:rPr>
          <w:rFonts w:ascii="Times New Roman" w:eastAsia="Times New Roman" w:hAnsi="Times New Roman" w:cs="Times New Roman"/>
          <w:bCs/>
          <w:sz w:val="26"/>
          <w:szCs w:val="26"/>
          <w:lang w:eastAsia="lv-LV"/>
        </w:rPr>
        <w:t>oteikumu 1</w:t>
      </w:r>
      <w:r w:rsidR="006F07EE">
        <w:rPr>
          <w:rFonts w:ascii="Times New Roman" w:eastAsia="Times New Roman" w:hAnsi="Times New Roman" w:cs="Times New Roman"/>
          <w:bCs/>
          <w:sz w:val="26"/>
          <w:szCs w:val="26"/>
          <w:lang w:eastAsia="lv-LV"/>
        </w:rPr>
        <w:t>2</w:t>
      </w:r>
      <w:r w:rsidRPr="006F07EE">
        <w:rPr>
          <w:rFonts w:ascii="Times New Roman" w:eastAsia="Times New Roman" w:hAnsi="Times New Roman" w:cs="Times New Roman"/>
          <w:bCs/>
          <w:sz w:val="26"/>
          <w:szCs w:val="26"/>
          <w:lang w:eastAsia="lv-LV"/>
        </w:rPr>
        <w:t>.</w:t>
      </w:r>
      <w:r w:rsidR="00F14220">
        <w:rPr>
          <w:rFonts w:ascii="Times New Roman" w:eastAsia="Times New Roman" w:hAnsi="Times New Roman" w:cs="Times New Roman"/>
          <w:bCs/>
          <w:sz w:val="26"/>
          <w:szCs w:val="26"/>
          <w:lang w:eastAsia="lv-LV"/>
        </w:rPr>
        <w:t>6</w:t>
      </w:r>
      <w:r w:rsidRPr="006F07EE">
        <w:rPr>
          <w:rFonts w:ascii="Times New Roman" w:eastAsia="Times New Roman" w:hAnsi="Times New Roman" w:cs="Times New Roman"/>
          <w:bCs/>
          <w:sz w:val="26"/>
          <w:szCs w:val="26"/>
          <w:lang w:eastAsia="lv-LV"/>
        </w:rPr>
        <w:t>.</w:t>
      </w:r>
      <w:r w:rsidR="00987BEE" w:rsidRPr="006F07EE">
        <w:rPr>
          <w:rFonts w:ascii="Times New Roman" w:eastAsia="Times New Roman" w:hAnsi="Times New Roman" w:cs="Times New Roman"/>
          <w:bCs/>
          <w:sz w:val="26"/>
          <w:szCs w:val="26"/>
          <w:lang w:eastAsia="lv-LV"/>
        </w:rPr>
        <w:t> </w:t>
      </w:r>
      <w:r w:rsidRPr="006F07EE">
        <w:rPr>
          <w:rFonts w:ascii="Times New Roman" w:eastAsia="Times New Roman" w:hAnsi="Times New Roman" w:cs="Times New Roman"/>
          <w:bCs/>
          <w:sz w:val="26"/>
          <w:szCs w:val="26"/>
          <w:lang w:eastAsia="lv-LV"/>
        </w:rPr>
        <w:t xml:space="preserve">apakšpunktā minētajiem lukturiem jābūt iedegtiem diennakts tumšajā laikā vai nepietiekamas redzamības apstākļos. </w:t>
      </w:r>
      <w:r w:rsidR="009110D5" w:rsidRPr="006F07EE">
        <w:rPr>
          <w:rFonts w:ascii="Times New Roman" w:eastAsia="Times New Roman" w:hAnsi="Times New Roman" w:cs="Times New Roman"/>
          <w:bCs/>
          <w:sz w:val="26"/>
          <w:szCs w:val="26"/>
          <w:lang w:eastAsia="lv-LV"/>
        </w:rPr>
        <w:t>Velorikšai</w:t>
      </w:r>
      <w:r w:rsidRPr="006F07EE">
        <w:rPr>
          <w:rFonts w:ascii="Times New Roman" w:eastAsia="Times New Roman" w:hAnsi="Times New Roman" w:cs="Times New Roman"/>
          <w:bCs/>
          <w:sz w:val="26"/>
          <w:szCs w:val="26"/>
          <w:lang w:eastAsia="lv-LV"/>
        </w:rPr>
        <w:t xml:space="preserve"> izmantošanas laikā ir jābūt teicamā tehniskajā stāvoklī, tīra</w:t>
      </w:r>
      <w:r w:rsidR="00212FCA" w:rsidRPr="006F07EE">
        <w:rPr>
          <w:rFonts w:ascii="Times New Roman" w:eastAsia="Times New Roman" w:hAnsi="Times New Roman" w:cs="Times New Roman"/>
          <w:bCs/>
          <w:sz w:val="26"/>
          <w:szCs w:val="26"/>
          <w:lang w:eastAsia="lv-LV"/>
        </w:rPr>
        <w:t>i</w:t>
      </w:r>
      <w:r w:rsidRPr="006F07EE">
        <w:rPr>
          <w:rFonts w:ascii="Times New Roman" w:eastAsia="Times New Roman" w:hAnsi="Times New Roman" w:cs="Times New Roman"/>
          <w:bCs/>
          <w:sz w:val="26"/>
          <w:szCs w:val="26"/>
          <w:lang w:eastAsia="lv-LV"/>
        </w:rPr>
        <w:t xml:space="preserve"> un kopta</w:t>
      </w:r>
      <w:r w:rsidR="00212FCA" w:rsidRPr="006F07EE">
        <w:rPr>
          <w:rFonts w:ascii="Times New Roman" w:eastAsia="Times New Roman" w:hAnsi="Times New Roman" w:cs="Times New Roman"/>
          <w:bCs/>
          <w:sz w:val="26"/>
          <w:szCs w:val="26"/>
          <w:lang w:eastAsia="lv-LV"/>
        </w:rPr>
        <w:t>i</w:t>
      </w:r>
      <w:r w:rsidRPr="006F07EE">
        <w:rPr>
          <w:rFonts w:ascii="Times New Roman" w:eastAsia="Times New Roman" w:hAnsi="Times New Roman" w:cs="Times New Roman"/>
          <w:bCs/>
          <w:sz w:val="26"/>
          <w:szCs w:val="26"/>
          <w:lang w:eastAsia="lv-LV"/>
        </w:rPr>
        <w:t>, krāsa nedrīkst būt noberzta vai nolupusi.</w:t>
      </w:r>
    </w:p>
    <w:p w14:paraId="5DBE5FAE" w14:textId="77777777" w:rsidR="00203A4B" w:rsidRPr="00203A4B" w:rsidRDefault="00203A4B" w:rsidP="00203A4B">
      <w:pPr>
        <w:tabs>
          <w:tab w:val="left" w:pos="1134"/>
        </w:tabs>
        <w:spacing w:after="0" w:line="240" w:lineRule="auto"/>
        <w:jc w:val="both"/>
        <w:rPr>
          <w:rFonts w:ascii="Times New Roman" w:eastAsia="Times New Roman" w:hAnsi="Times New Roman" w:cs="Times New Roman"/>
          <w:bCs/>
          <w:sz w:val="26"/>
          <w:szCs w:val="26"/>
          <w:lang w:eastAsia="lv-LV"/>
        </w:rPr>
      </w:pPr>
    </w:p>
    <w:p w14:paraId="65B614F7" w14:textId="77777777" w:rsidR="006F07EE" w:rsidRDefault="009110D5"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Velorikšas</w:t>
      </w:r>
      <w:r w:rsidR="0060421D" w:rsidRPr="006F07EE">
        <w:rPr>
          <w:rFonts w:ascii="Times New Roman" w:eastAsia="Times New Roman" w:hAnsi="Times New Roman" w:cs="Times New Roman"/>
          <w:bCs/>
          <w:sz w:val="26"/>
          <w:szCs w:val="26"/>
          <w:lang w:eastAsia="lv-LV"/>
        </w:rPr>
        <w:t xml:space="preserve"> izmantošanas laikā ir aizliegts lietot skaņu pastiprinošas ierīces.</w:t>
      </w:r>
    </w:p>
    <w:p w14:paraId="0045B3A7" w14:textId="77777777" w:rsidR="000934E1" w:rsidRPr="000934E1" w:rsidRDefault="000934E1" w:rsidP="000934E1">
      <w:pPr>
        <w:tabs>
          <w:tab w:val="left" w:pos="1134"/>
        </w:tabs>
        <w:spacing w:after="0" w:line="240" w:lineRule="auto"/>
        <w:jc w:val="both"/>
        <w:rPr>
          <w:rFonts w:ascii="Times New Roman" w:eastAsia="Times New Roman" w:hAnsi="Times New Roman" w:cs="Times New Roman"/>
          <w:bCs/>
          <w:sz w:val="26"/>
          <w:szCs w:val="26"/>
          <w:lang w:eastAsia="lv-LV"/>
        </w:rPr>
      </w:pPr>
    </w:p>
    <w:p w14:paraId="1E4A40B1" w14:textId="77777777" w:rsidR="006F07EE" w:rsidRDefault="00F03244"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D</w:t>
      </w:r>
      <w:r w:rsidR="0060421D" w:rsidRPr="006F07EE">
        <w:rPr>
          <w:rFonts w:ascii="Times New Roman" w:eastAsia="Times New Roman" w:hAnsi="Times New Roman" w:cs="Times New Roman"/>
          <w:bCs/>
          <w:sz w:val="26"/>
          <w:szCs w:val="26"/>
          <w:lang w:eastAsia="lv-LV"/>
        </w:rPr>
        <w:t xml:space="preserve">epartaments lēmumu par </w:t>
      </w:r>
      <w:r w:rsidR="005356AD" w:rsidRPr="006F07EE">
        <w:rPr>
          <w:rFonts w:ascii="Times New Roman" w:eastAsia="Times New Roman" w:hAnsi="Times New Roman" w:cs="Times New Roman"/>
          <w:bCs/>
          <w:sz w:val="26"/>
          <w:szCs w:val="26"/>
          <w:lang w:eastAsia="lv-LV"/>
        </w:rPr>
        <w:t xml:space="preserve">velorikšas </w:t>
      </w:r>
      <w:r w:rsidR="0060421D" w:rsidRPr="006F07EE">
        <w:rPr>
          <w:rFonts w:ascii="Times New Roman" w:eastAsia="Times New Roman" w:hAnsi="Times New Roman" w:cs="Times New Roman"/>
          <w:bCs/>
          <w:sz w:val="26"/>
          <w:szCs w:val="26"/>
          <w:lang w:eastAsia="lv-LV"/>
        </w:rPr>
        <w:t>kustības maršrutu atļaujas izsniegšanu var atcelt, ja:</w:t>
      </w:r>
    </w:p>
    <w:p w14:paraId="58B4511C" w14:textId="4FC690C8" w:rsidR="006F07EE"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pakalpojuma sniedzējs pieteikumā </w:t>
      </w:r>
      <w:r w:rsidR="009A5CFA">
        <w:rPr>
          <w:rFonts w:ascii="Times New Roman" w:eastAsia="Times New Roman" w:hAnsi="Times New Roman" w:cs="Times New Roman"/>
          <w:bCs/>
          <w:sz w:val="26"/>
          <w:szCs w:val="26"/>
          <w:lang w:eastAsia="lv-LV"/>
        </w:rPr>
        <w:t>d</w:t>
      </w:r>
      <w:r w:rsidR="009A5CFA" w:rsidRPr="006F07EE">
        <w:rPr>
          <w:rFonts w:ascii="Times New Roman" w:eastAsia="Times New Roman" w:hAnsi="Times New Roman" w:cs="Times New Roman"/>
          <w:bCs/>
          <w:sz w:val="26"/>
          <w:szCs w:val="26"/>
          <w:lang w:eastAsia="lv-LV"/>
        </w:rPr>
        <w:t xml:space="preserve">epartamentam </w:t>
      </w:r>
      <w:r w:rsidRPr="006F07EE">
        <w:rPr>
          <w:rFonts w:ascii="Times New Roman" w:eastAsia="Times New Roman" w:hAnsi="Times New Roman" w:cs="Times New Roman"/>
          <w:bCs/>
          <w:sz w:val="26"/>
          <w:szCs w:val="26"/>
          <w:lang w:eastAsia="lv-LV"/>
        </w:rPr>
        <w:t>sniedzis nepatiesu informāciju;</w:t>
      </w:r>
    </w:p>
    <w:p w14:paraId="07736D56" w14:textId="77777777" w:rsidR="006F07EE" w:rsidRPr="004946D0"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4946D0">
        <w:rPr>
          <w:rFonts w:ascii="Times New Roman" w:eastAsia="Times New Roman" w:hAnsi="Times New Roman" w:cs="Times New Roman"/>
          <w:bCs/>
          <w:sz w:val="26"/>
          <w:szCs w:val="26"/>
          <w:lang w:eastAsia="lv-LV"/>
        </w:rPr>
        <w:t xml:space="preserve">nav veikta </w:t>
      </w:r>
      <w:r w:rsidR="009110D5" w:rsidRPr="004946D0">
        <w:rPr>
          <w:rFonts w:ascii="Times New Roman" w:eastAsia="Times New Roman" w:hAnsi="Times New Roman" w:cs="Times New Roman"/>
          <w:bCs/>
          <w:sz w:val="26"/>
          <w:szCs w:val="26"/>
          <w:lang w:eastAsia="lv-LV"/>
        </w:rPr>
        <w:t>velorikšas</w:t>
      </w:r>
      <w:r w:rsidRPr="004946D0">
        <w:rPr>
          <w:rFonts w:ascii="Times New Roman" w:eastAsia="Times New Roman" w:hAnsi="Times New Roman" w:cs="Times New Roman"/>
          <w:bCs/>
          <w:sz w:val="26"/>
          <w:szCs w:val="26"/>
          <w:lang w:eastAsia="lv-LV"/>
        </w:rPr>
        <w:t xml:space="preserve"> īpašnieka civiltiesiskās atbildības apdrošināšana par trešajām personām nodarītajiem zaudējumiem;</w:t>
      </w:r>
    </w:p>
    <w:p w14:paraId="18774421" w14:textId="4A2E1C95" w:rsidR="00460829" w:rsidRDefault="0060421D" w:rsidP="0071756E">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6F07EE">
        <w:rPr>
          <w:rFonts w:ascii="Times New Roman" w:eastAsia="Times New Roman" w:hAnsi="Times New Roman" w:cs="Times New Roman"/>
          <w:bCs/>
          <w:sz w:val="26"/>
          <w:szCs w:val="26"/>
          <w:lang w:eastAsia="lv-LV"/>
        </w:rPr>
        <w:t xml:space="preserve">pakalpojuma sniedzējs pārkāpj </w:t>
      </w:r>
      <w:r w:rsidR="000934E1">
        <w:rPr>
          <w:rFonts w:ascii="Times New Roman" w:eastAsia="Times New Roman" w:hAnsi="Times New Roman" w:cs="Times New Roman"/>
          <w:bCs/>
          <w:sz w:val="26"/>
          <w:szCs w:val="26"/>
          <w:lang w:eastAsia="lv-LV"/>
        </w:rPr>
        <w:t xml:space="preserve">šo </w:t>
      </w:r>
      <w:r w:rsidRPr="006F07EE">
        <w:rPr>
          <w:rFonts w:ascii="Times New Roman" w:eastAsia="Times New Roman" w:hAnsi="Times New Roman" w:cs="Times New Roman"/>
          <w:bCs/>
          <w:sz w:val="26"/>
          <w:szCs w:val="26"/>
          <w:lang w:eastAsia="lv-LV"/>
        </w:rPr>
        <w:t xml:space="preserve">noteikumu vai </w:t>
      </w:r>
      <w:bookmarkStart w:id="4" w:name="_Hlk164854765"/>
      <w:r w:rsidR="0071756E" w:rsidRPr="0071756E">
        <w:rPr>
          <w:rFonts w:ascii="Times New Roman" w:eastAsia="Times New Roman" w:hAnsi="Times New Roman" w:cs="Times New Roman"/>
          <w:bCs/>
          <w:sz w:val="26"/>
          <w:szCs w:val="26"/>
          <w:lang w:eastAsia="lv-LV"/>
        </w:rPr>
        <w:t>cit</w:t>
      </w:r>
      <w:r w:rsidR="0071756E">
        <w:rPr>
          <w:rFonts w:ascii="Times New Roman" w:eastAsia="Times New Roman" w:hAnsi="Times New Roman" w:cs="Times New Roman"/>
          <w:bCs/>
          <w:sz w:val="26"/>
          <w:szCs w:val="26"/>
          <w:lang w:eastAsia="lv-LV"/>
        </w:rPr>
        <w:t>u</w:t>
      </w:r>
      <w:r w:rsidR="0071756E" w:rsidRPr="0071756E">
        <w:rPr>
          <w:rFonts w:ascii="Times New Roman" w:eastAsia="Times New Roman" w:hAnsi="Times New Roman" w:cs="Times New Roman"/>
          <w:bCs/>
          <w:sz w:val="26"/>
          <w:szCs w:val="26"/>
          <w:lang w:eastAsia="lv-LV"/>
        </w:rPr>
        <w:t xml:space="preserve"> velorikš</w:t>
      </w:r>
      <w:r w:rsidR="0071756E">
        <w:rPr>
          <w:rFonts w:ascii="Times New Roman" w:eastAsia="Times New Roman" w:hAnsi="Times New Roman" w:cs="Times New Roman"/>
          <w:bCs/>
          <w:sz w:val="26"/>
          <w:szCs w:val="26"/>
          <w:lang w:eastAsia="lv-LV"/>
        </w:rPr>
        <w:t>as</w:t>
      </w:r>
      <w:r w:rsidR="0071756E" w:rsidRPr="0071756E">
        <w:rPr>
          <w:rFonts w:ascii="Times New Roman" w:eastAsia="Times New Roman" w:hAnsi="Times New Roman" w:cs="Times New Roman"/>
          <w:bCs/>
          <w:sz w:val="26"/>
          <w:szCs w:val="26"/>
          <w:lang w:eastAsia="lv-LV"/>
        </w:rPr>
        <w:t xml:space="preserve"> regulējošo normatīvo akt</w:t>
      </w:r>
      <w:r w:rsidR="0071756E">
        <w:rPr>
          <w:rFonts w:ascii="Times New Roman" w:eastAsia="Times New Roman" w:hAnsi="Times New Roman" w:cs="Times New Roman"/>
          <w:bCs/>
          <w:sz w:val="26"/>
          <w:szCs w:val="26"/>
          <w:lang w:eastAsia="lv-LV"/>
        </w:rPr>
        <w:t>u</w:t>
      </w:r>
      <w:r w:rsidR="0071756E" w:rsidRPr="0071756E">
        <w:rPr>
          <w:rFonts w:ascii="Times New Roman" w:eastAsia="Times New Roman" w:hAnsi="Times New Roman" w:cs="Times New Roman"/>
          <w:bCs/>
          <w:sz w:val="26"/>
          <w:szCs w:val="26"/>
          <w:lang w:eastAsia="lv-LV"/>
        </w:rPr>
        <w:t xml:space="preserve"> </w:t>
      </w:r>
      <w:r w:rsidRPr="006F07EE">
        <w:rPr>
          <w:rFonts w:ascii="Times New Roman" w:eastAsia="Times New Roman" w:hAnsi="Times New Roman" w:cs="Times New Roman"/>
          <w:bCs/>
          <w:sz w:val="26"/>
          <w:szCs w:val="26"/>
          <w:lang w:eastAsia="lv-LV"/>
        </w:rPr>
        <w:t>prasības</w:t>
      </w:r>
      <w:bookmarkEnd w:id="4"/>
      <w:r w:rsidR="0071756E">
        <w:rPr>
          <w:rFonts w:ascii="Times New Roman" w:eastAsia="Times New Roman" w:hAnsi="Times New Roman" w:cs="Times New Roman"/>
          <w:bCs/>
          <w:sz w:val="26"/>
          <w:szCs w:val="26"/>
          <w:lang w:eastAsia="lv-LV"/>
        </w:rPr>
        <w:t>.</w:t>
      </w:r>
    </w:p>
    <w:p w14:paraId="5FCA74D3" w14:textId="77777777" w:rsidR="00460829" w:rsidRPr="00460829" w:rsidRDefault="00460829" w:rsidP="00460829">
      <w:pPr>
        <w:tabs>
          <w:tab w:val="left" w:pos="1134"/>
        </w:tabs>
        <w:spacing w:after="0" w:line="240" w:lineRule="auto"/>
        <w:jc w:val="both"/>
        <w:rPr>
          <w:rFonts w:ascii="Times New Roman" w:eastAsia="Times New Roman" w:hAnsi="Times New Roman" w:cs="Times New Roman"/>
          <w:bCs/>
          <w:sz w:val="26"/>
          <w:szCs w:val="26"/>
          <w:lang w:eastAsia="lv-LV"/>
        </w:rPr>
      </w:pPr>
    </w:p>
    <w:p w14:paraId="415387FD" w14:textId="77777777" w:rsidR="00460829" w:rsidRDefault="00F03244"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D</w:t>
      </w:r>
      <w:r w:rsidR="0060421D" w:rsidRPr="00460829">
        <w:rPr>
          <w:rFonts w:ascii="Times New Roman" w:eastAsia="Times New Roman" w:hAnsi="Times New Roman" w:cs="Times New Roman"/>
          <w:bCs/>
          <w:sz w:val="26"/>
          <w:szCs w:val="26"/>
          <w:lang w:eastAsia="lv-LV"/>
        </w:rPr>
        <w:t xml:space="preserve">epartaments atceļ lēmumu par </w:t>
      </w:r>
      <w:r w:rsidR="000A6040" w:rsidRPr="00460829">
        <w:rPr>
          <w:rFonts w:ascii="Times New Roman" w:eastAsia="Times New Roman" w:hAnsi="Times New Roman" w:cs="Times New Roman"/>
          <w:bCs/>
          <w:sz w:val="26"/>
          <w:szCs w:val="26"/>
          <w:lang w:eastAsia="lv-LV"/>
        </w:rPr>
        <w:t>velorikš</w:t>
      </w:r>
      <w:r w:rsidR="005356AD" w:rsidRPr="00460829">
        <w:rPr>
          <w:rFonts w:ascii="Times New Roman" w:eastAsia="Times New Roman" w:hAnsi="Times New Roman" w:cs="Times New Roman"/>
          <w:bCs/>
          <w:sz w:val="26"/>
          <w:szCs w:val="26"/>
          <w:lang w:eastAsia="lv-LV"/>
        </w:rPr>
        <w:t>as</w:t>
      </w:r>
      <w:r w:rsidR="0060421D" w:rsidRPr="00460829">
        <w:rPr>
          <w:rFonts w:ascii="Times New Roman" w:eastAsia="Times New Roman" w:hAnsi="Times New Roman" w:cs="Times New Roman"/>
          <w:bCs/>
          <w:sz w:val="26"/>
          <w:szCs w:val="26"/>
          <w:lang w:eastAsia="lv-LV"/>
        </w:rPr>
        <w:t xml:space="preserve"> kustības maršrutu atļaujas izsniegšanu, ja:</w:t>
      </w:r>
    </w:p>
    <w:p w14:paraId="582D19D8" w14:textId="6E459B4A" w:rsidR="00460829"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pakalpojuma sniedzējs iesniedz </w:t>
      </w:r>
      <w:r w:rsidR="009A5CFA">
        <w:rPr>
          <w:rFonts w:ascii="Times New Roman" w:eastAsia="Times New Roman" w:hAnsi="Times New Roman" w:cs="Times New Roman"/>
          <w:bCs/>
          <w:sz w:val="26"/>
          <w:szCs w:val="26"/>
          <w:lang w:eastAsia="lv-LV"/>
        </w:rPr>
        <w:t>d</w:t>
      </w:r>
      <w:r w:rsidR="009A5CFA" w:rsidRPr="00460829">
        <w:rPr>
          <w:rFonts w:ascii="Times New Roman" w:eastAsia="Times New Roman" w:hAnsi="Times New Roman" w:cs="Times New Roman"/>
          <w:bCs/>
          <w:sz w:val="26"/>
          <w:szCs w:val="26"/>
          <w:lang w:eastAsia="lv-LV"/>
        </w:rPr>
        <w:t xml:space="preserve">epartamentam </w:t>
      </w:r>
      <w:r w:rsidRPr="00460829">
        <w:rPr>
          <w:rFonts w:ascii="Times New Roman" w:eastAsia="Times New Roman" w:hAnsi="Times New Roman" w:cs="Times New Roman"/>
          <w:bCs/>
          <w:sz w:val="26"/>
          <w:szCs w:val="26"/>
          <w:lang w:eastAsia="lv-LV"/>
        </w:rPr>
        <w:t xml:space="preserve">iesniegumu par atteikšanos no </w:t>
      </w:r>
      <w:r w:rsidR="005356AD" w:rsidRPr="00460829">
        <w:rPr>
          <w:rFonts w:ascii="Times New Roman" w:eastAsia="Times New Roman" w:hAnsi="Times New Roman" w:cs="Times New Roman"/>
          <w:bCs/>
          <w:sz w:val="26"/>
          <w:szCs w:val="26"/>
          <w:lang w:eastAsia="lv-LV"/>
        </w:rPr>
        <w:t>velorikšas</w:t>
      </w:r>
      <w:r w:rsidRPr="00460829">
        <w:rPr>
          <w:rFonts w:ascii="Times New Roman" w:eastAsia="Times New Roman" w:hAnsi="Times New Roman" w:cs="Times New Roman"/>
          <w:bCs/>
          <w:sz w:val="26"/>
          <w:szCs w:val="26"/>
          <w:lang w:eastAsia="lv-LV"/>
        </w:rPr>
        <w:t xml:space="preserve"> kustības maršrutu atļaujas;</w:t>
      </w:r>
    </w:p>
    <w:p w14:paraId="7A3097A6" w14:textId="77777777" w:rsidR="00460829"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pakalpojuma sniedzējs zaudē īpašuma vai turējuma tiesības uz </w:t>
      </w:r>
      <w:r w:rsidR="000A6040" w:rsidRPr="00460829">
        <w:rPr>
          <w:rFonts w:ascii="Times New Roman" w:eastAsia="Times New Roman" w:hAnsi="Times New Roman" w:cs="Times New Roman"/>
          <w:bCs/>
          <w:sz w:val="26"/>
          <w:szCs w:val="26"/>
          <w:lang w:eastAsia="lv-LV"/>
        </w:rPr>
        <w:t>velorikšu</w:t>
      </w:r>
      <w:r w:rsidRPr="00460829">
        <w:rPr>
          <w:rFonts w:ascii="Times New Roman" w:eastAsia="Times New Roman" w:hAnsi="Times New Roman" w:cs="Times New Roman"/>
          <w:bCs/>
          <w:sz w:val="26"/>
          <w:szCs w:val="26"/>
          <w:lang w:eastAsia="lv-LV"/>
        </w:rPr>
        <w:t>;</w:t>
      </w:r>
    </w:p>
    <w:p w14:paraId="7B303397" w14:textId="66CE89AE" w:rsidR="00460829" w:rsidRDefault="00C87AB1"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velorikša nav reģistrēta vai reģistrācija ir anulēta</w:t>
      </w:r>
      <w:r w:rsidR="0058197F" w:rsidRPr="00460829">
        <w:rPr>
          <w:rFonts w:ascii="Times New Roman" w:eastAsia="Times New Roman" w:hAnsi="Times New Roman" w:cs="Times New Roman"/>
          <w:bCs/>
          <w:sz w:val="26"/>
          <w:szCs w:val="26"/>
          <w:lang w:eastAsia="lv-LV"/>
        </w:rPr>
        <w:t>;</w:t>
      </w:r>
    </w:p>
    <w:p w14:paraId="2EA7FE88" w14:textId="54262A66" w:rsidR="00460829" w:rsidRDefault="0060421D" w:rsidP="004D4485">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pakalpojuma sniedzējs sistemātiski vai būtiski pārkāpj </w:t>
      </w:r>
      <w:r w:rsidR="000934E1">
        <w:rPr>
          <w:rFonts w:ascii="Times New Roman" w:eastAsia="Times New Roman" w:hAnsi="Times New Roman" w:cs="Times New Roman"/>
          <w:bCs/>
          <w:sz w:val="26"/>
          <w:szCs w:val="26"/>
          <w:lang w:eastAsia="lv-LV"/>
        </w:rPr>
        <w:t xml:space="preserve">šo </w:t>
      </w:r>
      <w:r w:rsidRPr="00460829">
        <w:rPr>
          <w:rFonts w:ascii="Times New Roman" w:eastAsia="Times New Roman" w:hAnsi="Times New Roman" w:cs="Times New Roman"/>
          <w:bCs/>
          <w:sz w:val="26"/>
          <w:szCs w:val="26"/>
          <w:lang w:eastAsia="lv-LV"/>
        </w:rPr>
        <w:t xml:space="preserve">noteikumu vai </w:t>
      </w:r>
      <w:r w:rsidR="0071756E" w:rsidRPr="0071756E">
        <w:rPr>
          <w:rFonts w:ascii="Times New Roman" w:eastAsia="Times New Roman" w:hAnsi="Times New Roman" w:cs="Times New Roman"/>
          <w:bCs/>
          <w:sz w:val="26"/>
          <w:szCs w:val="26"/>
          <w:lang w:eastAsia="lv-LV"/>
        </w:rPr>
        <w:t>citu velorikšas regulējošo normatīvo aktu prasības</w:t>
      </w:r>
      <w:r w:rsidRPr="00460829">
        <w:rPr>
          <w:rFonts w:ascii="Times New Roman" w:eastAsia="Times New Roman" w:hAnsi="Times New Roman" w:cs="Times New Roman"/>
          <w:bCs/>
          <w:sz w:val="26"/>
          <w:szCs w:val="26"/>
          <w:lang w:eastAsia="lv-LV"/>
        </w:rPr>
        <w:t>.</w:t>
      </w:r>
    </w:p>
    <w:p w14:paraId="163E3D4A" w14:textId="77777777" w:rsidR="00460829" w:rsidRPr="00460829" w:rsidRDefault="00460829" w:rsidP="00460829">
      <w:pPr>
        <w:tabs>
          <w:tab w:val="left" w:pos="1134"/>
        </w:tabs>
        <w:spacing w:after="0" w:line="240" w:lineRule="auto"/>
        <w:jc w:val="both"/>
        <w:rPr>
          <w:rFonts w:ascii="Times New Roman" w:eastAsia="Times New Roman" w:hAnsi="Times New Roman" w:cs="Times New Roman"/>
          <w:bCs/>
          <w:sz w:val="26"/>
          <w:szCs w:val="26"/>
          <w:lang w:eastAsia="lv-LV"/>
        </w:rPr>
      </w:pPr>
    </w:p>
    <w:p w14:paraId="02B3CCF5" w14:textId="6C9DF9EC" w:rsidR="00460829" w:rsidRDefault="0060421D"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Ja tiek pieņemts </w:t>
      </w:r>
      <w:r w:rsidR="004043DC">
        <w:rPr>
          <w:rFonts w:ascii="Times New Roman" w:eastAsia="Times New Roman" w:hAnsi="Times New Roman" w:cs="Times New Roman"/>
          <w:bCs/>
          <w:sz w:val="26"/>
          <w:szCs w:val="26"/>
          <w:lang w:eastAsia="lv-LV"/>
        </w:rPr>
        <w:t xml:space="preserve">šo </w:t>
      </w:r>
      <w:r w:rsidRPr="00460829">
        <w:rPr>
          <w:rFonts w:ascii="Times New Roman" w:eastAsia="Times New Roman" w:hAnsi="Times New Roman" w:cs="Times New Roman"/>
          <w:bCs/>
          <w:sz w:val="26"/>
          <w:szCs w:val="26"/>
          <w:lang w:eastAsia="lv-LV"/>
        </w:rPr>
        <w:t xml:space="preserve">noteikumu </w:t>
      </w:r>
      <w:r w:rsidR="00C80BC1" w:rsidRPr="00460829">
        <w:rPr>
          <w:rFonts w:ascii="Times New Roman" w:eastAsia="Times New Roman" w:hAnsi="Times New Roman" w:cs="Times New Roman"/>
          <w:bCs/>
          <w:sz w:val="26"/>
          <w:szCs w:val="26"/>
          <w:lang w:eastAsia="lv-LV"/>
        </w:rPr>
        <w:t>1</w:t>
      </w:r>
      <w:r w:rsidR="00F14220">
        <w:rPr>
          <w:rFonts w:ascii="Times New Roman" w:eastAsia="Times New Roman" w:hAnsi="Times New Roman" w:cs="Times New Roman"/>
          <w:bCs/>
          <w:sz w:val="26"/>
          <w:szCs w:val="26"/>
          <w:lang w:eastAsia="lv-LV"/>
        </w:rPr>
        <w:t>6</w:t>
      </w:r>
      <w:r w:rsidRPr="00460829">
        <w:rPr>
          <w:rFonts w:ascii="Times New Roman" w:eastAsia="Times New Roman" w:hAnsi="Times New Roman" w:cs="Times New Roman"/>
          <w:bCs/>
          <w:sz w:val="26"/>
          <w:szCs w:val="26"/>
          <w:lang w:eastAsia="lv-LV"/>
        </w:rPr>
        <w:t xml:space="preserve">. vai </w:t>
      </w:r>
      <w:r w:rsidR="00C80BC1" w:rsidRPr="00460829">
        <w:rPr>
          <w:rFonts w:ascii="Times New Roman" w:eastAsia="Times New Roman" w:hAnsi="Times New Roman" w:cs="Times New Roman"/>
          <w:bCs/>
          <w:sz w:val="26"/>
          <w:szCs w:val="26"/>
          <w:lang w:eastAsia="lv-LV"/>
        </w:rPr>
        <w:t>1</w:t>
      </w:r>
      <w:r w:rsidR="00F14220">
        <w:rPr>
          <w:rFonts w:ascii="Times New Roman" w:eastAsia="Times New Roman" w:hAnsi="Times New Roman" w:cs="Times New Roman"/>
          <w:bCs/>
          <w:sz w:val="26"/>
          <w:szCs w:val="26"/>
          <w:lang w:eastAsia="lv-LV"/>
        </w:rPr>
        <w:t>7</w:t>
      </w:r>
      <w:r w:rsidRPr="00460829">
        <w:rPr>
          <w:rFonts w:ascii="Times New Roman" w:eastAsia="Times New Roman" w:hAnsi="Times New Roman" w:cs="Times New Roman"/>
          <w:bCs/>
          <w:sz w:val="26"/>
          <w:szCs w:val="26"/>
          <w:lang w:eastAsia="lv-LV"/>
        </w:rPr>
        <w:t>.</w:t>
      </w:r>
      <w:r w:rsidR="00513A3B" w:rsidRPr="00460829">
        <w:rPr>
          <w:rFonts w:ascii="Times New Roman" w:eastAsia="Times New Roman" w:hAnsi="Times New Roman" w:cs="Times New Roman"/>
          <w:bCs/>
          <w:sz w:val="26"/>
          <w:szCs w:val="26"/>
          <w:lang w:eastAsia="lv-LV"/>
        </w:rPr>
        <w:t> </w:t>
      </w:r>
      <w:r w:rsidRPr="00460829">
        <w:rPr>
          <w:rFonts w:ascii="Times New Roman" w:eastAsia="Times New Roman" w:hAnsi="Times New Roman" w:cs="Times New Roman"/>
          <w:bCs/>
          <w:sz w:val="26"/>
          <w:szCs w:val="26"/>
          <w:lang w:eastAsia="lv-LV"/>
        </w:rPr>
        <w:t xml:space="preserve">punktā minētais lēmums, pakalpojumu sniedzējam ir pienākums piecu dienu laikā pēc lēmuma stāšanās spēkā nodot </w:t>
      </w:r>
      <w:r w:rsidR="000A6040" w:rsidRPr="00460829">
        <w:rPr>
          <w:rFonts w:ascii="Times New Roman" w:eastAsia="Times New Roman" w:hAnsi="Times New Roman" w:cs="Times New Roman"/>
          <w:bCs/>
          <w:sz w:val="26"/>
          <w:szCs w:val="26"/>
          <w:lang w:eastAsia="lv-LV"/>
        </w:rPr>
        <w:t>velorikš</w:t>
      </w:r>
      <w:r w:rsidR="00870573" w:rsidRPr="00460829">
        <w:rPr>
          <w:rFonts w:ascii="Times New Roman" w:eastAsia="Times New Roman" w:hAnsi="Times New Roman" w:cs="Times New Roman"/>
          <w:bCs/>
          <w:sz w:val="26"/>
          <w:szCs w:val="26"/>
          <w:lang w:eastAsia="lv-LV"/>
        </w:rPr>
        <w:t>as</w:t>
      </w:r>
      <w:r w:rsidRPr="00460829">
        <w:rPr>
          <w:rFonts w:ascii="Times New Roman" w:eastAsia="Times New Roman" w:hAnsi="Times New Roman" w:cs="Times New Roman"/>
          <w:bCs/>
          <w:sz w:val="26"/>
          <w:szCs w:val="26"/>
          <w:lang w:eastAsia="lv-LV"/>
        </w:rPr>
        <w:t xml:space="preserve"> kustības maršrutu atļauju </w:t>
      </w:r>
      <w:r w:rsidR="009A5CFA">
        <w:rPr>
          <w:rFonts w:ascii="Times New Roman" w:eastAsia="Times New Roman" w:hAnsi="Times New Roman" w:cs="Times New Roman"/>
          <w:bCs/>
          <w:sz w:val="26"/>
          <w:szCs w:val="26"/>
          <w:lang w:eastAsia="lv-LV"/>
        </w:rPr>
        <w:t>d</w:t>
      </w:r>
      <w:r w:rsidR="009A5CFA" w:rsidRPr="00460829">
        <w:rPr>
          <w:rFonts w:ascii="Times New Roman" w:eastAsia="Times New Roman" w:hAnsi="Times New Roman" w:cs="Times New Roman"/>
          <w:bCs/>
          <w:sz w:val="26"/>
          <w:szCs w:val="26"/>
          <w:lang w:eastAsia="lv-LV"/>
        </w:rPr>
        <w:t>epartamentā</w:t>
      </w:r>
      <w:r w:rsidRPr="00460829">
        <w:rPr>
          <w:rFonts w:ascii="Times New Roman" w:eastAsia="Times New Roman" w:hAnsi="Times New Roman" w:cs="Times New Roman"/>
          <w:bCs/>
          <w:sz w:val="26"/>
          <w:szCs w:val="26"/>
          <w:lang w:eastAsia="lv-LV"/>
        </w:rPr>
        <w:t>.</w:t>
      </w:r>
    </w:p>
    <w:p w14:paraId="60290A4A" w14:textId="77777777" w:rsidR="00460829" w:rsidRPr="00460829" w:rsidRDefault="00460829" w:rsidP="00460829">
      <w:pPr>
        <w:tabs>
          <w:tab w:val="left" w:pos="1134"/>
        </w:tabs>
        <w:spacing w:after="0" w:line="240" w:lineRule="auto"/>
        <w:jc w:val="both"/>
        <w:rPr>
          <w:rFonts w:ascii="Times New Roman" w:eastAsia="Times New Roman" w:hAnsi="Times New Roman" w:cs="Times New Roman"/>
          <w:bCs/>
          <w:sz w:val="26"/>
          <w:szCs w:val="26"/>
          <w:lang w:eastAsia="lv-LV"/>
        </w:rPr>
      </w:pPr>
    </w:p>
    <w:p w14:paraId="0FA63E4D" w14:textId="395DD9D5" w:rsidR="00460829" w:rsidRDefault="0060421D" w:rsidP="002E0C92">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Ja tiek noslēgts jauns apdrošināšanas līgums par </w:t>
      </w:r>
      <w:r w:rsidR="0060582B" w:rsidRPr="00460829">
        <w:rPr>
          <w:rFonts w:ascii="Times New Roman" w:eastAsia="Times New Roman" w:hAnsi="Times New Roman" w:cs="Times New Roman"/>
          <w:bCs/>
          <w:sz w:val="26"/>
          <w:szCs w:val="26"/>
          <w:lang w:eastAsia="lv-LV"/>
        </w:rPr>
        <w:t>velorikšas</w:t>
      </w:r>
      <w:r w:rsidRPr="00460829">
        <w:rPr>
          <w:rFonts w:ascii="Times New Roman" w:eastAsia="Times New Roman" w:hAnsi="Times New Roman" w:cs="Times New Roman"/>
          <w:bCs/>
          <w:sz w:val="26"/>
          <w:szCs w:val="26"/>
          <w:lang w:eastAsia="lv-LV"/>
        </w:rPr>
        <w:t xml:space="preserve"> īpašnieka civiltiesiskās atbildības apdrošināšanu par trešajām personām nodarītajiem zaudējumiem, pakalpojuma sniedzējs 10 dienu laikā iesniedz </w:t>
      </w:r>
      <w:r w:rsidR="009A5CFA">
        <w:rPr>
          <w:rFonts w:ascii="Times New Roman" w:eastAsia="Times New Roman" w:hAnsi="Times New Roman" w:cs="Times New Roman"/>
          <w:bCs/>
          <w:sz w:val="26"/>
          <w:szCs w:val="26"/>
          <w:lang w:eastAsia="lv-LV"/>
        </w:rPr>
        <w:t>d</w:t>
      </w:r>
      <w:r w:rsidR="009A5CFA" w:rsidRPr="00460829">
        <w:rPr>
          <w:rFonts w:ascii="Times New Roman" w:eastAsia="Times New Roman" w:hAnsi="Times New Roman" w:cs="Times New Roman"/>
          <w:bCs/>
          <w:sz w:val="26"/>
          <w:szCs w:val="26"/>
          <w:lang w:eastAsia="lv-LV"/>
        </w:rPr>
        <w:t xml:space="preserve">epartamentā </w:t>
      </w:r>
      <w:r w:rsidRPr="00460829">
        <w:rPr>
          <w:rFonts w:ascii="Times New Roman" w:eastAsia="Times New Roman" w:hAnsi="Times New Roman" w:cs="Times New Roman"/>
          <w:bCs/>
          <w:sz w:val="26"/>
          <w:szCs w:val="26"/>
          <w:lang w:eastAsia="lv-LV"/>
        </w:rPr>
        <w:t>šo dokumentu.</w:t>
      </w:r>
    </w:p>
    <w:p w14:paraId="0C1EBE66" w14:textId="77777777" w:rsidR="002E0C92" w:rsidRP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2EE98457" w14:textId="340FE30D" w:rsidR="00784869" w:rsidRPr="00910DEB" w:rsidRDefault="00C558D5" w:rsidP="00910DEB">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Velorikšai</w:t>
      </w:r>
      <w:r w:rsidR="0060421D" w:rsidRPr="00460829">
        <w:rPr>
          <w:rFonts w:ascii="Times New Roman" w:eastAsia="Times New Roman" w:hAnsi="Times New Roman" w:cs="Times New Roman"/>
          <w:bCs/>
          <w:sz w:val="26"/>
          <w:szCs w:val="26"/>
          <w:lang w:eastAsia="lv-LV"/>
        </w:rPr>
        <w:t xml:space="preserve"> redzamā vietā </w:t>
      </w:r>
      <w:r w:rsidR="00784869">
        <w:rPr>
          <w:rFonts w:ascii="Times New Roman" w:eastAsia="Times New Roman" w:hAnsi="Times New Roman" w:cs="Times New Roman"/>
          <w:bCs/>
          <w:sz w:val="26"/>
          <w:szCs w:val="26"/>
          <w:lang w:eastAsia="lv-LV"/>
        </w:rPr>
        <w:t>izvieto:</w:t>
      </w:r>
    </w:p>
    <w:p w14:paraId="04FBF689" w14:textId="54663EEA" w:rsidR="00910DEB" w:rsidRDefault="00784869" w:rsidP="00910DEB">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informāciju par</w:t>
      </w:r>
      <w:r w:rsidR="0060421D" w:rsidRPr="00460829">
        <w:rPr>
          <w:rFonts w:ascii="Times New Roman" w:eastAsia="Times New Roman" w:hAnsi="Times New Roman" w:cs="Times New Roman"/>
          <w:bCs/>
          <w:sz w:val="26"/>
          <w:szCs w:val="26"/>
          <w:lang w:eastAsia="lv-LV"/>
        </w:rPr>
        <w:t xml:space="preserve"> </w:t>
      </w:r>
      <w:r>
        <w:rPr>
          <w:rFonts w:ascii="Times New Roman" w:eastAsia="Times New Roman" w:hAnsi="Times New Roman" w:cs="Times New Roman"/>
          <w:bCs/>
          <w:sz w:val="26"/>
          <w:szCs w:val="26"/>
          <w:lang w:eastAsia="lv-LV"/>
        </w:rPr>
        <w:t>pakalpojuma sniedzēju</w:t>
      </w:r>
      <w:r w:rsidR="00910DEB">
        <w:rPr>
          <w:rFonts w:ascii="Times New Roman" w:eastAsia="Times New Roman" w:hAnsi="Times New Roman" w:cs="Times New Roman"/>
          <w:bCs/>
          <w:sz w:val="26"/>
          <w:szCs w:val="26"/>
          <w:lang w:eastAsia="lv-LV"/>
        </w:rPr>
        <w:t xml:space="preserve"> </w:t>
      </w:r>
      <w:r w:rsidR="000B2D05">
        <w:rPr>
          <w:rFonts w:ascii="Times New Roman" w:eastAsia="Times New Roman" w:hAnsi="Times New Roman" w:cs="Times New Roman"/>
          <w:bCs/>
          <w:sz w:val="26"/>
          <w:szCs w:val="26"/>
          <w:lang w:eastAsia="lv-LV"/>
        </w:rPr>
        <w:t>(</w:t>
      </w:r>
      <w:r w:rsidR="009A5CFA">
        <w:rPr>
          <w:rFonts w:ascii="Times New Roman" w:eastAsia="Times New Roman" w:hAnsi="Times New Roman" w:cs="Times New Roman"/>
          <w:bCs/>
          <w:sz w:val="26"/>
          <w:szCs w:val="26"/>
          <w:lang w:eastAsia="lv-LV"/>
        </w:rPr>
        <w:t>komersant</w:t>
      </w:r>
      <w:r w:rsidR="008C2AD5">
        <w:rPr>
          <w:rFonts w:ascii="Times New Roman" w:eastAsia="Times New Roman" w:hAnsi="Times New Roman" w:cs="Times New Roman"/>
          <w:bCs/>
          <w:sz w:val="26"/>
          <w:szCs w:val="26"/>
          <w:lang w:eastAsia="lv-LV"/>
        </w:rPr>
        <w:t>am</w:t>
      </w:r>
      <w:r w:rsidR="000B2D05">
        <w:rPr>
          <w:rFonts w:ascii="Times New Roman" w:eastAsia="Times New Roman" w:hAnsi="Times New Roman" w:cs="Times New Roman"/>
          <w:bCs/>
          <w:sz w:val="26"/>
          <w:szCs w:val="26"/>
          <w:lang w:eastAsia="lv-LV"/>
        </w:rPr>
        <w:t xml:space="preserve"> – </w:t>
      </w:r>
      <w:r w:rsidR="004043DC">
        <w:rPr>
          <w:rFonts w:ascii="Times New Roman" w:eastAsia="Times New Roman" w:hAnsi="Times New Roman" w:cs="Times New Roman"/>
          <w:bCs/>
          <w:sz w:val="26"/>
          <w:szCs w:val="26"/>
          <w:lang w:eastAsia="lv-LV"/>
        </w:rPr>
        <w:t xml:space="preserve">nosaukumu </w:t>
      </w:r>
      <w:r w:rsidR="000B2D05" w:rsidRPr="000B2D05">
        <w:rPr>
          <w:rFonts w:ascii="Times New Roman" w:eastAsia="Times New Roman" w:hAnsi="Times New Roman" w:cs="Times New Roman"/>
          <w:bCs/>
          <w:sz w:val="26"/>
          <w:szCs w:val="26"/>
          <w:lang w:eastAsia="lv-LV"/>
        </w:rPr>
        <w:t>vai fiziska persona</w:t>
      </w:r>
      <w:r w:rsidR="000B2D05">
        <w:rPr>
          <w:rFonts w:ascii="Times New Roman" w:eastAsia="Times New Roman" w:hAnsi="Times New Roman" w:cs="Times New Roman"/>
          <w:bCs/>
          <w:sz w:val="26"/>
          <w:szCs w:val="26"/>
          <w:lang w:eastAsia="lv-LV"/>
        </w:rPr>
        <w:t xml:space="preserve">i </w:t>
      </w:r>
      <w:r w:rsidR="000B2D05" w:rsidRPr="000B2D05">
        <w:rPr>
          <w:rFonts w:ascii="Times New Roman" w:eastAsia="Times New Roman" w:hAnsi="Times New Roman" w:cs="Times New Roman"/>
          <w:bCs/>
          <w:sz w:val="26"/>
          <w:szCs w:val="26"/>
          <w:lang w:eastAsia="lv-LV"/>
        </w:rPr>
        <w:t>–</w:t>
      </w:r>
      <w:r w:rsidR="000B2D05">
        <w:rPr>
          <w:rFonts w:ascii="Times New Roman" w:eastAsia="Times New Roman" w:hAnsi="Times New Roman" w:cs="Times New Roman"/>
          <w:bCs/>
          <w:sz w:val="26"/>
          <w:szCs w:val="26"/>
          <w:lang w:eastAsia="lv-LV"/>
        </w:rPr>
        <w:t xml:space="preserve"> </w:t>
      </w:r>
      <w:r w:rsidR="004043DC">
        <w:rPr>
          <w:rFonts w:ascii="Times New Roman" w:eastAsia="Times New Roman" w:hAnsi="Times New Roman" w:cs="Times New Roman"/>
          <w:bCs/>
          <w:sz w:val="26"/>
          <w:szCs w:val="26"/>
          <w:lang w:eastAsia="lv-LV"/>
        </w:rPr>
        <w:t xml:space="preserve">vārdu </w:t>
      </w:r>
      <w:r w:rsidR="009A5CFA">
        <w:rPr>
          <w:rFonts w:ascii="Times New Roman" w:eastAsia="Times New Roman" w:hAnsi="Times New Roman" w:cs="Times New Roman"/>
          <w:bCs/>
          <w:sz w:val="26"/>
          <w:szCs w:val="26"/>
          <w:lang w:eastAsia="lv-LV"/>
        </w:rPr>
        <w:t>un</w:t>
      </w:r>
      <w:r w:rsidR="000B2D05">
        <w:rPr>
          <w:rFonts w:ascii="Times New Roman" w:eastAsia="Times New Roman" w:hAnsi="Times New Roman" w:cs="Times New Roman"/>
          <w:bCs/>
          <w:sz w:val="26"/>
          <w:szCs w:val="26"/>
          <w:lang w:eastAsia="lv-LV"/>
        </w:rPr>
        <w:t xml:space="preserve"> </w:t>
      </w:r>
      <w:r w:rsidR="004043DC">
        <w:rPr>
          <w:rFonts w:ascii="Times New Roman" w:eastAsia="Times New Roman" w:hAnsi="Times New Roman" w:cs="Times New Roman"/>
          <w:bCs/>
          <w:sz w:val="26"/>
          <w:szCs w:val="26"/>
          <w:lang w:eastAsia="lv-LV"/>
        </w:rPr>
        <w:t>uzvārdu</w:t>
      </w:r>
      <w:r w:rsidR="000B2D05">
        <w:rPr>
          <w:rFonts w:ascii="Times New Roman" w:eastAsia="Times New Roman" w:hAnsi="Times New Roman" w:cs="Times New Roman"/>
          <w:bCs/>
          <w:sz w:val="26"/>
          <w:szCs w:val="26"/>
          <w:lang w:eastAsia="lv-LV"/>
        </w:rPr>
        <w:t>)</w:t>
      </w:r>
      <w:r w:rsidR="00910DEB">
        <w:rPr>
          <w:rFonts w:ascii="Times New Roman" w:eastAsia="Times New Roman" w:hAnsi="Times New Roman" w:cs="Times New Roman"/>
          <w:bCs/>
          <w:sz w:val="26"/>
          <w:szCs w:val="26"/>
          <w:lang w:eastAsia="lv-LV"/>
        </w:rPr>
        <w:t xml:space="preserve">, tālruņa </w:t>
      </w:r>
      <w:r w:rsidR="004043DC">
        <w:rPr>
          <w:rFonts w:ascii="Times New Roman" w:eastAsia="Times New Roman" w:hAnsi="Times New Roman" w:cs="Times New Roman"/>
          <w:bCs/>
          <w:sz w:val="26"/>
          <w:szCs w:val="26"/>
          <w:lang w:eastAsia="lv-LV"/>
        </w:rPr>
        <w:t>numuru</w:t>
      </w:r>
      <w:r w:rsidR="00910DEB">
        <w:rPr>
          <w:rFonts w:ascii="Times New Roman" w:eastAsia="Times New Roman" w:hAnsi="Times New Roman" w:cs="Times New Roman"/>
          <w:bCs/>
          <w:sz w:val="26"/>
          <w:szCs w:val="26"/>
          <w:lang w:eastAsia="lv-LV"/>
        </w:rPr>
        <w:t xml:space="preserve">, vadītāja </w:t>
      </w:r>
      <w:r w:rsidR="004043DC">
        <w:rPr>
          <w:rFonts w:ascii="Times New Roman" w:eastAsia="Times New Roman" w:hAnsi="Times New Roman" w:cs="Times New Roman"/>
          <w:bCs/>
          <w:sz w:val="26"/>
          <w:szCs w:val="26"/>
          <w:lang w:eastAsia="lv-LV"/>
        </w:rPr>
        <w:t xml:space="preserve">vārdu </w:t>
      </w:r>
      <w:r w:rsidR="00910DEB">
        <w:rPr>
          <w:rFonts w:ascii="Times New Roman" w:eastAsia="Times New Roman" w:hAnsi="Times New Roman" w:cs="Times New Roman"/>
          <w:bCs/>
          <w:sz w:val="26"/>
          <w:szCs w:val="26"/>
          <w:lang w:eastAsia="lv-LV"/>
        </w:rPr>
        <w:t xml:space="preserve">un </w:t>
      </w:r>
      <w:r w:rsidR="004043DC">
        <w:rPr>
          <w:rFonts w:ascii="Times New Roman" w:eastAsia="Times New Roman" w:hAnsi="Times New Roman" w:cs="Times New Roman"/>
          <w:bCs/>
          <w:sz w:val="26"/>
          <w:szCs w:val="26"/>
          <w:lang w:eastAsia="lv-LV"/>
        </w:rPr>
        <w:t>uzvārdu</w:t>
      </w:r>
      <w:r w:rsidR="000B2D05">
        <w:rPr>
          <w:rFonts w:ascii="Times New Roman" w:eastAsia="Times New Roman" w:hAnsi="Times New Roman" w:cs="Times New Roman"/>
          <w:bCs/>
          <w:sz w:val="26"/>
          <w:szCs w:val="26"/>
          <w:lang w:eastAsia="lv-LV"/>
        </w:rPr>
        <w:t xml:space="preserve">, ja </w:t>
      </w:r>
      <w:r w:rsidR="004043DC">
        <w:rPr>
          <w:rFonts w:ascii="Times New Roman" w:eastAsia="Times New Roman" w:hAnsi="Times New Roman" w:cs="Times New Roman"/>
          <w:bCs/>
          <w:sz w:val="26"/>
          <w:szCs w:val="26"/>
          <w:lang w:eastAsia="lv-LV"/>
        </w:rPr>
        <w:t xml:space="preserve">tas </w:t>
      </w:r>
      <w:r w:rsidR="000B2D05">
        <w:rPr>
          <w:rFonts w:ascii="Times New Roman" w:eastAsia="Times New Roman" w:hAnsi="Times New Roman" w:cs="Times New Roman"/>
          <w:bCs/>
          <w:sz w:val="26"/>
          <w:szCs w:val="26"/>
          <w:lang w:eastAsia="lv-LV"/>
        </w:rPr>
        <w:t>atšķiras no pakalpojuma sniedzēja</w:t>
      </w:r>
      <w:r w:rsidRPr="00784869">
        <w:rPr>
          <w:rFonts w:ascii="Times New Roman" w:eastAsia="Times New Roman" w:hAnsi="Times New Roman" w:cs="Times New Roman"/>
          <w:bCs/>
          <w:sz w:val="26"/>
          <w:szCs w:val="26"/>
          <w:lang w:eastAsia="lv-LV"/>
        </w:rPr>
        <w:t xml:space="preserve">. </w:t>
      </w:r>
      <w:bookmarkStart w:id="5" w:name="_Hlk164857045"/>
      <w:r w:rsidR="009A5CFA" w:rsidRPr="00784869">
        <w:rPr>
          <w:rFonts w:ascii="Times New Roman" w:eastAsia="Times New Roman" w:hAnsi="Times New Roman" w:cs="Times New Roman"/>
          <w:bCs/>
          <w:sz w:val="26"/>
          <w:szCs w:val="26"/>
          <w:lang w:eastAsia="lv-LV"/>
        </w:rPr>
        <w:t>Minēt</w:t>
      </w:r>
      <w:r w:rsidR="009A5CFA">
        <w:rPr>
          <w:rFonts w:ascii="Times New Roman" w:eastAsia="Times New Roman" w:hAnsi="Times New Roman" w:cs="Times New Roman"/>
          <w:bCs/>
          <w:sz w:val="26"/>
          <w:szCs w:val="26"/>
          <w:lang w:eastAsia="lv-LV"/>
        </w:rPr>
        <w:t>o</w:t>
      </w:r>
      <w:r w:rsidR="009A5CFA" w:rsidRPr="00784869">
        <w:rPr>
          <w:rFonts w:ascii="Times New Roman" w:eastAsia="Times New Roman" w:hAnsi="Times New Roman" w:cs="Times New Roman"/>
          <w:bCs/>
          <w:sz w:val="26"/>
          <w:szCs w:val="26"/>
          <w:lang w:eastAsia="lv-LV"/>
        </w:rPr>
        <w:t xml:space="preserve"> informācij</w:t>
      </w:r>
      <w:r w:rsidR="009A5CFA">
        <w:rPr>
          <w:rFonts w:ascii="Times New Roman" w:eastAsia="Times New Roman" w:hAnsi="Times New Roman" w:cs="Times New Roman"/>
          <w:bCs/>
          <w:sz w:val="26"/>
          <w:szCs w:val="26"/>
          <w:lang w:eastAsia="lv-LV"/>
        </w:rPr>
        <w:t>u</w:t>
      </w:r>
      <w:r w:rsidR="009A5CFA" w:rsidRPr="00784869">
        <w:rPr>
          <w:rFonts w:ascii="Times New Roman" w:eastAsia="Times New Roman" w:hAnsi="Times New Roman" w:cs="Times New Roman"/>
          <w:bCs/>
          <w:sz w:val="26"/>
          <w:szCs w:val="26"/>
          <w:lang w:eastAsia="lv-LV"/>
        </w:rPr>
        <w:t xml:space="preserve"> </w:t>
      </w:r>
      <w:r w:rsidRPr="00784869">
        <w:rPr>
          <w:rFonts w:ascii="Times New Roman" w:eastAsia="Times New Roman" w:hAnsi="Times New Roman" w:cs="Times New Roman"/>
          <w:bCs/>
          <w:sz w:val="26"/>
          <w:szCs w:val="26"/>
          <w:lang w:eastAsia="lv-LV"/>
        </w:rPr>
        <w:t>norāda datorrakstā uz balta fona ar melniem burtiem un cipariem, kuru izmērs ir ne mazāks par 3 milimetriem</w:t>
      </w:r>
      <w:r w:rsidR="000B2D05">
        <w:rPr>
          <w:rFonts w:ascii="Times New Roman" w:eastAsia="Times New Roman" w:hAnsi="Times New Roman" w:cs="Times New Roman"/>
          <w:bCs/>
          <w:sz w:val="26"/>
          <w:szCs w:val="26"/>
          <w:lang w:eastAsia="lv-LV"/>
        </w:rPr>
        <w:t>;</w:t>
      </w:r>
      <w:bookmarkEnd w:id="5"/>
    </w:p>
    <w:p w14:paraId="2CCACAE1" w14:textId="27ED8214" w:rsidR="00910DEB" w:rsidRDefault="00910DEB" w:rsidP="00910DEB">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i</w:t>
      </w:r>
      <w:r w:rsidR="00784869" w:rsidRPr="00910DEB">
        <w:rPr>
          <w:rFonts w:ascii="Times New Roman" w:eastAsia="Times New Roman" w:hAnsi="Times New Roman" w:cs="Times New Roman"/>
          <w:bCs/>
          <w:sz w:val="26"/>
          <w:szCs w:val="26"/>
          <w:lang w:eastAsia="lv-LV"/>
        </w:rPr>
        <w:t xml:space="preserve">nformāciju par </w:t>
      </w:r>
      <w:r w:rsidR="0060421D" w:rsidRPr="00910DEB">
        <w:rPr>
          <w:rFonts w:ascii="Times New Roman" w:eastAsia="Times New Roman" w:hAnsi="Times New Roman" w:cs="Times New Roman"/>
          <w:bCs/>
          <w:sz w:val="26"/>
          <w:szCs w:val="26"/>
          <w:lang w:eastAsia="lv-LV"/>
        </w:rPr>
        <w:t>pakalpojuma maksu</w:t>
      </w:r>
      <w:r w:rsidR="00784869" w:rsidRPr="00910DEB">
        <w:rPr>
          <w:rFonts w:ascii="Times New Roman" w:eastAsia="Times New Roman" w:hAnsi="Times New Roman" w:cs="Times New Roman"/>
          <w:bCs/>
          <w:sz w:val="26"/>
          <w:szCs w:val="26"/>
          <w:lang w:eastAsia="lv-LV"/>
        </w:rPr>
        <w:t>;</w:t>
      </w:r>
    </w:p>
    <w:p w14:paraId="128499AD" w14:textId="279A1684" w:rsidR="00460829" w:rsidRPr="00910DEB" w:rsidRDefault="0060421D" w:rsidP="00910DEB">
      <w:pPr>
        <w:pStyle w:val="Sarakstarindkopa"/>
        <w:numPr>
          <w:ilvl w:val="1"/>
          <w:numId w:val="3"/>
        </w:numPr>
        <w:tabs>
          <w:tab w:val="left" w:pos="1134"/>
        </w:tabs>
        <w:spacing w:after="0" w:line="240" w:lineRule="auto"/>
        <w:ind w:left="1134" w:hanging="425"/>
        <w:jc w:val="both"/>
        <w:rPr>
          <w:rFonts w:ascii="Times New Roman" w:eastAsia="Times New Roman" w:hAnsi="Times New Roman" w:cs="Times New Roman"/>
          <w:bCs/>
          <w:sz w:val="26"/>
          <w:szCs w:val="26"/>
          <w:lang w:eastAsia="lv-LV"/>
        </w:rPr>
      </w:pPr>
      <w:r w:rsidRPr="00910DEB">
        <w:rPr>
          <w:rFonts w:ascii="Times New Roman" w:eastAsia="Times New Roman" w:hAnsi="Times New Roman" w:cs="Times New Roman"/>
          <w:bCs/>
          <w:sz w:val="26"/>
          <w:szCs w:val="26"/>
          <w:lang w:eastAsia="lv-LV"/>
        </w:rPr>
        <w:t xml:space="preserve">lietošanas drošības </w:t>
      </w:r>
      <w:r w:rsidR="00703484" w:rsidRPr="00910DEB">
        <w:rPr>
          <w:rFonts w:ascii="Times New Roman" w:eastAsia="Times New Roman" w:hAnsi="Times New Roman" w:cs="Times New Roman"/>
          <w:bCs/>
          <w:sz w:val="26"/>
          <w:szCs w:val="26"/>
          <w:lang w:eastAsia="lv-LV"/>
        </w:rPr>
        <w:t xml:space="preserve">noteikumus </w:t>
      </w:r>
      <w:r w:rsidRPr="00910DEB">
        <w:rPr>
          <w:rFonts w:ascii="Times New Roman" w:eastAsia="Times New Roman" w:hAnsi="Times New Roman" w:cs="Times New Roman"/>
          <w:bCs/>
          <w:sz w:val="26"/>
          <w:szCs w:val="26"/>
          <w:lang w:eastAsia="lv-LV"/>
        </w:rPr>
        <w:t xml:space="preserve">latviešu valodā un vismaz divās </w:t>
      </w:r>
      <w:r w:rsidR="00080F9E" w:rsidRPr="00080F9E">
        <w:rPr>
          <w:rFonts w:ascii="Times New Roman" w:eastAsia="Times New Roman" w:hAnsi="Times New Roman" w:cs="Times New Roman"/>
          <w:bCs/>
          <w:sz w:val="26"/>
          <w:szCs w:val="26"/>
          <w:lang w:eastAsia="lv-LV"/>
        </w:rPr>
        <w:t>citās Eiropas Savienības oficiālajās valodās</w:t>
      </w:r>
      <w:r w:rsidRPr="00910DEB">
        <w:rPr>
          <w:rFonts w:ascii="Times New Roman" w:eastAsia="Times New Roman" w:hAnsi="Times New Roman" w:cs="Times New Roman"/>
          <w:bCs/>
          <w:sz w:val="26"/>
          <w:szCs w:val="26"/>
          <w:lang w:eastAsia="lv-LV"/>
        </w:rPr>
        <w:t xml:space="preserve">. Lietošanas drošības </w:t>
      </w:r>
      <w:r w:rsidR="00703484" w:rsidRPr="00910DEB">
        <w:rPr>
          <w:rFonts w:ascii="Times New Roman" w:eastAsia="Times New Roman" w:hAnsi="Times New Roman" w:cs="Times New Roman"/>
          <w:bCs/>
          <w:sz w:val="26"/>
          <w:szCs w:val="26"/>
          <w:lang w:eastAsia="lv-LV"/>
        </w:rPr>
        <w:t xml:space="preserve">noteikumus </w:t>
      </w:r>
      <w:r w:rsidRPr="00910DEB">
        <w:rPr>
          <w:rFonts w:ascii="Times New Roman" w:eastAsia="Times New Roman" w:hAnsi="Times New Roman" w:cs="Times New Roman"/>
          <w:bCs/>
          <w:sz w:val="26"/>
          <w:szCs w:val="26"/>
          <w:lang w:eastAsia="lv-LV"/>
        </w:rPr>
        <w:t>noformē uz A4 (297 x 210 mm) formāta rakstāmpapīra</w:t>
      </w:r>
      <w:r w:rsidR="000B2D05">
        <w:rPr>
          <w:rFonts w:ascii="Times New Roman" w:eastAsia="Times New Roman" w:hAnsi="Times New Roman" w:cs="Times New Roman"/>
          <w:bCs/>
          <w:sz w:val="26"/>
          <w:szCs w:val="26"/>
          <w:lang w:eastAsia="lv-LV"/>
        </w:rPr>
        <w:t xml:space="preserve"> </w:t>
      </w:r>
      <w:r w:rsidR="000B2D05" w:rsidRPr="000B2D05">
        <w:rPr>
          <w:rFonts w:ascii="Times New Roman" w:eastAsia="Times New Roman" w:hAnsi="Times New Roman" w:cs="Times New Roman"/>
          <w:bCs/>
          <w:sz w:val="26"/>
          <w:szCs w:val="26"/>
          <w:lang w:eastAsia="lv-LV"/>
        </w:rPr>
        <w:t>datorrakstā uz balta fona ar melniem burtiem un cipariem, kuru izmērs ir ne mazāks par 3 milimetriem</w:t>
      </w:r>
      <w:r w:rsidR="000B2D05">
        <w:rPr>
          <w:rFonts w:ascii="Times New Roman" w:eastAsia="Times New Roman" w:hAnsi="Times New Roman" w:cs="Times New Roman"/>
          <w:bCs/>
          <w:sz w:val="26"/>
          <w:szCs w:val="26"/>
          <w:lang w:eastAsia="lv-LV"/>
        </w:rPr>
        <w:t>.</w:t>
      </w:r>
    </w:p>
    <w:p w14:paraId="6E46FE3B" w14:textId="77777777" w:rsidR="002E0C92" w:rsidRP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3FBD5810" w14:textId="226C9B91" w:rsidR="00460829" w:rsidRDefault="00C558D5" w:rsidP="002E0C92">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Velorikš</w:t>
      </w:r>
      <w:r w:rsidR="00212FCA" w:rsidRPr="00460829">
        <w:rPr>
          <w:rFonts w:ascii="Times New Roman" w:eastAsia="Times New Roman" w:hAnsi="Times New Roman" w:cs="Times New Roman"/>
          <w:bCs/>
          <w:sz w:val="26"/>
          <w:szCs w:val="26"/>
          <w:lang w:eastAsia="lv-LV"/>
        </w:rPr>
        <w:t>u</w:t>
      </w:r>
      <w:r w:rsidR="0060421D" w:rsidRPr="00460829">
        <w:rPr>
          <w:rFonts w:ascii="Times New Roman" w:eastAsia="Times New Roman" w:hAnsi="Times New Roman" w:cs="Times New Roman"/>
          <w:bCs/>
          <w:sz w:val="26"/>
          <w:szCs w:val="26"/>
          <w:lang w:eastAsia="lv-LV"/>
        </w:rPr>
        <w:t xml:space="preserve"> atļauts apstādināt un novietot stāvēšanai vienā rindā paralēli brauktuves (ceļa) malai. </w:t>
      </w:r>
      <w:r w:rsidR="004043DC">
        <w:rPr>
          <w:rFonts w:ascii="Times New Roman" w:eastAsia="Times New Roman" w:hAnsi="Times New Roman" w:cs="Times New Roman"/>
          <w:bCs/>
          <w:sz w:val="26"/>
          <w:szCs w:val="26"/>
          <w:lang w:eastAsia="lv-LV"/>
        </w:rPr>
        <w:t>Ar v</w:t>
      </w:r>
      <w:r w:rsidRPr="00460829">
        <w:rPr>
          <w:rFonts w:ascii="Times New Roman" w:eastAsia="Times New Roman" w:hAnsi="Times New Roman" w:cs="Times New Roman"/>
          <w:bCs/>
          <w:sz w:val="26"/>
          <w:szCs w:val="26"/>
          <w:lang w:eastAsia="lv-LV"/>
        </w:rPr>
        <w:t>elorikš</w:t>
      </w:r>
      <w:r w:rsidR="004043DC">
        <w:rPr>
          <w:rFonts w:ascii="Times New Roman" w:eastAsia="Times New Roman" w:hAnsi="Times New Roman" w:cs="Times New Roman"/>
          <w:bCs/>
          <w:sz w:val="26"/>
          <w:szCs w:val="26"/>
          <w:lang w:eastAsia="lv-LV"/>
        </w:rPr>
        <w:t>u</w:t>
      </w:r>
      <w:r w:rsidR="0060421D" w:rsidRPr="00460829">
        <w:rPr>
          <w:rFonts w:ascii="Times New Roman" w:eastAsia="Times New Roman" w:hAnsi="Times New Roman" w:cs="Times New Roman"/>
          <w:bCs/>
          <w:sz w:val="26"/>
          <w:szCs w:val="26"/>
          <w:lang w:eastAsia="lv-LV"/>
        </w:rPr>
        <w:t xml:space="preserve"> aizliegts apstāties vai stāvēt</w:t>
      </w:r>
      <w:r w:rsidR="004043DC">
        <w:rPr>
          <w:rFonts w:ascii="Times New Roman" w:eastAsia="Times New Roman" w:hAnsi="Times New Roman" w:cs="Times New Roman"/>
          <w:bCs/>
          <w:sz w:val="26"/>
          <w:szCs w:val="26"/>
          <w:lang w:eastAsia="lv-LV"/>
        </w:rPr>
        <w:t xml:space="preserve"> vietā, kur</w:t>
      </w:r>
      <w:r w:rsidR="0060421D" w:rsidRPr="00460829">
        <w:rPr>
          <w:rFonts w:ascii="Times New Roman" w:eastAsia="Times New Roman" w:hAnsi="Times New Roman" w:cs="Times New Roman"/>
          <w:bCs/>
          <w:sz w:val="26"/>
          <w:szCs w:val="26"/>
          <w:lang w:eastAsia="lv-LV"/>
        </w:rPr>
        <w:t xml:space="preserve"> t</w:t>
      </w:r>
      <w:r w:rsidR="004043DC">
        <w:rPr>
          <w:rFonts w:ascii="Times New Roman" w:eastAsia="Times New Roman" w:hAnsi="Times New Roman" w:cs="Times New Roman"/>
          <w:bCs/>
          <w:sz w:val="26"/>
          <w:szCs w:val="26"/>
          <w:lang w:eastAsia="lv-LV"/>
        </w:rPr>
        <w:t>ā</w:t>
      </w:r>
      <w:r w:rsidR="0060421D" w:rsidRPr="00460829">
        <w:rPr>
          <w:rFonts w:ascii="Times New Roman" w:eastAsia="Times New Roman" w:hAnsi="Times New Roman" w:cs="Times New Roman"/>
          <w:bCs/>
          <w:sz w:val="26"/>
          <w:szCs w:val="26"/>
          <w:lang w:eastAsia="lv-LV"/>
        </w:rPr>
        <w:t xml:space="preserve"> apdraud ceļu satiksmes drošību vai traucē citus ceļu satiksmes dalībniekus.</w:t>
      </w:r>
    </w:p>
    <w:p w14:paraId="516086F9" w14:textId="77777777" w:rsidR="002E0C92" w:rsidRP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7CE6BEC1" w14:textId="3EB6C1BB" w:rsidR="00460829" w:rsidRDefault="0060421D" w:rsidP="002E0C92">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Pakalpojuma sniedzējs un </w:t>
      </w:r>
      <w:r w:rsidR="00C558D5" w:rsidRPr="00460829">
        <w:rPr>
          <w:rFonts w:ascii="Times New Roman" w:eastAsia="Times New Roman" w:hAnsi="Times New Roman" w:cs="Times New Roman"/>
          <w:bCs/>
          <w:sz w:val="26"/>
          <w:szCs w:val="26"/>
          <w:lang w:eastAsia="lv-LV"/>
        </w:rPr>
        <w:t>velorikšas</w:t>
      </w:r>
      <w:r w:rsidRPr="00460829">
        <w:rPr>
          <w:rFonts w:ascii="Times New Roman" w:eastAsia="Times New Roman" w:hAnsi="Times New Roman" w:cs="Times New Roman"/>
          <w:bCs/>
          <w:sz w:val="26"/>
          <w:szCs w:val="26"/>
          <w:lang w:eastAsia="lv-LV"/>
        </w:rPr>
        <w:t xml:space="preserve"> vadītājs ir atbildīgi par pasažieru drošību.</w:t>
      </w:r>
    </w:p>
    <w:p w14:paraId="31B399A4" w14:textId="77777777" w:rsidR="002E0C92" w:rsidRP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21E43000" w14:textId="5197DE1B" w:rsidR="00460829" w:rsidRDefault="004915A0" w:rsidP="002E0C92">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lastRenderedPageBreak/>
        <w:t>Velorikšas</w:t>
      </w:r>
      <w:r w:rsidR="0060421D" w:rsidRPr="00460829">
        <w:rPr>
          <w:rFonts w:ascii="Times New Roman" w:eastAsia="Times New Roman" w:hAnsi="Times New Roman" w:cs="Times New Roman"/>
          <w:bCs/>
          <w:sz w:val="26"/>
          <w:szCs w:val="26"/>
          <w:lang w:eastAsia="lv-LV"/>
        </w:rPr>
        <w:t xml:space="preserve"> vadītājam līdzi jābūt </w:t>
      </w:r>
      <w:r w:rsidR="001F16A8" w:rsidRPr="001F16A8">
        <w:rPr>
          <w:rFonts w:ascii="Times New Roman" w:eastAsia="Times New Roman" w:hAnsi="Times New Roman" w:cs="Times New Roman"/>
          <w:bCs/>
          <w:sz w:val="26"/>
          <w:szCs w:val="26"/>
          <w:lang w:eastAsia="lv-LV"/>
        </w:rPr>
        <w:t>velosipēda vai jebkuras kategorijas transportlīdzekļu vadīšanas tiesīb</w:t>
      </w:r>
      <w:r w:rsidR="001F16A8">
        <w:rPr>
          <w:rFonts w:ascii="Times New Roman" w:eastAsia="Times New Roman" w:hAnsi="Times New Roman" w:cs="Times New Roman"/>
          <w:bCs/>
          <w:sz w:val="26"/>
          <w:szCs w:val="26"/>
          <w:lang w:eastAsia="lv-LV"/>
        </w:rPr>
        <w:t>ām</w:t>
      </w:r>
      <w:r w:rsidR="0060421D" w:rsidRPr="00460829">
        <w:rPr>
          <w:rFonts w:ascii="Times New Roman" w:eastAsia="Times New Roman" w:hAnsi="Times New Roman" w:cs="Times New Roman"/>
          <w:bCs/>
          <w:sz w:val="26"/>
          <w:szCs w:val="26"/>
          <w:lang w:eastAsia="lv-LV"/>
        </w:rPr>
        <w:t xml:space="preserve"> </w:t>
      </w:r>
      <w:r w:rsidR="001A0063">
        <w:rPr>
          <w:rFonts w:ascii="Times New Roman" w:eastAsia="Times New Roman" w:hAnsi="Times New Roman" w:cs="Times New Roman"/>
          <w:bCs/>
          <w:sz w:val="26"/>
          <w:szCs w:val="26"/>
          <w:lang w:eastAsia="lv-LV"/>
        </w:rPr>
        <w:t xml:space="preserve">vai personu apliecinošam dokumentam, </w:t>
      </w:r>
      <w:r w:rsidR="00870573" w:rsidRPr="00460829">
        <w:rPr>
          <w:rFonts w:ascii="Times New Roman" w:eastAsia="Times New Roman" w:hAnsi="Times New Roman" w:cs="Times New Roman"/>
          <w:bCs/>
          <w:sz w:val="26"/>
          <w:szCs w:val="26"/>
          <w:lang w:eastAsia="lv-LV"/>
        </w:rPr>
        <w:t xml:space="preserve">velorikšas </w:t>
      </w:r>
      <w:r w:rsidR="0060421D" w:rsidRPr="00460829">
        <w:rPr>
          <w:rFonts w:ascii="Times New Roman" w:eastAsia="Times New Roman" w:hAnsi="Times New Roman" w:cs="Times New Roman"/>
          <w:bCs/>
          <w:sz w:val="26"/>
          <w:szCs w:val="26"/>
          <w:lang w:eastAsia="lv-LV"/>
        </w:rPr>
        <w:t>kustības maršrutu atļaujai</w:t>
      </w:r>
      <w:r w:rsidR="00080F9E">
        <w:rPr>
          <w:rFonts w:ascii="Times New Roman" w:eastAsia="Times New Roman" w:hAnsi="Times New Roman" w:cs="Times New Roman"/>
          <w:bCs/>
          <w:sz w:val="26"/>
          <w:szCs w:val="26"/>
          <w:lang w:eastAsia="lv-LV"/>
        </w:rPr>
        <w:t xml:space="preserve">, </w:t>
      </w:r>
      <w:r w:rsidR="007A1DB8">
        <w:rPr>
          <w:rFonts w:ascii="Times New Roman" w:eastAsia="Times New Roman" w:hAnsi="Times New Roman" w:cs="Times New Roman"/>
          <w:bCs/>
          <w:sz w:val="26"/>
          <w:szCs w:val="26"/>
          <w:lang w:eastAsia="lv-LV"/>
        </w:rPr>
        <w:t>noteikumu 12.</w:t>
      </w:r>
      <w:r w:rsidR="00C80BC1">
        <w:rPr>
          <w:rFonts w:ascii="Times New Roman" w:eastAsia="Times New Roman" w:hAnsi="Times New Roman" w:cs="Times New Roman"/>
          <w:bCs/>
          <w:sz w:val="26"/>
          <w:szCs w:val="26"/>
          <w:lang w:eastAsia="lv-LV"/>
        </w:rPr>
        <w:t>1. </w:t>
      </w:r>
      <w:r w:rsidR="007A1DB8">
        <w:rPr>
          <w:rFonts w:ascii="Times New Roman" w:eastAsia="Times New Roman" w:hAnsi="Times New Roman" w:cs="Times New Roman"/>
          <w:bCs/>
          <w:sz w:val="26"/>
          <w:szCs w:val="26"/>
          <w:lang w:eastAsia="lv-LV"/>
        </w:rPr>
        <w:t>apakšpunktā noteiktaj</w:t>
      </w:r>
      <w:r w:rsidR="00C80BC1">
        <w:rPr>
          <w:rFonts w:ascii="Times New Roman" w:eastAsia="Times New Roman" w:hAnsi="Times New Roman" w:cs="Times New Roman"/>
          <w:bCs/>
          <w:sz w:val="26"/>
          <w:szCs w:val="26"/>
          <w:lang w:eastAsia="lv-LV"/>
        </w:rPr>
        <w:t>am</w:t>
      </w:r>
      <w:r w:rsidR="007A1DB8">
        <w:rPr>
          <w:rFonts w:ascii="Times New Roman" w:eastAsia="Times New Roman" w:hAnsi="Times New Roman" w:cs="Times New Roman"/>
          <w:bCs/>
          <w:sz w:val="26"/>
          <w:szCs w:val="26"/>
          <w:lang w:eastAsia="lv-LV"/>
        </w:rPr>
        <w:t xml:space="preserve"> apdrošināšanas </w:t>
      </w:r>
      <w:r w:rsidR="00C80BC1">
        <w:rPr>
          <w:rFonts w:ascii="Times New Roman" w:eastAsia="Times New Roman" w:hAnsi="Times New Roman" w:cs="Times New Roman"/>
          <w:bCs/>
          <w:sz w:val="26"/>
          <w:szCs w:val="26"/>
          <w:lang w:eastAsia="lv-LV"/>
        </w:rPr>
        <w:t>līgumam</w:t>
      </w:r>
      <w:r w:rsidR="0060421D" w:rsidRPr="00460829">
        <w:rPr>
          <w:rFonts w:ascii="Times New Roman" w:eastAsia="Times New Roman" w:hAnsi="Times New Roman" w:cs="Times New Roman"/>
          <w:bCs/>
          <w:sz w:val="26"/>
          <w:szCs w:val="26"/>
          <w:lang w:eastAsia="lv-LV"/>
        </w:rPr>
        <w:t xml:space="preserve"> un darba līgumam (izņemot, ja </w:t>
      </w:r>
      <w:r w:rsidRPr="00460829">
        <w:rPr>
          <w:rFonts w:ascii="Times New Roman" w:eastAsia="Times New Roman" w:hAnsi="Times New Roman" w:cs="Times New Roman"/>
          <w:bCs/>
          <w:sz w:val="26"/>
          <w:szCs w:val="26"/>
          <w:lang w:eastAsia="lv-LV"/>
        </w:rPr>
        <w:t>velorikšas</w:t>
      </w:r>
      <w:r w:rsidR="0060421D" w:rsidRPr="00460829">
        <w:rPr>
          <w:rFonts w:ascii="Times New Roman" w:eastAsia="Times New Roman" w:hAnsi="Times New Roman" w:cs="Times New Roman"/>
          <w:bCs/>
          <w:sz w:val="26"/>
          <w:szCs w:val="26"/>
          <w:lang w:eastAsia="lv-LV"/>
        </w:rPr>
        <w:t xml:space="preserve"> vadītājs ir pakalpojuma sniedzējs).</w:t>
      </w:r>
    </w:p>
    <w:p w14:paraId="2B266649" w14:textId="77777777" w:rsidR="002E0C92" w:rsidRP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48F88392" w14:textId="2EE511BF" w:rsidR="00460829" w:rsidRPr="001F5C12" w:rsidRDefault="0060421D" w:rsidP="001F5C12">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 xml:space="preserve">Rīgas </w:t>
      </w:r>
      <w:r w:rsidR="009A5CFA">
        <w:rPr>
          <w:rFonts w:ascii="Times New Roman" w:eastAsia="Times New Roman" w:hAnsi="Times New Roman" w:cs="Times New Roman"/>
          <w:bCs/>
          <w:sz w:val="26"/>
          <w:szCs w:val="26"/>
          <w:lang w:eastAsia="lv-LV"/>
        </w:rPr>
        <w:t xml:space="preserve">valstspilsētas </w:t>
      </w:r>
      <w:r w:rsidRPr="00460829">
        <w:rPr>
          <w:rFonts w:ascii="Times New Roman" w:eastAsia="Times New Roman" w:hAnsi="Times New Roman" w:cs="Times New Roman"/>
          <w:bCs/>
          <w:sz w:val="26"/>
          <w:szCs w:val="26"/>
          <w:lang w:eastAsia="lv-LV"/>
        </w:rPr>
        <w:t xml:space="preserve">pašvaldības policija un </w:t>
      </w:r>
      <w:r w:rsidR="009A5CFA">
        <w:rPr>
          <w:rFonts w:ascii="Times New Roman" w:eastAsia="Times New Roman" w:hAnsi="Times New Roman" w:cs="Times New Roman"/>
          <w:bCs/>
          <w:sz w:val="26"/>
          <w:szCs w:val="26"/>
          <w:lang w:eastAsia="lv-LV"/>
        </w:rPr>
        <w:t>d</w:t>
      </w:r>
      <w:r w:rsidR="009A5CFA" w:rsidRPr="00460829">
        <w:rPr>
          <w:rFonts w:ascii="Times New Roman" w:eastAsia="Times New Roman" w:hAnsi="Times New Roman" w:cs="Times New Roman"/>
          <w:bCs/>
          <w:sz w:val="26"/>
          <w:szCs w:val="26"/>
          <w:lang w:eastAsia="lv-LV"/>
        </w:rPr>
        <w:t xml:space="preserve">epartamenta </w:t>
      </w:r>
      <w:r w:rsidRPr="00460829">
        <w:rPr>
          <w:rFonts w:ascii="Times New Roman" w:eastAsia="Times New Roman" w:hAnsi="Times New Roman" w:cs="Times New Roman"/>
          <w:bCs/>
          <w:sz w:val="26"/>
          <w:szCs w:val="26"/>
          <w:lang w:eastAsia="lv-LV"/>
        </w:rPr>
        <w:t xml:space="preserve">Kontroles </w:t>
      </w:r>
      <w:r w:rsidR="009A5CFA" w:rsidRPr="00460829">
        <w:rPr>
          <w:rFonts w:ascii="Times New Roman" w:eastAsia="Times New Roman" w:hAnsi="Times New Roman" w:cs="Times New Roman"/>
          <w:bCs/>
          <w:sz w:val="26"/>
          <w:szCs w:val="26"/>
          <w:lang w:eastAsia="lv-LV"/>
        </w:rPr>
        <w:t>dienest</w:t>
      </w:r>
      <w:r w:rsidR="009A5CFA">
        <w:rPr>
          <w:rFonts w:ascii="Times New Roman" w:eastAsia="Times New Roman" w:hAnsi="Times New Roman" w:cs="Times New Roman"/>
          <w:bCs/>
          <w:sz w:val="26"/>
          <w:szCs w:val="26"/>
          <w:lang w:eastAsia="lv-LV"/>
        </w:rPr>
        <w:t>s</w:t>
      </w:r>
      <w:r w:rsidR="009A5CFA" w:rsidRPr="00460829">
        <w:rPr>
          <w:rFonts w:ascii="Times New Roman" w:eastAsia="Times New Roman" w:hAnsi="Times New Roman" w:cs="Times New Roman"/>
          <w:bCs/>
          <w:sz w:val="26"/>
          <w:szCs w:val="26"/>
          <w:lang w:eastAsia="lv-LV"/>
        </w:rPr>
        <w:t xml:space="preserve"> </w:t>
      </w:r>
      <w:r w:rsidRPr="00460829">
        <w:rPr>
          <w:rFonts w:ascii="Times New Roman" w:eastAsia="Times New Roman" w:hAnsi="Times New Roman" w:cs="Times New Roman"/>
          <w:bCs/>
          <w:sz w:val="26"/>
          <w:szCs w:val="26"/>
          <w:lang w:eastAsia="lv-LV"/>
        </w:rPr>
        <w:t>kontrolē noteikumu izpildi.</w:t>
      </w:r>
    </w:p>
    <w:p w14:paraId="4F75F21F" w14:textId="77777777" w:rsidR="002E0C92" w:rsidRDefault="002E0C92" w:rsidP="002E0C92">
      <w:pPr>
        <w:tabs>
          <w:tab w:val="left" w:pos="1134"/>
        </w:tabs>
        <w:spacing w:after="0" w:line="240" w:lineRule="auto"/>
        <w:jc w:val="both"/>
        <w:rPr>
          <w:rFonts w:ascii="Times New Roman" w:eastAsia="Times New Roman" w:hAnsi="Times New Roman" w:cs="Times New Roman"/>
          <w:bCs/>
          <w:sz w:val="26"/>
          <w:szCs w:val="26"/>
          <w:lang w:eastAsia="lv-LV"/>
        </w:rPr>
      </w:pPr>
    </w:p>
    <w:p w14:paraId="72BF2AF5" w14:textId="24AA23C6" w:rsidR="00FF3FDD" w:rsidRPr="00460829" w:rsidRDefault="00A8224F" w:rsidP="004D4485">
      <w:pPr>
        <w:pStyle w:val="Sarakstarindkopa"/>
        <w:numPr>
          <w:ilvl w:val="0"/>
          <w:numId w:val="3"/>
        </w:numPr>
        <w:tabs>
          <w:tab w:val="left" w:pos="1134"/>
        </w:tabs>
        <w:spacing w:after="0" w:line="240" w:lineRule="auto"/>
        <w:ind w:left="0" w:firstLine="709"/>
        <w:jc w:val="both"/>
        <w:rPr>
          <w:rFonts w:ascii="Times New Roman" w:eastAsia="Times New Roman" w:hAnsi="Times New Roman" w:cs="Times New Roman"/>
          <w:bCs/>
          <w:sz w:val="26"/>
          <w:szCs w:val="26"/>
          <w:lang w:eastAsia="lv-LV"/>
        </w:rPr>
      </w:pPr>
      <w:r w:rsidRPr="00460829">
        <w:rPr>
          <w:rFonts w:ascii="Times New Roman" w:eastAsia="Times New Roman" w:hAnsi="Times New Roman" w:cs="Times New Roman"/>
          <w:bCs/>
          <w:sz w:val="26"/>
          <w:szCs w:val="26"/>
          <w:lang w:eastAsia="lv-LV"/>
        </w:rPr>
        <w:t>Atzīt par spēku zaudējušiem</w:t>
      </w:r>
      <w:r w:rsidR="00FF3FDD" w:rsidRPr="00460829">
        <w:rPr>
          <w:rFonts w:ascii="Times New Roman" w:eastAsia="Times New Roman" w:hAnsi="Times New Roman" w:cs="Times New Roman"/>
          <w:bCs/>
          <w:sz w:val="26"/>
          <w:szCs w:val="26"/>
          <w:lang w:eastAsia="lv-LV"/>
        </w:rPr>
        <w:t xml:space="preserve"> Rīgas domes 2012.</w:t>
      </w:r>
      <w:r w:rsidR="00513A3B" w:rsidRPr="00460829">
        <w:rPr>
          <w:rFonts w:ascii="Times New Roman" w:eastAsia="Times New Roman" w:hAnsi="Times New Roman" w:cs="Times New Roman"/>
          <w:bCs/>
          <w:sz w:val="26"/>
          <w:szCs w:val="26"/>
          <w:lang w:eastAsia="lv-LV"/>
        </w:rPr>
        <w:t> </w:t>
      </w:r>
      <w:r w:rsidR="00FF3FDD" w:rsidRPr="00460829">
        <w:rPr>
          <w:rFonts w:ascii="Times New Roman" w:eastAsia="Times New Roman" w:hAnsi="Times New Roman" w:cs="Times New Roman"/>
          <w:bCs/>
          <w:sz w:val="26"/>
          <w:szCs w:val="26"/>
          <w:lang w:eastAsia="lv-LV"/>
        </w:rPr>
        <w:t>gada 14.</w:t>
      </w:r>
      <w:r w:rsidR="00513A3B" w:rsidRPr="00460829">
        <w:rPr>
          <w:rFonts w:ascii="Times New Roman" w:eastAsia="Times New Roman" w:hAnsi="Times New Roman" w:cs="Times New Roman"/>
          <w:bCs/>
          <w:sz w:val="26"/>
          <w:szCs w:val="26"/>
          <w:lang w:eastAsia="lv-LV"/>
        </w:rPr>
        <w:t> </w:t>
      </w:r>
      <w:r w:rsidR="00FF3FDD" w:rsidRPr="00460829">
        <w:rPr>
          <w:rFonts w:ascii="Times New Roman" w:eastAsia="Times New Roman" w:hAnsi="Times New Roman" w:cs="Times New Roman"/>
          <w:bCs/>
          <w:sz w:val="26"/>
          <w:szCs w:val="26"/>
          <w:lang w:eastAsia="lv-LV"/>
        </w:rPr>
        <w:t xml:space="preserve">augusta </w:t>
      </w:r>
      <w:r w:rsidRPr="00460829">
        <w:rPr>
          <w:rFonts w:ascii="Times New Roman" w:eastAsia="Times New Roman" w:hAnsi="Times New Roman" w:cs="Times New Roman"/>
          <w:bCs/>
          <w:sz w:val="26"/>
          <w:szCs w:val="26"/>
          <w:lang w:eastAsia="lv-LV"/>
        </w:rPr>
        <w:t xml:space="preserve">saistošos noteikumus </w:t>
      </w:r>
      <w:r w:rsidR="00FF3FDD" w:rsidRPr="00460829">
        <w:rPr>
          <w:rFonts w:ascii="Times New Roman" w:eastAsia="Times New Roman" w:hAnsi="Times New Roman" w:cs="Times New Roman"/>
          <w:bCs/>
          <w:sz w:val="26"/>
          <w:szCs w:val="26"/>
          <w:lang w:eastAsia="lv-LV"/>
        </w:rPr>
        <w:t>Nr.</w:t>
      </w:r>
      <w:r w:rsidR="00513A3B" w:rsidRPr="00460829">
        <w:rPr>
          <w:rFonts w:ascii="Times New Roman" w:eastAsia="Times New Roman" w:hAnsi="Times New Roman" w:cs="Times New Roman"/>
          <w:bCs/>
          <w:sz w:val="26"/>
          <w:szCs w:val="26"/>
          <w:lang w:eastAsia="lv-LV"/>
        </w:rPr>
        <w:t> </w:t>
      </w:r>
      <w:r w:rsidR="00FF3FDD" w:rsidRPr="00460829">
        <w:rPr>
          <w:rFonts w:ascii="Times New Roman" w:eastAsia="Times New Roman" w:hAnsi="Times New Roman" w:cs="Times New Roman"/>
          <w:bCs/>
          <w:sz w:val="26"/>
          <w:szCs w:val="26"/>
          <w:lang w:eastAsia="lv-LV"/>
        </w:rPr>
        <w:t>183 “Speciāli pasažieru pārvadāšanai izgatavoto velosipēdu, kas paredzēti komercpakalpojumu sniegšanai, izmantošanas noteikumi Rīgas pilsētā”</w:t>
      </w:r>
      <w:r w:rsidR="00843307" w:rsidRPr="00460829">
        <w:rPr>
          <w:rFonts w:ascii="Times New Roman" w:eastAsia="Times New Roman" w:hAnsi="Times New Roman" w:cs="Times New Roman"/>
          <w:bCs/>
          <w:sz w:val="26"/>
          <w:szCs w:val="26"/>
          <w:lang w:eastAsia="lv-LV"/>
        </w:rPr>
        <w:t>.</w:t>
      </w:r>
    </w:p>
    <w:p w14:paraId="3EB1F840" w14:textId="77777777" w:rsidR="00643341" w:rsidRDefault="00643341">
      <w:pPr>
        <w:rPr>
          <w:rFonts w:ascii="Times New Roman" w:eastAsia="Arial Unicode MS" w:hAnsi="Times New Roman" w:cs="Times New Roman"/>
          <w:sz w:val="24"/>
          <w:szCs w:val="24"/>
        </w:rPr>
      </w:pPr>
      <w:r>
        <w:rPr>
          <w:rFonts w:ascii="Times New Roman" w:hAnsi="Times New Roman" w:cs="Times New Roman"/>
          <w:sz w:val="24"/>
          <w:szCs w:val="24"/>
        </w:rPr>
        <w:br w:type="page"/>
      </w:r>
    </w:p>
    <w:p w14:paraId="69B0514C" w14:textId="4F37C4D1" w:rsidR="00E800A7" w:rsidRPr="00E800A7" w:rsidRDefault="00E800A7" w:rsidP="000934E1">
      <w:pPr>
        <w:pStyle w:val="HTMLiepriekformattais"/>
        <w:ind w:right="-143"/>
        <w:jc w:val="right"/>
        <w:rPr>
          <w:rFonts w:ascii="Times New Roman" w:hAnsi="Times New Roman" w:cs="Times New Roman"/>
          <w:sz w:val="24"/>
          <w:szCs w:val="24"/>
          <w:lang w:val="lv-LV"/>
        </w:rPr>
      </w:pPr>
      <w:r w:rsidRPr="00E800A7">
        <w:rPr>
          <w:rFonts w:ascii="Times New Roman" w:hAnsi="Times New Roman" w:cs="Times New Roman"/>
          <w:sz w:val="24"/>
          <w:szCs w:val="24"/>
          <w:lang w:val="lv-LV"/>
        </w:rPr>
        <w:lastRenderedPageBreak/>
        <w:t>1.</w:t>
      </w:r>
      <w:r w:rsidR="000934E1">
        <w:rPr>
          <w:rFonts w:ascii="Times New Roman" w:hAnsi="Times New Roman" w:cs="Times New Roman"/>
          <w:sz w:val="24"/>
          <w:szCs w:val="24"/>
          <w:lang w:val="lv-LV"/>
        </w:rPr>
        <w:t> </w:t>
      </w:r>
      <w:r w:rsidRPr="00E800A7">
        <w:rPr>
          <w:rFonts w:ascii="Times New Roman" w:hAnsi="Times New Roman" w:cs="Times New Roman"/>
          <w:sz w:val="24"/>
          <w:szCs w:val="24"/>
          <w:lang w:val="lv-LV"/>
        </w:rPr>
        <w:t>pielikums</w:t>
      </w:r>
    </w:p>
    <w:p w14:paraId="2C2BB637" w14:textId="038E9B64" w:rsidR="00E800A7" w:rsidRPr="00E800A7" w:rsidRDefault="002F0895" w:rsidP="000934E1">
      <w:pPr>
        <w:pStyle w:val="HTMLiepriekformattais"/>
        <w:ind w:right="-143"/>
        <w:jc w:val="right"/>
        <w:rPr>
          <w:rFonts w:ascii="Times New Roman" w:hAnsi="Times New Roman" w:cs="Times New Roman"/>
          <w:sz w:val="24"/>
          <w:szCs w:val="24"/>
          <w:lang w:val="lv-LV"/>
        </w:rPr>
      </w:pPr>
      <w:r>
        <w:rPr>
          <w:rFonts w:ascii="Times New Roman" w:hAnsi="Times New Roman" w:cs="Times New Roman"/>
          <w:sz w:val="24"/>
          <w:szCs w:val="24"/>
          <w:lang w:val="lv-LV"/>
        </w:rPr>
        <w:t>Rīgas domes</w:t>
      </w:r>
      <w:r w:rsidR="00E800A7">
        <w:rPr>
          <w:rFonts w:ascii="Times New Roman" w:hAnsi="Times New Roman" w:cs="Times New Roman"/>
          <w:sz w:val="24"/>
          <w:szCs w:val="24"/>
          <w:lang w:val="lv-LV"/>
        </w:rPr>
        <w:t>………</w:t>
      </w:r>
    </w:p>
    <w:p w14:paraId="36C797AE" w14:textId="15D433C4" w:rsidR="00E800A7" w:rsidRDefault="002E0C92" w:rsidP="000934E1">
      <w:pPr>
        <w:pStyle w:val="HTMLiepriekformattais"/>
        <w:ind w:right="-143"/>
        <w:jc w:val="right"/>
        <w:rPr>
          <w:rFonts w:ascii="Times New Roman" w:hAnsi="Times New Roman" w:cs="Times New Roman"/>
          <w:sz w:val="24"/>
          <w:szCs w:val="24"/>
          <w:lang w:val="lv-LV"/>
        </w:rPr>
      </w:pPr>
      <w:r w:rsidRPr="002E0C92">
        <w:rPr>
          <w:rFonts w:ascii="Times New Roman" w:hAnsi="Times New Roman" w:cs="Times New Roman"/>
          <w:sz w:val="24"/>
          <w:szCs w:val="24"/>
          <w:lang w:val="lv-LV"/>
        </w:rPr>
        <w:t>saistošajiem noteikumiem Nr. ……</w:t>
      </w:r>
    </w:p>
    <w:p w14:paraId="47B87FF3" w14:textId="77777777" w:rsidR="002E0C92" w:rsidRPr="00E800A7" w:rsidRDefault="002E0C92" w:rsidP="000934E1">
      <w:pPr>
        <w:pStyle w:val="HTMLiepriekformattais"/>
        <w:ind w:right="-143"/>
        <w:jc w:val="right"/>
        <w:rPr>
          <w:rFonts w:ascii="Times New Roman" w:hAnsi="Times New Roman" w:cs="Times New Roman"/>
          <w:sz w:val="24"/>
          <w:szCs w:val="24"/>
          <w:lang w:val="lv-LV"/>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E800A7" w:rsidRPr="00E800A7" w14:paraId="50244D73" w14:textId="77777777" w:rsidTr="000934E1">
        <w:tc>
          <w:tcPr>
            <w:tcW w:w="10066" w:type="dxa"/>
            <w:tcBorders>
              <w:top w:val="single" w:sz="4" w:space="0" w:color="auto"/>
              <w:left w:val="single" w:sz="4" w:space="0" w:color="auto"/>
              <w:bottom w:val="single" w:sz="4" w:space="0" w:color="auto"/>
              <w:right w:val="single" w:sz="4" w:space="0" w:color="auto"/>
            </w:tcBorders>
          </w:tcPr>
          <w:p w14:paraId="2212D085" w14:textId="77777777" w:rsidR="00E800A7" w:rsidRPr="00E800A7" w:rsidRDefault="00E800A7" w:rsidP="00E800A7">
            <w:pPr>
              <w:spacing w:after="0"/>
              <w:rPr>
                <w:rFonts w:ascii="Times New Roman" w:hAnsi="Times New Roman" w:cs="Times New Roman"/>
                <w:sz w:val="24"/>
                <w:szCs w:val="24"/>
              </w:rPr>
            </w:pPr>
          </w:p>
          <w:p w14:paraId="28EEC909" w14:textId="77777777" w:rsidR="00460829" w:rsidRDefault="00E800A7" w:rsidP="00E800A7">
            <w:pPr>
              <w:spacing w:after="0"/>
              <w:jc w:val="center"/>
              <w:rPr>
                <w:rFonts w:ascii="Times New Roman" w:hAnsi="Times New Roman" w:cs="Times New Roman"/>
                <w:sz w:val="24"/>
                <w:szCs w:val="24"/>
              </w:rPr>
            </w:pPr>
            <w:r>
              <w:rPr>
                <w:rFonts w:ascii="Times New Roman" w:hAnsi="Times New Roman" w:cs="Times New Roman"/>
                <w:sz w:val="24"/>
                <w:szCs w:val="24"/>
              </w:rPr>
              <w:t>RĪGAS VALSTSPILSĒTAS PAŠVALDĪBAS</w:t>
            </w:r>
          </w:p>
          <w:p w14:paraId="6E839D07" w14:textId="6BA1600D" w:rsidR="00E800A7" w:rsidRDefault="00E800A7" w:rsidP="00E800A7">
            <w:pPr>
              <w:spacing w:after="0"/>
              <w:jc w:val="center"/>
              <w:rPr>
                <w:rFonts w:ascii="Times New Roman" w:hAnsi="Times New Roman" w:cs="Times New Roman"/>
                <w:sz w:val="24"/>
                <w:szCs w:val="24"/>
              </w:rPr>
            </w:pPr>
            <w:r>
              <w:rPr>
                <w:rFonts w:ascii="Times New Roman" w:hAnsi="Times New Roman" w:cs="Times New Roman"/>
                <w:sz w:val="24"/>
                <w:szCs w:val="24"/>
              </w:rPr>
              <w:t>ĀRTELPAS UN MOBILITĀTES DEPARTAMENTAM</w:t>
            </w:r>
          </w:p>
          <w:p w14:paraId="6EA23D77" w14:textId="0ACCB742" w:rsidR="00E800A7" w:rsidRDefault="00E800A7" w:rsidP="00E800A7">
            <w:pPr>
              <w:spacing w:after="0"/>
              <w:jc w:val="center"/>
              <w:rPr>
                <w:rFonts w:ascii="Times New Roman" w:hAnsi="Times New Roman" w:cs="Times New Roman"/>
                <w:b/>
                <w:sz w:val="24"/>
                <w:szCs w:val="24"/>
              </w:rPr>
            </w:pPr>
            <w:r w:rsidRPr="00E800A7">
              <w:rPr>
                <w:rFonts w:ascii="Times New Roman" w:hAnsi="Times New Roman" w:cs="Times New Roman"/>
                <w:b/>
                <w:sz w:val="24"/>
                <w:szCs w:val="24"/>
              </w:rPr>
              <w:t xml:space="preserve">Pieteikums </w:t>
            </w:r>
            <w:r w:rsidR="00870573">
              <w:rPr>
                <w:rFonts w:ascii="Times New Roman" w:hAnsi="Times New Roman" w:cs="Times New Roman"/>
                <w:b/>
                <w:sz w:val="24"/>
                <w:szCs w:val="24"/>
              </w:rPr>
              <w:t>velorikšas</w:t>
            </w:r>
            <w:r w:rsidR="00870573" w:rsidRPr="00E800A7">
              <w:rPr>
                <w:rFonts w:ascii="Times New Roman" w:hAnsi="Times New Roman" w:cs="Times New Roman"/>
                <w:b/>
                <w:sz w:val="24"/>
                <w:szCs w:val="24"/>
              </w:rPr>
              <w:t xml:space="preserve"> </w:t>
            </w:r>
            <w:r w:rsidRPr="00E800A7">
              <w:rPr>
                <w:rFonts w:ascii="Times New Roman" w:hAnsi="Times New Roman" w:cs="Times New Roman"/>
                <w:b/>
                <w:sz w:val="24"/>
                <w:szCs w:val="24"/>
              </w:rPr>
              <w:t>kustības maršrutu atļaujas saņemšanai</w:t>
            </w:r>
          </w:p>
          <w:p w14:paraId="061BEE5E" w14:textId="77777777" w:rsidR="00460829" w:rsidRPr="00E800A7" w:rsidRDefault="00460829" w:rsidP="00E800A7">
            <w:pPr>
              <w:spacing w:after="0"/>
              <w:jc w:val="center"/>
              <w:rPr>
                <w:rFonts w:ascii="Times New Roman" w:hAnsi="Times New Roman" w:cs="Times New Roman"/>
                <w:sz w:val="24"/>
                <w:szCs w:val="24"/>
              </w:rPr>
            </w:pPr>
          </w:p>
          <w:p w14:paraId="611CF2F8" w14:textId="2B535D53"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1. Pieteikuma iesniedzējs ________________________________________________________</w:t>
            </w:r>
            <w:r w:rsidR="000934E1">
              <w:rPr>
                <w:rFonts w:ascii="Times New Roman" w:hAnsi="Times New Roman" w:cs="Times New Roman"/>
                <w:sz w:val="24"/>
                <w:szCs w:val="24"/>
              </w:rPr>
              <w:t>_</w:t>
            </w:r>
          </w:p>
          <w:p w14:paraId="2EA1EDEF" w14:textId="54F8D7C8"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 xml:space="preserve">                                                           (komersanta nosaukums vai </w:t>
            </w:r>
            <w:r w:rsidR="00914816">
              <w:rPr>
                <w:rFonts w:ascii="Times New Roman" w:hAnsi="Times New Roman" w:cs="Times New Roman"/>
                <w:sz w:val="24"/>
                <w:szCs w:val="24"/>
              </w:rPr>
              <w:t xml:space="preserve">fiziskas </w:t>
            </w:r>
            <w:r w:rsidRPr="00E800A7">
              <w:rPr>
                <w:rFonts w:ascii="Times New Roman" w:hAnsi="Times New Roman" w:cs="Times New Roman"/>
                <w:sz w:val="24"/>
                <w:szCs w:val="24"/>
              </w:rPr>
              <w:t>personas vārds, uzvārds)</w:t>
            </w:r>
          </w:p>
          <w:p w14:paraId="21BB5908" w14:textId="77777777" w:rsidR="000934E1" w:rsidRDefault="000934E1" w:rsidP="00E800A7">
            <w:pPr>
              <w:spacing w:after="0"/>
              <w:rPr>
                <w:rFonts w:ascii="Times New Roman" w:hAnsi="Times New Roman" w:cs="Times New Roman"/>
                <w:sz w:val="24"/>
                <w:szCs w:val="24"/>
              </w:rPr>
            </w:pPr>
          </w:p>
          <w:p w14:paraId="1531BB80" w14:textId="140F1593"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2. Reģistrācijas numurs komercreģistrā vai personas kods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540"/>
              <w:gridCol w:w="540"/>
              <w:gridCol w:w="540"/>
              <w:gridCol w:w="540"/>
              <w:gridCol w:w="540"/>
              <w:gridCol w:w="540"/>
              <w:gridCol w:w="540"/>
              <w:gridCol w:w="540"/>
              <w:gridCol w:w="540"/>
              <w:gridCol w:w="540"/>
              <w:gridCol w:w="540"/>
            </w:tblGrid>
            <w:tr w:rsidR="00E800A7" w:rsidRPr="00E800A7" w14:paraId="067719DF" w14:textId="77777777">
              <w:tc>
                <w:tcPr>
                  <w:tcW w:w="536" w:type="dxa"/>
                  <w:tcBorders>
                    <w:top w:val="single" w:sz="4" w:space="0" w:color="auto"/>
                    <w:left w:val="single" w:sz="4" w:space="0" w:color="auto"/>
                    <w:bottom w:val="single" w:sz="4" w:space="0" w:color="auto"/>
                    <w:right w:val="single" w:sz="4" w:space="0" w:color="auto"/>
                  </w:tcBorders>
                </w:tcPr>
                <w:p w14:paraId="2FF2D087"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1369945"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76A2B7D1"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B72BF44"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C2074BC"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42B32C0"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846E383"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02930AC9"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E116D9A"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DA689B5"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8FDD0A6" w14:textId="77777777" w:rsidR="00E800A7" w:rsidRPr="00E800A7" w:rsidRDefault="00E800A7" w:rsidP="00E800A7">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C3A5FBA" w14:textId="77777777" w:rsidR="00E800A7" w:rsidRPr="00E800A7" w:rsidRDefault="00E800A7" w:rsidP="00E800A7">
                  <w:pPr>
                    <w:spacing w:after="0"/>
                    <w:rPr>
                      <w:rFonts w:ascii="Times New Roman" w:hAnsi="Times New Roman" w:cs="Times New Roman"/>
                      <w:sz w:val="24"/>
                      <w:szCs w:val="24"/>
                    </w:rPr>
                  </w:pPr>
                </w:p>
              </w:tc>
            </w:tr>
          </w:tbl>
          <w:p w14:paraId="22283570" w14:textId="77777777" w:rsidR="00E800A7" w:rsidRPr="00E800A7" w:rsidRDefault="00E800A7" w:rsidP="00E800A7">
            <w:pPr>
              <w:spacing w:after="0"/>
              <w:rPr>
                <w:rFonts w:ascii="Times New Roman" w:hAnsi="Times New Roman" w:cs="Times New Roman"/>
                <w:sz w:val="24"/>
                <w:szCs w:val="24"/>
              </w:rPr>
            </w:pPr>
          </w:p>
          <w:p w14:paraId="7B96D0B7" w14:textId="4E8C6816"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 xml:space="preserve">3. Komersanta juridiskā adrese vai </w:t>
            </w:r>
            <w:r w:rsidR="00914816">
              <w:rPr>
                <w:rFonts w:ascii="Times New Roman" w:hAnsi="Times New Roman" w:cs="Times New Roman"/>
                <w:sz w:val="24"/>
                <w:szCs w:val="24"/>
              </w:rPr>
              <w:t xml:space="preserve">fiziskas </w:t>
            </w:r>
            <w:r w:rsidRPr="00E800A7">
              <w:rPr>
                <w:rFonts w:ascii="Times New Roman" w:hAnsi="Times New Roman" w:cs="Times New Roman"/>
                <w:sz w:val="24"/>
                <w:szCs w:val="24"/>
              </w:rPr>
              <w:t>personas deklarētās dzīvesvietas adrese ________________</w:t>
            </w:r>
            <w:r w:rsidR="00460829">
              <w:rPr>
                <w:rFonts w:ascii="Times New Roman" w:hAnsi="Times New Roman" w:cs="Times New Roman"/>
                <w:sz w:val="24"/>
                <w:szCs w:val="24"/>
              </w:rPr>
              <w:t>_</w:t>
            </w:r>
            <w:r w:rsidR="000934E1">
              <w:rPr>
                <w:rFonts w:ascii="Times New Roman" w:hAnsi="Times New Roman" w:cs="Times New Roman"/>
                <w:sz w:val="24"/>
                <w:szCs w:val="24"/>
              </w:rPr>
              <w:t>_</w:t>
            </w:r>
            <w:r w:rsidR="00914816">
              <w:rPr>
                <w:rFonts w:ascii="Times New Roman" w:hAnsi="Times New Roman" w:cs="Times New Roman"/>
                <w:sz w:val="24"/>
                <w:szCs w:val="24"/>
              </w:rPr>
              <w:t>____________________________________________________________</w:t>
            </w:r>
          </w:p>
          <w:p w14:paraId="63D2042C" w14:textId="7A53C4C0"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__</w:t>
            </w:r>
            <w:r w:rsidR="00914816">
              <w:rPr>
                <w:rFonts w:ascii="Times New Roman" w:hAnsi="Times New Roman" w:cs="Times New Roman"/>
                <w:sz w:val="24"/>
                <w:szCs w:val="24"/>
              </w:rPr>
              <w:t>__</w:t>
            </w:r>
            <w:r w:rsidRPr="00E800A7">
              <w:rPr>
                <w:rFonts w:ascii="Times New Roman" w:hAnsi="Times New Roman" w:cs="Times New Roman"/>
                <w:sz w:val="24"/>
                <w:szCs w:val="24"/>
              </w:rPr>
              <w:t>________________________________________________________________________</w:t>
            </w:r>
            <w:r w:rsidR="00460829">
              <w:rPr>
                <w:rFonts w:ascii="Times New Roman" w:hAnsi="Times New Roman" w:cs="Times New Roman"/>
                <w:sz w:val="24"/>
                <w:szCs w:val="24"/>
              </w:rPr>
              <w:t>_</w:t>
            </w:r>
            <w:r w:rsidR="000934E1">
              <w:rPr>
                <w:rFonts w:ascii="Times New Roman" w:hAnsi="Times New Roman" w:cs="Times New Roman"/>
                <w:sz w:val="24"/>
                <w:szCs w:val="24"/>
              </w:rPr>
              <w:t>_</w:t>
            </w:r>
          </w:p>
          <w:p w14:paraId="0AF70A64" w14:textId="77777777" w:rsidR="00E800A7" w:rsidRPr="00E800A7" w:rsidRDefault="00E800A7" w:rsidP="00E800A7">
            <w:pPr>
              <w:spacing w:after="0"/>
              <w:rPr>
                <w:rFonts w:ascii="Times New Roman" w:hAnsi="Times New Roman" w:cs="Times New Roman"/>
                <w:sz w:val="24"/>
                <w:szCs w:val="24"/>
              </w:rPr>
            </w:pPr>
          </w:p>
          <w:p w14:paraId="42566237" w14:textId="1501E05F"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4. Tālr</w:t>
            </w:r>
            <w:r w:rsidR="00460829">
              <w:rPr>
                <w:rFonts w:ascii="Times New Roman" w:hAnsi="Times New Roman" w:cs="Times New Roman"/>
                <w:sz w:val="24"/>
                <w:szCs w:val="24"/>
              </w:rPr>
              <w:t>uņa numurs</w:t>
            </w:r>
            <w:r w:rsidRPr="00E800A7">
              <w:rPr>
                <w:rFonts w:ascii="Times New Roman" w:hAnsi="Times New Roman" w:cs="Times New Roman"/>
                <w:sz w:val="24"/>
                <w:szCs w:val="24"/>
              </w:rPr>
              <w:t xml:space="preserve"> _______________, </w:t>
            </w:r>
            <w:r w:rsidR="00460829">
              <w:rPr>
                <w:rFonts w:ascii="Times New Roman" w:hAnsi="Times New Roman" w:cs="Times New Roman"/>
                <w:sz w:val="24"/>
                <w:szCs w:val="24"/>
              </w:rPr>
              <w:t xml:space="preserve">e-pasta adrese </w:t>
            </w:r>
            <w:r w:rsidRPr="00E800A7">
              <w:rPr>
                <w:rFonts w:ascii="Times New Roman" w:hAnsi="Times New Roman" w:cs="Times New Roman"/>
                <w:sz w:val="24"/>
                <w:szCs w:val="24"/>
              </w:rPr>
              <w:t>________________________</w:t>
            </w:r>
            <w:r w:rsidR="00460829">
              <w:rPr>
                <w:rFonts w:ascii="Times New Roman" w:hAnsi="Times New Roman" w:cs="Times New Roman"/>
                <w:sz w:val="24"/>
                <w:szCs w:val="24"/>
              </w:rPr>
              <w:t>__________</w:t>
            </w:r>
            <w:r w:rsidR="000934E1">
              <w:rPr>
                <w:rFonts w:ascii="Times New Roman" w:hAnsi="Times New Roman" w:cs="Times New Roman"/>
                <w:sz w:val="24"/>
                <w:szCs w:val="24"/>
              </w:rPr>
              <w:t>_</w:t>
            </w:r>
          </w:p>
          <w:p w14:paraId="0702A130" w14:textId="171697DC" w:rsidR="00E800A7" w:rsidRPr="00E800A7" w:rsidRDefault="00E800A7" w:rsidP="00E800A7">
            <w:pPr>
              <w:spacing w:after="0"/>
              <w:rPr>
                <w:rFonts w:ascii="Times New Roman" w:hAnsi="Times New Roman" w:cs="Times New Roman"/>
                <w:sz w:val="24"/>
                <w:szCs w:val="24"/>
              </w:rPr>
            </w:pPr>
          </w:p>
          <w:p w14:paraId="0AEE73AD" w14:textId="7AFB647F" w:rsidR="00E800A7" w:rsidRPr="00E800A7" w:rsidRDefault="00E800A7" w:rsidP="00E800A7">
            <w:pPr>
              <w:pStyle w:val="Paraststmeklis"/>
              <w:spacing w:before="0" w:beforeAutospacing="0" w:after="0" w:afterAutospacing="0"/>
              <w:rPr>
                <w:rFonts w:ascii="Times New Roman" w:hAnsi="Times New Roman" w:cs="Times New Roman"/>
                <w:lang w:val="lv-LV"/>
              </w:rPr>
            </w:pPr>
            <w:r w:rsidRPr="00E800A7">
              <w:rPr>
                <w:rFonts w:ascii="Times New Roman" w:hAnsi="Times New Roman" w:cs="Times New Roman"/>
                <w:lang w:val="lv-LV"/>
              </w:rPr>
              <w:t xml:space="preserve">Lūdzu izsniegt </w:t>
            </w:r>
            <w:r w:rsidR="00870573">
              <w:rPr>
                <w:rFonts w:ascii="Times New Roman" w:hAnsi="Times New Roman" w:cs="Times New Roman"/>
                <w:lang w:val="lv-LV"/>
              </w:rPr>
              <w:t>velorikšas</w:t>
            </w:r>
            <w:r w:rsidR="00870573" w:rsidRPr="00E800A7">
              <w:rPr>
                <w:rFonts w:ascii="Times New Roman" w:hAnsi="Times New Roman" w:cs="Times New Roman"/>
                <w:lang w:val="lv-LV"/>
              </w:rPr>
              <w:t xml:space="preserve"> </w:t>
            </w:r>
            <w:r w:rsidRPr="00E800A7">
              <w:rPr>
                <w:rFonts w:ascii="Times New Roman" w:hAnsi="Times New Roman" w:cs="Times New Roman"/>
                <w:lang w:val="lv-LV"/>
              </w:rPr>
              <w:t>kustības maršrutu atļauju: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615"/>
              <w:gridCol w:w="3280"/>
            </w:tblGrid>
            <w:tr w:rsidR="00E800A7" w:rsidRPr="00E800A7" w14:paraId="3B8486EE" w14:textId="77777777">
              <w:tc>
                <w:tcPr>
                  <w:tcW w:w="2947" w:type="dxa"/>
                  <w:tcBorders>
                    <w:top w:val="single" w:sz="4" w:space="0" w:color="auto"/>
                    <w:left w:val="single" w:sz="4" w:space="0" w:color="auto"/>
                    <w:bottom w:val="single" w:sz="4" w:space="0" w:color="auto"/>
                    <w:right w:val="single" w:sz="4" w:space="0" w:color="auto"/>
                  </w:tcBorders>
                  <w:hideMark/>
                </w:tcPr>
                <w:p w14:paraId="78D86107" w14:textId="6F1A8F2C" w:rsidR="00E800A7" w:rsidRPr="00E800A7" w:rsidRDefault="00E800A7" w:rsidP="00E800A7">
                  <w:pPr>
                    <w:pStyle w:val="Paraststmeklis"/>
                    <w:spacing w:before="0" w:beforeAutospacing="0" w:after="0" w:afterAutospacing="0"/>
                    <w:rPr>
                      <w:rFonts w:ascii="Times New Roman" w:hAnsi="Times New Roman" w:cs="Times New Roman"/>
                      <w:lang w:val="lv-LV"/>
                    </w:rPr>
                  </w:pPr>
                  <w:r w:rsidRPr="00E800A7">
                    <w:rPr>
                      <w:rFonts w:ascii="Times New Roman" w:hAnsi="Times New Roman" w:cs="Times New Roman"/>
                      <w:lang w:val="lv-LV"/>
                    </w:rPr>
                    <w:t xml:space="preserve">VAS </w:t>
                  </w:r>
                  <w:r w:rsidR="000F2BFA" w:rsidRPr="000F2BFA">
                    <w:rPr>
                      <w:rFonts w:ascii="Times New Roman" w:eastAsia="Times New Roman" w:hAnsi="Times New Roman" w:cs="Times New Roman"/>
                      <w:bCs/>
                      <w:lang w:val="lv-LV" w:eastAsia="lv-LV"/>
                    </w:rPr>
                    <w:t>“</w:t>
                  </w:r>
                  <w:r w:rsidRPr="00E800A7">
                    <w:rPr>
                      <w:rFonts w:ascii="Times New Roman" w:hAnsi="Times New Roman" w:cs="Times New Roman"/>
                      <w:lang w:val="lv-LV"/>
                    </w:rPr>
                    <w:t xml:space="preserve">Ceļu satiksmes drošības direkcija” piešķirtais </w:t>
                  </w:r>
                  <w:r w:rsidR="004915A0">
                    <w:rPr>
                      <w:rFonts w:ascii="Times New Roman" w:hAnsi="Times New Roman" w:cs="Times New Roman"/>
                      <w:lang w:val="lv-LV"/>
                    </w:rPr>
                    <w:t>velorikšas</w:t>
                  </w:r>
                  <w:r w:rsidRPr="00E800A7">
                    <w:rPr>
                      <w:rFonts w:ascii="Times New Roman" w:hAnsi="Times New Roman" w:cs="Times New Roman"/>
                      <w:lang w:val="lv-LV"/>
                    </w:rPr>
                    <w:t xml:space="preserve"> reģistrācijas numurs</w:t>
                  </w:r>
                </w:p>
              </w:tc>
              <w:tc>
                <w:tcPr>
                  <w:tcW w:w="3619" w:type="dxa"/>
                  <w:tcBorders>
                    <w:top w:val="single" w:sz="4" w:space="0" w:color="auto"/>
                    <w:left w:val="single" w:sz="4" w:space="0" w:color="auto"/>
                    <w:bottom w:val="single" w:sz="4" w:space="0" w:color="auto"/>
                    <w:right w:val="single" w:sz="4" w:space="0" w:color="auto"/>
                  </w:tcBorders>
                  <w:hideMark/>
                </w:tcPr>
                <w:p w14:paraId="200F37B1" w14:textId="39E1550B" w:rsidR="00E800A7" w:rsidRPr="00E800A7" w:rsidRDefault="004915A0" w:rsidP="00E800A7">
                  <w:pPr>
                    <w:pStyle w:val="Paraststmeklis"/>
                    <w:spacing w:before="0" w:beforeAutospacing="0" w:after="0" w:afterAutospacing="0"/>
                    <w:rPr>
                      <w:rFonts w:ascii="Times New Roman" w:hAnsi="Times New Roman" w:cs="Times New Roman"/>
                    </w:rPr>
                  </w:pPr>
                  <w:proofErr w:type="spellStart"/>
                  <w:r>
                    <w:rPr>
                      <w:rFonts w:ascii="Times New Roman" w:hAnsi="Times New Roman" w:cs="Times New Roman"/>
                    </w:rPr>
                    <w:t>Velorikšas</w:t>
                  </w:r>
                  <w:proofErr w:type="spellEnd"/>
                  <w:r w:rsidR="00E800A7" w:rsidRPr="00E800A7">
                    <w:rPr>
                      <w:rFonts w:ascii="Times New Roman" w:hAnsi="Times New Roman" w:cs="Times New Roman"/>
                    </w:rPr>
                    <w:t xml:space="preserve"> </w:t>
                  </w:r>
                  <w:proofErr w:type="spellStart"/>
                  <w:r w:rsidR="00E800A7" w:rsidRPr="00E800A7">
                    <w:rPr>
                      <w:rFonts w:ascii="Times New Roman" w:hAnsi="Times New Roman" w:cs="Times New Roman"/>
                    </w:rPr>
                    <w:t>maršruti</w:t>
                  </w:r>
                  <w:proofErr w:type="spellEnd"/>
                </w:p>
              </w:tc>
              <w:tc>
                <w:tcPr>
                  <w:tcW w:w="3283" w:type="dxa"/>
                  <w:tcBorders>
                    <w:top w:val="single" w:sz="4" w:space="0" w:color="auto"/>
                    <w:left w:val="single" w:sz="4" w:space="0" w:color="auto"/>
                    <w:bottom w:val="single" w:sz="4" w:space="0" w:color="auto"/>
                    <w:right w:val="single" w:sz="4" w:space="0" w:color="auto"/>
                  </w:tcBorders>
                  <w:hideMark/>
                </w:tcPr>
                <w:p w14:paraId="02D83561" w14:textId="040951DD" w:rsidR="00E800A7" w:rsidRPr="00E800A7" w:rsidRDefault="00E800A7" w:rsidP="00E800A7">
                  <w:pPr>
                    <w:pStyle w:val="Paraststmeklis"/>
                    <w:spacing w:before="0" w:beforeAutospacing="0" w:after="0" w:afterAutospacing="0"/>
                    <w:rPr>
                      <w:rFonts w:ascii="Times New Roman" w:hAnsi="Times New Roman" w:cs="Times New Roman"/>
                    </w:rPr>
                  </w:pPr>
                  <w:r w:rsidRPr="00E800A7">
                    <w:rPr>
                      <w:rFonts w:ascii="Times New Roman" w:hAnsi="Times New Roman" w:cs="Times New Roman"/>
                    </w:rPr>
                    <w:t xml:space="preserve">Laika periods, </w:t>
                  </w:r>
                  <w:proofErr w:type="spellStart"/>
                  <w:r w:rsidRPr="00E800A7">
                    <w:rPr>
                      <w:rFonts w:ascii="Times New Roman" w:hAnsi="Times New Roman" w:cs="Times New Roman"/>
                    </w:rPr>
                    <w:t>uz</w:t>
                  </w:r>
                  <w:proofErr w:type="spellEnd"/>
                  <w:r w:rsidRPr="00E800A7">
                    <w:rPr>
                      <w:rFonts w:ascii="Times New Roman" w:hAnsi="Times New Roman" w:cs="Times New Roman"/>
                    </w:rPr>
                    <w:t xml:space="preserve"> </w:t>
                  </w:r>
                  <w:proofErr w:type="spellStart"/>
                  <w:r w:rsidRPr="00E800A7">
                    <w:rPr>
                      <w:rFonts w:ascii="Times New Roman" w:hAnsi="Times New Roman" w:cs="Times New Roman"/>
                    </w:rPr>
                    <w:t>kādu</w:t>
                  </w:r>
                  <w:proofErr w:type="spellEnd"/>
                  <w:r w:rsidRPr="00E800A7">
                    <w:rPr>
                      <w:rFonts w:ascii="Times New Roman" w:hAnsi="Times New Roman" w:cs="Times New Roman"/>
                    </w:rPr>
                    <w:t xml:space="preserve"> </w:t>
                  </w:r>
                  <w:proofErr w:type="spellStart"/>
                  <w:r w:rsidRPr="00E800A7">
                    <w:rPr>
                      <w:rFonts w:ascii="Times New Roman" w:hAnsi="Times New Roman" w:cs="Times New Roman"/>
                    </w:rPr>
                    <w:t>pakalpojuma</w:t>
                  </w:r>
                  <w:proofErr w:type="spellEnd"/>
                  <w:r w:rsidRPr="00E800A7">
                    <w:rPr>
                      <w:rFonts w:ascii="Times New Roman" w:hAnsi="Times New Roman" w:cs="Times New Roman"/>
                    </w:rPr>
                    <w:t xml:space="preserve"> </w:t>
                  </w:r>
                  <w:proofErr w:type="spellStart"/>
                  <w:r w:rsidRPr="00E800A7">
                    <w:rPr>
                      <w:rFonts w:ascii="Times New Roman" w:hAnsi="Times New Roman" w:cs="Times New Roman"/>
                    </w:rPr>
                    <w:t>sniedzējs</w:t>
                  </w:r>
                  <w:proofErr w:type="spellEnd"/>
                  <w:r w:rsidRPr="00E800A7">
                    <w:rPr>
                      <w:rFonts w:ascii="Times New Roman" w:hAnsi="Times New Roman" w:cs="Times New Roman"/>
                    </w:rPr>
                    <w:t xml:space="preserve"> </w:t>
                  </w:r>
                  <w:proofErr w:type="spellStart"/>
                  <w:r w:rsidRPr="00E800A7">
                    <w:rPr>
                      <w:rFonts w:ascii="Times New Roman" w:hAnsi="Times New Roman" w:cs="Times New Roman"/>
                    </w:rPr>
                    <w:t>vēlas</w:t>
                  </w:r>
                  <w:proofErr w:type="spellEnd"/>
                  <w:r w:rsidRPr="00E800A7">
                    <w:rPr>
                      <w:rFonts w:ascii="Times New Roman" w:hAnsi="Times New Roman" w:cs="Times New Roman"/>
                    </w:rPr>
                    <w:t xml:space="preserve"> </w:t>
                  </w:r>
                  <w:proofErr w:type="spellStart"/>
                  <w:r w:rsidRPr="00E800A7">
                    <w:rPr>
                      <w:rFonts w:ascii="Times New Roman" w:hAnsi="Times New Roman" w:cs="Times New Roman"/>
                    </w:rPr>
                    <w:t>saņemt</w:t>
                  </w:r>
                  <w:proofErr w:type="spellEnd"/>
                  <w:r w:rsidRPr="00E800A7">
                    <w:rPr>
                      <w:rFonts w:ascii="Times New Roman" w:hAnsi="Times New Roman" w:cs="Times New Roman"/>
                    </w:rPr>
                    <w:t xml:space="preserve"> </w:t>
                  </w:r>
                  <w:proofErr w:type="spellStart"/>
                  <w:r w:rsidRPr="00E800A7">
                    <w:rPr>
                      <w:rFonts w:ascii="Times New Roman" w:hAnsi="Times New Roman" w:cs="Times New Roman"/>
                    </w:rPr>
                    <w:t>atļauju</w:t>
                  </w:r>
                  <w:proofErr w:type="spellEnd"/>
                </w:p>
              </w:tc>
            </w:tr>
            <w:tr w:rsidR="00E800A7" w:rsidRPr="00E800A7" w14:paraId="2E2C08EC" w14:textId="77777777">
              <w:tc>
                <w:tcPr>
                  <w:tcW w:w="2947" w:type="dxa"/>
                  <w:tcBorders>
                    <w:top w:val="single" w:sz="4" w:space="0" w:color="auto"/>
                    <w:left w:val="single" w:sz="4" w:space="0" w:color="auto"/>
                    <w:bottom w:val="single" w:sz="4" w:space="0" w:color="auto"/>
                    <w:right w:val="single" w:sz="4" w:space="0" w:color="auto"/>
                  </w:tcBorders>
                </w:tcPr>
                <w:p w14:paraId="6639373F" w14:textId="77777777" w:rsidR="00E800A7" w:rsidRPr="00E800A7" w:rsidRDefault="00E800A7" w:rsidP="00E800A7">
                  <w:pPr>
                    <w:pStyle w:val="Paraststmeklis"/>
                    <w:spacing w:before="0" w:beforeAutospacing="0" w:after="0" w:afterAutospacing="0"/>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3C09541D" w14:textId="77777777" w:rsidR="00E800A7" w:rsidRPr="00E800A7" w:rsidRDefault="00E800A7" w:rsidP="00E800A7">
                  <w:pPr>
                    <w:pStyle w:val="Paraststmeklis"/>
                    <w:spacing w:before="0" w:beforeAutospacing="0" w:after="0" w:afterAutospacing="0"/>
                    <w:rPr>
                      <w:rFonts w:ascii="Times New Roman" w:hAnsi="Times New Roman" w:cs="Times New Roman"/>
                    </w:rPr>
                  </w:pPr>
                </w:p>
              </w:tc>
              <w:tc>
                <w:tcPr>
                  <w:tcW w:w="3283" w:type="dxa"/>
                  <w:tcBorders>
                    <w:top w:val="single" w:sz="4" w:space="0" w:color="auto"/>
                    <w:left w:val="single" w:sz="4" w:space="0" w:color="auto"/>
                    <w:bottom w:val="single" w:sz="4" w:space="0" w:color="auto"/>
                    <w:right w:val="single" w:sz="4" w:space="0" w:color="auto"/>
                  </w:tcBorders>
                </w:tcPr>
                <w:p w14:paraId="4CECA969" w14:textId="77777777" w:rsidR="00E800A7" w:rsidRPr="00E800A7" w:rsidRDefault="00E800A7" w:rsidP="00E800A7">
                  <w:pPr>
                    <w:pStyle w:val="Paraststmeklis"/>
                    <w:spacing w:before="0" w:beforeAutospacing="0" w:after="0" w:afterAutospacing="0"/>
                    <w:rPr>
                      <w:rFonts w:ascii="Times New Roman" w:hAnsi="Times New Roman" w:cs="Times New Roman"/>
                    </w:rPr>
                  </w:pPr>
                </w:p>
              </w:tc>
            </w:tr>
          </w:tbl>
          <w:p w14:paraId="6A5F0F29" w14:textId="77777777" w:rsidR="00E800A7" w:rsidRPr="00E800A7" w:rsidRDefault="00E800A7" w:rsidP="00E800A7">
            <w:pPr>
              <w:spacing w:after="0"/>
              <w:jc w:val="both"/>
              <w:rPr>
                <w:rFonts w:ascii="Times New Roman" w:hAnsi="Times New Roman" w:cs="Times New Roman"/>
                <w:sz w:val="24"/>
                <w:szCs w:val="24"/>
                <w:highlight w:val="yellow"/>
              </w:rPr>
            </w:pPr>
          </w:p>
          <w:p w14:paraId="2C44483D" w14:textId="77777777" w:rsidR="00E800A7" w:rsidRDefault="00E800A7" w:rsidP="00E800A7">
            <w:pPr>
              <w:spacing w:after="0"/>
              <w:rPr>
                <w:rFonts w:ascii="Times New Roman" w:hAnsi="Times New Roman" w:cs="Times New Roman"/>
                <w:sz w:val="24"/>
                <w:szCs w:val="24"/>
              </w:rPr>
            </w:pPr>
          </w:p>
          <w:p w14:paraId="49B5AB11" w14:textId="77777777" w:rsidR="007A1DB8" w:rsidRDefault="007A1DB8" w:rsidP="00E800A7">
            <w:pPr>
              <w:spacing w:after="0"/>
              <w:rPr>
                <w:rFonts w:ascii="Times New Roman" w:hAnsi="Times New Roman" w:cs="Times New Roman"/>
                <w:sz w:val="24"/>
                <w:szCs w:val="24"/>
              </w:rPr>
            </w:pPr>
          </w:p>
          <w:p w14:paraId="575123BA" w14:textId="77777777" w:rsidR="007A1DB8" w:rsidRPr="00E800A7" w:rsidRDefault="007A1DB8" w:rsidP="00E800A7">
            <w:pPr>
              <w:spacing w:after="0"/>
              <w:rPr>
                <w:rFonts w:ascii="Times New Roman" w:hAnsi="Times New Roman" w:cs="Times New Roman"/>
                <w:sz w:val="24"/>
                <w:szCs w:val="24"/>
              </w:rPr>
            </w:pPr>
          </w:p>
          <w:p w14:paraId="52941511" w14:textId="77777777"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Pielikumā pievienotie dokumenti:</w:t>
            </w:r>
          </w:p>
          <w:p w14:paraId="15F8FCE7" w14:textId="032961E5" w:rsidR="00E800A7" w:rsidRPr="00E800A7" w:rsidRDefault="00E800A7" w:rsidP="00E800A7">
            <w:pPr>
              <w:spacing w:after="0"/>
              <w:jc w:val="both"/>
              <w:rPr>
                <w:rFonts w:ascii="Times New Roman" w:hAnsi="Times New Roman" w:cs="Times New Roman"/>
                <w:sz w:val="24"/>
                <w:szCs w:val="24"/>
              </w:rPr>
            </w:pPr>
            <w:r w:rsidRPr="00E800A7">
              <w:rPr>
                <w:rFonts w:ascii="Times New Roman" w:hAnsi="Times New Roman" w:cs="Times New Roman"/>
                <w:sz w:val="24"/>
                <w:szCs w:val="24"/>
              </w:rPr>
              <w:t xml:space="preserve">1) dokuments, kas apliecina pakalpojuma sniedzēja turējuma tiesības uz </w:t>
            </w:r>
            <w:r w:rsidR="004915A0">
              <w:rPr>
                <w:rFonts w:ascii="Times New Roman" w:hAnsi="Times New Roman" w:cs="Times New Roman"/>
                <w:sz w:val="24"/>
                <w:szCs w:val="24"/>
              </w:rPr>
              <w:t>velorikšu</w:t>
            </w:r>
            <w:r w:rsidRPr="00E800A7">
              <w:rPr>
                <w:rFonts w:ascii="Times New Roman" w:hAnsi="Times New Roman" w:cs="Times New Roman"/>
                <w:sz w:val="24"/>
                <w:szCs w:val="24"/>
              </w:rPr>
              <w:t xml:space="preserve">, ja pakalpojuma sniedzējs nav </w:t>
            </w:r>
            <w:r w:rsidR="004915A0">
              <w:rPr>
                <w:rFonts w:ascii="Times New Roman" w:hAnsi="Times New Roman" w:cs="Times New Roman"/>
                <w:sz w:val="24"/>
                <w:szCs w:val="24"/>
              </w:rPr>
              <w:t>velorikšas</w:t>
            </w:r>
            <w:r w:rsidRPr="00E800A7">
              <w:rPr>
                <w:rFonts w:ascii="Times New Roman" w:hAnsi="Times New Roman" w:cs="Times New Roman"/>
                <w:sz w:val="24"/>
                <w:szCs w:val="24"/>
              </w:rPr>
              <w:t xml:space="preserve"> </w:t>
            </w:r>
            <w:r w:rsidR="00240935">
              <w:rPr>
                <w:rFonts w:ascii="Times New Roman" w:hAnsi="Times New Roman" w:cs="Times New Roman"/>
                <w:sz w:val="24"/>
                <w:szCs w:val="24"/>
              </w:rPr>
              <w:t>īpašnieks</w:t>
            </w:r>
            <w:r w:rsidRPr="00E800A7">
              <w:rPr>
                <w:rFonts w:ascii="Times New Roman" w:hAnsi="Times New Roman" w:cs="Times New Roman"/>
                <w:sz w:val="24"/>
                <w:szCs w:val="24"/>
              </w:rPr>
              <w:t>;</w:t>
            </w:r>
          </w:p>
          <w:p w14:paraId="0C0AE796" w14:textId="743C8517" w:rsidR="00E800A7" w:rsidRPr="00E800A7" w:rsidRDefault="00E800A7" w:rsidP="00E800A7">
            <w:pPr>
              <w:spacing w:after="0"/>
              <w:jc w:val="both"/>
              <w:rPr>
                <w:rFonts w:ascii="Times New Roman" w:hAnsi="Times New Roman" w:cs="Times New Roman"/>
                <w:sz w:val="24"/>
                <w:szCs w:val="24"/>
              </w:rPr>
            </w:pPr>
            <w:r w:rsidRPr="00E800A7">
              <w:rPr>
                <w:rFonts w:ascii="Times New Roman" w:hAnsi="Times New Roman" w:cs="Times New Roman"/>
                <w:sz w:val="24"/>
                <w:szCs w:val="24"/>
              </w:rPr>
              <w:t xml:space="preserve">2) </w:t>
            </w:r>
            <w:r w:rsidR="000934E1" w:rsidRPr="000934E1">
              <w:rPr>
                <w:rFonts w:ascii="Times New Roman" w:hAnsi="Times New Roman" w:cs="Times New Roman"/>
                <w:sz w:val="24"/>
                <w:szCs w:val="24"/>
              </w:rPr>
              <w:t>ražotāja izsniegt</w:t>
            </w:r>
            <w:r w:rsidR="000934E1">
              <w:rPr>
                <w:rFonts w:ascii="Times New Roman" w:hAnsi="Times New Roman" w:cs="Times New Roman"/>
                <w:sz w:val="24"/>
                <w:szCs w:val="24"/>
              </w:rPr>
              <w:t>a</w:t>
            </w:r>
            <w:r w:rsidR="000934E1" w:rsidRPr="000934E1">
              <w:rPr>
                <w:rFonts w:ascii="Times New Roman" w:hAnsi="Times New Roman" w:cs="Times New Roman"/>
                <w:sz w:val="24"/>
                <w:szCs w:val="24"/>
              </w:rPr>
              <w:t xml:space="preserve"> dokument</w:t>
            </w:r>
            <w:r w:rsidR="000934E1">
              <w:rPr>
                <w:rFonts w:ascii="Times New Roman" w:hAnsi="Times New Roman" w:cs="Times New Roman"/>
                <w:sz w:val="24"/>
                <w:szCs w:val="24"/>
              </w:rPr>
              <w:t>a</w:t>
            </w:r>
            <w:r w:rsidR="000934E1" w:rsidRPr="000934E1">
              <w:rPr>
                <w:rFonts w:ascii="Times New Roman" w:hAnsi="Times New Roman" w:cs="Times New Roman"/>
                <w:sz w:val="24"/>
                <w:szCs w:val="24"/>
              </w:rPr>
              <w:t xml:space="preserve">, kas identificē </w:t>
            </w:r>
            <w:r w:rsidR="000934E1">
              <w:rPr>
                <w:rFonts w:ascii="Times New Roman" w:hAnsi="Times New Roman" w:cs="Times New Roman"/>
                <w:sz w:val="24"/>
                <w:szCs w:val="24"/>
              </w:rPr>
              <w:t>velorikšas</w:t>
            </w:r>
            <w:r w:rsidR="000934E1" w:rsidRPr="000934E1">
              <w:rPr>
                <w:rFonts w:ascii="Times New Roman" w:hAnsi="Times New Roman" w:cs="Times New Roman"/>
                <w:sz w:val="24"/>
                <w:szCs w:val="24"/>
              </w:rPr>
              <w:t xml:space="preserve"> tehniskos datus, kopija</w:t>
            </w:r>
            <w:r w:rsidR="007A1DB8">
              <w:rPr>
                <w:rFonts w:ascii="Times New Roman" w:hAnsi="Times New Roman" w:cs="Times New Roman"/>
                <w:sz w:val="24"/>
                <w:szCs w:val="24"/>
              </w:rPr>
              <w:t>.</w:t>
            </w:r>
          </w:p>
          <w:p w14:paraId="19632BC7" w14:textId="77777777" w:rsidR="00E800A7" w:rsidRPr="00E800A7" w:rsidRDefault="00E800A7" w:rsidP="00E800A7">
            <w:pPr>
              <w:spacing w:after="0"/>
              <w:rPr>
                <w:rFonts w:ascii="Times New Roman" w:hAnsi="Times New Roman" w:cs="Times New Roman"/>
                <w:sz w:val="24"/>
                <w:szCs w:val="24"/>
              </w:rPr>
            </w:pPr>
          </w:p>
          <w:p w14:paraId="06241227" w14:textId="5A027DCA"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20__.</w:t>
            </w:r>
            <w:r w:rsidR="000934E1">
              <w:rPr>
                <w:rFonts w:ascii="Times New Roman" w:hAnsi="Times New Roman" w:cs="Times New Roman"/>
                <w:sz w:val="24"/>
                <w:szCs w:val="24"/>
              </w:rPr>
              <w:t> </w:t>
            </w:r>
            <w:r w:rsidRPr="00E800A7">
              <w:rPr>
                <w:rFonts w:ascii="Times New Roman" w:hAnsi="Times New Roman" w:cs="Times New Roman"/>
                <w:sz w:val="24"/>
                <w:szCs w:val="24"/>
              </w:rPr>
              <w:t>gada ___.</w:t>
            </w:r>
            <w:r w:rsidR="000934E1">
              <w:rPr>
                <w:rFonts w:ascii="Times New Roman" w:hAnsi="Times New Roman" w:cs="Times New Roman"/>
                <w:sz w:val="24"/>
                <w:szCs w:val="24"/>
              </w:rPr>
              <w:t> </w:t>
            </w:r>
            <w:r w:rsidRPr="00E800A7">
              <w:rPr>
                <w:rFonts w:ascii="Times New Roman" w:hAnsi="Times New Roman" w:cs="Times New Roman"/>
                <w:sz w:val="24"/>
                <w:szCs w:val="24"/>
              </w:rPr>
              <w:t>______________________</w:t>
            </w:r>
          </w:p>
          <w:p w14:paraId="30D91B57" w14:textId="77777777" w:rsidR="00E800A7" w:rsidRPr="00E800A7" w:rsidRDefault="00E800A7" w:rsidP="00E800A7">
            <w:pPr>
              <w:spacing w:after="0"/>
              <w:rPr>
                <w:rFonts w:ascii="Times New Roman" w:hAnsi="Times New Roman" w:cs="Times New Roman"/>
                <w:sz w:val="24"/>
                <w:szCs w:val="24"/>
              </w:rPr>
            </w:pPr>
          </w:p>
          <w:p w14:paraId="13FAA2CA" w14:textId="0FAAF385" w:rsidR="00E800A7" w:rsidRPr="00E800A7" w:rsidRDefault="00E800A7" w:rsidP="00E800A7">
            <w:pPr>
              <w:spacing w:after="0"/>
              <w:rPr>
                <w:rFonts w:ascii="Times New Roman" w:hAnsi="Times New Roman" w:cs="Times New Roman"/>
                <w:sz w:val="24"/>
                <w:szCs w:val="24"/>
              </w:rPr>
            </w:pPr>
            <w:r w:rsidRPr="00E800A7">
              <w:rPr>
                <w:rFonts w:ascii="Times New Roman" w:hAnsi="Times New Roman" w:cs="Times New Roman"/>
                <w:sz w:val="24"/>
                <w:szCs w:val="24"/>
              </w:rPr>
              <w:t>________________________</w:t>
            </w:r>
            <w:r w:rsidR="00520DBF">
              <w:rPr>
                <w:rFonts w:ascii="Times New Roman" w:hAnsi="Times New Roman" w:cs="Times New Roman"/>
                <w:sz w:val="24"/>
                <w:szCs w:val="24"/>
              </w:rPr>
              <w:t xml:space="preserve">   </w:t>
            </w:r>
            <w:r w:rsidRPr="00E800A7">
              <w:rPr>
                <w:rFonts w:ascii="Times New Roman" w:hAnsi="Times New Roman" w:cs="Times New Roman"/>
                <w:sz w:val="24"/>
                <w:szCs w:val="24"/>
              </w:rPr>
              <w:t xml:space="preserve">________________________   _______________________ </w:t>
            </w:r>
          </w:p>
          <w:p w14:paraId="1143CC1E" w14:textId="7BF3A182" w:rsidR="00E800A7" w:rsidRPr="00E800A7" w:rsidRDefault="00E800A7" w:rsidP="00E800A7">
            <w:pPr>
              <w:spacing w:after="0"/>
              <w:rPr>
                <w:rFonts w:ascii="Times New Roman" w:hAnsi="Times New Roman" w:cs="Times New Roman"/>
                <w:i/>
                <w:iCs/>
                <w:sz w:val="24"/>
                <w:szCs w:val="24"/>
              </w:rPr>
            </w:pPr>
            <w:r w:rsidRPr="00E800A7">
              <w:rPr>
                <w:rFonts w:ascii="Times New Roman" w:hAnsi="Times New Roman" w:cs="Times New Roman"/>
                <w:sz w:val="24"/>
                <w:szCs w:val="24"/>
              </w:rPr>
              <w:t xml:space="preserve">          (amats)</w:t>
            </w:r>
            <w:r w:rsidRPr="00E800A7">
              <w:rPr>
                <w:rFonts w:ascii="Times New Roman" w:hAnsi="Times New Roman" w:cs="Times New Roman"/>
                <w:sz w:val="24"/>
                <w:szCs w:val="24"/>
              </w:rPr>
              <w:tab/>
            </w:r>
            <w:r w:rsidRPr="00E800A7">
              <w:rPr>
                <w:rFonts w:ascii="Times New Roman" w:hAnsi="Times New Roman" w:cs="Times New Roman"/>
                <w:sz w:val="24"/>
                <w:szCs w:val="24"/>
              </w:rPr>
              <w:tab/>
            </w:r>
            <w:r w:rsidRPr="00E800A7">
              <w:rPr>
                <w:rFonts w:ascii="Times New Roman" w:hAnsi="Times New Roman" w:cs="Times New Roman"/>
                <w:sz w:val="24"/>
                <w:szCs w:val="24"/>
              </w:rPr>
              <w:tab/>
            </w:r>
            <w:r w:rsidRPr="00E800A7">
              <w:rPr>
                <w:rFonts w:ascii="Times New Roman" w:hAnsi="Times New Roman" w:cs="Times New Roman"/>
                <w:sz w:val="24"/>
                <w:szCs w:val="24"/>
              </w:rPr>
              <w:tab/>
              <w:t xml:space="preserve">   (vārds, uzvārds)</w:t>
            </w:r>
            <w:r w:rsidRPr="00E800A7">
              <w:rPr>
                <w:rFonts w:ascii="Times New Roman" w:hAnsi="Times New Roman" w:cs="Times New Roman"/>
                <w:sz w:val="24"/>
                <w:szCs w:val="24"/>
              </w:rPr>
              <w:tab/>
            </w:r>
            <w:r w:rsidRPr="00E800A7">
              <w:rPr>
                <w:rFonts w:ascii="Times New Roman" w:hAnsi="Times New Roman" w:cs="Times New Roman"/>
                <w:sz w:val="24"/>
                <w:szCs w:val="24"/>
              </w:rPr>
              <w:tab/>
            </w:r>
            <w:r w:rsidRPr="00E800A7">
              <w:rPr>
                <w:rFonts w:ascii="Times New Roman" w:hAnsi="Times New Roman" w:cs="Times New Roman"/>
                <w:sz w:val="24"/>
                <w:szCs w:val="24"/>
              </w:rPr>
              <w:tab/>
              <w:t>(paraksts)</w:t>
            </w:r>
          </w:p>
          <w:p w14:paraId="70FA5F3B" w14:textId="77777777" w:rsidR="00E800A7" w:rsidRPr="00E800A7" w:rsidRDefault="00E800A7" w:rsidP="00E800A7">
            <w:pPr>
              <w:spacing w:after="0"/>
              <w:rPr>
                <w:rFonts w:ascii="Times New Roman" w:hAnsi="Times New Roman" w:cs="Times New Roman"/>
                <w:sz w:val="24"/>
                <w:szCs w:val="24"/>
              </w:rPr>
            </w:pPr>
          </w:p>
        </w:tc>
      </w:tr>
    </w:tbl>
    <w:p w14:paraId="0F86A76B" w14:textId="297D36A6" w:rsidR="00643341" w:rsidRDefault="00643341" w:rsidP="0060421D">
      <w:pPr>
        <w:spacing w:after="280" w:line="240" w:lineRule="auto"/>
        <w:jc w:val="both"/>
        <w:rPr>
          <w:rFonts w:ascii="Times New Roman" w:eastAsia="Times New Roman" w:hAnsi="Times New Roman" w:cs="Times New Roman"/>
          <w:bCs/>
          <w:sz w:val="24"/>
          <w:szCs w:val="24"/>
          <w:lang w:eastAsia="lv-LV"/>
        </w:rPr>
      </w:pPr>
    </w:p>
    <w:p w14:paraId="43A64470" w14:textId="77777777" w:rsidR="00643341" w:rsidRDefault="00643341">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5199D10A" w14:textId="77777777" w:rsidR="00520DBF" w:rsidRDefault="00FE2D87" w:rsidP="00520D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right"/>
        <w:rPr>
          <w:rFonts w:ascii="Times New Roman" w:hAnsi="Times New Roman" w:cs="Times New Roman"/>
          <w:sz w:val="24"/>
          <w:szCs w:val="24"/>
          <w:lang w:val="lv-LV"/>
        </w:rPr>
      </w:pPr>
      <w:r w:rsidRPr="00FE2D87">
        <w:rPr>
          <w:rFonts w:ascii="Times New Roman" w:hAnsi="Times New Roman" w:cs="Times New Roman"/>
          <w:sz w:val="24"/>
          <w:szCs w:val="24"/>
          <w:lang w:val="lv-LV"/>
        </w:rPr>
        <w:lastRenderedPageBreak/>
        <w:t>2.</w:t>
      </w:r>
      <w:r w:rsidR="00520DBF">
        <w:rPr>
          <w:rFonts w:ascii="Times New Roman" w:hAnsi="Times New Roman" w:cs="Times New Roman"/>
          <w:sz w:val="24"/>
          <w:szCs w:val="24"/>
          <w:lang w:val="lv-LV"/>
        </w:rPr>
        <w:t> </w:t>
      </w:r>
      <w:r w:rsidRPr="00FE2D87">
        <w:rPr>
          <w:rFonts w:ascii="Times New Roman" w:hAnsi="Times New Roman" w:cs="Times New Roman"/>
          <w:sz w:val="24"/>
          <w:szCs w:val="24"/>
          <w:lang w:val="lv-LV"/>
        </w:rPr>
        <w:t>pielikums</w:t>
      </w:r>
    </w:p>
    <w:p w14:paraId="01B8D9C3" w14:textId="77777777" w:rsidR="00520DBF" w:rsidRDefault="00FE2D87" w:rsidP="00520D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right"/>
        <w:rPr>
          <w:rFonts w:ascii="Times New Roman" w:hAnsi="Times New Roman" w:cs="Times New Roman"/>
          <w:sz w:val="24"/>
          <w:szCs w:val="24"/>
          <w:lang w:val="lv-LV"/>
        </w:rPr>
      </w:pPr>
      <w:r w:rsidRPr="00FE2D87">
        <w:rPr>
          <w:rFonts w:ascii="Times New Roman" w:hAnsi="Times New Roman" w:cs="Times New Roman"/>
          <w:sz w:val="24"/>
          <w:szCs w:val="24"/>
          <w:lang w:val="lv-LV"/>
        </w:rPr>
        <w:t xml:space="preserve">Rīgas </w:t>
      </w:r>
      <w:r w:rsidR="001348A0">
        <w:rPr>
          <w:rFonts w:ascii="Times New Roman" w:hAnsi="Times New Roman" w:cs="Times New Roman"/>
          <w:sz w:val="24"/>
          <w:szCs w:val="24"/>
          <w:lang w:val="lv-LV"/>
        </w:rPr>
        <w:t>domes</w:t>
      </w:r>
      <w:r>
        <w:rPr>
          <w:rFonts w:ascii="Times New Roman" w:hAnsi="Times New Roman" w:cs="Times New Roman"/>
          <w:sz w:val="24"/>
          <w:szCs w:val="24"/>
          <w:lang w:val="lv-LV"/>
        </w:rPr>
        <w:t>………..</w:t>
      </w:r>
    </w:p>
    <w:p w14:paraId="57F1276A" w14:textId="70910191" w:rsidR="00FE2D87" w:rsidRPr="00FE2D87" w:rsidRDefault="00FE2D87" w:rsidP="00520D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right"/>
        <w:rPr>
          <w:rFonts w:ascii="Times New Roman" w:hAnsi="Times New Roman" w:cs="Times New Roman"/>
          <w:sz w:val="24"/>
          <w:szCs w:val="24"/>
          <w:lang w:val="lv-LV"/>
        </w:rPr>
      </w:pPr>
      <w:bookmarkStart w:id="6" w:name="_Hlk164787513"/>
      <w:r w:rsidRPr="00FE2D87">
        <w:rPr>
          <w:rFonts w:ascii="Times New Roman" w:hAnsi="Times New Roman" w:cs="Times New Roman"/>
          <w:sz w:val="24"/>
          <w:szCs w:val="24"/>
          <w:lang w:val="lv-LV"/>
        </w:rPr>
        <w:t xml:space="preserve">saistošajiem noteikumiem </w:t>
      </w:r>
      <w:r w:rsidR="002E0C92">
        <w:rPr>
          <w:rFonts w:ascii="Times New Roman" w:hAnsi="Times New Roman" w:cs="Times New Roman"/>
          <w:sz w:val="24"/>
          <w:szCs w:val="24"/>
          <w:lang w:val="lv-LV"/>
        </w:rPr>
        <w:t>Nr. </w:t>
      </w:r>
      <w:r>
        <w:rPr>
          <w:rFonts w:ascii="Times New Roman" w:hAnsi="Times New Roman" w:cs="Times New Roman"/>
          <w:sz w:val="24"/>
          <w:szCs w:val="24"/>
          <w:lang w:val="lv-LV"/>
        </w:rPr>
        <w:t>……</w:t>
      </w:r>
      <w:bookmarkEnd w:id="6"/>
    </w:p>
    <w:p w14:paraId="672D97A8" w14:textId="77777777" w:rsidR="00FE2D87" w:rsidRPr="00FE2D87" w:rsidRDefault="00FE2D87" w:rsidP="00520D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right"/>
        <w:rPr>
          <w:rFonts w:ascii="Times New Roman" w:hAnsi="Times New Roman" w:cs="Times New Roman"/>
          <w:sz w:val="24"/>
          <w:szCs w:val="24"/>
          <w:lang w:val="lv-LV"/>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E2D87" w:rsidRPr="00FE2D87" w14:paraId="0FF9C60B" w14:textId="77777777" w:rsidTr="00A26628">
        <w:tc>
          <w:tcPr>
            <w:tcW w:w="10080" w:type="dxa"/>
          </w:tcPr>
          <w:p w14:paraId="5B2002B0" w14:textId="77777777" w:rsidR="00FE2D87" w:rsidRPr="00FE2D87" w:rsidRDefault="00FE2D87" w:rsidP="00FE2D87">
            <w:pPr>
              <w:spacing w:after="0"/>
              <w:rPr>
                <w:rFonts w:ascii="Times New Roman" w:hAnsi="Times New Roman" w:cs="Times New Roman"/>
                <w:sz w:val="24"/>
                <w:szCs w:val="24"/>
              </w:rPr>
            </w:pPr>
          </w:p>
          <w:p w14:paraId="76140109" w14:textId="77777777" w:rsidR="00FE2D87" w:rsidRPr="00FE2D87" w:rsidRDefault="006C0232" w:rsidP="00FE2D87">
            <w:pPr>
              <w:spacing w:after="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sidR="00493745">
              <w:rPr>
                <w:rFonts w:ascii="Times New Roman" w:hAnsi="Times New Roman" w:cs="Times New Roman"/>
                <w:sz w:val="24"/>
                <w:szCs w:val="24"/>
              </w:rPr>
              <w:fldChar w:fldCharType="begin"/>
            </w:r>
            <w:r w:rsidR="00493745">
              <w:rPr>
                <w:rFonts w:ascii="Times New Roman" w:hAnsi="Times New Roman" w:cs="Times New Roman"/>
                <w:sz w:val="24"/>
                <w:szCs w:val="24"/>
              </w:rPr>
              <w:instrText xml:space="preserve"> INCLUDEPICTURE  "D:\\RDLIS\\Rigas_gerbonis.JPG" \* MERGEFORMATINET </w:instrText>
            </w:r>
            <w:r w:rsidR="00493745">
              <w:rPr>
                <w:rFonts w:ascii="Times New Roman" w:hAnsi="Times New Roman" w:cs="Times New Roman"/>
                <w:sz w:val="24"/>
                <w:szCs w:val="24"/>
              </w:rPr>
              <w:fldChar w:fldCharType="separate"/>
            </w:r>
            <w:r w:rsidR="005C6AA4">
              <w:rPr>
                <w:rFonts w:ascii="Times New Roman" w:hAnsi="Times New Roman" w:cs="Times New Roman"/>
                <w:sz w:val="24"/>
                <w:szCs w:val="24"/>
              </w:rPr>
              <w:fldChar w:fldCharType="begin"/>
            </w:r>
            <w:r w:rsidR="005C6AA4">
              <w:rPr>
                <w:rFonts w:ascii="Times New Roman" w:hAnsi="Times New Roman" w:cs="Times New Roman"/>
                <w:sz w:val="24"/>
                <w:szCs w:val="24"/>
              </w:rPr>
              <w:instrText xml:space="preserve"> INCLUDEPICTURE  "D:\\RDLIS\\Rigas_gerbonis.JPG" \* MERGEFORMATINET </w:instrText>
            </w:r>
            <w:r w:rsidR="005C6AA4">
              <w:rPr>
                <w:rFonts w:ascii="Times New Roman" w:hAnsi="Times New Roman" w:cs="Times New Roman"/>
                <w:sz w:val="24"/>
                <w:szCs w:val="24"/>
              </w:rPr>
              <w:fldChar w:fldCharType="separate"/>
            </w:r>
            <w:r w:rsidR="001B6719">
              <w:rPr>
                <w:rFonts w:ascii="Times New Roman" w:hAnsi="Times New Roman" w:cs="Times New Roman"/>
                <w:sz w:val="24"/>
                <w:szCs w:val="24"/>
              </w:rPr>
              <w:fldChar w:fldCharType="begin"/>
            </w:r>
            <w:r w:rsidR="001B6719">
              <w:rPr>
                <w:rFonts w:ascii="Times New Roman" w:hAnsi="Times New Roman" w:cs="Times New Roman"/>
                <w:sz w:val="24"/>
                <w:szCs w:val="24"/>
              </w:rPr>
              <w:instrText xml:space="preserve"> INCLUDEPICTURE  "D:\\RDLIS\\Rigas_gerbonis.JPG" \* MERGEFORMATINET </w:instrText>
            </w:r>
            <w:r w:rsidR="001B6719">
              <w:rPr>
                <w:rFonts w:ascii="Times New Roman" w:hAnsi="Times New Roman" w:cs="Times New Roman"/>
                <w:sz w:val="24"/>
                <w:szCs w:val="24"/>
              </w:rPr>
              <w:fldChar w:fldCharType="separate"/>
            </w:r>
            <w:r w:rsidR="00E330E1">
              <w:rPr>
                <w:rFonts w:ascii="Times New Roman" w:hAnsi="Times New Roman" w:cs="Times New Roman"/>
                <w:sz w:val="24"/>
                <w:szCs w:val="24"/>
              </w:rPr>
              <w:fldChar w:fldCharType="begin"/>
            </w:r>
            <w:r w:rsidR="00E330E1">
              <w:rPr>
                <w:rFonts w:ascii="Times New Roman" w:hAnsi="Times New Roman" w:cs="Times New Roman"/>
                <w:sz w:val="24"/>
                <w:szCs w:val="24"/>
              </w:rPr>
              <w:instrText xml:space="preserve"> INCLUDEPICTURE  "D:\\RDLIS\\Rigas_gerbonis.JPG" \* MERGEFORMATINET </w:instrText>
            </w:r>
            <w:r w:rsidR="00E330E1">
              <w:rPr>
                <w:rFonts w:ascii="Times New Roman" w:hAnsi="Times New Roman" w:cs="Times New Roman"/>
                <w:sz w:val="24"/>
                <w:szCs w:val="24"/>
              </w:rPr>
              <w:fldChar w:fldCharType="separate"/>
            </w:r>
            <w:r w:rsidR="00BD0313">
              <w:rPr>
                <w:rFonts w:ascii="Times New Roman" w:hAnsi="Times New Roman" w:cs="Times New Roman"/>
                <w:sz w:val="24"/>
                <w:szCs w:val="24"/>
              </w:rPr>
              <w:fldChar w:fldCharType="begin"/>
            </w:r>
            <w:r w:rsidR="00BD0313">
              <w:rPr>
                <w:rFonts w:ascii="Times New Roman" w:hAnsi="Times New Roman" w:cs="Times New Roman"/>
                <w:sz w:val="24"/>
                <w:szCs w:val="24"/>
              </w:rPr>
              <w:instrText xml:space="preserve"> INCLUDEPICTURE  "D:\\RDLIS\\Rigas_gerbonis.JPG" \* MERGEFORMATINET </w:instrText>
            </w:r>
            <w:r w:rsidR="00BD0313">
              <w:rPr>
                <w:rFonts w:ascii="Times New Roman" w:hAnsi="Times New Roman" w:cs="Times New Roman"/>
                <w:sz w:val="24"/>
                <w:szCs w:val="24"/>
              </w:rPr>
              <w:fldChar w:fldCharType="separate"/>
            </w:r>
            <w:r w:rsidR="00F16E8F">
              <w:rPr>
                <w:rFonts w:ascii="Times New Roman" w:hAnsi="Times New Roman" w:cs="Times New Roman"/>
                <w:sz w:val="24"/>
                <w:szCs w:val="24"/>
              </w:rPr>
              <w:fldChar w:fldCharType="begin"/>
            </w:r>
            <w:r w:rsidR="00F16E8F">
              <w:rPr>
                <w:rFonts w:ascii="Times New Roman" w:hAnsi="Times New Roman" w:cs="Times New Roman"/>
                <w:sz w:val="24"/>
                <w:szCs w:val="24"/>
              </w:rPr>
              <w:instrText xml:space="preserve"> INCLUDEPICTURE  "D:\\RDLIS\\Rigas_gerbonis.JPG" \* MERGEFORMATINET </w:instrText>
            </w:r>
            <w:r w:rsidR="00F16E8F">
              <w:rPr>
                <w:rFonts w:ascii="Times New Roman" w:hAnsi="Times New Roman" w:cs="Times New Roman"/>
                <w:sz w:val="24"/>
                <w:szCs w:val="24"/>
              </w:rPr>
              <w:fldChar w:fldCharType="separate"/>
            </w:r>
            <w:r w:rsidR="00F16E8F">
              <w:rPr>
                <w:rFonts w:ascii="Times New Roman" w:hAnsi="Times New Roman" w:cs="Times New Roman"/>
                <w:sz w:val="24"/>
                <w:szCs w:val="24"/>
              </w:rPr>
              <w:fldChar w:fldCharType="begin"/>
            </w:r>
            <w:r w:rsidR="00F16E8F">
              <w:rPr>
                <w:rFonts w:ascii="Times New Roman" w:hAnsi="Times New Roman" w:cs="Times New Roman"/>
                <w:sz w:val="24"/>
                <w:szCs w:val="24"/>
              </w:rPr>
              <w:instrText xml:space="preserve"> INCLUDEPICTURE  "D:\\RDLIS\\Rigas_gerbonis.JPG" \* MERGEFORMATINET </w:instrText>
            </w:r>
            <w:r w:rsidR="00F16E8F">
              <w:rPr>
                <w:rFonts w:ascii="Times New Roman" w:hAnsi="Times New Roman" w:cs="Times New Roman"/>
                <w:sz w:val="24"/>
                <w:szCs w:val="24"/>
              </w:rPr>
              <w:fldChar w:fldCharType="separate"/>
            </w:r>
            <w:r w:rsidR="00592FA6">
              <w:rPr>
                <w:rFonts w:ascii="Times New Roman" w:hAnsi="Times New Roman" w:cs="Times New Roman"/>
                <w:sz w:val="24"/>
                <w:szCs w:val="24"/>
              </w:rPr>
              <w:fldChar w:fldCharType="begin"/>
            </w:r>
            <w:r w:rsidR="00592FA6">
              <w:rPr>
                <w:rFonts w:ascii="Times New Roman" w:hAnsi="Times New Roman" w:cs="Times New Roman"/>
                <w:sz w:val="24"/>
                <w:szCs w:val="24"/>
              </w:rPr>
              <w:instrText xml:space="preserve"> INCLUDEPICTURE  "D:\\RDLIS\\Rigas_gerbonis.JPG" \* MERGEFORMATINET </w:instrText>
            </w:r>
            <w:r w:rsidR="00592FA6">
              <w:rPr>
                <w:rFonts w:ascii="Times New Roman" w:hAnsi="Times New Roman" w:cs="Times New Roman"/>
                <w:sz w:val="24"/>
                <w:szCs w:val="24"/>
              </w:rPr>
              <w:fldChar w:fldCharType="separate"/>
            </w:r>
            <w:r w:rsidR="00592FA6">
              <w:rPr>
                <w:rFonts w:ascii="Times New Roman" w:hAnsi="Times New Roman" w:cs="Times New Roman"/>
                <w:sz w:val="24"/>
                <w:szCs w:val="24"/>
              </w:rPr>
              <w:fldChar w:fldCharType="begin"/>
            </w:r>
            <w:r w:rsidR="00592FA6">
              <w:rPr>
                <w:rFonts w:ascii="Times New Roman" w:hAnsi="Times New Roman" w:cs="Times New Roman"/>
                <w:sz w:val="24"/>
                <w:szCs w:val="24"/>
              </w:rPr>
              <w:instrText xml:space="preserve"> INCLUDEPICTURE  "D:\\RDLIS\\Rigas_gerbonis.JPG" \* MERGEFORMATINET </w:instrText>
            </w:r>
            <w:r w:rsidR="00592FA6">
              <w:rPr>
                <w:rFonts w:ascii="Times New Roman" w:hAnsi="Times New Roman" w:cs="Times New Roman"/>
                <w:sz w:val="24"/>
                <w:szCs w:val="24"/>
              </w:rPr>
              <w:fldChar w:fldCharType="separate"/>
            </w:r>
            <w:r w:rsidR="00246F42">
              <w:rPr>
                <w:rFonts w:ascii="Times New Roman" w:hAnsi="Times New Roman" w:cs="Times New Roman"/>
                <w:sz w:val="24"/>
                <w:szCs w:val="24"/>
              </w:rPr>
              <w:fldChar w:fldCharType="begin"/>
            </w:r>
            <w:r w:rsidR="00246F42">
              <w:rPr>
                <w:rFonts w:ascii="Times New Roman" w:hAnsi="Times New Roman" w:cs="Times New Roman"/>
                <w:sz w:val="24"/>
                <w:szCs w:val="24"/>
              </w:rPr>
              <w:instrText xml:space="preserve"> INCLUDEPICTURE  "D:\\RDLIS\\Rigas_gerbonis.JPG" \* MERGEFORMATINET </w:instrText>
            </w:r>
            <w:r w:rsidR="00246F42">
              <w:rPr>
                <w:rFonts w:ascii="Times New Roman" w:hAnsi="Times New Roman" w:cs="Times New Roman"/>
                <w:sz w:val="24"/>
                <w:szCs w:val="24"/>
              </w:rPr>
              <w:fldChar w:fldCharType="separate"/>
            </w:r>
            <w:r w:rsidR="00A46C56">
              <w:rPr>
                <w:rFonts w:ascii="Times New Roman" w:hAnsi="Times New Roman" w:cs="Times New Roman"/>
                <w:sz w:val="24"/>
                <w:szCs w:val="24"/>
              </w:rPr>
              <w:fldChar w:fldCharType="begin"/>
            </w:r>
            <w:r w:rsidR="00A46C56">
              <w:rPr>
                <w:rFonts w:ascii="Times New Roman" w:hAnsi="Times New Roman" w:cs="Times New Roman"/>
                <w:sz w:val="24"/>
                <w:szCs w:val="24"/>
              </w:rPr>
              <w:instrText xml:space="preserve"> INCLUDEPICTURE  "D:\\RDLIS\\Rigas_gerbonis.JPG" \* MERGEFORMATINET </w:instrText>
            </w:r>
            <w:r w:rsidR="00A46C56">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"D:\\RDLIS\\Rigas_gerbonis.JPG"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"D:\\RDLIS\\Rigas_gerbonis.JPG" \* MERGEFORMATINET </w:instrText>
            </w:r>
            <w:r w:rsidR="00000000">
              <w:rPr>
                <w:rFonts w:ascii="Times New Roman" w:hAnsi="Times New Roman" w:cs="Times New Roman"/>
                <w:sz w:val="24"/>
                <w:szCs w:val="24"/>
              </w:rPr>
              <w:fldChar w:fldCharType="separate"/>
            </w:r>
            <w:r w:rsidR="00643F24">
              <w:rPr>
                <w:rFonts w:ascii="Times New Roman" w:hAnsi="Times New Roman" w:cs="Times New Roman"/>
                <w:sz w:val="24"/>
                <w:szCs w:val="24"/>
              </w:rPr>
              <w:pict w14:anchorId="3B9ED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v:imagedata r:id="rId11" r:href="rId12"/>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sidR="00A46C56">
              <w:rPr>
                <w:rFonts w:ascii="Times New Roman" w:hAnsi="Times New Roman" w:cs="Times New Roman"/>
                <w:sz w:val="24"/>
                <w:szCs w:val="24"/>
              </w:rPr>
              <w:fldChar w:fldCharType="end"/>
            </w:r>
            <w:r w:rsidR="00246F42">
              <w:rPr>
                <w:rFonts w:ascii="Times New Roman" w:hAnsi="Times New Roman" w:cs="Times New Roman"/>
                <w:sz w:val="24"/>
                <w:szCs w:val="24"/>
              </w:rPr>
              <w:fldChar w:fldCharType="end"/>
            </w:r>
            <w:r w:rsidR="00592FA6">
              <w:rPr>
                <w:rFonts w:ascii="Times New Roman" w:hAnsi="Times New Roman" w:cs="Times New Roman"/>
                <w:sz w:val="24"/>
                <w:szCs w:val="24"/>
              </w:rPr>
              <w:fldChar w:fldCharType="end"/>
            </w:r>
            <w:r w:rsidR="00592FA6">
              <w:rPr>
                <w:rFonts w:ascii="Times New Roman" w:hAnsi="Times New Roman" w:cs="Times New Roman"/>
                <w:sz w:val="24"/>
                <w:szCs w:val="24"/>
              </w:rPr>
              <w:fldChar w:fldCharType="end"/>
            </w:r>
            <w:r w:rsidR="00F16E8F">
              <w:rPr>
                <w:rFonts w:ascii="Times New Roman" w:hAnsi="Times New Roman" w:cs="Times New Roman"/>
                <w:sz w:val="24"/>
                <w:szCs w:val="24"/>
              </w:rPr>
              <w:fldChar w:fldCharType="end"/>
            </w:r>
            <w:r w:rsidR="00F16E8F">
              <w:rPr>
                <w:rFonts w:ascii="Times New Roman" w:hAnsi="Times New Roman" w:cs="Times New Roman"/>
                <w:sz w:val="24"/>
                <w:szCs w:val="24"/>
              </w:rPr>
              <w:fldChar w:fldCharType="end"/>
            </w:r>
            <w:r w:rsidR="00BD0313">
              <w:rPr>
                <w:rFonts w:ascii="Times New Roman" w:hAnsi="Times New Roman" w:cs="Times New Roman"/>
                <w:sz w:val="24"/>
                <w:szCs w:val="24"/>
              </w:rPr>
              <w:fldChar w:fldCharType="end"/>
            </w:r>
            <w:r w:rsidR="00E330E1">
              <w:rPr>
                <w:rFonts w:ascii="Times New Roman" w:hAnsi="Times New Roman" w:cs="Times New Roman"/>
                <w:sz w:val="24"/>
                <w:szCs w:val="24"/>
              </w:rPr>
              <w:fldChar w:fldCharType="end"/>
            </w:r>
            <w:r w:rsidR="001B6719">
              <w:rPr>
                <w:rFonts w:ascii="Times New Roman" w:hAnsi="Times New Roman" w:cs="Times New Roman"/>
                <w:sz w:val="24"/>
                <w:szCs w:val="24"/>
              </w:rPr>
              <w:fldChar w:fldCharType="end"/>
            </w:r>
            <w:r w:rsidR="005C6AA4">
              <w:rPr>
                <w:rFonts w:ascii="Times New Roman" w:hAnsi="Times New Roman" w:cs="Times New Roman"/>
                <w:sz w:val="24"/>
                <w:szCs w:val="24"/>
              </w:rPr>
              <w:fldChar w:fldCharType="end"/>
            </w:r>
            <w:r w:rsidR="00493745">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78B412" w14:textId="77777777" w:rsidR="00FE2D87" w:rsidRPr="00FE2D87" w:rsidRDefault="00FE2D87" w:rsidP="00FE2D87">
            <w:pPr>
              <w:spacing w:after="0"/>
              <w:jc w:val="center"/>
              <w:rPr>
                <w:rFonts w:ascii="Times New Roman" w:hAnsi="Times New Roman" w:cs="Times New Roman"/>
                <w:sz w:val="24"/>
                <w:szCs w:val="24"/>
              </w:rPr>
            </w:pPr>
          </w:p>
          <w:p w14:paraId="1C93630E" w14:textId="7F044BBF" w:rsidR="00FE2D87" w:rsidRDefault="00FE2D87" w:rsidP="00FE2D87">
            <w:pPr>
              <w:spacing w:after="0"/>
              <w:jc w:val="center"/>
              <w:rPr>
                <w:rFonts w:ascii="Times New Roman" w:hAnsi="Times New Roman" w:cs="Times New Roman"/>
                <w:sz w:val="24"/>
                <w:szCs w:val="24"/>
              </w:rPr>
            </w:pPr>
            <w:r>
              <w:rPr>
                <w:rFonts w:ascii="Times New Roman" w:hAnsi="Times New Roman" w:cs="Times New Roman"/>
                <w:sz w:val="24"/>
                <w:szCs w:val="24"/>
              </w:rPr>
              <w:t xml:space="preserve">RĪGAS VALSTSPILSĒTAS PAŠVALDĪBAS ĀRTELPAS UN MOBILITĀTES </w:t>
            </w:r>
            <w:r w:rsidR="00BD0313">
              <w:rPr>
                <w:rFonts w:ascii="Times New Roman" w:hAnsi="Times New Roman" w:cs="Times New Roman"/>
                <w:sz w:val="24"/>
                <w:szCs w:val="24"/>
              </w:rPr>
              <w:t>DEPARTAMENTS</w:t>
            </w:r>
          </w:p>
          <w:p w14:paraId="5A2237AB" w14:textId="77777777" w:rsidR="00FE2D87" w:rsidRPr="00FE2D87" w:rsidRDefault="00FE2D87" w:rsidP="00FE2D87">
            <w:pPr>
              <w:spacing w:after="0"/>
              <w:jc w:val="center"/>
              <w:rPr>
                <w:rFonts w:ascii="Times New Roman" w:hAnsi="Times New Roman" w:cs="Times New Roman"/>
                <w:sz w:val="24"/>
                <w:szCs w:val="24"/>
              </w:rPr>
            </w:pPr>
          </w:p>
          <w:p w14:paraId="1591973D" w14:textId="1C9EBFE6" w:rsidR="00FE2D87" w:rsidRPr="00FE2D87" w:rsidRDefault="00870573" w:rsidP="00FE2D87">
            <w:pPr>
              <w:spacing w:after="0"/>
              <w:jc w:val="center"/>
              <w:rPr>
                <w:rFonts w:ascii="Times New Roman" w:hAnsi="Times New Roman" w:cs="Times New Roman"/>
                <w:sz w:val="24"/>
                <w:szCs w:val="24"/>
              </w:rPr>
            </w:pPr>
            <w:r>
              <w:rPr>
                <w:rFonts w:ascii="Times New Roman" w:hAnsi="Times New Roman" w:cs="Times New Roman"/>
                <w:sz w:val="24"/>
                <w:szCs w:val="24"/>
              </w:rPr>
              <w:t>VELORIKŠAS</w:t>
            </w:r>
            <w:r w:rsidRPr="00FE2D87">
              <w:rPr>
                <w:rFonts w:ascii="Times New Roman" w:hAnsi="Times New Roman" w:cs="Times New Roman"/>
                <w:sz w:val="24"/>
                <w:szCs w:val="24"/>
              </w:rPr>
              <w:t xml:space="preserve"> </w:t>
            </w:r>
            <w:r w:rsidR="00FE2D87" w:rsidRPr="00FE2D87">
              <w:rPr>
                <w:rFonts w:ascii="Times New Roman" w:hAnsi="Times New Roman" w:cs="Times New Roman"/>
                <w:sz w:val="24"/>
                <w:szCs w:val="24"/>
              </w:rPr>
              <w:t xml:space="preserve">KUSTĪBAS MARŠRUTU ATĻAUJA </w:t>
            </w:r>
          </w:p>
          <w:p w14:paraId="0D63C4C6" w14:textId="77777777" w:rsidR="00FE2D87" w:rsidRPr="00FE2D87" w:rsidRDefault="00FE2D87" w:rsidP="00FE2D87">
            <w:pPr>
              <w:spacing w:after="0"/>
              <w:jc w:val="center"/>
              <w:rPr>
                <w:rFonts w:ascii="Times New Roman" w:hAnsi="Times New Roman" w:cs="Times New Roman"/>
                <w:sz w:val="24"/>
                <w:szCs w:val="24"/>
              </w:rPr>
            </w:pPr>
          </w:p>
          <w:p w14:paraId="47808997" w14:textId="77777777" w:rsidR="00FE2D87" w:rsidRPr="00FE2D87" w:rsidRDefault="00FE2D87" w:rsidP="00FE2D87">
            <w:pPr>
              <w:spacing w:after="0"/>
              <w:jc w:val="center"/>
              <w:rPr>
                <w:rFonts w:ascii="Times New Roman" w:hAnsi="Times New Roman" w:cs="Times New Roman"/>
                <w:sz w:val="24"/>
                <w:szCs w:val="24"/>
              </w:rPr>
            </w:pPr>
            <w:r w:rsidRPr="00FE2D87">
              <w:rPr>
                <w:rFonts w:ascii="Times New Roman" w:hAnsi="Times New Roman" w:cs="Times New Roman"/>
                <w:sz w:val="24"/>
                <w:szCs w:val="24"/>
              </w:rPr>
              <w:t>Nr. ____________</w:t>
            </w:r>
          </w:p>
          <w:p w14:paraId="292B3F66" w14:textId="77777777" w:rsidR="00FE2D87" w:rsidRPr="00FE2D87" w:rsidRDefault="00FE2D87" w:rsidP="00FE2D87">
            <w:pPr>
              <w:spacing w:after="0"/>
              <w:rPr>
                <w:rFonts w:ascii="Times New Roman" w:hAnsi="Times New Roman" w:cs="Times New Roman"/>
                <w:sz w:val="24"/>
                <w:szCs w:val="24"/>
              </w:rPr>
            </w:pPr>
          </w:p>
          <w:tbl>
            <w:tblPr>
              <w:tblW w:w="8928" w:type="dxa"/>
              <w:tblBorders>
                <w:bottom w:val="single" w:sz="4" w:space="0" w:color="auto"/>
              </w:tblBorders>
              <w:tblLook w:val="01E0" w:firstRow="1" w:lastRow="1" w:firstColumn="1" w:lastColumn="1" w:noHBand="0" w:noVBand="0"/>
            </w:tblPr>
            <w:tblGrid>
              <w:gridCol w:w="8928"/>
            </w:tblGrid>
            <w:tr w:rsidR="00FE2D87" w:rsidRPr="00FE2D87" w14:paraId="5D845211" w14:textId="77777777" w:rsidTr="00A26628">
              <w:tc>
                <w:tcPr>
                  <w:tcW w:w="8928" w:type="dxa"/>
                </w:tcPr>
                <w:p w14:paraId="7B2BE1DA" w14:textId="412144CC" w:rsidR="00FE2D87" w:rsidRPr="00FE2D87" w:rsidRDefault="00FE2D87" w:rsidP="00FE2D87">
                  <w:pPr>
                    <w:spacing w:after="0"/>
                    <w:jc w:val="center"/>
                    <w:rPr>
                      <w:rFonts w:ascii="Times New Roman" w:hAnsi="Times New Roman" w:cs="Times New Roman"/>
                      <w:b/>
                      <w:sz w:val="24"/>
                      <w:szCs w:val="24"/>
                    </w:rPr>
                  </w:pPr>
                  <w:r w:rsidRPr="00FE2D87">
                    <w:rPr>
                      <w:rFonts w:ascii="Times New Roman" w:hAnsi="Times New Roman" w:cs="Times New Roman"/>
                      <w:b/>
                      <w:sz w:val="24"/>
                      <w:szCs w:val="24"/>
                    </w:rPr>
                    <w:t>Derīga no 20__.</w:t>
                  </w:r>
                  <w:r w:rsidR="001F16A8">
                    <w:rPr>
                      <w:rFonts w:ascii="Times New Roman" w:hAnsi="Times New Roman" w:cs="Times New Roman"/>
                      <w:b/>
                      <w:sz w:val="24"/>
                      <w:szCs w:val="24"/>
                    </w:rPr>
                    <w:t> </w:t>
                  </w:r>
                  <w:r w:rsidRPr="00FE2D87">
                    <w:rPr>
                      <w:rFonts w:ascii="Times New Roman" w:hAnsi="Times New Roman" w:cs="Times New Roman"/>
                      <w:b/>
                      <w:sz w:val="24"/>
                      <w:szCs w:val="24"/>
                    </w:rPr>
                    <w:t>gada ______ līdz 20__.</w:t>
                  </w:r>
                  <w:r w:rsidR="001F16A8">
                    <w:rPr>
                      <w:rFonts w:ascii="Times New Roman" w:hAnsi="Times New Roman" w:cs="Times New Roman"/>
                      <w:b/>
                      <w:sz w:val="24"/>
                      <w:szCs w:val="24"/>
                    </w:rPr>
                    <w:t> </w:t>
                  </w:r>
                  <w:r w:rsidRPr="00FE2D87">
                    <w:rPr>
                      <w:rFonts w:ascii="Times New Roman" w:hAnsi="Times New Roman" w:cs="Times New Roman"/>
                      <w:b/>
                      <w:sz w:val="24"/>
                      <w:szCs w:val="24"/>
                    </w:rPr>
                    <w:t>gada _______</w:t>
                  </w:r>
                </w:p>
              </w:tc>
            </w:tr>
          </w:tbl>
          <w:p w14:paraId="384D4957" w14:textId="77777777" w:rsidR="00FE2D87" w:rsidRPr="001F16A8" w:rsidRDefault="00FE2D87" w:rsidP="00FE2D87">
            <w:pPr>
              <w:spacing w:after="0"/>
              <w:jc w:val="center"/>
              <w:rPr>
                <w:rFonts w:ascii="Times New Roman" w:hAnsi="Times New Roman" w:cs="Times New Roman"/>
                <w:bCs/>
                <w:sz w:val="24"/>
                <w:szCs w:val="24"/>
              </w:rPr>
            </w:pPr>
          </w:p>
          <w:p w14:paraId="08036F6B" w14:textId="77777777" w:rsidR="00FE2D87" w:rsidRPr="001F16A8" w:rsidRDefault="00FE2D87" w:rsidP="00FE2D87">
            <w:pPr>
              <w:spacing w:after="0"/>
              <w:jc w:val="center"/>
              <w:rPr>
                <w:rFonts w:ascii="Times New Roman" w:hAnsi="Times New Roman" w:cs="Times New Roman"/>
                <w:bCs/>
                <w:sz w:val="24"/>
                <w:szCs w:val="24"/>
              </w:rPr>
            </w:pPr>
          </w:p>
          <w:tbl>
            <w:tblPr>
              <w:tblW w:w="9720" w:type="dxa"/>
              <w:tblLook w:val="01E0" w:firstRow="1" w:lastRow="1" w:firstColumn="1" w:lastColumn="1" w:noHBand="0" w:noVBand="0"/>
            </w:tblPr>
            <w:tblGrid>
              <w:gridCol w:w="9720"/>
            </w:tblGrid>
            <w:tr w:rsidR="00FE2D87" w:rsidRPr="00FE2D87" w14:paraId="5B403036" w14:textId="77777777" w:rsidTr="00A26628">
              <w:tc>
                <w:tcPr>
                  <w:tcW w:w="9720" w:type="dxa"/>
                </w:tcPr>
                <w:p w14:paraId="06D60310" w14:textId="554436F2"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 xml:space="preserve">Izdota saskaņā ar </w:t>
                  </w:r>
                  <w:r w:rsidR="001F16A8">
                    <w:rPr>
                      <w:rFonts w:ascii="Times New Roman" w:hAnsi="Times New Roman" w:cs="Times New Roman"/>
                      <w:b/>
                      <w:sz w:val="24"/>
                      <w:szCs w:val="24"/>
                    </w:rPr>
                    <w:t>Rīgas valstspilsētas pašvaldības Ārtelpas un mobilitātes d</w:t>
                  </w:r>
                  <w:r w:rsidRPr="00FE2D87">
                    <w:rPr>
                      <w:rFonts w:ascii="Times New Roman" w:hAnsi="Times New Roman" w:cs="Times New Roman"/>
                      <w:b/>
                      <w:sz w:val="24"/>
                      <w:szCs w:val="24"/>
                    </w:rPr>
                    <w:t>epartamenta 20__.</w:t>
                  </w:r>
                  <w:r w:rsidR="001F16A8">
                    <w:rPr>
                      <w:rFonts w:ascii="Times New Roman" w:hAnsi="Times New Roman" w:cs="Times New Roman"/>
                      <w:b/>
                      <w:sz w:val="24"/>
                      <w:szCs w:val="24"/>
                    </w:rPr>
                    <w:t> </w:t>
                  </w:r>
                  <w:r w:rsidRPr="00FE2D87">
                    <w:rPr>
                      <w:rFonts w:ascii="Times New Roman" w:hAnsi="Times New Roman" w:cs="Times New Roman"/>
                      <w:b/>
                      <w:sz w:val="24"/>
                      <w:szCs w:val="24"/>
                    </w:rPr>
                    <w:t>gada __</w:t>
                  </w:r>
                  <w:r w:rsidR="001F16A8">
                    <w:rPr>
                      <w:rFonts w:ascii="Times New Roman" w:hAnsi="Times New Roman" w:cs="Times New Roman"/>
                      <w:b/>
                      <w:sz w:val="24"/>
                      <w:szCs w:val="24"/>
                    </w:rPr>
                    <w:t>. </w:t>
                  </w:r>
                  <w:r w:rsidRPr="00FE2D87">
                    <w:rPr>
                      <w:rFonts w:ascii="Times New Roman" w:hAnsi="Times New Roman" w:cs="Times New Roman"/>
                      <w:b/>
                      <w:sz w:val="24"/>
                      <w:szCs w:val="24"/>
                    </w:rPr>
                    <w:t>____ lēmumu Nr.</w:t>
                  </w:r>
                  <w:r w:rsidR="001F16A8">
                    <w:rPr>
                      <w:rFonts w:ascii="Times New Roman" w:hAnsi="Times New Roman" w:cs="Times New Roman"/>
                      <w:b/>
                      <w:sz w:val="24"/>
                      <w:szCs w:val="24"/>
                    </w:rPr>
                    <w:t> </w:t>
                  </w:r>
                  <w:r w:rsidRPr="00FE2D87">
                    <w:rPr>
                      <w:rFonts w:ascii="Times New Roman" w:hAnsi="Times New Roman" w:cs="Times New Roman"/>
                      <w:b/>
                      <w:sz w:val="24"/>
                      <w:szCs w:val="24"/>
                    </w:rPr>
                    <w:t>____</w:t>
                  </w:r>
                </w:p>
              </w:tc>
            </w:tr>
          </w:tbl>
          <w:p w14:paraId="488678AF" w14:textId="77777777" w:rsidR="00FE2D87" w:rsidRPr="001F16A8" w:rsidRDefault="00FE2D87" w:rsidP="00FE2D87">
            <w:pPr>
              <w:spacing w:after="0"/>
              <w:jc w:val="center"/>
              <w:rPr>
                <w:rFonts w:ascii="Times New Roman" w:hAnsi="Times New Roman" w:cs="Times New Roman"/>
                <w:bCs/>
                <w:sz w:val="24"/>
                <w:szCs w:val="24"/>
              </w:rPr>
            </w:pPr>
          </w:p>
          <w:tbl>
            <w:tblPr>
              <w:tblW w:w="0" w:type="auto"/>
              <w:tblLook w:val="01E0" w:firstRow="1" w:lastRow="1" w:firstColumn="1" w:lastColumn="1" w:noHBand="0" w:noVBand="0"/>
            </w:tblPr>
            <w:tblGrid>
              <w:gridCol w:w="1512"/>
              <w:gridCol w:w="7920"/>
            </w:tblGrid>
            <w:tr w:rsidR="00FE2D87" w:rsidRPr="00FE2D87" w14:paraId="0AC8A9BF" w14:textId="77777777" w:rsidTr="00A26628">
              <w:tc>
                <w:tcPr>
                  <w:tcW w:w="1512" w:type="dxa"/>
                </w:tcPr>
                <w:p w14:paraId="69D0AF15" w14:textId="77777777"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Izsniegta:</w:t>
                  </w:r>
                </w:p>
              </w:tc>
              <w:tc>
                <w:tcPr>
                  <w:tcW w:w="7920" w:type="dxa"/>
                  <w:tcBorders>
                    <w:bottom w:val="single" w:sz="4" w:space="0" w:color="auto"/>
                  </w:tcBorders>
                </w:tcPr>
                <w:p w14:paraId="05D9ACD9" w14:textId="77777777" w:rsidR="00FE2D87" w:rsidRPr="00FE2D87" w:rsidRDefault="00FE2D87" w:rsidP="00FE2D87">
                  <w:pPr>
                    <w:spacing w:after="0"/>
                    <w:jc w:val="center"/>
                    <w:rPr>
                      <w:rFonts w:ascii="Times New Roman" w:hAnsi="Times New Roman" w:cs="Times New Roman"/>
                      <w:b/>
                      <w:sz w:val="24"/>
                      <w:szCs w:val="24"/>
                    </w:rPr>
                  </w:pPr>
                </w:p>
              </w:tc>
            </w:tr>
            <w:tr w:rsidR="00FE2D87" w:rsidRPr="00FE2D87" w14:paraId="590B4C8D" w14:textId="77777777" w:rsidTr="00A26628">
              <w:tc>
                <w:tcPr>
                  <w:tcW w:w="1512" w:type="dxa"/>
                </w:tcPr>
                <w:p w14:paraId="4F24BE9B" w14:textId="77777777" w:rsidR="00FE2D87" w:rsidRPr="00FE2D87" w:rsidRDefault="00FE2D87" w:rsidP="00FE2D87">
                  <w:pPr>
                    <w:spacing w:after="0"/>
                    <w:jc w:val="center"/>
                    <w:rPr>
                      <w:rFonts w:ascii="Times New Roman" w:hAnsi="Times New Roman" w:cs="Times New Roman"/>
                      <w:b/>
                      <w:sz w:val="24"/>
                      <w:szCs w:val="24"/>
                    </w:rPr>
                  </w:pPr>
                </w:p>
              </w:tc>
              <w:tc>
                <w:tcPr>
                  <w:tcW w:w="7920" w:type="dxa"/>
                  <w:tcBorders>
                    <w:top w:val="single" w:sz="4" w:space="0" w:color="auto"/>
                  </w:tcBorders>
                </w:tcPr>
                <w:p w14:paraId="4FB11F51" w14:textId="24CED3F9" w:rsidR="00FE2D87" w:rsidRPr="00FE2D87" w:rsidRDefault="00FE2D87" w:rsidP="00FE2D87">
                  <w:pPr>
                    <w:spacing w:after="0"/>
                    <w:jc w:val="center"/>
                    <w:rPr>
                      <w:rFonts w:ascii="Times New Roman" w:hAnsi="Times New Roman" w:cs="Times New Roman"/>
                      <w:i/>
                      <w:sz w:val="24"/>
                      <w:szCs w:val="24"/>
                    </w:rPr>
                  </w:pPr>
                  <w:r w:rsidRPr="00FE2D87">
                    <w:rPr>
                      <w:rFonts w:ascii="Times New Roman" w:hAnsi="Times New Roman" w:cs="Times New Roman"/>
                      <w:sz w:val="24"/>
                      <w:szCs w:val="24"/>
                    </w:rPr>
                    <w:t xml:space="preserve">(komersanta nosaukums vai </w:t>
                  </w:r>
                  <w:r w:rsidR="00914816">
                    <w:rPr>
                      <w:rFonts w:ascii="Times New Roman" w:hAnsi="Times New Roman" w:cs="Times New Roman"/>
                      <w:sz w:val="24"/>
                      <w:szCs w:val="24"/>
                    </w:rPr>
                    <w:t xml:space="preserve">fiziskas </w:t>
                  </w:r>
                  <w:r w:rsidRPr="00FE2D87">
                    <w:rPr>
                      <w:rFonts w:ascii="Times New Roman" w:hAnsi="Times New Roman" w:cs="Times New Roman"/>
                      <w:sz w:val="24"/>
                      <w:szCs w:val="24"/>
                    </w:rPr>
                    <w:t>personas vārds, uzvārds)</w:t>
                  </w:r>
                </w:p>
              </w:tc>
            </w:tr>
          </w:tbl>
          <w:p w14:paraId="2184AD2B" w14:textId="77777777" w:rsidR="00FE2D87" w:rsidRPr="001F16A8" w:rsidRDefault="00FE2D87" w:rsidP="00FE2D87">
            <w:pPr>
              <w:spacing w:after="0"/>
              <w:jc w:val="center"/>
              <w:rPr>
                <w:rFonts w:ascii="Times New Roman" w:hAnsi="Times New Roman" w:cs="Times New Roman"/>
                <w:bCs/>
                <w:sz w:val="24"/>
                <w:szCs w:val="24"/>
              </w:rPr>
            </w:pPr>
          </w:p>
          <w:tbl>
            <w:tblPr>
              <w:tblW w:w="9432" w:type="dxa"/>
              <w:tblLook w:val="01E0" w:firstRow="1" w:lastRow="1" w:firstColumn="1" w:lastColumn="1" w:noHBand="0" w:noVBand="0"/>
            </w:tblPr>
            <w:tblGrid>
              <w:gridCol w:w="4752"/>
              <w:gridCol w:w="4680"/>
            </w:tblGrid>
            <w:tr w:rsidR="00FE2D87" w:rsidRPr="00FE2D87" w14:paraId="22E91ABB" w14:textId="77777777" w:rsidTr="00A26628">
              <w:tc>
                <w:tcPr>
                  <w:tcW w:w="4752" w:type="dxa"/>
                </w:tcPr>
                <w:p w14:paraId="79F40C54" w14:textId="77777777"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Reģistrācijas numurs komercreģistrā vai personas kods:</w:t>
                  </w:r>
                </w:p>
              </w:tc>
              <w:tc>
                <w:tcPr>
                  <w:tcW w:w="4680" w:type="dxa"/>
                  <w:tcBorders>
                    <w:bottom w:val="single" w:sz="4" w:space="0" w:color="auto"/>
                  </w:tcBorders>
                </w:tcPr>
                <w:p w14:paraId="2289FE2F" w14:textId="394ACAE3" w:rsidR="00FE2D87" w:rsidRPr="00FE2D87" w:rsidRDefault="00FE2D87" w:rsidP="00FE2D87">
                  <w:pPr>
                    <w:spacing w:after="0"/>
                    <w:rPr>
                      <w:rFonts w:ascii="Times New Roman" w:hAnsi="Times New Roman" w:cs="Times New Roman"/>
                      <w:b/>
                      <w:sz w:val="24"/>
                      <w:szCs w:val="24"/>
                    </w:rPr>
                  </w:pPr>
                </w:p>
              </w:tc>
            </w:tr>
          </w:tbl>
          <w:p w14:paraId="63B3409D" w14:textId="77777777" w:rsidR="00FE2D87" w:rsidRPr="001F16A8" w:rsidRDefault="00FE2D87" w:rsidP="00FE2D87">
            <w:pPr>
              <w:spacing w:after="0"/>
              <w:rPr>
                <w:rFonts w:ascii="Times New Roman" w:hAnsi="Times New Roman" w:cs="Times New Roman"/>
                <w:bCs/>
                <w:sz w:val="24"/>
                <w:szCs w:val="24"/>
              </w:rPr>
            </w:pPr>
          </w:p>
          <w:tbl>
            <w:tblPr>
              <w:tblW w:w="9432" w:type="dxa"/>
              <w:tblLook w:val="01E0" w:firstRow="1" w:lastRow="1" w:firstColumn="1" w:lastColumn="1" w:noHBand="0" w:noVBand="0"/>
            </w:tblPr>
            <w:tblGrid>
              <w:gridCol w:w="4752"/>
              <w:gridCol w:w="4680"/>
            </w:tblGrid>
            <w:tr w:rsidR="00FE2D87" w:rsidRPr="00FE2D87" w14:paraId="1B7EC609" w14:textId="77777777" w:rsidTr="00A26628">
              <w:tc>
                <w:tcPr>
                  <w:tcW w:w="4752" w:type="dxa"/>
                </w:tcPr>
                <w:p w14:paraId="6EC2A837" w14:textId="13C54C7E" w:rsidR="00FE2D87" w:rsidRPr="00FE2D87" w:rsidRDefault="004915A0" w:rsidP="00FE2D87">
                  <w:pPr>
                    <w:spacing w:after="0"/>
                    <w:rPr>
                      <w:rFonts w:ascii="Times New Roman" w:hAnsi="Times New Roman" w:cs="Times New Roman"/>
                      <w:b/>
                      <w:sz w:val="24"/>
                      <w:szCs w:val="24"/>
                    </w:rPr>
                  </w:pPr>
                  <w:r>
                    <w:rPr>
                      <w:rFonts w:ascii="Times New Roman" w:hAnsi="Times New Roman" w:cs="Times New Roman"/>
                      <w:b/>
                      <w:sz w:val="24"/>
                      <w:szCs w:val="24"/>
                    </w:rPr>
                    <w:t>Velorikšas</w:t>
                  </w:r>
                  <w:r w:rsidR="00FE2D87" w:rsidRPr="00FE2D87">
                    <w:rPr>
                      <w:rFonts w:ascii="Times New Roman" w:hAnsi="Times New Roman" w:cs="Times New Roman"/>
                      <w:b/>
                      <w:sz w:val="24"/>
                      <w:szCs w:val="24"/>
                    </w:rPr>
                    <w:t xml:space="preserve"> reģistrācijas numurs:</w:t>
                  </w:r>
                </w:p>
              </w:tc>
              <w:tc>
                <w:tcPr>
                  <w:tcW w:w="4680" w:type="dxa"/>
                  <w:tcBorders>
                    <w:bottom w:val="single" w:sz="4" w:space="0" w:color="auto"/>
                  </w:tcBorders>
                </w:tcPr>
                <w:p w14:paraId="3CBC3660" w14:textId="0556360B" w:rsidR="00FE2D87" w:rsidRPr="00FE2D87" w:rsidRDefault="00FE2D87" w:rsidP="00FE2D87">
                  <w:pPr>
                    <w:spacing w:after="0"/>
                    <w:rPr>
                      <w:rFonts w:ascii="Times New Roman" w:hAnsi="Times New Roman" w:cs="Times New Roman"/>
                      <w:b/>
                      <w:sz w:val="24"/>
                      <w:szCs w:val="24"/>
                    </w:rPr>
                  </w:pPr>
                </w:p>
              </w:tc>
            </w:tr>
          </w:tbl>
          <w:p w14:paraId="698013D8" w14:textId="77777777" w:rsidR="00FE2D87" w:rsidRPr="001F16A8" w:rsidRDefault="00FE2D87" w:rsidP="00FE2D87">
            <w:pPr>
              <w:spacing w:after="0"/>
              <w:rPr>
                <w:rFonts w:ascii="Times New Roman" w:hAnsi="Times New Roman" w:cs="Times New Roman"/>
                <w:bCs/>
                <w:sz w:val="24"/>
                <w:szCs w:val="24"/>
              </w:rPr>
            </w:pPr>
          </w:p>
          <w:tbl>
            <w:tblPr>
              <w:tblW w:w="9432" w:type="dxa"/>
              <w:tblLook w:val="01E0" w:firstRow="1" w:lastRow="1" w:firstColumn="1" w:lastColumn="1" w:noHBand="0" w:noVBand="0"/>
            </w:tblPr>
            <w:tblGrid>
              <w:gridCol w:w="4752"/>
              <w:gridCol w:w="4680"/>
            </w:tblGrid>
            <w:tr w:rsidR="00FE2D87" w:rsidRPr="00FE2D87" w14:paraId="51DC4D42" w14:textId="77777777" w:rsidTr="00A26628">
              <w:tc>
                <w:tcPr>
                  <w:tcW w:w="4752" w:type="dxa"/>
                </w:tcPr>
                <w:p w14:paraId="718637BB" w14:textId="77777777"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Pieļaujamais pasažieru skaits:</w:t>
                  </w:r>
                </w:p>
              </w:tc>
              <w:tc>
                <w:tcPr>
                  <w:tcW w:w="4680" w:type="dxa"/>
                  <w:tcBorders>
                    <w:bottom w:val="single" w:sz="4" w:space="0" w:color="auto"/>
                  </w:tcBorders>
                </w:tcPr>
                <w:p w14:paraId="45150136" w14:textId="5763F3B9" w:rsidR="00FE2D87" w:rsidRPr="00FE2D87" w:rsidRDefault="00FE2D87" w:rsidP="00FE2D87">
                  <w:pPr>
                    <w:spacing w:after="0"/>
                    <w:rPr>
                      <w:rFonts w:ascii="Times New Roman" w:hAnsi="Times New Roman" w:cs="Times New Roman"/>
                      <w:b/>
                      <w:sz w:val="24"/>
                      <w:szCs w:val="24"/>
                    </w:rPr>
                  </w:pPr>
                </w:p>
              </w:tc>
            </w:tr>
          </w:tbl>
          <w:p w14:paraId="0B8CB240" w14:textId="77777777" w:rsidR="00FE2D87" w:rsidRPr="001F16A8" w:rsidRDefault="00FE2D87" w:rsidP="00FE2D87">
            <w:pPr>
              <w:spacing w:after="0"/>
              <w:rPr>
                <w:rFonts w:ascii="Times New Roman" w:hAnsi="Times New Roman" w:cs="Times New Roman"/>
                <w:bCs/>
                <w:sz w:val="24"/>
                <w:szCs w:val="24"/>
              </w:rPr>
            </w:pPr>
          </w:p>
          <w:p w14:paraId="2F9EE97D" w14:textId="77777777" w:rsidR="00FE2D87" w:rsidRPr="001F16A8" w:rsidRDefault="00FE2D87" w:rsidP="00FE2D87">
            <w:pPr>
              <w:spacing w:after="0"/>
              <w:rPr>
                <w:rFonts w:ascii="Times New Roman" w:hAnsi="Times New Roman" w:cs="Times New Roman"/>
                <w:bCs/>
                <w:sz w:val="24"/>
                <w:szCs w:val="24"/>
              </w:rPr>
            </w:pPr>
          </w:p>
          <w:tbl>
            <w:tblPr>
              <w:tblW w:w="0" w:type="auto"/>
              <w:tblLook w:val="01E0" w:firstRow="1" w:lastRow="1" w:firstColumn="1" w:lastColumn="1" w:noHBand="0" w:noVBand="0"/>
            </w:tblPr>
            <w:tblGrid>
              <w:gridCol w:w="9427"/>
            </w:tblGrid>
            <w:tr w:rsidR="00FE2D87" w:rsidRPr="00FE2D87" w14:paraId="2FD3F951" w14:textId="77777777" w:rsidTr="00A26628">
              <w:tc>
                <w:tcPr>
                  <w:tcW w:w="9427" w:type="dxa"/>
                  <w:tcBorders>
                    <w:bottom w:val="single" w:sz="4" w:space="0" w:color="auto"/>
                  </w:tcBorders>
                </w:tcPr>
                <w:p w14:paraId="7E7028A3" w14:textId="77777777"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M</w:t>
                  </w:r>
                  <w:r w:rsidRPr="00FE2D87">
                    <w:rPr>
                      <w:rFonts w:ascii="Times New Roman" w:hAnsi="Times New Roman" w:cs="Times New Roman"/>
                      <w:b/>
                      <w:sz w:val="24"/>
                      <w:szCs w:val="24"/>
                      <w:bdr w:val="single" w:sz="4" w:space="0" w:color="FFFFFF"/>
                    </w:rPr>
                    <w:t>aršruti:</w:t>
                  </w:r>
                </w:p>
              </w:tc>
            </w:tr>
            <w:tr w:rsidR="00FE2D87" w:rsidRPr="00FE2D87" w14:paraId="3AFB8743" w14:textId="77777777" w:rsidTr="00A26628">
              <w:tc>
                <w:tcPr>
                  <w:tcW w:w="9427" w:type="dxa"/>
                  <w:tcBorders>
                    <w:top w:val="single" w:sz="4" w:space="0" w:color="auto"/>
                    <w:left w:val="single" w:sz="4" w:space="0" w:color="auto"/>
                    <w:bottom w:val="single" w:sz="4" w:space="0" w:color="auto"/>
                    <w:right w:val="single" w:sz="4" w:space="0" w:color="auto"/>
                  </w:tcBorders>
                </w:tcPr>
                <w:p w14:paraId="721054E4" w14:textId="77777777" w:rsidR="00FE2D87" w:rsidRPr="001F16A8" w:rsidRDefault="00FE2D87" w:rsidP="00FE2D87">
                  <w:pPr>
                    <w:spacing w:after="0"/>
                    <w:rPr>
                      <w:rFonts w:ascii="Times New Roman" w:hAnsi="Times New Roman" w:cs="Times New Roman"/>
                      <w:bCs/>
                      <w:sz w:val="24"/>
                      <w:szCs w:val="24"/>
                    </w:rPr>
                  </w:pPr>
                </w:p>
                <w:p w14:paraId="77959F11" w14:textId="77777777" w:rsidR="00FE2D87" w:rsidRPr="001F16A8" w:rsidRDefault="00FE2D87" w:rsidP="00FE2D87">
                  <w:pPr>
                    <w:spacing w:after="0"/>
                    <w:rPr>
                      <w:rFonts w:ascii="Times New Roman" w:hAnsi="Times New Roman" w:cs="Times New Roman"/>
                      <w:bCs/>
                      <w:sz w:val="24"/>
                      <w:szCs w:val="24"/>
                    </w:rPr>
                  </w:pPr>
                </w:p>
                <w:p w14:paraId="42045346" w14:textId="77777777" w:rsidR="00FE2D87" w:rsidRPr="00FE2D87" w:rsidRDefault="00FE2D87" w:rsidP="00FE2D87">
                  <w:pPr>
                    <w:spacing w:after="0"/>
                    <w:rPr>
                      <w:rFonts w:ascii="Times New Roman" w:hAnsi="Times New Roman" w:cs="Times New Roman"/>
                      <w:b/>
                      <w:sz w:val="24"/>
                      <w:szCs w:val="24"/>
                    </w:rPr>
                  </w:pPr>
                </w:p>
              </w:tc>
            </w:tr>
          </w:tbl>
          <w:p w14:paraId="5E80DF38" w14:textId="77777777" w:rsidR="00FE2D87" w:rsidRPr="001F16A8" w:rsidRDefault="00FE2D87" w:rsidP="00FE2D87">
            <w:pPr>
              <w:spacing w:after="0"/>
              <w:rPr>
                <w:rFonts w:ascii="Times New Roman" w:hAnsi="Times New Roman" w:cs="Times New Roman"/>
                <w:bCs/>
                <w:sz w:val="24"/>
                <w:szCs w:val="24"/>
              </w:rPr>
            </w:pPr>
          </w:p>
          <w:tbl>
            <w:tblPr>
              <w:tblW w:w="0" w:type="auto"/>
              <w:tblLook w:val="01E0" w:firstRow="1" w:lastRow="1" w:firstColumn="1" w:lastColumn="1" w:noHBand="0" w:noVBand="0"/>
            </w:tblPr>
            <w:tblGrid>
              <w:gridCol w:w="3434"/>
              <w:gridCol w:w="3816"/>
            </w:tblGrid>
            <w:tr w:rsidR="00FE2D87" w:rsidRPr="00FE2D87" w14:paraId="75F91C4E" w14:textId="77777777" w:rsidTr="00520DBF">
              <w:tc>
                <w:tcPr>
                  <w:tcW w:w="3434" w:type="dxa"/>
                </w:tcPr>
                <w:p w14:paraId="110044EF" w14:textId="77777777"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Paraksts</w:t>
                  </w:r>
                </w:p>
              </w:tc>
              <w:tc>
                <w:tcPr>
                  <w:tcW w:w="3816" w:type="dxa"/>
                  <w:tcBorders>
                    <w:bottom w:val="single" w:sz="4" w:space="0" w:color="auto"/>
                  </w:tcBorders>
                </w:tcPr>
                <w:p w14:paraId="52613347" w14:textId="77777777" w:rsidR="00FE2D87" w:rsidRPr="00FE2D87" w:rsidRDefault="00FE2D87" w:rsidP="00FE2D87">
                  <w:pPr>
                    <w:spacing w:after="0"/>
                    <w:jc w:val="center"/>
                    <w:rPr>
                      <w:rFonts w:ascii="Times New Roman" w:hAnsi="Times New Roman" w:cs="Times New Roman"/>
                      <w:b/>
                      <w:sz w:val="24"/>
                      <w:szCs w:val="24"/>
                    </w:rPr>
                  </w:pPr>
                </w:p>
              </w:tc>
            </w:tr>
            <w:tr w:rsidR="00FE2D87" w:rsidRPr="00FE2D87" w14:paraId="2B67A2A8" w14:textId="77777777" w:rsidTr="00520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4" w:type="dxa"/>
                  <w:tcBorders>
                    <w:top w:val="nil"/>
                    <w:left w:val="nil"/>
                    <w:bottom w:val="nil"/>
                    <w:right w:val="nil"/>
                  </w:tcBorders>
                </w:tcPr>
                <w:p w14:paraId="70BFE3A7" w14:textId="77777777" w:rsidR="00FE2D87" w:rsidRPr="00FE2D87" w:rsidRDefault="00FE2D87" w:rsidP="00FE2D87">
                  <w:pPr>
                    <w:spacing w:after="0"/>
                    <w:rPr>
                      <w:rFonts w:ascii="Times New Roman" w:hAnsi="Times New Roman" w:cs="Times New Roman"/>
                      <w:b/>
                      <w:sz w:val="24"/>
                      <w:szCs w:val="24"/>
                    </w:rPr>
                  </w:pPr>
                </w:p>
              </w:tc>
              <w:tc>
                <w:tcPr>
                  <w:tcW w:w="3816" w:type="dxa"/>
                  <w:tcBorders>
                    <w:top w:val="single" w:sz="4" w:space="0" w:color="auto"/>
                    <w:left w:val="nil"/>
                    <w:bottom w:val="nil"/>
                    <w:right w:val="nil"/>
                  </w:tcBorders>
                </w:tcPr>
                <w:p w14:paraId="0C8D7FAC" w14:textId="77777777" w:rsidR="00FE2D87" w:rsidRPr="00FE2D87" w:rsidRDefault="00FE2D87" w:rsidP="00FE2D87">
                  <w:pPr>
                    <w:spacing w:after="0"/>
                    <w:jc w:val="center"/>
                    <w:rPr>
                      <w:rFonts w:ascii="Times New Roman" w:hAnsi="Times New Roman" w:cs="Times New Roman"/>
                      <w:b/>
                      <w:i/>
                      <w:sz w:val="24"/>
                      <w:szCs w:val="24"/>
                    </w:rPr>
                  </w:pPr>
                </w:p>
              </w:tc>
            </w:tr>
            <w:tr w:rsidR="00FE2D87" w:rsidRPr="00FE2D87" w14:paraId="471CC9A3" w14:textId="77777777" w:rsidTr="00520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4" w:type="dxa"/>
                  <w:tcBorders>
                    <w:top w:val="nil"/>
                    <w:left w:val="nil"/>
                    <w:bottom w:val="nil"/>
                    <w:right w:val="nil"/>
                  </w:tcBorders>
                </w:tcPr>
                <w:p w14:paraId="41D7D136" w14:textId="77777777" w:rsidR="00FE2D87" w:rsidRPr="001F16A8" w:rsidRDefault="00FE2D87" w:rsidP="00FE2D87">
                  <w:pPr>
                    <w:spacing w:after="0"/>
                    <w:rPr>
                      <w:rFonts w:ascii="Times New Roman" w:hAnsi="Times New Roman" w:cs="Times New Roman"/>
                      <w:bCs/>
                      <w:sz w:val="24"/>
                      <w:szCs w:val="24"/>
                    </w:rPr>
                  </w:pPr>
                </w:p>
                <w:p w14:paraId="0F81D7B7" w14:textId="421D5362" w:rsidR="00FE2D87" w:rsidRPr="00FE2D87" w:rsidRDefault="00FE2D87" w:rsidP="00FE2D87">
                  <w:pPr>
                    <w:spacing w:after="0"/>
                    <w:rPr>
                      <w:rFonts w:ascii="Times New Roman" w:hAnsi="Times New Roman" w:cs="Times New Roman"/>
                      <w:b/>
                      <w:sz w:val="24"/>
                      <w:szCs w:val="24"/>
                    </w:rPr>
                  </w:pPr>
                  <w:r w:rsidRPr="00FE2D87">
                    <w:rPr>
                      <w:rFonts w:ascii="Times New Roman" w:hAnsi="Times New Roman" w:cs="Times New Roman"/>
                      <w:b/>
                      <w:sz w:val="24"/>
                      <w:szCs w:val="24"/>
                    </w:rPr>
                    <w:t>20__.</w:t>
                  </w:r>
                  <w:r w:rsidR="00520DBF">
                    <w:rPr>
                      <w:rFonts w:ascii="Times New Roman" w:hAnsi="Times New Roman" w:cs="Times New Roman"/>
                      <w:b/>
                      <w:sz w:val="24"/>
                      <w:szCs w:val="24"/>
                    </w:rPr>
                    <w:t> </w:t>
                  </w:r>
                  <w:r w:rsidRPr="00FE2D87">
                    <w:rPr>
                      <w:rFonts w:ascii="Times New Roman" w:hAnsi="Times New Roman" w:cs="Times New Roman"/>
                      <w:b/>
                      <w:sz w:val="24"/>
                      <w:szCs w:val="24"/>
                    </w:rPr>
                    <w:t>gada __</w:t>
                  </w:r>
                  <w:r w:rsidR="00520DBF">
                    <w:rPr>
                      <w:rFonts w:ascii="Times New Roman" w:hAnsi="Times New Roman" w:cs="Times New Roman"/>
                      <w:b/>
                      <w:sz w:val="24"/>
                      <w:szCs w:val="24"/>
                    </w:rPr>
                    <w:t>. ___</w:t>
                  </w:r>
                  <w:r w:rsidRPr="00FE2D87">
                    <w:rPr>
                      <w:rFonts w:ascii="Times New Roman" w:hAnsi="Times New Roman" w:cs="Times New Roman"/>
                      <w:b/>
                      <w:sz w:val="24"/>
                      <w:szCs w:val="24"/>
                    </w:rPr>
                    <w:t>__________</w:t>
                  </w:r>
                </w:p>
              </w:tc>
              <w:tc>
                <w:tcPr>
                  <w:tcW w:w="3816" w:type="dxa"/>
                  <w:tcBorders>
                    <w:top w:val="nil"/>
                    <w:left w:val="nil"/>
                    <w:bottom w:val="nil"/>
                    <w:right w:val="nil"/>
                  </w:tcBorders>
                </w:tcPr>
                <w:p w14:paraId="033D4BD2" w14:textId="77777777" w:rsidR="00FE2D87" w:rsidRPr="001F16A8" w:rsidRDefault="00FE2D87" w:rsidP="00FE2D87">
                  <w:pPr>
                    <w:spacing w:after="0"/>
                    <w:jc w:val="center"/>
                    <w:rPr>
                      <w:rFonts w:ascii="Times New Roman" w:hAnsi="Times New Roman" w:cs="Times New Roman"/>
                      <w:bCs/>
                      <w:sz w:val="24"/>
                      <w:szCs w:val="24"/>
                    </w:rPr>
                  </w:pPr>
                </w:p>
                <w:p w14:paraId="61925D93" w14:textId="77777777" w:rsidR="00FE2D87" w:rsidRPr="00FE2D87" w:rsidRDefault="00FE2D87" w:rsidP="00FE2D87">
                  <w:pPr>
                    <w:spacing w:after="0"/>
                    <w:rPr>
                      <w:rFonts w:ascii="Times New Roman" w:hAnsi="Times New Roman" w:cs="Times New Roman"/>
                      <w:b/>
                      <w:sz w:val="24"/>
                      <w:szCs w:val="24"/>
                    </w:rPr>
                  </w:pPr>
                </w:p>
              </w:tc>
            </w:tr>
          </w:tbl>
          <w:p w14:paraId="36705F03" w14:textId="77777777" w:rsidR="00FE2D87" w:rsidRPr="00FE2D87" w:rsidRDefault="00FE2D87" w:rsidP="00FE2D87">
            <w:pPr>
              <w:spacing w:after="0"/>
              <w:rPr>
                <w:rFonts w:ascii="Times New Roman" w:hAnsi="Times New Roman" w:cs="Times New Roman"/>
                <w:sz w:val="24"/>
                <w:szCs w:val="24"/>
              </w:rPr>
            </w:pPr>
            <w:r w:rsidRPr="00FE2D87">
              <w:rPr>
                <w:rFonts w:ascii="Times New Roman" w:hAnsi="Times New Roman" w:cs="Times New Roman"/>
                <w:sz w:val="24"/>
                <w:szCs w:val="24"/>
              </w:rPr>
              <w:tab/>
            </w:r>
            <w:r w:rsidRPr="00FE2D87">
              <w:rPr>
                <w:rFonts w:ascii="Times New Roman" w:hAnsi="Times New Roman" w:cs="Times New Roman"/>
                <w:sz w:val="24"/>
                <w:szCs w:val="24"/>
              </w:rPr>
              <w:tab/>
            </w:r>
          </w:p>
        </w:tc>
      </w:tr>
    </w:tbl>
    <w:p w14:paraId="7A7BE600" w14:textId="58984394" w:rsidR="00FE2D87" w:rsidRPr="00E800A7" w:rsidRDefault="00FE2D87" w:rsidP="00784869">
      <w:pPr>
        <w:spacing w:after="280" w:line="240" w:lineRule="auto"/>
        <w:rPr>
          <w:rFonts w:ascii="Times New Roman" w:eastAsia="Times New Roman" w:hAnsi="Times New Roman" w:cs="Times New Roman"/>
          <w:bCs/>
          <w:sz w:val="24"/>
          <w:szCs w:val="24"/>
          <w:lang w:eastAsia="lv-LV"/>
        </w:rPr>
      </w:pPr>
    </w:p>
    <w:sectPr w:rsidR="00FE2D87" w:rsidRPr="00E800A7" w:rsidSect="001B1AF0">
      <w:pgSz w:w="11906" w:h="16838"/>
      <w:pgMar w:top="1134" w:right="709"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029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BE28E6"/>
    <w:multiLevelType w:val="hybridMultilevel"/>
    <w:tmpl w:val="3D2E9FB8"/>
    <w:lvl w:ilvl="0" w:tplc="5F84DD74">
      <w:start w:val="1"/>
      <w:numFmt w:val="decimal"/>
      <w:lvlText w:val="%1)"/>
      <w:lvlJc w:val="left"/>
      <w:pPr>
        <w:tabs>
          <w:tab w:val="num" w:pos="750"/>
        </w:tabs>
        <w:ind w:left="750" w:hanging="39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409161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757083">
    <w:abstractNumId w:val="1"/>
  </w:num>
  <w:num w:numId="3" w16cid:durableId="106733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01543"/>
    <w:rsid w:val="00010465"/>
    <w:rsid w:val="00033384"/>
    <w:rsid w:val="000345FF"/>
    <w:rsid w:val="000371C3"/>
    <w:rsid w:val="00055C4A"/>
    <w:rsid w:val="000575A0"/>
    <w:rsid w:val="000638E7"/>
    <w:rsid w:val="00065271"/>
    <w:rsid w:val="000710AA"/>
    <w:rsid w:val="00073248"/>
    <w:rsid w:val="000747C4"/>
    <w:rsid w:val="00080F9E"/>
    <w:rsid w:val="00092AE8"/>
    <w:rsid w:val="000933F8"/>
    <w:rsid w:val="000934E1"/>
    <w:rsid w:val="000A6040"/>
    <w:rsid w:val="000B2D05"/>
    <w:rsid w:val="000F04C2"/>
    <w:rsid w:val="000F2BFA"/>
    <w:rsid w:val="000F7EC6"/>
    <w:rsid w:val="00120FE9"/>
    <w:rsid w:val="001348A0"/>
    <w:rsid w:val="001436CF"/>
    <w:rsid w:val="0015286F"/>
    <w:rsid w:val="00193F1F"/>
    <w:rsid w:val="001A0063"/>
    <w:rsid w:val="001B1AF0"/>
    <w:rsid w:val="001B6719"/>
    <w:rsid w:val="001C350C"/>
    <w:rsid w:val="001F16A8"/>
    <w:rsid w:val="001F5C12"/>
    <w:rsid w:val="00200B8F"/>
    <w:rsid w:val="00201755"/>
    <w:rsid w:val="00203A4B"/>
    <w:rsid w:val="00212FCA"/>
    <w:rsid w:val="00214A50"/>
    <w:rsid w:val="00232EA0"/>
    <w:rsid w:val="00240935"/>
    <w:rsid w:val="00243614"/>
    <w:rsid w:val="00246F42"/>
    <w:rsid w:val="00247824"/>
    <w:rsid w:val="002502F4"/>
    <w:rsid w:val="0025227C"/>
    <w:rsid w:val="00253830"/>
    <w:rsid w:val="00272667"/>
    <w:rsid w:val="0027332A"/>
    <w:rsid w:val="00283A84"/>
    <w:rsid w:val="00285A28"/>
    <w:rsid w:val="0028633B"/>
    <w:rsid w:val="00294182"/>
    <w:rsid w:val="002B47FF"/>
    <w:rsid w:val="002C6945"/>
    <w:rsid w:val="002E0C92"/>
    <w:rsid w:val="002F0895"/>
    <w:rsid w:val="002F1ABA"/>
    <w:rsid w:val="00306B3A"/>
    <w:rsid w:val="003111E9"/>
    <w:rsid w:val="0032030C"/>
    <w:rsid w:val="00352D89"/>
    <w:rsid w:val="00353AC3"/>
    <w:rsid w:val="003603EC"/>
    <w:rsid w:val="00360678"/>
    <w:rsid w:val="003611CA"/>
    <w:rsid w:val="00370F1A"/>
    <w:rsid w:val="00381765"/>
    <w:rsid w:val="0039097C"/>
    <w:rsid w:val="003A40C0"/>
    <w:rsid w:val="003C39D3"/>
    <w:rsid w:val="003C4A28"/>
    <w:rsid w:val="004043DC"/>
    <w:rsid w:val="00460829"/>
    <w:rsid w:val="00482D69"/>
    <w:rsid w:val="004915A0"/>
    <w:rsid w:val="00492CE8"/>
    <w:rsid w:val="00493745"/>
    <w:rsid w:val="004944CC"/>
    <w:rsid w:val="004946D0"/>
    <w:rsid w:val="004A3289"/>
    <w:rsid w:val="004D4485"/>
    <w:rsid w:val="004E029C"/>
    <w:rsid w:val="004E65D8"/>
    <w:rsid w:val="00511FBF"/>
    <w:rsid w:val="00513A3B"/>
    <w:rsid w:val="00520DBF"/>
    <w:rsid w:val="00533C2F"/>
    <w:rsid w:val="005356AD"/>
    <w:rsid w:val="005361D4"/>
    <w:rsid w:val="00545520"/>
    <w:rsid w:val="00546691"/>
    <w:rsid w:val="005722B6"/>
    <w:rsid w:val="00572F04"/>
    <w:rsid w:val="0058197F"/>
    <w:rsid w:val="00592FA6"/>
    <w:rsid w:val="00594251"/>
    <w:rsid w:val="005A1B36"/>
    <w:rsid w:val="005A57EE"/>
    <w:rsid w:val="005A75FB"/>
    <w:rsid w:val="005C6AA4"/>
    <w:rsid w:val="005E1F67"/>
    <w:rsid w:val="005E4011"/>
    <w:rsid w:val="005E7DE1"/>
    <w:rsid w:val="0060421D"/>
    <w:rsid w:val="0060582B"/>
    <w:rsid w:val="00643341"/>
    <w:rsid w:val="00643F24"/>
    <w:rsid w:val="0065373E"/>
    <w:rsid w:val="00665633"/>
    <w:rsid w:val="0066708F"/>
    <w:rsid w:val="006677FD"/>
    <w:rsid w:val="00682D89"/>
    <w:rsid w:val="006869CA"/>
    <w:rsid w:val="006A59F3"/>
    <w:rsid w:val="006B13FA"/>
    <w:rsid w:val="006C0232"/>
    <w:rsid w:val="006E51CB"/>
    <w:rsid w:val="006F07EE"/>
    <w:rsid w:val="006F4BCA"/>
    <w:rsid w:val="00701A1C"/>
    <w:rsid w:val="00703484"/>
    <w:rsid w:val="00705503"/>
    <w:rsid w:val="0071756E"/>
    <w:rsid w:val="00770872"/>
    <w:rsid w:val="00772A9B"/>
    <w:rsid w:val="007816DE"/>
    <w:rsid w:val="00783876"/>
    <w:rsid w:val="00784869"/>
    <w:rsid w:val="00790087"/>
    <w:rsid w:val="00791BED"/>
    <w:rsid w:val="007A1DB8"/>
    <w:rsid w:val="007B3E22"/>
    <w:rsid w:val="007C726F"/>
    <w:rsid w:val="007D5BD7"/>
    <w:rsid w:val="007E530E"/>
    <w:rsid w:val="007F1EAF"/>
    <w:rsid w:val="0082373B"/>
    <w:rsid w:val="00832735"/>
    <w:rsid w:val="00841B62"/>
    <w:rsid w:val="008427F4"/>
    <w:rsid w:val="00842D15"/>
    <w:rsid w:val="00843307"/>
    <w:rsid w:val="00870573"/>
    <w:rsid w:val="008B37E1"/>
    <w:rsid w:val="008C2AD5"/>
    <w:rsid w:val="008C5110"/>
    <w:rsid w:val="008C5765"/>
    <w:rsid w:val="008D76CE"/>
    <w:rsid w:val="008F4F10"/>
    <w:rsid w:val="008F6454"/>
    <w:rsid w:val="00910DEB"/>
    <w:rsid w:val="009110D5"/>
    <w:rsid w:val="00914816"/>
    <w:rsid w:val="00965CE7"/>
    <w:rsid w:val="00987BEE"/>
    <w:rsid w:val="009A5CFA"/>
    <w:rsid w:val="009B35CE"/>
    <w:rsid w:val="009B35F5"/>
    <w:rsid w:val="009D3629"/>
    <w:rsid w:val="009D503D"/>
    <w:rsid w:val="009F5A44"/>
    <w:rsid w:val="00A002B0"/>
    <w:rsid w:val="00A30393"/>
    <w:rsid w:val="00A3396D"/>
    <w:rsid w:val="00A4355A"/>
    <w:rsid w:val="00A46C56"/>
    <w:rsid w:val="00A56E95"/>
    <w:rsid w:val="00A67E15"/>
    <w:rsid w:val="00A72F75"/>
    <w:rsid w:val="00A8224F"/>
    <w:rsid w:val="00A91814"/>
    <w:rsid w:val="00AA4052"/>
    <w:rsid w:val="00AB5B49"/>
    <w:rsid w:val="00AE0BC4"/>
    <w:rsid w:val="00AF120E"/>
    <w:rsid w:val="00B00798"/>
    <w:rsid w:val="00B16C8A"/>
    <w:rsid w:val="00B23265"/>
    <w:rsid w:val="00B272EB"/>
    <w:rsid w:val="00B275F8"/>
    <w:rsid w:val="00B354DC"/>
    <w:rsid w:val="00B37FD6"/>
    <w:rsid w:val="00B41023"/>
    <w:rsid w:val="00B41A94"/>
    <w:rsid w:val="00B469F1"/>
    <w:rsid w:val="00B51F6F"/>
    <w:rsid w:val="00B60024"/>
    <w:rsid w:val="00B60E55"/>
    <w:rsid w:val="00B9228D"/>
    <w:rsid w:val="00BB1B70"/>
    <w:rsid w:val="00BB4A4E"/>
    <w:rsid w:val="00BC1088"/>
    <w:rsid w:val="00BC6FED"/>
    <w:rsid w:val="00BD0313"/>
    <w:rsid w:val="00BE1E7A"/>
    <w:rsid w:val="00BE7FF8"/>
    <w:rsid w:val="00BF39E3"/>
    <w:rsid w:val="00C044C0"/>
    <w:rsid w:val="00C054E3"/>
    <w:rsid w:val="00C20C03"/>
    <w:rsid w:val="00C250BA"/>
    <w:rsid w:val="00C41C5C"/>
    <w:rsid w:val="00C4494E"/>
    <w:rsid w:val="00C558D5"/>
    <w:rsid w:val="00C80BC1"/>
    <w:rsid w:val="00C87AB1"/>
    <w:rsid w:val="00C95C98"/>
    <w:rsid w:val="00CB0C5F"/>
    <w:rsid w:val="00CB3B2C"/>
    <w:rsid w:val="00CB53C1"/>
    <w:rsid w:val="00CB628F"/>
    <w:rsid w:val="00CD1217"/>
    <w:rsid w:val="00CE07DB"/>
    <w:rsid w:val="00CE51D2"/>
    <w:rsid w:val="00CE51E5"/>
    <w:rsid w:val="00CE56D9"/>
    <w:rsid w:val="00CE7D0C"/>
    <w:rsid w:val="00D02199"/>
    <w:rsid w:val="00D67996"/>
    <w:rsid w:val="00D7382F"/>
    <w:rsid w:val="00D951CA"/>
    <w:rsid w:val="00DB26AF"/>
    <w:rsid w:val="00DB4255"/>
    <w:rsid w:val="00DC1E5B"/>
    <w:rsid w:val="00DC4851"/>
    <w:rsid w:val="00DC57B2"/>
    <w:rsid w:val="00DD0D1E"/>
    <w:rsid w:val="00E330E1"/>
    <w:rsid w:val="00E35B35"/>
    <w:rsid w:val="00E540C2"/>
    <w:rsid w:val="00E778C6"/>
    <w:rsid w:val="00E77DB3"/>
    <w:rsid w:val="00E800A7"/>
    <w:rsid w:val="00E84B13"/>
    <w:rsid w:val="00EB3010"/>
    <w:rsid w:val="00ED2069"/>
    <w:rsid w:val="00F03244"/>
    <w:rsid w:val="00F07A9C"/>
    <w:rsid w:val="00F14220"/>
    <w:rsid w:val="00F16E8F"/>
    <w:rsid w:val="00F16FF7"/>
    <w:rsid w:val="00F27E7F"/>
    <w:rsid w:val="00F34014"/>
    <w:rsid w:val="00F35613"/>
    <w:rsid w:val="00F43070"/>
    <w:rsid w:val="00F45EC3"/>
    <w:rsid w:val="00F65595"/>
    <w:rsid w:val="00F844E4"/>
    <w:rsid w:val="00F86E56"/>
    <w:rsid w:val="00FB3D72"/>
    <w:rsid w:val="00FB7420"/>
    <w:rsid w:val="00FE067A"/>
    <w:rsid w:val="00FE2D87"/>
    <w:rsid w:val="00FF3F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210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0638E7"/>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99"/>
    <w:rsid w:val="000638E7"/>
    <w:rPr>
      <w:rFonts w:ascii="Times New Roman" w:eastAsia="Times New Roman" w:hAnsi="Times New Roman" w:cs="Times New Roman"/>
      <w:sz w:val="24"/>
      <w:szCs w:val="24"/>
      <w:lang w:val="en-US"/>
    </w:rPr>
  </w:style>
  <w:style w:type="paragraph" w:styleId="Pamatteksts3">
    <w:name w:val="Body Text 3"/>
    <w:basedOn w:val="Parasts"/>
    <w:link w:val="Pamatteksts3Rakstz"/>
    <w:uiPriority w:val="99"/>
    <w:semiHidden/>
    <w:unhideWhenUsed/>
    <w:rsid w:val="000638E7"/>
    <w:pPr>
      <w:spacing w:after="120"/>
    </w:pPr>
    <w:rPr>
      <w:sz w:val="16"/>
      <w:szCs w:val="16"/>
    </w:rPr>
  </w:style>
  <w:style w:type="character" w:customStyle="1" w:styleId="Pamatteksts3Rakstz">
    <w:name w:val="Pamatteksts 3 Rakstz."/>
    <w:basedOn w:val="Noklusjumarindkopasfonts"/>
    <w:link w:val="Pamatteksts3"/>
    <w:uiPriority w:val="99"/>
    <w:semiHidden/>
    <w:rsid w:val="000638E7"/>
    <w:rPr>
      <w:sz w:val="16"/>
      <w:szCs w:val="16"/>
    </w:rPr>
  </w:style>
  <w:style w:type="paragraph" w:styleId="HTMLiepriekformattais">
    <w:name w:val="HTML Preformatted"/>
    <w:basedOn w:val="Parasts"/>
    <w:link w:val="HTMLiepriekformattaisRakstz"/>
    <w:rsid w:val="00063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epriekformattaisRakstz">
    <w:name w:val="HTML iepriekšformatētais Rakstz."/>
    <w:basedOn w:val="Noklusjumarindkopasfonts"/>
    <w:link w:val="HTMLiepriekformattais"/>
    <w:rsid w:val="000638E7"/>
    <w:rPr>
      <w:rFonts w:ascii="Arial Unicode MS" w:eastAsia="Arial Unicode MS" w:hAnsi="Arial Unicode MS" w:cs="Arial Unicode MS"/>
      <w:sz w:val="20"/>
      <w:szCs w:val="20"/>
      <w:lang w:val="en-GB"/>
    </w:rPr>
  </w:style>
  <w:style w:type="paragraph" w:styleId="Paraststmeklis">
    <w:name w:val="Normal (Web)"/>
    <w:basedOn w:val="Parasts"/>
    <w:rsid w:val="000638E7"/>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paragraph" w:customStyle="1" w:styleId="naisc">
    <w:name w:val="naisc"/>
    <w:basedOn w:val="Parasts"/>
    <w:rsid w:val="000638E7"/>
    <w:pPr>
      <w:spacing w:before="100" w:beforeAutospacing="1" w:after="100" w:afterAutospacing="1" w:line="240" w:lineRule="auto"/>
      <w:jc w:val="center"/>
    </w:pPr>
    <w:rPr>
      <w:rFonts w:ascii="Times New Roman" w:eastAsia="Arial Unicode MS" w:hAnsi="Times New Roman" w:cs="Times New Roman"/>
      <w:sz w:val="26"/>
      <w:szCs w:val="26"/>
      <w:lang w:val="en-GB"/>
    </w:rPr>
  </w:style>
  <w:style w:type="paragraph" w:customStyle="1" w:styleId="naisf">
    <w:name w:val="naisf"/>
    <w:basedOn w:val="Parasts"/>
    <w:rsid w:val="000638E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customStyle="1" w:styleId="naiskr">
    <w:name w:val="naiskr"/>
    <w:basedOn w:val="Parasts"/>
    <w:rsid w:val="000638E7"/>
    <w:pPr>
      <w:spacing w:before="100" w:beforeAutospacing="1" w:after="100" w:afterAutospacing="1" w:line="240" w:lineRule="auto"/>
    </w:pPr>
    <w:rPr>
      <w:rFonts w:ascii="Times New Roman" w:eastAsia="Arial Unicode MS" w:hAnsi="Times New Roman" w:cs="Times New Roman"/>
      <w:sz w:val="24"/>
      <w:szCs w:val="24"/>
      <w:lang w:val="en-GB"/>
    </w:rPr>
  </w:style>
  <w:style w:type="character" w:styleId="Komentraatsauce">
    <w:name w:val="annotation reference"/>
    <w:basedOn w:val="Noklusjumarindkopasfonts"/>
    <w:uiPriority w:val="99"/>
    <w:semiHidden/>
    <w:unhideWhenUsed/>
    <w:rsid w:val="007E530E"/>
    <w:rPr>
      <w:sz w:val="16"/>
      <w:szCs w:val="16"/>
    </w:rPr>
  </w:style>
  <w:style w:type="paragraph" w:styleId="Komentrateksts">
    <w:name w:val="annotation text"/>
    <w:basedOn w:val="Parasts"/>
    <w:link w:val="KomentratekstsRakstz"/>
    <w:uiPriority w:val="99"/>
    <w:unhideWhenUsed/>
    <w:rsid w:val="007E53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7E530E"/>
    <w:rPr>
      <w:sz w:val="20"/>
      <w:szCs w:val="20"/>
    </w:rPr>
  </w:style>
  <w:style w:type="paragraph" w:styleId="Komentratma">
    <w:name w:val="annotation subject"/>
    <w:basedOn w:val="Komentrateksts"/>
    <w:next w:val="Komentrateksts"/>
    <w:link w:val="KomentratmaRakstz"/>
    <w:uiPriority w:val="99"/>
    <w:semiHidden/>
    <w:unhideWhenUsed/>
    <w:rsid w:val="007E530E"/>
    <w:rPr>
      <w:b/>
      <w:bCs/>
    </w:rPr>
  </w:style>
  <w:style w:type="character" w:customStyle="1" w:styleId="KomentratmaRakstz">
    <w:name w:val="Komentāra tēma Rakstz."/>
    <w:basedOn w:val="KomentratekstsRakstz"/>
    <w:link w:val="Komentratma"/>
    <w:uiPriority w:val="99"/>
    <w:semiHidden/>
    <w:rsid w:val="007E530E"/>
    <w:rPr>
      <w:b/>
      <w:bCs/>
      <w:sz w:val="20"/>
      <w:szCs w:val="20"/>
    </w:rPr>
  </w:style>
  <w:style w:type="paragraph" w:styleId="Prskatjums">
    <w:name w:val="Revision"/>
    <w:hidden/>
    <w:uiPriority w:val="99"/>
    <w:semiHidden/>
    <w:rsid w:val="007E530E"/>
    <w:pPr>
      <w:spacing w:after="0" w:line="240" w:lineRule="auto"/>
    </w:pPr>
  </w:style>
  <w:style w:type="paragraph" w:styleId="Bezatstarpm">
    <w:name w:val="No Spacing"/>
    <w:uiPriority w:val="1"/>
    <w:qFormat/>
    <w:rsid w:val="00D951CA"/>
    <w:pPr>
      <w:spacing w:after="0" w:line="240" w:lineRule="auto"/>
    </w:pPr>
  </w:style>
  <w:style w:type="paragraph" w:styleId="Sarakstarindkopa">
    <w:name w:val="List Paragraph"/>
    <w:basedOn w:val="Parasts"/>
    <w:uiPriority w:val="34"/>
    <w:qFormat/>
    <w:rsid w:val="00870573"/>
    <w:pPr>
      <w:ind w:left="720"/>
      <w:contextualSpacing/>
    </w:pPr>
  </w:style>
  <w:style w:type="character" w:styleId="Hipersaite">
    <w:name w:val="Hyperlink"/>
    <w:basedOn w:val="Noklusjumarindkopasfonts"/>
    <w:uiPriority w:val="99"/>
    <w:unhideWhenUsed/>
    <w:rsid w:val="00055C4A"/>
    <w:rPr>
      <w:color w:val="0563C1" w:themeColor="hyperlink"/>
      <w:u w:val="single"/>
    </w:rPr>
  </w:style>
  <w:style w:type="character" w:styleId="Neatrisintapieminana">
    <w:name w:val="Unresolved Mention"/>
    <w:basedOn w:val="Noklusjumarindkopasfonts"/>
    <w:uiPriority w:val="99"/>
    <w:rsid w:val="0005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5434">
      <w:bodyDiv w:val="1"/>
      <w:marLeft w:val="0"/>
      <w:marRight w:val="0"/>
      <w:marTop w:val="0"/>
      <w:marBottom w:val="0"/>
      <w:divBdr>
        <w:top w:val="none" w:sz="0" w:space="0" w:color="auto"/>
        <w:left w:val="none" w:sz="0" w:space="0" w:color="auto"/>
        <w:bottom w:val="none" w:sz="0" w:space="0" w:color="auto"/>
        <w:right w:val="none" w:sz="0" w:space="0" w:color="auto"/>
      </w:divBdr>
    </w:div>
    <w:div w:id="963462492">
      <w:bodyDiv w:val="1"/>
      <w:marLeft w:val="0"/>
      <w:marRight w:val="0"/>
      <w:marTop w:val="0"/>
      <w:marBottom w:val="0"/>
      <w:divBdr>
        <w:top w:val="none" w:sz="0" w:space="0" w:color="auto"/>
        <w:left w:val="none" w:sz="0" w:space="0" w:color="auto"/>
        <w:bottom w:val="none" w:sz="0" w:space="0" w:color="auto"/>
        <w:right w:val="none" w:sz="0" w:space="0" w:color="auto"/>
      </w:divBdr>
      <w:divsChild>
        <w:div w:id="407921344">
          <w:marLeft w:val="0"/>
          <w:marRight w:val="0"/>
          <w:marTop w:val="0"/>
          <w:marBottom w:val="0"/>
          <w:divBdr>
            <w:top w:val="none" w:sz="0" w:space="0" w:color="auto"/>
            <w:left w:val="none" w:sz="0" w:space="0" w:color="auto"/>
            <w:bottom w:val="none" w:sz="0" w:space="0" w:color="auto"/>
            <w:right w:val="none" w:sz="0" w:space="0" w:color="auto"/>
          </w:divBdr>
        </w:div>
        <w:div w:id="2092656775">
          <w:marLeft w:val="0"/>
          <w:marRight w:val="0"/>
          <w:marTop w:val="0"/>
          <w:marBottom w:val="0"/>
          <w:divBdr>
            <w:top w:val="none" w:sz="0" w:space="0" w:color="auto"/>
            <w:left w:val="none" w:sz="0" w:space="0" w:color="auto"/>
            <w:bottom w:val="none" w:sz="0" w:space="0" w:color="auto"/>
            <w:right w:val="none" w:sz="0" w:space="0" w:color="auto"/>
          </w:divBdr>
        </w:div>
        <w:div w:id="934284693">
          <w:marLeft w:val="0"/>
          <w:marRight w:val="0"/>
          <w:marTop w:val="0"/>
          <w:marBottom w:val="0"/>
          <w:divBdr>
            <w:top w:val="none" w:sz="0" w:space="0" w:color="auto"/>
            <w:left w:val="none" w:sz="0" w:space="0" w:color="auto"/>
            <w:bottom w:val="none" w:sz="0" w:space="0" w:color="auto"/>
            <w:right w:val="none" w:sz="0" w:space="0" w:color="auto"/>
          </w:divBdr>
        </w:div>
        <w:div w:id="564756319">
          <w:marLeft w:val="0"/>
          <w:marRight w:val="0"/>
          <w:marTop w:val="0"/>
          <w:marBottom w:val="0"/>
          <w:divBdr>
            <w:top w:val="none" w:sz="0" w:space="0" w:color="auto"/>
            <w:left w:val="none" w:sz="0" w:space="0" w:color="auto"/>
            <w:bottom w:val="none" w:sz="0" w:space="0" w:color="auto"/>
            <w:right w:val="none" w:sz="0" w:space="0" w:color="auto"/>
          </w:divBdr>
        </w:div>
        <w:div w:id="6950340">
          <w:marLeft w:val="0"/>
          <w:marRight w:val="0"/>
          <w:marTop w:val="0"/>
          <w:marBottom w:val="0"/>
          <w:divBdr>
            <w:top w:val="none" w:sz="0" w:space="0" w:color="auto"/>
            <w:left w:val="none" w:sz="0" w:space="0" w:color="auto"/>
            <w:bottom w:val="none" w:sz="0" w:space="0" w:color="auto"/>
            <w:right w:val="none" w:sz="0" w:space="0" w:color="auto"/>
          </w:divBdr>
        </w:div>
        <w:div w:id="758867829">
          <w:marLeft w:val="0"/>
          <w:marRight w:val="0"/>
          <w:marTop w:val="0"/>
          <w:marBottom w:val="0"/>
          <w:divBdr>
            <w:top w:val="none" w:sz="0" w:space="0" w:color="auto"/>
            <w:left w:val="none" w:sz="0" w:space="0" w:color="auto"/>
            <w:bottom w:val="none" w:sz="0" w:space="0" w:color="auto"/>
            <w:right w:val="none" w:sz="0" w:space="0" w:color="auto"/>
          </w:divBdr>
        </w:div>
        <w:div w:id="571742348">
          <w:marLeft w:val="0"/>
          <w:marRight w:val="0"/>
          <w:marTop w:val="0"/>
          <w:marBottom w:val="0"/>
          <w:divBdr>
            <w:top w:val="none" w:sz="0" w:space="0" w:color="auto"/>
            <w:left w:val="none" w:sz="0" w:space="0" w:color="auto"/>
            <w:bottom w:val="none" w:sz="0" w:space="0" w:color="auto"/>
            <w:right w:val="none" w:sz="0" w:space="0" w:color="auto"/>
          </w:divBdr>
        </w:div>
        <w:div w:id="1239901872">
          <w:marLeft w:val="0"/>
          <w:marRight w:val="0"/>
          <w:marTop w:val="0"/>
          <w:marBottom w:val="0"/>
          <w:divBdr>
            <w:top w:val="none" w:sz="0" w:space="0" w:color="auto"/>
            <w:left w:val="none" w:sz="0" w:space="0" w:color="auto"/>
            <w:bottom w:val="none" w:sz="0" w:space="0" w:color="auto"/>
            <w:right w:val="none" w:sz="0" w:space="0" w:color="auto"/>
          </w:divBdr>
        </w:div>
        <w:div w:id="570425855">
          <w:marLeft w:val="0"/>
          <w:marRight w:val="0"/>
          <w:marTop w:val="0"/>
          <w:marBottom w:val="0"/>
          <w:divBdr>
            <w:top w:val="none" w:sz="0" w:space="0" w:color="auto"/>
            <w:left w:val="none" w:sz="0" w:space="0" w:color="auto"/>
            <w:bottom w:val="none" w:sz="0" w:space="0" w:color="auto"/>
            <w:right w:val="none" w:sz="0" w:space="0" w:color="auto"/>
          </w:divBdr>
        </w:div>
        <w:div w:id="289359590">
          <w:marLeft w:val="0"/>
          <w:marRight w:val="0"/>
          <w:marTop w:val="0"/>
          <w:marBottom w:val="0"/>
          <w:divBdr>
            <w:top w:val="none" w:sz="0" w:space="0" w:color="auto"/>
            <w:left w:val="none" w:sz="0" w:space="0" w:color="auto"/>
            <w:bottom w:val="none" w:sz="0" w:space="0" w:color="auto"/>
            <w:right w:val="none" w:sz="0" w:space="0" w:color="auto"/>
          </w:divBdr>
        </w:div>
        <w:div w:id="210579108">
          <w:marLeft w:val="0"/>
          <w:marRight w:val="0"/>
          <w:marTop w:val="0"/>
          <w:marBottom w:val="0"/>
          <w:divBdr>
            <w:top w:val="none" w:sz="0" w:space="0" w:color="auto"/>
            <w:left w:val="none" w:sz="0" w:space="0" w:color="auto"/>
            <w:bottom w:val="none" w:sz="0" w:space="0" w:color="auto"/>
            <w:right w:val="none" w:sz="0" w:space="0" w:color="auto"/>
          </w:divBdr>
        </w:div>
        <w:div w:id="1294359972">
          <w:marLeft w:val="0"/>
          <w:marRight w:val="0"/>
          <w:marTop w:val="0"/>
          <w:marBottom w:val="0"/>
          <w:divBdr>
            <w:top w:val="none" w:sz="0" w:space="0" w:color="auto"/>
            <w:left w:val="none" w:sz="0" w:space="0" w:color="auto"/>
            <w:bottom w:val="none" w:sz="0" w:space="0" w:color="auto"/>
            <w:right w:val="none" w:sz="0" w:space="0" w:color="auto"/>
          </w:divBdr>
        </w:div>
        <w:div w:id="2087801337">
          <w:marLeft w:val="0"/>
          <w:marRight w:val="0"/>
          <w:marTop w:val="0"/>
          <w:marBottom w:val="0"/>
          <w:divBdr>
            <w:top w:val="none" w:sz="0" w:space="0" w:color="auto"/>
            <w:left w:val="none" w:sz="0" w:space="0" w:color="auto"/>
            <w:bottom w:val="none" w:sz="0" w:space="0" w:color="auto"/>
            <w:right w:val="none" w:sz="0" w:space="0" w:color="auto"/>
          </w:divBdr>
        </w:div>
        <w:div w:id="1399936992">
          <w:marLeft w:val="0"/>
          <w:marRight w:val="0"/>
          <w:marTop w:val="0"/>
          <w:marBottom w:val="0"/>
          <w:divBdr>
            <w:top w:val="none" w:sz="0" w:space="0" w:color="auto"/>
            <w:left w:val="none" w:sz="0" w:space="0" w:color="auto"/>
            <w:bottom w:val="none" w:sz="0" w:space="0" w:color="auto"/>
            <w:right w:val="none" w:sz="0" w:space="0" w:color="auto"/>
          </w:divBdr>
        </w:div>
        <w:div w:id="1509980680">
          <w:marLeft w:val="0"/>
          <w:marRight w:val="0"/>
          <w:marTop w:val="0"/>
          <w:marBottom w:val="0"/>
          <w:divBdr>
            <w:top w:val="none" w:sz="0" w:space="0" w:color="auto"/>
            <w:left w:val="none" w:sz="0" w:space="0" w:color="auto"/>
            <w:bottom w:val="none" w:sz="0" w:space="0" w:color="auto"/>
            <w:right w:val="none" w:sz="0" w:space="0" w:color="auto"/>
          </w:divBdr>
        </w:div>
        <w:div w:id="685058892">
          <w:marLeft w:val="0"/>
          <w:marRight w:val="0"/>
          <w:marTop w:val="0"/>
          <w:marBottom w:val="0"/>
          <w:divBdr>
            <w:top w:val="none" w:sz="0" w:space="0" w:color="auto"/>
            <w:left w:val="none" w:sz="0" w:space="0" w:color="auto"/>
            <w:bottom w:val="none" w:sz="0" w:space="0" w:color="auto"/>
            <w:right w:val="none" w:sz="0" w:space="0" w:color="auto"/>
          </w:divBdr>
        </w:div>
        <w:div w:id="81266037">
          <w:marLeft w:val="0"/>
          <w:marRight w:val="0"/>
          <w:marTop w:val="0"/>
          <w:marBottom w:val="0"/>
          <w:divBdr>
            <w:top w:val="none" w:sz="0" w:space="0" w:color="auto"/>
            <w:left w:val="none" w:sz="0" w:space="0" w:color="auto"/>
            <w:bottom w:val="none" w:sz="0" w:space="0" w:color="auto"/>
            <w:right w:val="none" w:sz="0" w:space="0" w:color="auto"/>
          </w:divBdr>
        </w:div>
        <w:div w:id="1575166315">
          <w:marLeft w:val="0"/>
          <w:marRight w:val="0"/>
          <w:marTop w:val="0"/>
          <w:marBottom w:val="0"/>
          <w:divBdr>
            <w:top w:val="none" w:sz="0" w:space="0" w:color="auto"/>
            <w:left w:val="none" w:sz="0" w:space="0" w:color="auto"/>
            <w:bottom w:val="none" w:sz="0" w:space="0" w:color="auto"/>
            <w:right w:val="none" w:sz="0" w:space="0" w:color="auto"/>
          </w:divBdr>
        </w:div>
        <w:div w:id="152454016">
          <w:marLeft w:val="0"/>
          <w:marRight w:val="0"/>
          <w:marTop w:val="0"/>
          <w:marBottom w:val="0"/>
          <w:divBdr>
            <w:top w:val="none" w:sz="0" w:space="0" w:color="auto"/>
            <w:left w:val="none" w:sz="0" w:space="0" w:color="auto"/>
            <w:bottom w:val="none" w:sz="0" w:space="0" w:color="auto"/>
            <w:right w:val="none" w:sz="0" w:space="0" w:color="auto"/>
          </w:divBdr>
        </w:div>
        <w:div w:id="356855961">
          <w:marLeft w:val="0"/>
          <w:marRight w:val="0"/>
          <w:marTop w:val="0"/>
          <w:marBottom w:val="0"/>
          <w:divBdr>
            <w:top w:val="none" w:sz="0" w:space="0" w:color="auto"/>
            <w:left w:val="none" w:sz="0" w:space="0" w:color="auto"/>
            <w:bottom w:val="none" w:sz="0" w:space="0" w:color="auto"/>
            <w:right w:val="none" w:sz="0" w:space="0" w:color="auto"/>
          </w:divBdr>
        </w:div>
        <w:div w:id="1918250420">
          <w:marLeft w:val="0"/>
          <w:marRight w:val="0"/>
          <w:marTop w:val="0"/>
          <w:marBottom w:val="0"/>
          <w:divBdr>
            <w:top w:val="none" w:sz="0" w:space="0" w:color="auto"/>
            <w:left w:val="none" w:sz="0" w:space="0" w:color="auto"/>
            <w:bottom w:val="none" w:sz="0" w:space="0" w:color="auto"/>
            <w:right w:val="none" w:sz="0" w:space="0" w:color="auto"/>
          </w:divBdr>
        </w:div>
        <w:div w:id="1462532687">
          <w:marLeft w:val="0"/>
          <w:marRight w:val="0"/>
          <w:marTop w:val="0"/>
          <w:marBottom w:val="0"/>
          <w:divBdr>
            <w:top w:val="none" w:sz="0" w:space="0" w:color="auto"/>
            <w:left w:val="none" w:sz="0" w:space="0" w:color="auto"/>
            <w:bottom w:val="none" w:sz="0" w:space="0" w:color="auto"/>
            <w:right w:val="none" w:sz="0" w:space="0" w:color="auto"/>
          </w:divBdr>
        </w:div>
        <w:div w:id="1632252215">
          <w:marLeft w:val="0"/>
          <w:marRight w:val="0"/>
          <w:marTop w:val="0"/>
          <w:marBottom w:val="0"/>
          <w:divBdr>
            <w:top w:val="none" w:sz="0" w:space="0" w:color="auto"/>
            <w:left w:val="none" w:sz="0" w:space="0" w:color="auto"/>
            <w:bottom w:val="none" w:sz="0" w:space="0" w:color="auto"/>
            <w:right w:val="none" w:sz="0" w:space="0" w:color="auto"/>
          </w:divBdr>
        </w:div>
        <w:div w:id="415714430">
          <w:marLeft w:val="0"/>
          <w:marRight w:val="0"/>
          <w:marTop w:val="0"/>
          <w:marBottom w:val="0"/>
          <w:divBdr>
            <w:top w:val="none" w:sz="0" w:space="0" w:color="auto"/>
            <w:left w:val="none" w:sz="0" w:space="0" w:color="auto"/>
            <w:bottom w:val="none" w:sz="0" w:space="0" w:color="auto"/>
            <w:right w:val="none" w:sz="0" w:space="0" w:color="auto"/>
          </w:divBdr>
        </w:div>
        <w:div w:id="595789100">
          <w:marLeft w:val="0"/>
          <w:marRight w:val="0"/>
          <w:marTop w:val="0"/>
          <w:marBottom w:val="0"/>
          <w:divBdr>
            <w:top w:val="none" w:sz="0" w:space="0" w:color="auto"/>
            <w:left w:val="none" w:sz="0" w:space="0" w:color="auto"/>
            <w:bottom w:val="none" w:sz="0" w:space="0" w:color="auto"/>
            <w:right w:val="none" w:sz="0" w:space="0" w:color="auto"/>
          </w:divBdr>
        </w:div>
        <w:div w:id="1813522011">
          <w:marLeft w:val="0"/>
          <w:marRight w:val="0"/>
          <w:marTop w:val="0"/>
          <w:marBottom w:val="0"/>
          <w:divBdr>
            <w:top w:val="none" w:sz="0" w:space="0" w:color="auto"/>
            <w:left w:val="none" w:sz="0" w:space="0" w:color="auto"/>
            <w:bottom w:val="none" w:sz="0" w:space="0" w:color="auto"/>
            <w:right w:val="none" w:sz="0" w:space="0" w:color="auto"/>
          </w:divBdr>
        </w:div>
        <w:div w:id="1969163133">
          <w:marLeft w:val="0"/>
          <w:marRight w:val="0"/>
          <w:marTop w:val="0"/>
          <w:marBottom w:val="0"/>
          <w:divBdr>
            <w:top w:val="none" w:sz="0" w:space="0" w:color="auto"/>
            <w:left w:val="none" w:sz="0" w:space="0" w:color="auto"/>
            <w:bottom w:val="none" w:sz="0" w:space="0" w:color="auto"/>
            <w:right w:val="none" w:sz="0" w:space="0" w:color="auto"/>
          </w:divBdr>
        </w:div>
        <w:div w:id="1170145512">
          <w:marLeft w:val="0"/>
          <w:marRight w:val="0"/>
          <w:marTop w:val="0"/>
          <w:marBottom w:val="0"/>
          <w:divBdr>
            <w:top w:val="none" w:sz="0" w:space="0" w:color="auto"/>
            <w:left w:val="none" w:sz="0" w:space="0" w:color="auto"/>
            <w:bottom w:val="none" w:sz="0" w:space="0" w:color="auto"/>
            <w:right w:val="none" w:sz="0" w:space="0" w:color="auto"/>
          </w:divBdr>
        </w:div>
        <w:div w:id="1526285377">
          <w:marLeft w:val="0"/>
          <w:marRight w:val="0"/>
          <w:marTop w:val="0"/>
          <w:marBottom w:val="0"/>
          <w:divBdr>
            <w:top w:val="none" w:sz="0" w:space="0" w:color="auto"/>
            <w:left w:val="none" w:sz="0" w:space="0" w:color="auto"/>
            <w:bottom w:val="none" w:sz="0" w:space="0" w:color="auto"/>
            <w:right w:val="none" w:sz="0" w:space="0" w:color="auto"/>
          </w:divBdr>
        </w:div>
        <w:div w:id="103380163">
          <w:marLeft w:val="0"/>
          <w:marRight w:val="0"/>
          <w:marTop w:val="0"/>
          <w:marBottom w:val="0"/>
          <w:divBdr>
            <w:top w:val="none" w:sz="0" w:space="0" w:color="auto"/>
            <w:left w:val="none" w:sz="0" w:space="0" w:color="auto"/>
            <w:bottom w:val="none" w:sz="0" w:space="0" w:color="auto"/>
            <w:right w:val="none" w:sz="0" w:space="0" w:color="auto"/>
          </w:divBdr>
        </w:div>
        <w:div w:id="162163487">
          <w:marLeft w:val="0"/>
          <w:marRight w:val="0"/>
          <w:marTop w:val="0"/>
          <w:marBottom w:val="0"/>
          <w:divBdr>
            <w:top w:val="none" w:sz="0" w:space="0" w:color="auto"/>
            <w:left w:val="none" w:sz="0" w:space="0" w:color="auto"/>
            <w:bottom w:val="none" w:sz="0" w:space="0" w:color="auto"/>
            <w:right w:val="none" w:sz="0" w:space="0" w:color="auto"/>
          </w:divBdr>
        </w:div>
      </w:divsChild>
    </w:div>
    <w:div w:id="983660512">
      <w:bodyDiv w:val="1"/>
      <w:marLeft w:val="0"/>
      <w:marRight w:val="0"/>
      <w:marTop w:val="0"/>
      <w:marBottom w:val="0"/>
      <w:divBdr>
        <w:top w:val="none" w:sz="0" w:space="0" w:color="auto"/>
        <w:left w:val="none" w:sz="0" w:space="0" w:color="auto"/>
        <w:bottom w:val="none" w:sz="0" w:space="0" w:color="auto"/>
        <w:right w:val="none" w:sz="0" w:space="0" w:color="auto"/>
      </w:divBdr>
    </w:div>
    <w:div w:id="1358316116">
      <w:bodyDiv w:val="1"/>
      <w:marLeft w:val="0"/>
      <w:marRight w:val="0"/>
      <w:marTop w:val="0"/>
      <w:marBottom w:val="0"/>
      <w:divBdr>
        <w:top w:val="none" w:sz="0" w:space="0" w:color="auto"/>
        <w:left w:val="none" w:sz="0" w:space="0" w:color="auto"/>
        <w:bottom w:val="none" w:sz="0" w:space="0" w:color="auto"/>
        <w:right w:val="none" w:sz="0" w:space="0" w:color="auto"/>
      </w:divBdr>
      <w:divsChild>
        <w:div w:id="1082410551">
          <w:marLeft w:val="0"/>
          <w:marRight w:val="0"/>
          <w:marTop w:val="0"/>
          <w:marBottom w:val="0"/>
          <w:divBdr>
            <w:top w:val="none" w:sz="0" w:space="0" w:color="auto"/>
            <w:left w:val="none" w:sz="0" w:space="0" w:color="auto"/>
            <w:bottom w:val="none" w:sz="0" w:space="0" w:color="auto"/>
            <w:right w:val="none" w:sz="0" w:space="0" w:color="auto"/>
          </w:divBdr>
        </w:div>
        <w:div w:id="1398673225">
          <w:marLeft w:val="0"/>
          <w:marRight w:val="0"/>
          <w:marTop w:val="0"/>
          <w:marBottom w:val="0"/>
          <w:divBdr>
            <w:top w:val="none" w:sz="0" w:space="0" w:color="auto"/>
            <w:left w:val="none" w:sz="0" w:space="0" w:color="auto"/>
            <w:bottom w:val="none" w:sz="0" w:space="0" w:color="auto"/>
            <w:right w:val="none" w:sz="0" w:space="0" w:color="auto"/>
          </w:divBdr>
        </w:div>
        <w:div w:id="1844321502">
          <w:marLeft w:val="0"/>
          <w:marRight w:val="0"/>
          <w:marTop w:val="0"/>
          <w:marBottom w:val="0"/>
          <w:divBdr>
            <w:top w:val="none" w:sz="0" w:space="0" w:color="auto"/>
            <w:left w:val="none" w:sz="0" w:space="0" w:color="auto"/>
            <w:bottom w:val="none" w:sz="0" w:space="0" w:color="auto"/>
            <w:right w:val="none" w:sz="0" w:space="0" w:color="auto"/>
          </w:divBdr>
        </w:div>
        <w:div w:id="1972055008">
          <w:marLeft w:val="0"/>
          <w:marRight w:val="0"/>
          <w:marTop w:val="0"/>
          <w:marBottom w:val="0"/>
          <w:divBdr>
            <w:top w:val="none" w:sz="0" w:space="0" w:color="auto"/>
            <w:left w:val="none" w:sz="0" w:space="0" w:color="auto"/>
            <w:bottom w:val="none" w:sz="0" w:space="0" w:color="auto"/>
            <w:right w:val="none" w:sz="0" w:space="0" w:color="auto"/>
          </w:divBdr>
        </w:div>
        <w:div w:id="1451432500">
          <w:marLeft w:val="0"/>
          <w:marRight w:val="0"/>
          <w:marTop w:val="0"/>
          <w:marBottom w:val="0"/>
          <w:divBdr>
            <w:top w:val="none" w:sz="0" w:space="0" w:color="auto"/>
            <w:left w:val="none" w:sz="0" w:space="0" w:color="auto"/>
            <w:bottom w:val="none" w:sz="0" w:space="0" w:color="auto"/>
            <w:right w:val="none" w:sz="0" w:space="0" w:color="auto"/>
          </w:divBdr>
        </w:div>
      </w:divsChild>
    </w:div>
    <w:div w:id="1787848924">
      <w:bodyDiv w:val="1"/>
      <w:marLeft w:val="0"/>
      <w:marRight w:val="0"/>
      <w:marTop w:val="0"/>
      <w:marBottom w:val="0"/>
      <w:divBdr>
        <w:top w:val="none" w:sz="0" w:space="0" w:color="auto"/>
        <w:left w:val="none" w:sz="0" w:space="0" w:color="auto"/>
        <w:bottom w:val="none" w:sz="0" w:space="0" w:color="auto"/>
        <w:right w:val="none" w:sz="0" w:space="0" w:color="auto"/>
      </w:divBdr>
      <w:divsChild>
        <w:div w:id="965115143">
          <w:marLeft w:val="0"/>
          <w:marRight w:val="0"/>
          <w:marTop w:val="0"/>
          <w:marBottom w:val="0"/>
          <w:divBdr>
            <w:top w:val="none" w:sz="0" w:space="0" w:color="auto"/>
            <w:left w:val="none" w:sz="0" w:space="0" w:color="auto"/>
            <w:bottom w:val="none" w:sz="0" w:space="0" w:color="auto"/>
            <w:right w:val="none" w:sz="0" w:space="0" w:color="auto"/>
          </w:divBdr>
        </w:div>
        <w:div w:id="295063813">
          <w:marLeft w:val="0"/>
          <w:marRight w:val="0"/>
          <w:marTop w:val="0"/>
          <w:marBottom w:val="0"/>
          <w:divBdr>
            <w:top w:val="none" w:sz="0" w:space="0" w:color="auto"/>
            <w:left w:val="none" w:sz="0" w:space="0" w:color="auto"/>
            <w:bottom w:val="none" w:sz="0" w:space="0" w:color="auto"/>
            <w:right w:val="none" w:sz="0" w:space="0" w:color="auto"/>
          </w:divBdr>
        </w:div>
        <w:div w:id="1002583110">
          <w:marLeft w:val="0"/>
          <w:marRight w:val="0"/>
          <w:marTop w:val="0"/>
          <w:marBottom w:val="0"/>
          <w:divBdr>
            <w:top w:val="none" w:sz="0" w:space="0" w:color="auto"/>
            <w:left w:val="none" w:sz="0" w:space="0" w:color="auto"/>
            <w:bottom w:val="none" w:sz="0" w:space="0" w:color="auto"/>
            <w:right w:val="none" w:sz="0" w:space="0" w:color="auto"/>
          </w:divBdr>
        </w:div>
        <w:div w:id="193069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D:\RDLIS\Rigas_gerbonis.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likumi.lv/ta/id/33946-par-nodokliem-un-nodeva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cdff6a-5a49-4455-bdef-3cb9040ef3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9E0C22745D29645AE54567F7A1D5F6A" ma:contentTypeVersion="11" ma:contentTypeDescription="Izveidot jaunu dokumentu." ma:contentTypeScope="" ma:versionID="b2abb5939b9a94545b27709ad7b7cce2">
  <xsd:schema xmlns:xsd="http://www.w3.org/2001/XMLSchema" xmlns:xs="http://www.w3.org/2001/XMLSchema" xmlns:p="http://schemas.microsoft.com/office/2006/metadata/properties" xmlns:ns3="a6cdff6a-5a49-4455-bdef-3cb9040ef3d1" xmlns:ns4="8d22f0f7-e7aa-41c9-9ecf-462347ecab92" targetNamespace="http://schemas.microsoft.com/office/2006/metadata/properties" ma:root="true" ma:fieldsID="669fc7bf4d74f4654cab239e48b8725f" ns3:_="" ns4:_="">
    <xsd:import namespace="a6cdff6a-5a49-4455-bdef-3cb9040ef3d1"/>
    <xsd:import namespace="8d22f0f7-e7aa-41c9-9ecf-462347ecab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ff6a-5a49-4455-bdef-3cb9040ef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2f0f7-e7aa-41c9-9ecf-462347ecab9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 ds:uri="a6cdff6a-5a49-4455-bdef-3cb9040ef3d1"/>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D23C10B7-67C2-4B77-A7D8-66AC0E6DFFA4}">
  <ds:schemaRefs>
    <ds:schemaRef ds:uri="http://schemas.openxmlformats.org/officeDocument/2006/bibliography"/>
  </ds:schemaRefs>
</ds:datastoreItem>
</file>

<file path=customXml/itemProps4.xml><?xml version="1.0" encoding="utf-8"?>
<ds:datastoreItem xmlns:ds="http://schemas.openxmlformats.org/officeDocument/2006/customXml" ds:itemID="{AC2947E6-A0D0-428F-B6DD-C1D50B3D0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ff6a-5a49-4455-bdef-3cb9040ef3d1"/>
    <ds:schemaRef ds:uri="8d22f0f7-e7aa-41c9-9ecf-462347ec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9152</Words>
  <Characters>5218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Jansone</dc:creator>
  <cp:lastModifiedBy>Artis Birkmanis</cp:lastModifiedBy>
  <cp:revision>2</cp:revision>
  <cp:lastPrinted>2024-04-24T08:35:00Z</cp:lastPrinted>
  <dcterms:created xsi:type="dcterms:W3CDTF">2024-05-09T10:42:00Z</dcterms:created>
  <dcterms:modified xsi:type="dcterms:W3CDTF">2024-05-09T10:42:00Z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0x010100B9E0C22745D29645AE54567F7A1D5F6A</vt:lpwstr>
  </property>
</Properties>
</file>