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7695" w14:textId="2232EC55" w:rsidR="007B29BF" w:rsidRPr="007573A7" w:rsidRDefault="00BE4BA3" w:rsidP="007573A7">
      <w:pPr>
        <w:ind w:left="720" w:firstLine="720"/>
        <w:jc w:val="right"/>
        <w:rPr>
          <w:b/>
          <w:color w:val="000000" w:themeColor="text1"/>
          <w:lang w:val="lv-LV" w:eastAsia="lv-LV"/>
        </w:rPr>
      </w:pPr>
      <w:bookmarkStart w:id="0" w:name="_Hlk534269341"/>
      <w:r w:rsidRPr="007573A7">
        <w:rPr>
          <w:b/>
          <w:color w:val="000000" w:themeColor="text1"/>
          <w:lang w:val="lv-LV" w:eastAsia="lv-LV"/>
        </w:rPr>
        <w:t xml:space="preserve"> </w:t>
      </w:r>
      <w:r w:rsidR="007B29BF" w:rsidRPr="007573A7">
        <w:rPr>
          <w:b/>
          <w:color w:val="000000" w:themeColor="text1"/>
          <w:lang w:val="lv-LV" w:eastAsia="lv-LV"/>
        </w:rPr>
        <w:t>Apstiprināts</w:t>
      </w:r>
    </w:p>
    <w:p w14:paraId="25241B4D" w14:textId="77777777" w:rsidR="00B90035" w:rsidRPr="007573A7" w:rsidRDefault="007B29BF" w:rsidP="007573A7">
      <w:pPr>
        <w:ind w:right="-2"/>
        <w:jc w:val="right"/>
        <w:rPr>
          <w:color w:val="000000" w:themeColor="text1"/>
          <w:lang w:val="lv-LV" w:eastAsia="lv-LV"/>
        </w:rPr>
      </w:pPr>
      <w:r w:rsidRPr="007573A7">
        <w:rPr>
          <w:color w:val="000000" w:themeColor="text1"/>
          <w:lang w:val="lv-LV" w:eastAsia="lv-LV"/>
        </w:rPr>
        <w:t xml:space="preserve"> ar </w:t>
      </w:r>
      <w:r w:rsidR="00B90035" w:rsidRPr="007573A7">
        <w:rPr>
          <w:color w:val="000000" w:themeColor="text1"/>
          <w:lang w:val="lv-LV" w:eastAsia="lv-LV"/>
        </w:rPr>
        <w:t>Rīgas pašvaldības sabiedrība ar ierobežotu</w:t>
      </w:r>
    </w:p>
    <w:p w14:paraId="0E2B1D94" w14:textId="70704799" w:rsidR="007B29BF" w:rsidRPr="007573A7" w:rsidRDefault="00B90035" w:rsidP="007573A7">
      <w:pPr>
        <w:ind w:right="-2"/>
        <w:jc w:val="right"/>
        <w:rPr>
          <w:color w:val="000000" w:themeColor="text1"/>
          <w:lang w:val="lv-LV" w:eastAsia="lv-LV"/>
        </w:rPr>
      </w:pPr>
      <w:r w:rsidRPr="007573A7">
        <w:rPr>
          <w:color w:val="000000" w:themeColor="text1"/>
          <w:lang w:val="lv-LV" w:eastAsia="lv-LV"/>
        </w:rPr>
        <w:t xml:space="preserve">atbildību „Rīgas satiksme” </w:t>
      </w:r>
      <w:r w:rsidR="007B29BF" w:rsidRPr="007573A7">
        <w:rPr>
          <w:color w:val="000000" w:themeColor="text1"/>
          <w:lang w:val="lv-LV"/>
        </w:rPr>
        <w:t>Mantas atsavināšanas,</w:t>
      </w:r>
    </w:p>
    <w:p w14:paraId="271A7C87" w14:textId="77777777" w:rsidR="007B29BF" w:rsidRPr="007573A7" w:rsidRDefault="007B29BF" w:rsidP="007573A7">
      <w:pPr>
        <w:ind w:right="-2"/>
        <w:jc w:val="right"/>
        <w:rPr>
          <w:color w:val="000000" w:themeColor="text1"/>
          <w:lang w:val="lv-LV"/>
        </w:rPr>
      </w:pPr>
      <w:r w:rsidRPr="007573A7">
        <w:rPr>
          <w:color w:val="000000" w:themeColor="text1"/>
          <w:lang w:val="lv-LV"/>
        </w:rPr>
        <w:t>iznomāšanas un nomāšanas komisijas sēdes</w:t>
      </w:r>
    </w:p>
    <w:p w14:paraId="3E27FEA4" w14:textId="41E76CDF" w:rsidR="007B29BF" w:rsidRPr="009B3EF5" w:rsidRDefault="00E93158" w:rsidP="007573A7">
      <w:pPr>
        <w:ind w:right="-2"/>
        <w:jc w:val="right"/>
        <w:rPr>
          <w:color w:val="000000" w:themeColor="text1"/>
          <w:lang w:val="lv-LV"/>
        </w:rPr>
      </w:pPr>
      <w:r w:rsidRPr="009B3EF5">
        <w:rPr>
          <w:color w:val="000000" w:themeColor="text1"/>
          <w:lang w:val="lv-LV"/>
        </w:rPr>
        <w:t>202</w:t>
      </w:r>
      <w:r w:rsidR="00B90035" w:rsidRPr="009B3EF5">
        <w:rPr>
          <w:color w:val="000000" w:themeColor="text1"/>
          <w:lang w:val="lv-LV"/>
        </w:rPr>
        <w:t>4</w:t>
      </w:r>
      <w:r w:rsidRPr="009B3EF5">
        <w:rPr>
          <w:color w:val="000000" w:themeColor="text1"/>
          <w:lang w:val="lv-LV"/>
        </w:rPr>
        <w:t xml:space="preserve">. gada </w:t>
      </w:r>
      <w:r w:rsidR="00B90035" w:rsidRPr="009B3EF5">
        <w:rPr>
          <w:color w:val="000000" w:themeColor="text1"/>
          <w:lang w:val="lv-LV"/>
        </w:rPr>
        <w:t>2</w:t>
      </w:r>
      <w:r w:rsidR="00E841EF" w:rsidRPr="009B3EF5">
        <w:rPr>
          <w:color w:val="000000" w:themeColor="text1"/>
          <w:lang w:val="lv-LV"/>
        </w:rPr>
        <w:t>3</w:t>
      </w:r>
      <w:r w:rsidR="005D513F" w:rsidRPr="009B3EF5">
        <w:rPr>
          <w:color w:val="000000" w:themeColor="text1"/>
          <w:lang w:val="lv-LV"/>
        </w:rPr>
        <w:t xml:space="preserve">. </w:t>
      </w:r>
      <w:r w:rsidR="00B90035" w:rsidRPr="009B3EF5">
        <w:rPr>
          <w:color w:val="000000" w:themeColor="text1"/>
          <w:lang w:val="lv-LV"/>
        </w:rPr>
        <w:t>janvāra</w:t>
      </w:r>
    </w:p>
    <w:p w14:paraId="12A6730E" w14:textId="70DDE8A6" w:rsidR="007573A7" w:rsidRPr="009B3EF5" w:rsidRDefault="007B29BF" w:rsidP="007573A7">
      <w:pPr>
        <w:jc w:val="right"/>
        <w:rPr>
          <w:color w:val="000000" w:themeColor="text1"/>
          <w:lang w:val="lv-LV"/>
        </w:rPr>
      </w:pPr>
      <w:r w:rsidRPr="009B3EF5">
        <w:rPr>
          <w:color w:val="000000" w:themeColor="text1"/>
          <w:lang w:val="lv-LV"/>
        </w:rPr>
        <w:t>Protok</w:t>
      </w:r>
      <w:r w:rsidR="008C4FCA" w:rsidRPr="009B3EF5">
        <w:rPr>
          <w:color w:val="000000" w:themeColor="text1"/>
          <w:lang w:val="lv-LV"/>
        </w:rPr>
        <w:t>o</w:t>
      </w:r>
      <w:r w:rsidRPr="009B3EF5">
        <w:rPr>
          <w:color w:val="000000" w:themeColor="text1"/>
          <w:lang w:val="lv-LV"/>
        </w:rPr>
        <w:t>lu Nr</w:t>
      </w:r>
      <w:r w:rsidR="008C6C0E" w:rsidRPr="009B3EF5">
        <w:rPr>
          <w:color w:val="000000" w:themeColor="text1"/>
          <w:lang w:val="lv-LV"/>
        </w:rPr>
        <w:t>.</w:t>
      </w:r>
      <w:r w:rsidR="00D87218" w:rsidRPr="009B3EF5">
        <w:rPr>
          <w:color w:val="000000" w:themeColor="text1"/>
          <w:lang w:val="lv-LV"/>
        </w:rPr>
        <w:t xml:space="preserve"> </w:t>
      </w:r>
      <w:r w:rsidR="00E841EF" w:rsidRPr="009B3EF5">
        <w:rPr>
          <w:color w:val="000000" w:themeColor="text1"/>
          <w:lang w:val="lv-LV"/>
        </w:rPr>
        <w:t>SD-PROT-MK/2023/52</w:t>
      </w:r>
    </w:p>
    <w:p w14:paraId="4A6A0A03" w14:textId="5A91BDFD" w:rsidR="007573A7" w:rsidRPr="007573A7" w:rsidRDefault="007573A7" w:rsidP="007573A7">
      <w:pPr>
        <w:spacing w:before="120" w:after="120"/>
        <w:jc w:val="center"/>
        <w:rPr>
          <w:color w:val="000000" w:themeColor="text1"/>
          <w:lang w:val="lv-LV"/>
        </w:rPr>
      </w:pPr>
      <w:r w:rsidRPr="009B3EF5">
        <w:rPr>
          <w:color w:val="000000" w:themeColor="text1"/>
          <w:lang w:val="lv-LV"/>
        </w:rPr>
        <w:t>Rīgā</w:t>
      </w:r>
    </w:p>
    <w:p w14:paraId="799B0DD7" w14:textId="15F7AB4D" w:rsidR="002D51A6" w:rsidRPr="007573A7" w:rsidRDefault="007573A7" w:rsidP="007573A7">
      <w:pPr>
        <w:rPr>
          <w:b/>
          <w:color w:val="000000" w:themeColor="text1"/>
          <w:lang w:val="lv-LV"/>
        </w:rPr>
      </w:pPr>
      <w:r w:rsidRPr="007573A7">
        <w:rPr>
          <w:color w:val="000000" w:themeColor="text1"/>
          <w:lang w:val="lv-LV"/>
        </w:rPr>
        <w:t>/</w:t>
      </w:r>
      <w:r w:rsidRPr="007573A7">
        <w:rPr>
          <w:i/>
          <w:iCs/>
          <w:color w:val="000000" w:themeColor="text1"/>
          <w:lang w:val="lv-LV"/>
        </w:rPr>
        <w:t>Dokumenta datums skatāms laika zīmogā</w:t>
      </w:r>
      <w:r w:rsidRPr="007573A7">
        <w:rPr>
          <w:color w:val="000000" w:themeColor="text1"/>
          <w:lang w:val="lv-LV"/>
        </w:rPr>
        <w:t>/</w:t>
      </w:r>
    </w:p>
    <w:p w14:paraId="21367810" w14:textId="5F736CD1" w:rsidR="00B90035" w:rsidRPr="007573A7" w:rsidRDefault="00C721F9" w:rsidP="007573A7">
      <w:pPr>
        <w:spacing w:before="120" w:after="120"/>
        <w:jc w:val="center"/>
        <w:rPr>
          <w:b/>
          <w:color w:val="000000" w:themeColor="text1"/>
          <w:lang w:val="lv-LV"/>
        </w:rPr>
      </w:pPr>
      <w:r w:rsidRPr="007573A7">
        <w:rPr>
          <w:b/>
          <w:color w:val="000000" w:themeColor="text1"/>
          <w:lang w:val="lv-LV"/>
        </w:rPr>
        <w:t xml:space="preserve">Nekustamā </w:t>
      </w:r>
      <w:r w:rsidR="00555365" w:rsidRPr="007573A7">
        <w:rPr>
          <w:b/>
          <w:color w:val="000000" w:themeColor="text1"/>
          <w:lang w:val="lv-LV"/>
        </w:rPr>
        <w:t>īpašuma Ezermalas ielā 32, Rīgā</w:t>
      </w:r>
      <w:r w:rsidR="007573A7">
        <w:rPr>
          <w:b/>
          <w:color w:val="000000" w:themeColor="text1"/>
          <w:lang w:val="lv-LV"/>
        </w:rPr>
        <w:br/>
      </w:r>
      <w:r w:rsidR="00460E44" w:rsidRPr="007573A7">
        <w:rPr>
          <w:b/>
          <w:color w:val="000000" w:themeColor="text1"/>
          <w:lang w:val="lv-LV"/>
        </w:rPr>
        <w:t xml:space="preserve">nomas tiesību </w:t>
      </w:r>
      <w:r w:rsidR="000A7721" w:rsidRPr="007573A7">
        <w:rPr>
          <w:b/>
          <w:color w:val="000000" w:themeColor="text1"/>
          <w:lang w:val="lv-LV"/>
        </w:rPr>
        <w:t>izsoles noteikumi</w:t>
      </w:r>
    </w:p>
    <w:p w14:paraId="02E1C471" w14:textId="26A84A48" w:rsidR="00DC66DD" w:rsidRPr="007573A7" w:rsidRDefault="00FD2084" w:rsidP="007573A7">
      <w:pPr>
        <w:spacing w:before="120" w:after="120"/>
        <w:contextualSpacing/>
        <w:rPr>
          <w:b/>
          <w:bCs/>
          <w:color w:val="000000" w:themeColor="text1"/>
          <w:lang w:val="lv-LV"/>
        </w:rPr>
      </w:pPr>
      <w:r w:rsidRPr="007573A7">
        <w:rPr>
          <w:b/>
          <w:bCs/>
          <w:color w:val="000000" w:themeColor="text1"/>
          <w:lang w:val="lv-LV"/>
        </w:rPr>
        <w:t>VISPĀRĪGIE NOTEIKUMI</w:t>
      </w:r>
    </w:p>
    <w:p w14:paraId="40898D1B" w14:textId="22CDEA24" w:rsidR="001E3108" w:rsidRPr="007573A7" w:rsidRDefault="000B0D33" w:rsidP="007573A7">
      <w:pPr>
        <w:pStyle w:val="Virsraksts3"/>
        <w:keepNext w:val="0"/>
        <w:numPr>
          <w:ilvl w:val="0"/>
          <w:numId w:val="8"/>
        </w:numPr>
        <w:spacing w:after="120"/>
        <w:ind w:left="357" w:hanging="357"/>
        <w:jc w:val="both"/>
        <w:rPr>
          <w:rFonts w:ascii="Times New Roman" w:hAnsi="Times New Roman"/>
          <w:b w:val="0"/>
          <w:color w:val="000000" w:themeColor="text1"/>
          <w:spacing w:val="1"/>
          <w:szCs w:val="24"/>
        </w:rPr>
      </w:pPr>
      <w:r w:rsidRPr="007573A7">
        <w:rPr>
          <w:rFonts w:ascii="Times New Roman" w:hAnsi="Times New Roman"/>
          <w:b w:val="0"/>
          <w:color w:val="000000" w:themeColor="text1"/>
          <w:spacing w:val="1"/>
          <w:szCs w:val="24"/>
        </w:rPr>
        <w:t>Nekustamā īpašuma Ezermalas ielā 32</w:t>
      </w:r>
      <w:r w:rsidR="009E4F1A" w:rsidRPr="007573A7">
        <w:rPr>
          <w:rFonts w:ascii="Times New Roman" w:hAnsi="Times New Roman"/>
          <w:b w:val="0"/>
          <w:color w:val="000000" w:themeColor="text1"/>
          <w:spacing w:val="1"/>
          <w:szCs w:val="24"/>
        </w:rPr>
        <w:t>, Rīgā</w:t>
      </w:r>
      <w:r w:rsidR="001A56B2" w:rsidRPr="007573A7">
        <w:rPr>
          <w:rFonts w:ascii="Times New Roman" w:hAnsi="Times New Roman"/>
          <w:b w:val="0"/>
          <w:color w:val="000000" w:themeColor="text1"/>
          <w:spacing w:val="1"/>
          <w:szCs w:val="24"/>
        </w:rPr>
        <w:t xml:space="preserve">, </w:t>
      </w:r>
      <w:r w:rsidR="009E4F1A" w:rsidRPr="007573A7">
        <w:rPr>
          <w:rFonts w:ascii="Times New Roman" w:hAnsi="Times New Roman"/>
          <w:b w:val="0"/>
          <w:color w:val="000000" w:themeColor="text1"/>
          <w:spacing w:val="1"/>
          <w:szCs w:val="24"/>
        </w:rPr>
        <w:t>nomas tiesību izsoles noteikumi</w:t>
      </w:r>
      <w:r w:rsidR="00B90035" w:rsidRPr="007573A7">
        <w:rPr>
          <w:rFonts w:ascii="Times New Roman" w:hAnsi="Times New Roman"/>
          <w:b w:val="0"/>
          <w:color w:val="000000" w:themeColor="text1"/>
          <w:spacing w:val="1"/>
          <w:szCs w:val="24"/>
        </w:rPr>
        <w:br/>
      </w:r>
      <w:r w:rsidR="00F93D85" w:rsidRPr="007573A7">
        <w:rPr>
          <w:rFonts w:ascii="Times New Roman" w:hAnsi="Times New Roman"/>
          <w:b w:val="0"/>
          <w:color w:val="000000" w:themeColor="text1"/>
          <w:spacing w:val="1"/>
          <w:szCs w:val="24"/>
        </w:rPr>
        <w:t xml:space="preserve">(turpmāk </w:t>
      </w:r>
      <w:r w:rsidR="003B6E05" w:rsidRPr="007573A7">
        <w:rPr>
          <w:rFonts w:ascii="Times New Roman" w:hAnsi="Times New Roman"/>
          <w:b w:val="0"/>
          <w:color w:val="000000" w:themeColor="text1"/>
          <w:spacing w:val="1"/>
          <w:szCs w:val="24"/>
        </w:rPr>
        <w:t>–</w:t>
      </w:r>
      <w:r w:rsidR="00F93D85" w:rsidRPr="007573A7">
        <w:rPr>
          <w:rFonts w:ascii="Times New Roman" w:hAnsi="Times New Roman"/>
          <w:b w:val="0"/>
          <w:color w:val="000000" w:themeColor="text1"/>
          <w:spacing w:val="1"/>
          <w:szCs w:val="24"/>
        </w:rPr>
        <w:t xml:space="preserve"> </w:t>
      </w:r>
      <w:r w:rsidR="003B6E05" w:rsidRPr="007573A7">
        <w:rPr>
          <w:rFonts w:ascii="Times New Roman" w:hAnsi="Times New Roman"/>
          <w:b w:val="0"/>
          <w:color w:val="000000" w:themeColor="text1"/>
          <w:spacing w:val="1"/>
          <w:szCs w:val="24"/>
        </w:rPr>
        <w:t>Izsoles noteikumi)</w:t>
      </w:r>
      <w:r w:rsidR="009E4F1A" w:rsidRPr="007573A7">
        <w:rPr>
          <w:rFonts w:ascii="Times New Roman" w:hAnsi="Times New Roman"/>
          <w:b w:val="0"/>
          <w:color w:val="000000" w:themeColor="text1"/>
          <w:spacing w:val="1"/>
          <w:szCs w:val="24"/>
        </w:rPr>
        <w:t xml:space="preserve"> </w:t>
      </w:r>
      <w:r w:rsidR="001E3108" w:rsidRPr="007573A7">
        <w:rPr>
          <w:rFonts w:ascii="Times New Roman" w:hAnsi="Times New Roman"/>
          <w:b w:val="0"/>
          <w:color w:val="000000" w:themeColor="text1"/>
          <w:spacing w:val="1"/>
          <w:szCs w:val="24"/>
        </w:rPr>
        <w:t>nosaka</w:t>
      </w:r>
      <w:r w:rsidR="009E4F1A" w:rsidRPr="007573A7">
        <w:rPr>
          <w:rFonts w:ascii="Times New Roman" w:hAnsi="Times New Roman"/>
          <w:b w:val="0"/>
          <w:color w:val="000000" w:themeColor="text1"/>
          <w:spacing w:val="1"/>
          <w:szCs w:val="24"/>
        </w:rPr>
        <w:t xml:space="preserve"> kārtību</w:t>
      </w:r>
      <w:r w:rsidR="00C22AE7" w:rsidRPr="007573A7">
        <w:rPr>
          <w:rFonts w:ascii="Times New Roman" w:hAnsi="Times New Roman"/>
          <w:b w:val="0"/>
          <w:color w:val="000000" w:themeColor="text1"/>
          <w:spacing w:val="1"/>
          <w:szCs w:val="24"/>
        </w:rPr>
        <w:t>, kādā</w:t>
      </w:r>
      <w:r w:rsidR="003C1933" w:rsidRPr="007573A7">
        <w:rPr>
          <w:rFonts w:ascii="Times New Roman" w:hAnsi="Times New Roman"/>
          <w:b w:val="0"/>
          <w:color w:val="000000" w:themeColor="text1"/>
          <w:spacing w:val="1"/>
          <w:szCs w:val="24"/>
        </w:rPr>
        <w:t xml:space="preserve"> </w:t>
      </w:r>
      <w:r w:rsidR="001A56B2" w:rsidRPr="007573A7">
        <w:rPr>
          <w:rFonts w:ascii="Times New Roman" w:hAnsi="Times New Roman"/>
          <w:b w:val="0"/>
          <w:color w:val="000000" w:themeColor="text1"/>
          <w:spacing w:val="1"/>
          <w:szCs w:val="24"/>
        </w:rPr>
        <w:t xml:space="preserve">tiek organizēta </w:t>
      </w:r>
      <w:r w:rsidR="002C770D" w:rsidRPr="007573A7">
        <w:rPr>
          <w:rFonts w:ascii="Times New Roman" w:hAnsi="Times New Roman"/>
          <w:b w:val="0"/>
          <w:color w:val="000000" w:themeColor="text1"/>
          <w:spacing w:val="1"/>
          <w:szCs w:val="24"/>
        </w:rPr>
        <w:t>R</w:t>
      </w:r>
      <w:r w:rsidR="00286AF8" w:rsidRPr="007573A7">
        <w:rPr>
          <w:rFonts w:ascii="Times New Roman" w:hAnsi="Times New Roman"/>
          <w:b w:val="0"/>
          <w:color w:val="000000" w:themeColor="text1"/>
          <w:spacing w:val="1"/>
          <w:szCs w:val="24"/>
        </w:rPr>
        <w:t>īgas pašvaldības</w:t>
      </w:r>
      <w:r w:rsidR="002C770D" w:rsidRPr="007573A7">
        <w:rPr>
          <w:rFonts w:ascii="Times New Roman" w:hAnsi="Times New Roman"/>
          <w:b w:val="0"/>
          <w:color w:val="000000" w:themeColor="text1"/>
          <w:spacing w:val="1"/>
          <w:szCs w:val="24"/>
        </w:rPr>
        <w:t xml:space="preserve"> </w:t>
      </w:r>
      <w:r w:rsidR="00FF3304" w:rsidRPr="007573A7">
        <w:rPr>
          <w:rFonts w:ascii="Times New Roman" w:hAnsi="Times New Roman"/>
          <w:b w:val="0"/>
          <w:color w:val="000000" w:themeColor="text1"/>
          <w:spacing w:val="1"/>
          <w:szCs w:val="24"/>
        </w:rPr>
        <w:t>sabiedrība</w:t>
      </w:r>
      <w:r w:rsidR="001A56B2" w:rsidRPr="007573A7">
        <w:rPr>
          <w:rFonts w:ascii="Times New Roman" w:hAnsi="Times New Roman"/>
          <w:b w:val="0"/>
          <w:color w:val="000000" w:themeColor="text1"/>
          <w:spacing w:val="1"/>
          <w:szCs w:val="24"/>
        </w:rPr>
        <w:t>i</w:t>
      </w:r>
      <w:r w:rsidR="006B72B0" w:rsidRPr="007573A7">
        <w:rPr>
          <w:rFonts w:ascii="Times New Roman" w:hAnsi="Times New Roman"/>
          <w:b w:val="0"/>
          <w:color w:val="000000" w:themeColor="text1"/>
          <w:spacing w:val="1"/>
          <w:szCs w:val="24"/>
        </w:rPr>
        <w:t xml:space="preserve"> ar ierobežotu atbildību </w:t>
      </w:r>
      <w:r w:rsidR="00B90035" w:rsidRPr="007573A7">
        <w:rPr>
          <w:rFonts w:ascii="Times New Roman" w:hAnsi="Times New Roman"/>
          <w:b w:val="0"/>
          <w:color w:val="000000" w:themeColor="text1"/>
          <w:spacing w:val="1"/>
          <w:szCs w:val="24"/>
        </w:rPr>
        <w:t>„</w:t>
      </w:r>
      <w:r w:rsidR="002C770D" w:rsidRPr="007573A7">
        <w:rPr>
          <w:rFonts w:ascii="Times New Roman" w:hAnsi="Times New Roman"/>
          <w:b w:val="0"/>
          <w:color w:val="000000" w:themeColor="text1"/>
          <w:spacing w:val="1"/>
          <w:szCs w:val="24"/>
        </w:rPr>
        <w:t>Rīgas satiksme”</w:t>
      </w:r>
      <w:r w:rsidR="00640612" w:rsidRPr="007573A7">
        <w:rPr>
          <w:rFonts w:ascii="Times New Roman" w:hAnsi="Times New Roman"/>
          <w:b w:val="0"/>
          <w:color w:val="000000" w:themeColor="text1"/>
          <w:spacing w:val="1"/>
          <w:szCs w:val="24"/>
        </w:rPr>
        <w:t xml:space="preserve"> </w:t>
      </w:r>
      <w:r w:rsidR="001A56B2" w:rsidRPr="007573A7">
        <w:rPr>
          <w:rFonts w:ascii="Times New Roman" w:hAnsi="Times New Roman"/>
          <w:b w:val="0"/>
          <w:color w:val="000000" w:themeColor="text1"/>
          <w:spacing w:val="1"/>
          <w:szCs w:val="24"/>
        </w:rPr>
        <w:t>piederošā</w:t>
      </w:r>
      <w:r w:rsidR="00201D3E" w:rsidRPr="007573A7">
        <w:rPr>
          <w:rFonts w:ascii="Times New Roman" w:hAnsi="Times New Roman"/>
          <w:b w:val="0"/>
          <w:color w:val="000000" w:themeColor="text1"/>
          <w:spacing w:val="1"/>
          <w:szCs w:val="24"/>
        </w:rPr>
        <w:t xml:space="preserve"> </w:t>
      </w:r>
      <w:r w:rsidR="00AB6961" w:rsidRPr="007573A7">
        <w:rPr>
          <w:rFonts w:ascii="Times New Roman" w:hAnsi="Times New Roman"/>
          <w:b w:val="0"/>
          <w:color w:val="000000" w:themeColor="text1"/>
          <w:spacing w:val="1"/>
          <w:szCs w:val="24"/>
        </w:rPr>
        <w:t xml:space="preserve">nekustamā īpašuma </w:t>
      </w:r>
      <w:r w:rsidR="00CB2DC5" w:rsidRPr="007573A7">
        <w:rPr>
          <w:rFonts w:ascii="Times New Roman" w:hAnsi="Times New Roman"/>
          <w:b w:val="0"/>
          <w:color w:val="000000" w:themeColor="text1"/>
          <w:spacing w:val="1"/>
          <w:szCs w:val="24"/>
        </w:rPr>
        <w:t>Ezermalas ielā 32, Rīgā,</w:t>
      </w:r>
      <w:r w:rsidR="001A56B2" w:rsidRPr="007573A7">
        <w:rPr>
          <w:rFonts w:ascii="Times New Roman" w:hAnsi="Times New Roman"/>
          <w:b w:val="0"/>
          <w:color w:val="000000" w:themeColor="text1"/>
          <w:spacing w:val="1"/>
          <w:szCs w:val="24"/>
        </w:rPr>
        <w:t xml:space="preserve"> kadastra numurs </w:t>
      </w:r>
      <w:r w:rsidR="001A56B2" w:rsidRPr="007573A7">
        <w:rPr>
          <w:rFonts w:ascii="Times New Roman" w:hAnsi="Times New Roman"/>
          <w:b w:val="0"/>
          <w:color w:val="000000" w:themeColor="text1"/>
          <w:szCs w:val="24"/>
        </w:rPr>
        <w:t>01000840528,</w:t>
      </w:r>
      <w:r w:rsidR="001A56B2" w:rsidRPr="007573A7">
        <w:rPr>
          <w:rFonts w:ascii="Times New Roman" w:hAnsi="Times New Roman"/>
          <w:b w:val="0"/>
          <w:color w:val="000000" w:themeColor="text1"/>
          <w:spacing w:val="1"/>
          <w:szCs w:val="24"/>
        </w:rPr>
        <w:t xml:space="preserve"> (turpmāk – Nomas objekts)</w:t>
      </w:r>
      <w:r w:rsidR="00CB2DC5" w:rsidRPr="007573A7">
        <w:rPr>
          <w:rFonts w:ascii="Times New Roman" w:hAnsi="Times New Roman"/>
          <w:b w:val="0"/>
          <w:color w:val="000000" w:themeColor="text1"/>
          <w:spacing w:val="1"/>
          <w:szCs w:val="24"/>
        </w:rPr>
        <w:t xml:space="preserve"> </w:t>
      </w:r>
      <w:r w:rsidR="008546E3" w:rsidRPr="007573A7">
        <w:rPr>
          <w:rFonts w:ascii="Times New Roman" w:hAnsi="Times New Roman"/>
          <w:b w:val="0"/>
          <w:color w:val="000000" w:themeColor="text1"/>
          <w:spacing w:val="1"/>
          <w:szCs w:val="24"/>
        </w:rPr>
        <w:t>nomas tiesību</w:t>
      </w:r>
      <w:r w:rsidR="00BE4BA3" w:rsidRPr="007573A7">
        <w:rPr>
          <w:rFonts w:ascii="Times New Roman" w:hAnsi="Times New Roman"/>
          <w:b w:val="0"/>
          <w:color w:val="000000" w:themeColor="text1"/>
          <w:spacing w:val="1"/>
          <w:szCs w:val="24"/>
        </w:rPr>
        <w:t xml:space="preserve"> </w:t>
      </w:r>
      <w:r w:rsidR="001A56B2" w:rsidRPr="007573A7">
        <w:rPr>
          <w:rFonts w:ascii="Times New Roman" w:hAnsi="Times New Roman"/>
          <w:b w:val="0"/>
          <w:color w:val="000000" w:themeColor="text1"/>
          <w:spacing w:val="1"/>
          <w:szCs w:val="24"/>
        </w:rPr>
        <w:t xml:space="preserve">pirmā </w:t>
      </w:r>
      <w:r w:rsidR="008546E3" w:rsidRPr="007573A7">
        <w:rPr>
          <w:rFonts w:ascii="Times New Roman" w:hAnsi="Times New Roman"/>
          <w:b w:val="0"/>
          <w:color w:val="000000" w:themeColor="text1"/>
          <w:spacing w:val="1"/>
          <w:szCs w:val="24"/>
        </w:rPr>
        <w:t>izsol</w:t>
      </w:r>
      <w:r w:rsidR="001A56B2" w:rsidRPr="007573A7">
        <w:rPr>
          <w:rFonts w:ascii="Times New Roman" w:hAnsi="Times New Roman"/>
          <w:b w:val="0"/>
          <w:color w:val="000000" w:themeColor="text1"/>
          <w:spacing w:val="1"/>
          <w:szCs w:val="24"/>
        </w:rPr>
        <w:t>e</w:t>
      </w:r>
      <w:r w:rsidR="00492D68" w:rsidRPr="007573A7">
        <w:rPr>
          <w:rFonts w:ascii="Times New Roman" w:hAnsi="Times New Roman"/>
          <w:b w:val="0"/>
          <w:color w:val="000000" w:themeColor="text1"/>
          <w:spacing w:val="1"/>
          <w:szCs w:val="24"/>
        </w:rPr>
        <w:t xml:space="preserve"> (turpmāk </w:t>
      </w:r>
      <w:r w:rsidR="00B90035" w:rsidRPr="007573A7">
        <w:rPr>
          <w:rFonts w:ascii="Times New Roman" w:hAnsi="Times New Roman"/>
          <w:b w:val="0"/>
          <w:color w:val="000000" w:themeColor="text1"/>
          <w:spacing w:val="1"/>
          <w:szCs w:val="24"/>
        </w:rPr>
        <w:t>–</w:t>
      </w:r>
      <w:r w:rsidR="00492D68" w:rsidRPr="007573A7">
        <w:rPr>
          <w:rFonts w:ascii="Times New Roman" w:hAnsi="Times New Roman"/>
          <w:b w:val="0"/>
          <w:color w:val="000000" w:themeColor="text1"/>
          <w:spacing w:val="1"/>
          <w:szCs w:val="24"/>
        </w:rPr>
        <w:t xml:space="preserve"> Izsole)</w:t>
      </w:r>
      <w:r w:rsidR="00B70FF0" w:rsidRPr="007573A7">
        <w:rPr>
          <w:rFonts w:ascii="Times New Roman" w:hAnsi="Times New Roman"/>
          <w:b w:val="0"/>
          <w:color w:val="000000" w:themeColor="text1"/>
          <w:spacing w:val="1"/>
          <w:szCs w:val="24"/>
        </w:rPr>
        <w:t xml:space="preserve">, nosolītājam piešķirot nomas tiesības uz </w:t>
      </w:r>
      <w:r w:rsidR="000F0E4F" w:rsidRPr="007573A7">
        <w:rPr>
          <w:rFonts w:ascii="Times New Roman" w:hAnsi="Times New Roman"/>
          <w:b w:val="0"/>
          <w:color w:val="000000" w:themeColor="text1"/>
          <w:spacing w:val="1"/>
          <w:szCs w:val="24"/>
        </w:rPr>
        <w:t>N</w:t>
      </w:r>
      <w:r w:rsidR="00B70FF0" w:rsidRPr="007573A7">
        <w:rPr>
          <w:rFonts w:ascii="Times New Roman" w:hAnsi="Times New Roman"/>
          <w:b w:val="0"/>
          <w:color w:val="000000" w:themeColor="text1"/>
          <w:spacing w:val="1"/>
          <w:szCs w:val="24"/>
        </w:rPr>
        <w:t>omas objektu</w:t>
      </w:r>
      <w:r w:rsidR="00812718" w:rsidRPr="007573A7">
        <w:rPr>
          <w:rFonts w:ascii="Times New Roman" w:hAnsi="Times New Roman"/>
          <w:b w:val="0"/>
          <w:color w:val="000000" w:themeColor="text1"/>
          <w:spacing w:val="1"/>
          <w:szCs w:val="24"/>
        </w:rPr>
        <w:t>.</w:t>
      </w:r>
    </w:p>
    <w:p w14:paraId="31522484" w14:textId="75CDC97A" w:rsidR="001E3108" w:rsidRPr="007573A7" w:rsidRDefault="7BD52BF3" w:rsidP="007573A7">
      <w:pPr>
        <w:pStyle w:val="Virsraksts3"/>
        <w:keepNext w:val="0"/>
        <w:numPr>
          <w:ilvl w:val="0"/>
          <w:numId w:val="8"/>
        </w:numPr>
        <w:spacing w:after="120"/>
        <w:ind w:left="357" w:hanging="357"/>
        <w:jc w:val="both"/>
        <w:rPr>
          <w:rFonts w:ascii="Times New Roman" w:hAnsi="Times New Roman"/>
          <w:b w:val="0"/>
          <w:color w:val="000000" w:themeColor="text1"/>
          <w:spacing w:val="1"/>
          <w:szCs w:val="24"/>
        </w:rPr>
      </w:pPr>
      <w:r w:rsidRPr="007573A7">
        <w:rPr>
          <w:rFonts w:ascii="Times New Roman" w:hAnsi="Times New Roman"/>
          <w:b w:val="0"/>
          <w:color w:val="000000" w:themeColor="text1"/>
          <w:szCs w:val="24"/>
        </w:rPr>
        <w:t xml:space="preserve">Iznomātājs ir </w:t>
      </w:r>
      <w:bookmarkStart w:id="1" w:name="_Hlk124846072"/>
      <w:r w:rsidR="00444A46" w:rsidRPr="007573A7">
        <w:rPr>
          <w:rFonts w:ascii="Times New Roman" w:hAnsi="Times New Roman"/>
          <w:b w:val="0"/>
          <w:color w:val="000000" w:themeColor="text1"/>
          <w:szCs w:val="24"/>
        </w:rPr>
        <w:t>Rīgas pašvaldības sabiedrība ar ierobežotu atbildību „Rīgas satiksme”</w:t>
      </w:r>
      <w:r w:rsidRPr="007573A7">
        <w:rPr>
          <w:rFonts w:ascii="Times New Roman" w:hAnsi="Times New Roman"/>
          <w:b w:val="0"/>
          <w:color w:val="000000" w:themeColor="text1"/>
          <w:szCs w:val="24"/>
        </w:rPr>
        <w:t xml:space="preserve">, </w:t>
      </w:r>
      <w:bookmarkEnd w:id="1"/>
      <w:r w:rsidRPr="007573A7">
        <w:rPr>
          <w:rFonts w:ascii="Times New Roman" w:hAnsi="Times New Roman"/>
          <w:b w:val="0"/>
          <w:color w:val="000000" w:themeColor="text1"/>
          <w:szCs w:val="24"/>
        </w:rPr>
        <w:t>reģistrācijas Nr. 40003619950</w:t>
      </w:r>
      <w:r w:rsidR="00444A46" w:rsidRPr="007573A7">
        <w:rPr>
          <w:rFonts w:ascii="Times New Roman" w:hAnsi="Times New Roman"/>
          <w:b w:val="0"/>
          <w:color w:val="000000" w:themeColor="text1"/>
          <w:szCs w:val="24"/>
        </w:rPr>
        <w:t xml:space="preserve"> (turpmāk arī – Iznomātājs)</w:t>
      </w:r>
      <w:r w:rsidRPr="007573A7">
        <w:rPr>
          <w:rFonts w:ascii="Times New Roman" w:hAnsi="Times New Roman"/>
          <w:b w:val="0"/>
          <w:color w:val="000000" w:themeColor="text1"/>
          <w:szCs w:val="24"/>
        </w:rPr>
        <w:t>, juridiskā adrese: Kleistu iela 28, Rīga, LV-1067, biroja adrese: Vestienas iela 35, Rīga, LV-1035; Tālr. 67104800. Norēķinu rekvizīti: AS</w:t>
      </w:r>
      <w:r w:rsidR="00444A46" w:rsidRPr="007573A7">
        <w:rPr>
          <w:rFonts w:ascii="Times New Roman" w:hAnsi="Times New Roman"/>
          <w:b w:val="0"/>
          <w:color w:val="000000" w:themeColor="text1"/>
          <w:szCs w:val="24"/>
        </w:rPr>
        <w:t> </w:t>
      </w:r>
      <w:r w:rsidRPr="007573A7">
        <w:rPr>
          <w:rFonts w:ascii="Times New Roman" w:hAnsi="Times New Roman"/>
          <w:b w:val="0"/>
          <w:color w:val="000000" w:themeColor="text1"/>
          <w:szCs w:val="24"/>
        </w:rPr>
        <w:t xml:space="preserve">„Citadele Banka”; </w:t>
      </w:r>
      <w:proofErr w:type="spellStart"/>
      <w:r w:rsidRPr="007573A7">
        <w:rPr>
          <w:rFonts w:ascii="Times New Roman" w:hAnsi="Times New Roman"/>
          <w:b w:val="0"/>
          <w:color w:val="000000" w:themeColor="text1"/>
          <w:szCs w:val="24"/>
        </w:rPr>
        <w:t>Swift</w:t>
      </w:r>
      <w:proofErr w:type="spellEnd"/>
      <w:r w:rsidRPr="007573A7">
        <w:rPr>
          <w:rFonts w:ascii="Times New Roman" w:hAnsi="Times New Roman"/>
          <w:b w:val="0"/>
          <w:color w:val="000000" w:themeColor="text1"/>
          <w:szCs w:val="24"/>
        </w:rPr>
        <w:t xml:space="preserve"> kods: PARXLV22; konta Nr.</w:t>
      </w:r>
      <w:r w:rsidR="00444A46" w:rsidRPr="007573A7">
        <w:rPr>
          <w:rFonts w:ascii="Times New Roman" w:hAnsi="Times New Roman"/>
          <w:b w:val="0"/>
          <w:color w:val="000000" w:themeColor="text1"/>
          <w:szCs w:val="24"/>
        </w:rPr>
        <w:t> </w:t>
      </w:r>
      <w:r w:rsidR="0000621B" w:rsidRPr="007573A7">
        <w:rPr>
          <w:rFonts w:ascii="Times New Roman" w:hAnsi="Times New Roman"/>
          <w:b w:val="0"/>
          <w:color w:val="000000" w:themeColor="text1"/>
          <w:szCs w:val="24"/>
        </w:rPr>
        <w:t>LV53PARX0006048640067</w:t>
      </w:r>
      <w:r w:rsidRPr="007573A7">
        <w:rPr>
          <w:rFonts w:ascii="Times New Roman" w:hAnsi="Times New Roman"/>
          <w:b w:val="0"/>
          <w:color w:val="000000" w:themeColor="text1"/>
          <w:szCs w:val="24"/>
        </w:rPr>
        <w:t>.</w:t>
      </w:r>
    </w:p>
    <w:p w14:paraId="3418ED4A" w14:textId="0FD6E470" w:rsidR="001E3108" w:rsidRPr="007573A7" w:rsidRDefault="7BD52BF3" w:rsidP="007573A7">
      <w:pPr>
        <w:pStyle w:val="Virsraksts3"/>
        <w:keepNext w:val="0"/>
        <w:numPr>
          <w:ilvl w:val="0"/>
          <w:numId w:val="8"/>
        </w:numPr>
        <w:spacing w:after="120"/>
        <w:ind w:left="357" w:hanging="357"/>
        <w:jc w:val="both"/>
        <w:rPr>
          <w:rFonts w:ascii="Times New Roman" w:hAnsi="Times New Roman"/>
          <w:b w:val="0"/>
          <w:color w:val="000000" w:themeColor="text1"/>
          <w:spacing w:val="1"/>
          <w:szCs w:val="24"/>
        </w:rPr>
      </w:pPr>
      <w:r w:rsidRPr="007573A7">
        <w:rPr>
          <w:rFonts w:ascii="Times New Roman" w:hAnsi="Times New Roman"/>
          <w:b w:val="0"/>
          <w:color w:val="000000" w:themeColor="text1"/>
          <w:szCs w:val="24"/>
        </w:rPr>
        <w:t xml:space="preserve">Izsoli organizē </w:t>
      </w:r>
      <w:r w:rsidR="00444A46" w:rsidRPr="007573A7">
        <w:rPr>
          <w:rFonts w:ascii="Times New Roman" w:hAnsi="Times New Roman"/>
          <w:b w:val="0"/>
          <w:color w:val="000000" w:themeColor="text1"/>
          <w:szCs w:val="24"/>
        </w:rPr>
        <w:t xml:space="preserve">Iznomātāja </w:t>
      </w:r>
      <w:r w:rsidRPr="007573A7">
        <w:rPr>
          <w:rFonts w:ascii="Times New Roman" w:hAnsi="Times New Roman"/>
          <w:b w:val="0"/>
          <w:color w:val="000000" w:themeColor="text1"/>
          <w:szCs w:val="24"/>
        </w:rPr>
        <w:t xml:space="preserve">Mantas atsavināšanas, iznomāšanas un nomāšanas komisija (turpmāk – Komisija), kas izveidota saskaņā ar </w:t>
      </w:r>
      <w:r w:rsidR="00444A46" w:rsidRPr="007573A7">
        <w:rPr>
          <w:rFonts w:ascii="Times New Roman" w:hAnsi="Times New Roman"/>
          <w:b w:val="0"/>
          <w:color w:val="000000" w:themeColor="text1"/>
          <w:szCs w:val="24"/>
        </w:rPr>
        <w:t xml:space="preserve">Iznomātājs </w:t>
      </w:r>
      <w:r w:rsidRPr="007573A7">
        <w:rPr>
          <w:rFonts w:ascii="Times New Roman" w:hAnsi="Times New Roman"/>
          <w:b w:val="0"/>
          <w:color w:val="000000" w:themeColor="text1"/>
          <w:szCs w:val="24"/>
        </w:rPr>
        <w:t>valdes 2023.</w:t>
      </w:r>
      <w:r w:rsidR="00444A46" w:rsidRPr="007573A7">
        <w:rPr>
          <w:rFonts w:ascii="Times New Roman" w:hAnsi="Times New Roman"/>
          <w:b w:val="0"/>
          <w:color w:val="000000" w:themeColor="text1"/>
          <w:szCs w:val="24"/>
        </w:rPr>
        <w:t> </w:t>
      </w:r>
      <w:r w:rsidRPr="007573A7">
        <w:rPr>
          <w:rFonts w:ascii="Times New Roman" w:hAnsi="Times New Roman"/>
          <w:b w:val="0"/>
          <w:color w:val="000000" w:themeColor="text1"/>
          <w:szCs w:val="24"/>
        </w:rPr>
        <w:t>gada 26.</w:t>
      </w:r>
      <w:r w:rsidR="00444A46" w:rsidRPr="007573A7">
        <w:rPr>
          <w:rFonts w:ascii="Times New Roman" w:hAnsi="Times New Roman"/>
          <w:b w:val="0"/>
          <w:color w:val="000000" w:themeColor="text1"/>
          <w:szCs w:val="24"/>
        </w:rPr>
        <w:t> </w:t>
      </w:r>
      <w:r w:rsidRPr="007573A7">
        <w:rPr>
          <w:rFonts w:ascii="Times New Roman" w:hAnsi="Times New Roman"/>
          <w:b w:val="0"/>
          <w:color w:val="000000" w:themeColor="text1"/>
          <w:szCs w:val="24"/>
        </w:rPr>
        <w:t>janvāra rīkojumu Nr.</w:t>
      </w:r>
      <w:r w:rsidR="00444A46" w:rsidRPr="007573A7">
        <w:rPr>
          <w:rFonts w:ascii="Times New Roman" w:hAnsi="Times New Roman"/>
          <w:b w:val="0"/>
          <w:color w:val="000000" w:themeColor="text1"/>
          <w:szCs w:val="24"/>
        </w:rPr>
        <w:t> </w:t>
      </w:r>
      <w:r w:rsidRPr="007573A7">
        <w:rPr>
          <w:rFonts w:ascii="Times New Roman" w:hAnsi="Times New Roman"/>
          <w:b w:val="0"/>
          <w:color w:val="000000" w:themeColor="text1"/>
          <w:szCs w:val="24"/>
        </w:rPr>
        <w:t xml:space="preserve">RIK-PD/2023/30. Komisija darbojas saskaņā ar šo nolikumu un Komisijas reglamentu. Iznomātāja kontaktpersona Izsoles norises un organizatoriskajos jautājumos ir </w:t>
      </w:r>
      <w:r w:rsidR="00444A46" w:rsidRPr="007573A7">
        <w:rPr>
          <w:rFonts w:ascii="Times New Roman" w:hAnsi="Times New Roman"/>
          <w:b w:val="0"/>
          <w:color w:val="000000" w:themeColor="text1"/>
          <w:szCs w:val="24"/>
        </w:rPr>
        <w:t xml:space="preserve">Iznomātāja </w:t>
      </w:r>
      <w:r w:rsidRPr="007573A7">
        <w:rPr>
          <w:rFonts w:ascii="Times New Roman" w:hAnsi="Times New Roman"/>
          <w:b w:val="0"/>
          <w:color w:val="000000" w:themeColor="text1"/>
          <w:szCs w:val="24"/>
        </w:rPr>
        <w:t>Juridiskās daļas vadītāj</w:t>
      </w:r>
      <w:r w:rsidR="00444A46" w:rsidRPr="007573A7">
        <w:rPr>
          <w:rFonts w:ascii="Times New Roman" w:hAnsi="Times New Roman"/>
          <w:b w:val="0"/>
          <w:color w:val="000000" w:themeColor="text1"/>
          <w:szCs w:val="24"/>
        </w:rPr>
        <w:t>s</w:t>
      </w:r>
      <w:r w:rsidRPr="007573A7">
        <w:rPr>
          <w:rFonts w:ascii="Times New Roman" w:hAnsi="Times New Roman"/>
          <w:b w:val="0"/>
          <w:color w:val="000000" w:themeColor="text1"/>
          <w:szCs w:val="24"/>
        </w:rPr>
        <w:t xml:space="preserve"> Jānis Gailītis: tālr.nr. 67104795, elektroniskā pasta adrese: </w:t>
      </w:r>
      <w:hyperlink r:id="rId11">
        <w:r w:rsidRPr="007573A7">
          <w:rPr>
            <w:rStyle w:val="Hipersaite"/>
            <w:rFonts w:ascii="Times New Roman" w:hAnsi="Times New Roman"/>
            <w:b w:val="0"/>
            <w:i/>
            <w:iCs/>
            <w:color w:val="000000" w:themeColor="text1"/>
            <w:szCs w:val="24"/>
            <w:u w:val="none"/>
          </w:rPr>
          <w:t>Janis.Gailitis@rigassatiksme.lv</w:t>
        </w:r>
      </w:hyperlink>
      <w:r w:rsidRPr="007573A7">
        <w:rPr>
          <w:rFonts w:ascii="Times New Roman" w:hAnsi="Times New Roman"/>
          <w:b w:val="0"/>
          <w:i/>
          <w:iCs/>
          <w:color w:val="000000" w:themeColor="text1"/>
          <w:szCs w:val="24"/>
        </w:rPr>
        <w:t>.</w:t>
      </w:r>
    </w:p>
    <w:p w14:paraId="6A34ECAD" w14:textId="55E58EA6" w:rsidR="002D1DD1" w:rsidRPr="007573A7" w:rsidRDefault="001A56B2" w:rsidP="007573A7">
      <w:pPr>
        <w:pStyle w:val="Virsraksts3"/>
        <w:keepNext w:val="0"/>
        <w:numPr>
          <w:ilvl w:val="0"/>
          <w:numId w:val="8"/>
        </w:numPr>
        <w:spacing w:after="120"/>
        <w:ind w:left="357" w:hanging="357"/>
        <w:jc w:val="both"/>
        <w:rPr>
          <w:rFonts w:ascii="Times New Roman" w:hAnsi="Times New Roman"/>
          <w:b w:val="0"/>
          <w:i/>
          <w:iCs/>
          <w:color w:val="000000" w:themeColor="text1"/>
          <w:szCs w:val="24"/>
        </w:rPr>
      </w:pPr>
      <w:r w:rsidRPr="007573A7">
        <w:rPr>
          <w:rFonts w:ascii="Times New Roman" w:hAnsi="Times New Roman"/>
          <w:b w:val="0"/>
          <w:color w:val="000000" w:themeColor="text1"/>
          <w:szCs w:val="24"/>
        </w:rPr>
        <w:t>S</w:t>
      </w:r>
      <w:r w:rsidR="001C6D9F" w:rsidRPr="007573A7">
        <w:rPr>
          <w:rFonts w:ascii="Times New Roman" w:hAnsi="Times New Roman"/>
          <w:b w:val="0"/>
          <w:color w:val="000000" w:themeColor="text1"/>
          <w:szCs w:val="24"/>
        </w:rPr>
        <w:t xml:space="preserve">ludinājums par </w:t>
      </w:r>
      <w:r w:rsidRPr="007573A7">
        <w:rPr>
          <w:rFonts w:ascii="Times New Roman" w:hAnsi="Times New Roman"/>
          <w:b w:val="0"/>
          <w:color w:val="000000" w:themeColor="text1"/>
          <w:szCs w:val="24"/>
        </w:rPr>
        <w:t>izsoli tiek</w:t>
      </w:r>
      <w:r w:rsidR="001C6D9F" w:rsidRPr="007573A7">
        <w:rPr>
          <w:rFonts w:ascii="Times New Roman" w:hAnsi="Times New Roman"/>
          <w:b w:val="0"/>
          <w:color w:val="000000" w:themeColor="text1"/>
          <w:szCs w:val="24"/>
        </w:rPr>
        <w:t xml:space="preserve"> publicēts </w:t>
      </w:r>
      <w:r w:rsidR="00007961" w:rsidRPr="007573A7">
        <w:rPr>
          <w:rFonts w:ascii="Times New Roman" w:hAnsi="Times New Roman"/>
          <w:b w:val="0"/>
          <w:color w:val="000000" w:themeColor="text1"/>
          <w:szCs w:val="24"/>
        </w:rPr>
        <w:t>Iznomātāja</w:t>
      </w:r>
      <w:r w:rsidR="002B5948" w:rsidRPr="007573A7">
        <w:rPr>
          <w:rFonts w:ascii="Times New Roman" w:hAnsi="Times New Roman"/>
          <w:b w:val="0"/>
          <w:color w:val="000000" w:themeColor="text1"/>
          <w:szCs w:val="24"/>
        </w:rPr>
        <w:t xml:space="preserve"> </w:t>
      </w:r>
      <w:r w:rsidR="004E7ABD" w:rsidRPr="007573A7">
        <w:rPr>
          <w:rFonts w:ascii="Times New Roman" w:hAnsi="Times New Roman"/>
          <w:b w:val="0"/>
          <w:color w:val="000000" w:themeColor="text1"/>
          <w:szCs w:val="24"/>
        </w:rPr>
        <w:t>tīmekļa vietnē</w:t>
      </w:r>
      <w:r w:rsidR="002B5948" w:rsidRPr="007573A7">
        <w:rPr>
          <w:rFonts w:ascii="Times New Roman" w:hAnsi="Times New Roman"/>
          <w:b w:val="0"/>
          <w:color w:val="000000" w:themeColor="text1"/>
          <w:szCs w:val="24"/>
        </w:rPr>
        <w:t xml:space="preserve"> </w:t>
      </w:r>
      <w:hyperlink r:id="rId12" w:history="1">
        <w:r w:rsidR="002B5948" w:rsidRPr="007573A7">
          <w:rPr>
            <w:rStyle w:val="Hipersaite"/>
            <w:rFonts w:ascii="Times New Roman" w:hAnsi="Times New Roman"/>
            <w:b w:val="0"/>
            <w:i/>
            <w:iCs/>
            <w:color w:val="000000" w:themeColor="text1"/>
            <w:szCs w:val="24"/>
            <w:u w:val="none"/>
          </w:rPr>
          <w:t>https://www.rigassatiksme.lv</w:t>
        </w:r>
      </w:hyperlink>
      <w:r w:rsidR="002B5948" w:rsidRPr="007573A7">
        <w:rPr>
          <w:rFonts w:ascii="Times New Roman" w:hAnsi="Times New Roman"/>
          <w:b w:val="0"/>
          <w:i/>
          <w:iCs/>
          <w:color w:val="000000" w:themeColor="text1"/>
          <w:szCs w:val="24"/>
        </w:rPr>
        <w:t>/</w:t>
      </w:r>
      <w:r w:rsidR="002B5948" w:rsidRPr="007573A7">
        <w:rPr>
          <w:rFonts w:ascii="Times New Roman" w:hAnsi="Times New Roman"/>
          <w:b w:val="0"/>
          <w:color w:val="000000" w:themeColor="text1"/>
          <w:szCs w:val="24"/>
        </w:rPr>
        <w:t xml:space="preserve"> un </w:t>
      </w:r>
      <w:r w:rsidR="0025005D" w:rsidRPr="007573A7">
        <w:rPr>
          <w:rFonts w:ascii="Times New Roman" w:hAnsi="Times New Roman"/>
          <w:b w:val="0"/>
          <w:color w:val="000000" w:themeColor="text1"/>
          <w:szCs w:val="24"/>
        </w:rPr>
        <w:t xml:space="preserve">Tiesu administrācijas uzturētajā </w:t>
      </w:r>
      <w:r w:rsidR="001C6D9F" w:rsidRPr="007573A7">
        <w:rPr>
          <w:rFonts w:ascii="Times New Roman" w:hAnsi="Times New Roman"/>
          <w:b w:val="0"/>
          <w:color w:val="000000" w:themeColor="text1"/>
          <w:szCs w:val="24"/>
        </w:rPr>
        <w:t xml:space="preserve">elektronisko izsoļu </w:t>
      </w:r>
      <w:r w:rsidR="005E41F4" w:rsidRPr="007573A7">
        <w:rPr>
          <w:rFonts w:ascii="Times New Roman" w:hAnsi="Times New Roman"/>
          <w:b w:val="0"/>
          <w:color w:val="000000" w:themeColor="text1"/>
          <w:szCs w:val="24"/>
        </w:rPr>
        <w:t xml:space="preserve">tīmekļa vietnē </w:t>
      </w:r>
      <w:hyperlink r:id="rId13" w:history="1">
        <w:r w:rsidR="0031166E" w:rsidRPr="007573A7">
          <w:rPr>
            <w:rStyle w:val="Hipersaite"/>
            <w:rFonts w:ascii="Times New Roman" w:hAnsi="Times New Roman"/>
            <w:b w:val="0"/>
            <w:i/>
            <w:iCs/>
            <w:color w:val="000000" w:themeColor="text1"/>
            <w:szCs w:val="24"/>
            <w:u w:val="none"/>
          </w:rPr>
          <w:t>https://www.izsoles.ta.gov.lv/</w:t>
        </w:r>
      </w:hyperlink>
      <w:r w:rsidR="007179A8" w:rsidRPr="007573A7">
        <w:rPr>
          <w:rStyle w:val="Hipersaite"/>
          <w:rFonts w:ascii="Times New Roman" w:hAnsi="Times New Roman"/>
          <w:b w:val="0"/>
          <w:i/>
          <w:iCs/>
          <w:color w:val="000000" w:themeColor="text1"/>
          <w:szCs w:val="24"/>
          <w:u w:val="none"/>
        </w:rPr>
        <w:t xml:space="preserve"> </w:t>
      </w:r>
      <w:r w:rsidR="007179A8" w:rsidRPr="007573A7">
        <w:rPr>
          <w:rStyle w:val="Hipersaite"/>
          <w:rFonts w:ascii="Times New Roman" w:hAnsi="Times New Roman"/>
          <w:b w:val="0"/>
          <w:color w:val="000000" w:themeColor="text1"/>
          <w:szCs w:val="24"/>
          <w:u w:val="none"/>
        </w:rPr>
        <w:t xml:space="preserve">(turpmāk – </w:t>
      </w:r>
      <w:r w:rsidR="006142ED" w:rsidRPr="007573A7">
        <w:rPr>
          <w:rStyle w:val="Hipersaite"/>
          <w:rFonts w:ascii="Times New Roman" w:hAnsi="Times New Roman"/>
          <w:b w:val="0"/>
          <w:color w:val="000000" w:themeColor="text1"/>
          <w:szCs w:val="24"/>
          <w:u w:val="none"/>
        </w:rPr>
        <w:t>e</w:t>
      </w:r>
      <w:r w:rsidR="007179A8" w:rsidRPr="007573A7">
        <w:rPr>
          <w:rStyle w:val="Hipersaite"/>
          <w:rFonts w:ascii="Times New Roman" w:hAnsi="Times New Roman"/>
          <w:b w:val="0"/>
          <w:color w:val="000000" w:themeColor="text1"/>
          <w:szCs w:val="24"/>
          <w:u w:val="none"/>
        </w:rPr>
        <w:t>lektronisko izsoļu vietne)</w:t>
      </w:r>
      <w:r w:rsidR="005B7E1C" w:rsidRPr="007573A7">
        <w:rPr>
          <w:rStyle w:val="Hipersaite"/>
          <w:rFonts w:ascii="Times New Roman" w:hAnsi="Times New Roman"/>
          <w:b w:val="0"/>
          <w:color w:val="000000" w:themeColor="text1"/>
          <w:szCs w:val="24"/>
          <w:u w:val="none"/>
        </w:rPr>
        <w:t xml:space="preserve"> un Rīgas valsts pilsētas tīmekļa vietnē: </w:t>
      </w:r>
      <w:r w:rsidR="0021660A" w:rsidRPr="007573A7">
        <w:rPr>
          <w:rFonts w:ascii="Times New Roman" w:hAnsi="Times New Roman"/>
          <w:b w:val="0"/>
          <w:i/>
          <w:iCs/>
          <w:szCs w:val="24"/>
        </w:rPr>
        <w:t>https://www.riga.lv/</w:t>
      </w:r>
      <w:r w:rsidR="0031166E" w:rsidRPr="007573A7">
        <w:rPr>
          <w:rFonts w:ascii="Times New Roman" w:hAnsi="Times New Roman"/>
          <w:b w:val="0"/>
          <w:i/>
          <w:iCs/>
          <w:color w:val="000000" w:themeColor="text1"/>
          <w:szCs w:val="24"/>
        </w:rPr>
        <w:t>.</w:t>
      </w:r>
      <w:bookmarkStart w:id="2" w:name="_Hlk128468244"/>
    </w:p>
    <w:p w14:paraId="4A066F25" w14:textId="0F6CB57E" w:rsidR="00F96D31" w:rsidRPr="007573A7" w:rsidRDefault="001A56B2" w:rsidP="007573A7">
      <w:pPr>
        <w:pStyle w:val="Paraststmeklis"/>
        <w:numPr>
          <w:ilvl w:val="0"/>
          <w:numId w:val="8"/>
        </w:numPr>
        <w:spacing w:before="0" w:beforeAutospacing="0" w:after="120" w:afterAutospacing="0"/>
        <w:ind w:left="357" w:hanging="357"/>
        <w:jc w:val="both"/>
        <w:rPr>
          <w:color w:val="000000"/>
        </w:rPr>
      </w:pPr>
      <w:r w:rsidRPr="007573A7">
        <w:rPr>
          <w:color w:val="000000"/>
        </w:rPr>
        <w:t xml:space="preserve">Izsoles veids ir </w:t>
      </w:r>
      <w:r w:rsidR="00444E1E" w:rsidRPr="007573A7">
        <w:rPr>
          <w:color w:val="000000"/>
        </w:rPr>
        <w:t>elektronisk</w:t>
      </w:r>
      <w:r w:rsidRPr="007573A7">
        <w:rPr>
          <w:color w:val="000000"/>
        </w:rPr>
        <w:t>a</w:t>
      </w:r>
      <w:r w:rsidR="00444E1E" w:rsidRPr="007573A7">
        <w:rPr>
          <w:color w:val="000000"/>
        </w:rPr>
        <w:t xml:space="preserve"> izsol</w:t>
      </w:r>
      <w:r w:rsidRPr="007573A7">
        <w:rPr>
          <w:color w:val="000000"/>
        </w:rPr>
        <w:t>e</w:t>
      </w:r>
      <w:r w:rsidR="00444E1E" w:rsidRPr="007573A7">
        <w:rPr>
          <w:color w:val="000000"/>
        </w:rPr>
        <w:t xml:space="preserve"> ar augšupejošu soli</w:t>
      </w:r>
      <w:r w:rsidR="00F96D31" w:rsidRPr="007573A7">
        <w:rPr>
          <w:color w:val="000000"/>
        </w:rPr>
        <w:t>.</w:t>
      </w:r>
    </w:p>
    <w:p w14:paraId="56A3AEEE" w14:textId="64EE1685" w:rsidR="00444E1E" w:rsidRPr="007573A7" w:rsidRDefault="7BD52BF3" w:rsidP="007573A7">
      <w:pPr>
        <w:pStyle w:val="Paraststmeklis"/>
        <w:numPr>
          <w:ilvl w:val="0"/>
          <w:numId w:val="8"/>
        </w:numPr>
        <w:spacing w:before="0" w:beforeAutospacing="0" w:after="120" w:afterAutospacing="0"/>
        <w:ind w:left="357" w:hanging="357"/>
        <w:jc w:val="both"/>
        <w:rPr>
          <w:color w:val="000000"/>
        </w:rPr>
      </w:pPr>
      <w:r w:rsidRPr="007573A7">
        <w:rPr>
          <w:color w:val="000000" w:themeColor="text1"/>
        </w:rPr>
        <w:t xml:space="preserve">Nomas objekta nomas tiesību izsoles sākumcena ir </w:t>
      </w:r>
      <w:r w:rsidR="00464181" w:rsidRPr="007573A7">
        <w:rPr>
          <w:color w:val="000000" w:themeColor="text1"/>
        </w:rPr>
        <w:t>2200</w:t>
      </w:r>
      <w:r w:rsidR="00C75D29" w:rsidRPr="007573A7">
        <w:rPr>
          <w:color w:val="000000" w:themeColor="text1"/>
        </w:rPr>
        <w:t>,00</w:t>
      </w:r>
      <w:r w:rsidR="00F32635" w:rsidRPr="007573A7">
        <w:rPr>
          <w:color w:val="000000" w:themeColor="text1"/>
        </w:rPr>
        <w:t xml:space="preserve"> </w:t>
      </w:r>
      <w:r w:rsidRPr="007573A7">
        <w:rPr>
          <w:color w:val="000000" w:themeColor="text1"/>
        </w:rPr>
        <w:t>EUR (</w:t>
      </w:r>
      <w:r w:rsidR="00464181" w:rsidRPr="007573A7">
        <w:rPr>
          <w:color w:val="000000" w:themeColor="text1"/>
        </w:rPr>
        <w:t xml:space="preserve">divi tūkstoši divi simti </w:t>
      </w:r>
      <w:r w:rsidRPr="007573A7">
        <w:rPr>
          <w:color w:val="000000" w:themeColor="text1"/>
        </w:rPr>
        <w:t xml:space="preserve"> </w:t>
      </w:r>
      <w:r w:rsidRPr="007573A7">
        <w:rPr>
          <w:i/>
          <w:iCs/>
          <w:color w:val="000000" w:themeColor="text1"/>
        </w:rPr>
        <w:t xml:space="preserve">euro </w:t>
      </w:r>
      <w:r w:rsidRPr="007573A7">
        <w:rPr>
          <w:color w:val="000000" w:themeColor="text1"/>
        </w:rPr>
        <w:t>un</w:t>
      </w:r>
      <w:r w:rsidR="00464181" w:rsidRPr="007573A7">
        <w:rPr>
          <w:color w:val="000000" w:themeColor="text1"/>
        </w:rPr>
        <w:t xml:space="preserve"> 00</w:t>
      </w:r>
      <w:r w:rsidR="00F32635" w:rsidRPr="007573A7">
        <w:rPr>
          <w:color w:val="000000" w:themeColor="text1"/>
        </w:rPr>
        <w:t xml:space="preserve"> </w:t>
      </w:r>
      <w:r w:rsidRPr="007573A7">
        <w:rPr>
          <w:color w:val="000000" w:themeColor="text1"/>
        </w:rPr>
        <w:t>centi) (turpmāk – Sākumcena) mēnesī, neieskaitot pievienotās vērtības nodokli (turpmāk – PVN)</w:t>
      </w:r>
      <w:r w:rsidR="00BB7907" w:rsidRPr="007573A7">
        <w:rPr>
          <w:color w:val="000000" w:themeColor="text1"/>
        </w:rPr>
        <w:t>.</w:t>
      </w:r>
    </w:p>
    <w:p w14:paraId="53E390CC" w14:textId="33198250" w:rsidR="00444E1E" w:rsidRPr="007573A7" w:rsidRDefault="7BD52BF3" w:rsidP="007573A7">
      <w:pPr>
        <w:pStyle w:val="Paraststmeklis"/>
        <w:numPr>
          <w:ilvl w:val="0"/>
          <w:numId w:val="8"/>
        </w:numPr>
        <w:spacing w:before="0" w:beforeAutospacing="0" w:after="120" w:afterAutospacing="0"/>
        <w:ind w:left="357" w:hanging="357"/>
        <w:jc w:val="both"/>
        <w:rPr>
          <w:color w:val="000000"/>
        </w:rPr>
      </w:pPr>
      <w:r w:rsidRPr="007573A7">
        <w:rPr>
          <w:color w:val="000000" w:themeColor="text1"/>
        </w:rPr>
        <w:t xml:space="preserve">Nomas objekta Sākumcena noteikta atbilstoši neatkarīga, sertificēta nekustamā īpašuma vērtētāja </w:t>
      </w:r>
      <w:r w:rsidR="00464181" w:rsidRPr="007573A7">
        <w:rPr>
          <w:color w:val="000000" w:themeColor="text1"/>
        </w:rPr>
        <w:t>SIA „Eiroeksperts” 2023.</w:t>
      </w:r>
      <w:r w:rsidR="00D11D0E" w:rsidRPr="007573A7">
        <w:rPr>
          <w:color w:val="000000" w:themeColor="text1"/>
        </w:rPr>
        <w:t xml:space="preserve"> </w:t>
      </w:r>
      <w:r w:rsidR="00464181" w:rsidRPr="007573A7">
        <w:rPr>
          <w:color w:val="000000" w:themeColor="text1"/>
        </w:rPr>
        <w:t>gada 8.</w:t>
      </w:r>
      <w:r w:rsidR="00D11D0E" w:rsidRPr="007573A7">
        <w:rPr>
          <w:color w:val="000000" w:themeColor="text1"/>
        </w:rPr>
        <w:t xml:space="preserve"> </w:t>
      </w:r>
      <w:r w:rsidR="00464181" w:rsidRPr="007573A7">
        <w:rPr>
          <w:color w:val="000000" w:themeColor="text1"/>
        </w:rPr>
        <w:t>septembra</w:t>
      </w:r>
      <w:r w:rsidRPr="007573A7">
        <w:rPr>
          <w:color w:val="000000" w:themeColor="text1"/>
        </w:rPr>
        <w:t xml:space="preserve"> vērtējumam par nekustamā īpašuma Ezermalas ielā 32, Rīgā, tirgus nomas maksas noteikšanu.</w:t>
      </w:r>
    </w:p>
    <w:p w14:paraId="0B68A71B" w14:textId="57FBB26D" w:rsidR="002D1DD1" w:rsidRPr="007573A7" w:rsidRDefault="7BD52BF3" w:rsidP="007573A7">
      <w:pPr>
        <w:pStyle w:val="Paraststmeklis"/>
        <w:numPr>
          <w:ilvl w:val="0"/>
          <w:numId w:val="8"/>
        </w:numPr>
        <w:spacing w:before="0" w:beforeAutospacing="0" w:after="120" w:afterAutospacing="0"/>
        <w:ind w:left="357" w:hanging="357"/>
        <w:jc w:val="both"/>
        <w:rPr>
          <w:color w:val="000000"/>
        </w:rPr>
      </w:pPr>
      <w:r w:rsidRPr="007573A7">
        <w:rPr>
          <w:color w:val="000000" w:themeColor="text1"/>
        </w:rPr>
        <w:t xml:space="preserve">Izsoles nodrošinājums ir  </w:t>
      </w:r>
      <w:r w:rsidR="00464181" w:rsidRPr="007573A7">
        <w:rPr>
          <w:color w:val="000000" w:themeColor="text1"/>
        </w:rPr>
        <w:t>2200</w:t>
      </w:r>
      <w:r w:rsidR="0029492D" w:rsidRPr="007573A7">
        <w:rPr>
          <w:color w:val="000000" w:themeColor="text1"/>
        </w:rPr>
        <w:t>,00</w:t>
      </w:r>
      <w:r w:rsidR="00464181" w:rsidRPr="007573A7">
        <w:rPr>
          <w:color w:val="000000" w:themeColor="text1"/>
        </w:rPr>
        <w:t xml:space="preserve"> </w:t>
      </w:r>
      <w:r w:rsidRPr="007573A7">
        <w:rPr>
          <w:color w:val="000000" w:themeColor="text1"/>
        </w:rPr>
        <w:t>EUR (</w:t>
      </w:r>
      <w:r w:rsidR="00464181" w:rsidRPr="007573A7">
        <w:rPr>
          <w:color w:val="000000" w:themeColor="text1"/>
        </w:rPr>
        <w:t>divi tūkstoši divi simti</w:t>
      </w:r>
      <w:r w:rsidRPr="007573A7">
        <w:rPr>
          <w:i/>
          <w:iCs/>
          <w:color w:val="000000" w:themeColor="text1"/>
        </w:rPr>
        <w:t xml:space="preserve"> euro</w:t>
      </w:r>
      <w:r w:rsidRPr="007573A7">
        <w:rPr>
          <w:color w:val="000000" w:themeColor="text1"/>
        </w:rPr>
        <w:t xml:space="preserve"> un </w:t>
      </w:r>
      <w:r w:rsidR="0029492D" w:rsidRPr="007573A7">
        <w:rPr>
          <w:color w:val="000000" w:themeColor="text1"/>
        </w:rPr>
        <w:t>00</w:t>
      </w:r>
      <w:r w:rsidRPr="007573A7">
        <w:rPr>
          <w:color w:val="000000" w:themeColor="text1"/>
        </w:rPr>
        <w:t xml:space="preserve"> centi)</w:t>
      </w:r>
      <w:r w:rsidR="007573A7">
        <w:rPr>
          <w:color w:val="000000" w:themeColor="text1"/>
        </w:rPr>
        <w:br/>
      </w:r>
      <w:r w:rsidRPr="007573A7">
        <w:rPr>
          <w:color w:val="000000" w:themeColor="text1"/>
        </w:rPr>
        <w:t>(turpmāk – Nodrošinājums) bez PVN. Nodrošinājums jāieskaita Izsoles noteikumu 2.</w:t>
      </w:r>
      <w:r w:rsidR="00160F25" w:rsidRPr="007573A7">
        <w:rPr>
          <w:color w:val="000000" w:themeColor="text1"/>
        </w:rPr>
        <w:t> </w:t>
      </w:r>
      <w:r w:rsidRPr="007573A7">
        <w:rPr>
          <w:color w:val="000000" w:themeColor="text1"/>
        </w:rPr>
        <w:t xml:space="preserve">punktā norādītajā </w:t>
      </w:r>
      <w:r w:rsidR="00160F25" w:rsidRPr="007573A7">
        <w:rPr>
          <w:color w:val="000000" w:themeColor="text1"/>
        </w:rPr>
        <w:t>Iznomātāja</w:t>
      </w:r>
      <w:r w:rsidRPr="007573A7">
        <w:rPr>
          <w:color w:val="000000" w:themeColor="text1"/>
        </w:rPr>
        <w:t xml:space="preserve"> norēķinu kontā līdz </w:t>
      </w:r>
      <w:r w:rsidR="00221A31" w:rsidRPr="007573A7">
        <w:rPr>
          <w:color w:val="000000" w:themeColor="text1"/>
        </w:rPr>
        <w:t>202</w:t>
      </w:r>
      <w:r w:rsidR="00160F25" w:rsidRPr="007573A7">
        <w:rPr>
          <w:color w:val="000000" w:themeColor="text1"/>
        </w:rPr>
        <w:t>4</w:t>
      </w:r>
      <w:r w:rsidR="00221A31" w:rsidRPr="007573A7">
        <w:rPr>
          <w:color w:val="000000" w:themeColor="text1"/>
        </w:rPr>
        <w:t xml:space="preserve">. gada </w:t>
      </w:r>
      <w:r w:rsidR="00C90598">
        <w:rPr>
          <w:color w:val="000000" w:themeColor="text1"/>
        </w:rPr>
        <w:t>12. februārim</w:t>
      </w:r>
      <w:r w:rsidR="002C3ECC" w:rsidRPr="007573A7">
        <w:rPr>
          <w:color w:val="000000" w:themeColor="text1"/>
        </w:rPr>
        <w:t>, plkst. 23:59</w:t>
      </w:r>
      <w:r w:rsidR="00221A31" w:rsidRPr="007573A7">
        <w:rPr>
          <w:color w:val="000000" w:themeColor="text1"/>
        </w:rPr>
        <w:t>.</w:t>
      </w:r>
      <w:r w:rsidR="78AEF0DA" w:rsidRPr="007573A7">
        <w:rPr>
          <w:color w:val="000000" w:themeColor="text1"/>
        </w:rPr>
        <w:t xml:space="preserve"> </w:t>
      </w:r>
      <w:r w:rsidR="0E384204" w:rsidRPr="007573A7">
        <w:rPr>
          <w:color w:val="000000" w:themeColor="text1"/>
        </w:rPr>
        <w:t xml:space="preserve"> </w:t>
      </w:r>
      <w:r w:rsidR="22789A93" w:rsidRPr="007573A7">
        <w:rPr>
          <w:color w:val="000000" w:themeColor="text1"/>
        </w:rPr>
        <w:t xml:space="preserve">Izsoles </w:t>
      </w:r>
      <w:r w:rsidR="3D19BC56" w:rsidRPr="007573A7">
        <w:rPr>
          <w:color w:val="000000" w:themeColor="text1"/>
        </w:rPr>
        <w:t>uzvarētājam</w:t>
      </w:r>
      <w:r w:rsidR="22789A93" w:rsidRPr="007573A7">
        <w:rPr>
          <w:color w:val="000000" w:themeColor="text1"/>
        </w:rPr>
        <w:t xml:space="preserve"> vai nākošās augstākās cenas </w:t>
      </w:r>
      <w:r w:rsidR="25A94AE9" w:rsidRPr="007573A7">
        <w:rPr>
          <w:color w:val="000000" w:themeColor="text1"/>
        </w:rPr>
        <w:t xml:space="preserve">solītājam neatmaksā </w:t>
      </w:r>
      <w:r w:rsidR="6EFA9263" w:rsidRPr="007573A7">
        <w:rPr>
          <w:color w:val="000000" w:themeColor="text1"/>
        </w:rPr>
        <w:t>Nodrošinājumu</w:t>
      </w:r>
      <w:r w:rsidR="4FAE6A73" w:rsidRPr="007573A7">
        <w:rPr>
          <w:color w:val="000000" w:themeColor="text1"/>
        </w:rPr>
        <w:t xml:space="preserve">, ja </w:t>
      </w:r>
      <w:r w:rsidR="5D147D79" w:rsidRPr="007573A7">
        <w:rPr>
          <w:color w:val="000000" w:themeColor="text1"/>
        </w:rPr>
        <w:t>tas</w:t>
      </w:r>
      <w:r w:rsidR="5C8C88D4" w:rsidRPr="007573A7">
        <w:rPr>
          <w:color w:val="000000" w:themeColor="text1"/>
        </w:rPr>
        <w:t xml:space="preserve"> </w:t>
      </w:r>
      <w:r w:rsidR="4D0E9867" w:rsidRPr="007573A7">
        <w:rPr>
          <w:color w:val="000000" w:themeColor="text1"/>
        </w:rPr>
        <w:t xml:space="preserve">nenoslēdz </w:t>
      </w:r>
      <w:r w:rsidR="098AAB26" w:rsidRPr="007573A7">
        <w:rPr>
          <w:color w:val="000000" w:themeColor="text1"/>
        </w:rPr>
        <w:t xml:space="preserve">nomas </w:t>
      </w:r>
      <w:r w:rsidR="77692069" w:rsidRPr="007573A7">
        <w:rPr>
          <w:color w:val="000000" w:themeColor="text1"/>
        </w:rPr>
        <w:t>līgumu</w:t>
      </w:r>
      <w:r w:rsidR="5EFB9DBD" w:rsidRPr="007573A7">
        <w:rPr>
          <w:color w:val="000000" w:themeColor="text1"/>
        </w:rPr>
        <w:t xml:space="preserve"> </w:t>
      </w:r>
      <w:r w:rsidR="024DB3C5" w:rsidRPr="007573A7">
        <w:rPr>
          <w:color w:val="000000" w:themeColor="text1"/>
        </w:rPr>
        <w:t xml:space="preserve">un </w:t>
      </w:r>
      <w:r w:rsidR="7995CF14" w:rsidRPr="007573A7">
        <w:rPr>
          <w:color w:val="000000" w:themeColor="text1"/>
        </w:rPr>
        <w:t>nomas</w:t>
      </w:r>
      <w:r w:rsidR="292C3B8E" w:rsidRPr="007573A7">
        <w:rPr>
          <w:color w:val="000000" w:themeColor="text1"/>
        </w:rPr>
        <w:t xml:space="preserve"> līgums nestājas spēkā.</w:t>
      </w:r>
    </w:p>
    <w:p w14:paraId="3DD4BAA2" w14:textId="5423D166" w:rsidR="00AE53E8" w:rsidRPr="007573A7" w:rsidRDefault="7BD52BF3" w:rsidP="007573A7">
      <w:pPr>
        <w:pStyle w:val="Sarakstarindkopa"/>
        <w:numPr>
          <w:ilvl w:val="0"/>
          <w:numId w:val="8"/>
        </w:numPr>
        <w:spacing w:after="120" w:line="240" w:lineRule="auto"/>
        <w:ind w:left="357" w:hanging="357"/>
        <w:jc w:val="both"/>
        <w:rPr>
          <w:rFonts w:ascii="Times New Roman" w:hAnsi="Times New Roman"/>
          <w:sz w:val="24"/>
          <w:szCs w:val="24"/>
        </w:rPr>
      </w:pPr>
      <w:r w:rsidRPr="007573A7">
        <w:rPr>
          <w:rFonts w:ascii="Times New Roman" w:hAnsi="Times New Roman"/>
          <w:sz w:val="24"/>
          <w:szCs w:val="24"/>
        </w:rPr>
        <w:t xml:space="preserve">Nomas objekta apskate tiek organizēta individuāli, sazinoties ar </w:t>
      </w:r>
      <w:r w:rsidR="00160F25" w:rsidRPr="007573A7">
        <w:rPr>
          <w:rFonts w:ascii="Times New Roman" w:hAnsi="Times New Roman"/>
          <w:sz w:val="24"/>
          <w:szCs w:val="24"/>
        </w:rPr>
        <w:t>Iznomātāja</w:t>
      </w:r>
      <w:r w:rsidR="007573A7">
        <w:rPr>
          <w:rFonts w:ascii="Times New Roman" w:hAnsi="Times New Roman"/>
          <w:sz w:val="24"/>
          <w:szCs w:val="24"/>
        </w:rPr>
        <w:br/>
      </w:r>
      <w:r w:rsidRPr="007573A7">
        <w:rPr>
          <w:rFonts w:ascii="Times New Roman" w:hAnsi="Times New Roman"/>
          <w:sz w:val="24"/>
          <w:szCs w:val="24"/>
        </w:rPr>
        <w:t xml:space="preserve">kontaktpersonu – </w:t>
      </w:r>
      <w:r w:rsidR="00160F25" w:rsidRPr="007573A7">
        <w:rPr>
          <w:rFonts w:ascii="Times New Roman" w:hAnsi="Times New Roman"/>
          <w:sz w:val="24"/>
          <w:szCs w:val="24"/>
        </w:rPr>
        <w:t xml:space="preserve">Iznomātāja </w:t>
      </w:r>
      <w:r w:rsidRPr="007573A7">
        <w:rPr>
          <w:rFonts w:ascii="Times New Roman" w:hAnsi="Times New Roman"/>
          <w:sz w:val="24"/>
          <w:szCs w:val="24"/>
        </w:rPr>
        <w:t xml:space="preserve">Infrastruktūras daļas Objektu pārvaldīšanas nodaļas vadītāju Gintu Goļevsku, tālr.nr. 28666048, elektroniskā pasta adrese: </w:t>
      </w:r>
      <w:r w:rsidRPr="007573A7">
        <w:rPr>
          <w:rFonts w:ascii="Times New Roman" w:hAnsi="Times New Roman"/>
          <w:i/>
          <w:iCs/>
          <w:sz w:val="24"/>
          <w:szCs w:val="24"/>
        </w:rPr>
        <w:t>ginta.golevska@rigassatiksme.lv.</w:t>
      </w:r>
    </w:p>
    <w:p w14:paraId="33510D5C" w14:textId="6755B72D" w:rsidR="0038451D" w:rsidRPr="007573A7" w:rsidRDefault="7BD52BF3" w:rsidP="007573A7">
      <w:pPr>
        <w:spacing w:before="120" w:after="120"/>
        <w:contextualSpacing/>
        <w:rPr>
          <w:b/>
          <w:bCs/>
          <w:color w:val="000000" w:themeColor="text1"/>
          <w:lang w:val="lv-LV"/>
        </w:rPr>
      </w:pPr>
      <w:r w:rsidRPr="007573A7">
        <w:rPr>
          <w:b/>
          <w:bCs/>
          <w:color w:val="000000" w:themeColor="text1"/>
          <w:lang w:val="lv-LV"/>
        </w:rPr>
        <w:lastRenderedPageBreak/>
        <w:t>NOMAS OBJEKTA RAKSTUROJUMS, IZNOMĀŠANAS MĒRĶIS, SEVIŠĶIE NOMAS LĪGUMA NOTEIKUMI</w:t>
      </w:r>
    </w:p>
    <w:p w14:paraId="20EFDC5C" w14:textId="7C6D9ADD" w:rsidR="00693C4D" w:rsidRPr="007573A7" w:rsidRDefault="001E3108" w:rsidP="007573A7">
      <w:pPr>
        <w:pStyle w:val="Sarakstarindkopa"/>
        <w:numPr>
          <w:ilvl w:val="0"/>
          <w:numId w:val="8"/>
        </w:numPr>
        <w:spacing w:after="120" w:line="240" w:lineRule="auto"/>
        <w:ind w:left="357" w:hanging="357"/>
        <w:contextualSpacing w:val="0"/>
        <w:jc w:val="both"/>
        <w:rPr>
          <w:rFonts w:ascii="Times New Roman" w:hAnsi="Times New Roman"/>
          <w:b/>
          <w:bCs/>
          <w:color w:val="000000" w:themeColor="text1"/>
          <w:sz w:val="24"/>
          <w:szCs w:val="24"/>
          <w:lang w:bidi="lv-LV"/>
        </w:rPr>
      </w:pPr>
      <w:r w:rsidRPr="007573A7">
        <w:rPr>
          <w:rFonts w:ascii="Times New Roman" w:hAnsi="Times New Roman"/>
          <w:color w:val="000000" w:themeColor="text1"/>
          <w:sz w:val="24"/>
          <w:szCs w:val="24"/>
        </w:rPr>
        <w:t xml:space="preserve">Nomas objekts ir </w:t>
      </w:r>
      <w:r w:rsidR="00160F25" w:rsidRPr="007573A7">
        <w:rPr>
          <w:rFonts w:ascii="Times New Roman" w:hAnsi="Times New Roman"/>
          <w:color w:val="000000" w:themeColor="text1"/>
          <w:sz w:val="24"/>
          <w:szCs w:val="24"/>
        </w:rPr>
        <w:t xml:space="preserve">Iznomātāja </w:t>
      </w:r>
      <w:r w:rsidRPr="007573A7">
        <w:rPr>
          <w:rFonts w:ascii="Times New Roman" w:hAnsi="Times New Roman"/>
          <w:color w:val="000000" w:themeColor="text1"/>
          <w:sz w:val="24"/>
          <w:szCs w:val="24"/>
        </w:rPr>
        <w:t xml:space="preserve">īpašumā esošais nekustamais īpašums </w:t>
      </w:r>
      <w:bookmarkEnd w:id="2"/>
      <w:r w:rsidRPr="007573A7">
        <w:rPr>
          <w:rFonts w:ascii="Times New Roman" w:hAnsi="Times New Roman"/>
          <w:color w:val="000000" w:themeColor="text1"/>
          <w:sz w:val="24"/>
          <w:szCs w:val="24"/>
        </w:rPr>
        <w:t>ar kadastra numuru 0100</w:t>
      </w:r>
      <w:r w:rsidR="00160F25"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084</w:t>
      </w:r>
      <w:r w:rsidR="00160F25"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 xml:space="preserve">0528, kas atrodas Ezermalas ielā 32, Rīgā un sastāv no </w:t>
      </w:r>
      <w:r w:rsidR="00640612" w:rsidRPr="007573A7">
        <w:rPr>
          <w:rFonts w:ascii="Times New Roman" w:hAnsi="Times New Roman"/>
          <w:color w:val="000000" w:themeColor="text1"/>
          <w:kern w:val="3"/>
          <w:sz w:val="24"/>
          <w:szCs w:val="24"/>
          <w:lang w:bidi="lv-LV"/>
        </w:rPr>
        <w:t>zemes vienības ar kadastra apzīmējumu 0100</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 ar adresi: Ezermalas iela 32, Rīga, LV-1014</w:t>
      </w:r>
      <w:r w:rsidRPr="007573A7">
        <w:rPr>
          <w:rFonts w:ascii="Times New Roman" w:hAnsi="Times New Roman"/>
          <w:color w:val="000000" w:themeColor="text1"/>
          <w:kern w:val="3"/>
          <w:sz w:val="24"/>
          <w:szCs w:val="24"/>
          <w:lang w:bidi="lv-LV"/>
        </w:rPr>
        <w:t xml:space="preserve"> </w:t>
      </w:r>
      <w:r w:rsidR="00640612" w:rsidRPr="007573A7">
        <w:rPr>
          <w:rFonts w:ascii="Times New Roman" w:hAnsi="Times New Roman"/>
          <w:color w:val="000000" w:themeColor="text1"/>
          <w:kern w:val="3"/>
          <w:sz w:val="24"/>
          <w:szCs w:val="24"/>
          <w:lang w:bidi="lv-LV"/>
        </w:rPr>
        <w:t>un kopējo platību 20 954 m</w:t>
      </w:r>
      <w:r w:rsidR="00640612" w:rsidRPr="007573A7">
        <w:rPr>
          <w:rFonts w:ascii="Times New Roman" w:hAnsi="Times New Roman"/>
          <w:color w:val="000000" w:themeColor="text1"/>
          <w:kern w:val="3"/>
          <w:sz w:val="24"/>
          <w:szCs w:val="24"/>
          <w:vertAlign w:val="superscript"/>
          <w:lang w:bidi="lv-LV"/>
        </w:rPr>
        <w:t>2</w:t>
      </w:r>
      <w:r w:rsidR="00640612" w:rsidRPr="007573A7">
        <w:rPr>
          <w:rFonts w:ascii="Times New Roman" w:hAnsi="Times New Roman"/>
          <w:color w:val="000000" w:themeColor="text1"/>
          <w:kern w:val="3"/>
          <w:sz w:val="24"/>
          <w:szCs w:val="24"/>
          <w:lang w:bidi="lv-LV"/>
        </w:rPr>
        <w:t xml:space="preserve"> </w:t>
      </w:r>
      <w:r w:rsidRPr="007573A7">
        <w:rPr>
          <w:rFonts w:ascii="Times New Roman" w:hAnsi="Times New Roman"/>
          <w:color w:val="000000" w:themeColor="text1"/>
          <w:kern w:val="3"/>
          <w:sz w:val="24"/>
          <w:szCs w:val="24"/>
          <w:lang w:bidi="lv-LV"/>
        </w:rPr>
        <w:t xml:space="preserve">un </w:t>
      </w:r>
      <w:r w:rsidR="00E209E0" w:rsidRPr="007573A7">
        <w:rPr>
          <w:rFonts w:ascii="Times New Roman" w:hAnsi="Times New Roman"/>
          <w:color w:val="000000" w:themeColor="text1"/>
          <w:kern w:val="3"/>
          <w:sz w:val="24"/>
          <w:szCs w:val="24"/>
          <w:lang w:bidi="lv-LV"/>
        </w:rPr>
        <w:t xml:space="preserve">sešām </w:t>
      </w:r>
      <w:r w:rsidR="00640612" w:rsidRPr="007573A7">
        <w:rPr>
          <w:rFonts w:ascii="Times New Roman" w:hAnsi="Times New Roman"/>
          <w:color w:val="000000" w:themeColor="text1"/>
          <w:kern w:val="3"/>
          <w:sz w:val="24"/>
          <w:szCs w:val="24"/>
          <w:lang w:bidi="lv-LV"/>
        </w:rPr>
        <w:t>ēkām (būvēm) ar kadastra apzīmējumiem:</w:t>
      </w:r>
      <w:r w:rsidRPr="007573A7">
        <w:rPr>
          <w:rFonts w:ascii="Times New Roman" w:hAnsi="Times New Roman"/>
          <w:color w:val="000000" w:themeColor="text1"/>
          <w:kern w:val="3"/>
          <w:sz w:val="24"/>
          <w:szCs w:val="24"/>
          <w:lang w:bidi="lv-LV"/>
        </w:rPr>
        <w:t xml:space="preserve"> </w:t>
      </w:r>
      <w:r w:rsidR="00640612" w:rsidRPr="007573A7">
        <w:rPr>
          <w:rFonts w:ascii="Times New Roman" w:hAnsi="Times New Roman"/>
          <w:color w:val="000000" w:themeColor="text1"/>
          <w:kern w:val="3"/>
          <w:sz w:val="24"/>
          <w:szCs w:val="24"/>
          <w:lang w:bidi="lv-LV"/>
        </w:rPr>
        <w:t>Nr.</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001</w:t>
      </w:r>
      <w:r w:rsidR="0043692A" w:rsidRPr="007573A7">
        <w:rPr>
          <w:rFonts w:ascii="Times New Roman" w:hAnsi="Times New Roman"/>
          <w:color w:val="000000" w:themeColor="text1"/>
          <w:kern w:val="3"/>
          <w:sz w:val="24"/>
          <w:szCs w:val="24"/>
          <w:lang w:bidi="lv-LV"/>
        </w:rPr>
        <w:t xml:space="preserve"> (sporta paviljons)</w:t>
      </w:r>
      <w:r w:rsidR="00160F25" w:rsidRPr="007573A7">
        <w:rPr>
          <w:rFonts w:ascii="Times New Roman" w:hAnsi="Times New Roman"/>
          <w:color w:val="000000" w:themeColor="text1"/>
          <w:kern w:val="3"/>
          <w:sz w:val="24"/>
          <w:szCs w:val="24"/>
          <w:lang w:bidi="lv-LV"/>
        </w:rPr>
        <w:t>,</w:t>
      </w:r>
      <w:r w:rsidR="0043692A" w:rsidRPr="007573A7">
        <w:rPr>
          <w:rFonts w:ascii="Times New Roman" w:hAnsi="Times New Roman"/>
          <w:color w:val="000000" w:themeColor="text1"/>
          <w:kern w:val="3"/>
          <w:sz w:val="24"/>
          <w:szCs w:val="24"/>
          <w:lang w:bidi="lv-LV"/>
        </w:rPr>
        <w:t xml:space="preserve"> </w:t>
      </w:r>
      <w:r w:rsidR="00640612" w:rsidRPr="007573A7">
        <w:rPr>
          <w:rFonts w:ascii="Times New Roman" w:hAnsi="Times New Roman"/>
          <w:color w:val="000000" w:themeColor="text1"/>
          <w:kern w:val="3"/>
          <w:sz w:val="24"/>
          <w:szCs w:val="24"/>
          <w:lang w:bidi="lv-LV"/>
        </w:rPr>
        <w:t>Nr.</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002 (šķūnis), Nr.</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003</w:t>
      </w:r>
      <w:r w:rsidR="00160F25" w:rsidRPr="007573A7">
        <w:rPr>
          <w:rFonts w:ascii="Times New Roman" w:hAnsi="Times New Roman"/>
          <w:color w:val="000000" w:themeColor="text1"/>
          <w:kern w:val="3"/>
          <w:sz w:val="24"/>
          <w:szCs w:val="24"/>
          <w:lang w:bidi="lv-LV"/>
        </w:rPr>
        <w:t xml:space="preserve"> </w:t>
      </w:r>
      <w:r w:rsidR="00640612" w:rsidRPr="007573A7">
        <w:rPr>
          <w:rFonts w:ascii="Times New Roman" w:hAnsi="Times New Roman"/>
          <w:color w:val="000000" w:themeColor="text1"/>
          <w:kern w:val="3"/>
          <w:sz w:val="24"/>
          <w:szCs w:val="24"/>
          <w:lang w:bidi="lv-LV"/>
        </w:rPr>
        <w:t>(šķūnis), Nr.</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 xml:space="preserve">8004 (pirts), </w:t>
      </w:r>
      <w:r w:rsidR="00413921" w:rsidRPr="007573A7">
        <w:rPr>
          <w:rFonts w:ascii="Times New Roman" w:hAnsi="Times New Roman"/>
          <w:bCs/>
          <w:color w:val="000000" w:themeColor="text1"/>
          <w:kern w:val="3"/>
          <w:sz w:val="24"/>
          <w:szCs w:val="24"/>
          <w:lang w:bidi="lv-LV"/>
        </w:rPr>
        <w:t>Nr.</w:t>
      </w:r>
      <w:r w:rsidR="00160F25" w:rsidRPr="007573A7">
        <w:rPr>
          <w:rFonts w:ascii="Times New Roman" w:hAnsi="Times New Roman"/>
          <w:bCs/>
          <w:color w:val="000000" w:themeColor="text1"/>
          <w:kern w:val="3"/>
          <w:sz w:val="24"/>
          <w:szCs w:val="24"/>
          <w:lang w:bidi="lv-LV"/>
        </w:rPr>
        <w:t> </w:t>
      </w:r>
      <w:r w:rsidR="00413921" w:rsidRPr="007573A7">
        <w:rPr>
          <w:rFonts w:ascii="Times New Roman" w:hAnsi="Times New Roman"/>
          <w:bCs/>
          <w:sz w:val="24"/>
          <w:szCs w:val="24"/>
        </w:rPr>
        <w:t>0100</w:t>
      </w:r>
      <w:r w:rsidR="00160F25" w:rsidRPr="007573A7">
        <w:rPr>
          <w:rFonts w:ascii="Times New Roman" w:hAnsi="Times New Roman"/>
          <w:bCs/>
          <w:sz w:val="24"/>
          <w:szCs w:val="24"/>
        </w:rPr>
        <w:t> </w:t>
      </w:r>
      <w:r w:rsidR="00413921" w:rsidRPr="007573A7">
        <w:rPr>
          <w:rFonts w:ascii="Times New Roman" w:hAnsi="Times New Roman"/>
          <w:bCs/>
          <w:sz w:val="24"/>
          <w:szCs w:val="24"/>
        </w:rPr>
        <w:t>084</w:t>
      </w:r>
      <w:r w:rsidR="00160F25" w:rsidRPr="007573A7">
        <w:rPr>
          <w:rFonts w:ascii="Times New Roman" w:hAnsi="Times New Roman"/>
          <w:bCs/>
          <w:sz w:val="24"/>
          <w:szCs w:val="24"/>
        </w:rPr>
        <w:t> </w:t>
      </w:r>
      <w:r w:rsidR="00413921" w:rsidRPr="007573A7">
        <w:rPr>
          <w:rFonts w:ascii="Times New Roman" w:hAnsi="Times New Roman"/>
          <w:bCs/>
          <w:sz w:val="24"/>
          <w:szCs w:val="24"/>
        </w:rPr>
        <w:t>0528</w:t>
      </w:r>
      <w:r w:rsidR="00160F25" w:rsidRPr="007573A7">
        <w:rPr>
          <w:rFonts w:ascii="Times New Roman" w:hAnsi="Times New Roman"/>
          <w:bCs/>
          <w:sz w:val="24"/>
          <w:szCs w:val="24"/>
        </w:rPr>
        <w:t> </w:t>
      </w:r>
      <w:r w:rsidR="00413921" w:rsidRPr="007573A7">
        <w:rPr>
          <w:rFonts w:ascii="Times New Roman" w:hAnsi="Times New Roman"/>
          <w:bCs/>
          <w:sz w:val="24"/>
          <w:szCs w:val="24"/>
        </w:rPr>
        <w:t xml:space="preserve">005 (sadzīves ēka), </w:t>
      </w:r>
      <w:r w:rsidR="00640612" w:rsidRPr="007573A7">
        <w:rPr>
          <w:rFonts w:ascii="Times New Roman" w:hAnsi="Times New Roman"/>
          <w:color w:val="000000" w:themeColor="text1"/>
          <w:kern w:val="3"/>
          <w:sz w:val="24"/>
          <w:szCs w:val="24"/>
          <w:lang w:bidi="lv-LV"/>
        </w:rPr>
        <w:t>Nr.</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 xml:space="preserve">018 (šķūnis), </w:t>
      </w:r>
      <w:r w:rsidRPr="007573A7">
        <w:rPr>
          <w:rFonts w:ascii="Times New Roman" w:hAnsi="Times New Roman"/>
          <w:color w:val="000000" w:themeColor="text1"/>
          <w:kern w:val="3"/>
          <w:sz w:val="24"/>
          <w:szCs w:val="24"/>
          <w:lang w:bidi="lv-LV"/>
        </w:rPr>
        <w:t xml:space="preserve">kā arī </w:t>
      </w:r>
      <w:r w:rsidR="00B36800" w:rsidRPr="007573A7">
        <w:rPr>
          <w:rFonts w:ascii="Times New Roman" w:hAnsi="Times New Roman"/>
          <w:color w:val="000000" w:themeColor="text1"/>
          <w:kern w:val="3"/>
          <w:sz w:val="24"/>
          <w:szCs w:val="24"/>
          <w:lang w:bidi="lv-LV"/>
        </w:rPr>
        <w:t>12</w:t>
      </w:r>
      <w:r w:rsidR="00640612" w:rsidRPr="007573A7">
        <w:rPr>
          <w:rFonts w:ascii="Times New Roman" w:hAnsi="Times New Roman"/>
          <w:color w:val="000000" w:themeColor="text1"/>
          <w:kern w:val="3"/>
          <w:sz w:val="24"/>
          <w:szCs w:val="24"/>
          <w:lang w:bidi="lv-LV"/>
        </w:rPr>
        <w:t xml:space="preserve"> būvēm, kas ir tenisa laukumi, ar kadastra apzīmējumiem: Nr.</w:t>
      </w:r>
      <w:r w:rsidR="00160F25"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006,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007,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008,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009,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 xml:space="preserve">010, </w:t>
      </w:r>
      <w:bookmarkStart w:id="3" w:name="_Hlk126312489"/>
      <w:r w:rsidR="00640612" w:rsidRPr="007573A7">
        <w:rPr>
          <w:rFonts w:ascii="Times New Roman" w:hAnsi="Times New Roman"/>
          <w:color w:val="000000" w:themeColor="text1"/>
          <w:kern w:val="3"/>
          <w:sz w:val="24"/>
          <w:szCs w:val="24"/>
          <w:lang w:bidi="lv-LV"/>
        </w:rPr>
        <w:t xml:space="preserve"> Nr.</w:t>
      </w:r>
      <w:bookmarkEnd w:id="3"/>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011,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012,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013,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014,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015,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8016, Nr.</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0100</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084</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0528</w:t>
      </w:r>
      <w:r w:rsidR="00B36800" w:rsidRPr="007573A7">
        <w:rPr>
          <w:rFonts w:ascii="Times New Roman" w:hAnsi="Times New Roman"/>
          <w:color w:val="000000" w:themeColor="text1"/>
          <w:kern w:val="3"/>
          <w:sz w:val="24"/>
          <w:szCs w:val="24"/>
          <w:lang w:bidi="lv-LV"/>
        </w:rPr>
        <w:t> </w:t>
      </w:r>
      <w:r w:rsidR="00640612" w:rsidRPr="007573A7">
        <w:rPr>
          <w:rFonts w:ascii="Times New Roman" w:hAnsi="Times New Roman"/>
          <w:color w:val="000000" w:themeColor="text1"/>
          <w:kern w:val="3"/>
          <w:sz w:val="24"/>
          <w:szCs w:val="24"/>
          <w:lang w:bidi="lv-LV"/>
        </w:rPr>
        <w:t>017</w:t>
      </w:r>
      <w:r w:rsidR="000F0E4F" w:rsidRPr="007573A7">
        <w:rPr>
          <w:rFonts w:ascii="Times New Roman" w:hAnsi="Times New Roman"/>
          <w:color w:val="000000" w:themeColor="text1"/>
          <w:kern w:val="3"/>
          <w:sz w:val="24"/>
          <w:szCs w:val="24"/>
          <w:lang w:bidi="lv-LV"/>
        </w:rPr>
        <w:t>. Ēku (būvju) adrese</w:t>
      </w:r>
      <w:r w:rsidR="00A96218" w:rsidRPr="007573A7">
        <w:rPr>
          <w:rFonts w:ascii="Times New Roman" w:hAnsi="Times New Roman"/>
          <w:color w:val="000000" w:themeColor="text1"/>
          <w:kern w:val="3"/>
          <w:sz w:val="24"/>
          <w:szCs w:val="24"/>
          <w:lang w:bidi="lv-LV"/>
        </w:rPr>
        <w:t xml:space="preserve"> – </w:t>
      </w:r>
      <w:r w:rsidR="000F0E4F" w:rsidRPr="007573A7">
        <w:rPr>
          <w:rFonts w:ascii="Times New Roman" w:hAnsi="Times New Roman"/>
          <w:color w:val="000000" w:themeColor="text1"/>
          <w:kern w:val="3"/>
          <w:sz w:val="24"/>
          <w:szCs w:val="24"/>
          <w:lang w:bidi="lv-LV"/>
        </w:rPr>
        <w:t>Ezermalas iela 32, Rīga, LV-1014</w:t>
      </w:r>
      <w:bookmarkStart w:id="4" w:name="_Hlk128561999"/>
      <w:r w:rsidR="000F0E4F" w:rsidRPr="007573A7">
        <w:rPr>
          <w:rFonts w:ascii="Times New Roman" w:hAnsi="Times New Roman"/>
          <w:color w:val="000000" w:themeColor="text1"/>
          <w:kern w:val="3"/>
          <w:sz w:val="24"/>
          <w:szCs w:val="24"/>
          <w:lang w:bidi="lv-LV"/>
        </w:rPr>
        <w:t xml:space="preserve">. </w:t>
      </w:r>
      <w:bookmarkEnd w:id="4"/>
    </w:p>
    <w:p w14:paraId="65FD6173" w14:textId="6B730317" w:rsidR="00693C4D"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Nomas objekts tiek iznomāts uz 30 (trīsdesmit) gadiem no Nomas līguma spēkā stāšanās dienas.</w:t>
      </w:r>
    </w:p>
    <w:p w14:paraId="76B303B7" w14:textId="16072604" w:rsidR="00B60C7A" w:rsidRPr="007573A7" w:rsidRDefault="00811771" w:rsidP="007573A7">
      <w:pPr>
        <w:pStyle w:val="Sarakstarindkopa"/>
        <w:numPr>
          <w:ilvl w:val="0"/>
          <w:numId w:val="8"/>
        </w:numPr>
        <w:spacing w:after="120" w:line="240" w:lineRule="auto"/>
        <w:ind w:left="357" w:hanging="357"/>
        <w:contextualSpacing w:val="0"/>
        <w:jc w:val="both"/>
        <w:rPr>
          <w:rFonts w:ascii="Times New Roman" w:eastAsia="Times New Roman" w:hAnsi="Times New Roman"/>
          <w:sz w:val="24"/>
          <w:szCs w:val="24"/>
        </w:rPr>
      </w:pPr>
      <w:r w:rsidRPr="007573A7">
        <w:rPr>
          <w:rFonts w:ascii="Times New Roman" w:hAnsi="Times New Roman"/>
          <w:sz w:val="24"/>
          <w:szCs w:val="24"/>
          <w:lang w:bidi="lv-LV"/>
        </w:rPr>
        <w:t xml:space="preserve">ĪPAŠUMA iznomāšanas mērķis ir tenisa sporta bāzes funkcijas nodrošināšana, </w:t>
      </w:r>
      <w:r w:rsidR="00E76E02" w:rsidRPr="007573A7">
        <w:rPr>
          <w:rFonts w:ascii="Times New Roman" w:hAnsi="Times New Roman"/>
          <w:sz w:val="24"/>
          <w:szCs w:val="24"/>
          <w:lang w:bidi="lv-LV"/>
        </w:rPr>
        <w:t xml:space="preserve">tas skaitā arī bērnu un jauniešu </w:t>
      </w:r>
      <w:r w:rsidR="002F0CA0" w:rsidRPr="007573A7">
        <w:rPr>
          <w:rFonts w:ascii="Times New Roman" w:hAnsi="Times New Roman"/>
          <w:sz w:val="24"/>
          <w:szCs w:val="24"/>
          <w:lang w:bidi="lv-LV"/>
        </w:rPr>
        <w:t xml:space="preserve">tenisa attīstību, </w:t>
      </w:r>
      <w:r w:rsidRPr="007573A7">
        <w:rPr>
          <w:rFonts w:ascii="Times New Roman" w:hAnsi="Times New Roman"/>
          <w:sz w:val="24"/>
          <w:szCs w:val="24"/>
          <w:lang w:bidi="lv-LV"/>
        </w:rPr>
        <w:t xml:space="preserve">ĪPAŠUMA, tajā skaitā inženierkomunikāciju, uzturēšana un apsaimniekošana, ĪPAŠUMA attīstīšana, īstenojot ar IZNOMĀTĀJU saskaņotu ĪPAŠUMA attīstības projektu, ar nosacījumu, ka visā Līguma darbības laikā NOMNIEKS ĪPAŠUMĀ nodrošina tenisa sporta bāzes funkcijas saglabāšanu un attīstīšanu, Līgumā noteiktajā termiņā un kārtībā izbūvējot vismaz 4 slēgtos tenisa kortus (izbūvēti stingra karkasa ēkā) un pēc minētās izbūves nodrošinot ĪPAŠUMĀ kopumā vismaz 10 tenisa kortus. Slēgtie tenisa korti izbūvējami atbilstoši Starptautiskās tenisa federācijas izstrādātajām Tenisa infrastruktūras vadlīnijām, kas pieejamas tiešsaistē: </w:t>
      </w:r>
      <w:r w:rsidRPr="007573A7">
        <w:rPr>
          <w:rFonts w:ascii="Times New Roman" w:hAnsi="Times New Roman"/>
          <w:i/>
          <w:iCs/>
          <w:sz w:val="24"/>
          <w:szCs w:val="24"/>
          <w:lang w:bidi="lv-LV"/>
        </w:rPr>
        <w:t>https://www.itftennis.com/en/about-us/tennis-tech/facilities/</w:t>
      </w:r>
      <w:r w:rsidR="004B4A54" w:rsidRPr="007573A7">
        <w:rPr>
          <w:rStyle w:val="Hipersaite"/>
          <w:rFonts w:ascii="Times New Roman" w:hAnsi="Times New Roman"/>
          <w:i/>
          <w:iCs/>
          <w:color w:val="auto"/>
          <w:sz w:val="24"/>
          <w:szCs w:val="24"/>
          <w:u w:val="none"/>
          <w:lang w:bidi="lv-LV"/>
        </w:rPr>
        <w:t>.</w:t>
      </w:r>
      <w:r w:rsidR="002F0CA0" w:rsidRPr="007573A7">
        <w:rPr>
          <w:rStyle w:val="Hipersaite"/>
          <w:rFonts w:ascii="Times New Roman" w:hAnsi="Times New Roman"/>
          <w:i/>
          <w:iCs/>
          <w:color w:val="auto"/>
          <w:sz w:val="24"/>
          <w:szCs w:val="24"/>
          <w:u w:val="none"/>
          <w:lang w:bidi="lv-LV"/>
        </w:rPr>
        <w:t xml:space="preserve"> </w:t>
      </w:r>
      <w:r w:rsidR="002F0CA0" w:rsidRPr="007573A7">
        <w:rPr>
          <w:rStyle w:val="Hipersaite"/>
          <w:rFonts w:ascii="Times New Roman" w:hAnsi="Times New Roman"/>
          <w:color w:val="auto"/>
          <w:sz w:val="24"/>
          <w:szCs w:val="24"/>
          <w:u w:val="none"/>
          <w:lang w:bidi="lv-LV"/>
        </w:rPr>
        <w:t xml:space="preserve">Nomniekam ir tiesības izveidot </w:t>
      </w:r>
      <w:r w:rsidR="009B02F6" w:rsidRPr="007573A7">
        <w:rPr>
          <w:rStyle w:val="Hipersaite"/>
          <w:rFonts w:ascii="Times New Roman" w:hAnsi="Times New Roman"/>
          <w:color w:val="auto"/>
          <w:sz w:val="24"/>
          <w:szCs w:val="24"/>
          <w:u w:val="none"/>
          <w:lang w:bidi="lv-LV"/>
        </w:rPr>
        <w:t xml:space="preserve">tenisa sportam </w:t>
      </w:r>
      <w:r w:rsidR="00A72CD1" w:rsidRPr="007573A7">
        <w:rPr>
          <w:rStyle w:val="Hipersaite"/>
          <w:rFonts w:ascii="Times New Roman" w:hAnsi="Times New Roman"/>
          <w:color w:val="auto"/>
          <w:sz w:val="24"/>
          <w:szCs w:val="24"/>
          <w:u w:val="none"/>
          <w:lang w:bidi="lv-LV"/>
        </w:rPr>
        <w:t>atbilstošu</w:t>
      </w:r>
      <w:r w:rsidR="009B02F6" w:rsidRPr="007573A7">
        <w:rPr>
          <w:rStyle w:val="Hipersaite"/>
          <w:rFonts w:ascii="Times New Roman" w:hAnsi="Times New Roman"/>
          <w:color w:val="auto"/>
          <w:sz w:val="24"/>
          <w:szCs w:val="24"/>
          <w:u w:val="none"/>
          <w:lang w:bidi="lv-LV"/>
        </w:rPr>
        <w:t xml:space="preserve"> </w:t>
      </w:r>
      <w:r w:rsidR="00A72CD1" w:rsidRPr="007573A7">
        <w:rPr>
          <w:rStyle w:val="Hipersaite"/>
          <w:rFonts w:ascii="Times New Roman" w:hAnsi="Times New Roman"/>
          <w:color w:val="auto"/>
          <w:sz w:val="24"/>
          <w:szCs w:val="24"/>
          <w:u w:val="none"/>
          <w:lang w:bidi="lv-LV"/>
        </w:rPr>
        <w:t xml:space="preserve">infrastruktūru un pakalpojumus, </w:t>
      </w:r>
      <w:r w:rsidR="007F4F11" w:rsidRPr="007573A7">
        <w:rPr>
          <w:rStyle w:val="Hipersaite"/>
          <w:rFonts w:ascii="Times New Roman" w:hAnsi="Times New Roman"/>
          <w:color w:val="auto"/>
          <w:sz w:val="24"/>
          <w:szCs w:val="24"/>
          <w:u w:val="none"/>
          <w:lang w:bidi="lv-LV"/>
        </w:rPr>
        <w:t xml:space="preserve">piemēram, </w:t>
      </w:r>
      <w:r w:rsidR="00BC0EBF" w:rsidRPr="007573A7">
        <w:rPr>
          <w:rStyle w:val="Hipersaite"/>
          <w:rFonts w:ascii="Times New Roman" w:hAnsi="Times New Roman"/>
          <w:color w:val="auto"/>
          <w:sz w:val="24"/>
          <w:szCs w:val="24"/>
          <w:u w:val="none"/>
          <w:lang w:bidi="lv-LV"/>
        </w:rPr>
        <w:t>trenažieru/spēka zāli</w:t>
      </w:r>
      <w:r w:rsidR="00F52266" w:rsidRPr="007573A7">
        <w:rPr>
          <w:rStyle w:val="Hipersaite"/>
          <w:rFonts w:ascii="Times New Roman" w:hAnsi="Times New Roman"/>
          <w:color w:val="auto"/>
          <w:sz w:val="24"/>
          <w:szCs w:val="24"/>
          <w:u w:val="none"/>
          <w:lang w:bidi="lv-LV"/>
        </w:rPr>
        <w:t>, sporta inventāra nomu utml.</w:t>
      </w:r>
    </w:p>
    <w:p w14:paraId="0F114E03" w14:textId="23348F7D" w:rsidR="00A70B9D" w:rsidRPr="007573A7" w:rsidRDefault="00A70B9D" w:rsidP="007573A7">
      <w:pPr>
        <w:pStyle w:val="Sarakstarindkopa"/>
        <w:numPr>
          <w:ilvl w:val="0"/>
          <w:numId w:val="8"/>
        </w:numPr>
        <w:spacing w:after="120" w:line="240" w:lineRule="auto"/>
        <w:ind w:left="357" w:hanging="357"/>
        <w:contextualSpacing w:val="0"/>
        <w:jc w:val="both"/>
        <w:rPr>
          <w:rFonts w:ascii="Times New Roman" w:eastAsia="Times New Roman" w:hAnsi="Times New Roman"/>
          <w:sz w:val="24"/>
          <w:szCs w:val="24"/>
        </w:rPr>
      </w:pPr>
      <w:r w:rsidRPr="007573A7">
        <w:rPr>
          <w:rStyle w:val="cf01"/>
          <w:rFonts w:ascii="Times New Roman" w:hAnsi="Times New Roman" w:cs="Times New Roman"/>
          <w:sz w:val="24"/>
          <w:szCs w:val="24"/>
        </w:rPr>
        <w:t>Nomas objekta nomas nosacījumi iekļauti noteikumu pielikumā pievienotajā nomas līguma projektā. Iesniedzot pieteikumu dalībai izsolē, Izsoles dalībnieks apliecina, ka ir iepazinies ar nomas līguma projektu un tajā iekļautajiem nomas nosacījumiem</w:t>
      </w:r>
      <w:r w:rsidR="004B4A54" w:rsidRPr="007573A7">
        <w:rPr>
          <w:rStyle w:val="cf01"/>
          <w:rFonts w:ascii="Times New Roman" w:hAnsi="Times New Roman" w:cs="Times New Roman"/>
          <w:sz w:val="24"/>
          <w:szCs w:val="24"/>
        </w:rPr>
        <w:t xml:space="preserve"> un piekrīt tiem</w:t>
      </w:r>
      <w:r w:rsidRPr="007573A7">
        <w:rPr>
          <w:rStyle w:val="cf01"/>
          <w:rFonts w:ascii="Times New Roman" w:hAnsi="Times New Roman" w:cs="Times New Roman"/>
          <w:sz w:val="24"/>
          <w:szCs w:val="24"/>
        </w:rPr>
        <w:t>.</w:t>
      </w:r>
    </w:p>
    <w:p w14:paraId="7F5DCDE5" w14:textId="77E440FF" w:rsidR="00AE197C" w:rsidRPr="007573A7" w:rsidRDefault="00AE197C" w:rsidP="007573A7">
      <w:pPr>
        <w:spacing w:before="120" w:after="120"/>
        <w:contextualSpacing/>
        <w:rPr>
          <w:b/>
          <w:bCs/>
          <w:color w:val="000000" w:themeColor="text1"/>
          <w:lang w:val="lv-LV"/>
        </w:rPr>
      </w:pPr>
      <w:r w:rsidRPr="007573A7">
        <w:rPr>
          <w:b/>
          <w:bCs/>
          <w:color w:val="000000" w:themeColor="text1"/>
          <w:lang w:val="lv-LV"/>
        </w:rPr>
        <w:t xml:space="preserve">IZSOLES </w:t>
      </w:r>
      <w:r w:rsidR="00A22475" w:rsidRPr="007573A7">
        <w:rPr>
          <w:b/>
          <w:bCs/>
          <w:color w:val="000000" w:themeColor="text1"/>
          <w:lang w:val="lv-LV"/>
        </w:rPr>
        <w:t xml:space="preserve">PRETENDENTI UN PRIEKŠNOTEIKUMI PRETENDENTA </w:t>
      </w:r>
      <w:r w:rsidR="00091BC3" w:rsidRPr="007573A7">
        <w:rPr>
          <w:b/>
          <w:bCs/>
          <w:color w:val="000000" w:themeColor="text1"/>
          <w:lang w:val="lv-LV"/>
        </w:rPr>
        <w:t>AUTORIZĒŠANAI DALĪBAI IZSOLĒ</w:t>
      </w:r>
    </w:p>
    <w:p w14:paraId="69DA0C91" w14:textId="6E12FFB7" w:rsidR="00D15814" w:rsidRPr="007573A7" w:rsidRDefault="7BD52BF3" w:rsidP="007573A7">
      <w:pPr>
        <w:pStyle w:val="Sarakstarindkopa"/>
        <w:numPr>
          <w:ilvl w:val="0"/>
          <w:numId w:val="8"/>
        </w:numPr>
        <w:spacing w:after="120" w:line="240" w:lineRule="auto"/>
        <w:ind w:left="357" w:hanging="357"/>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Par Izsoles dalībnieku var būt jebkura juridiska persona vai individuālais komersants vai šo personu apvienība, kura saskaņā ar Latvijas Republikas spēkā esošajiem normatīvajiem aktiem var iegūt nekustamā īpašuma nomas tiesības, kura atbilst Izsoles rīkotāja noteiktajām prasībām un kura ir iemaksājusi Izsoles noteikumu 8.</w:t>
      </w:r>
      <w:r w:rsidR="0086154E"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punktā norādīto nodrošinājumu un ir autorizēta dalībai Izsolē.</w:t>
      </w:r>
    </w:p>
    <w:p w14:paraId="7C0F92F2" w14:textId="2B25B441" w:rsidR="008B3AC2" w:rsidRPr="007573A7" w:rsidRDefault="00534562" w:rsidP="007573A7">
      <w:pPr>
        <w:pStyle w:val="Sarakstarindkopa"/>
        <w:numPr>
          <w:ilvl w:val="0"/>
          <w:numId w:val="8"/>
        </w:numPr>
        <w:spacing w:after="120" w:line="240" w:lineRule="auto"/>
        <w:ind w:left="357" w:hanging="357"/>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sz w:val="24"/>
          <w:szCs w:val="24"/>
        </w:rPr>
        <w:t>Izsoles dalībnieka</w:t>
      </w:r>
      <w:r w:rsidR="00B363F4" w:rsidRPr="007573A7">
        <w:rPr>
          <w:rFonts w:ascii="Times New Roman" w:hAnsi="Times New Roman"/>
          <w:color w:val="000000"/>
          <w:sz w:val="24"/>
          <w:szCs w:val="24"/>
        </w:rPr>
        <w:t xml:space="preserve"> </w:t>
      </w:r>
      <w:r w:rsidR="00187E6C" w:rsidRPr="007573A7">
        <w:rPr>
          <w:rFonts w:ascii="Times New Roman" w:hAnsi="Times New Roman"/>
          <w:color w:val="000000"/>
          <w:sz w:val="24"/>
          <w:szCs w:val="24"/>
        </w:rPr>
        <w:t>vidējais</w:t>
      </w:r>
      <w:r w:rsidRPr="007573A7">
        <w:rPr>
          <w:rFonts w:ascii="Times New Roman" w:hAnsi="Times New Roman"/>
          <w:color w:val="000000"/>
          <w:sz w:val="24"/>
          <w:szCs w:val="24"/>
        </w:rPr>
        <w:t xml:space="preserve"> finanšu (neto) apgrozījums pēdējo 3 (trīs) noslēgto finanšu </w:t>
      </w:r>
      <w:r w:rsidR="00E3693A" w:rsidRPr="007573A7">
        <w:rPr>
          <w:rFonts w:ascii="Times New Roman" w:hAnsi="Times New Roman"/>
          <w:color w:val="000000"/>
          <w:sz w:val="24"/>
          <w:szCs w:val="24"/>
        </w:rPr>
        <w:t xml:space="preserve">gadu </w:t>
      </w:r>
      <w:r w:rsidR="00534C89" w:rsidRPr="007573A7">
        <w:rPr>
          <w:rFonts w:ascii="Times New Roman" w:hAnsi="Times New Roman"/>
          <w:color w:val="000000"/>
          <w:sz w:val="24"/>
          <w:szCs w:val="24"/>
        </w:rPr>
        <w:t>(2020., 2021. un 2022.</w:t>
      </w:r>
      <w:r w:rsidR="0086154E" w:rsidRPr="007573A7">
        <w:rPr>
          <w:rFonts w:ascii="Times New Roman" w:hAnsi="Times New Roman"/>
          <w:color w:val="000000"/>
          <w:sz w:val="24"/>
          <w:szCs w:val="24"/>
        </w:rPr>
        <w:t> </w:t>
      </w:r>
      <w:r w:rsidR="00E3693A" w:rsidRPr="007573A7">
        <w:rPr>
          <w:rFonts w:ascii="Times New Roman" w:hAnsi="Times New Roman"/>
          <w:color w:val="000000"/>
          <w:sz w:val="24"/>
          <w:szCs w:val="24"/>
        </w:rPr>
        <w:t>gadā</w:t>
      </w:r>
      <w:r w:rsidR="00534C89" w:rsidRPr="007573A7">
        <w:rPr>
          <w:rFonts w:ascii="Times New Roman" w:hAnsi="Times New Roman"/>
          <w:color w:val="000000"/>
          <w:sz w:val="24"/>
          <w:szCs w:val="24"/>
        </w:rPr>
        <w:t>)</w:t>
      </w:r>
      <w:r w:rsidRPr="007573A7">
        <w:rPr>
          <w:rFonts w:ascii="Times New Roman" w:hAnsi="Times New Roman"/>
          <w:color w:val="000000"/>
          <w:sz w:val="24"/>
          <w:szCs w:val="24"/>
        </w:rPr>
        <w:t xml:space="preserve"> laikā</w:t>
      </w:r>
      <w:r w:rsidR="008A6D49" w:rsidRPr="007573A7">
        <w:rPr>
          <w:rFonts w:ascii="Times New Roman" w:hAnsi="Times New Roman"/>
          <w:color w:val="000000"/>
          <w:sz w:val="24"/>
          <w:szCs w:val="24"/>
        </w:rPr>
        <w:t xml:space="preserve"> </w:t>
      </w:r>
      <w:r w:rsidRPr="007573A7">
        <w:rPr>
          <w:rFonts w:ascii="Times New Roman" w:hAnsi="Times New Roman"/>
          <w:color w:val="000000"/>
          <w:sz w:val="24"/>
          <w:szCs w:val="24"/>
        </w:rPr>
        <w:t>nav bijis mazāks par 250 000</w:t>
      </w:r>
      <w:r w:rsidR="00524E46" w:rsidRPr="007573A7">
        <w:rPr>
          <w:rFonts w:ascii="Times New Roman" w:hAnsi="Times New Roman"/>
          <w:color w:val="000000"/>
          <w:sz w:val="24"/>
          <w:szCs w:val="24"/>
        </w:rPr>
        <w:t>,00</w:t>
      </w:r>
      <w:r w:rsidRPr="007573A7">
        <w:rPr>
          <w:rFonts w:ascii="Times New Roman" w:hAnsi="Times New Roman"/>
          <w:color w:val="000000"/>
          <w:sz w:val="24"/>
          <w:szCs w:val="24"/>
        </w:rPr>
        <w:t xml:space="preserve"> EUR </w:t>
      </w:r>
      <w:r w:rsidR="7BD52BF3" w:rsidRPr="007573A7">
        <w:rPr>
          <w:rFonts w:ascii="Times New Roman" w:hAnsi="Times New Roman"/>
          <w:color w:val="000000" w:themeColor="text1"/>
          <w:sz w:val="24"/>
          <w:szCs w:val="24"/>
        </w:rPr>
        <w:t xml:space="preserve">(divi simti piecdesmit tūkstoši </w:t>
      </w:r>
      <w:r w:rsidR="7BD52BF3" w:rsidRPr="007573A7">
        <w:rPr>
          <w:rFonts w:ascii="Times New Roman" w:hAnsi="Times New Roman"/>
          <w:i/>
          <w:iCs/>
          <w:color w:val="000000" w:themeColor="text1"/>
          <w:sz w:val="24"/>
          <w:szCs w:val="24"/>
        </w:rPr>
        <w:t xml:space="preserve">euro </w:t>
      </w:r>
      <w:r w:rsidR="7BD52BF3" w:rsidRPr="007573A7">
        <w:rPr>
          <w:rFonts w:ascii="Times New Roman" w:hAnsi="Times New Roman"/>
          <w:color w:val="000000" w:themeColor="text1"/>
          <w:sz w:val="24"/>
          <w:szCs w:val="24"/>
        </w:rPr>
        <w:t xml:space="preserve">un </w:t>
      </w:r>
      <w:r w:rsidR="00524E46" w:rsidRPr="007573A7">
        <w:rPr>
          <w:rFonts w:ascii="Times New Roman" w:hAnsi="Times New Roman"/>
          <w:color w:val="000000" w:themeColor="text1"/>
          <w:sz w:val="24"/>
          <w:szCs w:val="24"/>
        </w:rPr>
        <w:t>00</w:t>
      </w:r>
      <w:r w:rsidR="7BD52BF3" w:rsidRPr="007573A7">
        <w:rPr>
          <w:rFonts w:ascii="Times New Roman" w:hAnsi="Times New Roman"/>
          <w:color w:val="000000" w:themeColor="text1"/>
          <w:sz w:val="24"/>
          <w:szCs w:val="24"/>
        </w:rPr>
        <w:t xml:space="preserve"> centi)</w:t>
      </w:r>
      <w:r w:rsidRPr="007573A7">
        <w:rPr>
          <w:rFonts w:ascii="Times New Roman" w:hAnsi="Times New Roman"/>
          <w:i/>
          <w:iCs/>
          <w:color w:val="000000"/>
          <w:sz w:val="24"/>
          <w:szCs w:val="24"/>
        </w:rPr>
        <w:t xml:space="preserve">. </w:t>
      </w:r>
      <w:r w:rsidRPr="007573A7">
        <w:rPr>
          <w:rFonts w:ascii="Times New Roman" w:hAnsi="Times New Roman"/>
          <w:color w:val="000000"/>
          <w:spacing w:val="-3"/>
          <w:sz w:val="24"/>
          <w:szCs w:val="24"/>
        </w:rPr>
        <w:t xml:space="preserve">Ja Izsoles dalībnieks ir dibināts vēlāk, tad </w:t>
      </w:r>
      <w:r w:rsidR="00DA3DB1" w:rsidRPr="007573A7">
        <w:rPr>
          <w:rFonts w:ascii="Times New Roman" w:hAnsi="Times New Roman"/>
          <w:color w:val="000000"/>
          <w:spacing w:val="-3"/>
          <w:sz w:val="24"/>
          <w:szCs w:val="24"/>
        </w:rPr>
        <w:t xml:space="preserve">vidējam </w:t>
      </w:r>
      <w:r w:rsidRPr="007573A7">
        <w:rPr>
          <w:rFonts w:ascii="Times New Roman" w:hAnsi="Times New Roman"/>
          <w:color w:val="000000"/>
          <w:spacing w:val="-3"/>
          <w:sz w:val="24"/>
          <w:szCs w:val="24"/>
        </w:rPr>
        <w:t>finanšu apgrozījumam jāatbilst augstāk minētajai prasībai attiecīgi īsākā laika periodā.</w:t>
      </w:r>
    </w:p>
    <w:p w14:paraId="06B53393" w14:textId="2F6F632A" w:rsidR="008B3AC2" w:rsidRPr="007573A7" w:rsidRDefault="7BD52BF3" w:rsidP="007573A7">
      <w:pPr>
        <w:pStyle w:val="Sarakstarindkopa"/>
        <w:numPr>
          <w:ilvl w:val="0"/>
          <w:numId w:val="8"/>
        </w:numPr>
        <w:spacing w:after="120" w:line="240" w:lineRule="auto"/>
        <w:ind w:left="357" w:hanging="357"/>
        <w:contextualSpacing w:val="0"/>
        <w:jc w:val="both"/>
        <w:rPr>
          <w:rFonts w:ascii="Times New Roman" w:eastAsia="Times New Roman" w:hAnsi="Times New Roman"/>
          <w:color w:val="000000" w:themeColor="text1"/>
          <w:sz w:val="24"/>
          <w:szCs w:val="24"/>
        </w:rPr>
      </w:pPr>
      <w:r w:rsidRPr="007573A7">
        <w:rPr>
          <w:rFonts w:ascii="Times New Roman" w:eastAsia="Times New Roman" w:hAnsi="Times New Roman"/>
          <w:color w:val="000000" w:themeColor="text1"/>
          <w:sz w:val="24"/>
          <w:szCs w:val="24"/>
        </w:rPr>
        <w:t xml:space="preserve">Izsoles dalībniekam (vai vismaz vienam personu apvienības dalībniekam, ja Izsoles dalībnieks ir personu apvienība) jābūt vismaz 5 (piecu) gadu pieredzei nekustamo īpašumu attīstīšanā, tai skaitā sporta infrastruktūras atjaunošanā </w:t>
      </w:r>
      <w:r w:rsidR="00C80A6D" w:rsidRPr="007573A7">
        <w:rPr>
          <w:rFonts w:ascii="Times New Roman" w:eastAsia="Times New Roman" w:hAnsi="Times New Roman"/>
          <w:color w:val="000000" w:themeColor="text1"/>
          <w:sz w:val="24"/>
          <w:szCs w:val="24"/>
        </w:rPr>
        <w:t>vai izveidē</w:t>
      </w:r>
      <w:r w:rsidRPr="007573A7">
        <w:rPr>
          <w:rFonts w:ascii="Times New Roman" w:eastAsia="Times New Roman" w:hAnsi="Times New Roman"/>
          <w:color w:val="000000" w:themeColor="text1"/>
          <w:sz w:val="24"/>
          <w:szCs w:val="24"/>
        </w:rPr>
        <w:t>.</w:t>
      </w:r>
      <w:r w:rsidR="00FD2E20" w:rsidRPr="007573A7">
        <w:rPr>
          <w:rFonts w:ascii="Times New Roman" w:eastAsia="Times New Roman" w:hAnsi="Times New Roman"/>
          <w:color w:val="000000" w:themeColor="text1"/>
          <w:sz w:val="24"/>
          <w:szCs w:val="24"/>
        </w:rPr>
        <w:t xml:space="preserve"> Pieredzes aprakstu pievieno pieteikumam par dalību izsolē (1.</w:t>
      </w:r>
      <w:r w:rsidR="009467A7" w:rsidRPr="007573A7">
        <w:rPr>
          <w:rFonts w:ascii="Times New Roman" w:eastAsia="Times New Roman" w:hAnsi="Times New Roman"/>
          <w:color w:val="000000" w:themeColor="text1"/>
          <w:sz w:val="24"/>
          <w:szCs w:val="24"/>
        </w:rPr>
        <w:t> </w:t>
      </w:r>
      <w:r w:rsidR="00FD2E20" w:rsidRPr="007573A7">
        <w:rPr>
          <w:rFonts w:ascii="Times New Roman" w:eastAsia="Times New Roman" w:hAnsi="Times New Roman"/>
          <w:color w:val="000000" w:themeColor="text1"/>
          <w:sz w:val="24"/>
          <w:szCs w:val="24"/>
        </w:rPr>
        <w:t>pielikums).</w:t>
      </w:r>
    </w:p>
    <w:p w14:paraId="72C6AB9A" w14:textId="23868DB7" w:rsidR="008B3AC2" w:rsidRPr="007573A7" w:rsidRDefault="7BD52BF3" w:rsidP="007573A7">
      <w:pPr>
        <w:pStyle w:val="Sarakstarindkopa"/>
        <w:numPr>
          <w:ilvl w:val="0"/>
          <w:numId w:val="8"/>
        </w:numPr>
        <w:spacing w:after="120" w:line="240" w:lineRule="auto"/>
        <w:ind w:left="357" w:hanging="357"/>
        <w:contextualSpacing w:val="0"/>
        <w:jc w:val="both"/>
        <w:rPr>
          <w:rFonts w:ascii="Times New Roman" w:eastAsia="Times New Roman" w:hAnsi="Times New Roman"/>
          <w:color w:val="000000" w:themeColor="text1"/>
          <w:sz w:val="24"/>
          <w:szCs w:val="24"/>
        </w:rPr>
      </w:pPr>
      <w:r w:rsidRPr="007573A7">
        <w:rPr>
          <w:rFonts w:ascii="Times New Roman" w:eastAsia="Times New Roman" w:hAnsi="Times New Roman"/>
          <w:color w:val="000000" w:themeColor="text1"/>
          <w:sz w:val="24"/>
          <w:szCs w:val="24"/>
        </w:rPr>
        <w:t>Izsoles dalībnieks netiek autorizēts dalībai Izsolei, ja Izsoles dalībnieks/am (ja Izsoles dalībnieks ir personu apvienība, tad zemāk minētās prasības attiecas uz katru personu apvienības dalībnieku):</w:t>
      </w:r>
    </w:p>
    <w:p w14:paraId="2115241A" w14:textId="1ECCB9AB" w:rsidR="005C0A1B" w:rsidRPr="007573A7" w:rsidRDefault="0061179B" w:rsidP="007573A7">
      <w:pPr>
        <w:pStyle w:val="Sarakstarindkopa"/>
        <w:numPr>
          <w:ilvl w:val="1"/>
          <w:numId w:val="29"/>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eastAsia="Times New Roman" w:hAnsi="Times New Roman"/>
          <w:color w:val="000000" w:themeColor="text1"/>
          <w:sz w:val="24"/>
          <w:szCs w:val="24"/>
        </w:rPr>
        <w:t xml:space="preserve"> </w:t>
      </w:r>
      <w:r w:rsidR="7BD52BF3" w:rsidRPr="007573A7">
        <w:rPr>
          <w:rFonts w:ascii="Times New Roman" w:eastAsia="Times New Roman" w:hAnsi="Times New Roman"/>
          <w:color w:val="000000" w:themeColor="text1"/>
          <w:sz w:val="24"/>
          <w:szCs w:val="24"/>
        </w:rPr>
        <w:t>ir ārzonā reģistrēta persona;</w:t>
      </w:r>
    </w:p>
    <w:p w14:paraId="7CC5F596" w14:textId="0624CDF6" w:rsidR="000E54F2" w:rsidRPr="007573A7" w:rsidRDefault="0061179B" w:rsidP="007573A7">
      <w:pPr>
        <w:pStyle w:val="Sarakstarindkopa"/>
        <w:numPr>
          <w:ilvl w:val="1"/>
          <w:numId w:val="29"/>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eastAsia="Times New Roman" w:hAnsi="Times New Roman"/>
          <w:color w:val="000000" w:themeColor="text1"/>
          <w:sz w:val="24"/>
          <w:szCs w:val="24"/>
        </w:rPr>
        <w:lastRenderedPageBreak/>
        <w:t xml:space="preserve"> </w:t>
      </w:r>
      <w:r w:rsidR="008B3AC2" w:rsidRPr="007573A7">
        <w:rPr>
          <w:rFonts w:ascii="Times New Roman" w:eastAsia="Times New Roman" w:hAnsi="Times New Roman"/>
          <w:color w:val="000000" w:themeColor="text1"/>
          <w:sz w:val="24"/>
          <w:szCs w:val="24"/>
        </w:rPr>
        <w:t>ir</w:t>
      </w:r>
      <w:r w:rsidR="00D15814" w:rsidRPr="007573A7">
        <w:rPr>
          <w:rFonts w:ascii="Times New Roman" w:eastAsia="Times New Roman" w:hAnsi="Times New Roman"/>
          <w:color w:val="000000" w:themeColor="text1"/>
          <w:sz w:val="24"/>
          <w:szCs w:val="24"/>
        </w:rPr>
        <w:t xml:space="preserve"> pasludināta maksātnespēja</w:t>
      </w:r>
      <w:bookmarkStart w:id="5" w:name="_Hlk128483077"/>
      <w:r w:rsidR="00D15814" w:rsidRPr="007573A7">
        <w:rPr>
          <w:rFonts w:ascii="Times New Roman" w:eastAsia="Times New Roman" w:hAnsi="Times New Roman"/>
          <w:color w:val="000000" w:themeColor="text1"/>
          <w:sz w:val="24"/>
          <w:szCs w:val="24"/>
        </w:rPr>
        <w:t>, tiesiskās aizsardzības process vai ārpustiesas tiesiskās aizsardzības process, uzsākts likvidācijas process, apturēta vai pārtraukta saimnieciskā darbība</w:t>
      </w:r>
      <w:r w:rsidR="008B3AC2" w:rsidRPr="007573A7">
        <w:rPr>
          <w:rFonts w:ascii="Times New Roman" w:eastAsia="Times New Roman" w:hAnsi="Times New Roman"/>
          <w:color w:val="000000" w:themeColor="text1"/>
          <w:sz w:val="24"/>
          <w:szCs w:val="24"/>
        </w:rPr>
        <w:t>;</w:t>
      </w:r>
    </w:p>
    <w:p w14:paraId="7BC36B77" w14:textId="7C6ED12F" w:rsidR="000E54F2" w:rsidRPr="007573A7" w:rsidRDefault="5B6D22ED" w:rsidP="007573A7">
      <w:pPr>
        <w:pStyle w:val="Sarakstarindkopa"/>
        <w:numPr>
          <w:ilvl w:val="1"/>
          <w:numId w:val="29"/>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eastAsia="Times New Roman" w:hAnsi="Times New Roman"/>
          <w:color w:val="000000" w:themeColor="text1"/>
          <w:sz w:val="24"/>
          <w:szCs w:val="24"/>
        </w:rPr>
        <w:t>ir nodokļu vai valsts sociālās apdrošināšanas obligāto iemaksu parāds, kas pārsniedz 150</w:t>
      </w:r>
      <w:r w:rsidR="00486CE5" w:rsidRPr="007573A7">
        <w:rPr>
          <w:rFonts w:ascii="Times New Roman" w:eastAsia="Times New Roman" w:hAnsi="Times New Roman"/>
          <w:color w:val="000000" w:themeColor="text1"/>
          <w:sz w:val="24"/>
          <w:szCs w:val="24"/>
        </w:rPr>
        <w:t>,00</w:t>
      </w:r>
      <w:r w:rsidRPr="007573A7">
        <w:rPr>
          <w:rFonts w:ascii="Times New Roman" w:eastAsia="Times New Roman" w:hAnsi="Times New Roman"/>
          <w:color w:val="000000" w:themeColor="text1"/>
          <w:sz w:val="24"/>
          <w:szCs w:val="24"/>
        </w:rPr>
        <w:t xml:space="preserve"> EUR (simt piecdesmit </w:t>
      </w:r>
      <w:r w:rsidRPr="007573A7">
        <w:rPr>
          <w:rFonts w:ascii="Times New Roman" w:eastAsia="Times New Roman" w:hAnsi="Times New Roman"/>
          <w:i/>
          <w:iCs/>
          <w:color w:val="000000" w:themeColor="text1"/>
          <w:sz w:val="24"/>
          <w:szCs w:val="24"/>
        </w:rPr>
        <w:t>euro</w:t>
      </w:r>
      <w:r w:rsidRPr="007573A7">
        <w:rPr>
          <w:rFonts w:ascii="Times New Roman" w:eastAsia="Times New Roman" w:hAnsi="Times New Roman"/>
          <w:color w:val="000000" w:themeColor="text1"/>
          <w:sz w:val="24"/>
          <w:szCs w:val="24"/>
        </w:rPr>
        <w:t xml:space="preserve"> un </w:t>
      </w:r>
      <w:r w:rsidR="00486CE5" w:rsidRPr="007573A7">
        <w:rPr>
          <w:rFonts w:ascii="Times New Roman" w:eastAsia="Times New Roman" w:hAnsi="Times New Roman"/>
          <w:color w:val="000000" w:themeColor="text1"/>
          <w:sz w:val="24"/>
          <w:szCs w:val="24"/>
        </w:rPr>
        <w:t>00</w:t>
      </w:r>
      <w:r w:rsidRPr="007573A7">
        <w:rPr>
          <w:rFonts w:ascii="Times New Roman" w:eastAsia="Times New Roman" w:hAnsi="Times New Roman"/>
          <w:color w:val="000000" w:themeColor="text1"/>
          <w:sz w:val="24"/>
          <w:szCs w:val="24"/>
        </w:rPr>
        <w:t xml:space="preserve"> centi), pieteikšanās dalībai Izsolē pēdējā dienā; </w:t>
      </w:r>
    </w:p>
    <w:p w14:paraId="388F3F72" w14:textId="33C5D8C8" w:rsidR="00411DDB" w:rsidRPr="007573A7" w:rsidRDefault="73D7A5A9" w:rsidP="007573A7">
      <w:pPr>
        <w:pStyle w:val="Sarakstarindkopa"/>
        <w:numPr>
          <w:ilvl w:val="1"/>
          <w:numId w:val="29"/>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eastAsia="Times New Roman" w:hAnsi="Times New Roman"/>
          <w:color w:val="000000" w:themeColor="text1"/>
          <w:sz w:val="24"/>
          <w:szCs w:val="24"/>
        </w:rPr>
        <w:t xml:space="preserve">Izsoles dalībniekam, tā valdes vai padomes loceklim, patiesā labuma guvējam, </w:t>
      </w:r>
      <w:r w:rsidR="00180994" w:rsidRPr="007573A7">
        <w:rPr>
          <w:rFonts w:ascii="Times New Roman" w:eastAsia="Times New Roman" w:hAnsi="Times New Roman"/>
          <w:color w:val="000000" w:themeColor="text1"/>
          <w:sz w:val="24"/>
          <w:szCs w:val="24"/>
        </w:rPr>
        <w:t>pārstāvēt tiesīgajai</w:t>
      </w:r>
      <w:r w:rsidRPr="007573A7">
        <w:rPr>
          <w:rFonts w:ascii="Times New Roman" w:eastAsia="Times New Roman" w:hAnsi="Times New Roman"/>
          <w:color w:val="000000" w:themeColor="text1"/>
          <w:sz w:val="24"/>
          <w:szCs w:val="24"/>
        </w:rPr>
        <w:t xml:space="preserve"> personai vai prokūristam, vai personai, kura ir pilnvarota pārstāvēt Izsoles dalībnieku darbībās, kas saistītas ar filiāli, vai personālsabiedrības biedram, tā valdes vai padomes loceklim, patiesajam labuma guvējam, pārstāvēt</w:t>
      </w:r>
      <w:r w:rsidR="00180994" w:rsidRPr="007573A7">
        <w:rPr>
          <w:rFonts w:ascii="Times New Roman" w:eastAsia="Times New Roman" w:hAnsi="Times New Roman"/>
          <w:color w:val="000000" w:themeColor="text1"/>
          <w:sz w:val="24"/>
          <w:szCs w:val="24"/>
        </w:rPr>
        <w:t xml:space="preserve"> </w:t>
      </w:r>
      <w:r w:rsidRPr="007573A7">
        <w:rPr>
          <w:rFonts w:ascii="Times New Roman" w:eastAsia="Times New Roman" w:hAnsi="Times New Roman"/>
          <w:color w:val="000000" w:themeColor="text1"/>
          <w:sz w:val="24"/>
          <w:szCs w:val="24"/>
        </w:rPr>
        <w:t xml:space="preserve">tiesīgajai personai vai prokūristam, ja Izsoles dalībnieks ir personālsabiedrība, ir noteiktas starptautiskās vai nacionālās sankcijas vai būtiskas finanšu tirgus intereses ietekmējošas Eiropas Savienības vai Ziemeļatlantijas līguma organizācijas dalībvalsts sankcijas; </w:t>
      </w:r>
    </w:p>
    <w:p w14:paraId="25BAA7A5" w14:textId="2D20A37B" w:rsidR="00411DDB" w:rsidRPr="007573A7" w:rsidRDefault="73D7A5A9" w:rsidP="007573A7">
      <w:pPr>
        <w:pStyle w:val="Sarakstarindkopa"/>
        <w:numPr>
          <w:ilvl w:val="1"/>
          <w:numId w:val="29"/>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eastAsia="Times New Roman" w:hAnsi="Times New Roman"/>
          <w:color w:val="000000" w:themeColor="text1"/>
          <w:sz w:val="24"/>
          <w:szCs w:val="24"/>
        </w:rPr>
        <w:t>Ir nenokārtotas saistības pret Iznomātāju.</w:t>
      </w:r>
    </w:p>
    <w:p w14:paraId="5BEA0A4E" w14:textId="79F86966" w:rsidR="00A1771B" w:rsidRPr="007573A7" w:rsidRDefault="353D5C90"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Gadījumā, ja Izsoles dalībniekam, kas ir personu apvienībai, tiks piešķirtas nomas līguma slēgšanas tiesības, tam pirms nomas līguma noslēgšanas ir jāizveido personālsabiedrība (pilnsabiedrība).</w:t>
      </w:r>
    </w:p>
    <w:p w14:paraId="4EEA9C93" w14:textId="30C848AA" w:rsidR="00D15814"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bCs/>
          <w:color w:val="000000" w:themeColor="text1"/>
          <w:sz w:val="24"/>
          <w:szCs w:val="24"/>
        </w:rPr>
      </w:pPr>
      <w:r w:rsidRPr="007573A7">
        <w:rPr>
          <w:rFonts w:ascii="Times New Roman" w:hAnsi="Times New Roman"/>
          <w:color w:val="000000" w:themeColor="text1"/>
          <w:sz w:val="24"/>
          <w:szCs w:val="24"/>
        </w:rPr>
        <w:t>Piedāvājumu variantu iesniegšana nav pieļaujama.</w:t>
      </w:r>
      <w:bookmarkEnd w:id="5"/>
    </w:p>
    <w:p w14:paraId="107B55E6" w14:textId="7DC0DC96" w:rsidR="00DE08BD" w:rsidRPr="007573A7" w:rsidRDefault="7BD52BF3" w:rsidP="007573A7">
      <w:pPr>
        <w:pStyle w:val="Sarakstarindkopa"/>
        <w:numPr>
          <w:ilvl w:val="0"/>
          <w:numId w:val="8"/>
        </w:numPr>
        <w:spacing w:after="120" w:line="240" w:lineRule="auto"/>
        <w:contextualSpacing w:val="0"/>
        <w:jc w:val="both"/>
        <w:rPr>
          <w:rFonts w:ascii="Times New Roman" w:hAnsi="Times New Roman"/>
          <w:bCs/>
          <w:color w:val="000000" w:themeColor="text1"/>
          <w:sz w:val="24"/>
          <w:szCs w:val="24"/>
        </w:rPr>
      </w:pPr>
      <w:r w:rsidRPr="007573A7">
        <w:rPr>
          <w:rFonts w:ascii="Times New Roman" w:hAnsi="Times New Roman"/>
          <w:color w:val="000000" w:themeColor="text1"/>
          <w:sz w:val="24"/>
          <w:szCs w:val="24"/>
        </w:rPr>
        <w:t>Ja Izsoles dalībnieks ir individuālais komersants, Izsolē piedalās fiziskā persona, kura kā komersants ierakstīta komercreģistrā, vai tās pilnvarotā persona.</w:t>
      </w:r>
    </w:p>
    <w:p w14:paraId="4774F7E5" w14:textId="2370C8FF" w:rsidR="00EF780F" w:rsidRPr="007573A7" w:rsidRDefault="7BD52BF3" w:rsidP="007573A7">
      <w:pPr>
        <w:pStyle w:val="Sarakstarindkopa"/>
        <w:numPr>
          <w:ilvl w:val="0"/>
          <w:numId w:val="8"/>
        </w:numPr>
        <w:spacing w:after="120" w:line="240" w:lineRule="auto"/>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Ja Izsoles dalībnieks ir juridiska persona, tās vārdā izsolē var piedalīties juridiskas personas likumiskais pārstāvis, kuram ir atsevišķas pārstāvības tiesības vai attiecīgs pārējo likumisko pārstāvju pilnvarojums, vai pilnvarotā persona. Ja Izsoles dalībnieks ir personu apvienība, tās vārdā izsolē var piedalīties personu apvienības dalībnieku pilnvarota persona. </w:t>
      </w:r>
    </w:p>
    <w:p w14:paraId="7B81BFF2" w14:textId="772E3AA2" w:rsidR="00D455FB" w:rsidRPr="007573A7" w:rsidRDefault="3CBA52B2" w:rsidP="007573A7">
      <w:pPr>
        <w:pStyle w:val="Sarakstarindkopa"/>
        <w:numPr>
          <w:ilvl w:val="0"/>
          <w:numId w:val="8"/>
        </w:numPr>
        <w:spacing w:after="120" w:line="240" w:lineRule="auto"/>
        <w:contextualSpacing w:val="0"/>
        <w:jc w:val="both"/>
        <w:rPr>
          <w:rFonts w:ascii="Times New Roman" w:hAnsi="Times New Roman"/>
          <w:b/>
          <w:bCs/>
          <w:color w:val="000000" w:themeColor="text1"/>
          <w:sz w:val="24"/>
          <w:szCs w:val="24"/>
        </w:rPr>
      </w:pPr>
      <w:r w:rsidRPr="007573A7">
        <w:rPr>
          <w:rFonts w:ascii="Times New Roman" w:hAnsi="Times New Roman"/>
          <w:color w:val="000000" w:themeColor="text1"/>
          <w:sz w:val="24"/>
          <w:szCs w:val="24"/>
        </w:rPr>
        <w:t xml:space="preserve">Izsoles dalībnieku pieteikšanās Izsolei notiek </w:t>
      </w:r>
      <w:r w:rsidRPr="001F3930">
        <w:rPr>
          <w:rFonts w:ascii="Times New Roman" w:hAnsi="Times New Roman"/>
          <w:color w:val="000000" w:themeColor="text1"/>
          <w:sz w:val="24"/>
          <w:szCs w:val="24"/>
        </w:rPr>
        <w:t>līdz 202</w:t>
      </w:r>
      <w:r w:rsidR="008E3C3D" w:rsidRPr="001F3930">
        <w:rPr>
          <w:rFonts w:ascii="Times New Roman" w:hAnsi="Times New Roman"/>
          <w:color w:val="000000" w:themeColor="text1"/>
          <w:sz w:val="24"/>
          <w:szCs w:val="24"/>
        </w:rPr>
        <w:t>4</w:t>
      </w:r>
      <w:r w:rsidRPr="001F3930">
        <w:rPr>
          <w:rFonts w:ascii="Times New Roman" w:hAnsi="Times New Roman"/>
          <w:color w:val="000000" w:themeColor="text1"/>
          <w:sz w:val="24"/>
          <w:szCs w:val="24"/>
        </w:rPr>
        <w:t>.</w:t>
      </w:r>
      <w:r w:rsidR="005868A6" w:rsidRPr="001F3930">
        <w:rPr>
          <w:rFonts w:ascii="Times New Roman" w:hAnsi="Times New Roman"/>
          <w:color w:val="000000" w:themeColor="text1"/>
          <w:sz w:val="24"/>
          <w:szCs w:val="24"/>
        </w:rPr>
        <w:t> </w:t>
      </w:r>
      <w:r w:rsidRPr="001F3930">
        <w:rPr>
          <w:rFonts w:ascii="Times New Roman" w:hAnsi="Times New Roman"/>
          <w:color w:val="000000" w:themeColor="text1"/>
          <w:sz w:val="24"/>
          <w:szCs w:val="24"/>
        </w:rPr>
        <w:t xml:space="preserve">gada </w:t>
      </w:r>
      <w:r w:rsidR="008E3C3D" w:rsidRPr="001F3930">
        <w:rPr>
          <w:rFonts w:ascii="Times New Roman" w:hAnsi="Times New Roman"/>
          <w:color w:val="000000" w:themeColor="text1"/>
          <w:sz w:val="24"/>
          <w:szCs w:val="24"/>
        </w:rPr>
        <w:t>12. februārim</w:t>
      </w:r>
      <w:r w:rsidR="00251AAE" w:rsidRPr="001F3930">
        <w:rPr>
          <w:rFonts w:ascii="Times New Roman" w:hAnsi="Times New Roman"/>
          <w:color w:val="000000" w:themeColor="text1"/>
          <w:sz w:val="24"/>
          <w:szCs w:val="24"/>
        </w:rPr>
        <w:t>,</w:t>
      </w:r>
      <w:r w:rsidRPr="007573A7">
        <w:rPr>
          <w:rFonts w:ascii="Times New Roman" w:hAnsi="Times New Roman"/>
          <w:color w:val="000000" w:themeColor="text1"/>
          <w:sz w:val="24"/>
          <w:szCs w:val="24"/>
        </w:rPr>
        <w:t xml:space="preserve"> </w:t>
      </w:r>
      <w:r w:rsidR="007573A7">
        <w:rPr>
          <w:rFonts w:ascii="Times New Roman" w:hAnsi="Times New Roman"/>
          <w:color w:val="000000" w:themeColor="text1"/>
          <w:sz w:val="24"/>
          <w:szCs w:val="24"/>
        </w:rPr>
        <w:t>pl</w:t>
      </w:r>
      <w:r w:rsidR="00BA32A6">
        <w:rPr>
          <w:rFonts w:ascii="Times New Roman" w:hAnsi="Times New Roman"/>
          <w:color w:val="000000" w:themeColor="text1"/>
          <w:sz w:val="24"/>
          <w:szCs w:val="24"/>
        </w:rPr>
        <w:t>kst. </w:t>
      </w:r>
      <w:r w:rsidRPr="007573A7">
        <w:rPr>
          <w:rFonts w:ascii="Times New Roman" w:hAnsi="Times New Roman"/>
          <w:color w:val="000000" w:themeColor="text1"/>
          <w:sz w:val="24"/>
          <w:szCs w:val="24"/>
        </w:rPr>
        <w:t>23</w:t>
      </w:r>
      <w:r w:rsidR="007573A7">
        <w:rPr>
          <w:rFonts w:ascii="Times New Roman" w:hAnsi="Times New Roman"/>
          <w:color w:val="000000" w:themeColor="text1"/>
          <w:sz w:val="24"/>
          <w:szCs w:val="24"/>
        </w:rPr>
        <w:t>.</w:t>
      </w:r>
      <w:r w:rsidRPr="007573A7">
        <w:rPr>
          <w:rFonts w:ascii="Times New Roman" w:hAnsi="Times New Roman"/>
          <w:color w:val="000000" w:themeColor="text1"/>
          <w:sz w:val="24"/>
          <w:szCs w:val="24"/>
        </w:rPr>
        <w:t>59 elektronisko izsoļu vietnē.</w:t>
      </w:r>
    </w:p>
    <w:p w14:paraId="3130B93A" w14:textId="1328AC6F" w:rsidR="0096104B" w:rsidRPr="007573A7" w:rsidRDefault="7BD52BF3" w:rsidP="007573A7">
      <w:pPr>
        <w:pStyle w:val="Sarakstarindkopa"/>
        <w:numPr>
          <w:ilvl w:val="0"/>
          <w:numId w:val="8"/>
        </w:numPr>
        <w:spacing w:after="120" w:line="240" w:lineRule="auto"/>
        <w:contextualSpacing w:val="0"/>
        <w:jc w:val="both"/>
        <w:rPr>
          <w:rFonts w:ascii="Times New Roman" w:hAnsi="Times New Roman"/>
          <w:b/>
          <w:bCs/>
          <w:color w:val="000000" w:themeColor="text1"/>
          <w:sz w:val="24"/>
          <w:szCs w:val="24"/>
        </w:rPr>
      </w:pPr>
      <w:r w:rsidRPr="007573A7">
        <w:rPr>
          <w:rFonts w:ascii="Times New Roman" w:hAnsi="Times New Roman"/>
          <w:color w:val="000000" w:themeColor="text1"/>
          <w:sz w:val="24"/>
          <w:szCs w:val="24"/>
        </w:rPr>
        <w:t xml:space="preserve">Piesakoties izsolei, Izsoles dalībnieki elektronisko izsoļu vietnē iesniedz iesniegumu, kurā norāda: </w:t>
      </w:r>
    </w:p>
    <w:p w14:paraId="35A4EC71" w14:textId="5C49E346" w:rsidR="00165508" w:rsidRPr="007573A7" w:rsidRDefault="001F4B0C"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juridiskas personas vai individuālā komersanta firmu (nosaukumu) un reģistrācijas numuru;</w:t>
      </w:r>
    </w:p>
    <w:p w14:paraId="690005C8" w14:textId="52705F89" w:rsidR="00165508" w:rsidRPr="007573A7" w:rsidRDefault="001F4B0C"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pārstāvja </w:t>
      </w:r>
      <w:r w:rsidR="0096104B" w:rsidRPr="007573A7">
        <w:rPr>
          <w:rFonts w:ascii="Times New Roman" w:hAnsi="Times New Roman"/>
          <w:color w:val="000000" w:themeColor="text1"/>
          <w:sz w:val="24"/>
          <w:szCs w:val="24"/>
        </w:rPr>
        <w:t>vārdu, uzvārdu</w:t>
      </w:r>
      <w:r w:rsidR="00341132" w:rsidRPr="007573A7">
        <w:rPr>
          <w:rFonts w:ascii="Times New Roman" w:hAnsi="Times New Roman"/>
          <w:color w:val="000000" w:themeColor="text1"/>
          <w:sz w:val="24"/>
          <w:szCs w:val="24"/>
        </w:rPr>
        <w:t xml:space="preserve">, </w:t>
      </w:r>
      <w:r w:rsidR="0096104B" w:rsidRPr="007573A7">
        <w:rPr>
          <w:rFonts w:ascii="Times New Roman" w:hAnsi="Times New Roman"/>
          <w:color w:val="000000" w:themeColor="text1"/>
          <w:sz w:val="24"/>
          <w:szCs w:val="24"/>
        </w:rPr>
        <w:t>personas kodu vai dzimšanas datumu (persona, kurai nav piešķirts personas kods);</w:t>
      </w:r>
    </w:p>
    <w:p w14:paraId="1C5ADFE2" w14:textId="77777777" w:rsidR="00165508" w:rsidRPr="007573A7" w:rsidRDefault="00663203"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pārstāvja personu apliecinoša dokumenta veidu un numuru;</w:t>
      </w:r>
    </w:p>
    <w:p w14:paraId="351A9963" w14:textId="77777777" w:rsidR="00165508" w:rsidRPr="007573A7" w:rsidRDefault="00A86141"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pārstāvības pamat</w:t>
      </w:r>
      <w:r w:rsidR="00BC1E74" w:rsidRPr="007573A7">
        <w:rPr>
          <w:rFonts w:ascii="Times New Roman" w:hAnsi="Times New Roman"/>
          <w:color w:val="000000" w:themeColor="text1"/>
          <w:sz w:val="24"/>
          <w:szCs w:val="24"/>
        </w:rPr>
        <w:t>u</w:t>
      </w:r>
      <w:r w:rsidR="00663203" w:rsidRPr="007573A7">
        <w:rPr>
          <w:rFonts w:ascii="Times New Roman" w:hAnsi="Times New Roman"/>
          <w:color w:val="000000" w:themeColor="text1"/>
          <w:sz w:val="24"/>
          <w:szCs w:val="24"/>
        </w:rPr>
        <w:t xml:space="preserve"> (juridiskas personas likumiskais pārstāvis, individuālais komersants vai pilnvarotā persona);</w:t>
      </w:r>
    </w:p>
    <w:p w14:paraId="6B60512D" w14:textId="77777777" w:rsidR="00165508" w:rsidRPr="007573A7" w:rsidRDefault="00663203"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pilnvarojuma dokumenta datum</w:t>
      </w:r>
      <w:r w:rsidR="00BC1E74" w:rsidRPr="007573A7">
        <w:rPr>
          <w:rFonts w:ascii="Times New Roman" w:hAnsi="Times New Roman"/>
          <w:color w:val="000000" w:themeColor="text1"/>
          <w:sz w:val="24"/>
          <w:szCs w:val="24"/>
        </w:rPr>
        <w:t>u</w:t>
      </w:r>
      <w:r w:rsidRPr="007573A7">
        <w:rPr>
          <w:rFonts w:ascii="Times New Roman" w:hAnsi="Times New Roman"/>
          <w:color w:val="000000" w:themeColor="text1"/>
          <w:sz w:val="24"/>
          <w:szCs w:val="24"/>
        </w:rPr>
        <w:t>, numur</w:t>
      </w:r>
      <w:r w:rsidR="00BC1E74" w:rsidRPr="007573A7">
        <w:rPr>
          <w:rFonts w:ascii="Times New Roman" w:hAnsi="Times New Roman"/>
          <w:color w:val="000000" w:themeColor="text1"/>
          <w:sz w:val="24"/>
          <w:szCs w:val="24"/>
        </w:rPr>
        <w:t>u</w:t>
      </w:r>
      <w:r w:rsidRPr="007573A7">
        <w:rPr>
          <w:rFonts w:ascii="Times New Roman" w:hAnsi="Times New Roman"/>
          <w:color w:val="000000" w:themeColor="text1"/>
          <w:sz w:val="24"/>
          <w:szCs w:val="24"/>
        </w:rPr>
        <w:t xml:space="preserve"> un izdevēj</w:t>
      </w:r>
      <w:r w:rsidR="00BC1E74" w:rsidRPr="007573A7">
        <w:rPr>
          <w:rFonts w:ascii="Times New Roman" w:hAnsi="Times New Roman"/>
          <w:color w:val="000000" w:themeColor="text1"/>
          <w:sz w:val="24"/>
          <w:szCs w:val="24"/>
        </w:rPr>
        <w:t>u</w:t>
      </w:r>
      <w:r w:rsidRPr="007573A7">
        <w:rPr>
          <w:rFonts w:ascii="Times New Roman" w:hAnsi="Times New Roman"/>
          <w:color w:val="000000" w:themeColor="text1"/>
          <w:sz w:val="24"/>
          <w:szCs w:val="24"/>
        </w:rPr>
        <w:t xml:space="preserve"> (ja attiecināms);</w:t>
      </w:r>
    </w:p>
    <w:p w14:paraId="719494B8" w14:textId="77777777" w:rsidR="00165508" w:rsidRPr="007573A7" w:rsidRDefault="00663203"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kontaktinformāciju (elektroniskā pasta adresi, tālruņa numuru un pasta adresi);</w:t>
      </w:r>
    </w:p>
    <w:p w14:paraId="2A779674" w14:textId="47ED3199" w:rsidR="0096104B" w:rsidRPr="007573A7" w:rsidRDefault="00BC1E74" w:rsidP="007573A7">
      <w:pPr>
        <w:pStyle w:val="Sarakstarindkopa"/>
        <w:numPr>
          <w:ilvl w:val="1"/>
          <w:numId w:val="8"/>
        </w:numPr>
        <w:spacing w:after="120" w:line="240" w:lineRule="auto"/>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dalībnieka </w:t>
      </w:r>
      <w:r w:rsidR="0096104B" w:rsidRPr="007573A7">
        <w:rPr>
          <w:rFonts w:ascii="Times New Roman" w:hAnsi="Times New Roman"/>
          <w:color w:val="000000" w:themeColor="text1"/>
          <w:sz w:val="24"/>
          <w:szCs w:val="24"/>
        </w:rPr>
        <w:t>norēķinu rekvizītus (kredītiestādes konta numurs, uz kuru personai atmaksājams Nodrošinājums)</w:t>
      </w:r>
      <w:r w:rsidRPr="007573A7">
        <w:rPr>
          <w:rFonts w:ascii="Times New Roman" w:hAnsi="Times New Roman"/>
          <w:color w:val="000000" w:themeColor="text1"/>
          <w:sz w:val="24"/>
          <w:szCs w:val="24"/>
        </w:rPr>
        <w:t>.</w:t>
      </w:r>
    </w:p>
    <w:p w14:paraId="1AB47185" w14:textId="4780B6F8" w:rsidR="0013500E"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 xml:space="preserve">Nolikuma </w:t>
      </w:r>
      <w:r w:rsidR="00E734A0" w:rsidRPr="007573A7">
        <w:rPr>
          <w:rFonts w:ascii="Times New Roman" w:hAnsi="Times New Roman"/>
          <w:color w:val="000000" w:themeColor="text1"/>
          <w:sz w:val="24"/>
          <w:szCs w:val="24"/>
        </w:rPr>
        <w:t>23</w:t>
      </w:r>
      <w:r w:rsidRPr="007573A7">
        <w:rPr>
          <w:rFonts w:ascii="Times New Roman" w:hAnsi="Times New Roman"/>
          <w:color w:val="000000" w:themeColor="text1"/>
          <w:sz w:val="24"/>
          <w:szCs w:val="24"/>
        </w:rPr>
        <w:t>.</w:t>
      </w:r>
      <w:r w:rsidR="009467A7"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 xml:space="preserve">punktā norādīto iesniegumu vienlaikus nosūta arī Izsoles rīkotājam uz </w:t>
      </w:r>
      <w:r w:rsidRPr="007573A7">
        <w:rPr>
          <w:rFonts w:ascii="Times New Roman" w:hAnsi="Times New Roman"/>
          <w:sz w:val="24"/>
          <w:szCs w:val="24"/>
        </w:rPr>
        <w:t>izsoles@rigassatiksme.lv</w:t>
      </w:r>
      <w:r w:rsidRPr="007573A7">
        <w:rPr>
          <w:rFonts w:ascii="Times New Roman" w:hAnsi="Times New Roman"/>
          <w:color w:val="000000" w:themeColor="text1"/>
          <w:sz w:val="24"/>
          <w:szCs w:val="24"/>
        </w:rPr>
        <w:t>, kuram papildus pievieno šādus dokumentus:</w:t>
      </w:r>
    </w:p>
    <w:p w14:paraId="18B8E7EF" w14:textId="3EC54D6D" w:rsidR="00FD2E20" w:rsidRPr="007573A7" w:rsidRDefault="7BD52BF3" w:rsidP="007573A7">
      <w:pPr>
        <w:pStyle w:val="Sarakstarindkopa"/>
        <w:numPr>
          <w:ilvl w:val="1"/>
          <w:numId w:val="30"/>
        </w:numPr>
        <w:spacing w:after="120" w:line="240" w:lineRule="auto"/>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Izsoles dalībnieka atbilstības Izsoles noteikumiem apliecinājumu, kurā norāda:</w:t>
      </w:r>
    </w:p>
    <w:p w14:paraId="7900C00D" w14:textId="77DD1BE3" w:rsidR="00FD2E20" w:rsidRPr="007573A7" w:rsidRDefault="00F3115C" w:rsidP="007573A7">
      <w:pPr>
        <w:pStyle w:val="Sarakstarindkopa"/>
        <w:spacing w:after="0" w:line="240" w:lineRule="auto"/>
        <w:ind w:left="839"/>
        <w:contextualSpacing w:val="0"/>
        <w:jc w:val="both"/>
        <w:rPr>
          <w:rFonts w:ascii="Times New Roman" w:hAnsi="Times New Roman"/>
          <w:color w:val="000000" w:themeColor="text1"/>
          <w:sz w:val="24"/>
          <w:szCs w:val="24"/>
        </w:rPr>
      </w:pPr>
      <w:r w:rsidRPr="007573A7">
        <w:rPr>
          <w:rFonts w:ascii="Times New Roman" w:hAnsi="Times New Roman"/>
          <w:b/>
          <w:bCs/>
          <w:color w:val="000000" w:themeColor="text1"/>
          <w:sz w:val="24"/>
          <w:szCs w:val="24"/>
        </w:rPr>
        <w:t>24.1.1.</w:t>
      </w:r>
      <w:r w:rsidR="7BD52BF3" w:rsidRPr="007573A7">
        <w:rPr>
          <w:rFonts w:ascii="Times New Roman" w:hAnsi="Times New Roman"/>
          <w:color w:val="000000" w:themeColor="text1"/>
          <w:sz w:val="24"/>
          <w:szCs w:val="24"/>
        </w:rPr>
        <w:t>Izsoles dalībnieka finanšu (neto) apgrozījumu par 2020., 2021., 2022. gadu,</w:t>
      </w:r>
    </w:p>
    <w:p w14:paraId="3B38880A" w14:textId="39406E88" w:rsidR="00FD2E20" w:rsidRPr="007573A7" w:rsidRDefault="00F3115C" w:rsidP="007573A7">
      <w:pPr>
        <w:pStyle w:val="Sarakstarindkopa"/>
        <w:spacing w:after="0" w:line="240" w:lineRule="auto"/>
        <w:ind w:left="839"/>
        <w:contextualSpacing w:val="0"/>
        <w:jc w:val="both"/>
        <w:rPr>
          <w:rFonts w:ascii="Times New Roman" w:hAnsi="Times New Roman"/>
          <w:color w:val="000000" w:themeColor="text1"/>
          <w:sz w:val="24"/>
          <w:szCs w:val="24"/>
        </w:rPr>
      </w:pPr>
      <w:r w:rsidRPr="007573A7">
        <w:rPr>
          <w:rFonts w:ascii="Times New Roman" w:hAnsi="Times New Roman"/>
          <w:b/>
          <w:bCs/>
          <w:color w:val="000000" w:themeColor="text1"/>
          <w:sz w:val="24"/>
          <w:szCs w:val="24"/>
        </w:rPr>
        <w:t>24.1.2.</w:t>
      </w:r>
      <w:r w:rsidR="7BD52BF3" w:rsidRPr="007573A7">
        <w:rPr>
          <w:rFonts w:ascii="Times New Roman" w:hAnsi="Times New Roman"/>
          <w:color w:val="000000" w:themeColor="text1"/>
          <w:sz w:val="24"/>
          <w:szCs w:val="24"/>
        </w:rPr>
        <w:t>Izsoles dalībnieka pieredzes aprakstu un kontaktpersonas pieredzes pārbaudei,</w:t>
      </w:r>
    </w:p>
    <w:p w14:paraId="582CCA1D" w14:textId="54757619" w:rsidR="00FD2E20" w:rsidRPr="007573A7" w:rsidRDefault="00F3115C" w:rsidP="007573A7">
      <w:pPr>
        <w:pStyle w:val="Sarakstarindkopa"/>
        <w:spacing w:after="0" w:line="240" w:lineRule="auto"/>
        <w:ind w:left="839"/>
        <w:contextualSpacing w:val="0"/>
        <w:jc w:val="both"/>
        <w:rPr>
          <w:rFonts w:ascii="Times New Roman" w:hAnsi="Times New Roman"/>
          <w:color w:val="000000" w:themeColor="text1"/>
          <w:sz w:val="24"/>
          <w:szCs w:val="24"/>
        </w:rPr>
      </w:pPr>
      <w:r w:rsidRPr="007573A7">
        <w:rPr>
          <w:rFonts w:ascii="Times New Roman" w:hAnsi="Times New Roman"/>
          <w:b/>
          <w:bCs/>
          <w:color w:val="000000" w:themeColor="text1"/>
          <w:sz w:val="24"/>
          <w:szCs w:val="24"/>
        </w:rPr>
        <w:t>24.1.3.</w:t>
      </w:r>
      <w:r w:rsidR="7BD52BF3" w:rsidRPr="007573A7">
        <w:rPr>
          <w:rFonts w:ascii="Times New Roman" w:hAnsi="Times New Roman"/>
          <w:color w:val="000000" w:themeColor="text1"/>
          <w:sz w:val="24"/>
          <w:szCs w:val="24"/>
        </w:rPr>
        <w:t xml:space="preserve">Apliecinājumu par atbilstību Izsoles noteikumu </w:t>
      </w:r>
      <w:r w:rsidR="00422883" w:rsidRPr="007573A7">
        <w:rPr>
          <w:rFonts w:ascii="Times New Roman" w:hAnsi="Times New Roman"/>
          <w:color w:val="000000" w:themeColor="text1"/>
          <w:sz w:val="24"/>
          <w:szCs w:val="24"/>
        </w:rPr>
        <w:t>17</w:t>
      </w:r>
      <w:r w:rsidR="7BD52BF3" w:rsidRPr="007573A7">
        <w:rPr>
          <w:rFonts w:ascii="Times New Roman" w:hAnsi="Times New Roman"/>
          <w:color w:val="000000" w:themeColor="text1"/>
          <w:sz w:val="24"/>
          <w:szCs w:val="24"/>
        </w:rPr>
        <w:t>.</w:t>
      </w:r>
      <w:r w:rsidR="009467A7" w:rsidRPr="007573A7">
        <w:rPr>
          <w:rFonts w:ascii="Times New Roman" w:hAnsi="Times New Roman"/>
          <w:color w:val="000000" w:themeColor="text1"/>
          <w:sz w:val="24"/>
          <w:szCs w:val="24"/>
        </w:rPr>
        <w:t> </w:t>
      </w:r>
      <w:r w:rsidR="7BD52BF3" w:rsidRPr="007573A7">
        <w:rPr>
          <w:rFonts w:ascii="Times New Roman" w:hAnsi="Times New Roman"/>
          <w:color w:val="000000" w:themeColor="text1"/>
          <w:sz w:val="24"/>
          <w:szCs w:val="24"/>
        </w:rPr>
        <w:t xml:space="preserve">punktam, </w:t>
      </w:r>
    </w:p>
    <w:p w14:paraId="32AFBD56" w14:textId="1286B25E" w:rsidR="004055DE" w:rsidRPr="007573A7" w:rsidRDefault="00F3115C" w:rsidP="007573A7">
      <w:pPr>
        <w:pStyle w:val="Sarakstarindkopa"/>
        <w:spacing w:after="120" w:line="240" w:lineRule="auto"/>
        <w:ind w:left="840"/>
        <w:contextualSpacing w:val="0"/>
        <w:jc w:val="both"/>
        <w:rPr>
          <w:rFonts w:ascii="Times New Roman" w:hAnsi="Times New Roman"/>
          <w:color w:val="000000" w:themeColor="text1"/>
          <w:sz w:val="24"/>
          <w:szCs w:val="24"/>
        </w:rPr>
      </w:pPr>
      <w:r w:rsidRPr="007573A7">
        <w:rPr>
          <w:rFonts w:ascii="Times New Roman" w:hAnsi="Times New Roman"/>
          <w:b/>
          <w:bCs/>
          <w:color w:val="000000" w:themeColor="text1"/>
          <w:sz w:val="24"/>
          <w:szCs w:val="24"/>
        </w:rPr>
        <w:t>24.1.4.</w:t>
      </w:r>
      <w:r w:rsidR="7BD52BF3" w:rsidRPr="007573A7">
        <w:rPr>
          <w:rFonts w:ascii="Times New Roman" w:hAnsi="Times New Roman"/>
          <w:color w:val="000000" w:themeColor="text1"/>
          <w:sz w:val="24"/>
          <w:szCs w:val="24"/>
        </w:rPr>
        <w:t xml:space="preserve">Apliecinājumu izveidot personālsabiedrību (pilnsabiedrību), ja Izsoles dalībnieks ir personu apvienība; </w:t>
      </w:r>
    </w:p>
    <w:p w14:paraId="3FA72831" w14:textId="0B5D1623" w:rsidR="004055DE" w:rsidRPr="007573A7" w:rsidRDefault="6202C545" w:rsidP="007573A7">
      <w:pPr>
        <w:pStyle w:val="Sarakstarindkopa"/>
        <w:numPr>
          <w:ilvl w:val="1"/>
          <w:numId w:val="30"/>
        </w:numPr>
        <w:spacing w:after="0" w:line="240" w:lineRule="auto"/>
        <w:ind w:left="839" w:hanging="482"/>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lastRenderedPageBreak/>
        <w:t xml:space="preserve">Apstiprinātā </w:t>
      </w:r>
      <w:r w:rsidR="005868A6">
        <w:rPr>
          <w:rFonts w:ascii="Times New Roman" w:hAnsi="Times New Roman"/>
          <w:color w:val="000000" w:themeColor="text1"/>
          <w:sz w:val="24"/>
          <w:szCs w:val="24"/>
        </w:rPr>
        <w:t xml:space="preserve">2020., </w:t>
      </w:r>
      <w:r w:rsidRPr="007573A7">
        <w:rPr>
          <w:rFonts w:ascii="Times New Roman" w:hAnsi="Times New Roman"/>
          <w:color w:val="000000" w:themeColor="text1"/>
          <w:sz w:val="24"/>
          <w:szCs w:val="24"/>
        </w:rPr>
        <w:t xml:space="preserve">2021. </w:t>
      </w:r>
      <w:r w:rsidR="00DF586F" w:rsidRPr="007573A7">
        <w:rPr>
          <w:rFonts w:ascii="Times New Roman" w:hAnsi="Times New Roman"/>
          <w:color w:val="000000" w:themeColor="text1"/>
          <w:sz w:val="24"/>
          <w:szCs w:val="24"/>
        </w:rPr>
        <w:t>un 2022.</w:t>
      </w:r>
      <w:r w:rsidR="009467A7"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gada pārskata peļņas vai zaudējumu aprēķinu, kur redzama informācija par finanšu (neto) apgrozījumu 2020.</w:t>
      </w:r>
      <w:r w:rsidR="00DF586F" w:rsidRPr="007573A7">
        <w:rPr>
          <w:rFonts w:ascii="Times New Roman" w:hAnsi="Times New Roman"/>
          <w:color w:val="000000" w:themeColor="text1"/>
          <w:sz w:val="24"/>
          <w:szCs w:val="24"/>
        </w:rPr>
        <w:t>,</w:t>
      </w:r>
      <w:r w:rsidRPr="007573A7">
        <w:rPr>
          <w:rFonts w:ascii="Times New Roman" w:hAnsi="Times New Roman"/>
          <w:color w:val="000000" w:themeColor="text1"/>
          <w:sz w:val="24"/>
          <w:szCs w:val="24"/>
        </w:rPr>
        <w:t xml:space="preserve"> 2021.</w:t>
      </w:r>
      <w:r w:rsidR="00DF586F" w:rsidRPr="007573A7">
        <w:rPr>
          <w:rFonts w:ascii="Times New Roman" w:hAnsi="Times New Roman"/>
          <w:color w:val="000000" w:themeColor="text1"/>
          <w:sz w:val="24"/>
          <w:szCs w:val="24"/>
        </w:rPr>
        <w:t xml:space="preserve"> un 2022.</w:t>
      </w:r>
      <w:r w:rsidR="009467A7"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gadā</w:t>
      </w:r>
      <w:r w:rsidR="0098652D" w:rsidRPr="007573A7">
        <w:rPr>
          <w:rFonts w:ascii="Times New Roman" w:hAnsi="Times New Roman"/>
          <w:color w:val="000000" w:themeColor="text1"/>
          <w:sz w:val="24"/>
          <w:szCs w:val="24"/>
        </w:rPr>
        <w:t>.</w:t>
      </w:r>
      <w:r w:rsidRPr="007573A7">
        <w:rPr>
          <w:rFonts w:ascii="Times New Roman" w:hAnsi="Times New Roman"/>
          <w:color w:val="000000" w:themeColor="text1"/>
          <w:sz w:val="24"/>
          <w:szCs w:val="24"/>
        </w:rPr>
        <w:t xml:space="preserve"> Latvijā reģistrētas juridiskās personas un individuālie komersanti minētos peļņas vai zaudējumu aprēķinus var neiesniegt, ja patiesa informāciju par finanšu (neto) apgrozījumu ir pieejama Lursoft datu bāzē. </w:t>
      </w:r>
    </w:p>
    <w:p w14:paraId="202150FC" w14:textId="40F8D7A8" w:rsidR="004055DE" w:rsidRPr="007573A7" w:rsidRDefault="295365C9" w:rsidP="007573A7">
      <w:pPr>
        <w:pStyle w:val="Sarakstarindkopa"/>
        <w:numPr>
          <w:ilvl w:val="1"/>
          <w:numId w:val="30"/>
        </w:numPr>
        <w:spacing w:after="0" w:line="240" w:lineRule="auto"/>
        <w:ind w:left="839" w:hanging="482"/>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Pasūtītāja vai attīstītā nekustamā īpašuma īpašnieka atsauksmi par pieredzes aprakstā norādītā projekta īstenošanu vai, ja Izsoles dalībnieks objektīvu iemeslu dēļ nevar iesniegt pasūtītāja vai attīstītā nekustamā īpašuma īpašnieka atsauksmi, cits dokuments, kas apliecina Izsoles dalībnieka pieredzes atbilstību Izsoles noteikumu </w:t>
      </w:r>
      <w:r w:rsidR="00A93930" w:rsidRPr="007573A7">
        <w:rPr>
          <w:rFonts w:ascii="Times New Roman" w:hAnsi="Times New Roman"/>
          <w:color w:val="000000" w:themeColor="text1"/>
          <w:sz w:val="24"/>
          <w:szCs w:val="24"/>
        </w:rPr>
        <w:t>16</w:t>
      </w:r>
      <w:r w:rsidRPr="007573A7">
        <w:rPr>
          <w:rFonts w:ascii="Times New Roman" w:hAnsi="Times New Roman"/>
          <w:color w:val="000000" w:themeColor="text1"/>
          <w:sz w:val="24"/>
          <w:szCs w:val="24"/>
        </w:rPr>
        <w:t>.</w:t>
      </w:r>
      <w:r w:rsidR="009467A7"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punkta prasībām;</w:t>
      </w:r>
    </w:p>
    <w:p w14:paraId="03E77A8E" w14:textId="6B1278FD" w:rsidR="295365C9" w:rsidRPr="007573A7" w:rsidRDefault="4088C60B" w:rsidP="007573A7">
      <w:pPr>
        <w:pStyle w:val="Sarakstarindkopa"/>
        <w:numPr>
          <w:ilvl w:val="1"/>
          <w:numId w:val="30"/>
        </w:numPr>
        <w:spacing w:after="0" w:line="240" w:lineRule="auto"/>
        <w:ind w:left="839" w:hanging="482"/>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Izziņu vai citu dokumentu, kas apliecina, ka ārvalstī reģistrētam Izsoles dalībniekam nav nodokļu vai valsts sociālās apdrošināšanas obligāto iemaksu parādu, un kas izdota ne vēlāk kā 10 dienas pirms iesnieguma dalībai Izsolē iesniegšanas dienas, vai informāciju, kur publiskā ārvalsts kompetentas iestādes tīmekļvietnē Komisija var bez maksas piekļūt informācijai un pārliecināties par ārvalsts Izsoles dalībnieka nodokļu parādu neesamību. Par Latvijā reģistrētiem Izsoles dalībniekiem Komisija informāciju pārbaudīs Valsts ieņēmumu dienesta publiski pieejamajā datubāzē. </w:t>
      </w:r>
    </w:p>
    <w:p w14:paraId="211971E9" w14:textId="305362D8" w:rsidR="007C3E60" w:rsidRPr="007573A7" w:rsidRDefault="1EB8C090" w:rsidP="007573A7">
      <w:pPr>
        <w:pStyle w:val="Sarakstarindkopa"/>
        <w:numPr>
          <w:ilvl w:val="1"/>
          <w:numId w:val="30"/>
        </w:numPr>
        <w:spacing w:after="120" w:line="240" w:lineRule="auto"/>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Maksājuma uzdevumu par iemaksāto Nodrošinājumu.</w:t>
      </w:r>
    </w:p>
    <w:p w14:paraId="2CAA13B2" w14:textId="11A0CAAB" w:rsidR="00111C09"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 xml:space="preserve">Komisijai ir tiesības pārbaudīt publiskajās datubāzēs esošo informāciju par Izsoles dalībnieku, lai pārliecinātos par tā atbilstību Izsoles noteikumu noteiktajām prasībām. </w:t>
      </w:r>
    </w:p>
    <w:p w14:paraId="60CE27DD" w14:textId="79D41D40" w:rsidR="00D65493"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FF0000"/>
          <w:sz w:val="24"/>
          <w:szCs w:val="24"/>
        </w:rPr>
      </w:pPr>
      <w:r w:rsidRPr="007573A7">
        <w:rPr>
          <w:rFonts w:ascii="Times New Roman" w:hAnsi="Times New Roman"/>
          <w:color w:val="000000" w:themeColor="text1"/>
          <w:sz w:val="24"/>
          <w:szCs w:val="24"/>
        </w:rPr>
        <w:t>Reģistrējoties elektronisko izsoļu vietnē, persona iepazīstas ar elektronisko izsoļu vietnes lietošanas noteikumiem un apliecina noteikumu ievērošanu, kā arī par sevi sniegto datu pareizību.</w:t>
      </w:r>
    </w:p>
    <w:p w14:paraId="35A33E43" w14:textId="3D3279E3" w:rsidR="00A65659"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 xml:space="preserve">Ziņas par Izsoles dalībnieku elektronisko izsoļu vietnē iekļauj saskaņā ar tā iesniegumu. Iesniegumu Izsoles dalībnieks iesniedz patstāvīgi, izmantojot elektronisko izsoļu vietnē pieejamo elektronisko pakalpojumu </w:t>
      </w:r>
      <w:r w:rsidR="009467A7" w:rsidRPr="007573A7">
        <w:rPr>
          <w:rFonts w:ascii="Times New Roman" w:hAnsi="Times New Roman"/>
          <w:i/>
          <w:iCs/>
          <w:color w:val="000000" w:themeColor="text1"/>
          <w:sz w:val="24"/>
          <w:szCs w:val="24"/>
        </w:rPr>
        <w:t>„</w:t>
      </w:r>
      <w:r w:rsidRPr="007573A7">
        <w:rPr>
          <w:rFonts w:ascii="Times New Roman" w:hAnsi="Times New Roman"/>
          <w:i/>
          <w:iCs/>
          <w:color w:val="000000" w:themeColor="text1"/>
          <w:sz w:val="24"/>
          <w:szCs w:val="24"/>
        </w:rPr>
        <w:t xml:space="preserve">Par e-izsoļu vietnes dalībnieka dalību konkrētā izsolē” </w:t>
      </w:r>
      <w:r w:rsidRPr="007573A7">
        <w:rPr>
          <w:rFonts w:ascii="Times New Roman" w:hAnsi="Times New Roman"/>
          <w:color w:val="000000" w:themeColor="text1"/>
          <w:sz w:val="24"/>
          <w:szCs w:val="24"/>
        </w:rPr>
        <w:t xml:space="preserve">un identificējoties ar vienu no vienotajā valsts un pašvaldību portālā </w:t>
      </w:r>
      <w:hyperlink r:id="rId14">
        <w:r w:rsidRPr="007573A7">
          <w:rPr>
            <w:rStyle w:val="Hipersaite"/>
            <w:rFonts w:ascii="Times New Roman" w:hAnsi="Times New Roman"/>
            <w:i/>
            <w:iCs/>
            <w:color w:val="000000" w:themeColor="text1"/>
            <w:sz w:val="24"/>
            <w:szCs w:val="24"/>
            <w:u w:val="none"/>
          </w:rPr>
          <w:t>https://latvija.gov.lv</w:t>
        </w:r>
      </w:hyperlink>
      <w:r w:rsidRPr="007573A7">
        <w:rPr>
          <w:rStyle w:val="Hipersaite"/>
          <w:rFonts w:ascii="Times New Roman" w:hAnsi="Times New Roman"/>
          <w:i/>
          <w:iCs/>
          <w:color w:val="000000" w:themeColor="text1"/>
          <w:sz w:val="24"/>
          <w:szCs w:val="24"/>
          <w:u w:val="none"/>
        </w:rPr>
        <w:t>/</w:t>
      </w:r>
      <w:r w:rsidRPr="007573A7">
        <w:rPr>
          <w:rFonts w:ascii="Times New Roman" w:hAnsi="Times New Roman"/>
          <w:i/>
          <w:iCs/>
          <w:sz w:val="24"/>
          <w:szCs w:val="24"/>
        </w:rPr>
        <w:t xml:space="preserve"> </w:t>
      </w:r>
      <w:r w:rsidRPr="007573A7">
        <w:rPr>
          <w:rFonts w:ascii="Times New Roman" w:hAnsi="Times New Roman"/>
          <w:color w:val="000000" w:themeColor="text1"/>
          <w:sz w:val="24"/>
          <w:szCs w:val="24"/>
        </w:rPr>
        <w:t>piedāvātajiem identifikācijas līdzekļiem.</w:t>
      </w:r>
    </w:p>
    <w:p w14:paraId="621364E5" w14:textId="41FD9EA8" w:rsidR="00A65659"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 xml:space="preserve">Elektronisko izsoļu vietnē </w:t>
      </w:r>
      <w:r w:rsidRPr="007573A7">
        <w:rPr>
          <w:rStyle w:val="Hipersaite"/>
          <w:rFonts w:ascii="Times New Roman" w:eastAsia="Times New Roman" w:hAnsi="Times New Roman"/>
          <w:color w:val="000000" w:themeColor="text1"/>
          <w:sz w:val="24"/>
          <w:szCs w:val="24"/>
          <w:u w:val="none"/>
        </w:rPr>
        <w:t>r</w:t>
      </w:r>
      <w:r w:rsidRPr="007573A7">
        <w:rPr>
          <w:rFonts w:ascii="Times New Roman" w:hAnsi="Times New Roman"/>
          <w:color w:val="000000" w:themeColor="text1"/>
          <w:sz w:val="24"/>
          <w:szCs w:val="24"/>
        </w:rPr>
        <w:t>eģistrēts lietotājs, kurš vēlas piedalīties izsludinātajā Izsolē, elektronisko izsoļu vietnē nosūta Izsoles rīkotājam lūgumu par autorizēšanu dalībai konkrētā Izsolē un Izsoles sludinājumā norādītajā Iznomātāja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6C64AEFA" w14:textId="0AE07B1D" w:rsidR="00A65659"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 xml:space="preserve">Komisija dalībai Izsolē autorizē Izsoles dalībnieku, kurš izpildījis Izsoles priekšnoteikumus dalībai izsolē, ne vēlāk kā 3 (trīs) darba dienu laikā no pēdējās reģistrācijas Izsolei dienas. </w:t>
      </w:r>
    </w:p>
    <w:p w14:paraId="1BABB669" w14:textId="50793E5F" w:rsidR="009A2103"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Informāciju par autorizēšanu dalībai Izsolē Komisija elektronisko izsoļu vietnē reģistrētam lietotājam nosūta elektroniski uz elektronisko izsoļu vietnē reģistrētā lietotāja izveidoto kontu.</w:t>
      </w:r>
    </w:p>
    <w:p w14:paraId="780E6851" w14:textId="3973A9E3" w:rsidR="009A2103"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Autorizējot Izsoles dalībnieku Izsolei, katram solītājam elektronisko izsoļu vietnes sistēma automātiski izveido unikālu identifikatoru.</w:t>
      </w:r>
      <w:bookmarkStart w:id="6" w:name="_Hlk93584562"/>
      <w:r w:rsidRPr="007573A7">
        <w:rPr>
          <w:rFonts w:ascii="Times New Roman" w:hAnsi="Times New Roman"/>
          <w:color w:val="000000" w:themeColor="text1"/>
          <w:sz w:val="24"/>
          <w:szCs w:val="24"/>
        </w:rPr>
        <w:t xml:space="preserve"> </w:t>
      </w:r>
    </w:p>
    <w:p w14:paraId="47BA74DA" w14:textId="36A4AFBB" w:rsidR="7BD52BF3" w:rsidRPr="007573A7" w:rsidRDefault="7BD52BF3" w:rsidP="007573A7">
      <w:pPr>
        <w:pStyle w:val="Sarakstarindkopa"/>
        <w:numPr>
          <w:ilvl w:val="0"/>
          <w:numId w:val="8"/>
        </w:numPr>
        <w:spacing w:after="120" w:line="240" w:lineRule="auto"/>
        <w:contextualSpacing w:val="0"/>
        <w:jc w:val="both"/>
        <w:rPr>
          <w:rFonts w:ascii="Times New Roman" w:eastAsia="Times New Roman" w:hAnsi="Times New Roman"/>
          <w:color w:val="000000" w:themeColor="text1"/>
          <w:sz w:val="24"/>
          <w:szCs w:val="24"/>
        </w:rPr>
      </w:pPr>
      <w:r w:rsidRPr="007573A7">
        <w:rPr>
          <w:rFonts w:ascii="Times New Roman" w:hAnsi="Times New Roman"/>
          <w:color w:val="000000" w:themeColor="text1"/>
          <w:sz w:val="24"/>
          <w:szCs w:val="24"/>
        </w:rPr>
        <w:t xml:space="preserve">Izsoles dalībnieks netiek autorizēts izsolei, ja: </w:t>
      </w:r>
    </w:p>
    <w:p w14:paraId="299FE828" w14:textId="7649900A" w:rsidR="7BD52BF3" w:rsidRPr="007573A7" w:rsidRDefault="7BD52BF3"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nav vēl iestājies vai ir beidzies Izsoles dalībnieku reģistrācijas termiņš; </w:t>
      </w:r>
    </w:p>
    <w:p w14:paraId="332972C0" w14:textId="4885549C" w:rsidR="7BD52BF3" w:rsidRPr="007573A7" w:rsidRDefault="7BD52BF3" w:rsidP="007573A7">
      <w:pPr>
        <w:pStyle w:val="Sarakstarindkopa"/>
        <w:numPr>
          <w:ilvl w:val="1"/>
          <w:numId w:val="8"/>
        </w:numPr>
        <w:spacing w:after="0" w:line="240" w:lineRule="auto"/>
        <w:ind w:left="782"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nav izpildīti visi Izsoles noteikumu </w:t>
      </w:r>
      <w:r w:rsidR="005E4EC6" w:rsidRPr="007573A7">
        <w:rPr>
          <w:rFonts w:ascii="Times New Roman" w:hAnsi="Times New Roman"/>
          <w:color w:val="000000" w:themeColor="text1"/>
          <w:sz w:val="24"/>
          <w:szCs w:val="24"/>
        </w:rPr>
        <w:t>14</w:t>
      </w:r>
      <w:r w:rsidRPr="007573A7">
        <w:rPr>
          <w:rFonts w:ascii="Times New Roman" w:hAnsi="Times New Roman"/>
          <w:color w:val="000000" w:themeColor="text1"/>
          <w:sz w:val="24"/>
          <w:szCs w:val="24"/>
        </w:rPr>
        <w:t>.-</w:t>
      </w:r>
      <w:r w:rsidR="005E4EC6" w:rsidRPr="007573A7">
        <w:rPr>
          <w:rFonts w:ascii="Times New Roman" w:hAnsi="Times New Roman"/>
          <w:color w:val="000000" w:themeColor="text1"/>
          <w:sz w:val="24"/>
          <w:szCs w:val="24"/>
        </w:rPr>
        <w:t>24</w:t>
      </w:r>
      <w:r w:rsidRPr="007573A7">
        <w:rPr>
          <w:rFonts w:ascii="Times New Roman" w:hAnsi="Times New Roman"/>
          <w:color w:val="000000" w:themeColor="text1"/>
          <w:sz w:val="24"/>
          <w:szCs w:val="24"/>
        </w:rPr>
        <w:t xml:space="preserve">. punktā minētie nosacījumi; </w:t>
      </w:r>
      <w:bookmarkEnd w:id="6"/>
    </w:p>
    <w:p w14:paraId="0F99D2D2" w14:textId="7569A37E" w:rsidR="7BD52BF3" w:rsidRPr="007573A7" w:rsidRDefault="7BD52BF3" w:rsidP="007573A7">
      <w:pPr>
        <w:pStyle w:val="Sarakstarindkopa"/>
        <w:numPr>
          <w:ilvl w:val="1"/>
          <w:numId w:val="8"/>
        </w:numPr>
        <w:spacing w:after="120" w:line="240" w:lineRule="auto"/>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Izsoles dalībnieks nav iemaksājis Nodrošinājumu.</w:t>
      </w:r>
    </w:p>
    <w:p w14:paraId="26F69835" w14:textId="06321633" w:rsidR="00045125" w:rsidRPr="007573A7" w:rsidRDefault="00501ADF" w:rsidP="007573A7">
      <w:pPr>
        <w:spacing w:before="120" w:after="120"/>
        <w:contextualSpacing/>
        <w:rPr>
          <w:b/>
          <w:bCs/>
          <w:color w:val="000000" w:themeColor="text1"/>
          <w:lang w:val="lv-LV"/>
        </w:rPr>
      </w:pPr>
      <w:r w:rsidRPr="007573A7">
        <w:rPr>
          <w:b/>
          <w:bCs/>
          <w:color w:val="000000" w:themeColor="text1"/>
          <w:lang w:val="lv-LV"/>
        </w:rPr>
        <w:t>IZSOLES NORISE</w:t>
      </w:r>
    </w:p>
    <w:p w14:paraId="51EF05AA" w14:textId="68B52E19" w:rsidR="00AB1B06" w:rsidRPr="007573A7" w:rsidRDefault="3CBA52B2"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Izsole sākas elektronisko izsoļu vietnē 202</w:t>
      </w:r>
      <w:r w:rsidR="009467A7" w:rsidRPr="007573A7">
        <w:rPr>
          <w:rFonts w:ascii="Times New Roman" w:hAnsi="Times New Roman"/>
          <w:color w:val="000000" w:themeColor="text1"/>
          <w:sz w:val="24"/>
          <w:szCs w:val="24"/>
        </w:rPr>
        <w:t>4</w:t>
      </w:r>
      <w:r w:rsidRPr="007573A7">
        <w:rPr>
          <w:rFonts w:ascii="Times New Roman" w:hAnsi="Times New Roman"/>
          <w:color w:val="000000" w:themeColor="text1"/>
          <w:sz w:val="24"/>
          <w:szCs w:val="24"/>
        </w:rPr>
        <w:t xml:space="preserve">. gada </w:t>
      </w:r>
      <w:r w:rsidR="001F3930">
        <w:rPr>
          <w:rFonts w:ascii="Times New Roman" w:hAnsi="Times New Roman"/>
          <w:color w:val="000000" w:themeColor="text1"/>
          <w:sz w:val="24"/>
          <w:szCs w:val="24"/>
        </w:rPr>
        <w:t>23. janvāra</w:t>
      </w:r>
      <w:r w:rsidRPr="007573A7">
        <w:rPr>
          <w:rFonts w:ascii="Times New Roman" w:hAnsi="Times New Roman"/>
          <w:color w:val="000000" w:themeColor="text1"/>
          <w:sz w:val="24"/>
          <w:szCs w:val="24"/>
        </w:rPr>
        <w:t>, plkst.</w:t>
      </w:r>
      <w:r w:rsidR="00BA32A6">
        <w:rPr>
          <w:rFonts w:ascii="Times New Roman" w:hAnsi="Times New Roman"/>
          <w:color w:val="000000" w:themeColor="text1"/>
          <w:sz w:val="24"/>
          <w:szCs w:val="24"/>
        </w:rPr>
        <w:t> </w:t>
      </w:r>
      <w:r w:rsidRPr="007573A7">
        <w:rPr>
          <w:rFonts w:ascii="Times New Roman" w:hAnsi="Times New Roman"/>
          <w:color w:val="000000" w:themeColor="text1"/>
          <w:sz w:val="24"/>
          <w:szCs w:val="24"/>
        </w:rPr>
        <w:t>13.00, un noslēdzas 202</w:t>
      </w:r>
      <w:r w:rsidR="009467A7" w:rsidRPr="007573A7">
        <w:rPr>
          <w:rFonts w:ascii="Times New Roman" w:hAnsi="Times New Roman"/>
          <w:color w:val="000000" w:themeColor="text1"/>
          <w:sz w:val="24"/>
          <w:szCs w:val="24"/>
        </w:rPr>
        <w:t>4</w:t>
      </w:r>
      <w:r w:rsidRPr="007573A7">
        <w:rPr>
          <w:rFonts w:ascii="Times New Roman" w:hAnsi="Times New Roman"/>
          <w:color w:val="000000" w:themeColor="text1"/>
          <w:sz w:val="24"/>
          <w:szCs w:val="24"/>
        </w:rPr>
        <w:t xml:space="preserve">. gada </w:t>
      </w:r>
      <w:r w:rsidR="004E5F06">
        <w:rPr>
          <w:rFonts w:ascii="Times New Roman" w:hAnsi="Times New Roman"/>
          <w:color w:val="000000" w:themeColor="text1"/>
          <w:sz w:val="24"/>
          <w:szCs w:val="24"/>
        </w:rPr>
        <w:t>22. februārī</w:t>
      </w:r>
      <w:r w:rsidRPr="007573A7">
        <w:rPr>
          <w:rFonts w:ascii="Times New Roman" w:hAnsi="Times New Roman"/>
          <w:color w:val="000000" w:themeColor="text1"/>
          <w:sz w:val="24"/>
          <w:szCs w:val="24"/>
        </w:rPr>
        <w:t xml:space="preserve">, plkst. 13.00. </w:t>
      </w:r>
    </w:p>
    <w:p w14:paraId="3CC56C9F" w14:textId="5C74D224" w:rsidR="00AB1B06"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lastRenderedPageBreak/>
        <w:t>Izsolei autorizētie Izsoles dalībnieki drīkst izdarīt solījumus visā Izsoles norises laikā. Solīšanas process notiek pa vienam solim un ar augšupejošu soli 200</w:t>
      </w:r>
      <w:r w:rsidR="00B33F99" w:rsidRPr="007573A7">
        <w:rPr>
          <w:rFonts w:ascii="Times New Roman" w:hAnsi="Times New Roman"/>
          <w:color w:val="000000" w:themeColor="text1"/>
          <w:sz w:val="24"/>
          <w:szCs w:val="24"/>
        </w:rPr>
        <w:t>,00</w:t>
      </w:r>
      <w:r w:rsidRPr="007573A7">
        <w:rPr>
          <w:rFonts w:ascii="Times New Roman" w:hAnsi="Times New Roman"/>
          <w:color w:val="000000" w:themeColor="text1"/>
          <w:sz w:val="24"/>
          <w:szCs w:val="24"/>
        </w:rPr>
        <w:t xml:space="preserve"> EUR (divi simti </w:t>
      </w:r>
      <w:r w:rsidRPr="007573A7">
        <w:rPr>
          <w:rFonts w:ascii="Times New Roman" w:hAnsi="Times New Roman"/>
          <w:i/>
          <w:iCs/>
          <w:color w:val="000000" w:themeColor="text1"/>
          <w:sz w:val="24"/>
          <w:szCs w:val="24"/>
        </w:rPr>
        <w:t>euro</w:t>
      </w:r>
      <w:r w:rsidRPr="007573A7">
        <w:rPr>
          <w:rFonts w:ascii="Times New Roman" w:hAnsi="Times New Roman"/>
          <w:color w:val="000000" w:themeColor="text1"/>
          <w:sz w:val="24"/>
          <w:szCs w:val="24"/>
        </w:rPr>
        <w:t xml:space="preserve"> un </w:t>
      </w:r>
      <w:r w:rsidR="00B33F99" w:rsidRPr="007573A7">
        <w:rPr>
          <w:rFonts w:ascii="Times New Roman" w:hAnsi="Times New Roman"/>
          <w:color w:val="000000" w:themeColor="text1"/>
          <w:sz w:val="24"/>
          <w:szCs w:val="24"/>
        </w:rPr>
        <w:t xml:space="preserve">00 </w:t>
      </w:r>
      <w:r w:rsidRPr="007573A7">
        <w:rPr>
          <w:rFonts w:ascii="Times New Roman" w:hAnsi="Times New Roman"/>
          <w:color w:val="000000" w:themeColor="text1"/>
          <w:sz w:val="24"/>
          <w:szCs w:val="24"/>
        </w:rPr>
        <w:t>centi) apmērā.</w:t>
      </w:r>
    </w:p>
    <w:p w14:paraId="7F44C790" w14:textId="6492F01D" w:rsidR="00AB1B06"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Ja pēdējo 5 (piecu) minūšu laikā pirms Izsoles noslēgšanai noteiktā laika tiek reģistrēts solījums, Izsoles laiks automātiski tiek pagarināts par 5 (piecām) minūtēm. </w:t>
      </w:r>
    </w:p>
    <w:p w14:paraId="437A14CF" w14:textId="2EDF9989" w:rsidR="00AB1B06"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Ja pēdējās stundas laikā pirms Izsoles noslēguma tiek konstatēti būtiski tehniski traucējumi, kas var ietekmēt Izsoles rezultātu, un tie nav saistīti ar sistēmas drošības pārkāpumiem, Izsoles laiks automātiski tiek pagarināts līdz nākamās darbdienas </w:t>
      </w:r>
      <w:r w:rsidR="009467A7" w:rsidRPr="007573A7">
        <w:rPr>
          <w:rFonts w:ascii="Times New Roman" w:hAnsi="Times New Roman"/>
          <w:color w:val="000000" w:themeColor="text1"/>
          <w:sz w:val="24"/>
          <w:szCs w:val="24"/>
        </w:rPr>
        <w:t>plkst</w:t>
      </w:r>
      <w:r w:rsidR="00CA757F" w:rsidRPr="007573A7">
        <w:rPr>
          <w:rFonts w:ascii="Times New Roman" w:hAnsi="Times New Roman"/>
          <w:color w:val="000000" w:themeColor="text1"/>
          <w:sz w:val="24"/>
          <w:szCs w:val="24"/>
        </w:rPr>
        <w:t>.</w:t>
      </w:r>
      <w:r w:rsidR="009467A7" w:rsidRPr="007573A7">
        <w:rPr>
          <w:rFonts w:ascii="Times New Roman" w:hAnsi="Times New Roman"/>
          <w:color w:val="000000" w:themeColor="text1"/>
          <w:sz w:val="24"/>
          <w:szCs w:val="24"/>
        </w:rPr>
        <w:t> </w:t>
      </w:r>
      <w:r w:rsidRPr="007573A7">
        <w:rPr>
          <w:rFonts w:ascii="Times New Roman" w:hAnsi="Times New Roman"/>
          <w:color w:val="000000" w:themeColor="text1"/>
          <w:sz w:val="24"/>
          <w:szCs w:val="24"/>
        </w:rPr>
        <w:t xml:space="preserve">13.00. </w:t>
      </w:r>
    </w:p>
    <w:p w14:paraId="2BB21408" w14:textId="134DA702" w:rsidR="00534386"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F3FA2A" w14:textId="11E9CF65" w:rsidR="00AB1B06"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Pēc Izsoles slēgšanas solījumus vairs nereģistrē un </w:t>
      </w:r>
      <w:r w:rsidR="262CAD02" w:rsidRPr="007573A7">
        <w:rPr>
          <w:rFonts w:ascii="Times New Roman" w:hAnsi="Times New Roman"/>
          <w:color w:val="000000" w:themeColor="text1"/>
          <w:sz w:val="24"/>
          <w:szCs w:val="24"/>
        </w:rPr>
        <w:t>elektronisko</w:t>
      </w:r>
      <w:r w:rsidRPr="007573A7">
        <w:rPr>
          <w:rFonts w:ascii="Times New Roman" w:hAnsi="Times New Roman"/>
          <w:color w:val="000000" w:themeColor="text1"/>
          <w:sz w:val="24"/>
          <w:szCs w:val="24"/>
        </w:rPr>
        <w:t xml:space="preserve"> izsoļu vietnē tiek norādīts Izsoles noslēguma datums, laiks un pēdējais izdarītais solījums.</w:t>
      </w:r>
    </w:p>
    <w:p w14:paraId="3923C572" w14:textId="51AFB379" w:rsidR="00AA6853"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Pēc Izsoles slēgšanas sistēma 24 stundu laikā automātiski sagatavo Izsoles aktu.</w:t>
      </w:r>
    </w:p>
    <w:p w14:paraId="6E347D3A" w14:textId="62B84359" w:rsidR="002E4794"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Nodrošinājumu, ko iemaksājis Izsoles dalībnieks, kurš Izsoles rezultātā ir ieguvis Nomas objekta nomas tiesības</w:t>
      </w:r>
      <w:r w:rsidR="00AF2F19" w:rsidRPr="007573A7">
        <w:rPr>
          <w:rFonts w:ascii="Times New Roman" w:hAnsi="Times New Roman"/>
          <w:color w:val="000000" w:themeColor="text1"/>
          <w:sz w:val="24"/>
          <w:szCs w:val="24"/>
        </w:rPr>
        <w:t xml:space="preserve"> un noslēdzis nomas līgumu</w:t>
      </w:r>
      <w:r w:rsidRPr="007573A7">
        <w:rPr>
          <w:rFonts w:ascii="Times New Roman" w:hAnsi="Times New Roman"/>
          <w:color w:val="000000" w:themeColor="text1"/>
          <w:sz w:val="24"/>
          <w:szCs w:val="24"/>
        </w:rPr>
        <w:t>, ieskaita nomas maksā. Pārējiem Izsoles dalībniekiem</w:t>
      </w:r>
      <w:r w:rsidR="373FDAD8" w:rsidRPr="007573A7">
        <w:rPr>
          <w:rFonts w:ascii="Times New Roman" w:hAnsi="Times New Roman"/>
          <w:color w:val="000000" w:themeColor="text1"/>
          <w:sz w:val="24"/>
          <w:szCs w:val="24"/>
        </w:rPr>
        <w:t xml:space="preserve">, izņemot Izsoles </w:t>
      </w:r>
      <w:r w:rsidR="3B1833F5" w:rsidRPr="007573A7">
        <w:rPr>
          <w:rFonts w:ascii="Times New Roman" w:hAnsi="Times New Roman"/>
          <w:color w:val="000000" w:themeColor="text1"/>
          <w:sz w:val="24"/>
          <w:szCs w:val="24"/>
        </w:rPr>
        <w:t>uzvarētājam</w:t>
      </w:r>
      <w:r w:rsidR="373FDAD8" w:rsidRPr="007573A7">
        <w:rPr>
          <w:rFonts w:ascii="Times New Roman" w:hAnsi="Times New Roman"/>
          <w:color w:val="000000" w:themeColor="text1"/>
          <w:sz w:val="24"/>
          <w:szCs w:val="24"/>
        </w:rPr>
        <w:t xml:space="preserve"> vai nākošās augstākās cenas </w:t>
      </w:r>
      <w:r w:rsidR="3B1833F5" w:rsidRPr="007573A7">
        <w:rPr>
          <w:rFonts w:ascii="Times New Roman" w:hAnsi="Times New Roman"/>
          <w:color w:val="000000" w:themeColor="text1"/>
          <w:sz w:val="24"/>
          <w:szCs w:val="24"/>
        </w:rPr>
        <w:t>solītājam,</w:t>
      </w:r>
      <w:r w:rsidRPr="007573A7">
        <w:rPr>
          <w:rFonts w:ascii="Times New Roman" w:hAnsi="Times New Roman"/>
          <w:color w:val="000000" w:themeColor="text1"/>
          <w:sz w:val="24"/>
          <w:szCs w:val="24"/>
        </w:rPr>
        <w:t xml:space="preserve"> iemaksātais Nodrošinājums tiek atmaksāts 15 (piecpadsmit) darba dienu laikā no Izsoles norises datuma.</w:t>
      </w:r>
      <w:r w:rsidR="3B1833F5" w:rsidRPr="007573A7">
        <w:rPr>
          <w:rFonts w:ascii="Times New Roman" w:hAnsi="Times New Roman"/>
          <w:color w:val="000000" w:themeColor="text1"/>
          <w:sz w:val="24"/>
          <w:szCs w:val="24"/>
        </w:rPr>
        <w:t xml:space="preserve"> </w:t>
      </w:r>
      <w:r w:rsidR="6C6F1C24" w:rsidRPr="007573A7">
        <w:rPr>
          <w:rFonts w:ascii="Times New Roman" w:hAnsi="Times New Roman"/>
          <w:color w:val="000000" w:themeColor="text1"/>
          <w:sz w:val="24"/>
          <w:szCs w:val="24"/>
        </w:rPr>
        <w:t>Nākošās augstākās cenas solītājam iemaksātais Nodrošinājums tiek atmaksāts 15</w:t>
      </w:r>
      <w:r w:rsidR="00BA32A6">
        <w:rPr>
          <w:rFonts w:ascii="Times New Roman" w:hAnsi="Times New Roman"/>
          <w:color w:val="000000" w:themeColor="text1"/>
          <w:sz w:val="24"/>
          <w:szCs w:val="24"/>
        </w:rPr>
        <w:t> </w:t>
      </w:r>
      <w:r w:rsidR="6C6F1C24" w:rsidRPr="007573A7">
        <w:rPr>
          <w:rFonts w:ascii="Times New Roman" w:hAnsi="Times New Roman"/>
          <w:color w:val="000000" w:themeColor="text1"/>
          <w:sz w:val="24"/>
          <w:szCs w:val="24"/>
        </w:rPr>
        <w:t xml:space="preserve">(piecpadsmit) dienu laikā pēc </w:t>
      </w:r>
      <w:r w:rsidR="34F40F83" w:rsidRPr="007573A7">
        <w:rPr>
          <w:rFonts w:ascii="Times New Roman" w:hAnsi="Times New Roman"/>
          <w:color w:val="000000" w:themeColor="text1"/>
          <w:sz w:val="24"/>
          <w:szCs w:val="24"/>
        </w:rPr>
        <w:t>nomas līguma spēkā stāšanās dienas</w:t>
      </w:r>
      <w:r w:rsidR="00AF2F19" w:rsidRPr="007573A7">
        <w:rPr>
          <w:rFonts w:ascii="Times New Roman" w:hAnsi="Times New Roman"/>
          <w:color w:val="000000" w:themeColor="text1"/>
          <w:sz w:val="24"/>
          <w:szCs w:val="24"/>
        </w:rPr>
        <w:t>, ja nomas līgumu noslēdzis augstākās cenas nosolītājs.</w:t>
      </w:r>
    </w:p>
    <w:p w14:paraId="2E36C356" w14:textId="5101E164" w:rsidR="00A1771B" w:rsidRPr="007573A7" w:rsidRDefault="4D51AD86"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Ja Izsolei piesakās tikai viens Izsoles dalībnieks, tas atbilst visām izvirzītajām prasībām un ir pārsolījis Izsoles Sākumcenu, Izsoli atzīst par notikušu. </w:t>
      </w:r>
    </w:p>
    <w:p w14:paraId="26D6FB8E" w14:textId="04139B8F" w:rsidR="00C17DE8"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Izsole tiek atzīta par nenotikušu un </w:t>
      </w:r>
      <w:r w:rsidR="5228C6E1" w:rsidRPr="007573A7">
        <w:rPr>
          <w:rFonts w:ascii="Times New Roman" w:hAnsi="Times New Roman"/>
          <w:color w:val="000000" w:themeColor="text1"/>
          <w:sz w:val="24"/>
          <w:szCs w:val="24"/>
        </w:rPr>
        <w:t>Nodrošinājums</w:t>
      </w:r>
      <w:r w:rsidRPr="007573A7">
        <w:rPr>
          <w:rFonts w:ascii="Times New Roman" w:hAnsi="Times New Roman"/>
          <w:color w:val="000000" w:themeColor="text1"/>
          <w:sz w:val="24"/>
          <w:szCs w:val="24"/>
        </w:rPr>
        <w:t xml:space="preserve"> netiek atmaksāts nevienam no Izsoles dalībniekiem, ja neviens no viņiem nav pārsolījis Izsoles </w:t>
      </w:r>
      <w:r w:rsidR="01A17872" w:rsidRPr="007573A7">
        <w:rPr>
          <w:rFonts w:ascii="Times New Roman" w:hAnsi="Times New Roman"/>
          <w:color w:val="000000" w:themeColor="text1"/>
          <w:sz w:val="24"/>
          <w:szCs w:val="24"/>
        </w:rPr>
        <w:t>Sākumcenu</w:t>
      </w:r>
      <w:r w:rsidRPr="007573A7">
        <w:rPr>
          <w:rFonts w:ascii="Times New Roman" w:hAnsi="Times New Roman"/>
          <w:color w:val="000000" w:themeColor="text1"/>
          <w:sz w:val="24"/>
          <w:szCs w:val="24"/>
        </w:rPr>
        <w:t>.</w:t>
      </w:r>
    </w:p>
    <w:p w14:paraId="22E68DF5" w14:textId="62D5A626" w:rsidR="00A1771B" w:rsidRPr="007573A7" w:rsidRDefault="00A1771B" w:rsidP="007573A7">
      <w:pPr>
        <w:spacing w:before="120" w:after="120"/>
        <w:contextualSpacing/>
        <w:rPr>
          <w:b/>
          <w:bCs/>
          <w:color w:val="000000" w:themeColor="text1"/>
          <w:lang w:val="lv-LV"/>
        </w:rPr>
      </w:pPr>
      <w:r w:rsidRPr="007573A7">
        <w:rPr>
          <w:b/>
          <w:bCs/>
          <w:color w:val="000000" w:themeColor="text1"/>
          <w:lang w:val="lv-LV"/>
        </w:rPr>
        <w:t>IZSOLES REZULTĀTU APSTIPRINĀŠANA</w:t>
      </w:r>
      <w:r w:rsidR="007573A7">
        <w:rPr>
          <w:b/>
          <w:bCs/>
          <w:color w:val="000000" w:themeColor="text1"/>
          <w:lang w:val="lv-LV"/>
        </w:rPr>
        <w:br/>
      </w:r>
      <w:r w:rsidRPr="007573A7">
        <w:rPr>
          <w:b/>
          <w:bCs/>
          <w:color w:val="000000" w:themeColor="text1"/>
          <w:lang w:val="lv-LV"/>
        </w:rPr>
        <w:t>UN</w:t>
      </w:r>
      <w:r w:rsidR="007573A7">
        <w:rPr>
          <w:b/>
          <w:bCs/>
          <w:color w:val="000000" w:themeColor="text1"/>
          <w:lang w:val="lv-LV"/>
        </w:rPr>
        <w:t xml:space="preserve"> </w:t>
      </w:r>
      <w:r w:rsidR="00045125" w:rsidRPr="007573A7">
        <w:rPr>
          <w:b/>
          <w:bCs/>
          <w:color w:val="000000" w:themeColor="text1"/>
          <w:lang w:val="lv-LV"/>
        </w:rPr>
        <w:t xml:space="preserve">NOMAS </w:t>
      </w:r>
      <w:r w:rsidRPr="007573A7">
        <w:rPr>
          <w:b/>
          <w:bCs/>
          <w:color w:val="000000" w:themeColor="text1"/>
          <w:lang w:val="lv-LV"/>
        </w:rPr>
        <w:t>LĪGUMA NOSLĒGŠANA</w:t>
      </w:r>
    </w:p>
    <w:p w14:paraId="70A00F06" w14:textId="2BC6A74E" w:rsidR="00FF3755"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Izsoles gaitu un lēmumu par Izsoles rezultātiem, kā arī sistēmas automātiski sagatavoto Izsoles akta apstiprināšanu </w:t>
      </w:r>
      <w:r w:rsidR="3A355802" w:rsidRPr="007573A7">
        <w:rPr>
          <w:rFonts w:ascii="Times New Roman" w:hAnsi="Times New Roman"/>
          <w:color w:val="000000" w:themeColor="text1"/>
          <w:sz w:val="24"/>
          <w:szCs w:val="24"/>
        </w:rPr>
        <w:t>Komisija</w:t>
      </w:r>
      <w:r w:rsidRPr="007573A7">
        <w:rPr>
          <w:rFonts w:ascii="Times New Roman" w:hAnsi="Times New Roman"/>
          <w:color w:val="000000" w:themeColor="text1"/>
          <w:sz w:val="24"/>
          <w:szCs w:val="24"/>
        </w:rPr>
        <w:t xml:space="preserve"> atspoguļo </w:t>
      </w:r>
      <w:r w:rsidR="3A355802" w:rsidRPr="007573A7">
        <w:rPr>
          <w:rFonts w:ascii="Times New Roman" w:hAnsi="Times New Roman"/>
          <w:color w:val="000000" w:themeColor="text1"/>
          <w:sz w:val="24"/>
          <w:szCs w:val="24"/>
        </w:rPr>
        <w:t>Izsoles</w:t>
      </w:r>
      <w:r w:rsidRPr="007573A7">
        <w:rPr>
          <w:rFonts w:ascii="Times New Roman" w:hAnsi="Times New Roman"/>
          <w:color w:val="000000" w:themeColor="text1"/>
          <w:sz w:val="24"/>
          <w:szCs w:val="24"/>
        </w:rPr>
        <w:t xml:space="preserve"> protokolā. Komisijas sagatavo </w:t>
      </w:r>
      <w:r w:rsidR="688F6DF4" w:rsidRPr="007573A7">
        <w:rPr>
          <w:rFonts w:ascii="Times New Roman" w:hAnsi="Times New Roman"/>
          <w:color w:val="000000" w:themeColor="text1"/>
          <w:sz w:val="24"/>
          <w:szCs w:val="24"/>
        </w:rPr>
        <w:t>protokolu</w:t>
      </w:r>
      <w:r w:rsidRPr="007573A7">
        <w:rPr>
          <w:rFonts w:ascii="Times New Roman" w:hAnsi="Times New Roman"/>
          <w:color w:val="000000" w:themeColor="text1"/>
          <w:sz w:val="24"/>
          <w:szCs w:val="24"/>
        </w:rPr>
        <w:t xml:space="preserve"> 7 (septiņu) dienu laikā pēc Izsoles.</w:t>
      </w:r>
    </w:p>
    <w:p w14:paraId="57F5B0BD" w14:textId="5EF7885C" w:rsidR="005B6FFF"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Lēmums par Izsoles rezultātiem tiek saskaņots ar </w:t>
      </w:r>
      <w:r w:rsidR="00970553">
        <w:rPr>
          <w:rFonts w:ascii="Times New Roman" w:hAnsi="Times New Roman"/>
          <w:color w:val="000000" w:themeColor="text1"/>
          <w:sz w:val="24"/>
          <w:szCs w:val="24"/>
        </w:rPr>
        <w:t>sabiedrības statūtos noteiktajā kārtībā</w:t>
      </w:r>
      <w:r w:rsidRPr="007573A7">
        <w:rPr>
          <w:rFonts w:ascii="Times New Roman" w:hAnsi="Times New Roman"/>
          <w:color w:val="000000" w:themeColor="text1"/>
          <w:sz w:val="24"/>
          <w:szCs w:val="24"/>
        </w:rPr>
        <w:t>.</w:t>
      </w:r>
    </w:p>
    <w:p w14:paraId="278F72C2" w14:textId="4DBC5BA3" w:rsidR="00045125"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Par Izsoles uzvarētāju atzīst </w:t>
      </w:r>
      <w:r w:rsidR="485D0675" w:rsidRPr="007573A7">
        <w:rPr>
          <w:rFonts w:ascii="Times New Roman" w:hAnsi="Times New Roman"/>
          <w:color w:val="000000" w:themeColor="text1"/>
          <w:sz w:val="24"/>
          <w:szCs w:val="24"/>
        </w:rPr>
        <w:t>Izsoles dalībnieku</w:t>
      </w:r>
      <w:r w:rsidRPr="007573A7">
        <w:rPr>
          <w:rFonts w:ascii="Times New Roman" w:hAnsi="Times New Roman"/>
          <w:color w:val="000000" w:themeColor="text1"/>
          <w:sz w:val="24"/>
          <w:szCs w:val="24"/>
        </w:rPr>
        <w:t xml:space="preserve">, kurš nosolījis augstāko Nomas objekta </w:t>
      </w:r>
      <w:r w:rsidR="08DC769A" w:rsidRPr="007573A7">
        <w:rPr>
          <w:rFonts w:ascii="Times New Roman" w:hAnsi="Times New Roman"/>
          <w:color w:val="000000" w:themeColor="text1"/>
          <w:sz w:val="24"/>
          <w:szCs w:val="24"/>
        </w:rPr>
        <w:t xml:space="preserve">viena </w:t>
      </w:r>
      <w:r w:rsidR="45968FDB" w:rsidRPr="007573A7">
        <w:rPr>
          <w:rFonts w:ascii="Times New Roman" w:hAnsi="Times New Roman"/>
          <w:color w:val="000000" w:themeColor="text1"/>
          <w:sz w:val="24"/>
          <w:szCs w:val="24"/>
        </w:rPr>
        <w:t>mēneša nomas</w:t>
      </w:r>
      <w:r w:rsidRPr="007573A7">
        <w:rPr>
          <w:rFonts w:ascii="Times New Roman" w:hAnsi="Times New Roman"/>
          <w:color w:val="000000" w:themeColor="text1"/>
          <w:sz w:val="24"/>
          <w:szCs w:val="24"/>
        </w:rPr>
        <w:t xml:space="preserve"> maksu. </w:t>
      </w:r>
    </w:p>
    <w:p w14:paraId="663BE595" w14:textId="0B80F933" w:rsidR="00BA51AB" w:rsidRPr="007573A7" w:rsidRDefault="626B608F"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lang w:eastAsia="lv-LV"/>
        </w:rPr>
        <w:t>Izsoles uzvarētājam ir pienākums parakstīt nomas līgumu 10 (desmit) dienu laikā pēc Iznomātāja uzaicinājuma saņemšanas dienas. Objektīvu iemeslu dēļ nomas līguma parakstīšanas termiņš var tikt pagarināts.</w:t>
      </w:r>
    </w:p>
    <w:p w14:paraId="7D069232" w14:textId="77777777" w:rsidR="0063700E" w:rsidRPr="007573A7" w:rsidRDefault="0063700E" w:rsidP="007573A7">
      <w:pPr>
        <w:pStyle w:val="Sarakstarindkopa"/>
        <w:numPr>
          <w:ilvl w:val="0"/>
          <w:numId w:val="8"/>
        </w:numPr>
        <w:spacing w:after="120" w:line="240" w:lineRule="auto"/>
        <w:ind w:left="357" w:hanging="357"/>
        <w:contextualSpacing w:val="0"/>
        <w:jc w:val="both"/>
        <w:rPr>
          <w:rFonts w:ascii="Times New Roman" w:hAnsi="Times New Roman"/>
          <w:b/>
          <w:bCs/>
          <w:color w:val="000000" w:themeColor="text1"/>
          <w:sz w:val="24"/>
          <w:szCs w:val="24"/>
          <w:lang w:bidi="lv-LV"/>
        </w:rPr>
      </w:pPr>
      <w:r w:rsidRPr="007573A7">
        <w:rPr>
          <w:rFonts w:ascii="Times New Roman" w:hAnsi="Times New Roman"/>
          <w:color w:val="000000" w:themeColor="text1"/>
          <w:kern w:val="3"/>
          <w:sz w:val="24"/>
          <w:szCs w:val="24"/>
          <w:lang w:bidi="lv-LV"/>
        </w:rPr>
        <w:t xml:space="preserve">Izsoles uzvarētājs pēc uzaicinājuma saņemšanas noslēgt nomas līgumu līdz nomas līguma parakstīšanai norāda, kuras no Izsoles noteikumu pielikumā norādītajām inventāra vienībām tas vēlas pieņemt lietošanā kopā ar Nomas objektu.   </w:t>
      </w:r>
    </w:p>
    <w:p w14:paraId="0429784D" w14:textId="3E4836DF" w:rsidR="002E2FE6" w:rsidRPr="007573A7" w:rsidRDefault="626B608F" w:rsidP="007573A7">
      <w:pPr>
        <w:pStyle w:val="Sarakstarindkopa"/>
        <w:numPr>
          <w:ilvl w:val="0"/>
          <w:numId w:val="8"/>
        </w:numPr>
        <w:spacing w:after="120" w:line="240" w:lineRule="auto"/>
        <w:ind w:left="357" w:hanging="357"/>
        <w:contextualSpacing w:val="0"/>
        <w:jc w:val="both"/>
        <w:rPr>
          <w:rFonts w:ascii="Times New Roman" w:hAnsi="Times New Roman"/>
          <w:color w:val="000000"/>
          <w:sz w:val="24"/>
          <w:szCs w:val="24"/>
          <w:lang w:eastAsia="lv-LV"/>
        </w:rPr>
      </w:pPr>
      <w:r w:rsidRPr="007573A7">
        <w:rPr>
          <w:rFonts w:ascii="Times New Roman" w:hAnsi="Times New Roman"/>
          <w:color w:val="000000" w:themeColor="text1"/>
          <w:sz w:val="24"/>
          <w:szCs w:val="24"/>
          <w:lang w:eastAsia="lv-LV"/>
        </w:rPr>
        <w:t xml:space="preserve">Ja Izsoles uzvarētājs Izsoles noteikumu </w:t>
      </w:r>
      <w:r w:rsidR="00D559C7" w:rsidRPr="007573A7">
        <w:rPr>
          <w:rFonts w:ascii="Times New Roman" w:hAnsi="Times New Roman"/>
          <w:color w:val="000000" w:themeColor="text1"/>
          <w:sz w:val="24"/>
          <w:szCs w:val="24"/>
          <w:lang w:eastAsia="lv-LV"/>
        </w:rPr>
        <w:t>46</w:t>
      </w:r>
      <w:r w:rsidRPr="007573A7">
        <w:rPr>
          <w:rFonts w:ascii="Times New Roman" w:hAnsi="Times New Roman"/>
          <w:color w:val="000000" w:themeColor="text1"/>
          <w:sz w:val="24"/>
          <w:szCs w:val="24"/>
          <w:lang w:eastAsia="lv-LV"/>
        </w:rPr>
        <w:t xml:space="preserve">. punktā noteiktajā termiņā nav parakstījis nomas līgumu, viņš zaudē nosolītās tiesības uz Nomas objekta nomu. Komisijai ir tiesības piedāvāt Nomas objektu nomāt un nomas līgumu noslēgt Izsoles dalībniekam, kurš Izsolē nosolījis nākamo augstāko Nomas objekta viena mēneša nomas maksu. </w:t>
      </w:r>
    </w:p>
    <w:p w14:paraId="2FD5A5BF" w14:textId="69370582" w:rsidR="002E2FE6" w:rsidRPr="007573A7" w:rsidRDefault="626B608F" w:rsidP="007573A7">
      <w:pPr>
        <w:pStyle w:val="Sarakstarindkopa"/>
        <w:numPr>
          <w:ilvl w:val="0"/>
          <w:numId w:val="8"/>
        </w:numPr>
        <w:spacing w:after="120" w:line="240" w:lineRule="auto"/>
        <w:ind w:left="357" w:hanging="357"/>
        <w:contextualSpacing w:val="0"/>
        <w:jc w:val="both"/>
        <w:rPr>
          <w:rFonts w:ascii="Times New Roman" w:hAnsi="Times New Roman"/>
          <w:color w:val="000000"/>
          <w:sz w:val="24"/>
          <w:szCs w:val="24"/>
          <w:lang w:eastAsia="lv-LV"/>
        </w:rPr>
      </w:pPr>
      <w:r w:rsidRPr="007573A7">
        <w:rPr>
          <w:rFonts w:ascii="Times New Roman" w:hAnsi="Times New Roman"/>
          <w:color w:val="000000" w:themeColor="text1"/>
          <w:sz w:val="24"/>
          <w:szCs w:val="24"/>
          <w:lang w:eastAsia="lv-LV"/>
        </w:rPr>
        <w:t xml:space="preserve">Nākošās augstākās cenas solītājs atbildi uz Izsoles noteikumu </w:t>
      </w:r>
      <w:r w:rsidR="00384A94" w:rsidRPr="007573A7">
        <w:rPr>
          <w:rFonts w:ascii="Times New Roman" w:hAnsi="Times New Roman"/>
          <w:color w:val="000000" w:themeColor="text1"/>
          <w:sz w:val="24"/>
          <w:szCs w:val="24"/>
          <w:lang w:eastAsia="lv-LV"/>
        </w:rPr>
        <w:t>48</w:t>
      </w:r>
      <w:r w:rsidRPr="007573A7">
        <w:rPr>
          <w:rFonts w:ascii="Times New Roman" w:hAnsi="Times New Roman"/>
          <w:color w:val="000000" w:themeColor="text1"/>
          <w:sz w:val="24"/>
          <w:szCs w:val="24"/>
          <w:lang w:eastAsia="lv-LV"/>
        </w:rPr>
        <w:t>.</w:t>
      </w:r>
      <w:r w:rsidR="009467A7" w:rsidRPr="007573A7">
        <w:rPr>
          <w:rFonts w:ascii="Times New Roman" w:hAnsi="Times New Roman"/>
          <w:color w:val="000000" w:themeColor="text1"/>
          <w:sz w:val="24"/>
          <w:szCs w:val="24"/>
          <w:lang w:eastAsia="lv-LV"/>
        </w:rPr>
        <w:t> </w:t>
      </w:r>
      <w:r w:rsidRPr="007573A7">
        <w:rPr>
          <w:rFonts w:ascii="Times New Roman" w:hAnsi="Times New Roman"/>
          <w:color w:val="000000" w:themeColor="text1"/>
          <w:sz w:val="24"/>
          <w:szCs w:val="24"/>
          <w:lang w:eastAsia="lv-LV"/>
        </w:rPr>
        <w:t xml:space="preserve">punktā minēto piedāvājumu sniedz 10 (desmit) dienu laikā pēc tā saņemšanas dienas. Ja nākošās augstākās cenas solītājs piekrīt noslēgt Nomas objekta nomas līgumu par paša nosolīto augstāko nomas maksu, viņš </w:t>
      </w:r>
      <w:r w:rsidR="00B81048" w:rsidRPr="007573A7">
        <w:rPr>
          <w:rFonts w:ascii="Times New Roman" w:hAnsi="Times New Roman"/>
          <w:color w:val="000000" w:themeColor="text1"/>
          <w:sz w:val="24"/>
          <w:szCs w:val="24"/>
          <w:lang w:eastAsia="lv-LV"/>
        </w:rPr>
        <w:lastRenderedPageBreak/>
        <w:t>iesniedz šo</w:t>
      </w:r>
      <w:r w:rsidR="00E0484F" w:rsidRPr="007573A7">
        <w:rPr>
          <w:rFonts w:ascii="Times New Roman" w:hAnsi="Times New Roman"/>
          <w:color w:val="000000" w:themeColor="text1"/>
          <w:sz w:val="24"/>
          <w:szCs w:val="24"/>
          <w:lang w:eastAsia="lv-LV"/>
        </w:rPr>
        <w:t xml:space="preserve"> noteikumu 47.</w:t>
      </w:r>
      <w:r w:rsidR="009467A7" w:rsidRPr="007573A7">
        <w:rPr>
          <w:rFonts w:ascii="Times New Roman" w:hAnsi="Times New Roman"/>
          <w:color w:val="000000" w:themeColor="text1"/>
          <w:sz w:val="24"/>
          <w:szCs w:val="24"/>
          <w:lang w:eastAsia="lv-LV"/>
        </w:rPr>
        <w:t> </w:t>
      </w:r>
      <w:r w:rsidR="00E0484F" w:rsidRPr="007573A7">
        <w:rPr>
          <w:rFonts w:ascii="Times New Roman" w:hAnsi="Times New Roman"/>
          <w:color w:val="000000" w:themeColor="text1"/>
          <w:sz w:val="24"/>
          <w:szCs w:val="24"/>
          <w:lang w:eastAsia="lv-LV"/>
        </w:rPr>
        <w:t xml:space="preserve">punktā noteikto </w:t>
      </w:r>
      <w:r w:rsidR="00B81048" w:rsidRPr="007573A7">
        <w:rPr>
          <w:rFonts w:ascii="Times New Roman" w:hAnsi="Times New Roman"/>
          <w:color w:val="000000" w:themeColor="text1"/>
          <w:sz w:val="24"/>
          <w:szCs w:val="24"/>
          <w:lang w:eastAsia="lv-LV"/>
        </w:rPr>
        <w:t>informāciju</w:t>
      </w:r>
      <w:r w:rsidR="00E0484F" w:rsidRPr="007573A7">
        <w:rPr>
          <w:rFonts w:ascii="Times New Roman" w:hAnsi="Times New Roman"/>
          <w:color w:val="000000" w:themeColor="text1"/>
          <w:sz w:val="24"/>
          <w:szCs w:val="24"/>
          <w:lang w:eastAsia="lv-LV"/>
        </w:rPr>
        <w:t xml:space="preserve"> un </w:t>
      </w:r>
      <w:r w:rsidRPr="007573A7">
        <w:rPr>
          <w:rFonts w:ascii="Times New Roman" w:hAnsi="Times New Roman"/>
          <w:color w:val="000000" w:themeColor="text1"/>
          <w:sz w:val="24"/>
          <w:szCs w:val="24"/>
          <w:lang w:eastAsia="lv-LV"/>
        </w:rPr>
        <w:t>paraksta nomas līgumu ar Iznomātāju saskaņotā saprātīgā termiņā, kas nav garāks par 10 (desmit) dienām no nomas līguma projekta nosūtīšanas dienas. Ja minētajā termiņā nākošās augstākās cenas solītājs līgumu neparaksta</w:t>
      </w:r>
      <w:r w:rsidR="00BB7907" w:rsidRPr="007573A7">
        <w:rPr>
          <w:rFonts w:ascii="Times New Roman" w:hAnsi="Times New Roman"/>
          <w:color w:val="000000" w:themeColor="text1"/>
          <w:sz w:val="24"/>
          <w:szCs w:val="24"/>
          <w:lang w:eastAsia="lv-LV"/>
        </w:rPr>
        <w:t xml:space="preserve"> </w:t>
      </w:r>
      <w:r w:rsidRPr="007573A7">
        <w:rPr>
          <w:rFonts w:ascii="Times New Roman" w:hAnsi="Times New Roman"/>
          <w:color w:val="000000" w:themeColor="text1"/>
          <w:sz w:val="24"/>
          <w:szCs w:val="24"/>
          <w:lang w:eastAsia="lv-LV"/>
        </w:rPr>
        <w:t>ir uzskatāms, ka tas no nomas līguma slēgšanas ir atteicies.</w:t>
      </w:r>
    </w:p>
    <w:p w14:paraId="2DAD69FE" w14:textId="104FD29F" w:rsidR="00695BB9"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sz w:val="24"/>
          <w:szCs w:val="24"/>
          <w:lang w:eastAsia="lv-LV"/>
        </w:rPr>
      </w:pPr>
      <w:r w:rsidRPr="007573A7">
        <w:rPr>
          <w:rFonts w:ascii="Times New Roman" w:hAnsi="Times New Roman"/>
          <w:color w:val="000000" w:themeColor="text1"/>
          <w:sz w:val="24"/>
          <w:szCs w:val="24"/>
          <w:lang w:eastAsia="lv-LV"/>
        </w:rPr>
        <w:t>Nomas līgums tiek slēgts atbilstoši Izsoles noteikumu pielikumā pievienotajam Nomas līguma projektam. Puses ir tiesīgas, līguma slēgšanas laikā, vienoties par nebūtiskiem līguma grozījumiem.</w:t>
      </w:r>
    </w:p>
    <w:p w14:paraId="556DE54E" w14:textId="6A39CF5C" w:rsidR="00045125" w:rsidRPr="007573A7" w:rsidRDefault="00766510" w:rsidP="007573A7">
      <w:pPr>
        <w:spacing w:before="120" w:after="120"/>
        <w:contextualSpacing/>
        <w:rPr>
          <w:b/>
          <w:bCs/>
          <w:color w:val="000000" w:themeColor="text1"/>
          <w:lang w:val="lv-LV"/>
        </w:rPr>
      </w:pPr>
      <w:r w:rsidRPr="007573A7">
        <w:rPr>
          <w:b/>
          <w:bCs/>
          <w:color w:val="000000" w:themeColor="text1"/>
          <w:lang w:val="lv-LV"/>
        </w:rPr>
        <w:t>NENOTIKUSI IZSOLE</w:t>
      </w:r>
    </w:p>
    <w:p w14:paraId="2EF9427B" w14:textId="4CEDDEB7" w:rsidR="00766510"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Komisija pieņem lēmumu par Izsoles atzīšanu par nenotikušu, ja: </w:t>
      </w:r>
    </w:p>
    <w:p w14:paraId="64FA77ED" w14:textId="418A5D9E" w:rsidR="00766510" w:rsidRPr="007573A7" w:rsidRDefault="7BD52BF3"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uz Izsoli nav autorizēts neviens Izsoles dalībnieks; </w:t>
      </w:r>
    </w:p>
    <w:p w14:paraId="33001D08" w14:textId="0826D870" w:rsidR="00766510" w:rsidRPr="007573A7" w:rsidRDefault="7BD52BF3"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Izsole bijusi izziņota, pārkāpjot Izsoles noteikumus vai normatīvos aktus;</w:t>
      </w:r>
    </w:p>
    <w:p w14:paraId="4002A0B9" w14:textId="77DF8E8D" w:rsidR="00766510" w:rsidRPr="007573A7" w:rsidRDefault="7BD52BF3"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tiek noskaidrots, ka nepamatoti noraidīta kāda dalībnieka piedalīšanās Izsolē vai nepareizi noraidīts kāds pārsolījums; </w:t>
      </w:r>
    </w:p>
    <w:p w14:paraId="4EF2B8EA" w14:textId="2330AB92" w:rsidR="00766510" w:rsidRPr="007573A7" w:rsidRDefault="7BD52BF3"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neviens Izsoles dalībnieks nav pārsolījis Izsoles sākumcenu; </w:t>
      </w:r>
    </w:p>
    <w:p w14:paraId="1F6D7738" w14:textId="76EA7E4A" w:rsidR="00766510" w:rsidRPr="007573A7" w:rsidRDefault="626B608F"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Izsoles uzvarētājs vai nākošās augstākās cenas solītājs  Izsoles </w:t>
      </w:r>
      <w:r w:rsidR="00306315" w:rsidRPr="007573A7">
        <w:rPr>
          <w:rFonts w:ascii="Times New Roman" w:hAnsi="Times New Roman"/>
          <w:color w:val="000000" w:themeColor="text1"/>
          <w:sz w:val="24"/>
          <w:szCs w:val="24"/>
        </w:rPr>
        <w:t xml:space="preserve">noteikumos noteiktajā </w:t>
      </w:r>
      <w:r w:rsidRPr="007573A7">
        <w:rPr>
          <w:rFonts w:ascii="Times New Roman" w:hAnsi="Times New Roman"/>
          <w:color w:val="000000" w:themeColor="text1"/>
          <w:sz w:val="24"/>
          <w:szCs w:val="24"/>
        </w:rPr>
        <w:t xml:space="preserve">kārtībā nav parakstījis nomas līgumu; </w:t>
      </w:r>
    </w:p>
    <w:p w14:paraId="24F26F19" w14:textId="17177485" w:rsidR="00E72C2F" w:rsidRPr="007573A7" w:rsidRDefault="7BD52BF3"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Izsoles norises laikā vai 24 (divdesmit četru) stundu laikā pēc Izsoles noslēguma saņemts elektronisko izsoļu vietnes drošības pārvaldnieka paziņojums par būtiskiem tehniskiem traucējumiem, kas var ietekmēt Izsoles rezultātu, vai par sistēmas drošības pārkāpumu.</w:t>
      </w:r>
    </w:p>
    <w:p w14:paraId="7C53AFF1" w14:textId="70C80A77" w:rsidR="00A22475" w:rsidRPr="007573A7" w:rsidRDefault="00A22475" w:rsidP="007573A7">
      <w:pPr>
        <w:spacing w:before="120" w:after="120"/>
        <w:contextualSpacing/>
        <w:rPr>
          <w:b/>
          <w:bCs/>
          <w:color w:val="000000" w:themeColor="text1"/>
          <w:lang w:val="lv-LV"/>
        </w:rPr>
      </w:pPr>
      <w:r w:rsidRPr="007573A7">
        <w:rPr>
          <w:b/>
          <w:bCs/>
          <w:color w:val="000000" w:themeColor="text1"/>
          <w:lang w:val="lv-LV"/>
        </w:rPr>
        <w:t>NOSLĒGUMA JAUTĀJUMI</w:t>
      </w:r>
    </w:p>
    <w:p w14:paraId="0AFDB97D" w14:textId="2D3DB8A1" w:rsidR="00A22475"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Izsoles dalībnieki ne vēlāk kā 5 (piecas) darba dienas pēc lēmuma par Izsoles </w:t>
      </w:r>
      <w:r w:rsidR="7995CF14" w:rsidRPr="007573A7">
        <w:rPr>
          <w:rFonts w:ascii="Times New Roman" w:hAnsi="Times New Roman"/>
          <w:color w:val="000000" w:themeColor="text1"/>
          <w:sz w:val="24"/>
          <w:szCs w:val="24"/>
        </w:rPr>
        <w:t>rezultātiem</w:t>
      </w:r>
      <w:r w:rsidRPr="007573A7">
        <w:rPr>
          <w:rFonts w:ascii="Times New Roman" w:hAnsi="Times New Roman"/>
          <w:color w:val="000000" w:themeColor="text1"/>
          <w:sz w:val="24"/>
          <w:szCs w:val="24"/>
        </w:rPr>
        <w:t xml:space="preserve"> paziņošanas var iesniegt sūdzību par Komisijas darbībām, lēmumiem vai par Izsoles rezultātiem RP SIA “Rīgas satiksme” valdes priekšsēdētājai.</w:t>
      </w:r>
    </w:p>
    <w:p w14:paraId="70E32DD6" w14:textId="548C1B5C" w:rsidR="00A22475" w:rsidRPr="007573A7" w:rsidRDefault="7BD52BF3"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Izsoles </w:t>
      </w:r>
      <w:r w:rsidR="2165564F" w:rsidRPr="007573A7">
        <w:rPr>
          <w:rFonts w:ascii="Times New Roman" w:hAnsi="Times New Roman"/>
          <w:color w:val="000000" w:themeColor="text1"/>
          <w:sz w:val="24"/>
          <w:szCs w:val="24"/>
        </w:rPr>
        <w:t>dalībnieki</w:t>
      </w:r>
      <w:r w:rsidRPr="007573A7">
        <w:rPr>
          <w:rFonts w:ascii="Times New Roman" w:hAnsi="Times New Roman"/>
          <w:color w:val="000000" w:themeColor="text1"/>
          <w:sz w:val="24"/>
          <w:szCs w:val="24"/>
        </w:rPr>
        <w:t xml:space="preserve"> piekrīt, ka </w:t>
      </w:r>
      <w:r w:rsidR="735CD95E" w:rsidRPr="007573A7">
        <w:rPr>
          <w:rFonts w:ascii="Times New Roman" w:hAnsi="Times New Roman"/>
          <w:color w:val="000000" w:themeColor="text1"/>
          <w:sz w:val="24"/>
          <w:szCs w:val="24"/>
        </w:rPr>
        <w:t>Komisija veic</w:t>
      </w:r>
      <w:r w:rsidRPr="007573A7">
        <w:rPr>
          <w:rFonts w:ascii="Times New Roman" w:hAnsi="Times New Roman"/>
          <w:color w:val="000000" w:themeColor="text1"/>
          <w:sz w:val="24"/>
          <w:szCs w:val="24"/>
        </w:rPr>
        <w:t xml:space="preserve"> personas datu apstrādi, pārbaudot sniegto ziņu patiesumu.</w:t>
      </w:r>
    </w:p>
    <w:p w14:paraId="1355CA14" w14:textId="20062EF7" w:rsidR="00A22475" w:rsidRPr="007573A7" w:rsidRDefault="036258CF"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Situācijās, kuras nav atrunātas Izsoles noteikumos, piemērojami Latvijas Republikā spēkā esošie normatīvie akti.</w:t>
      </w:r>
    </w:p>
    <w:p w14:paraId="599E7B4C" w14:textId="77777777" w:rsidR="001543F0" w:rsidRPr="007573A7" w:rsidRDefault="626B608F" w:rsidP="007573A7">
      <w:pPr>
        <w:pStyle w:val="Sarakstarindkopa"/>
        <w:numPr>
          <w:ilvl w:val="0"/>
          <w:numId w:val="8"/>
        </w:numPr>
        <w:spacing w:after="120" w:line="240" w:lineRule="auto"/>
        <w:ind w:left="357" w:hanging="357"/>
        <w:contextualSpacing w:val="0"/>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 xml:space="preserve">Noteikumiem ir pievienoti šādi pielikumi: </w:t>
      </w:r>
    </w:p>
    <w:p w14:paraId="3CD2C26A" w14:textId="0146D812" w:rsidR="001543F0" w:rsidRPr="007573A7" w:rsidRDefault="001543F0"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P</w:t>
      </w:r>
      <w:r w:rsidR="626B608F" w:rsidRPr="007573A7">
        <w:rPr>
          <w:rFonts w:ascii="Times New Roman" w:hAnsi="Times New Roman"/>
          <w:color w:val="000000" w:themeColor="text1"/>
          <w:sz w:val="24"/>
          <w:szCs w:val="24"/>
        </w:rPr>
        <w:t xml:space="preserve">ieteikuma forma </w:t>
      </w:r>
      <w:r w:rsidRPr="007573A7">
        <w:rPr>
          <w:rFonts w:ascii="Times New Roman" w:hAnsi="Times New Roman"/>
          <w:color w:val="000000" w:themeColor="text1"/>
          <w:sz w:val="24"/>
          <w:szCs w:val="24"/>
        </w:rPr>
        <w:t>(</w:t>
      </w:r>
      <w:r w:rsidRPr="007573A7">
        <w:rPr>
          <w:rFonts w:ascii="Times New Roman" w:hAnsi="Times New Roman"/>
          <w:i/>
          <w:iCs/>
          <w:color w:val="000000" w:themeColor="text1"/>
          <w:sz w:val="24"/>
          <w:szCs w:val="24"/>
        </w:rPr>
        <w:t>pielikums Nr.</w:t>
      </w:r>
      <w:r w:rsidR="007573A7" w:rsidRPr="007573A7">
        <w:rPr>
          <w:rFonts w:ascii="Times New Roman" w:hAnsi="Times New Roman"/>
          <w:i/>
          <w:iCs/>
          <w:color w:val="000000" w:themeColor="text1"/>
          <w:sz w:val="24"/>
          <w:szCs w:val="24"/>
        </w:rPr>
        <w:t> </w:t>
      </w:r>
      <w:r w:rsidRPr="007573A7">
        <w:rPr>
          <w:rFonts w:ascii="Times New Roman" w:hAnsi="Times New Roman"/>
          <w:i/>
          <w:iCs/>
          <w:color w:val="000000" w:themeColor="text1"/>
          <w:sz w:val="24"/>
          <w:szCs w:val="24"/>
        </w:rPr>
        <w:t>1</w:t>
      </w:r>
      <w:r w:rsidRPr="007573A7">
        <w:rPr>
          <w:rFonts w:ascii="Times New Roman" w:hAnsi="Times New Roman"/>
          <w:color w:val="000000" w:themeColor="text1"/>
          <w:sz w:val="24"/>
          <w:szCs w:val="24"/>
        </w:rPr>
        <w:t>);</w:t>
      </w:r>
    </w:p>
    <w:p w14:paraId="472EA37A" w14:textId="15DBD8B3" w:rsidR="00E72C2F" w:rsidRPr="007573A7" w:rsidRDefault="001543F0"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I</w:t>
      </w:r>
      <w:r w:rsidR="626B608F" w:rsidRPr="007573A7">
        <w:rPr>
          <w:rFonts w:ascii="Times New Roman" w:hAnsi="Times New Roman"/>
          <w:color w:val="000000" w:themeColor="text1"/>
          <w:sz w:val="24"/>
          <w:szCs w:val="24"/>
        </w:rPr>
        <w:t xml:space="preserve">nventāra </w:t>
      </w:r>
      <w:r w:rsidR="004622CE" w:rsidRPr="007573A7">
        <w:rPr>
          <w:rFonts w:ascii="Times New Roman" w:hAnsi="Times New Roman"/>
          <w:color w:val="000000" w:themeColor="text1"/>
          <w:sz w:val="24"/>
          <w:szCs w:val="24"/>
        </w:rPr>
        <w:t xml:space="preserve">un to vērtību </w:t>
      </w:r>
      <w:r w:rsidR="626B608F" w:rsidRPr="007573A7">
        <w:rPr>
          <w:rFonts w:ascii="Times New Roman" w:hAnsi="Times New Roman"/>
          <w:color w:val="000000" w:themeColor="text1"/>
          <w:sz w:val="24"/>
          <w:szCs w:val="24"/>
        </w:rPr>
        <w:t>saraksts</w:t>
      </w:r>
      <w:r w:rsidRPr="007573A7">
        <w:rPr>
          <w:rFonts w:ascii="Times New Roman" w:hAnsi="Times New Roman"/>
          <w:color w:val="000000" w:themeColor="text1"/>
          <w:sz w:val="24"/>
          <w:szCs w:val="24"/>
        </w:rPr>
        <w:t xml:space="preserve"> (</w:t>
      </w:r>
      <w:r w:rsidRPr="007573A7">
        <w:rPr>
          <w:rFonts w:ascii="Times New Roman" w:hAnsi="Times New Roman"/>
          <w:i/>
          <w:iCs/>
          <w:color w:val="000000" w:themeColor="text1"/>
          <w:sz w:val="24"/>
          <w:szCs w:val="24"/>
        </w:rPr>
        <w:t>pielikums Nr.</w:t>
      </w:r>
      <w:r w:rsidR="007573A7" w:rsidRPr="007573A7">
        <w:rPr>
          <w:rFonts w:ascii="Times New Roman" w:hAnsi="Times New Roman"/>
          <w:i/>
          <w:iCs/>
          <w:color w:val="000000" w:themeColor="text1"/>
          <w:sz w:val="24"/>
          <w:szCs w:val="24"/>
        </w:rPr>
        <w:t> </w:t>
      </w:r>
      <w:r w:rsidRPr="007573A7">
        <w:rPr>
          <w:rFonts w:ascii="Times New Roman" w:hAnsi="Times New Roman"/>
          <w:i/>
          <w:iCs/>
          <w:color w:val="000000" w:themeColor="text1"/>
          <w:sz w:val="24"/>
          <w:szCs w:val="24"/>
        </w:rPr>
        <w:t>2</w:t>
      </w:r>
      <w:r w:rsidRPr="007573A7">
        <w:rPr>
          <w:rFonts w:ascii="Times New Roman" w:hAnsi="Times New Roman"/>
          <w:color w:val="000000" w:themeColor="text1"/>
          <w:sz w:val="24"/>
          <w:szCs w:val="24"/>
        </w:rPr>
        <w:t>);</w:t>
      </w:r>
    </w:p>
    <w:p w14:paraId="0C22E219" w14:textId="2E14FA4F" w:rsidR="001543F0" w:rsidRPr="007573A7" w:rsidRDefault="00C937F2"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Novērtējums par tirgus nomas maksas noteikšanu</w:t>
      </w:r>
      <w:r w:rsidR="00644A65" w:rsidRPr="007573A7">
        <w:rPr>
          <w:rFonts w:ascii="Times New Roman" w:hAnsi="Times New Roman"/>
          <w:color w:val="000000" w:themeColor="text1"/>
          <w:sz w:val="24"/>
          <w:szCs w:val="24"/>
        </w:rPr>
        <w:t xml:space="preserve"> (</w:t>
      </w:r>
      <w:r w:rsidR="00644A65" w:rsidRPr="007573A7">
        <w:rPr>
          <w:rFonts w:ascii="Times New Roman" w:hAnsi="Times New Roman"/>
          <w:i/>
          <w:iCs/>
          <w:color w:val="000000" w:themeColor="text1"/>
          <w:sz w:val="24"/>
          <w:szCs w:val="24"/>
        </w:rPr>
        <w:t>pielikums Nr.</w:t>
      </w:r>
      <w:r w:rsidR="007573A7" w:rsidRPr="007573A7">
        <w:rPr>
          <w:rFonts w:ascii="Times New Roman" w:hAnsi="Times New Roman"/>
          <w:i/>
          <w:iCs/>
          <w:color w:val="000000" w:themeColor="text1"/>
          <w:sz w:val="24"/>
          <w:szCs w:val="24"/>
        </w:rPr>
        <w:t> </w:t>
      </w:r>
      <w:r w:rsidR="00644A65" w:rsidRPr="007573A7">
        <w:rPr>
          <w:rFonts w:ascii="Times New Roman" w:hAnsi="Times New Roman"/>
          <w:i/>
          <w:iCs/>
          <w:color w:val="000000" w:themeColor="text1"/>
          <w:sz w:val="24"/>
          <w:szCs w:val="24"/>
        </w:rPr>
        <w:t>3</w:t>
      </w:r>
      <w:r w:rsidR="00644A65" w:rsidRPr="007573A7">
        <w:rPr>
          <w:rFonts w:ascii="Times New Roman" w:hAnsi="Times New Roman"/>
          <w:color w:val="000000" w:themeColor="text1"/>
          <w:sz w:val="24"/>
          <w:szCs w:val="24"/>
        </w:rPr>
        <w:t>).</w:t>
      </w:r>
    </w:p>
    <w:p w14:paraId="31C915BF" w14:textId="75D37F47" w:rsidR="00C67E5E" w:rsidRPr="007573A7" w:rsidRDefault="00C67E5E" w:rsidP="007573A7">
      <w:pPr>
        <w:pStyle w:val="Sarakstarindkopa"/>
        <w:numPr>
          <w:ilvl w:val="1"/>
          <w:numId w:val="8"/>
        </w:numPr>
        <w:spacing w:line="240" w:lineRule="auto"/>
        <w:jc w:val="both"/>
        <w:rPr>
          <w:rFonts w:ascii="Times New Roman" w:hAnsi="Times New Roman"/>
          <w:color w:val="000000" w:themeColor="text1"/>
          <w:sz w:val="24"/>
          <w:szCs w:val="24"/>
        </w:rPr>
      </w:pPr>
      <w:r w:rsidRPr="007573A7">
        <w:rPr>
          <w:rFonts w:ascii="Times New Roman" w:hAnsi="Times New Roman"/>
          <w:color w:val="000000" w:themeColor="text1"/>
          <w:sz w:val="24"/>
          <w:szCs w:val="24"/>
        </w:rPr>
        <w:t>Nomas līguma projekts (</w:t>
      </w:r>
      <w:r w:rsidRPr="007573A7">
        <w:rPr>
          <w:rFonts w:ascii="Times New Roman" w:hAnsi="Times New Roman"/>
          <w:i/>
          <w:iCs/>
          <w:color w:val="000000" w:themeColor="text1"/>
          <w:sz w:val="24"/>
          <w:szCs w:val="24"/>
        </w:rPr>
        <w:t>pielikums Nr.</w:t>
      </w:r>
      <w:r w:rsidR="007573A7" w:rsidRPr="007573A7">
        <w:rPr>
          <w:rFonts w:ascii="Times New Roman" w:hAnsi="Times New Roman"/>
          <w:i/>
          <w:iCs/>
          <w:color w:val="000000" w:themeColor="text1"/>
          <w:sz w:val="24"/>
          <w:szCs w:val="24"/>
        </w:rPr>
        <w:t> </w:t>
      </w:r>
      <w:r w:rsidRPr="007573A7">
        <w:rPr>
          <w:rFonts w:ascii="Times New Roman" w:hAnsi="Times New Roman"/>
          <w:i/>
          <w:iCs/>
          <w:color w:val="000000" w:themeColor="text1"/>
          <w:sz w:val="24"/>
          <w:szCs w:val="24"/>
        </w:rPr>
        <w:t>4</w:t>
      </w:r>
      <w:r w:rsidRPr="007573A7">
        <w:rPr>
          <w:rFonts w:ascii="Times New Roman" w:hAnsi="Times New Roman"/>
          <w:color w:val="000000" w:themeColor="text1"/>
          <w:sz w:val="24"/>
          <w:szCs w:val="24"/>
        </w:rPr>
        <w:t>)</w:t>
      </w:r>
      <w:r w:rsidR="00026AB5" w:rsidRPr="007573A7">
        <w:rPr>
          <w:rFonts w:ascii="Times New Roman" w:hAnsi="Times New Roman"/>
          <w:color w:val="000000" w:themeColor="text1"/>
          <w:sz w:val="24"/>
          <w:szCs w:val="24"/>
        </w:rPr>
        <w:t>.</w:t>
      </w:r>
    </w:p>
    <w:p w14:paraId="1C4B41A6" w14:textId="77777777" w:rsidR="00635EDD" w:rsidRPr="007573A7" w:rsidRDefault="00635EDD" w:rsidP="007573A7">
      <w:pPr>
        <w:jc w:val="both"/>
        <w:rPr>
          <w:color w:val="000000" w:themeColor="text1"/>
          <w:lang w:val="lv-LV"/>
        </w:rPr>
      </w:pPr>
    </w:p>
    <w:p w14:paraId="317569E1" w14:textId="77777777" w:rsidR="007573A7" w:rsidRPr="007573A7" w:rsidRDefault="007573A7" w:rsidP="007573A7">
      <w:pPr>
        <w:jc w:val="both"/>
        <w:rPr>
          <w:color w:val="000000" w:themeColor="text1"/>
          <w:lang w:val="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7"/>
      </w:tblGrid>
      <w:tr w:rsidR="007573A7" w:rsidRPr="007573A7" w14:paraId="5E54BE90" w14:textId="77777777" w:rsidTr="00BA32A6">
        <w:tc>
          <w:tcPr>
            <w:tcW w:w="1667" w:type="pct"/>
          </w:tcPr>
          <w:p w14:paraId="16B5AAAF" w14:textId="2F176E23" w:rsidR="007573A7" w:rsidRPr="007573A7" w:rsidRDefault="007573A7" w:rsidP="007573A7">
            <w:pPr>
              <w:jc w:val="both"/>
              <w:rPr>
                <w:color w:val="000000" w:themeColor="text1"/>
                <w:lang w:val="lv-LV"/>
              </w:rPr>
            </w:pPr>
            <w:r w:rsidRPr="007573A7">
              <w:rPr>
                <w:color w:val="000000" w:themeColor="text1"/>
                <w:lang w:val="lv-LV"/>
              </w:rPr>
              <w:t>Komisijas priekšsēdētājs</w:t>
            </w:r>
          </w:p>
        </w:tc>
        <w:tc>
          <w:tcPr>
            <w:tcW w:w="1667" w:type="pct"/>
          </w:tcPr>
          <w:p w14:paraId="5261C813" w14:textId="23DA2B79" w:rsidR="007573A7" w:rsidRPr="007573A7" w:rsidRDefault="007573A7" w:rsidP="007573A7">
            <w:pPr>
              <w:jc w:val="center"/>
              <w:rPr>
                <w:color w:val="000000" w:themeColor="text1"/>
                <w:lang w:val="lv-LV"/>
              </w:rPr>
            </w:pPr>
            <w:r w:rsidRPr="007573A7">
              <w:rPr>
                <w:color w:val="000000" w:themeColor="text1"/>
                <w:lang w:val="lv-LV"/>
              </w:rPr>
              <w:t>(</w:t>
            </w:r>
            <w:r w:rsidRPr="007573A7">
              <w:rPr>
                <w:i/>
                <w:iCs/>
                <w:color w:val="000000" w:themeColor="text1"/>
                <w:lang w:val="lv-LV"/>
              </w:rPr>
              <w:t>elektroniskais paraksts</w:t>
            </w:r>
            <w:r w:rsidRPr="007573A7">
              <w:rPr>
                <w:color w:val="000000" w:themeColor="text1"/>
                <w:lang w:val="lv-LV"/>
              </w:rPr>
              <w:t>*)</w:t>
            </w:r>
          </w:p>
        </w:tc>
        <w:tc>
          <w:tcPr>
            <w:tcW w:w="1667" w:type="pct"/>
          </w:tcPr>
          <w:p w14:paraId="0C456C34" w14:textId="33F259CD" w:rsidR="007573A7" w:rsidRPr="007573A7" w:rsidRDefault="007573A7" w:rsidP="007573A7">
            <w:pPr>
              <w:jc w:val="right"/>
              <w:rPr>
                <w:color w:val="000000" w:themeColor="text1"/>
                <w:lang w:val="lv-LV"/>
              </w:rPr>
            </w:pPr>
            <w:r w:rsidRPr="007573A7">
              <w:rPr>
                <w:color w:val="000000" w:themeColor="text1"/>
                <w:lang w:val="lv-LV"/>
              </w:rPr>
              <w:t>Jānis Gailītis</w:t>
            </w:r>
          </w:p>
        </w:tc>
      </w:tr>
      <w:bookmarkEnd w:id="0"/>
    </w:tbl>
    <w:p w14:paraId="5D2C22FB" w14:textId="77777777" w:rsidR="007573A7" w:rsidRPr="007573A7" w:rsidRDefault="007573A7" w:rsidP="007573A7">
      <w:pPr>
        <w:jc w:val="both"/>
        <w:rPr>
          <w:color w:val="000000" w:themeColor="text1"/>
          <w:lang w:val="lv-LV"/>
        </w:rPr>
      </w:pPr>
    </w:p>
    <w:p w14:paraId="7B84F527" w14:textId="7DD13005" w:rsidR="007573A7" w:rsidRPr="007573A7" w:rsidRDefault="007573A7" w:rsidP="007573A7">
      <w:pPr>
        <w:jc w:val="both"/>
        <w:rPr>
          <w:color w:val="000000" w:themeColor="text1"/>
          <w:sz w:val="20"/>
          <w:szCs w:val="20"/>
          <w:lang w:val="lv-LV"/>
        </w:rPr>
      </w:pPr>
      <w:r w:rsidRPr="007573A7">
        <w:rPr>
          <w:color w:val="000000" w:themeColor="text1"/>
          <w:sz w:val="20"/>
          <w:szCs w:val="20"/>
          <w:lang w:val="lv-LV"/>
        </w:rPr>
        <w:t xml:space="preserve">*Šis dokuments ir parakstīts ar drošu elektronisko parakstu un satur laika zīmogu. </w:t>
      </w:r>
    </w:p>
    <w:sectPr w:rsidR="007573A7" w:rsidRPr="007573A7" w:rsidSect="00BA32A6">
      <w:headerReference w:type="default" r:id="rId15"/>
      <w:footerReference w:type="default" r:id="rId16"/>
      <w:pgSz w:w="11906" w:h="16838"/>
      <w:pgMar w:top="1134" w:right="851"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1D36" w14:textId="77777777" w:rsidR="00F613C1" w:rsidRDefault="00F613C1" w:rsidP="004844FC">
      <w:r>
        <w:separator/>
      </w:r>
    </w:p>
  </w:endnote>
  <w:endnote w:type="continuationSeparator" w:id="0">
    <w:p w14:paraId="12F4C956" w14:textId="77777777" w:rsidR="00F613C1" w:rsidRDefault="00F613C1" w:rsidP="004844FC">
      <w:r>
        <w:continuationSeparator/>
      </w:r>
    </w:p>
  </w:endnote>
  <w:endnote w:type="continuationNotice" w:id="1">
    <w:p w14:paraId="5245E865" w14:textId="77777777" w:rsidR="00F613C1" w:rsidRDefault="00F61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6812052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1846EC3" w14:textId="11D630FF" w:rsidR="00094D27" w:rsidRPr="009467A7" w:rsidRDefault="009467A7" w:rsidP="009467A7">
            <w:pPr>
              <w:pStyle w:val="Kjene"/>
              <w:jc w:val="right"/>
              <w:rPr>
                <w:sz w:val="20"/>
                <w:szCs w:val="20"/>
              </w:rPr>
            </w:pPr>
            <w:r w:rsidRPr="009467A7">
              <w:rPr>
                <w:sz w:val="20"/>
                <w:szCs w:val="20"/>
                <w:lang w:val="lv-LV"/>
              </w:rPr>
              <w:t xml:space="preserve"> </w:t>
            </w:r>
            <w:r w:rsidRPr="009467A7">
              <w:rPr>
                <w:sz w:val="20"/>
                <w:szCs w:val="20"/>
              </w:rPr>
              <w:fldChar w:fldCharType="begin"/>
            </w:r>
            <w:r w:rsidRPr="009467A7">
              <w:rPr>
                <w:sz w:val="20"/>
                <w:szCs w:val="20"/>
              </w:rPr>
              <w:instrText>PAGE</w:instrText>
            </w:r>
            <w:r w:rsidRPr="009467A7">
              <w:rPr>
                <w:sz w:val="20"/>
                <w:szCs w:val="20"/>
              </w:rPr>
              <w:fldChar w:fldCharType="separate"/>
            </w:r>
            <w:r w:rsidRPr="009467A7">
              <w:rPr>
                <w:sz w:val="20"/>
                <w:szCs w:val="20"/>
                <w:lang w:val="lv-LV"/>
              </w:rPr>
              <w:t>2</w:t>
            </w:r>
            <w:r w:rsidRPr="009467A7">
              <w:rPr>
                <w:sz w:val="20"/>
                <w:szCs w:val="20"/>
              </w:rPr>
              <w:fldChar w:fldCharType="end"/>
            </w:r>
            <w:r w:rsidRPr="009467A7">
              <w:rPr>
                <w:sz w:val="20"/>
                <w:szCs w:val="20"/>
                <w:lang w:val="lv-LV"/>
              </w:rPr>
              <w:t xml:space="preserve"> no </w:t>
            </w:r>
            <w:r w:rsidRPr="009467A7">
              <w:rPr>
                <w:sz w:val="20"/>
                <w:szCs w:val="20"/>
              </w:rPr>
              <w:fldChar w:fldCharType="begin"/>
            </w:r>
            <w:r w:rsidRPr="009467A7">
              <w:rPr>
                <w:sz w:val="20"/>
                <w:szCs w:val="20"/>
              </w:rPr>
              <w:instrText>NUMPAGES</w:instrText>
            </w:r>
            <w:r w:rsidRPr="009467A7">
              <w:rPr>
                <w:sz w:val="20"/>
                <w:szCs w:val="20"/>
              </w:rPr>
              <w:fldChar w:fldCharType="separate"/>
            </w:r>
            <w:r w:rsidRPr="009467A7">
              <w:rPr>
                <w:sz w:val="20"/>
                <w:szCs w:val="20"/>
                <w:lang w:val="lv-LV"/>
              </w:rPr>
              <w:t>2</w:t>
            </w:r>
            <w:r w:rsidRPr="009467A7">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E6E9" w14:textId="77777777" w:rsidR="00F613C1" w:rsidRDefault="00F613C1" w:rsidP="004844FC">
      <w:r>
        <w:separator/>
      </w:r>
    </w:p>
  </w:footnote>
  <w:footnote w:type="continuationSeparator" w:id="0">
    <w:p w14:paraId="661E6CB9" w14:textId="77777777" w:rsidR="00F613C1" w:rsidRDefault="00F613C1" w:rsidP="004844FC">
      <w:r>
        <w:continuationSeparator/>
      </w:r>
    </w:p>
  </w:footnote>
  <w:footnote w:type="continuationNotice" w:id="1">
    <w:p w14:paraId="3B0559F0" w14:textId="77777777" w:rsidR="00F613C1" w:rsidRDefault="00F61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BD52BF3" w14:paraId="31D1CAC0" w14:textId="77777777" w:rsidTr="7BD52BF3">
      <w:trPr>
        <w:trHeight w:val="300"/>
      </w:trPr>
      <w:tc>
        <w:tcPr>
          <w:tcW w:w="3020" w:type="dxa"/>
        </w:tcPr>
        <w:p w14:paraId="02548DDA" w14:textId="3504710D" w:rsidR="7BD52BF3" w:rsidRDefault="7BD52BF3" w:rsidP="7BD52BF3">
          <w:pPr>
            <w:pStyle w:val="Galvene"/>
            <w:ind w:left="-115"/>
          </w:pPr>
        </w:p>
      </w:tc>
      <w:tc>
        <w:tcPr>
          <w:tcW w:w="3020" w:type="dxa"/>
        </w:tcPr>
        <w:p w14:paraId="36507DA4" w14:textId="1EE137F4" w:rsidR="7BD52BF3" w:rsidRDefault="7BD52BF3" w:rsidP="7BD52BF3">
          <w:pPr>
            <w:pStyle w:val="Galvene"/>
            <w:jc w:val="center"/>
          </w:pPr>
        </w:p>
      </w:tc>
      <w:tc>
        <w:tcPr>
          <w:tcW w:w="3020" w:type="dxa"/>
        </w:tcPr>
        <w:p w14:paraId="4AE10775" w14:textId="15CE2064" w:rsidR="7BD52BF3" w:rsidRDefault="7BD52BF3" w:rsidP="7BD52BF3">
          <w:pPr>
            <w:pStyle w:val="Galvene"/>
            <w:ind w:right="-115"/>
            <w:jc w:val="right"/>
          </w:pPr>
        </w:p>
      </w:tc>
    </w:tr>
  </w:tbl>
  <w:p w14:paraId="1C266A96" w14:textId="17AC4393" w:rsidR="7BD52BF3" w:rsidRDefault="7BD52BF3" w:rsidP="7BD52BF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03B0D"/>
    <w:multiLevelType w:val="multilevel"/>
    <w:tmpl w:val="17BCE20C"/>
    <w:lvl w:ilvl="0">
      <w:start w:val="38"/>
      <w:numFmt w:val="decimal"/>
      <w:lvlText w:val="%1."/>
      <w:lvlJc w:val="left"/>
      <w:pPr>
        <w:ind w:left="480" w:hanging="480"/>
      </w:pPr>
      <w:rPr>
        <w:rFonts w:hint="default"/>
      </w:rPr>
    </w:lvl>
    <w:lvl w:ilvl="1">
      <w:start w:val="1"/>
      <w:numFmt w:val="decimal"/>
      <w:lvlText w:val="%1.%2."/>
      <w:lvlJc w:val="left"/>
      <w:pPr>
        <w:ind w:left="1102" w:hanging="480"/>
      </w:pPr>
      <w:rPr>
        <w:rFonts w:hint="default"/>
        <w:b/>
        <w:bCs/>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 w15:restartNumberingAfterBreak="0">
    <w:nsid w:val="0E04514A"/>
    <w:multiLevelType w:val="multilevel"/>
    <w:tmpl w:val="A8241992"/>
    <w:lvl w:ilvl="0">
      <w:start w:val="41"/>
      <w:numFmt w:val="decimal"/>
      <w:lvlText w:val="%1."/>
      <w:lvlJc w:val="left"/>
      <w:pPr>
        <w:ind w:left="480" w:hanging="480"/>
      </w:pPr>
      <w:rPr>
        <w:rFonts w:eastAsia="Calibri" w:hint="default"/>
      </w:rPr>
    </w:lvl>
    <w:lvl w:ilvl="1">
      <w:start w:val="1"/>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 w15:restartNumberingAfterBreak="0">
    <w:nsid w:val="0E603730"/>
    <w:multiLevelType w:val="multilevel"/>
    <w:tmpl w:val="04C67590"/>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6D6DD4"/>
    <w:multiLevelType w:val="multilevel"/>
    <w:tmpl w:val="4BE4EF22"/>
    <w:lvl w:ilvl="0">
      <w:start w:val="49"/>
      <w:numFmt w:val="decimal"/>
      <w:lvlText w:val="%1."/>
      <w:lvlJc w:val="left"/>
      <w:pPr>
        <w:ind w:left="450" w:hanging="450"/>
      </w:pPr>
      <w:rPr>
        <w:rFonts w:eastAsia="Calibri" w:hint="default"/>
      </w:rPr>
    </w:lvl>
    <w:lvl w:ilvl="1">
      <w:start w:val="1"/>
      <w:numFmt w:val="decimal"/>
      <w:lvlText w:val="%1.%2."/>
      <w:lvlJc w:val="left"/>
      <w:pPr>
        <w:ind w:left="1072" w:hanging="450"/>
      </w:pPr>
      <w:rPr>
        <w:rFonts w:eastAsia="Calibri" w:hint="default"/>
        <w:b/>
        <w:bCs/>
      </w:rPr>
    </w:lvl>
    <w:lvl w:ilvl="2">
      <w:start w:val="1"/>
      <w:numFmt w:val="decimal"/>
      <w:lvlText w:val="%1.%2.%3."/>
      <w:lvlJc w:val="left"/>
      <w:pPr>
        <w:ind w:left="1964" w:hanging="720"/>
      </w:pPr>
      <w:rPr>
        <w:rFonts w:eastAsia="Calibri" w:hint="default"/>
      </w:rPr>
    </w:lvl>
    <w:lvl w:ilvl="3">
      <w:start w:val="1"/>
      <w:numFmt w:val="decimal"/>
      <w:lvlText w:val="%1.%2.%3.%4."/>
      <w:lvlJc w:val="left"/>
      <w:pPr>
        <w:ind w:left="2586" w:hanging="720"/>
      </w:pPr>
      <w:rPr>
        <w:rFonts w:eastAsia="Calibri" w:hint="default"/>
      </w:rPr>
    </w:lvl>
    <w:lvl w:ilvl="4">
      <w:start w:val="1"/>
      <w:numFmt w:val="decimal"/>
      <w:lvlText w:val="%1.%2.%3.%4.%5."/>
      <w:lvlJc w:val="left"/>
      <w:pPr>
        <w:ind w:left="3568" w:hanging="1080"/>
      </w:pPr>
      <w:rPr>
        <w:rFonts w:eastAsia="Calibri" w:hint="default"/>
      </w:rPr>
    </w:lvl>
    <w:lvl w:ilvl="5">
      <w:start w:val="1"/>
      <w:numFmt w:val="decimal"/>
      <w:lvlText w:val="%1.%2.%3.%4.%5.%6."/>
      <w:lvlJc w:val="left"/>
      <w:pPr>
        <w:ind w:left="4190" w:hanging="1080"/>
      </w:pPr>
      <w:rPr>
        <w:rFonts w:eastAsia="Calibri" w:hint="default"/>
      </w:rPr>
    </w:lvl>
    <w:lvl w:ilvl="6">
      <w:start w:val="1"/>
      <w:numFmt w:val="decimal"/>
      <w:lvlText w:val="%1.%2.%3.%4.%5.%6.%7."/>
      <w:lvlJc w:val="left"/>
      <w:pPr>
        <w:ind w:left="5172" w:hanging="1440"/>
      </w:pPr>
      <w:rPr>
        <w:rFonts w:eastAsia="Calibri" w:hint="default"/>
      </w:rPr>
    </w:lvl>
    <w:lvl w:ilvl="7">
      <w:start w:val="1"/>
      <w:numFmt w:val="decimal"/>
      <w:lvlText w:val="%1.%2.%3.%4.%5.%6.%7.%8."/>
      <w:lvlJc w:val="left"/>
      <w:pPr>
        <w:ind w:left="5794" w:hanging="1440"/>
      </w:pPr>
      <w:rPr>
        <w:rFonts w:eastAsia="Calibri" w:hint="default"/>
      </w:rPr>
    </w:lvl>
    <w:lvl w:ilvl="8">
      <w:start w:val="1"/>
      <w:numFmt w:val="decimal"/>
      <w:lvlText w:val="%1.%2.%3.%4.%5.%6.%7.%8.%9."/>
      <w:lvlJc w:val="left"/>
      <w:pPr>
        <w:ind w:left="6776" w:hanging="1800"/>
      </w:pPr>
      <w:rPr>
        <w:rFonts w:eastAsia="Calibri" w:hint="default"/>
      </w:rPr>
    </w:lvl>
  </w:abstractNum>
  <w:abstractNum w:abstractNumId="5" w15:restartNumberingAfterBreak="0">
    <w:nsid w:val="16172470"/>
    <w:multiLevelType w:val="multilevel"/>
    <w:tmpl w:val="35708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07231F"/>
    <w:multiLevelType w:val="multilevel"/>
    <w:tmpl w:val="85045040"/>
    <w:lvl w:ilvl="0">
      <w:start w:val="52"/>
      <w:numFmt w:val="decimal"/>
      <w:lvlText w:val="%1."/>
      <w:lvlJc w:val="left"/>
      <w:pPr>
        <w:ind w:left="480" w:hanging="480"/>
      </w:pPr>
      <w:rPr>
        <w:rFonts w:hint="default"/>
      </w:rPr>
    </w:lvl>
    <w:lvl w:ilvl="1">
      <w:start w:val="1"/>
      <w:numFmt w:val="decimal"/>
      <w:lvlText w:val="%1.%2."/>
      <w:lvlJc w:val="left"/>
      <w:pPr>
        <w:ind w:left="622"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F37F9E"/>
    <w:multiLevelType w:val="multilevel"/>
    <w:tmpl w:val="FD3C9C86"/>
    <w:lvl w:ilvl="0">
      <w:start w:val="1"/>
      <w:numFmt w:val="decimal"/>
      <w:lvlText w:val="%1."/>
      <w:lvlJc w:val="left"/>
      <w:pPr>
        <w:ind w:left="360" w:hanging="360"/>
      </w:pPr>
      <w:rPr>
        <w:rFonts w:ascii="Times New Roman" w:hAnsi="Times New Roman" w:cs="Times New Roman" w:hint="default"/>
        <w:b/>
        <w:bCs w:val="0"/>
        <w:i w:val="0"/>
        <w:iCs w:val="0"/>
        <w:color w:val="000000" w:themeColor="text1"/>
        <w:sz w:val="24"/>
        <w:szCs w:val="24"/>
      </w:rPr>
    </w:lvl>
    <w:lvl w:ilvl="1">
      <w:start w:val="1"/>
      <w:numFmt w:val="decimal"/>
      <w:isLgl/>
      <w:lvlText w:val="%1.%2"/>
      <w:lvlJc w:val="left"/>
      <w:pPr>
        <w:ind w:left="785" w:hanging="360"/>
      </w:pPr>
      <w:rPr>
        <w:rFonts w:hint="default"/>
        <w:b/>
        <w:color w:val="000000" w:themeColor="text1"/>
      </w:rPr>
    </w:lvl>
    <w:lvl w:ilvl="2">
      <w:start w:val="1"/>
      <w:numFmt w:val="decimal"/>
      <w:isLgl/>
      <w:lvlText w:val="%1.%2.%3"/>
      <w:lvlJc w:val="left"/>
      <w:pPr>
        <w:ind w:left="1003" w:hanging="720"/>
      </w:pPr>
      <w:rPr>
        <w:rFonts w:hint="default"/>
        <w:b/>
      </w:rPr>
    </w:lvl>
    <w:lvl w:ilvl="3">
      <w:start w:val="1"/>
      <w:numFmt w:val="decimal"/>
      <w:isLgl/>
      <w:lvlText w:val="%1.%2.%3.%4"/>
      <w:lvlJc w:val="left"/>
      <w:pPr>
        <w:ind w:left="1145"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8" w15:restartNumberingAfterBreak="0">
    <w:nsid w:val="2ADD26AD"/>
    <w:multiLevelType w:val="multilevel"/>
    <w:tmpl w:val="E1806CB0"/>
    <w:lvl w:ilvl="0">
      <w:start w:val="43"/>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C5E54"/>
    <w:multiLevelType w:val="multilevel"/>
    <w:tmpl w:val="D6145D7C"/>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5F0694"/>
    <w:multiLevelType w:val="multilevel"/>
    <w:tmpl w:val="6C8A7DAA"/>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635C5"/>
    <w:multiLevelType w:val="multilevel"/>
    <w:tmpl w:val="E4DEBDDA"/>
    <w:lvl w:ilvl="0">
      <w:start w:val="39"/>
      <w:numFmt w:val="decimal"/>
      <w:lvlText w:val="%1."/>
      <w:lvlJc w:val="left"/>
      <w:pPr>
        <w:ind w:left="450" w:hanging="450"/>
      </w:pPr>
      <w:rPr>
        <w:rFonts w:hint="default"/>
      </w:rPr>
    </w:lvl>
    <w:lvl w:ilvl="1">
      <w:start w:val="1"/>
      <w:numFmt w:val="decimal"/>
      <w:lvlText w:val="%1.%2."/>
      <w:lvlJc w:val="left"/>
      <w:pPr>
        <w:ind w:left="1072" w:hanging="450"/>
      </w:pPr>
      <w:rPr>
        <w:rFonts w:hint="default"/>
        <w:b/>
        <w:bCs/>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12" w15:restartNumberingAfterBreak="0">
    <w:nsid w:val="40AA00C4"/>
    <w:multiLevelType w:val="multilevel"/>
    <w:tmpl w:val="DE889A50"/>
    <w:lvl w:ilvl="0">
      <w:start w:val="13"/>
      <w:numFmt w:val="decimal"/>
      <w:lvlText w:val="%1."/>
      <w:lvlJc w:val="left"/>
      <w:pPr>
        <w:ind w:left="435" w:hanging="435"/>
      </w:pPr>
      <w:rPr>
        <w:rFonts w:ascii="Times New Roman" w:hAnsi="Times New Roman" w:cs="Times New Roman" w:hint="default"/>
        <w:b/>
        <w:i w:val="0"/>
        <w:sz w:val="24"/>
        <w:szCs w:val="24"/>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40EF441E"/>
    <w:multiLevelType w:val="multilevel"/>
    <w:tmpl w:val="E5C67586"/>
    <w:lvl w:ilvl="0">
      <w:start w:val="32"/>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1E7717E"/>
    <w:multiLevelType w:val="multilevel"/>
    <w:tmpl w:val="5418A4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strike w:val="0"/>
        <w:color w:val="auto"/>
      </w:rPr>
    </w:lvl>
    <w:lvl w:ilvl="2">
      <w:start w:val="1"/>
      <w:numFmt w:val="decimal"/>
      <w:lvlText w:val="%1.%2.%3."/>
      <w:lvlJc w:val="left"/>
      <w:pPr>
        <w:tabs>
          <w:tab w:val="num" w:pos="1584"/>
        </w:tabs>
        <w:ind w:left="158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2BD09D9"/>
    <w:multiLevelType w:val="multilevel"/>
    <w:tmpl w:val="E47CEB2E"/>
    <w:lvl w:ilvl="0">
      <w:start w:val="33"/>
      <w:numFmt w:val="decimal"/>
      <w:lvlText w:val="%1."/>
      <w:lvlJc w:val="left"/>
      <w:pPr>
        <w:ind w:left="450" w:hanging="450"/>
      </w:pPr>
      <w:rPr>
        <w:rFonts w:hint="default"/>
      </w:rPr>
    </w:lvl>
    <w:lvl w:ilvl="1">
      <w:start w:val="1"/>
      <w:numFmt w:val="decimal"/>
      <w:lvlText w:val="%1.%2."/>
      <w:lvlJc w:val="left"/>
      <w:pPr>
        <w:ind w:left="810" w:hanging="45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D638E0"/>
    <w:multiLevelType w:val="multilevel"/>
    <w:tmpl w:val="22686220"/>
    <w:lvl w:ilvl="0">
      <w:start w:val="1"/>
      <w:numFmt w:val="decimal"/>
      <w:lvlText w:val="%1."/>
      <w:lvlJc w:val="left"/>
      <w:pPr>
        <w:tabs>
          <w:tab w:val="num" w:pos="360"/>
        </w:tabs>
        <w:ind w:left="357" w:hanging="357"/>
      </w:pPr>
      <w:rPr>
        <w:rFonts w:ascii="Times New Roman" w:hAnsi="Times New Roman" w:cs="Times New Roman" w:hint="default"/>
        <w:b/>
        <w:i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rPr>
    </w:lvl>
    <w:lvl w:ilvl="2">
      <w:start w:val="1"/>
      <w:numFmt w:val="decimal"/>
      <w:lvlText w:val="%1.%2.%3."/>
      <w:lvlJc w:val="left"/>
      <w:pPr>
        <w:tabs>
          <w:tab w:val="num" w:pos="1083"/>
        </w:tabs>
        <w:ind w:left="1083" w:hanging="726"/>
      </w:pPr>
      <w:rPr>
        <w:rFonts w:ascii="Times New Roman" w:hAnsi="Times New Roman" w:cs="Times New Roman" w:hint="default"/>
        <w:b w:val="0"/>
        <w:i w:val="0"/>
        <w:sz w:val="22"/>
      </w:rPr>
    </w:lvl>
    <w:lvl w:ilvl="3">
      <w:start w:val="1"/>
      <w:numFmt w:val="decimal"/>
      <w:lvlText w:val="%1.%2.%3.%4."/>
      <w:lvlJc w:val="left"/>
      <w:pPr>
        <w:tabs>
          <w:tab w:val="num" w:pos="0"/>
        </w:tabs>
        <w:ind w:left="0" w:firstLine="0"/>
      </w:pPr>
      <w:rPr>
        <w:rFonts w:ascii="Times New Roman" w:hAnsi="Times New Roman" w:cs="Times New Roman" w:hint="default"/>
      </w:rPr>
    </w:lvl>
    <w:lvl w:ilvl="4">
      <w:start w:val="1"/>
      <w:numFmt w:val="decimal"/>
      <w:lvlText w:val="%1.%2.%3.%4.%5."/>
      <w:lvlJc w:val="left"/>
      <w:pPr>
        <w:tabs>
          <w:tab w:val="num" w:pos="0"/>
        </w:tabs>
        <w:ind w:left="0" w:firstLine="0"/>
      </w:pPr>
      <w:rPr>
        <w:rFonts w:ascii="Times New Roman" w:hAnsi="Times New Roman" w:cs="Times New Roman" w:hint="default"/>
      </w:rPr>
    </w:lvl>
    <w:lvl w:ilvl="5">
      <w:start w:val="1"/>
      <w:numFmt w:val="decimal"/>
      <w:lvlText w:val="%1.%2.%3.%4.%5.%6."/>
      <w:lvlJc w:val="left"/>
      <w:pPr>
        <w:tabs>
          <w:tab w:val="num" w:pos="0"/>
        </w:tabs>
        <w:ind w:left="0" w:firstLine="0"/>
      </w:pPr>
      <w:rPr>
        <w:rFonts w:ascii="Times New Roman" w:hAnsi="Times New Roman" w:cs="Times New Roman" w:hint="default"/>
      </w:rPr>
    </w:lvl>
    <w:lvl w:ilvl="6">
      <w:start w:val="1"/>
      <w:numFmt w:val="decimal"/>
      <w:lvlText w:val="%1.%2.%3.%4.%5.%6.%7."/>
      <w:lvlJc w:val="left"/>
      <w:pPr>
        <w:tabs>
          <w:tab w:val="num" w:pos="0"/>
        </w:tabs>
        <w:ind w:left="0" w:firstLine="0"/>
      </w:pPr>
      <w:rPr>
        <w:rFonts w:ascii="Times New Roman" w:hAnsi="Times New Roman" w:cs="Times New Roman" w:hint="default"/>
      </w:rPr>
    </w:lvl>
    <w:lvl w:ilvl="7">
      <w:start w:val="1"/>
      <w:numFmt w:val="decimal"/>
      <w:lvlText w:val="%1.%2.%3.%4.%5.%6.%7.%8."/>
      <w:lvlJc w:val="left"/>
      <w:pPr>
        <w:tabs>
          <w:tab w:val="num" w:pos="0"/>
        </w:tabs>
        <w:ind w:left="0" w:firstLine="0"/>
      </w:pPr>
      <w:rPr>
        <w:rFonts w:ascii="Times New Roman" w:hAnsi="Times New Roman" w:cs="Times New Roman" w:hint="default"/>
      </w:rPr>
    </w:lvl>
    <w:lvl w:ilvl="8">
      <w:start w:val="1"/>
      <w:numFmt w:val="decimal"/>
      <w:lvlText w:val="%1.%2.%3.%4.%5.%6.%7.%8.%9."/>
      <w:lvlJc w:val="left"/>
      <w:pPr>
        <w:tabs>
          <w:tab w:val="num" w:pos="0"/>
        </w:tabs>
        <w:ind w:left="0" w:firstLine="0"/>
      </w:pPr>
      <w:rPr>
        <w:rFonts w:ascii="Times New Roman" w:hAnsi="Times New Roman" w:cs="Times New Roman" w:hint="default"/>
      </w:rPr>
    </w:lvl>
  </w:abstractNum>
  <w:abstractNum w:abstractNumId="17"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E30F77"/>
    <w:multiLevelType w:val="multilevel"/>
    <w:tmpl w:val="35E61862"/>
    <w:lvl w:ilvl="0">
      <w:start w:val="41"/>
      <w:numFmt w:val="decimal"/>
      <w:lvlText w:val="%1."/>
      <w:lvlJc w:val="left"/>
      <w:pPr>
        <w:ind w:left="480" w:hanging="480"/>
      </w:pPr>
      <w:rPr>
        <w:rFonts w:eastAsia="Calibri" w:hint="default"/>
      </w:rPr>
    </w:lvl>
    <w:lvl w:ilvl="1">
      <w:start w:val="1"/>
      <w:numFmt w:val="decimal"/>
      <w:lvlText w:val="%1.%2."/>
      <w:lvlJc w:val="left"/>
      <w:pPr>
        <w:ind w:left="621" w:hanging="480"/>
      </w:pPr>
      <w:rPr>
        <w:rFonts w:eastAsia="Calibri" w:hint="default"/>
        <w:b/>
        <w:bCs/>
      </w:rPr>
    </w:lvl>
    <w:lvl w:ilvl="2">
      <w:start w:val="1"/>
      <w:numFmt w:val="decimal"/>
      <w:lvlText w:val="%1.%2.%3."/>
      <w:lvlJc w:val="left"/>
      <w:pPr>
        <w:ind w:left="2400" w:hanging="720"/>
      </w:pPr>
      <w:rPr>
        <w:rFonts w:eastAsia="Calibri" w:hint="default"/>
      </w:rPr>
    </w:lvl>
    <w:lvl w:ilvl="3">
      <w:start w:val="1"/>
      <w:numFmt w:val="decimal"/>
      <w:lvlText w:val="%1.%2.%3.%4."/>
      <w:lvlJc w:val="left"/>
      <w:pPr>
        <w:ind w:left="3240" w:hanging="720"/>
      </w:pPr>
      <w:rPr>
        <w:rFonts w:eastAsia="Calibri" w:hint="default"/>
      </w:rPr>
    </w:lvl>
    <w:lvl w:ilvl="4">
      <w:start w:val="1"/>
      <w:numFmt w:val="decimal"/>
      <w:lvlText w:val="%1.%2.%3.%4.%5."/>
      <w:lvlJc w:val="left"/>
      <w:pPr>
        <w:ind w:left="4440" w:hanging="1080"/>
      </w:pPr>
      <w:rPr>
        <w:rFonts w:eastAsia="Calibri" w:hint="default"/>
      </w:rPr>
    </w:lvl>
    <w:lvl w:ilvl="5">
      <w:start w:val="1"/>
      <w:numFmt w:val="decimal"/>
      <w:lvlText w:val="%1.%2.%3.%4.%5.%6."/>
      <w:lvlJc w:val="left"/>
      <w:pPr>
        <w:ind w:left="5280" w:hanging="1080"/>
      </w:pPr>
      <w:rPr>
        <w:rFonts w:eastAsia="Calibri" w:hint="default"/>
      </w:rPr>
    </w:lvl>
    <w:lvl w:ilvl="6">
      <w:start w:val="1"/>
      <w:numFmt w:val="decimal"/>
      <w:lvlText w:val="%1.%2.%3.%4.%5.%6.%7."/>
      <w:lvlJc w:val="left"/>
      <w:pPr>
        <w:ind w:left="6480" w:hanging="1440"/>
      </w:pPr>
      <w:rPr>
        <w:rFonts w:eastAsia="Calibri" w:hint="default"/>
      </w:rPr>
    </w:lvl>
    <w:lvl w:ilvl="7">
      <w:start w:val="1"/>
      <w:numFmt w:val="decimal"/>
      <w:lvlText w:val="%1.%2.%3.%4.%5.%6.%7.%8."/>
      <w:lvlJc w:val="left"/>
      <w:pPr>
        <w:ind w:left="7320" w:hanging="1440"/>
      </w:pPr>
      <w:rPr>
        <w:rFonts w:eastAsia="Calibri" w:hint="default"/>
      </w:rPr>
    </w:lvl>
    <w:lvl w:ilvl="8">
      <w:start w:val="1"/>
      <w:numFmt w:val="decimal"/>
      <w:lvlText w:val="%1.%2.%3.%4.%5.%6.%7.%8.%9."/>
      <w:lvlJc w:val="left"/>
      <w:pPr>
        <w:ind w:left="8520" w:hanging="1800"/>
      </w:pPr>
      <w:rPr>
        <w:rFonts w:eastAsia="Calibri" w:hint="default"/>
      </w:rPr>
    </w:lvl>
  </w:abstractNum>
  <w:abstractNum w:abstractNumId="20" w15:restartNumberingAfterBreak="0">
    <w:nsid w:val="53E6756E"/>
    <w:multiLevelType w:val="multilevel"/>
    <w:tmpl w:val="21482090"/>
    <w:lvl w:ilvl="0">
      <w:start w:val="50"/>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D19BC"/>
    <w:multiLevelType w:val="multilevel"/>
    <w:tmpl w:val="D54ECF8C"/>
    <w:lvl w:ilvl="0">
      <w:start w:val="1"/>
      <w:numFmt w:val="decimal"/>
      <w:lvlText w:val="%1."/>
      <w:lvlJc w:val="left"/>
      <w:pPr>
        <w:ind w:left="360" w:hanging="360"/>
      </w:pPr>
      <w:rPr>
        <w:rFonts w:hint="default"/>
      </w:rPr>
    </w:lvl>
    <w:lvl w:ilvl="1">
      <w:start w:val="4"/>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15:restartNumberingAfterBreak="0">
    <w:nsid w:val="592479BC"/>
    <w:multiLevelType w:val="multilevel"/>
    <w:tmpl w:val="F258B968"/>
    <w:lvl w:ilvl="0">
      <w:start w:val="4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431C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4456D"/>
    <w:multiLevelType w:val="multilevel"/>
    <w:tmpl w:val="90A0BE1C"/>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DE21FB"/>
    <w:multiLevelType w:val="multilevel"/>
    <w:tmpl w:val="2CA644E4"/>
    <w:lvl w:ilvl="0">
      <w:start w:val="45"/>
      <w:numFmt w:val="decimal"/>
      <w:lvlText w:val="%1."/>
      <w:lvlJc w:val="left"/>
      <w:pPr>
        <w:ind w:left="480" w:hanging="480"/>
      </w:pPr>
      <w:rPr>
        <w:rFonts w:eastAsia="Calibri" w:hint="default"/>
      </w:rPr>
    </w:lvl>
    <w:lvl w:ilvl="1">
      <w:start w:val="1"/>
      <w:numFmt w:val="decimal"/>
      <w:lvlText w:val="%1.%2."/>
      <w:lvlJc w:val="left"/>
      <w:pPr>
        <w:ind w:left="622" w:hanging="480"/>
      </w:pPr>
      <w:rPr>
        <w:rFonts w:eastAsia="Calibri" w:hint="default"/>
        <w:b/>
        <w:bCs/>
      </w:rPr>
    </w:lvl>
    <w:lvl w:ilvl="2">
      <w:start w:val="1"/>
      <w:numFmt w:val="decimal"/>
      <w:lvlText w:val="%1.%2.%3."/>
      <w:lvlJc w:val="left"/>
      <w:pPr>
        <w:ind w:left="2008" w:hanging="720"/>
      </w:pPr>
      <w:rPr>
        <w:rFonts w:eastAsia="Calibri" w:hint="default"/>
      </w:rPr>
    </w:lvl>
    <w:lvl w:ilvl="3">
      <w:start w:val="1"/>
      <w:numFmt w:val="decimal"/>
      <w:lvlText w:val="%1.%2.%3.%4."/>
      <w:lvlJc w:val="left"/>
      <w:pPr>
        <w:ind w:left="2652" w:hanging="720"/>
      </w:pPr>
      <w:rPr>
        <w:rFonts w:eastAsia="Calibri" w:hint="default"/>
      </w:rPr>
    </w:lvl>
    <w:lvl w:ilvl="4">
      <w:start w:val="1"/>
      <w:numFmt w:val="decimal"/>
      <w:lvlText w:val="%1.%2.%3.%4.%5."/>
      <w:lvlJc w:val="left"/>
      <w:pPr>
        <w:ind w:left="3656" w:hanging="1080"/>
      </w:pPr>
      <w:rPr>
        <w:rFonts w:eastAsia="Calibri" w:hint="default"/>
      </w:rPr>
    </w:lvl>
    <w:lvl w:ilvl="5">
      <w:start w:val="1"/>
      <w:numFmt w:val="decimal"/>
      <w:lvlText w:val="%1.%2.%3.%4.%5.%6."/>
      <w:lvlJc w:val="left"/>
      <w:pPr>
        <w:ind w:left="4300" w:hanging="1080"/>
      </w:pPr>
      <w:rPr>
        <w:rFonts w:eastAsia="Calibri" w:hint="default"/>
      </w:rPr>
    </w:lvl>
    <w:lvl w:ilvl="6">
      <w:start w:val="1"/>
      <w:numFmt w:val="decimal"/>
      <w:lvlText w:val="%1.%2.%3.%4.%5.%6.%7."/>
      <w:lvlJc w:val="left"/>
      <w:pPr>
        <w:ind w:left="5304" w:hanging="1440"/>
      </w:pPr>
      <w:rPr>
        <w:rFonts w:eastAsia="Calibri" w:hint="default"/>
      </w:rPr>
    </w:lvl>
    <w:lvl w:ilvl="7">
      <w:start w:val="1"/>
      <w:numFmt w:val="decimal"/>
      <w:lvlText w:val="%1.%2.%3.%4.%5.%6.%7.%8."/>
      <w:lvlJc w:val="left"/>
      <w:pPr>
        <w:ind w:left="5948" w:hanging="1440"/>
      </w:pPr>
      <w:rPr>
        <w:rFonts w:eastAsia="Calibri" w:hint="default"/>
      </w:rPr>
    </w:lvl>
    <w:lvl w:ilvl="8">
      <w:start w:val="1"/>
      <w:numFmt w:val="decimal"/>
      <w:lvlText w:val="%1.%2.%3.%4.%5.%6.%7.%8.%9."/>
      <w:lvlJc w:val="left"/>
      <w:pPr>
        <w:ind w:left="6952" w:hanging="1800"/>
      </w:pPr>
      <w:rPr>
        <w:rFonts w:eastAsia="Calibri" w:hint="default"/>
      </w:rPr>
    </w:lvl>
  </w:abstractNum>
  <w:abstractNum w:abstractNumId="26" w15:restartNumberingAfterBreak="0">
    <w:nsid w:val="73E327A6"/>
    <w:multiLevelType w:val="multilevel"/>
    <w:tmpl w:val="E01AFB7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417E70"/>
    <w:multiLevelType w:val="multilevel"/>
    <w:tmpl w:val="C3F417DA"/>
    <w:lvl w:ilvl="0">
      <w:start w:val="40"/>
      <w:numFmt w:val="decimal"/>
      <w:lvlText w:val="%1."/>
      <w:lvlJc w:val="left"/>
      <w:pPr>
        <w:ind w:left="480" w:hanging="480"/>
      </w:pPr>
      <w:rPr>
        <w:rFonts w:hint="default"/>
      </w:rPr>
    </w:lvl>
    <w:lvl w:ilvl="1">
      <w:start w:val="1"/>
      <w:numFmt w:val="decimal"/>
      <w:lvlText w:val="%1.%2."/>
      <w:lvlJc w:val="left"/>
      <w:pPr>
        <w:ind w:left="621"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967C41"/>
    <w:multiLevelType w:val="multilevel"/>
    <w:tmpl w:val="0426001F"/>
    <w:lvl w:ilvl="0">
      <w:start w:val="1"/>
      <w:numFmt w:val="decimal"/>
      <w:lvlText w:val="%1."/>
      <w:lvlJc w:val="left"/>
      <w:pPr>
        <w:ind w:left="928" w:hanging="360"/>
      </w:pPr>
      <w:rPr>
        <w:b/>
        <w:bCs w:val="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2106225950">
    <w:abstractNumId w:val="0"/>
  </w:num>
  <w:num w:numId="2" w16cid:durableId="96410622">
    <w:abstractNumId w:val="18"/>
  </w:num>
  <w:num w:numId="3" w16cid:durableId="616080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057282">
    <w:abstractNumId w:val="28"/>
  </w:num>
  <w:num w:numId="5" w16cid:durableId="416750610">
    <w:abstractNumId w:val="17"/>
  </w:num>
  <w:num w:numId="6" w16cid:durableId="208498856">
    <w:abstractNumId w:val="21"/>
  </w:num>
  <w:num w:numId="7" w16cid:durableId="1099132841">
    <w:abstractNumId w:val="5"/>
  </w:num>
  <w:num w:numId="8" w16cid:durableId="1587379455">
    <w:abstractNumId w:val="7"/>
  </w:num>
  <w:num w:numId="9" w16cid:durableId="1753549690">
    <w:abstractNumId w:val="16"/>
  </w:num>
  <w:num w:numId="10" w16cid:durableId="1400980322">
    <w:abstractNumId w:val="25"/>
  </w:num>
  <w:num w:numId="11" w16cid:durableId="1611357519">
    <w:abstractNumId w:val="23"/>
  </w:num>
  <w:num w:numId="12" w16cid:durableId="1920099048">
    <w:abstractNumId w:val="9"/>
  </w:num>
  <w:num w:numId="13" w16cid:durableId="681127564">
    <w:abstractNumId w:val="27"/>
  </w:num>
  <w:num w:numId="14" w16cid:durableId="1063988760">
    <w:abstractNumId w:val="2"/>
  </w:num>
  <w:num w:numId="15" w16cid:durableId="2126654269">
    <w:abstractNumId w:val="19"/>
  </w:num>
  <w:num w:numId="16" w16cid:durableId="1048993007">
    <w:abstractNumId w:val="20"/>
  </w:num>
  <w:num w:numId="17" w16cid:durableId="1478837652">
    <w:abstractNumId w:val="22"/>
  </w:num>
  <w:num w:numId="18" w16cid:durableId="2018001413">
    <w:abstractNumId w:val="8"/>
  </w:num>
  <w:num w:numId="19" w16cid:durableId="346979897">
    <w:abstractNumId w:val="6"/>
  </w:num>
  <w:num w:numId="20" w16cid:durableId="77336134">
    <w:abstractNumId w:val="15"/>
  </w:num>
  <w:num w:numId="21" w16cid:durableId="438721394">
    <w:abstractNumId w:val="12"/>
  </w:num>
  <w:num w:numId="22" w16cid:durableId="1135370666">
    <w:abstractNumId w:val="11"/>
  </w:num>
  <w:num w:numId="23" w16cid:durableId="622270666">
    <w:abstractNumId w:val="24"/>
  </w:num>
  <w:num w:numId="24" w16cid:durableId="1993176774">
    <w:abstractNumId w:val="4"/>
  </w:num>
  <w:num w:numId="25" w16cid:durableId="1504776850">
    <w:abstractNumId w:val="13"/>
  </w:num>
  <w:num w:numId="26" w16cid:durableId="579483090">
    <w:abstractNumId w:val="1"/>
  </w:num>
  <w:num w:numId="27" w16cid:durableId="2037807481">
    <w:abstractNumId w:val="10"/>
  </w:num>
  <w:num w:numId="28" w16cid:durableId="200213173">
    <w:abstractNumId w:val="14"/>
  </w:num>
  <w:num w:numId="29" w16cid:durableId="2140492521">
    <w:abstractNumId w:val="26"/>
  </w:num>
  <w:num w:numId="30" w16cid:durableId="49168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9F"/>
    <w:rsid w:val="00000951"/>
    <w:rsid w:val="00003AC5"/>
    <w:rsid w:val="00003C36"/>
    <w:rsid w:val="00003E23"/>
    <w:rsid w:val="00005695"/>
    <w:rsid w:val="0000621B"/>
    <w:rsid w:val="00007384"/>
    <w:rsid w:val="00007961"/>
    <w:rsid w:val="0001089D"/>
    <w:rsid w:val="000154D3"/>
    <w:rsid w:val="00017CB4"/>
    <w:rsid w:val="00020C1E"/>
    <w:rsid w:val="000213C1"/>
    <w:rsid w:val="00023631"/>
    <w:rsid w:val="00026865"/>
    <w:rsid w:val="00026AB5"/>
    <w:rsid w:val="00030557"/>
    <w:rsid w:val="000406C4"/>
    <w:rsid w:val="00044985"/>
    <w:rsid w:val="00045125"/>
    <w:rsid w:val="000459CB"/>
    <w:rsid w:val="00055B19"/>
    <w:rsid w:val="00055E01"/>
    <w:rsid w:val="00057DC8"/>
    <w:rsid w:val="00060FD4"/>
    <w:rsid w:val="00062733"/>
    <w:rsid w:val="0006285D"/>
    <w:rsid w:val="00062C5E"/>
    <w:rsid w:val="00063698"/>
    <w:rsid w:val="00073BCC"/>
    <w:rsid w:val="00075109"/>
    <w:rsid w:val="00076E27"/>
    <w:rsid w:val="00081CCA"/>
    <w:rsid w:val="00091BC3"/>
    <w:rsid w:val="00092C5B"/>
    <w:rsid w:val="00094D27"/>
    <w:rsid w:val="000A1CA0"/>
    <w:rsid w:val="000A5850"/>
    <w:rsid w:val="000A6386"/>
    <w:rsid w:val="000A6CF8"/>
    <w:rsid w:val="000A7721"/>
    <w:rsid w:val="000B0D33"/>
    <w:rsid w:val="000B4A7F"/>
    <w:rsid w:val="000C19C9"/>
    <w:rsid w:val="000C24B0"/>
    <w:rsid w:val="000C3FAA"/>
    <w:rsid w:val="000C4A65"/>
    <w:rsid w:val="000C77FE"/>
    <w:rsid w:val="000D1DC8"/>
    <w:rsid w:val="000D31E2"/>
    <w:rsid w:val="000D33DF"/>
    <w:rsid w:val="000D3B42"/>
    <w:rsid w:val="000E21D6"/>
    <w:rsid w:val="000E3CC7"/>
    <w:rsid w:val="000E5268"/>
    <w:rsid w:val="000E54F2"/>
    <w:rsid w:val="000E62DA"/>
    <w:rsid w:val="000E648B"/>
    <w:rsid w:val="000F0E4F"/>
    <w:rsid w:val="000F24D1"/>
    <w:rsid w:val="000F422C"/>
    <w:rsid w:val="000F5705"/>
    <w:rsid w:val="00100943"/>
    <w:rsid w:val="0010097B"/>
    <w:rsid w:val="00102BCC"/>
    <w:rsid w:val="00111C09"/>
    <w:rsid w:val="00115AC3"/>
    <w:rsid w:val="0012004A"/>
    <w:rsid w:val="001215AB"/>
    <w:rsid w:val="0012441D"/>
    <w:rsid w:val="001273F5"/>
    <w:rsid w:val="00131508"/>
    <w:rsid w:val="00131AD3"/>
    <w:rsid w:val="00132F08"/>
    <w:rsid w:val="00133D23"/>
    <w:rsid w:val="0013500E"/>
    <w:rsid w:val="001401A6"/>
    <w:rsid w:val="001410F9"/>
    <w:rsid w:val="00141F32"/>
    <w:rsid w:val="0014242A"/>
    <w:rsid w:val="00143409"/>
    <w:rsid w:val="001476A6"/>
    <w:rsid w:val="001543F0"/>
    <w:rsid w:val="00154586"/>
    <w:rsid w:val="00155690"/>
    <w:rsid w:val="00157331"/>
    <w:rsid w:val="00160F25"/>
    <w:rsid w:val="0016491D"/>
    <w:rsid w:val="00165508"/>
    <w:rsid w:val="001661BE"/>
    <w:rsid w:val="00166500"/>
    <w:rsid w:val="00172C0D"/>
    <w:rsid w:val="00175B1A"/>
    <w:rsid w:val="0017726F"/>
    <w:rsid w:val="00180994"/>
    <w:rsid w:val="00182C4D"/>
    <w:rsid w:val="001839F1"/>
    <w:rsid w:val="00184466"/>
    <w:rsid w:val="00187578"/>
    <w:rsid w:val="00187BEA"/>
    <w:rsid w:val="00187E6C"/>
    <w:rsid w:val="0019318A"/>
    <w:rsid w:val="00195429"/>
    <w:rsid w:val="001954B4"/>
    <w:rsid w:val="0019624B"/>
    <w:rsid w:val="001A3150"/>
    <w:rsid w:val="001A4117"/>
    <w:rsid w:val="001A56B2"/>
    <w:rsid w:val="001A5EA9"/>
    <w:rsid w:val="001B0039"/>
    <w:rsid w:val="001B3EEC"/>
    <w:rsid w:val="001B62BD"/>
    <w:rsid w:val="001C347B"/>
    <w:rsid w:val="001C67C7"/>
    <w:rsid w:val="001C6D9F"/>
    <w:rsid w:val="001D17CE"/>
    <w:rsid w:val="001D1A53"/>
    <w:rsid w:val="001D3A23"/>
    <w:rsid w:val="001D45E5"/>
    <w:rsid w:val="001D5303"/>
    <w:rsid w:val="001D6806"/>
    <w:rsid w:val="001E3108"/>
    <w:rsid w:val="001E5B58"/>
    <w:rsid w:val="001E752F"/>
    <w:rsid w:val="001F0155"/>
    <w:rsid w:val="001F16B4"/>
    <w:rsid w:val="001F2112"/>
    <w:rsid w:val="001F3930"/>
    <w:rsid w:val="001F4848"/>
    <w:rsid w:val="001F4B0C"/>
    <w:rsid w:val="001F7748"/>
    <w:rsid w:val="001F7974"/>
    <w:rsid w:val="0020129F"/>
    <w:rsid w:val="00201D3E"/>
    <w:rsid w:val="00203867"/>
    <w:rsid w:val="00204B69"/>
    <w:rsid w:val="00213B20"/>
    <w:rsid w:val="0021660A"/>
    <w:rsid w:val="002167CA"/>
    <w:rsid w:val="00221A31"/>
    <w:rsid w:val="00221A69"/>
    <w:rsid w:val="00224A86"/>
    <w:rsid w:val="00224DC1"/>
    <w:rsid w:val="00226983"/>
    <w:rsid w:val="002329B7"/>
    <w:rsid w:val="00240EBF"/>
    <w:rsid w:val="00241646"/>
    <w:rsid w:val="0024212F"/>
    <w:rsid w:val="00242AA3"/>
    <w:rsid w:val="002430D1"/>
    <w:rsid w:val="00243F1E"/>
    <w:rsid w:val="00244CC3"/>
    <w:rsid w:val="00246F9C"/>
    <w:rsid w:val="00247063"/>
    <w:rsid w:val="0025005D"/>
    <w:rsid w:val="00251AAE"/>
    <w:rsid w:val="00255414"/>
    <w:rsid w:val="0025635E"/>
    <w:rsid w:val="002626BF"/>
    <w:rsid w:val="0026452F"/>
    <w:rsid w:val="002649CC"/>
    <w:rsid w:val="00267581"/>
    <w:rsid w:val="00275BF8"/>
    <w:rsid w:val="0027615A"/>
    <w:rsid w:val="00276764"/>
    <w:rsid w:val="00276E4A"/>
    <w:rsid w:val="002770CC"/>
    <w:rsid w:val="00280723"/>
    <w:rsid w:val="00284D32"/>
    <w:rsid w:val="00285BE3"/>
    <w:rsid w:val="00286180"/>
    <w:rsid w:val="00286AF8"/>
    <w:rsid w:val="00286C2C"/>
    <w:rsid w:val="00287E82"/>
    <w:rsid w:val="00291D9B"/>
    <w:rsid w:val="0029492D"/>
    <w:rsid w:val="00295FC7"/>
    <w:rsid w:val="00296F55"/>
    <w:rsid w:val="0029713E"/>
    <w:rsid w:val="002A0AE5"/>
    <w:rsid w:val="002A411C"/>
    <w:rsid w:val="002A6DD2"/>
    <w:rsid w:val="002B0228"/>
    <w:rsid w:val="002B0386"/>
    <w:rsid w:val="002B0EE8"/>
    <w:rsid w:val="002B1C36"/>
    <w:rsid w:val="002B1FBC"/>
    <w:rsid w:val="002B4BA4"/>
    <w:rsid w:val="002B5948"/>
    <w:rsid w:val="002B5CF0"/>
    <w:rsid w:val="002B5DEF"/>
    <w:rsid w:val="002B691C"/>
    <w:rsid w:val="002B694F"/>
    <w:rsid w:val="002B786F"/>
    <w:rsid w:val="002C00AF"/>
    <w:rsid w:val="002C0DB3"/>
    <w:rsid w:val="002C33B4"/>
    <w:rsid w:val="002C3C97"/>
    <w:rsid w:val="002C3ECC"/>
    <w:rsid w:val="002C3F13"/>
    <w:rsid w:val="002C42F4"/>
    <w:rsid w:val="002C770D"/>
    <w:rsid w:val="002D1DD1"/>
    <w:rsid w:val="002D4381"/>
    <w:rsid w:val="002D51A6"/>
    <w:rsid w:val="002E1041"/>
    <w:rsid w:val="002E10B1"/>
    <w:rsid w:val="002E2FE6"/>
    <w:rsid w:val="002E4794"/>
    <w:rsid w:val="002E4DBE"/>
    <w:rsid w:val="002F0CA0"/>
    <w:rsid w:val="002F0E60"/>
    <w:rsid w:val="002F320F"/>
    <w:rsid w:val="002F569D"/>
    <w:rsid w:val="002F5D7F"/>
    <w:rsid w:val="0030010E"/>
    <w:rsid w:val="00301871"/>
    <w:rsid w:val="00306315"/>
    <w:rsid w:val="0031166E"/>
    <w:rsid w:val="0031221B"/>
    <w:rsid w:val="00314897"/>
    <w:rsid w:val="00320163"/>
    <w:rsid w:val="00322AEA"/>
    <w:rsid w:val="00326ABF"/>
    <w:rsid w:val="003325C1"/>
    <w:rsid w:val="00332712"/>
    <w:rsid w:val="00336345"/>
    <w:rsid w:val="00340F24"/>
    <w:rsid w:val="00340FDB"/>
    <w:rsid w:val="003410F4"/>
    <w:rsid w:val="00341132"/>
    <w:rsid w:val="00342F7A"/>
    <w:rsid w:val="003448BC"/>
    <w:rsid w:val="003452B0"/>
    <w:rsid w:val="003469A4"/>
    <w:rsid w:val="00355A9A"/>
    <w:rsid w:val="003579C6"/>
    <w:rsid w:val="00360870"/>
    <w:rsid w:val="00371223"/>
    <w:rsid w:val="0037222C"/>
    <w:rsid w:val="00381D14"/>
    <w:rsid w:val="00382F35"/>
    <w:rsid w:val="00383762"/>
    <w:rsid w:val="00384446"/>
    <w:rsid w:val="0038451D"/>
    <w:rsid w:val="00384A94"/>
    <w:rsid w:val="003855D0"/>
    <w:rsid w:val="00395668"/>
    <w:rsid w:val="003A1A01"/>
    <w:rsid w:val="003A1C29"/>
    <w:rsid w:val="003A2FB2"/>
    <w:rsid w:val="003A406D"/>
    <w:rsid w:val="003A40BA"/>
    <w:rsid w:val="003A7443"/>
    <w:rsid w:val="003B6172"/>
    <w:rsid w:val="003B6E05"/>
    <w:rsid w:val="003C1933"/>
    <w:rsid w:val="003C47F9"/>
    <w:rsid w:val="003D3C3E"/>
    <w:rsid w:val="003D6A55"/>
    <w:rsid w:val="003E1523"/>
    <w:rsid w:val="003E2852"/>
    <w:rsid w:val="003E2BCA"/>
    <w:rsid w:val="003E46B5"/>
    <w:rsid w:val="003E560B"/>
    <w:rsid w:val="003E6DC2"/>
    <w:rsid w:val="003E71AE"/>
    <w:rsid w:val="003F019F"/>
    <w:rsid w:val="003F08F4"/>
    <w:rsid w:val="003F38D5"/>
    <w:rsid w:val="003F781F"/>
    <w:rsid w:val="0040121D"/>
    <w:rsid w:val="0040429F"/>
    <w:rsid w:val="004055DE"/>
    <w:rsid w:val="00405C60"/>
    <w:rsid w:val="004104AA"/>
    <w:rsid w:val="00411DDB"/>
    <w:rsid w:val="00412EBD"/>
    <w:rsid w:val="00413921"/>
    <w:rsid w:val="00415346"/>
    <w:rsid w:val="0042192C"/>
    <w:rsid w:val="00422883"/>
    <w:rsid w:val="00422F48"/>
    <w:rsid w:val="00423BDB"/>
    <w:rsid w:val="0042413F"/>
    <w:rsid w:val="0042682D"/>
    <w:rsid w:val="00430A9D"/>
    <w:rsid w:val="00430BC8"/>
    <w:rsid w:val="00431E10"/>
    <w:rsid w:val="00432E91"/>
    <w:rsid w:val="00433FA9"/>
    <w:rsid w:val="004346C1"/>
    <w:rsid w:val="0043692A"/>
    <w:rsid w:val="004374A6"/>
    <w:rsid w:val="00442833"/>
    <w:rsid w:val="00442E7D"/>
    <w:rsid w:val="00444A46"/>
    <w:rsid w:val="00444E1E"/>
    <w:rsid w:val="00446191"/>
    <w:rsid w:val="004462D5"/>
    <w:rsid w:val="00447A19"/>
    <w:rsid w:val="00451D50"/>
    <w:rsid w:val="0045465D"/>
    <w:rsid w:val="0046047C"/>
    <w:rsid w:val="004608F3"/>
    <w:rsid w:val="00460E44"/>
    <w:rsid w:val="0046221A"/>
    <w:rsid w:val="004622CE"/>
    <w:rsid w:val="00464181"/>
    <w:rsid w:val="00467C70"/>
    <w:rsid w:val="00471BE7"/>
    <w:rsid w:val="00474CC4"/>
    <w:rsid w:val="00475CA8"/>
    <w:rsid w:val="00475F16"/>
    <w:rsid w:val="00480F6B"/>
    <w:rsid w:val="0048219F"/>
    <w:rsid w:val="004829B4"/>
    <w:rsid w:val="004844FC"/>
    <w:rsid w:val="004848ED"/>
    <w:rsid w:val="00485EE5"/>
    <w:rsid w:val="00486CE5"/>
    <w:rsid w:val="00486E81"/>
    <w:rsid w:val="00486F7A"/>
    <w:rsid w:val="00487036"/>
    <w:rsid w:val="004876BC"/>
    <w:rsid w:val="00492D68"/>
    <w:rsid w:val="0049513A"/>
    <w:rsid w:val="00496C3D"/>
    <w:rsid w:val="004A1662"/>
    <w:rsid w:val="004A36B3"/>
    <w:rsid w:val="004A629B"/>
    <w:rsid w:val="004A727A"/>
    <w:rsid w:val="004A7397"/>
    <w:rsid w:val="004B0A95"/>
    <w:rsid w:val="004B21A7"/>
    <w:rsid w:val="004B2BD2"/>
    <w:rsid w:val="004B3735"/>
    <w:rsid w:val="004B3CCB"/>
    <w:rsid w:val="004B4A54"/>
    <w:rsid w:val="004B655C"/>
    <w:rsid w:val="004B7B10"/>
    <w:rsid w:val="004C1CB2"/>
    <w:rsid w:val="004C4745"/>
    <w:rsid w:val="004D0A60"/>
    <w:rsid w:val="004D0E12"/>
    <w:rsid w:val="004D1A60"/>
    <w:rsid w:val="004D5E29"/>
    <w:rsid w:val="004D5FB3"/>
    <w:rsid w:val="004D71AC"/>
    <w:rsid w:val="004D7F66"/>
    <w:rsid w:val="004E196F"/>
    <w:rsid w:val="004E4AC9"/>
    <w:rsid w:val="004E5F06"/>
    <w:rsid w:val="004E7ABD"/>
    <w:rsid w:val="004F04B3"/>
    <w:rsid w:val="004F372E"/>
    <w:rsid w:val="004F3D0E"/>
    <w:rsid w:val="004F67AD"/>
    <w:rsid w:val="004F67CD"/>
    <w:rsid w:val="004F6B96"/>
    <w:rsid w:val="004F71CC"/>
    <w:rsid w:val="00501ADF"/>
    <w:rsid w:val="00503324"/>
    <w:rsid w:val="00512614"/>
    <w:rsid w:val="00512B87"/>
    <w:rsid w:val="00514FA6"/>
    <w:rsid w:val="005158C6"/>
    <w:rsid w:val="00524739"/>
    <w:rsid w:val="00524E46"/>
    <w:rsid w:val="005301BA"/>
    <w:rsid w:val="005332BC"/>
    <w:rsid w:val="00533E50"/>
    <w:rsid w:val="00534386"/>
    <w:rsid w:val="00534470"/>
    <w:rsid w:val="00534562"/>
    <w:rsid w:val="00534C89"/>
    <w:rsid w:val="00535127"/>
    <w:rsid w:val="00536859"/>
    <w:rsid w:val="00536D80"/>
    <w:rsid w:val="005404F8"/>
    <w:rsid w:val="005411A5"/>
    <w:rsid w:val="00546F79"/>
    <w:rsid w:val="005512EC"/>
    <w:rsid w:val="00555365"/>
    <w:rsid w:val="00555F32"/>
    <w:rsid w:val="00556DBC"/>
    <w:rsid w:val="005603D3"/>
    <w:rsid w:val="0056307D"/>
    <w:rsid w:val="00563A8E"/>
    <w:rsid w:val="00563EFE"/>
    <w:rsid w:val="0056547D"/>
    <w:rsid w:val="00572481"/>
    <w:rsid w:val="00573806"/>
    <w:rsid w:val="005739CB"/>
    <w:rsid w:val="00576188"/>
    <w:rsid w:val="00582E2F"/>
    <w:rsid w:val="005848BD"/>
    <w:rsid w:val="00585BC8"/>
    <w:rsid w:val="00585D6D"/>
    <w:rsid w:val="005868A6"/>
    <w:rsid w:val="00587811"/>
    <w:rsid w:val="00590B2F"/>
    <w:rsid w:val="005927FA"/>
    <w:rsid w:val="005952EB"/>
    <w:rsid w:val="00595814"/>
    <w:rsid w:val="00596FEF"/>
    <w:rsid w:val="005972B1"/>
    <w:rsid w:val="005979EA"/>
    <w:rsid w:val="005A2F67"/>
    <w:rsid w:val="005A51CB"/>
    <w:rsid w:val="005B0598"/>
    <w:rsid w:val="005B314C"/>
    <w:rsid w:val="005B6FFF"/>
    <w:rsid w:val="005B7E1C"/>
    <w:rsid w:val="005C02D0"/>
    <w:rsid w:val="005C0A1B"/>
    <w:rsid w:val="005C2E9A"/>
    <w:rsid w:val="005C45C5"/>
    <w:rsid w:val="005D308C"/>
    <w:rsid w:val="005D513F"/>
    <w:rsid w:val="005D577E"/>
    <w:rsid w:val="005D6C13"/>
    <w:rsid w:val="005E27C9"/>
    <w:rsid w:val="005E3277"/>
    <w:rsid w:val="005E41F4"/>
    <w:rsid w:val="005E4EC6"/>
    <w:rsid w:val="005E735A"/>
    <w:rsid w:val="005F7BA9"/>
    <w:rsid w:val="00601C2C"/>
    <w:rsid w:val="0061079E"/>
    <w:rsid w:val="00611334"/>
    <w:rsid w:val="0061179B"/>
    <w:rsid w:val="00612869"/>
    <w:rsid w:val="006142ED"/>
    <w:rsid w:val="00614FAE"/>
    <w:rsid w:val="006166E5"/>
    <w:rsid w:val="006259D6"/>
    <w:rsid w:val="00635EDD"/>
    <w:rsid w:val="006364F1"/>
    <w:rsid w:val="0063700E"/>
    <w:rsid w:val="00640612"/>
    <w:rsid w:val="00641023"/>
    <w:rsid w:val="006427F7"/>
    <w:rsid w:val="00643963"/>
    <w:rsid w:val="00644A65"/>
    <w:rsid w:val="0064757A"/>
    <w:rsid w:val="00651C29"/>
    <w:rsid w:val="006535B0"/>
    <w:rsid w:val="0065560B"/>
    <w:rsid w:val="00663203"/>
    <w:rsid w:val="00663242"/>
    <w:rsid w:val="0066405C"/>
    <w:rsid w:val="00664855"/>
    <w:rsid w:val="0066555B"/>
    <w:rsid w:val="00666D1E"/>
    <w:rsid w:val="006771D2"/>
    <w:rsid w:val="00681FCD"/>
    <w:rsid w:val="006832F5"/>
    <w:rsid w:val="0068716A"/>
    <w:rsid w:val="006912B3"/>
    <w:rsid w:val="00693890"/>
    <w:rsid w:val="00693C4D"/>
    <w:rsid w:val="0069408F"/>
    <w:rsid w:val="00695BB9"/>
    <w:rsid w:val="00697000"/>
    <w:rsid w:val="006A00D9"/>
    <w:rsid w:val="006A4C58"/>
    <w:rsid w:val="006A5C9D"/>
    <w:rsid w:val="006A7BD8"/>
    <w:rsid w:val="006B72B0"/>
    <w:rsid w:val="006C2C23"/>
    <w:rsid w:val="006C6C82"/>
    <w:rsid w:val="006C7F4E"/>
    <w:rsid w:val="006D19B1"/>
    <w:rsid w:val="006D62F9"/>
    <w:rsid w:val="006E2A80"/>
    <w:rsid w:val="006F2DBB"/>
    <w:rsid w:val="006F58F8"/>
    <w:rsid w:val="00700E65"/>
    <w:rsid w:val="007019B2"/>
    <w:rsid w:val="00702B2E"/>
    <w:rsid w:val="00707550"/>
    <w:rsid w:val="00707CF6"/>
    <w:rsid w:val="0071269B"/>
    <w:rsid w:val="007154DC"/>
    <w:rsid w:val="00716CE6"/>
    <w:rsid w:val="00717208"/>
    <w:rsid w:val="007179A8"/>
    <w:rsid w:val="00720D16"/>
    <w:rsid w:val="0073010D"/>
    <w:rsid w:val="00730A6E"/>
    <w:rsid w:val="007334D9"/>
    <w:rsid w:val="007363AD"/>
    <w:rsid w:val="00736FDC"/>
    <w:rsid w:val="007431F3"/>
    <w:rsid w:val="00744F84"/>
    <w:rsid w:val="00745D28"/>
    <w:rsid w:val="0074764B"/>
    <w:rsid w:val="00750A74"/>
    <w:rsid w:val="00752E62"/>
    <w:rsid w:val="007532DC"/>
    <w:rsid w:val="0075528E"/>
    <w:rsid w:val="00755792"/>
    <w:rsid w:val="00756033"/>
    <w:rsid w:val="007573A7"/>
    <w:rsid w:val="00763178"/>
    <w:rsid w:val="00765D16"/>
    <w:rsid w:val="00766510"/>
    <w:rsid w:val="00770648"/>
    <w:rsid w:val="00772C5B"/>
    <w:rsid w:val="00776F6E"/>
    <w:rsid w:val="0078012E"/>
    <w:rsid w:val="00783C33"/>
    <w:rsid w:val="00784B40"/>
    <w:rsid w:val="00785333"/>
    <w:rsid w:val="007853CF"/>
    <w:rsid w:val="007867EF"/>
    <w:rsid w:val="007868DC"/>
    <w:rsid w:val="00791803"/>
    <w:rsid w:val="00792D90"/>
    <w:rsid w:val="007A0629"/>
    <w:rsid w:val="007B0260"/>
    <w:rsid w:val="007B1DEF"/>
    <w:rsid w:val="007B29BF"/>
    <w:rsid w:val="007B56A5"/>
    <w:rsid w:val="007B5761"/>
    <w:rsid w:val="007B72B7"/>
    <w:rsid w:val="007C3633"/>
    <w:rsid w:val="007C3E60"/>
    <w:rsid w:val="007C5B78"/>
    <w:rsid w:val="007C5DD9"/>
    <w:rsid w:val="007C7762"/>
    <w:rsid w:val="007D071F"/>
    <w:rsid w:val="007D0E89"/>
    <w:rsid w:val="007D3550"/>
    <w:rsid w:val="007D6569"/>
    <w:rsid w:val="007E2C7A"/>
    <w:rsid w:val="007E60E0"/>
    <w:rsid w:val="007F19CA"/>
    <w:rsid w:val="007F3786"/>
    <w:rsid w:val="007F3FFC"/>
    <w:rsid w:val="007F4D66"/>
    <w:rsid w:val="007F4D89"/>
    <w:rsid w:val="007F4F11"/>
    <w:rsid w:val="007F7538"/>
    <w:rsid w:val="007F76B3"/>
    <w:rsid w:val="007F7F26"/>
    <w:rsid w:val="00802AC6"/>
    <w:rsid w:val="0080450B"/>
    <w:rsid w:val="0080479C"/>
    <w:rsid w:val="008065F0"/>
    <w:rsid w:val="0080782E"/>
    <w:rsid w:val="008103BF"/>
    <w:rsid w:val="0081081B"/>
    <w:rsid w:val="008108FB"/>
    <w:rsid w:val="00811320"/>
    <w:rsid w:val="00811771"/>
    <w:rsid w:val="00812718"/>
    <w:rsid w:val="00816B9F"/>
    <w:rsid w:val="00821CB9"/>
    <w:rsid w:val="00821E10"/>
    <w:rsid w:val="008275DC"/>
    <w:rsid w:val="008311C6"/>
    <w:rsid w:val="0084133F"/>
    <w:rsid w:val="00841D1C"/>
    <w:rsid w:val="00843F1B"/>
    <w:rsid w:val="0084620A"/>
    <w:rsid w:val="008546E3"/>
    <w:rsid w:val="00854771"/>
    <w:rsid w:val="00856EB9"/>
    <w:rsid w:val="0086154E"/>
    <w:rsid w:val="0086248A"/>
    <w:rsid w:val="008659E2"/>
    <w:rsid w:val="00870594"/>
    <w:rsid w:val="00871B5C"/>
    <w:rsid w:val="00871FCD"/>
    <w:rsid w:val="00872269"/>
    <w:rsid w:val="00872F3D"/>
    <w:rsid w:val="00875B81"/>
    <w:rsid w:val="008816C3"/>
    <w:rsid w:val="008956B8"/>
    <w:rsid w:val="008A25DE"/>
    <w:rsid w:val="008A60F8"/>
    <w:rsid w:val="008A6D49"/>
    <w:rsid w:val="008B034A"/>
    <w:rsid w:val="008B0633"/>
    <w:rsid w:val="008B3AC2"/>
    <w:rsid w:val="008C1C3E"/>
    <w:rsid w:val="008C4FCA"/>
    <w:rsid w:val="008C5DFD"/>
    <w:rsid w:val="008C6C0E"/>
    <w:rsid w:val="008C78FD"/>
    <w:rsid w:val="008C7B75"/>
    <w:rsid w:val="008C7EAA"/>
    <w:rsid w:val="008D630E"/>
    <w:rsid w:val="008D7FE7"/>
    <w:rsid w:val="008E17CB"/>
    <w:rsid w:val="008E3202"/>
    <w:rsid w:val="008E3C3D"/>
    <w:rsid w:val="008E3D97"/>
    <w:rsid w:val="008E4098"/>
    <w:rsid w:val="008F0600"/>
    <w:rsid w:val="008F3590"/>
    <w:rsid w:val="008F4176"/>
    <w:rsid w:val="00901ECB"/>
    <w:rsid w:val="00903A39"/>
    <w:rsid w:val="00903DE5"/>
    <w:rsid w:val="00913B5B"/>
    <w:rsid w:val="009204C3"/>
    <w:rsid w:val="009308F6"/>
    <w:rsid w:val="00931036"/>
    <w:rsid w:val="0093108A"/>
    <w:rsid w:val="00932DC4"/>
    <w:rsid w:val="0093348A"/>
    <w:rsid w:val="00933A31"/>
    <w:rsid w:val="009363AA"/>
    <w:rsid w:val="00937FFD"/>
    <w:rsid w:val="009410D3"/>
    <w:rsid w:val="009412BF"/>
    <w:rsid w:val="00943C45"/>
    <w:rsid w:val="00943CA3"/>
    <w:rsid w:val="009467A7"/>
    <w:rsid w:val="0094757A"/>
    <w:rsid w:val="00947D6B"/>
    <w:rsid w:val="00951D27"/>
    <w:rsid w:val="00952D2C"/>
    <w:rsid w:val="00953D1C"/>
    <w:rsid w:val="0096104B"/>
    <w:rsid w:val="00965566"/>
    <w:rsid w:val="00970553"/>
    <w:rsid w:val="00972EC2"/>
    <w:rsid w:val="00974895"/>
    <w:rsid w:val="00975256"/>
    <w:rsid w:val="0097710A"/>
    <w:rsid w:val="00977829"/>
    <w:rsid w:val="009802B6"/>
    <w:rsid w:val="00980CCD"/>
    <w:rsid w:val="0098652D"/>
    <w:rsid w:val="00986B42"/>
    <w:rsid w:val="00986EB6"/>
    <w:rsid w:val="0099257F"/>
    <w:rsid w:val="00992C9E"/>
    <w:rsid w:val="009941E4"/>
    <w:rsid w:val="009955D9"/>
    <w:rsid w:val="0099637F"/>
    <w:rsid w:val="009973D1"/>
    <w:rsid w:val="009A0438"/>
    <w:rsid w:val="009A18AF"/>
    <w:rsid w:val="009A2103"/>
    <w:rsid w:val="009A2C3C"/>
    <w:rsid w:val="009B02F6"/>
    <w:rsid w:val="009B0A51"/>
    <w:rsid w:val="009B3EF5"/>
    <w:rsid w:val="009B45F6"/>
    <w:rsid w:val="009B4661"/>
    <w:rsid w:val="009B7D23"/>
    <w:rsid w:val="009C1F7F"/>
    <w:rsid w:val="009C3257"/>
    <w:rsid w:val="009D47F0"/>
    <w:rsid w:val="009D69DB"/>
    <w:rsid w:val="009D7B9A"/>
    <w:rsid w:val="009E2EB0"/>
    <w:rsid w:val="009E4F1A"/>
    <w:rsid w:val="009E7DB1"/>
    <w:rsid w:val="009F002A"/>
    <w:rsid w:val="009F3D87"/>
    <w:rsid w:val="009F5B62"/>
    <w:rsid w:val="00A00C75"/>
    <w:rsid w:val="00A01FEB"/>
    <w:rsid w:val="00A039E3"/>
    <w:rsid w:val="00A041BD"/>
    <w:rsid w:val="00A046C8"/>
    <w:rsid w:val="00A05FAA"/>
    <w:rsid w:val="00A06E31"/>
    <w:rsid w:val="00A07078"/>
    <w:rsid w:val="00A07F37"/>
    <w:rsid w:val="00A12AD9"/>
    <w:rsid w:val="00A1771B"/>
    <w:rsid w:val="00A22475"/>
    <w:rsid w:val="00A22543"/>
    <w:rsid w:val="00A327A3"/>
    <w:rsid w:val="00A32EDF"/>
    <w:rsid w:val="00A361BE"/>
    <w:rsid w:val="00A36CA0"/>
    <w:rsid w:val="00A40123"/>
    <w:rsid w:val="00A41C88"/>
    <w:rsid w:val="00A500A3"/>
    <w:rsid w:val="00A52F23"/>
    <w:rsid w:val="00A533F2"/>
    <w:rsid w:val="00A54561"/>
    <w:rsid w:val="00A643BC"/>
    <w:rsid w:val="00A65659"/>
    <w:rsid w:val="00A65A54"/>
    <w:rsid w:val="00A668B1"/>
    <w:rsid w:val="00A70B9D"/>
    <w:rsid w:val="00A72CD1"/>
    <w:rsid w:val="00A743D7"/>
    <w:rsid w:val="00A75AFD"/>
    <w:rsid w:val="00A76CA0"/>
    <w:rsid w:val="00A804B0"/>
    <w:rsid w:val="00A81BF5"/>
    <w:rsid w:val="00A82599"/>
    <w:rsid w:val="00A82B0A"/>
    <w:rsid w:val="00A82E7E"/>
    <w:rsid w:val="00A82EF3"/>
    <w:rsid w:val="00A86141"/>
    <w:rsid w:val="00A9107A"/>
    <w:rsid w:val="00A9336D"/>
    <w:rsid w:val="00A93930"/>
    <w:rsid w:val="00A93F68"/>
    <w:rsid w:val="00A95FDF"/>
    <w:rsid w:val="00A96218"/>
    <w:rsid w:val="00AA00BD"/>
    <w:rsid w:val="00AA10C8"/>
    <w:rsid w:val="00AA156B"/>
    <w:rsid w:val="00AA3D34"/>
    <w:rsid w:val="00AA6853"/>
    <w:rsid w:val="00AB1B06"/>
    <w:rsid w:val="00AB6961"/>
    <w:rsid w:val="00AB7F75"/>
    <w:rsid w:val="00AC0DC4"/>
    <w:rsid w:val="00AC2438"/>
    <w:rsid w:val="00AC2BA5"/>
    <w:rsid w:val="00AC469B"/>
    <w:rsid w:val="00AC7B77"/>
    <w:rsid w:val="00AD1C60"/>
    <w:rsid w:val="00AD31D3"/>
    <w:rsid w:val="00AD57B3"/>
    <w:rsid w:val="00AD5A96"/>
    <w:rsid w:val="00AD5BD9"/>
    <w:rsid w:val="00AD6B56"/>
    <w:rsid w:val="00AE197C"/>
    <w:rsid w:val="00AE292B"/>
    <w:rsid w:val="00AE53E8"/>
    <w:rsid w:val="00AE6B39"/>
    <w:rsid w:val="00AF0844"/>
    <w:rsid w:val="00AF2F19"/>
    <w:rsid w:val="00AF2F23"/>
    <w:rsid w:val="00AF33FE"/>
    <w:rsid w:val="00AF4EBF"/>
    <w:rsid w:val="00AF586A"/>
    <w:rsid w:val="00B000C2"/>
    <w:rsid w:val="00B0090F"/>
    <w:rsid w:val="00B0289F"/>
    <w:rsid w:val="00B03638"/>
    <w:rsid w:val="00B0388B"/>
    <w:rsid w:val="00B03A34"/>
    <w:rsid w:val="00B05E4A"/>
    <w:rsid w:val="00B07AB3"/>
    <w:rsid w:val="00B104D5"/>
    <w:rsid w:val="00B24AE8"/>
    <w:rsid w:val="00B253A6"/>
    <w:rsid w:val="00B2782D"/>
    <w:rsid w:val="00B304C6"/>
    <w:rsid w:val="00B33F99"/>
    <w:rsid w:val="00B35BA2"/>
    <w:rsid w:val="00B363F4"/>
    <w:rsid w:val="00B36800"/>
    <w:rsid w:val="00B37EF9"/>
    <w:rsid w:val="00B408B0"/>
    <w:rsid w:val="00B42C28"/>
    <w:rsid w:val="00B53A83"/>
    <w:rsid w:val="00B53D81"/>
    <w:rsid w:val="00B60C7A"/>
    <w:rsid w:val="00B60CB8"/>
    <w:rsid w:val="00B6139D"/>
    <w:rsid w:val="00B62607"/>
    <w:rsid w:val="00B6293E"/>
    <w:rsid w:val="00B63A2A"/>
    <w:rsid w:val="00B65CF5"/>
    <w:rsid w:val="00B669DF"/>
    <w:rsid w:val="00B70F92"/>
    <w:rsid w:val="00B70FF0"/>
    <w:rsid w:val="00B72680"/>
    <w:rsid w:val="00B726FC"/>
    <w:rsid w:val="00B80BE4"/>
    <w:rsid w:val="00B81048"/>
    <w:rsid w:val="00B812DF"/>
    <w:rsid w:val="00B818CD"/>
    <w:rsid w:val="00B82610"/>
    <w:rsid w:val="00B85C84"/>
    <w:rsid w:val="00B90035"/>
    <w:rsid w:val="00B944BA"/>
    <w:rsid w:val="00B94A01"/>
    <w:rsid w:val="00B95924"/>
    <w:rsid w:val="00B962A5"/>
    <w:rsid w:val="00BA32A6"/>
    <w:rsid w:val="00BA43E5"/>
    <w:rsid w:val="00BA51AB"/>
    <w:rsid w:val="00BA7166"/>
    <w:rsid w:val="00BB059A"/>
    <w:rsid w:val="00BB6A0E"/>
    <w:rsid w:val="00BB75BC"/>
    <w:rsid w:val="00BB765E"/>
    <w:rsid w:val="00BB7907"/>
    <w:rsid w:val="00BC0047"/>
    <w:rsid w:val="00BC03B3"/>
    <w:rsid w:val="00BC0EBF"/>
    <w:rsid w:val="00BC1E74"/>
    <w:rsid w:val="00BC2B84"/>
    <w:rsid w:val="00BC7EEE"/>
    <w:rsid w:val="00BD0ADB"/>
    <w:rsid w:val="00BD0AF9"/>
    <w:rsid w:val="00BD7A66"/>
    <w:rsid w:val="00BE1432"/>
    <w:rsid w:val="00BE4BA3"/>
    <w:rsid w:val="00BE50C9"/>
    <w:rsid w:val="00BF43CE"/>
    <w:rsid w:val="00BF55B6"/>
    <w:rsid w:val="00BF60E9"/>
    <w:rsid w:val="00C0278D"/>
    <w:rsid w:val="00C05414"/>
    <w:rsid w:val="00C122E1"/>
    <w:rsid w:val="00C1243F"/>
    <w:rsid w:val="00C13558"/>
    <w:rsid w:val="00C14D5E"/>
    <w:rsid w:val="00C15482"/>
    <w:rsid w:val="00C17DE8"/>
    <w:rsid w:val="00C20DD3"/>
    <w:rsid w:val="00C22AE7"/>
    <w:rsid w:val="00C22DE2"/>
    <w:rsid w:val="00C25BB6"/>
    <w:rsid w:val="00C2749C"/>
    <w:rsid w:val="00C360D8"/>
    <w:rsid w:val="00C364DA"/>
    <w:rsid w:val="00C40168"/>
    <w:rsid w:val="00C40445"/>
    <w:rsid w:val="00C4429E"/>
    <w:rsid w:val="00C54A20"/>
    <w:rsid w:val="00C62656"/>
    <w:rsid w:val="00C64687"/>
    <w:rsid w:val="00C66CBD"/>
    <w:rsid w:val="00C67E5E"/>
    <w:rsid w:val="00C7096C"/>
    <w:rsid w:val="00C721F9"/>
    <w:rsid w:val="00C7240C"/>
    <w:rsid w:val="00C73314"/>
    <w:rsid w:val="00C75C8B"/>
    <w:rsid w:val="00C75D29"/>
    <w:rsid w:val="00C75F94"/>
    <w:rsid w:val="00C76640"/>
    <w:rsid w:val="00C7694A"/>
    <w:rsid w:val="00C80A6D"/>
    <w:rsid w:val="00C82F26"/>
    <w:rsid w:val="00C84D73"/>
    <w:rsid w:val="00C860C1"/>
    <w:rsid w:val="00C8669E"/>
    <w:rsid w:val="00C90598"/>
    <w:rsid w:val="00C937F2"/>
    <w:rsid w:val="00C93CE2"/>
    <w:rsid w:val="00C95736"/>
    <w:rsid w:val="00C96288"/>
    <w:rsid w:val="00CA07C7"/>
    <w:rsid w:val="00CA1614"/>
    <w:rsid w:val="00CA593B"/>
    <w:rsid w:val="00CA757F"/>
    <w:rsid w:val="00CB0F4D"/>
    <w:rsid w:val="00CB1A34"/>
    <w:rsid w:val="00CB2BAE"/>
    <w:rsid w:val="00CB2DC5"/>
    <w:rsid w:val="00CB31FE"/>
    <w:rsid w:val="00CB4286"/>
    <w:rsid w:val="00CC0131"/>
    <w:rsid w:val="00CD4567"/>
    <w:rsid w:val="00CD487B"/>
    <w:rsid w:val="00CD5A82"/>
    <w:rsid w:val="00CE0527"/>
    <w:rsid w:val="00CE195E"/>
    <w:rsid w:val="00CE5B31"/>
    <w:rsid w:val="00CF1226"/>
    <w:rsid w:val="00CF251A"/>
    <w:rsid w:val="00CF5724"/>
    <w:rsid w:val="00D01611"/>
    <w:rsid w:val="00D03C58"/>
    <w:rsid w:val="00D05621"/>
    <w:rsid w:val="00D1072D"/>
    <w:rsid w:val="00D11D0E"/>
    <w:rsid w:val="00D15814"/>
    <w:rsid w:val="00D15972"/>
    <w:rsid w:val="00D256EC"/>
    <w:rsid w:val="00D320E0"/>
    <w:rsid w:val="00D37693"/>
    <w:rsid w:val="00D4237B"/>
    <w:rsid w:val="00D434B1"/>
    <w:rsid w:val="00D455FB"/>
    <w:rsid w:val="00D470C7"/>
    <w:rsid w:val="00D50C0E"/>
    <w:rsid w:val="00D52725"/>
    <w:rsid w:val="00D559C7"/>
    <w:rsid w:val="00D57307"/>
    <w:rsid w:val="00D57A87"/>
    <w:rsid w:val="00D57D52"/>
    <w:rsid w:val="00D64A91"/>
    <w:rsid w:val="00D65493"/>
    <w:rsid w:val="00D65AFD"/>
    <w:rsid w:val="00D660D0"/>
    <w:rsid w:val="00D729A5"/>
    <w:rsid w:val="00D73070"/>
    <w:rsid w:val="00D773E7"/>
    <w:rsid w:val="00D774C8"/>
    <w:rsid w:val="00D83315"/>
    <w:rsid w:val="00D84586"/>
    <w:rsid w:val="00D86C30"/>
    <w:rsid w:val="00D87218"/>
    <w:rsid w:val="00D90A5A"/>
    <w:rsid w:val="00D9243D"/>
    <w:rsid w:val="00D94DD4"/>
    <w:rsid w:val="00DA0748"/>
    <w:rsid w:val="00DA0919"/>
    <w:rsid w:val="00DA1EAD"/>
    <w:rsid w:val="00DA3DB1"/>
    <w:rsid w:val="00DA7684"/>
    <w:rsid w:val="00DB3658"/>
    <w:rsid w:val="00DB3886"/>
    <w:rsid w:val="00DB6D3D"/>
    <w:rsid w:val="00DC2C4A"/>
    <w:rsid w:val="00DC66DD"/>
    <w:rsid w:val="00DC6810"/>
    <w:rsid w:val="00DC7349"/>
    <w:rsid w:val="00DC760F"/>
    <w:rsid w:val="00DD5F52"/>
    <w:rsid w:val="00DD70EC"/>
    <w:rsid w:val="00DE08BD"/>
    <w:rsid w:val="00DE44D6"/>
    <w:rsid w:val="00DE48F2"/>
    <w:rsid w:val="00DE54E5"/>
    <w:rsid w:val="00DE68CD"/>
    <w:rsid w:val="00DE7F62"/>
    <w:rsid w:val="00DF31BC"/>
    <w:rsid w:val="00DF586F"/>
    <w:rsid w:val="00DF6E8E"/>
    <w:rsid w:val="00E01B99"/>
    <w:rsid w:val="00E0484F"/>
    <w:rsid w:val="00E07169"/>
    <w:rsid w:val="00E108A7"/>
    <w:rsid w:val="00E12E13"/>
    <w:rsid w:val="00E12E8E"/>
    <w:rsid w:val="00E13353"/>
    <w:rsid w:val="00E14EBC"/>
    <w:rsid w:val="00E209E0"/>
    <w:rsid w:val="00E2159F"/>
    <w:rsid w:val="00E22D6D"/>
    <w:rsid w:val="00E26F8D"/>
    <w:rsid w:val="00E2760C"/>
    <w:rsid w:val="00E318C7"/>
    <w:rsid w:val="00E31EBF"/>
    <w:rsid w:val="00E32DE9"/>
    <w:rsid w:val="00E3693A"/>
    <w:rsid w:val="00E36E3A"/>
    <w:rsid w:val="00E40932"/>
    <w:rsid w:val="00E43AEA"/>
    <w:rsid w:val="00E453EB"/>
    <w:rsid w:val="00E46E50"/>
    <w:rsid w:val="00E517F0"/>
    <w:rsid w:val="00E51FDA"/>
    <w:rsid w:val="00E61754"/>
    <w:rsid w:val="00E669E7"/>
    <w:rsid w:val="00E70D9D"/>
    <w:rsid w:val="00E71B29"/>
    <w:rsid w:val="00E72C2F"/>
    <w:rsid w:val="00E734A0"/>
    <w:rsid w:val="00E73828"/>
    <w:rsid w:val="00E756F2"/>
    <w:rsid w:val="00E768FB"/>
    <w:rsid w:val="00E76E02"/>
    <w:rsid w:val="00E800D1"/>
    <w:rsid w:val="00E8102E"/>
    <w:rsid w:val="00E841EF"/>
    <w:rsid w:val="00E86E0B"/>
    <w:rsid w:val="00E906A6"/>
    <w:rsid w:val="00E91FA8"/>
    <w:rsid w:val="00E93158"/>
    <w:rsid w:val="00EA2B17"/>
    <w:rsid w:val="00EA34A0"/>
    <w:rsid w:val="00EA3E4D"/>
    <w:rsid w:val="00EA584B"/>
    <w:rsid w:val="00EA6223"/>
    <w:rsid w:val="00EB13FD"/>
    <w:rsid w:val="00EB71B0"/>
    <w:rsid w:val="00ED5887"/>
    <w:rsid w:val="00EE105C"/>
    <w:rsid w:val="00EE3788"/>
    <w:rsid w:val="00EE5AA4"/>
    <w:rsid w:val="00EE5DE4"/>
    <w:rsid w:val="00EE6172"/>
    <w:rsid w:val="00EF072F"/>
    <w:rsid w:val="00EF57ED"/>
    <w:rsid w:val="00EF780F"/>
    <w:rsid w:val="00EF7817"/>
    <w:rsid w:val="00F006A6"/>
    <w:rsid w:val="00F0109E"/>
    <w:rsid w:val="00F01ED8"/>
    <w:rsid w:val="00F025E0"/>
    <w:rsid w:val="00F02E21"/>
    <w:rsid w:val="00F076F4"/>
    <w:rsid w:val="00F1155B"/>
    <w:rsid w:val="00F11F4E"/>
    <w:rsid w:val="00F21F34"/>
    <w:rsid w:val="00F22C56"/>
    <w:rsid w:val="00F23EB3"/>
    <w:rsid w:val="00F26A77"/>
    <w:rsid w:val="00F3115C"/>
    <w:rsid w:val="00F32635"/>
    <w:rsid w:val="00F36833"/>
    <w:rsid w:val="00F369DD"/>
    <w:rsid w:val="00F36CE0"/>
    <w:rsid w:val="00F37C27"/>
    <w:rsid w:val="00F41733"/>
    <w:rsid w:val="00F42D81"/>
    <w:rsid w:val="00F4338A"/>
    <w:rsid w:val="00F4420A"/>
    <w:rsid w:val="00F45C55"/>
    <w:rsid w:val="00F46047"/>
    <w:rsid w:val="00F477BD"/>
    <w:rsid w:val="00F50B40"/>
    <w:rsid w:val="00F52266"/>
    <w:rsid w:val="00F5232E"/>
    <w:rsid w:val="00F53F22"/>
    <w:rsid w:val="00F54684"/>
    <w:rsid w:val="00F56B02"/>
    <w:rsid w:val="00F61084"/>
    <w:rsid w:val="00F613C1"/>
    <w:rsid w:val="00F62131"/>
    <w:rsid w:val="00F71DD6"/>
    <w:rsid w:val="00F777B4"/>
    <w:rsid w:val="00F80667"/>
    <w:rsid w:val="00F856FD"/>
    <w:rsid w:val="00F90A4C"/>
    <w:rsid w:val="00F93D85"/>
    <w:rsid w:val="00F94D89"/>
    <w:rsid w:val="00F9574A"/>
    <w:rsid w:val="00F9589F"/>
    <w:rsid w:val="00F96D31"/>
    <w:rsid w:val="00F97331"/>
    <w:rsid w:val="00F97D91"/>
    <w:rsid w:val="00F97F54"/>
    <w:rsid w:val="00FA14D4"/>
    <w:rsid w:val="00FB0D94"/>
    <w:rsid w:val="00FB6DD9"/>
    <w:rsid w:val="00FC114D"/>
    <w:rsid w:val="00FC4429"/>
    <w:rsid w:val="00FC4D0B"/>
    <w:rsid w:val="00FD2084"/>
    <w:rsid w:val="00FD2E20"/>
    <w:rsid w:val="00FD31D8"/>
    <w:rsid w:val="00FD4FD9"/>
    <w:rsid w:val="00FE3F57"/>
    <w:rsid w:val="00FE58DA"/>
    <w:rsid w:val="00FE6223"/>
    <w:rsid w:val="00FE639E"/>
    <w:rsid w:val="00FE65B4"/>
    <w:rsid w:val="00FF2D84"/>
    <w:rsid w:val="00FF3304"/>
    <w:rsid w:val="00FF3755"/>
    <w:rsid w:val="00FF3FD9"/>
    <w:rsid w:val="00FF43DE"/>
    <w:rsid w:val="00FF52FE"/>
    <w:rsid w:val="00FF6B93"/>
    <w:rsid w:val="01A17872"/>
    <w:rsid w:val="024DB3C5"/>
    <w:rsid w:val="0274BCFA"/>
    <w:rsid w:val="036258CF"/>
    <w:rsid w:val="05D547CE"/>
    <w:rsid w:val="0811D08A"/>
    <w:rsid w:val="08DC769A"/>
    <w:rsid w:val="08FC2ABC"/>
    <w:rsid w:val="098AAB26"/>
    <w:rsid w:val="0ABCD943"/>
    <w:rsid w:val="0E384204"/>
    <w:rsid w:val="0E700F9E"/>
    <w:rsid w:val="0F63D291"/>
    <w:rsid w:val="0FA43063"/>
    <w:rsid w:val="10196DFB"/>
    <w:rsid w:val="1304C2BB"/>
    <w:rsid w:val="14C55F77"/>
    <w:rsid w:val="1967A533"/>
    <w:rsid w:val="198FF8C0"/>
    <w:rsid w:val="1AA4D09B"/>
    <w:rsid w:val="1B037594"/>
    <w:rsid w:val="1BA1E1DA"/>
    <w:rsid w:val="1D45B93B"/>
    <w:rsid w:val="1DA78750"/>
    <w:rsid w:val="1EB8C090"/>
    <w:rsid w:val="2165564F"/>
    <w:rsid w:val="21C08043"/>
    <w:rsid w:val="22789A93"/>
    <w:rsid w:val="22C03BAD"/>
    <w:rsid w:val="242B3571"/>
    <w:rsid w:val="25A94AE9"/>
    <w:rsid w:val="262CAD02"/>
    <w:rsid w:val="2678B563"/>
    <w:rsid w:val="268AB3F2"/>
    <w:rsid w:val="27FCBF28"/>
    <w:rsid w:val="292C3B8E"/>
    <w:rsid w:val="295365C9"/>
    <w:rsid w:val="29812D94"/>
    <w:rsid w:val="2A02756E"/>
    <w:rsid w:val="2D5B785E"/>
    <w:rsid w:val="30F28955"/>
    <w:rsid w:val="3440F494"/>
    <w:rsid w:val="344E3DF4"/>
    <w:rsid w:val="34F40F83"/>
    <w:rsid w:val="353D5C90"/>
    <w:rsid w:val="35B33BE7"/>
    <w:rsid w:val="36E1E3C5"/>
    <w:rsid w:val="373FDAD8"/>
    <w:rsid w:val="37710D72"/>
    <w:rsid w:val="3976E4BE"/>
    <w:rsid w:val="39E90C00"/>
    <w:rsid w:val="3A355802"/>
    <w:rsid w:val="3B1833F5"/>
    <w:rsid w:val="3CBA52B2"/>
    <w:rsid w:val="3D19BC56"/>
    <w:rsid w:val="3FFBF4A0"/>
    <w:rsid w:val="4004DE45"/>
    <w:rsid w:val="4088C60B"/>
    <w:rsid w:val="4438B432"/>
    <w:rsid w:val="45968FDB"/>
    <w:rsid w:val="4722A731"/>
    <w:rsid w:val="47D2811F"/>
    <w:rsid w:val="485D0675"/>
    <w:rsid w:val="4B2183D6"/>
    <w:rsid w:val="4B7A4FEA"/>
    <w:rsid w:val="4D0E9867"/>
    <w:rsid w:val="4D51AD86"/>
    <w:rsid w:val="4FAE6A73"/>
    <w:rsid w:val="51F14C23"/>
    <w:rsid w:val="5228C6E1"/>
    <w:rsid w:val="554B4B32"/>
    <w:rsid w:val="5551DD88"/>
    <w:rsid w:val="57A053FB"/>
    <w:rsid w:val="5869DBF3"/>
    <w:rsid w:val="5B6D22ED"/>
    <w:rsid w:val="5C8C88D4"/>
    <w:rsid w:val="5CBB6DC4"/>
    <w:rsid w:val="5D0DF1B4"/>
    <w:rsid w:val="5D147D79"/>
    <w:rsid w:val="5DCC64F8"/>
    <w:rsid w:val="5E96729D"/>
    <w:rsid w:val="5EFB9DBD"/>
    <w:rsid w:val="6202C545"/>
    <w:rsid w:val="626B608F"/>
    <w:rsid w:val="62AF6C8B"/>
    <w:rsid w:val="6563EED5"/>
    <w:rsid w:val="65BB0BEA"/>
    <w:rsid w:val="685DBBE5"/>
    <w:rsid w:val="688F6DF4"/>
    <w:rsid w:val="6C6F1C24"/>
    <w:rsid w:val="6D12DAA7"/>
    <w:rsid w:val="6E18EF05"/>
    <w:rsid w:val="6EFA9263"/>
    <w:rsid w:val="6FBE0DB2"/>
    <w:rsid w:val="71CFA253"/>
    <w:rsid w:val="735CD95E"/>
    <w:rsid w:val="73D7A5A9"/>
    <w:rsid w:val="75DDE297"/>
    <w:rsid w:val="77692069"/>
    <w:rsid w:val="78479AAB"/>
    <w:rsid w:val="78AEF0DA"/>
    <w:rsid w:val="7995CF14"/>
    <w:rsid w:val="7BD52BF3"/>
    <w:rsid w:val="7BE52006"/>
    <w:rsid w:val="7C52C491"/>
    <w:rsid w:val="7E60EE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850D"/>
  <w15:chartTrackingRefBased/>
  <w15:docId w15:val="{94C7ED4F-D991-44CF-9657-DF14E15C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6B9F"/>
    <w:pPr>
      <w:spacing w:after="0" w:line="240" w:lineRule="auto"/>
    </w:pPr>
    <w:rPr>
      <w:rFonts w:ascii="Times New Roman" w:eastAsia="Times New Roman" w:hAnsi="Times New Roman" w:cs="Times New Roman"/>
      <w:sz w:val="24"/>
      <w:szCs w:val="24"/>
      <w:lang w:val="en-GB"/>
    </w:rPr>
  </w:style>
  <w:style w:type="paragraph" w:styleId="Virsraksts2">
    <w:name w:val="heading 2"/>
    <w:aliases w:val="1.1.not"/>
    <w:basedOn w:val="Parasts"/>
    <w:next w:val="Parasts"/>
    <w:link w:val="Virsraksts2Rakstz"/>
    <w:uiPriority w:val="9"/>
    <w:unhideWhenUsed/>
    <w:qFormat/>
    <w:rsid w:val="009610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qFormat/>
    <w:rsid w:val="002C770D"/>
    <w:pPr>
      <w:keepNext/>
      <w:outlineLvl w:val="2"/>
    </w:pPr>
    <w:rPr>
      <w:rFonts w:ascii="Belwe Lt TL" w:hAnsi="Belwe Lt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816B9F"/>
    <w:rPr>
      <w:color w:val="0000FF"/>
      <w:u w:val="single"/>
    </w:rPr>
  </w:style>
  <w:style w:type="paragraph" w:styleId="Sarakstarindkopa">
    <w:name w:val="List Paragraph"/>
    <w:aliases w:val="Strip,H&amp;P List Paragraph,2,1List Paragraph,Normal bullet 2,Bullet list,Syle 1,Saistīto dokumentu saraksts,Numurets,PPS_Bullet,Virsraksti,List Paragraph1,Colorful List - Accent 12,Numbered Para 1,Dot pt,List Paragraph Char Char Char"/>
    <w:basedOn w:val="Parasts"/>
    <w:link w:val="SarakstarindkopaRakstz"/>
    <w:uiPriority w:val="34"/>
    <w:qFormat/>
    <w:rsid w:val="00816B9F"/>
    <w:pPr>
      <w:spacing w:after="160" w:line="259" w:lineRule="auto"/>
      <w:ind w:left="720"/>
      <w:contextualSpacing/>
    </w:pPr>
    <w:rPr>
      <w:rFonts w:ascii="Calibri" w:eastAsia="Calibri" w:hAnsi="Calibri"/>
      <w:sz w:val="22"/>
      <w:szCs w:val="22"/>
      <w:lang w:val="lv-LV"/>
    </w:rPr>
  </w:style>
  <w:style w:type="character" w:customStyle="1" w:styleId="SarakstarindkopaRakstz">
    <w:name w:val="Saraksta rindkopa Rakstz."/>
    <w:aliases w:val="Strip Rakstz.,H&amp;P List Paragraph Rakstz.,2 Rakstz.,1List Paragraph Rakstz.,Normal bullet 2 Rakstz.,Bullet list Rakstz.,Syle 1 Rakstz.,Saistīto dokumentu saraksts Rakstz.,Numurets Rakstz.,PPS_Bullet Rakstz.,Virsraksti Rakstz."/>
    <w:link w:val="Sarakstarindkopa"/>
    <w:uiPriority w:val="34"/>
    <w:qFormat/>
    <w:locked/>
    <w:rsid w:val="00816B9F"/>
    <w:rPr>
      <w:rFonts w:ascii="Calibri" w:eastAsia="Calibri" w:hAnsi="Calibri" w:cs="Times New Roman"/>
    </w:rPr>
  </w:style>
  <w:style w:type="character" w:customStyle="1" w:styleId="Virsraksts3Rakstz">
    <w:name w:val="Virsraksts 3 Rakstz."/>
    <w:basedOn w:val="Noklusjumarindkopasfonts"/>
    <w:link w:val="Virsraksts3"/>
    <w:rsid w:val="002C770D"/>
    <w:rPr>
      <w:rFonts w:ascii="Belwe Lt TL" w:eastAsia="Times New Roman" w:hAnsi="Belwe Lt TL" w:cs="Times New Roman"/>
      <w:b/>
      <w:sz w:val="24"/>
      <w:szCs w:val="20"/>
    </w:rPr>
  </w:style>
  <w:style w:type="paragraph" w:styleId="Vresteksts">
    <w:name w:val="footnote text"/>
    <w:basedOn w:val="Parasts"/>
    <w:link w:val="VrestekstsRakstz"/>
    <w:uiPriority w:val="99"/>
    <w:unhideWhenUsed/>
    <w:rsid w:val="004844FC"/>
    <w:rPr>
      <w:sz w:val="20"/>
      <w:szCs w:val="20"/>
    </w:rPr>
  </w:style>
  <w:style w:type="character" w:customStyle="1" w:styleId="VrestekstsRakstz">
    <w:name w:val="Vēres teksts Rakstz."/>
    <w:basedOn w:val="Noklusjumarindkopasfonts"/>
    <w:link w:val="Vresteksts"/>
    <w:uiPriority w:val="99"/>
    <w:rsid w:val="004844F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unhideWhenUsed/>
    <w:rsid w:val="004844FC"/>
    <w:rPr>
      <w:vertAlign w:val="superscript"/>
    </w:rPr>
  </w:style>
  <w:style w:type="character" w:styleId="Neatrisintapieminana">
    <w:name w:val="Unresolved Mention"/>
    <w:basedOn w:val="Noklusjumarindkopasfonts"/>
    <w:uiPriority w:val="99"/>
    <w:semiHidden/>
    <w:unhideWhenUsed/>
    <w:rsid w:val="00A40123"/>
    <w:rPr>
      <w:color w:val="605E5C"/>
      <w:shd w:val="clear" w:color="auto" w:fill="E1DFDD"/>
    </w:rPr>
  </w:style>
  <w:style w:type="paragraph" w:styleId="Galvene">
    <w:name w:val="header"/>
    <w:basedOn w:val="Parasts"/>
    <w:link w:val="GalveneRakstz"/>
    <w:uiPriority w:val="99"/>
    <w:unhideWhenUsed/>
    <w:rsid w:val="00094D27"/>
    <w:pPr>
      <w:tabs>
        <w:tab w:val="center" w:pos="4153"/>
        <w:tab w:val="right" w:pos="8306"/>
      </w:tabs>
    </w:pPr>
  </w:style>
  <w:style w:type="character" w:customStyle="1" w:styleId="GalveneRakstz">
    <w:name w:val="Galvene Rakstz."/>
    <w:basedOn w:val="Noklusjumarindkopasfonts"/>
    <w:link w:val="Galvene"/>
    <w:uiPriority w:val="99"/>
    <w:rsid w:val="00094D27"/>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094D27"/>
    <w:pPr>
      <w:tabs>
        <w:tab w:val="center" w:pos="4153"/>
        <w:tab w:val="right" w:pos="8306"/>
      </w:tabs>
    </w:pPr>
  </w:style>
  <w:style w:type="character" w:customStyle="1" w:styleId="KjeneRakstz">
    <w:name w:val="Kājene Rakstz."/>
    <w:basedOn w:val="Noklusjumarindkopasfonts"/>
    <w:link w:val="Kjene"/>
    <w:uiPriority w:val="99"/>
    <w:rsid w:val="00094D27"/>
    <w:rPr>
      <w:rFonts w:ascii="Times New Roman" w:eastAsia="Times New Roman" w:hAnsi="Times New Roman" w:cs="Times New Roman"/>
      <w:sz w:val="24"/>
      <w:szCs w:val="24"/>
      <w:lang w:val="en-GB"/>
    </w:rPr>
  </w:style>
  <w:style w:type="paragraph" w:styleId="Paraststmeklis">
    <w:name w:val="Normal (Web)"/>
    <w:basedOn w:val="Parasts"/>
    <w:uiPriority w:val="99"/>
    <w:semiHidden/>
    <w:unhideWhenUsed/>
    <w:rsid w:val="007A0629"/>
    <w:pPr>
      <w:spacing w:before="100" w:beforeAutospacing="1" w:after="100" w:afterAutospacing="1"/>
    </w:pPr>
    <w:rPr>
      <w:lang w:val="lv-LV" w:eastAsia="lv-LV"/>
    </w:rPr>
  </w:style>
  <w:style w:type="character" w:styleId="Komentraatsauce">
    <w:name w:val="annotation reference"/>
    <w:basedOn w:val="Noklusjumarindkopasfonts"/>
    <w:uiPriority w:val="99"/>
    <w:semiHidden/>
    <w:unhideWhenUsed/>
    <w:rsid w:val="008E4098"/>
    <w:rPr>
      <w:sz w:val="16"/>
      <w:szCs w:val="16"/>
    </w:rPr>
  </w:style>
  <w:style w:type="paragraph" w:styleId="Komentrateksts">
    <w:name w:val="annotation text"/>
    <w:basedOn w:val="Parasts"/>
    <w:link w:val="KomentratekstsRakstz"/>
    <w:uiPriority w:val="99"/>
    <w:unhideWhenUsed/>
    <w:rsid w:val="008E4098"/>
    <w:rPr>
      <w:sz w:val="20"/>
      <w:szCs w:val="20"/>
    </w:rPr>
  </w:style>
  <w:style w:type="character" w:customStyle="1" w:styleId="KomentratekstsRakstz">
    <w:name w:val="Komentāra teksts Rakstz."/>
    <w:basedOn w:val="Noklusjumarindkopasfonts"/>
    <w:link w:val="Komentrateksts"/>
    <w:uiPriority w:val="99"/>
    <w:rsid w:val="008E4098"/>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E4098"/>
    <w:rPr>
      <w:b/>
      <w:bCs/>
    </w:rPr>
  </w:style>
  <w:style w:type="character" w:customStyle="1" w:styleId="KomentratmaRakstz">
    <w:name w:val="Komentāra tēma Rakstz."/>
    <w:basedOn w:val="KomentratekstsRakstz"/>
    <w:link w:val="Komentratma"/>
    <w:uiPriority w:val="99"/>
    <w:semiHidden/>
    <w:rsid w:val="008E4098"/>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E40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4098"/>
    <w:rPr>
      <w:rFonts w:ascii="Segoe UI" w:eastAsia="Times New Roman" w:hAnsi="Segoe UI" w:cs="Segoe UI"/>
      <w:sz w:val="18"/>
      <w:szCs w:val="18"/>
      <w:lang w:val="en-GB"/>
    </w:rPr>
  </w:style>
  <w:style w:type="character" w:customStyle="1" w:styleId="Virsraksts2Rakstz">
    <w:name w:val="Virsraksts 2 Rakstz."/>
    <w:aliases w:val="1.1.not Rakstz."/>
    <w:basedOn w:val="Noklusjumarindkopasfonts"/>
    <w:link w:val="Virsraksts2"/>
    <w:uiPriority w:val="9"/>
    <w:semiHidden/>
    <w:rsid w:val="0096104B"/>
    <w:rPr>
      <w:rFonts w:asciiTheme="majorHAnsi" w:eastAsiaTheme="majorEastAsia" w:hAnsiTheme="majorHAnsi" w:cstheme="majorBidi"/>
      <w:color w:val="2F5496" w:themeColor="accent1" w:themeShade="BF"/>
      <w:sz w:val="26"/>
      <w:szCs w:val="26"/>
      <w:lang w:val="en-GB"/>
    </w:rPr>
  </w:style>
  <w:style w:type="paragraph" w:customStyle="1" w:styleId="Standard">
    <w:name w:val="Standard"/>
    <w:rsid w:val="0043692A"/>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styleId="Prskatjums">
    <w:name w:val="Revision"/>
    <w:hidden/>
    <w:uiPriority w:val="99"/>
    <w:semiHidden/>
    <w:rsid w:val="00007961"/>
    <w:pPr>
      <w:spacing w:after="0" w:line="240" w:lineRule="auto"/>
    </w:pPr>
    <w:rPr>
      <w:rFonts w:ascii="Times New Roman" w:eastAsia="Times New Roman" w:hAnsi="Times New Roman" w:cs="Times New Roman"/>
      <w:sz w:val="24"/>
      <w:szCs w:val="24"/>
      <w:lang w:val="en-GB"/>
    </w:rPr>
  </w:style>
  <w:style w:type="paragraph" w:styleId="Pamatteksts2">
    <w:name w:val="Body Text 2"/>
    <w:basedOn w:val="Parasts"/>
    <w:link w:val="Pamatteksts2Rakstz"/>
    <w:rsid w:val="00596FEF"/>
    <w:pPr>
      <w:tabs>
        <w:tab w:val="num" w:pos="0"/>
      </w:tabs>
      <w:jc w:val="both"/>
      <w:outlineLvl w:val="0"/>
    </w:pPr>
    <w:rPr>
      <w:rFonts w:ascii="Belwe Lt TL" w:hAnsi="Belwe Lt TL"/>
      <w:szCs w:val="20"/>
      <w:lang w:val="lv-LV"/>
    </w:rPr>
  </w:style>
  <w:style w:type="character" w:customStyle="1" w:styleId="Pamatteksts2Rakstz">
    <w:name w:val="Pamatteksts 2 Rakstz."/>
    <w:basedOn w:val="Noklusjumarindkopasfonts"/>
    <w:link w:val="Pamatteksts2"/>
    <w:rsid w:val="00596FEF"/>
    <w:rPr>
      <w:rFonts w:ascii="Belwe Lt TL" w:eastAsia="Times New Roman" w:hAnsi="Belwe Lt TL" w:cs="Times New Roman"/>
      <w:sz w:val="24"/>
      <w:szCs w:val="20"/>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F477BD"/>
    <w:pPr>
      <w:jc w:val="center"/>
    </w:pPr>
    <w:rPr>
      <w:b/>
      <w:sz w:val="20"/>
      <w:szCs w:val="20"/>
      <w:lang w:val="lv-LV"/>
    </w:rPr>
  </w:style>
  <w:style w:type="character" w:customStyle="1" w:styleId="cf01">
    <w:name w:val="cf01"/>
    <w:basedOn w:val="Noklusjumarindkopasfonts"/>
    <w:rsid w:val="00A70B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3946">
      <w:bodyDiv w:val="1"/>
      <w:marLeft w:val="0"/>
      <w:marRight w:val="0"/>
      <w:marTop w:val="0"/>
      <w:marBottom w:val="0"/>
      <w:divBdr>
        <w:top w:val="none" w:sz="0" w:space="0" w:color="auto"/>
        <w:left w:val="none" w:sz="0" w:space="0" w:color="auto"/>
        <w:bottom w:val="none" w:sz="0" w:space="0" w:color="auto"/>
        <w:right w:val="none" w:sz="0" w:space="0" w:color="auto"/>
      </w:divBdr>
    </w:div>
    <w:div w:id="1039433261">
      <w:bodyDiv w:val="1"/>
      <w:marLeft w:val="0"/>
      <w:marRight w:val="0"/>
      <w:marTop w:val="0"/>
      <w:marBottom w:val="0"/>
      <w:divBdr>
        <w:top w:val="none" w:sz="0" w:space="0" w:color="auto"/>
        <w:left w:val="none" w:sz="0" w:space="0" w:color="auto"/>
        <w:bottom w:val="none" w:sz="0" w:space="0" w:color="auto"/>
        <w:right w:val="none" w:sz="0" w:space="0" w:color="auto"/>
      </w:divBdr>
    </w:div>
    <w:div w:id="20139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zsoles.t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is.Gailitis@rigassatiksme.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tvij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660feb-7129-4971-aa8b-41fb843663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36A573833EF124B99EA292BF0E14494" ma:contentTypeVersion="9" ma:contentTypeDescription="Izveidot jaunu dokumentu." ma:contentTypeScope="" ma:versionID="fa3de87c64b7559c65d343386c8d1faa">
  <xsd:schema xmlns:xsd="http://www.w3.org/2001/XMLSchema" xmlns:xs="http://www.w3.org/2001/XMLSchema" xmlns:p="http://schemas.microsoft.com/office/2006/metadata/properties" xmlns:ns3="99660feb-7129-4971-aa8b-41fb843663ba" xmlns:ns4="8c766f46-59e5-4608-8462-aa62970c9de6" targetNamespace="http://schemas.microsoft.com/office/2006/metadata/properties" ma:root="true" ma:fieldsID="8bbabd661db4a3bbddf56585cb245ef0" ns3:_="" ns4:_="">
    <xsd:import namespace="99660feb-7129-4971-aa8b-41fb843663ba"/>
    <xsd:import namespace="8c766f46-59e5-4608-8462-aa62970c9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60feb-7129-4971-aa8b-41fb84366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66f46-59e5-4608-8462-aa62970c9de6"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109C8-BDCA-4E33-8004-2C1306924FD0}">
  <ds:schemaRefs>
    <ds:schemaRef ds:uri="http://schemas.openxmlformats.org/officeDocument/2006/bibliography"/>
  </ds:schemaRefs>
</ds:datastoreItem>
</file>

<file path=customXml/itemProps2.xml><?xml version="1.0" encoding="utf-8"?>
<ds:datastoreItem xmlns:ds="http://schemas.openxmlformats.org/officeDocument/2006/customXml" ds:itemID="{484724E0-C388-4F6B-952E-A15055A86854}">
  <ds:schemaRefs>
    <ds:schemaRef ds:uri="http://schemas.microsoft.com/sharepoint/v3/contenttype/forms"/>
  </ds:schemaRefs>
</ds:datastoreItem>
</file>

<file path=customXml/itemProps3.xml><?xml version="1.0" encoding="utf-8"?>
<ds:datastoreItem xmlns:ds="http://schemas.openxmlformats.org/officeDocument/2006/customXml" ds:itemID="{04386082-8A23-4A6F-A79D-1CF3383587B6}">
  <ds:schemaRefs>
    <ds:schemaRef ds:uri="http://schemas.microsoft.com/office/2006/metadata/properties"/>
    <ds:schemaRef ds:uri="http://schemas.microsoft.com/office/infopath/2007/PartnerControls"/>
    <ds:schemaRef ds:uri="99660feb-7129-4971-aa8b-41fb843663ba"/>
  </ds:schemaRefs>
</ds:datastoreItem>
</file>

<file path=customXml/itemProps4.xml><?xml version="1.0" encoding="utf-8"?>
<ds:datastoreItem xmlns:ds="http://schemas.openxmlformats.org/officeDocument/2006/customXml" ds:itemID="{CFEEEDA2-40C5-4C93-BAFB-C78E760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60feb-7129-4971-aa8b-41fb843663ba"/>
    <ds:schemaRef ds:uri="8c766f46-59e5-4608-8462-aa62970c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12314</Words>
  <Characters>7019</Characters>
  <Application>Microsoft Office Word</Application>
  <DocSecurity>4</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Jēkabpils pilsētas pašvaldība</Company>
  <LinksUpToDate>false</LinksUpToDate>
  <CharactersWithSpaces>19295</CharactersWithSpaces>
  <SharedDoc>false</SharedDoc>
  <HLinks>
    <vt:vector size="30" baseType="variant">
      <vt:variant>
        <vt:i4>7667757</vt:i4>
      </vt:variant>
      <vt:variant>
        <vt:i4>12</vt:i4>
      </vt:variant>
      <vt:variant>
        <vt:i4>0</vt:i4>
      </vt:variant>
      <vt:variant>
        <vt:i4>5</vt:i4>
      </vt:variant>
      <vt:variant>
        <vt:lpwstr>https://latvija.gov.lv/</vt:lpwstr>
      </vt:variant>
      <vt:variant>
        <vt:lpwstr/>
      </vt:variant>
      <vt:variant>
        <vt:i4>7536733</vt:i4>
      </vt:variant>
      <vt:variant>
        <vt:i4>9</vt:i4>
      </vt:variant>
      <vt:variant>
        <vt:i4>0</vt:i4>
      </vt:variant>
      <vt:variant>
        <vt:i4>5</vt:i4>
      </vt:variant>
      <vt:variant>
        <vt:lpwstr>mailto:izsoles@rigassatiksme.lv</vt:lpwstr>
      </vt:variant>
      <vt:variant>
        <vt:lpwstr/>
      </vt:variant>
      <vt:variant>
        <vt:i4>2424872</vt:i4>
      </vt:variant>
      <vt:variant>
        <vt:i4>6</vt:i4>
      </vt:variant>
      <vt:variant>
        <vt:i4>0</vt:i4>
      </vt:variant>
      <vt:variant>
        <vt:i4>5</vt:i4>
      </vt:variant>
      <vt:variant>
        <vt:lpwstr>https://www.izsoles.ta.gov.lv/</vt:lpwstr>
      </vt:variant>
      <vt:variant>
        <vt:lpwstr/>
      </vt:variant>
      <vt:variant>
        <vt:i4>1638484</vt:i4>
      </vt:variant>
      <vt:variant>
        <vt:i4>3</vt:i4>
      </vt:variant>
      <vt:variant>
        <vt:i4>0</vt:i4>
      </vt:variant>
      <vt:variant>
        <vt:i4>5</vt:i4>
      </vt:variant>
      <vt:variant>
        <vt:lpwstr>https://www.rigassatiksme.lv/</vt:lpwstr>
      </vt:variant>
      <vt:variant>
        <vt:lpwstr/>
      </vt:variant>
      <vt:variant>
        <vt:i4>655474</vt:i4>
      </vt:variant>
      <vt:variant>
        <vt:i4>0</vt:i4>
      </vt:variant>
      <vt:variant>
        <vt:i4>0</vt:i4>
      </vt:variant>
      <vt:variant>
        <vt:i4>5</vt:i4>
      </vt:variant>
      <vt:variant>
        <vt:lpwstr>mailto:Janis.Gailitis@rigassatiksme.lv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Ļaksa</dc:creator>
  <cp:keywords/>
  <dc:description/>
  <cp:lastModifiedBy>Iveta Bulāne</cp:lastModifiedBy>
  <cp:revision>2</cp:revision>
  <cp:lastPrinted>2023-01-19T13:09:00Z</cp:lastPrinted>
  <dcterms:created xsi:type="dcterms:W3CDTF">2024-01-24T08:10:00Z</dcterms:created>
  <dcterms:modified xsi:type="dcterms:W3CDTF">2024-01-24T08:10:00Z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0x010100336A573833EF124B99EA292BF0E14494</vt:lpwstr>
  </property>
</Properties>
</file>