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113C" w14:textId="77777777" w:rsidR="005A6A9F" w:rsidRPr="000C288A" w:rsidRDefault="00931212">
      <w:pPr>
        <w:spacing w:before="60" w:after="60" w:line="360" w:lineRule="auto"/>
        <w:jc w:val="both"/>
        <w:rPr>
          <w:sz w:val="40"/>
          <w:szCs w:val="40"/>
        </w:rPr>
      </w:pPr>
      <w:r w:rsidRPr="000C288A">
        <w:rPr>
          <w:noProof/>
          <w:sz w:val="40"/>
          <w:szCs w:val="40"/>
        </w:rPr>
        <w:drawing>
          <wp:anchor distT="0" distB="0" distL="0" distR="0" simplePos="0" relativeHeight="3" behindDoc="0" locked="0" layoutInCell="1" allowOverlap="1" wp14:anchorId="2613BA99" wp14:editId="5DEA524D">
            <wp:simplePos x="0" y="0"/>
            <wp:positionH relativeFrom="column">
              <wp:align>center</wp:align>
            </wp:positionH>
            <wp:positionV relativeFrom="paragraph">
              <wp:posOffset>635</wp:posOffset>
            </wp:positionV>
            <wp:extent cx="2258060" cy="76327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36411" t="40695" r="25003" b="37067"/>
                    <a:stretch>
                      <a:fillRect/>
                    </a:stretch>
                  </pic:blipFill>
                  <pic:spPr bwMode="auto">
                    <a:xfrm>
                      <a:off x="0" y="0"/>
                      <a:ext cx="2258060" cy="763270"/>
                    </a:xfrm>
                    <a:prstGeom prst="rect">
                      <a:avLst/>
                    </a:prstGeom>
                  </pic:spPr>
                </pic:pic>
              </a:graphicData>
            </a:graphic>
          </wp:anchor>
        </w:drawing>
      </w:r>
    </w:p>
    <w:p w14:paraId="06BAF488" w14:textId="77777777" w:rsidR="005A6A9F" w:rsidRPr="000C288A" w:rsidRDefault="005A6A9F">
      <w:pPr>
        <w:spacing w:before="60" w:after="60" w:line="360" w:lineRule="auto"/>
        <w:jc w:val="center"/>
        <w:rPr>
          <w:rFonts w:ascii="Garamond" w:hAnsi="Garamond" w:cs="Arial"/>
          <w:b/>
        </w:rPr>
      </w:pPr>
    </w:p>
    <w:p w14:paraId="4D43AEB1" w14:textId="77777777" w:rsidR="005A6A9F" w:rsidRPr="000C288A" w:rsidRDefault="005A6A9F">
      <w:pPr>
        <w:spacing w:line="360" w:lineRule="auto"/>
        <w:jc w:val="center"/>
        <w:rPr>
          <w:rFonts w:ascii="Garamond" w:hAnsi="Garamond" w:cs="Arial"/>
          <w:b/>
        </w:rPr>
      </w:pPr>
    </w:p>
    <w:p w14:paraId="3891995D" w14:textId="54E1CE34" w:rsidR="005A6A9F" w:rsidRPr="000C288A" w:rsidRDefault="00931212">
      <w:pPr>
        <w:jc w:val="center"/>
        <w:rPr>
          <w:rFonts w:cstheme="minorHAnsi"/>
        </w:rPr>
      </w:pPr>
      <w:r w:rsidRPr="000C288A">
        <w:rPr>
          <w:rFonts w:cstheme="minorHAnsi"/>
          <w:b/>
        </w:rPr>
        <w:t xml:space="preserve">SIA LABIE KOKI projekti </w:t>
      </w:r>
      <w:proofErr w:type="spellStart"/>
      <w:r w:rsidRPr="000C288A">
        <w:rPr>
          <w:rFonts w:cstheme="minorHAnsi"/>
        </w:rPr>
        <w:t>reģ</w:t>
      </w:r>
      <w:proofErr w:type="spellEnd"/>
      <w:r w:rsidRPr="000C288A">
        <w:rPr>
          <w:rFonts w:cstheme="minorHAnsi"/>
        </w:rPr>
        <w:t>. nr. 40103166694</w:t>
      </w:r>
      <w:r>
        <w:rPr>
          <w:rFonts w:cstheme="minorHAnsi"/>
        </w:rPr>
        <w:t>,</w:t>
      </w:r>
      <w:r w:rsidRPr="000C288A">
        <w:rPr>
          <w:rFonts w:cstheme="minorHAnsi"/>
        </w:rPr>
        <w:t xml:space="preserve"> Pasta adrese: ''Annas Koku skola'', </w:t>
      </w:r>
      <w:proofErr w:type="spellStart"/>
      <w:r w:rsidRPr="000C288A">
        <w:rPr>
          <w:rFonts w:cstheme="minorHAnsi"/>
        </w:rPr>
        <w:t>Klīves</w:t>
      </w:r>
      <w:proofErr w:type="spellEnd"/>
      <w:r w:rsidRPr="000C288A">
        <w:rPr>
          <w:rFonts w:cstheme="minorHAnsi"/>
        </w:rPr>
        <w:t>, Babītes pag., LV-2107 projekti@labiekoki.lv, www.labiekoki.lv</w:t>
      </w:r>
    </w:p>
    <w:p w14:paraId="7C92A565" w14:textId="77777777" w:rsidR="005A6A9F" w:rsidRPr="000C288A" w:rsidRDefault="005A6A9F">
      <w:pPr>
        <w:ind w:left="709" w:right="707"/>
        <w:jc w:val="center"/>
      </w:pPr>
    </w:p>
    <w:p w14:paraId="730FDBAE" w14:textId="77777777" w:rsidR="005A6A9F" w:rsidRPr="000C288A" w:rsidRDefault="005A6A9F">
      <w:pPr>
        <w:spacing w:line="360" w:lineRule="auto"/>
        <w:jc w:val="center"/>
        <w:rPr>
          <w:rFonts w:ascii="Arial" w:hAnsi="Arial" w:cs="Arial"/>
          <w:b/>
        </w:rPr>
      </w:pPr>
    </w:p>
    <w:p w14:paraId="6270767B" w14:textId="28D651B3" w:rsidR="003661E3" w:rsidRDefault="008B5FCA" w:rsidP="007D760F">
      <w:pPr>
        <w:tabs>
          <w:tab w:val="left" w:pos="624"/>
        </w:tabs>
        <w:spacing w:after="0" w:line="360" w:lineRule="auto"/>
        <w:ind w:left="454"/>
        <w:jc w:val="both"/>
        <w:rPr>
          <w:rFonts w:ascii="Arial" w:hAnsi="Arial" w:cs="Arial"/>
          <w:b/>
          <w:bCs/>
        </w:rPr>
      </w:pPr>
      <w:r>
        <w:rPr>
          <w:b/>
          <w:bCs/>
          <w:sz w:val="24"/>
          <w:szCs w:val="24"/>
        </w:rPr>
        <w:t>P</w:t>
      </w:r>
      <w:r w:rsidR="00CB43AA">
        <w:rPr>
          <w:b/>
          <w:bCs/>
          <w:sz w:val="24"/>
          <w:szCs w:val="24"/>
        </w:rPr>
        <w:t xml:space="preserve">rojekta </w:t>
      </w:r>
      <w:r w:rsidR="00CB43AA" w:rsidRPr="002A28ED">
        <w:rPr>
          <w:b/>
          <w:bCs/>
          <w:sz w:val="24"/>
          <w:szCs w:val="24"/>
        </w:rPr>
        <w:t xml:space="preserve">“Par Anniņmuižas </w:t>
      </w:r>
      <w:proofErr w:type="spellStart"/>
      <w:r w:rsidR="00CB43AA" w:rsidRPr="002A28ED">
        <w:rPr>
          <w:b/>
          <w:bCs/>
          <w:sz w:val="24"/>
          <w:szCs w:val="24"/>
        </w:rPr>
        <w:t>mežaparka</w:t>
      </w:r>
      <w:proofErr w:type="spellEnd"/>
      <w:r w:rsidR="00CB43AA" w:rsidRPr="002A28ED">
        <w:rPr>
          <w:b/>
          <w:bCs/>
          <w:sz w:val="24"/>
          <w:szCs w:val="24"/>
        </w:rPr>
        <w:t xml:space="preserve"> plāna un apsaimniekošanas saistošo noteikumu izstrādāšanu”</w:t>
      </w:r>
      <w:r w:rsidR="00CB43AA">
        <w:rPr>
          <w:b/>
          <w:bCs/>
          <w:sz w:val="24"/>
          <w:szCs w:val="24"/>
        </w:rPr>
        <w:t xml:space="preserve"> </w:t>
      </w:r>
      <w:r w:rsidR="00CB43AA" w:rsidRPr="00127093">
        <w:rPr>
          <w:b/>
          <w:bCs/>
          <w:sz w:val="24"/>
          <w:szCs w:val="24"/>
        </w:rPr>
        <w:t>publiskā</w:t>
      </w:r>
      <w:r>
        <w:rPr>
          <w:b/>
          <w:bCs/>
          <w:sz w:val="24"/>
          <w:szCs w:val="24"/>
        </w:rPr>
        <w:t>s</w:t>
      </w:r>
      <w:r w:rsidR="00CB43AA" w:rsidRPr="00127093">
        <w:rPr>
          <w:b/>
          <w:bCs/>
          <w:sz w:val="24"/>
          <w:szCs w:val="24"/>
        </w:rPr>
        <w:t xml:space="preserve"> apspriešana</w:t>
      </w:r>
      <w:r w:rsidR="00CB43AA">
        <w:rPr>
          <w:b/>
          <w:bCs/>
          <w:sz w:val="24"/>
          <w:szCs w:val="24"/>
        </w:rPr>
        <w:t xml:space="preserve">s </w:t>
      </w:r>
      <w:r>
        <w:rPr>
          <w:b/>
          <w:bCs/>
          <w:sz w:val="24"/>
          <w:szCs w:val="24"/>
        </w:rPr>
        <w:t>sanāksmes</w:t>
      </w:r>
    </w:p>
    <w:p w14:paraId="5AB970C2" w14:textId="77777777" w:rsidR="003661E3" w:rsidRPr="00200AE6" w:rsidRDefault="003661E3" w:rsidP="003661E3">
      <w:pPr>
        <w:spacing w:line="276" w:lineRule="auto"/>
        <w:jc w:val="center"/>
        <w:rPr>
          <w:rFonts w:ascii="Arial" w:hAnsi="Arial" w:cs="Arial"/>
          <w:b/>
          <w:sz w:val="24"/>
          <w:szCs w:val="24"/>
        </w:rPr>
      </w:pPr>
      <w:r>
        <w:rPr>
          <w:rFonts w:ascii="Arial" w:hAnsi="Arial" w:cs="Arial"/>
          <w:b/>
          <w:sz w:val="24"/>
          <w:szCs w:val="24"/>
        </w:rPr>
        <w:t>PROTOKOLS</w:t>
      </w:r>
    </w:p>
    <w:p w14:paraId="76594BAF" w14:textId="77777777" w:rsidR="003661E3" w:rsidRPr="004411E3" w:rsidRDefault="003661E3" w:rsidP="007D760F">
      <w:pPr>
        <w:tabs>
          <w:tab w:val="left" w:pos="624"/>
        </w:tabs>
        <w:spacing w:after="0" w:line="360" w:lineRule="auto"/>
        <w:ind w:left="454"/>
        <w:jc w:val="both"/>
        <w:rPr>
          <w:rFonts w:ascii="Arial" w:hAnsi="Arial" w:cs="Arial"/>
          <w:b/>
          <w:bCs/>
        </w:rPr>
      </w:pPr>
    </w:p>
    <w:p w14:paraId="26033462" w14:textId="06FB0DA7" w:rsidR="005A6A9F" w:rsidRPr="004411E3" w:rsidRDefault="009E3122" w:rsidP="00CD4B83">
      <w:pPr>
        <w:tabs>
          <w:tab w:val="left" w:pos="624"/>
        </w:tabs>
        <w:spacing w:after="0" w:line="360" w:lineRule="auto"/>
        <w:ind w:left="454"/>
        <w:jc w:val="both"/>
      </w:pPr>
      <w:r>
        <w:t xml:space="preserve">Anniņmuižas </w:t>
      </w:r>
      <w:proofErr w:type="spellStart"/>
      <w:r>
        <w:t>mežaparka</w:t>
      </w:r>
      <w:proofErr w:type="spellEnd"/>
      <w:r>
        <w:t xml:space="preserve"> plānojuma </w:t>
      </w:r>
      <w:r w:rsidR="00C23F9E">
        <w:t>publiskās apspriešanas sanāksme</w:t>
      </w:r>
      <w:r>
        <w:t xml:space="preserve"> norisinājās 2023.gada </w:t>
      </w:r>
      <w:r w:rsidR="00C23F9E">
        <w:t>3. novembrī</w:t>
      </w:r>
      <w:r>
        <w:t xml:space="preserve"> kultūras un atpūtas centra “Imanta” telpās. Apspriedes ilgums </w:t>
      </w:r>
      <w:r w:rsidR="00C23F9E">
        <w:t>2</w:t>
      </w:r>
      <w:r>
        <w:t xml:space="preserve"> h.</w:t>
      </w:r>
      <w:r w:rsidR="000B62E4">
        <w:t xml:space="preserve"> Dalībnieku skaits – </w:t>
      </w:r>
      <w:r w:rsidR="00C23F9E">
        <w:t>18</w:t>
      </w:r>
      <w:r w:rsidR="000B62E4">
        <w:t>, no kuriem 1</w:t>
      </w:r>
      <w:r w:rsidR="00C23F9E">
        <w:t>3</w:t>
      </w:r>
      <w:r w:rsidR="000B62E4">
        <w:t xml:space="preserve"> vietējie iedzīvotāji, 2 Rīgas Mājokļu un vides departamenta pārstāvji </w:t>
      </w:r>
      <w:r w:rsidR="00047C85">
        <w:t xml:space="preserve">(Dabas un apstādījumu nodaļas vadītāja </w:t>
      </w:r>
      <w:r w:rsidR="000B62E4">
        <w:t xml:space="preserve">Ingūna Kublicka un </w:t>
      </w:r>
      <w:r w:rsidR="00047C85">
        <w:t xml:space="preserve">ainavu arhitekte </w:t>
      </w:r>
      <w:r w:rsidR="000B62E4">
        <w:t xml:space="preserve">Arita </w:t>
      </w:r>
      <w:proofErr w:type="spellStart"/>
      <w:r w:rsidR="000B62E4">
        <w:t>Trimalniece</w:t>
      </w:r>
      <w:proofErr w:type="spellEnd"/>
      <w:r w:rsidR="000B62E4">
        <w:t>)</w:t>
      </w:r>
      <w:r w:rsidR="00047C85">
        <w:t>,</w:t>
      </w:r>
      <w:r w:rsidR="003464BB">
        <w:t xml:space="preserve"> 1</w:t>
      </w:r>
      <w:r w:rsidR="00047C85">
        <w:t xml:space="preserve"> </w:t>
      </w:r>
      <w:r w:rsidR="00C23F9E">
        <w:t xml:space="preserve">SIA </w:t>
      </w:r>
      <w:r w:rsidR="00C23F9E" w:rsidRPr="00C23F9E">
        <w:rPr>
          <w:i/>
          <w:iCs/>
        </w:rPr>
        <w:t>Rīgas meži</w:t>
      </w:r>
      <w:r w:rsidR="00C23F9E">
        <w:t xml:space="preserve"> pārstāvis (mežzinis Modris Martinovs), 2</w:t>
      </w:r>
      <w:r w:rsidR="00047C85">
        <w:t xml:space="preserve"> uzņēmuma </w:t>
      </w:r>
      <w:r w:rsidR="00047C85" w:rsidRPr="00C23F9E">
        <w:rPr>
          <w:i/>
          <w:iCs/>
        </w:rPr>
        <w:t>LABIE KOKI Projekti</w:t>
      </w:r>
      <w:r w:rsidR="00047C85">
        <w:t xml:space="preserve"> pārstāvji (ainavu arhitektes Lauma Garkalne un Anna </w:t>
      </w:r>
      <w:proofErr w:type="spellStart"/>
      <w:r w:rsidR="00047C85">
        <w:t>Karlsone</w:t>
      </w:r>
      <w:proofErr w:type="spellEnd"/>
      <w:r w:rsidR="00047C85">
        <w:t>).</w:t>
      </w:r>
    </w:p>
    <w:p w14:paraId="65D1D16F" w14:textId="77777777" w:rsidR="00931212" w:rsidRPr="004411E3" w:rsidRDefault="00931212" w:rsidP="00CD4B83">
      <w:pPr>
        <w:tabs>
          <w:tab w:val="left" w:pos="624"/>
        </w:tabs>
        <w:spacing w:after="0" w:line="360" w:lineRule="auto"/>
        <w:ind w:left="454"/>
        <w:jc w:val="both"/>
      </w:pPr>
    </w:p>
    <w:p w14:paraId="5AD80D06" w14:textId="73B6D4FE" w:rsidR="005A6A9F" w:rsidRPr="004411E3" w:rsidRDefault="009E3122">
      <w:pPr>
        <w:spacing w:after="120" w:line="360" w:lineRule="auto"/>
        <w:ind w:left="425" w:right="709"/>
        <w:jc w:val="both"/>
      </w:pPr>
      <w:r>
        <w:rPr>
          <w:rFonts w:ascii="Arial" w:hAnsi="Arial" w:cs="Arial"/>
          <w:b/>
        </w:rPr>
        <w:t>Apspriedes gaita</w:t>
      </w:r>
    </w:p>
    <w:p w14:paraId="7A65E82E" w14:textId="1438AAD5" w:rsidR="008B6D39" w:rsidRPr="004411E3" w:rsidRDefault="009E3122" w:rsidP="000B62E4">
      <w:pPr>
        <w:spacing w:after="80" w:line="360" w:lineRule="auto"/>
        <w:ind w:left="425"/>
        <w:jc w:val="both"/>
      </w:pPr>
      <w:r>
        <w:t xml:space="preserve">Apspriedes </w:t>
      </w:r>
      <w:r w:rsidR="00C23F9E">
        <w:t xml:space="preserve">gaitā </w:t>
      </w:r>
      <w:r>
        <w:t>projekta autori iepazīstināja klātesošos ar projekta mērķi, uzdevumiem un norises gaitu, kā arī ar projekta darba grupu un plānoto darba izpildes grafiku. Tika izklāstīts līdz šim paveiktais</w:t>
      </w:r>
      <w:r w:rsidR="005A6A9F">
        <w:t xml:space="preserve"> un prezentēts projekta grafiskās daļas materiāls</w:t>
      </w:r>
      <w:r>
        <w:t xml:space="preserve">.  Pēc </w:t>
      </w:r>
      <w:r w:rsidR="005A6A9F">
        <w:t>prezentācijas</w:t>
      </w:r>
      <w:r>
        <w:t xml:space="preserve"> sekoja diskusiju sadaļa, kur klātesošie tika aicināti </w:t>
      </w:r>
      <w:r w:rsidR="005A6A9F">
        <w:t>uzdot jautājumus un diskutēt par plānojumā iekļautajiem risinājumiem. Diskusijās iesaistījās lielākā daļa apmeklētāju.</w:t>
      </w:r>
    </w:p>
    <w:p w14:paraId="7353BEAF" w14:textId="77777777" w:rsidR="00F20795" w:rsidRPr="00F20795" w:rsidRDefault="00F20795" w:rsidP="00F20795">
      <w:pPr>
        <w:spacing w:after="80" w:line="276" w:lineRule="auto"/>
        <w:jc w:val="both"/>
        <w:rPr>
          <w:rFonts w:cstheme="minorHAnsi"/>
          <w:bCs/>
        </w:rPr>
      </w:pPr>
    </w:p>
    <w:p w14:paraId="16D546FC" w14:textId="7147344A" w:rsidR="00100567" w:rsidRDefault="00FD2BF5" w:rsidP="00100567">
      <w:pPr>
        <w:spacing w:after="120" w:line="360" w:lineRule="auto"/>
        <w:ind w:left="425" w:right="709"/>
        <w:jc w:val="both"/>
        <w:rPr>
          <w:rFonts w:ascii="Arial" w:hAnsi="Arial" w:cs="Arial"/>
          <w:b/>
          <w:bCs/>
        </w:rPr>
      </w:pPr>
      <w:r>
        <w:rPr>
          <w:rFonts w:ascii="Arial" w:hAnsi="Arial" w:cs="Arial"/>
          <w:b/>
          <w:bCs/>
        </w:rPr>
        <w:t>Iedzīvotāju viedokļi</w:t>
      </w:r>
    </w:p>
    <w:p w14:paraId="6455DA69" w14:textId="45198032" w:rsidR="00523D36" w:rsidRDefault="001D14BC" w:rsidP="001D14BC">
      <w:pPr>
        <w:spacing w:after="80" w:line="360" w:lineRule="auto"/>
        <w:ind w:left="425"/>
        <w:jc w:val="both"/>
        <w:rPr>
          <w:rFonts w:cstheme="minorHAnsi"/>
          <w:bCs/>
        </w:rPr>
      </w:pPr>
      <w:r>
        <w:rPr>
          <w:rFonts w:cstheme="minorHAnsi"/>
          <w:bCs/>
        </w:rPr>
        <w:t>Kopumā klātesošie izrādīja aktīvu interes</w:t>
      </w:r>
      <w:r w:rsidR="00523D36">
        <w:rPr>
          <w:rFonts w:cstheme="minorHAnsi"/>
          <w:bCs/>
        </w:rPr>
        <w:t>i</w:t>
      </w:r>
      <w:r>
        <w:rPr>
          <w:rFonts w:cstheme="minorHAnsi"/>
          <w:bCs/>
        </w:rPr>
        <w:t xml:space="preserve"> par teritorijas attīstību. Bija jūtama vienota vēlme saglabāt esošo mežu un dabas vērtības.</w:t>
      </w:r>
      <w:r w:rsidR="002D22C1">
        <w:rPr>
          <w:rFonts w:cstheme="minorHAnsi"/>
          <w:bCs/>
        </w:rPr>
        <w:t xml:space="preserve"> Līdzīgi kā pirmajā sabiedriskajā apspriedē</w:t>
      </w:r>
      <w:r>
        <w:rPr>
          <w:rFonts w:cstheme="minorHAnsi"/>
          <w:bCs/>
        </w:rPr>
        <w:t xml:space="preserve"> </w:t>
      </w:r>
      <w:r w:rsidR="00C40D50">
        <w:rPr>
          <w:rFonts w:cstheme="minorHAnsi"/>
          <w:bCs/>
        </w:rPr>
        <w:t>daļa klātesošo šaubījās</w:t>
      </w:r>
      <w:r>
        <w:rPr>
          <w:rFonts w:cstheme="minorHAnsi"/>
          <w:bCs/>
        </w:rPr>
        <w:t xml:space="preserve"> par labiekārtojuma nepieciešamību, īpaši par celiņiem</w:t>
      </w:r>
      <w:r w:rsidR="0092141F">
        <w:rPr>
          <w:rFonts w:cstheme="minorHAnsi"/>
          <w:bCs/>
        </w:rPr>
        <w:t xml:space="preserve">, </w:t>
      </w:r>
      <w:r>
        <w:rPr>
          <w:rFonts w:cstheme="minorHAnsi"/>
          <w:bCs/>
        </w:rPr>
        <w:t xml:space="preserve"> to segum</w:t>
      </w:r>
      <w:r w:rsidR="0092141F">
        <w:rPr>
          <w:rFonts w:cstheme="minorHAnsi"/>
          <w:bCs/>
        </w:rPr>
        <w:t>u un apgaismojumu</w:t>
      </w:r>
      <w:r>
        <w:rPr>
          <w:rFonts w:cstheme="minorHAnsi"/>
          <w:bCs/>
        </w:rPr>
        <w:t xml:space="preserve">. </w:t>
      </w:r>
      <w:r w:rsidR="00171084">
        <w:rPr>
          <w:rFonts w:cstheme="minorHAnsi"/>
          <w:bCs/>
        </w:rPr>
        <w:t xml:space="preserve">Izskanēja lūgums </w:t>
      </w:r>
      <w:r w:rsidR="00523D36">
        <w:rPr>
          <w:rFonts w:cstheme="minorHAnsi"/>
          <w:bCs/>
        </w:rPr>
        <w:t xml:space="preserve">Mājokļu un vides departamenta pārstāvjiem sagatavot atskaiti par esošo grāvju stāvokli, līdzšinējo kopšanu un naudas izlietojumu šim mērķim. Departamenta un Rīgas mežu pārstāvji skaidroja sarežģīto situāciju ar grāvjiem visā pilsētā. Tika diskutēts, vai Anniņmuižas </w:t>
      </w:r>
      <w:proofErr w:type="spellStart"/>
      <w:r w:rsidR="00523D36">
        <w:rPr>
          <w:rFonts w:cstheme="minorHAnsi"/>
          <w:bCs/>
        </w:rPr>
        <w:t>mežaparkā</w:t>
      </w:r>
      <w:proofErr w:type="spellEnd"/>
      <w:r w:rsidR="00523D36">
        <w:rPr>
          <w:rFonts w:cstheme="minorHAnsi"/>
          <w:bCs/>
        </w:rPr>
        <w:t xml:space="preserve"> nepieciešams piešķirt esošajiem grāvjiem juridisku statusu un sakārtot tos atbilstoši šim statusam, kas nozīmētu izcirst grāvja nogāzēs un malās augošos kokus, veidojot platas stigas meža teritorijā. </w:t>
      </w:r>
      <w:r w:rsidR="0000171D">
        <w:rPr>
          <w:rFonts w:cstheme="minorHAnsi"/>
          <w:bCs/>
        </w:rPr>
        <w:t>Tik nolemts šo jautājumu risināt</w:t>
      </w:r>
      <w:r w:rsidR="00326A96">
        <w:rPr>
          <w:rFonts w:cstheme="minorHAnsi"/>
          <w:bCs/>
        </w:rPr>
        <w:t xml:space="preserve"> t</w:t>
      </w:r>
      <w:r w:rsidR="00185DB3">
        <w:rPr>
          <w:rFonts w:cstheme="minorHAnsi"/>
          <w:bCs/>
        </w:rPr>
        <w:t>ālākā darba procesā pieaicinot ekspertus.</w:t>
      </w:r>
    </w:p>
    <w:p w14:paraId="53E33E05" w14:textId="524BCA10" w:rsidR="00FF6914" w:rsidRDefault="00523D36" w:rsidP="001D14BC">
      <w:pPr>
        <w:spacing w:after="80" w:line="360" w:lineRule="auto"/>
        <w:ind w:left="425"/>
        <w:jc w:val="both"/>
        <w:rPr>
          <w:rFonts w:cstheme="minorHAnsi"/>
          <w:bCs/>
        </w:rPr>
      </w:pPr>
      <w:r>
        <w:rPr>
          <w:rFonts w:cstheme="minorHAnsi"/>
          <w:bCs/>
        </w:rPr>
        <w:t xml:space="preserve">Tika diskutēts arī par jauna rotaļu laukuma nepieciešamību un tā labāko novietojumu. </w:t>
      </w:r>
      <w:r w:rsidR="0000171D">
        <w:rPr>
          <w:rFonts w:cstheme="minorHAnsi"/>
          <w:bCs/>
        </w:rPr>
        <w:t xml:space="preserve">Izskanēja ierosinājums to izvietot blakus vingrošanas laukumam, lai funkcionāli tiktu apvienotas aktivitātes. </w:t>
      </w:r>
      <w:r>
        <w:rPr>
          <w:rFonts w:cstheme="minorHAnsi"/>
          <w:bCs/>
        </w:rPr>
        <w:t>Pozitīvi tika vērtēts priekšlikums atjaunot un paplašināt esošo vingrošanas</w:t>
      </w:r>
      <w:r w:rsidR="0000171D">
        <w:rPr>
          <w:rFonts w:cstheme="minorHAnsi"/>
          <w:bCs/>
        </w:rPr>
        <w:t xml:space="preserve"> laukumu. Iedzīvotājiem bija vēlme izvietot </w:t>
      </w:r>
      <w:proofErr w:type="spellStart"/>
      <w:r w:rsidR="0000171D">
        <w:rPr>
          <w:rFonts w:cstheme="minorHAnsi"/>
          <w:bCs/>
        </w:rPr>
        <w:t>mežaparkā</w:t>
      </w:r>
      <w:proofErr w:type="spellEnd"/>
      <w:r w:rsidR="0000171D">
        <w:rPr>
          <w:rFonts w:cstheme="minorHAnsi"/>
          <w:bCs/>
        </w:rPr>
        <w:t xml:space="preserve"> vēl vienu dzeramā </w:t>
      </w:r>
      <w:r w:rsidR="0000171D">
        <w:rPr>
          <w:rFonts w:cstheme="minorHAnsi"/>
          <w:bCs/>
        </w:rPr>
        <w:lastRenderedPageBreak/>
        <w:t xml:space="preserve">ūdens </w:t>
      </w:r>
      <w:proofErr w:type="spellStart"/>
      <w:r w:rsidR="0000171D">
        <w:rPr>
          <w:rFonts w:cstheme="minorHAnsi"/>
          <w:bCs/>
        </w:rPr>
        <w:t>brīvkrānu</w:t>
      </w:r>
      <w:proofErr w:type="spellEnd"/>
      <w:r w:rsidR="0000171D">
        <w:rPr>
          <w:rFonts w:cstheme="minorHAnsi"/>
          <w:bCs/>
        </w:rPr>
        <w:t xml:space="preserve"> </w:t>
      </w:r>
      <w:proofErr w:type="spellStart"/>
      <w:r w:rsidR="0000171D">
        <w:rPr>
          <w:rFonts w:cstheme="minorHAnsi"/>
          <w:bCs/>
        </w:rPr>
        <w:t>mežaparka</w:t>
      </w:r>
      <w:proofErr w:type="spellEnd"/>
      <w:r w:rsidR="0000171D">
        <w:rPr>
          <w:rFonts w:cstheme="minorHAnsi"/>
          <w:bCs/>
        </w:rPr>
        <w:t xml:space="preserve"> ZA daļā netālu no vingrošanas laukuma pie Vecumnieku ielas. Tika izteikta vēlme uz šo daļu pārcelt arī DIP DAP skrejriteņu trasi. Tika apspriests arī perspektīvais apgaismojums, klātesošie ierosināja, vietām pamainīt apgaismojamos ceļa posmus.  </w:t>
      </w:r>
      <w:r w:rsidR="0028100E">
        <w:rPr>
          <w:rFonts w:cstheme="minorHAnsi"/>
          <w:bCs/>
        </w:rPr>
        <w:t>Stacionāro tualeti lielākā daļa iedzīvotāju vēlētos redzēt pie bērnu rotaļu laukuma.</w:t>
      </w:r>
    </w:p>
    <w:p w14:paraId="62EBD6DF" w14:textId="77777777" w:rsidR="00497657" w:rsidRDefault="0000171D" w:rsidP="001D14BC">
      <w:pPr>
        <w:spacing w:after="80" w:line="360" w:lineRule="auto"/>
        <w:ind w:left="425"/>
        <w:jc w:val="both"/>
        <w:rPr>
          <w:rFonts w:cstheme="minorHAnsi"/>
          <w:bCs/>
        </w:rPr>
      </w:pPr>
      <w:r>
        <w:rPr>
          <w:rFonts w:cstheme="minorHAnsi"/>
          <w:bCs/>
        </w:rPr>
        <w:t>Iedzīvotāji</w:t>
      </w:r>
      <w:r w:rsidR="00497657">
        <w:rPr>
          <w:rFonts w:cstheme="minorHAnsi"/>
          <w:bCs/>
        </w:rPr>
        <w:t xml:space="preserve"> vēlētos atjaunot </w:t>
      </w:r>
      <w:proofErr w:type="spellStart"/>
      <w:r w:rsidR="00497657">
        <w:rPr>
          <w:rFonts w:cstheme="minorHAnsi"/>
          <w:bCs/>
        </w:rPr>
        <w:t>mežaparkā</w:t>
      </w:r>
      <w:proofErr w:type="spellEnd"/>
      <w:r w:rsidR="00497657">
        <w:rPr>
          <w:rFonts w:cstheme="minorHAnsi"/>
          <w:bCs/>
        </w:rPr>
        <w:t xml:space="preserve"> videonovērošanu, izvietojot kameras. Šo jautājumu būtu jārisina labiekārtojuma būvprojektā kopā ar apgaismojumu. A</w:t>
      </w:r>
      <w:r>
        <w:rPr>
          <w:rFonts w:cstheme="minorHAnsi"/>
          <w:bCs/>
        </w:rPr>
        <w:t xml:space="preserve">ktuāls jautājums bija </w:t>
      </w:r>
      <w:r w:rsidR="00497657">
        <w:rPr>
          <w:rFonts w:cstheme="minorHAnsi"/>
          <w:bCs/>
        </w:rPr>
        <w:t>arī par</w:t>
      </w:r>
      <w:r>
        <w:rPr>
          <w:rFonts w:cstheme="minorHAnsi"/>
          <w:bCs/>
        </w:rPr>
        <w:t xml:space="preserve"> ierobežojumi</w:t>
      </w:r>
      <w:r w:rsidR="00497657">
        <w:rPr>
          <w:rFonts w:cstheme="minorHAnsi"/>
          <w:bCs/>
        </w:rPr>
        <w:t>em</w:t>
      </w:r>
      <w:r>
        <w:rPr>
          <w:rFonts w:cstheme="minorHAnsi"/>
          <w:bCs/>
        </w:rPr>
        <w:t xml:space="preserve"> </w:t>
      </w:r>
      <w:proofErr w:type="spellStart"/>
      <w:r>
        <w:rPr>
          <w:rFonts w:cstheme="minorHAnsi"/>
          <w:bCs/>
        </w:rPr>
        <w:t>elektro</w:t>
      </w:r>
      <w:proofErr w:type="spellEnd"/>
      <w:r>
        <w:rPr>
          <w:rFonts w:cstheme="minorHAnsi"/>
          <w:bCs/>
        </w:rPr>
        <w:t xml:space="preserve"> skrejriteņu lietošanai </w:t>
      </w:r>
      <w:proofErr w:type="spellStart"/>
      <w:r>
        <w:rPr>
          <w:rFonts w:cstheme="minorHAnsi"/>
          <w:bCs/>
        </w:rPr>
        <w:t>mežaparka</w:t>
      </w:r>
      <w:proofErr w:type="spellEnd"/>
      <w:r>
        <w:rPr>
          <w:rFonts w:cstheme="minorHAnsi"/>
          <w:bCs/>
        </w:rPr>
        <w:t xml:space="preserve"> teritorijā.  </w:t>
      </w:r>
      <w:r w:rsidR="0028100E">
        <w:rPr>
          <w:rFonts w:cstheme="minorHAnsi"/>
          <w:bCs/>
        </w:rPr>
        <w:t xml:space="preserve">Tika izteikts lūgums, Anniņmuižas </w:t>
      </w:r>
      <w:proofErr w:type="spellStart"/>
      <w:r w:rsidR="0028100E">
        <w:rPr>
          <w:rFonts w:cstheme="minorHAnsi"/>
          <w:bCs/>
        </w:rPr>
        <w:t>mežaparku</w:t>
      </w:r>
      <w:proofErr w:type="spellEnd"/>
      <w:r w:rsidR="0028100E">
        <w:rPr>
          <w:rFonts w:cstheme="minorHAnsi"/>
          <w:bCs/>
        </w:rPr>
        <w:t xml:space="preserve"> iekļaut Rīgas kluso rajonu kartē. Mājokļu un vides departamenta pārstāvji aicināja klātesošos par neskaidrajiem jautājumiem un problēmām rakstīt departamentam. </w:t>
      </w:r>
    </w:p>
    <w:p w14:paraId="04CA0CE0" w14:textId="45DDA410" w:rsidR="0000171D" w:rsidRDefault="00497657" w:rsidP="001D14BC">
      <w:pPr>
        <w:spacing w:after="80" w:line="360" w:lineRule="auto"/>
        <w:ind w:left="425"/>
        <w:jc w:val="both"/>
        <w:rPr>
          <w:rFonts w:cstheme="minorHAnsi"/>
          <w:bCs/>
        </w:rPr>
      </w:pPr>
      <w:r>
        <w:rPr>
          <w:rFonts w:cstheme="minorHAnsi"/>
          <w:bCs/>
        </w:rPr>
        <w:t xml:space="preserve">Sanāksme kopumā vērtējama kā pozitīva un radoša, iedzīvotāju priekšlikumi vērtīgi, daudzi no tiem iestrādājami </w:t>
      </w:r>
      <w:proofErr w:type="spellStart"/>
      <w:r>
        <w:rPr>
          <w:rFonts w:cstheme="minorHAnsi"/>
          <w:bCs/>
        </w:rPr>
        <w:t>mežaparka</w:t>
      </w:r>
      <w:proofErr w:type="spellEnd"/>
      <w:r>
        <w:rPr>
          <w:rFonts w:cstheme="minorHAnsi"/>
          <w:bCs/>
        </w:rPr>
        <w:t xml:space="preserve"> attīstības plānā.   </w:t>
      </w:r>
    </w:p>
    <w:p w14:paraId="5E9BB984" w14:textId="77777777" w:rsidR="007A1C35" w:rsidRDefault="007A1C35" w:rsidP="001D14BC">
      <w:pPr>
        <w:spacing w:after="80" w:line="360" w:lineRule="auto"/>
        <w:ind w:left="425"/>
        <w:jc w:val="both"/>
        <w:rPr>
          <w:rFonts w:cstheme="minorHAnsi"/>
          <w:bCs/>
        </w:rPr>
      </w:pPr>
    </w:p>
    <w:p w14:paraId="77F870BD" w14:textId="77777777" w:rsidR="00D97D5E" w:rsidRDefault="00D97D5E" w:rsidP="004411E3">
      <w:pPr>
        <w:spacing w:after="80" w:line="360" w:lineRule="auto"/>
        <w:ind w:left="425"/>
        <w:jc w:val="both"/>
        <w:rPr>
          <w:rFonts w:cstheme="minorHAnsi"/>
          <w:bCs/>
        </w:rPr>
      </w:pPr>
    </w:p>
    <w:p w14:paraId="5BEBF50F" w14:textId="5B7FFF97" w:rsidR="005A6A9F" w:rsidRPr="004411E3" w:rsidRDefault="00DA1BBD" w:rsidP="00EA73CB">
      <w:pPr>
        <w:spacing w:after="0" w:line="276" w:lineRule="auto"/>
        <w:ind w:left="454" w:right="680"/>
        <w:jc w:val="both"/>
      </w:pPr>
      <w:r>
        <w:t>Protokols</w:t>
      </w:r>
      <w:r w:rsidR="00931212" w:rsidRPr="004411E3">
        <w:t xml:space="preserve"> sastādīts uz </w:t>
      </w:r>
      <w:r w:rsidR="005A6A9F">
        <w:t>2</w:t>
      </w:r>
      <w:r w:rsidR="00931212" w:rsidRPr="004411E3">
        <w:t xml:space="preserve"> lapām </w:t>
      </w:r>
    </w:p>
    <w:p w14:paraId="5DF7F37F" w14:textId="77777777" w:rsidR="004411E3" w:rsidRPr="004411E3" w:rsidRDefault="004411E3" w:rsidP="004411E3">
      <w:pPr>
        <w:pStyle w:val="Sarakstarindkopa"/>
        <w:spacing w:after="0" w:line="360" w:lineRule="auto"/>
        <w:ind w:left="1174" w:right="680"/>
        <w:jc w:val="both"/>
        <w:rPr>
          <w:i/>
        </w:rPr>
      </w:pPr>
    </w:p>
    <w:p w14:paraId="79A7024B" w14:textId="52F432F1" w:rsidR="005A6A9F" w:rsidRDefault="00931212" w:rsidP="001B6BFC">
      <w:pPr>
        <w:spacing w:after="0" w:line="276" w:lineRule="auto"/>
        <w:ind w:left="510" w:right="113"/>
        <w:jc w:val="right"/>
      </w:pPr>
      <w:r>
        <w:t xml:space="preserve">Sagatavoja: </w:t>
      </w:r>
      <w:r>
        <w:rPr>
          <w:b/>
        </w:rPr>
        <w:t>Lauma Garkalne</w:t>
      </w:r>
    </w:p>
    <w:p w14:paraId="170FE073" w14:textId="3B3615BD" w:rsidR="005A6A9F" w:rsidRDefault="00931212" w:rsidP="001B6BFC">
      <w:pPr>
        <w:spacing w:after="0" w:line="276" w:lineRule="auto"/>
        <w:ind w:left="510" w:right="113"/>
        <w:jc w:val="right"/>
      </w:pPr>
      <w:r>
        <w:rPr>
          <w:spacing w:val="-2"/>
        </w:rPr>
        <w:t>ainavu arhitekte</w:t>
      </w:r>
      <w:r w:rsidR="004411E3">
        <w:rPr>
          <w:spacing w:val="-2"/>
        </w:rPr>
        <w:t xml:space="preserve">, </w:t>
      </w:r>
    </w:p>
    <w:p w14:paraId="3D12595B" w14:textId="10090308" w:rsidR="009573A5" w:rsidRDefault="00000000" w:rsidP="001B6BFC">
      <w:pPr>
        <w:spacing w:line="276" w:lineRule="auto"/>
        <w:ind w:left="510" w:right="113"/>
        <w:jc w:val="right"/>
      </w:pPr>
      <w:hyperlink r:id="rId9" w:history="1">
        <w:r w:rsidR="00931212" w:rsidRPr="00287BB8">
          <w:t>lauma@labiekoki.lv</w:t>
        </w:r>
      </w:hyperlink>
    </w:p>
    <w:p w14:paraId="46EEC643" w14:textId="5138DE04" w:rsidR="009573A5" w:rsidRDefault="009573A5" w:rsidP="001B6BFC">
      <w:pPr>
        <w:spacing w:line="276" w:lineRule="auto"/>
        <w:ind w:left="510" w:right="113"/>
        <w:jc w:val="right"/>
      </w:pPr>
    </w:p>
    <w:p w14:paraId="0DAA2BF4" w14:textId="5464E3B7" w:rsidR="009573A5" w:rsidRDefault="009573A5" w:rsidP="001B6BFC">
      <w:pPr>
        <w:spacing w:line="276" w:lineRule="auto"/>
        <w:ind w:left="510" w:right="113"/>
        <w:jc w:val="right"/>
      </w:pPr>
    </w:p>
    <w:p w14:paraId="3D80C689" w14:textId="104D548F" w:rsidR="009573A5" w:rsidRDefault="009573A5" w:rsidP="001B6BFC">
      <w:pPr>
        <w:spacing w:line="276" w:lineRule="auto"/>
        <w:ind w:left="510" w:right="113"/>
        <w:jc w:val="right"/>
      </w:pPr>
    </w:p>
    <w:p w14:paraId="01B19CD0" w14:textId="15D98725" w:rsidR="009573A5" w:rsidRDefault="009573A5" w:rsidP="001B6BFC">
      <w:pPr>
        <w:spacing w:line="276" w:lineRule="auto"/>
        <w:ind w:left="510" w:right="113"/>
        <w:jc w:val="right"/>
      </w:pPr>
    </w:p>
    <w:sectPr w:rsidR="009573A5" w:rsidSect="00200AE6">
      <w:pgSz w:w="11906" w:h="16838"/>
      <w:pgMar w:top="720" w:right="720" w:bottom="720" w:left="720" w:header="0"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4833" w14:textId="77777777" w:rsidR="00DE6106" w:rsidRDefault="00DE6106">
      <w:pPr>
        <w:spacing w:after="0" w:line="240" w:lineRule="auto"/>
      </w:pPr>
      <w:r>
        <w:separator/>
      </w:r>
    </w:p>
  </w:endnote>
  <w:endnote w:type="continuationSeparator" w:id="0">
    <w:p w14:paraId="0269A3C6" w14:textId="77777777" w:rsidR="00DE6106" w:rsidRDefault="00DE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0545" w14:textId="77777777" w:rsidR="00DE6106" w:rsidRDefault="00DE6106">
      <w:pPr>
        <w:spacing w:after="0" w:line="240" w:lineRule="auto"/>
      </w:pPr>
      <w:r>
        <w:separator/>
      </w:r>
    </w:p>
  </w:footnote>
  <w:footnote w:type="continuationSeparator" w:id="0">
    <w:p w14:paraId="46FF8E8F" w14:textId="77777777" w:rsidR="00DE6106" w:rsidRDefault="00DE6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F82"/>
    <w:multiLevelType w:val="hybridMultilevel"/>
    <w:tmpl w:val="AA94683A"/>
    <w:lvl w:ilvl="0" w:tplc="E0D6F5A6">
      <w:numFmt w:val="bullet"/>
      <w:lvlText w:val="-"/>
      <w:lvlJc w:val="left"/>
      <w:pPr>
        <w:ind w:left="785" w:hanging="360"/>
      </w:pPr>
      <w:rPr>
        <w:rFonts w:ascii="Calibri" w:eastAsiaTheme="minorEastAsia" w:hAnsi="Calibri" w:cs="Calibri"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 w15:restartNumberingAfterBreak="0">
    <w:nsid w:val="0D77485A"/>
    <w:multiLevelType w:val="hybridMultilevel"/>
    <w:tmpl w:val="E112FA1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41E23FBA"/>
    <w:multiLevelType w:val="multilevel"/>
    <w:tmpl w:val="286E4E46"/>
    <w:lvl w:ilvl="0">
      <w:start w:val="1"/>
      <w:numFmt w:val="decimal"/>
      <w:lvlText w:val="%1."/>
      <w:lvlJc w:val="left"/>
      <w:pPr>
        <w:tabs>
          <w:tab w:val="num" w:pos="1174"/>
        </w:tabs>
        <w:ind w:left="1174" w:hanging="720"/>
      </w:pPr>
    </w:lvl>
    <w:lvl w:ilvl="1">
      <w:start w:val="1"/>
      <w:numFmt w:val="decimal"/>
      <w:lvlText w:val="%2."/>
      <w:lvlJc w:val="left"/>
      <w:pPr>
        <w:tabs>
          <w:tab w:val="num" w:pos="1894"/>
        </w:tabs>
        <w:ind w:left="1894" w:hanging="720"/>
      </w:pPr>
    </w:lvl>
    <w:lvl w:ilvl="2">
      <w:start w:val="1"/>
      <w:numFmt w:val="decimal"/>
      <w:lvlText w:val="%3."/>
      <w:lvlJc w:val="left"/>
      <w:pPr>
        <w:tabs>
          <w:tab w:val="num" w:pos="2614"/>
        </w:tabs>
        <w:ind w:left="2614" w:hanging="720"/>
      </w:pPr>
    </w:lvl>
    <w:lvl w:ilvl="3">
      <w:start w:val="1"/>
      <w:numFmt w:val="decimal"/>
      <w:lvlText w:val="%4."/>
      <w:lvlJc w:val="left"/>
      <w:pPr>
        <w:tabs>
          <w:tab w:val="num" w:pos="3334"/>
        </w:tabs>
        <w:ind w:left="3334" w:hanging="720"/>
      </w:pPr>
    </w:lvl>
    <w:lvl w:ilvl="4">
      <w:start w:val="1"/>
      <w:numFmt w:val="decimal"/>
      <w:lvlText w:val="%5."/>
      <w:lvlJc w:val="left"/>
      <w:pPr>
        <w:tabs>
          <w:tab w:val="num" w:pos="4054"/>
        </w:tabs>
        <w:ind w:left="4054" w:hanging="720"/>
      </w:pPr>
    </w:lvl>
    <w:lvl w:ilvl="5">
      <w:start w:val="1"/>
      <w:numFmt w:val="decimal"/>
      <w:lvlText w:val="%6."/>
      <w:lvlJc w:val="left"/>
      <w:pPr>
        <w:tabs>
          <w:tab w:val="num" w:pos="4774"/>
        </w:tabs>
        <w:ind w:left="4774" w:hanging="720"/>
      </w:pPr>
    </w:lvl>
    <w:lvl w:ilvl="6">
      <w:start w:val="1"/>
      <w:numFmt w:val="decimal"/>
      <w:lvlText w:val="%7."/>
      <w:lvlJc w:val="left"/>
      <w:pPr>
        <w:tabs>
          <w:tab w:val="num" w:pos="5494"/>
        </w:tabs>
        <w:ind w:left="5494" w:hanging="720"/>
      </w:pPr>
    </w:lvl>
    <w:lvl w:ilvl="7">
      <w:start w:val="1"/>
      <w:numFmt w:val="decimal"/>
      <w:lvlText w:val="%8."/>
      <w:lvlJc w:val="left"/>
      <w:pPr>
        <w:tabs>
          <w:tab w:val="num" w:pos="6214"/>
        </w:tabs>
        <w:ind w:left="6214" w:hanging="720"/>
      </w:pPr>
    </w:lvl>
    <w:lvl w:ilvl="8">
      <w:start w:val="1"/>
      <w:numFmt w:val="decimal"/>
      <w:lvlText w:val="%9."/>
      <w:lvlJc w:val="left"/>
      <w:pPr>
        <w:tabs>
          <w:tab w:val="num" w:pos="6934"/>
        </w:tabs>
        <w:ind w:left="6934" w:hanging="720"/>
      </w:pPr>
    </w:lvl>
  </w:abstractNum>
  <w:abstractNum w:abstractNumId="3" w15:restartNumberingAfterBreak="0">
    <w:nsid w:val="4DA2788E"/>
    <w:multiLevelType w:val="hybridMultilevel"/>
    <w:tmpl w:val="8CA64CF6"/>
    <w:lvl w:ilvl="0" w:tplc="E92239B6">
      <w:start w:val="12"/>
      <w:numFmt w:val="bullet"/>
      <w:lvlText w:val="-"/>
      <w:lvlJc w:val="left"/>
      <w:pPr>
        <w:ind w:left="1080" w:hanging="360"/>
      </w:pPr>
      <w:rPr>
        <w:rFonts w:ascii="Calibri" w:eastAsiaTheme="minorEastAsia"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A09346F"/>
    <w:multiLevelType w:val="hybridMultilevel"/>
    <w:tmpl w:val="F028E580"/>
    <w:lvl w:ilvl="0" w:tplc="EC806C30">
      <w:start w:val="1"/>
      <w:numFmt w:val="decimal"/>
      <w:lvlText w:val="%1)"/>
      <w:lvlJc w:val="left"/>
      <w:pPr>
        <w:ind w:left="810" w:hanging="360"/>
      </w:pPr>
      <w:rPr>
        <w:rFonts w:hint="default"/>
      </w:rPr>
    </w:lvl>
    <w:lvl w:ilvl="1" w:tplc="04260019">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num w:numId="1" w16cid:durableId="1285846032">
    <w:abstractNumId w:val="2"/>
  </w:num>
  <w:num w:numId="2" w16cid:durableId="1050373755">
    <w:abstractNumId w:val="4"/>
  </w:num>
  <w:num w:numId="3" w16cid:durableId="1486701735">
    <w:abstractNumId w:val="0"/>
  </w:num>
  <w:num w:numId="4" w16cid:durableId="137454938">
    <w:abstractNumId w:val="3"/>
  </w:num>
  <w:num w:numId="5" w16cid:durableId="1668825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37"/>
    <w:rsid w:val="0000171D"/>
    <w:rsid w:val="00006D17"/>
    <w:rsid w:val="00011024"/>
    <w:rsid w:val="00027605"/>
    <w:rsid w:val="000300D2"/>
    <w:rsid w:val="00030C43"/>
    <w:rsid w:val="000345D5"/>
    <w:rsid w:val="00045088"/>
    <w:rsid w:val="00047C85"/>
    <w:rsid w:val="00057A57"/>
    <w:rsid w:val="00070713"/>
    <w:rsid w:val="00074455"/>
    <w:rsid w:val="000B5461"/>
    <w:rsid w:val="000B62E4"/>
    <w:rsid w:val="000C159F"/>
    <w:rsid w:val="000D3858"/>
    <w:rsid w:val="000F6F1D"/>
    <w:rsid w:val="00100567"/>
    <w:rsid w:val="0010763C"/>
    <w:rsid w:val="001403FA"/>
    <w:rsid w:val="00160085"/>
    <w:rsid w:val="00160361"/>
    <w:rsid w:val="00162F51"/>
    <w:rsid w:val="00167A04"/>
    <w:rsid w:val="00170264"/>
    <w:rsid w:val="00171084"/>
    <w:rsid w:val="0018028C"/>
    <w:rsid w:val="00185DB3"/>
    <w:rsid w:val="001A217C"/>
    <w:rsid w:val="001A3BAE"/>
    <w:rsid w:val="001B1FD3"/>
    <w:rsid w:val="001B6BFC"/>
    <w:rsid w:val="001B7F9F"/>
    <w:rsid w:val="001C2900"/>
    <w:rsid w:val="001D14BC"/>
    <w:rsid w:val="001E3193"/>
    <w:rsid w:val="001E34EB"/>
    <w:rsid w:val="001E5DEF"/>
    <w:rsid w:val="001F031F"/>
    <w:rsid w:val="00200AE6"/>
    <w:rsid w:val="002015E5"/>
    <w:rsid w:val="00220894"/>
    <w:rsid w:val="00223095"/>
    <w:rsid w:val="00253337"/>
    <w:rsid w:val="002554CF"/>
    <w:rsid w:val="002622A3"/>
    <w:rsid w:val="0027188A"/>
    <w:rsid w:val="0028100E"/>
    <w:rsid w:val="00291A69"/>
    <w:rsid w:val="002927A0"/>
    <w:rsid w:val="00297265"/>
    <w:rsid w:val="002A2B66"/>
    <w:rsid w:val="002B4BE5"/>
    <w:rsid w:val="002D10FD"/>
    <w:rsid w:val="002D22C1"/>
    <w:rsid w:val="002E3E5F"/>
    <w:rsid w:val="00310A3B"/>
    <w:rsid w:val="00326A96"/>
    <w:rsid w:val="00333699"/>
    <w:rsid w:val="003464BB"/>
    <w:rsid w:val="00354C2F"/>
    <w:rsid w:val="003661E3"/>
    <w:rsid w:val="003A0488"/>
    <w:rsid w:val="003A3577"/>
    <w:rsid w:val="003B0773"/>
    <w:rsid w:val="003B3711"/>
    <w:rsid w:val="003D1793"/>
    <w:rsid w:val="003F58F7"/>
    <w:rsid w:val="00401830"/>
    <w:rsid w:val="00402AD9"/>
    <w:rsid w:val="00402AFF"/>
    <w:rsid w:val="0041138A"/>
    <w:rsid w:val="00412CD2"/>
    <w:rsid w:val="00424526"/>
    <w:rsid w:val="004411E3"/>
    <w:rsid w:val="004455CA"/>
    <w:rsid w:val="00465B8F"/>
    <w:rsid w:val="004713DA"/>
    <w:rsid w:val="00486C17"/>
    <w:rsid w:val="00493A6E"/>
    <w:rsid w:val="0049680D"/>
    <w:rsid w:val="00497657"/>
    <w:rsid w:val="004E5863"/>
    <w:rsid w:val="004F3183"/>
    <w:rsid w:val="00500B3F"/>
    <w:rsid w:val="00501E58"/>
    <w:rsid w:val="005142F2"/>
    <w:rsid w:val="0052146A"/>
    <w:rsid w:val="00523D36"/>
    <w:rsid w:val="005459AD"/>
    <w:rsid w:val="00545FA5"/>
    <w:rsid w:val="00571FC9"/>
    <w:rsid w:val="005741AB"/>
    <w:rsid w:val="00582D54"/>
    <w:rsid w:val="005946AC"/>
    <w:rsid w:val="0059589C"/>
    <w:rsid w:val="005A6A9F"/>
    <w:rsid w:val="005C24E0"/>
    <w:rsid w:val="005C358D"/>
    <w:rsid w:val="005D6B24"/>
    <w:rsid w:val="005E1441"/>
    <w:rsid w:val="005E4C63"/>
    <w:rsid w:val="005F5A0B"/>
    <w:rsid w:val="00600818"/>
    <w:rsid w:val="00600C5F"/>
    <w:rsid w:val="00605682"/>
    <w:rsid w:val="00614996"/>
    <w:rsid w:val="0065545E"/>
    <w:rsid w:val="006609B9"/>
    <w:rsid w:val="0066162A"/>
    <w:rsid w:val="00663C51"/>
    <w:rsid w:val="00666CD3"/>
    <w:rsid w:val="00666F22"/>
    <w:rsid w:val="006B2D63"/>
    <w:rsid w:val="006D1157"/>
    <w:rsid w:val="006E574E"/>
    <w:rsid w:val="006F00A1"/>
    <w:rsid w:val="006F38F3"/>
    <w:rsid w:val="00717A01"/>
    <w:rsid w:val="007343C4"/>
    <w:rsid w:val="00743266"/>
    <w:rsid w:val="0074351C"/>
    <w:rsid w:val="00751BA9"/>
    <w:rsid w:val="00760644"/>
    <w:rsid w:val="007A1C35"/>
    <w:rsid w:val="007A20AE"/>
    <w:rsid w:val="007B60B4"/>
    <w:rsid w:val="007D1D01"/>
    <w:rsid w:val="007D760F"/>
    <w:rsid w:val="007F386A"/>
    <w:rsid w:val="007F7032"/>
    <w:rsid w:val="00826143"/>
    <w:rsid w:val="00870089"/>
    <w:rsid w:val="00872E3A"/>
    <w:rsid w:val="008731D6"/>
    <w:rsid w:val="00875AA8"/>
    <w:rsid w:val="008829B7"/>
    <w:rsid w:val="008856B1"/>
    <w:rsid w:val="008A084E"/>
    <w:rsid w:val="008A0AC1"/>
    <w:rsid w:val="008A39A8"/>
    <w:rsid w:val="008B5FCA"/>
    <w:rsid w:val="008B6D39"/>
    <w:rsid w:val="008D116B"/>
    <w:rsid w:val="008D66B9"/>
    <w:rsid w:val="008F5209"/>
    <w:rsid w:val="0090302C"/>
    <w:rsid w:val="00914487"/>
    <w:rsid w:val="0092141F"/>
    <w:rsid w:val="00931212"/>
    <w:rsid w:val="00932F38"/>
    <w:rsid w:val="00950231"/>
    <w:rsid w:val="009573A5"/>
    <w:rsid w:val="00970010"/>
    <w:rsid w:val="00975385"/>
    <w:rsid w:val="0099025F"/>
    <w:rsid w:val="009914D9"/>
    <w:rsid w:val="009A5B89"/>
    <w:rsid w:val="009A6B5B"/>
    <w:rsid w:val="009C6C83"/>
    <w:rsid w:val="009D0890"/>
    <w:rsid w:val="009D515D"/>
    <w:rsid w:val="009D712D"/>
    <w:rsid w:val="009E3122"/>
    <w:rsid w:val="009F1B12"/>
    <w:rsid w:val="00A11775"/>
    <w:rsid w:val="00A15F4E"/>
    <w:rsid w:val="00A16FCA"/>
    <w:rsid w:val="00A1735F"/>
    <w:rsid w:val="00A25ED9"/>
    <w:rsid w:val="00A352A8"/>
    <w:rsid w:val="00A741BD"/>
    <w:rsid w:val="00A74C03"/>
    <w:rsid w:val="00A92FDD"/>
    <w:rsid w:val="00A94A93"/>
    <w:rsid w:val="00AA23B6"/>
    <w:rsid w:val="00AA7D21"/>
    <w:rsid w:val="00AB14D2"/>
    <w:rsid w:val="00AB5E33"/>
    <w:rsid w:val="00AC283D"/>
    <w:rsid w:val="00AE4B68"/>
    <w:rsid w:val="00B010EA"/>
    <w:rsid w:val="00B10C79"/>
    <w:rsid w:val="00B253A9"/>
    <w:rsid w:val="00B36C1A"/>
    <w:rsid w:val="00B42807"/>
    <w:rsid w:val="00B50B81"/>
    <w:rsid w:val="00B554C3"/>
    <w:rsid w:val="00B62EA1"/>
    <w:rsid w:val="00B67CA2"/>
    <w:rsid w:val="00B9271E"/>
    <w:rsid w:val="00BA1DE9"/>
    <w:rsid w:val="00BA2540"/>
    <w:rsid w:val="00BB134D"/>
    <w:rsid w:val="00BB2B75"/>
    <w:rsid w:val="00BB7FC2"/>
    <w:rsid w:val="00BC5CB3"/>
    <w:rsid w:val="00BD2DDA"/>
    <w:rsid w:val="00C02D09"/>
    <w:rsid w:val="00C12D19"/>
    <w:rsid w:val="00C23F9E"/>
    <w:rsid w:val="00C40D50"/>
    <w:rsid w:val="00C450EC"/>
    <w:rsid w:val="00C53A1A"/>
    <w:rsid w:val="00C62B93"/>
    <w:rsid w:val="00C72AF0"/>
    <w:rsid w:val="00C82C6D"/>
    <w:rsid w:val="00C862EF"/>
    <w:rsid w:val="00CB43AA"/>
    <w:rsid w:val="00CD4B83"/>
    <w:rsid w:val="00CE405D"/>
    <w:rsid w:val="00D06A29"/>
    <w:rsid w:val="00D10584"/>
    <w:rsid w:val="00D25331"/>
    <w:rsid w:val="00D33961"/>
    <w:rsid w:val="00D92096"/>
    <w:rsid w:val="00D97D5E"/>
    <w:rsid w:val="00DA1BBD"/>
    <w:rsid w:val="00DA22AF"/>
    <w:rsid w:val="00DA2C02"/>
    <w:rsid w:val="00DA731F"/>
    <w:rsid w:val="00DB4CD6"/>
    <w:rsid w:val="00DD0EFF"/>
    <w:rsid w:val="00DD5AA0"/>
    <w:rsid w:val="00DD68E2"/>
    <w:rsid w:val="00DE6106"/>
    <w:rsid w:val="00DF721B"/>
    <w:rsid w:val="00DF7AF3"/>
    <w:rsid w:val="00E07D5A"/>
    <w:rsid w:val="00E11EF8"/>
    <w:rsid w:val="00E20B61"/>
    <w:rsid w:val="00E21359"/>
    <w:rsid w:val="00E45C32"/>
    <w:rsid w:val="00E47174"/>
    <w:rsid w:val="00E71781"/>
    <w:rsid w:val="00E746D6"/>
    <w:rsid w:val="00E82798"/>
    <w:rsid w:val="00EA1021"/>
    <w:rsid w:val="00EA5B53"/>
    <w:rsid w:val="00EA6E8E"/>
    <w:rsid w:val="00EA73CB"/>
    <w:rsid w:val="00EC066E"/>
    <w:rsid w:val="00ED0A29"/>
    <w:rsid w:val="00ED5E8C"/>
    <w:rsid w:val="00EE07B0"/>
    <w:rsid w:val="00EE081A"/>
    <w:rsid w:val="00EE48B6"/>
    <w:rsid w:val="00F20795"/>
    <w:rsid w:val="00F467F0"/>
    <w:rsid w:val="00F96D04"/>
    <w:rsid w:val="00F97A32"/>
    <w:rsid w:val="00FB1F6E"/>
    <w:rsid w:val="00FB330E"/>
    <w:rsid w:val="00FB3329"/>
    <w:rsid w:val="00FC72CA"/>
    <w:rsid w:val="00FD2BF5"/>
    <w:rsid w:val="00FD5CFE"/>
    <w:rsid w:val="00FE2602"/>
    <w:rsid w:val="00FE7C82"/>
    <w:rsid w:val="00FF6914"/>
    <w:rsid w:val="00FF7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02BC"/>
  <w15:docId w15:val="{54C44FBC-BDD7-411C-8827-6AA40805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D0A29"/>
    <w:pPr>
      <w:ind w:left="720"/>
      <w:contextualSpacing/>
    </w:pPr>
  </w:style>
  <w:style w:type="table" w:styleId="Reatabula">
    <w:name w:val="Table Grid"/>
    <w:basedOn w:val="Parastatabula"/>
    <w:uiPriority w:val="39"/>
    <w:rsid w:val="00F46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00AE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00AE6"/>
  </w:style>
  <w:style w:type="paragraph" w:styleId="Kjene">
    <w:name w:val="footer"/>
    <w:basedOn w:val="Parasts"/>
    <w:link w:val="KjeneRakstz"/>
    <w:uiPriority w:val="99"/>
    <w:unhideWhenUsed/>
    <w:rsid w:val="00200AE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00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73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ma@labieko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CB54-0541-4825-83AE-27669A7F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2292</Words>
  <Characters>1308</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Lauma Garkalne</dc:creator>
  <cp:lastModifiedBy>Iveta Bulāne</cp:lastModifiedBy>
  <cp:revision>2</cp:revision>
  <cp:lastPrinted>2022-03-18T14:55:00Z</cp:lastPrinted>
  <dcterms:created xsi:type="dcterms:W3CDTF">2023-11-13T06:59:00Z</dcterms:created>
  <dcterms:modified xsi:type="dcterms:W3CDTF">2023-11-13T06:59:00Z</dcterms:modified>
</cp:coreProperties>
</file>