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C85A" w14:textId="4531ED43" w:rsidR="00A32D4D" w:rsidRPr="003F0A35" w:rsidRDefault="00A32D4D" w:rsidP="00A32D4D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F0A35">
        <w:rPr>
          <w:rFonts w:ascii="Times New Roman" w:hAnsi="Times New Roman" w:cs="Times New Roman"/>
          <w:b/>
          <w:sz w:val="26"/>
          <w:szCs w:val="26"/>
        </w:rPr>
        <w:t>Sēdes darba kārtība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3F0A35">
        <w:rPr>
          <w:rFonts w:ascii="Times New Roman" w:hAnsi="Times New Roman" w:cs="Times New Roman"/>
          <w:sz w:val="26"/>
          <w:szCs w:val="26"/>
        </w:rPr>
        <w:t>2021.gada 16. septembrī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3F0A35">
        <w:rPr>
          <w:rFonts w:ascii="Times New Roman" w:hAnsi="Times New Roman" w:cs="Times New Roman"/>
          <w:b/>
          <w:sz w:val="26"/>
          <w:szCs w:val="26"/>
        </w:rPr>
        <w:t>:</w:t>
      </w:r>
    </w:p>
    <w:p w14:paraId="1C9114F1" w14:textId="77777777" w:rsidR="00A32D4D" w:rsidRPr="003F0A35" w:rsidRDefault="00A32D4D" w:rsidP="00A32D4D">
      <w:pPr>
        <w:numPr>
          <w:ilvl w:val="0"/>
          <w:numId w:val="1"/>
        </w:numPr>
        <w:tabs>
          <w:tab w:val="clear" w:pos="720"/>
          <w:tab w:val="num" w:pos="1134"/>
        </w:tabs>
        <w:ind w:left="426" w:hanging="426"/>
        <w:rPr>
          <w:rFonts w:ascii="Times New Roman" w:hAnsi="Times New Roman" w:cs="Times New Roman"/>
          <w:color w:val="000000"/>
          <w:sz w:val="26"/>
          <w:szCs w:val="26"/>
        </w:rPr>
      </w:pPr>
      <w:r w:rsidRPr="003F0A35">
        <w:rPr>
          <w:rFonts w:ascii="Times New Roman" w:hAnsi="Times New Roman" w:cs="Times New Roman"/>
          <w:color w:val="000000"/>
          <w:sz w:val="26"/>
          <w:szCs w:val="26"/>
        </w:rPr>
        <w:t>Memoranda īstenošanas padomes darba uzlabošana – loma un uzdevumi, nepieciešamās izmaiņas Nolikumā;</w:t>
      </w:r>
    </w:p>
    <w:p w14:paraId="04DD18ED" w14:textId="77777777" w:rsidR="00A32D4D" w:rsidRPr="003F0A35" w:rsidRDefault="00A32D4D" w:rsidP="00A32D4D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Times New Roman" w:hAnsi="Times New Roman" w:cs="Times New Roman"/>
          <w:color w:val="000000"/>
          <w:sz w:val="26"/>
          <w:szCs w:val="26"/>
        </w:rPr>
      </w:pPr>
      <w:r w:rsidRPr="003F0A35">
        <w:rPr>
          <w:rFonts w:ascii="Times New Roman" w:hAnsi="Times New Roman" w:cs="Times New Roman"/>
          <w:color w:val="000000"/>
          <w:sz w:val="26"/>
          <w:szCs w:val="26"/>
        </w:rPr>
        <w:t>Memoranda īstenošanas padomes pārstāvju deleģēšana darbam Rīgas domes konsultatīvajos mehānismos;</w:t>
      </w:r>
    </w:p>
    <w:p w14:paraId="3111F87E" w14:textId="77777777" w:rsidR="00A32D4D" w:rsidRPr="003F0A35" w:rsidRDefault="00A32D4D" w:rsidP="00A32D4D">
      <w:pPr>
        <w:numPr>
          <w:ilvl w:val="0"/>
          <w:numId w:val="1"/>
        </w:numPr>
        <w:tabs>
          <w:tab w:val="clear" w:pos="720"/>
          <w:tab w:val="num" w:pos="1134"/>
        </w:tabs>
        <w:ind w:left="426" w:hanging="426"/>
        <w:rPr>
          <w:rFonts w:ascii="Times New Roman" w:hAnsi="Times New Roman" w:cs="Times New Roman"/>
          <w:color w:val="000000"/>
          <w:sz w:val="26"/>
          <w:szCs w:val="26"/>
        </w:rPr>
      </w:pPr>
      <w:r w:rsidRPr="003F0A35">
        <w:rPr>
          <w:rFonts w:ascii="Times New Roman" w:hAnsi="Times New Roman" w:cs="Times New Roman"/>
          <w:color w:val="000000"/>
          <w:sz w:val="26"/>
          <w:szCs w:val="26"/>
        </w:rPr>
        <w:t>Citi jautājumi.</w:t>
      </w:r>
    </w:p>
    <w:p w14:paraId="52CADC70" w14:textId="77777777" w:rsidR="00D819F4" w:rsidRDefault="00D819F4"/>
    <w:sectPr w:rsidR="00D819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B278A"/>
    <w:multiLevelType w:val="multilevel"/>
    <w:tmpl w:val="443C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507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4D"/>
    <w:rsid w:val="00A32D4D"/>
    <w:rsid w:val="00D8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82DA2"/>
  <w15:chartTrackingRefBased/>
  <w15:docId w15:val="{70D9CE4B-76DE-4F92-B3E3-2DD6E920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2D4D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2023-07-24T09:53:00Z</dcterms:created>
  <dcterms:modified xsi:type="dcterms:W3CDTF">2023-07-24T09:54:00Z</dcterms:modified>
</cp:coreProperties>
</file>