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98C2" w14:textId="77777777" w:rsidR="00A579A3" w:rsidRDefault="00A579A3" w:rsidP="00A579A3">
      <w:pPr>
        <w:ind w:left="6120"/>
        <w:rPr>
          <w:sz w:val="26"/>
        </w:rPr>
      </w:pPr>
      <w:r>
        <w:rPr>
          <w:sz w:val="26"/>
        </w:rPr>
        <w:t>Apstiprināti</w:t>
      </w:r>
    </w:p>
    <w:p w14:paraId="06631BC7" w14:textId="77777777" w:rsidR="00A579A3" w:rsidRDefault="00A579A3" w:rsidP="00A579A3">
      <w:pPr>
        <w:ind w:left="3600" w:firstLine="720"/>
        <w:rPr>
          <w:sz w:val="26"/>
        </w:rPr>
      </w:pPr>
      <w:r>
        <w:rPr>
          <w:sz w:val="26"/>
        </w:rPr>
        <w:t xml:space="preserve">                    ar Rīgas pašvaldības</w:t>
      </w:r>
    </w:p>
    <w:p w14:paraId="232D57D8" w14:textId="77777777" w:rsidR="00A579A3" w:rsidRDefault="00A579A3" w:rsidP="00A579A3">
      <w:pPr>
        <w:ind w:left="3960" w:firstLine="720"/>
        <w:rPr>
          <w:sz w:val="26"/>
        </w:rPr>
      </w:pPr>
      <w:r>
        <w:rPr>
          <w:sz w:val="26"/>
        </w:rPr>
        <w:t xml:space="preserve">dzīvojamo māju privatizācijas komisijas </w:t>
      </w:r>
    </w:p>
    <w:p w14:paraId="1D8FB5F0" w14:textId="30AD071C" w:rsidR="00A579A3" w:rsidRDefault="00A579A3" w:rsidP="00A579A3">
      <w:pPr>
        <w:ind w:left="4500" w:firstLine="720"/>
        <w:rPr>
          <w:sz w:val="26"/>
        </w:rPr>
      </w:pPr>
      <w:r>
        <w:rPr>
          <w:sz w:val="26"/>
        </w:rPr>
        <w:t>10.05.2023. lēmumu Nr.1809</w:t>
      </w:r>
    </w:p>
    <w:p w14:paraId="2D438211" w14:textId="77777777" w:rsidR="00A579A3" w:rsidRDefault="00A579A3" w:rsidP="00A579A3">
      <w:pPr>
        <w:ind w:left="5220" w:firstLine="720"/>
        <w:rPr>
          <w:sz w:val="26"/>
        </w:rPr>
      </w:pPr>
      <w:r>
        <w:rPr>
          <w:sz w:val="26"/>
        </w:rPr>
        <w:t>(prot.Nr.14, 4.§)</w:t>
      </w:r>
    </w:p>
    <w:p w14:paraId="11E1A3C4" w14:textId="77777777" w:rsidR="00A579A3" w:rsidRDefault="00A579A3" w:rsidP="00A579A3">
      <w:pPr>
        <w:pStyle w:val="Pamatteksts3"/>
        <w:rPr>
          <w:sz w:val="26"/>
        </w:rPr>
      </w:pPr>
    </w:p>
    <w:p w14:paraId="31AE51FC" w14:textId="77777777" w:rsidR="00140390" w:rsidRPr="00785232" w:rsidRDefault="00140390" w:rsidP="00140390">
      <w:pPr>
        <w:pStyle w:val="Pamatteksts3"/>
        <w:rPr>
          <w:sz w:val="26"/>
        </w:rPr>
      </w:pPr>
    </w:p>
    <w:p w14:paraId="078C0C43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22BF2668" w14:textId="77777777" w:rsidR="00140390" w:rsidRPr="00785232" w:rsidRDefault="00140390" w:rsidP="00140390">
      <w:pPr>
        <w:jc w:val="both"/>
        <w:rPr>
          <w:sz w:val="26"/>
        </w:rPr>
      </w:pPr>
    </w:p>
    <w:p w14:paraId="1A3122E0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6A139C9A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0D6BA6C0" w14:textId="208C8AA4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proofErr w:type="spellStart"/>
      <w:r w:rsidR="006D7B1D">
        <w:rPr>
          <w:sz w:val="26"/>
        </w:rPr>
        <w:t>valstspilsētas</w:t>
      </w:r>
      <w:proofErr w:type="spellEnd"/>
      <w:r w:rsidR="006D7B1D">
        <w:rPr>
          <w:sz w:val="26"/>
        </w:rPr>
        <w:t xml:space="preserve">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75E8CF51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F663FC5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10A977C2" w14:textId="77777777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>ta atsavināšanas veids - 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0640573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2831DA8E" w14:textId="7B9FA40D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3B1365">
        <w:rPr>
          <w:b/>
          <w:bCs/>
          <w:sz w:val="26"/>
        </w:rPr>
        <w:t>Ezera</w:t>
      </w:r>
      <w:r w:rsidR="00842649">
        <w:rPr>
          <w:b/>
          <w:bCs/>
          <w:sz w:val="26"/>
        </w:rPr>
        <w:t xml:space="preserve"> iela </w:t>
      </w:r>
      <w:r w:rsidR="003B1365">
        <w:rPr>
          <w:b/>
          <w:bCs/>
          <w:sz w:val="26"/>
        </w:rPr>
        <w:t>23 k-2</w:t>
      </w:r>
      <w:r w:rsidR="00842649">
        <w:rPr>
          <w:b/>
          <w:bCs/>
          <w:sz w:val="26"/>
        </w:rPr>
        <w:t>-</w:t>
      </w:r>
      <w:r w:rsidR="00912E8E">
        <w:rPr>
          <w:b/>
          <w:bCs/>
          <w:sz w:val="26"/>
        </w:rPr>
        <w:t>2</w:t>
      </w:r>
      <w:r w:rsidR="003B1365">
        <w:rPr>
          <w:b/>
          <w:bCs/>
          <w:sz w:val="26"/>
        </w:rPr>
        <w:t>0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E115C2" w:rsidRPr="00E115C2">
        <w:rPr>
          <w:b/>
          <w:bCs/>
          <w:i/>
          <w:iCs/>
          <w:sz w:val="26"/>
        </w:rPr>
        <w:t>0100</w:t>
      </w:r>
      <w:r w:rsidR="00912E8E">
        <w:rPr>
          <w:sz w:val="26"/>
        </w:rPr>
        <w:t xml:space="preserve"> </w:t>
      </w:r>
      <w:r w:rsidR="008A3D64">
        <w:rPr>
          <w:b/>
          <w:bCs/>
          <w:i/>
          <w:iCs/>
          <w:sz w:val="26"/>
        </w:rPr>
        <w:t>925 1026</w:t>
      </w:r>
      <w:r w:rsidR="00607ED7">
        <w:rPr>
          <w:bCs/>
          <w:iCs/>
          <w:sz w:val="26"/>
        </w:rPr>
        <w:t>;</w:t>
      </w:r>
    </w:p>
    <w:p w14:paraId="1B9A41E5" w14:textId="7CA7F373" w:rsidR="004A30D4" w:rsidRPr="00912E8E" w:rsidRDefault="00BE1566" w:rsidP="00BE1566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912E8E">
        <w:rPr>
          <w:bCs/>
          <w:iCs/>
          <w:sz w:val="26"/>
        </w:rPr>
        <w:t>vienu</w:t>
      </w:r>
      <w:r w:rsidR="00094C29">
        <w:rPr>
          <w:bCs/>
          <w:iCs/>
          <w:sz w:val="26"/>
        </w:rPr>
        <w:t xml:space="preserve"> istab</w:t>
      </w:r>
      <w:r w:rsidR="00912E8E">
        <w:rPr>
          <w:bCs/>
          <w:iCs/>
          <w:sz w:val="26"/>
        </w:rPr>
        <w:t>u</w:t>
      </w:r>
      <w:r w:rsidR="00094C29">
        <w:rPr>
          <w:bCs/>
          <w:iCs/>
          <w:sz w:val="26"/>
        </w:rPr>
        <w:t xml:space="preserve"> (platība </w:t>
      </w:r>
      <w:r w:rsidR="008A3D64">
        <w:rPr>
          <w:bCs/>
          <w:iCs/>
          <w:sz w:val="26"/>
        </w:rPr>
        <w:t>25</w:t>
      </w:r>
      <w:r w:rsidR="00577047">
        <w:rPr>
          <w:bCs/>
          <w:iCs/>
          <w:sz w:val="26"/>
        </w:rPr>
        <w:t>,</w:t>
      </w:r>
      <w:r w:rsidR="008A3D64">
        <w:rPr>
          <w:bCs/>
          <w:iCs/>
          <w:sz w:val="26"/>
        </w:rPr>
        <w:t>6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</w:t>
      </w:r>
      <w:r w:rsidR="008A653C">
        <w:rPr>
          <w:sz w:val="26"/>
          <w:szCs w:val="20"/>
        </w:rPr>
        <w:t>ās</w:t>
      </w:r>
      <w:r w:rsidR="00FA6C0F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kopīpašuma domājamā</w:t>
      </w:r>
      <w:r w:rsidR="008A653C">
        <w:rPr>
          <w:sz w:val="26"/>
          <w:szCs w:val="20"/>
        </w:rPr>
        <w:t>s</w:t>
      </w:r>
      <w:r w:rsidR="004A30D4">
        <w:rPr>
          <w:sz w:val="26"/>
          <w:szCs w:val="20"/>
        </w:rPr>
        <w:t xml:space="preserve"> daļ</w:t>
      </w:r>
      <w:r w:rsidR="008A653C">
        <w:rPr>
          <w:sz w:val="26"/>
          <w:szCs w:val="20"/>
        </w:rPr>
        <w:t>as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EB5FA3">
        <w:rPr>
          <w:sz w:val="26"/>
          <w:szCs w:val="20"/>
        </w:rPr>
        <w:t xml:space="preserve"> </w:t>
      </w:r>
      <w:r w:rsidR="00F04EEA">
        <w:rPr>
          <w:sz w:val="26"/>
          <w:szCs w:val="20"/>
        </w:rPr>
        <w:t xml:space="preserve">Ezera ielā 23, Rīgā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8A3D64">
        <w:rPr>
          <w:sz w:val="26"/>
          <w:szCs w:val="20"/>
        </w:rPr>
        <w:t>01000680108001</w:t>
      </w:r>
      <w:r w:rsidR="008A653C">
        <w:rPr>
          <w:sz w:val="26"/>
          <w:szCs w:val="20"/>
        </w:rPr>
        <w:t>)</w:t>
      </w:r>
      <w:r w:rsidR="008A3D64">
        <w:rPr>
          <w:sz w:val="26"/>
          <w:szCs w:val="20"/>
        </w:rPr>
        <w:t xml:space="preserve">, daudzdzīvokļu mājas </w:t>
      </w:r>
      <w:r w:rsidR="00F04EEA">
        <w:rPr>
          <w:sz w:val="26"/>
          <w:szCs w:val="20"/>
        </w:rPr>
        <w:t xml:space="preserve">Ezera ielā 23 k-2, Rīgā </w:t>
      </w:r>
      <w:r w:rsidR="008A3D64">
        <w:rPr>
          <w:sz w:val="26"/>
          <w:szCs w:val="20"/>
        </w:rPr>
        <w:t xml:space="preserve">(kadastra apzīmējums 01000680108002), tajā skaitā ar mājām funkcionāli saistītās būves – šķūņa </w:t>
      </w:r>
      <w:r w:rsidR="00F04EEA">
        <w:rPr>
          <w:sz w:val="26"/>
          <w:szCs w:val="20"/>
        </w:rPr>
        <w:t xml:space="preserve">Ezera ielā 23, Rīgā </w:t>
      </w:r>
      <w:r w:rsidR="008A3D64">
        <w:rPr>
          <w:sz w:val="26"/>
          <w:szCs w:val="20"/>
        </w:rPr>
        <w:t>(kadastra apzīmējums 01000680108003),</w:t>
      </w:r>
      <w:r w:rsidR="00577047">
        <w:rPr>
          <w:sz w:val="26"/>
          <w:szCs w:val="20"/>
        </w:rPr>
        <w:t xml:space="preserve"> </w:t>
      </w:r>
      <w:r w:rsidR="008A653C">
        <w:rPr>
          <w:sz w:val="26"/>
          <w:szCs w:val="20"/>
        </w:rPr>
        <w:t>un zemesgabala</w:t>
      </w:r>
      <w:r w:rsidR="00EC12E7">
        <w:rPr>
          <w:sz w:val="26"/>
          <w:szCs w:val="20"/>
        </w:rPr>
        <w:t xml:space="preserve"> </w:t>
      </w:r>
      <w:r w:rsidR="002C2FE1">
        <w:rPr>
          <w:sz w:val="26"/>
          <w:szCs w:val="20"/>
        </w:rPr>
        <w:t xml:space="preserve">(kadastra apzīmējums </w:t>
      </w:r>
      <w:r w:rsidR="008A3D64">
        <w:rPr>
          <w:sz w:val="26"/>
          <w:szCs w:val="20"/>
        </w:rPr>
        <w:t>01000680108</w:t>
      </w:r>
      <w:r w:rsidR="002C2FE1">
        <w:rPr>
          <w:sz w:val="26"/>
          <w:szCs w:val="20"/>
        </w:rPr>
        <w:t>)</w:t>
      </w:r>
      <w:r w:rsidR="004A30D4">
        <w:rPr>
          <w:sz w:val="26"/>
          <w:szCs w:val="20"/>
        </w:rPr>
        <w:t>;</w:t>
      </w:r>
    </w:p>
    <w:p w14:paraId="07DEAC89" w14:textId="53657F63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8A3D64">
        <w:rPr>
          <w:b/>
          <w:i/>
          <w:sz w:val="26"/>
        </w:rPr>
        <w:t>2560</w:t>
      </w:r>
      <w:r>
        <w:rPr>
          <w:b/>
          <w:i/>
          <w:sz w:val="26"/>
        </w:rPr>
        <w:t>/</w:t>
      </w:r>
      <w:r w:rsidR="008A3D64">
        <w:rPr>
          <w:b/>
          <w:i/>
          <w:sz w:val="26"/>
        </w:rPr>
        <w:t>64600</w:t>
      </w:r>
      <w:r>
        <w:rPr>
          <w:bCs/>
          <w:i/>
          <w:sz w:val="26"/>
        </w:rPr>
        <w:t>;</w:t>
      </w:r>
    </w:p>
    <w:p w14:paraId="048DBC0B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4C73B548" w14:textId="5C0052F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8A3D64" w:rsidRPr="008A3D64">
        <w:rPr>
          <w:sz w:val="26"/>
          <w:szCs w:val="20"/>
        </w:rPr>
        <w:t>Rīgas domes Mājokļu un vides departamenta Apsaimniekošanas pārvaldes Inženierkomunikācijas nodaļa 05.05.2016. ir sniegusi no AS ,,Sadales tīkls” saņemto informāciju, ka dzīvoklim Ezera ielā 23 k-2-20, Rīgā, elektroenerģijas skaitītājs noņemts</w:t>
      </w:r>
      <w:r w:rsidR="00607ED7">
        <w:rPr>
          <w:sz w:val="26"/>
          <w:szCs w:val="20"/>
        </w:rPr>
        <w:t>;</w:t>
      </w:r>
    </w:p>
    <w:p w14:paraId="0DFE6958" w14:textId="1E419B24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8A3D64">
        <w:rPr>
          <w:b/>
          <w:i/>
          <w:sz w:val="26"/>
          <w:szCs w:val="26"/>
        </w:rPr>
        <w:t>4</w:t>
      </w:r>
      <w:r w:rsidR="00075E6C">
        <w:rPr>
          <w:b/>
          <w:i/>
          <w:sz w:val="26"/>
          <w:szCs w:val="26"/>
        </w:rPr>
        <w:t>000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741C14CE" w14:textId="7A1077E5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8A3D64">
        <w:rPr>
          <w:sz w:val="26"/>
          <w:szCs w:val="20"/>
        </w:rPr>
        <w:t>2</w:t>
      </w:r>
      <w:r w:rsidR="00075E6C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135FBCFA" w14:textId="77777777" w:rsidR="009B4F5C" w:rsidRPr="005B0B33" w:rsidRDefault="009B4F5C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49C1562D" w14:textId="77777777" w:rsidR="00BB7C4A" w:rsidRDefault="00BB7C4A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1913C794" w14:textId="77777777" w:rsidR="00BB7C4A" w:rsidRPr="006501A8" w:rsidRDefault="00BB7C4A" w:rsidP="00BB7C4A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26DC3A54" w14:textId="77777777" w:rsidR="00BB7C4A" w:rsidRDefault="00BB7C4A" w:rsidP="00BB7C4A">
      <w:pPr>
        <w:rPr>
          <w:b/>
          <w:color w:val="333333"/>
          <w:sz w:val="26"/>
          <w:szCs w:val="26"/>
          <w:lang w:eastAsia="lv-LV"/>
        </w:rPr>
      </w:pPr>
    </w:p>
    <w:p w14:paraId="69B67FE1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 xml:space="preserve">.1.Sludinājumi par Objekta izsoli publicējami Latvijas Republikas oficiālajā izdevumā ,,Latvijas Vēstnesis”, ievietojami Rīgas pašvaldības dzīvojamo māju privatizācijas </w:t>
      </w:r>
      <w:r w:rsidRPr="005B0B33">
        <w:rPr>
          <w:bCs/>
          <w:sz w:val="26"/>
          <w:szCs w:val="26"/>
          <w:lang w:eastAsia="lv-LV"/>
        </w:rPr>
        <w:lastRenderedPageBreak/>
        <w:t>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1954D30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662F6EEE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44BF88B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proofErr w:type="spellStart"/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</w:t>
      </w:r>
      <w:proofErr w:type="spellEnd"/>
      <w:r w:rsidRPr="005B0B33">
        <w:rPr>
          <w:bCs/>
          <w:sz w:val="26"/>
          <w:szCs w:val="26"/>
          <w:lang w:eastAsia="lv-LV"/>
        </w:rPr>
        <w:t xml:space="preserve">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proofErr w:type="spellStart"/>
      <w:r w:rsidRPr="005B0B33">
        <w:rPr>
          <w:iCs/>
          <w:sz w:val="26"/>
        </w:rPr>
        <w:t>Luminor</w:t>
      </w:r>
      <w:proofErr w:type="spellEnd"/>
      <w:r w:rsidRPr="005B0B33">
        <w:rPr>
          <w:iCs/>
          <w:sz w:val="26"/>
        </w:rPr>
        <w:t xml:space="preserve"> </w:t>
      </w:r>
      <w:proofErr w:type="spellStart"/>
      <w:r w:rsidRPr="005B0B33">
        <w:rPr>
          <w:iCs/>
          <w:sz w:val="26"/>
        </w:rPr>
        <w:t>Bank</w:t>
      </w:r>
      <w:proofErr w:type="spellEnd"/>
      <w:r w:rsidRPr="005B0B33">
        <w:rPr>
          <w:iCs/>
          <w:sz w:val="26"/>
        </w:rPr>
        <w:t xml:space="preserve">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02EB94D1" w14:textId="77777777" w:rsidR="00BB7C4A" w:rsidRPr="00906E47" w:rsidRDefault="00BB7C4A" w:rsidP="00BB7C4A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22B8D757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2829EE0A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6B9DC069" w14:textId="77777777" w:rsidR="00BB7C4A" w:rsidRPr="005B0B33" w:rsidRDefault="00BB7C4A" w:rsidP="00BB7C4A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1DEB60A0" w14:textId="77777777" w:rsidR="00BB7C4A" w:rsidRPr="005B0B33" w:rsidRDefault="00BB7C4A" w:rsidP="00BB7C4A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69E6A3ED" w14:textId="77777777" w:rsidR="00BB7C4A" w:rsidRDefault="00BB7C4A" w:rsidP="00BB7C4A">
      <w:pPr>
        <w:jc w:val="both"/>
        <w:rPr>
          <w:bCs/>
          <w:sz w:val="26"/>
          <w:szCs w:val="26"/>
          <w:lang w:eastAsia="lv-LV"/>
        </w:rPr>
      </w:pPr>
    </w:p>
    <w:p w14:paraId="502BB814" w14:textId="77777777" w:rsidR="00BB7C4A" w:rsidRDefault="00BB7C4A" w:rsidP="00BB7C4A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3841B035" w14:textId="77777777" w:rsidR="00BB7C4A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4B11AC08" w14:textId="77777777" w:rsidR="00BB7C4A" w:rsidRPr="0089425F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3.1.2.izsoles nosolītājam </w:t>
      </w:r>
      <w:proofErr w:type="spellStart"/>
      <w:r>
        <w:rPr>
          <w:sz w:val="26"/>
        </w:rPr>
        <w:t>nosūta</w:t>
      </w:r>
      <w:proofErr w:type="spellEnd"/>
      <w:r>
        <w:rPr>
          <w:sz w:val="26"/>
        </w:rPr>
        <w:t xml:space="preserve"> izziņu, kurā norādīta samaksas kārtība un termiņš.</w:t>
      </w:r>
    </w:p>
    <w:p w14:paraId="00019364" w14:textId="77777777" w:rsidR="00BB7C4A" w:rsidRPr="00BE3D32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578006B1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658DAA50" w14:textId="77777777" w:rsidR="00BB7C4A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06CBA9FD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4E450A1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</w:t>
      </w:r>
      <w:r w:rsidRPr="00BE3D32">
        <w:rPr>
          <w:bCs/>
          <w:iCs/>
          <w:sz w:val="26"/>
        </w:rPr>
        <w:lastRenderedPageBreak/>
        <w:t xml:space="preserve">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49A17451" w14:textId="77777777" w:rsidR="00BB7C4A" w:rsidRPr="004C376B" w:rsidRDefault="00BB7C4A" w:rsidP="00BB7C4A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51F81E58" w14:textId="77777777" w:rsidR="00BB7C4A" w:rsidRPr="001B1ECD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36B0E46B" w14:textId="77777777" w:rsidR="00BB7C4A" w:rsidRPr="001B1ECD" w:rsidRDefault="00BB7C4A" w:rsidP="00BB7C4A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3B37BD87" w14:textId="77777777" w:rsidR="00BB7C4A" w:rsidRPr="007378F1" w:rsidRDefault="00BB7C4A" w:rsidP="00BB7C4A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646ECA05" w14:textId="77777777" w:rsidR="00BB7C4A" w:rsidRPr="005B0B33" w:rsidRDefault="00BB7C4A" w:rsidP="00BB7C4A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094903D4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51247F9B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004041DE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3C2B8BFC" w14:textId="77777777" w:rsidR="00BB7C4A" w:rsidRPr="005B0B33" w:rsidRDefault="00BB7C4A" w:rsidP="00BB7C4A">
      <w:pPr>
        <w:jc w:val="center"/>
        <w:rPr>
          <w:b/>
          <w:iCs/>
          <w:sz w:val="26"/>
        </w:rPr>
      </w:pPr>
    </w:p>
    <w:p w14:paraId="6DA60E13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1676DAB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68B1D3BB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091495B0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75BF31DD" w14:textId="77777777" w:rsidR="00BB7C4A" w:rsidRPr="00EF424B" w:rsidRDefault="00BB7C4A" w:rsidP="00BB7C4A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42E8DC94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 xml:space="preserve">4.1.5.tiek noskaidrots, ka nepamatoti noraidīta kāda dalībnieka piedalīšanās izsolē vai nepareizi noraidīts kāds </w:t>
      </w:r>
      <w:proofErr w:type="spellStart"/>
      <w:r w:rsidRPr="00EF424B">
        <w:rPr>
          <w:sz w:val="26"/>
        </w:rPr>
        <w:t>pārsol</w:t>
      </w:r>
      <w:r>
        <w:rPr>
          <w:sz w:val="26"/>
        </w:rPr>
        <w:t>ī</w:t>
      </w:r>
      <w:r w:rsidRPr="00EF424B">
        <w:rPr>
          <w:sz w:val="26"/>
        </w:rPr>
        <w:t>jums</w:t>
      </w:r>
      <w:proofErr w:type="spellEnd"/>
      <w:r w:rsidRPr="00EF424B">
        <w:rPr>
          <w:sz w:val="26"/>
        </w:rPr>
        <w:t>;</w:t>
      </w:r>
    </w:p>
    <w:p w14:paraId="7A62E5D1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3F176AC7" w14:textId="77777777" w:rsidR="00BB7C4A" w:rsidRDefault="00BB7C4A" w:rsidP="00BB7C4A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006824D8" w14:textId="77777777" w:rsidR="00BB7C4A" w:rsidRPr="007924AF" w:rsidRDefault="00BB7C4A" w:rsidP="00BB7C4A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365A3010" w14:textId="77777777" w:rsidR="00BB7C4A" w:rsidRPr="00EF424B" w:rsidRDefault="00BB7C4A" w:rsidP="00BB7C4A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3CF29521" w14:textId="77777777" w:rsidR="00BB7C4A" w:rsidRPr="00EF424B" w:rsidRDefault="00BB7C4A" w:rsidP="00BB7C4A">
      <w:pPr>
        <w:jc w:val="both"/>
        <w:rPr>
          <w:bCs/>
          <w:iCs/>
          <w:sz w:val="26"/>
        </w:rPr>
      </w:pPr>
    </w:p>
    <w:p w14:paraId="414FE782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31713BDF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6012A517" w14:textId="77777777" w:rsidR="00BB7C4A" w:rsidRPr="00920CFB" w:rsidRDefault="00BB7C4A" w:rsidP="00BB7C4A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46543D58" w14:textId="77777777" w:rsidR="00BB7C4A" w:rsidRPr="00F16781" w:rsidRDefault="00BB7C4A" w:rsidP="00BB7C4A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28C23894" w14:textId="77777777" w:rsidR="00BB7C4A" w:rsidRPr="00C27580" w:rsidRDefault="00BB7C4A" w:rsidP="00BB7C4A">
      <w:pPr>
        <w:jc w:val="both"/>
        <w:rPr>
          <w:iCs/>
          <w:sz w:val="26"/>
        </w:rPr>
      </w:pPr>
    </w:p>
    <w:p w14:paraId="3E0156EA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54701DFB" w14:textId="77777777" w:rsidR="00BB7C4A" w:rsidRPr="005B0B33" w:rsidRDefault="00BB7C4A" w:rsidP="00BB7C4A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6C3B1141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3111DA1C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lastRenderedPageBreak/>
        <w:t xml:space="preserve">6.1.1.ar pirkuma līguma parakstīšanas brīdi, kā Objekta tiesiskajam valdītājam, veikt </w:t>
      </w:r>
      <w:proofErr w:type="spellStart"/>
      <w:r>
        <w:rPr>
          <w:b w:val="0"/>
          <w:bCs/>
          <w:sz w:val="26"/>
          <w:szCs w:val="26"/>
        </w:rPr>
        <w:t>apsaimniekotāja</w:t>
      </w:r>
      <w:proofErr w:type="spellEnd"/>
      <w:r>
        <w:rPr>
          <w:b w:val="0"/>
          <w:bCs/>
          <w:sz w:val="26"/>
          <w:szCs w:val="26"/>
        </w:rPr>
        <w:t xml:space="preserve"> izrakstīto rēķinu par pārvaldīšanu, uzturēšanu un komunālo pakalpojumu izdevumiem apmaksu;</w:t>
      </w:r>
    </w:p>
    <w:p w14:paraId="14E92271" w14:textId="77777777" w:rsidR="00BB7C4A" w:rsidRPr="004469F7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>uz Objektu Pircējam pāriet ar nostiprinājuma brīdi zemesgrāmatā. Visus izdevumus, kas saistīti ar Pircēja īpašuma tiesību nostiprināšanu zemesgrāmatā, sedz Pircējs.</w:t>
      </w:r>
    </w:p>
    <w:p w14:paraId="4EDAFA5A" w14:textId="77777777" w:rsidR="00BB7C4A" w:rsidRPr="005B0B33" w:rsidRDefault="00BB7C4A" w:rsidP="00BB7C4A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069C4C2F" w14:textId="77777777" w:rsidR="001545F3" w:rsidRPr="005B0B33" w:rsidRDefault="001545F3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5B0B33" w:rsidSect="0006173C">
      <w:headerReference w:type="even" r:id="rId9"/>
      <w:headerReference w:type="default" r:id="rId10"/>
      <w:headerReference w:type="first" r:id="rId11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55B50" w14:textId="77777777" w:rsidR="00D049F3" w:rsidRDefault="00D049F3">
      <w:r>
        <w:separator/>
      </w:r>
    </w:p>
  </w:endnote>
  <w:endnote w:type="continuationSeparator" w:id="0">
    <w:p w14:paraId="1980DEF8" w14:textId="77777777" w:rsidR="00D049F3" w:rsidRDefault="00D0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EF634" w14:textId="77777777" w:rsidR="00D049F3" w:rsidRDefault="00D049F3">
      <w:r>
        <w:separator/>
      </w:r>
    </w:p>
  </w:footnote>
  <w:footnote w:type="continuationSeparator" w:id="0">
    <w:p w14:paraId="183D153B" w14:textId="77777777" w:rsidR="00D049F3" w:rsidRDefault="00D0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21F0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691D585" w14:textId="77777777" w:rsidR="0062144A" w:rsidRDefault="00367504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B84E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4BD677E7" w14:textId="77777777" w:rsidR="0062144A" w:rsidRDefault="00367504" w:rsidP="00773216">
    <w:pPr>
      <w:pStyle w:val="Galve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CF80" w14:textId="0DCDF2E4" w:rsidR="005D4BBA" w:rsidRPr="005D4BBA" w:rsidRDefault="005D4BBA" w:rsidP="005D4BBA">
    <w:pPr>
      <w:pStyle w:val="Galve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375206586">
    <w:abstractNumId w:val="2"/>
  </w:num>
  <w:num w:numId="2" w16cid:durableId="14429138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3055833">
    <w:abstractNumId w:val="19"/>
  </w:num>
  <w:num w:numId="4" w16cid:durableId="1223324552">
    <w:abstractNumId w:val="1"/>
  </w:num>
  <w:num w:numId="5" w16cid:durableId="1245913259">
    <w:abstractNumId w:val="0"/>
  </w:num>
  <w:num w:numId="6" w16cid:durableId="1480266403">
    <w:abstractNumId w:val="15"/>
  </w:num>
  <w:num w:numId="7" w16cid:durableId="1777482242">
    <w:abstractNumId w:val="18"/>
  </w:num>
  <w:num w:numId="8" w16cid:durableId="1262763536">
    <w:abstractNumId w:val="18"/>
  </w:num>
  <w:num w:numId="9" w16cid:durableId="1958101273">
    <w:abstractNumId w:val="16"/>
  </w:num>
  <w:num w:numId="10" w16cid:durableId="1037512824">
    <w:abstractNumId w:val="17"/>
  </w:num>
  <w:num w:numId="11" w16cid:durableId="955795412">
    <w:abstractNumId w:val="13"/>
  </w:num>
  <w:num w:numId="12" w16cid:durableId="1677608495">
    <w:abstractNumId w:val="4"/>
  </w:num>
  <w:num w:numId="13" w16cid:durableId="925067238">
    <w:abstractNumId w:val="9"/>
  </w:num>
  <w:num w:numId="14" w16cid:durableId="27225992">
    <w:abstractNumId w:val="6"/>
  </w:num>
  <w:num w:numId="15" w16cid:durableId="387531914">
    <w:abstractNumId w:val="5"/>
  </w:num>
  <w:num w:numId="16" w16cid:durableId="2053386861">
    <w:abstractNumId w:val="7"/>
  </w:num>
  <w:num w:numId="17" w16cid:durableId="305209781">
    <w:abstractNumId w:val="11"/>
  </w:num>
  <w:num w:numId="18" w16cid:durableId="638077532">
    <w:abstractNumId w:val="8"/>
  </w:num>
  <w:num w:numId="19" w16cid:durableId="411120805">
    <w:abstractNumId w:val="14"/>
  </w:num>
  <w:num w:numId="20" w16cid:durableId="1910462505">
    <w:abstractNumId w:val="3"/>
  </w:num>
  <w:num w:numId="21" w16cid:durableId="1426655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06A6B"/>
    <w:rsid w:val="00014C10"/>
    <w:rsid w:val="00015A00"/>
    <w:rsid w:val="00021CA0"/>
    <w:rsid w:val="00022752"/>
    <w:rsid w:val="00023130"/>
    <w:rsid w:val="00026217"/>
    <w:rsid w:val="00036C66"/>
    <w:rsid w:val="0003727F"/>
    <w:rsid w:val="00045236"/>
    <w:rsid w:val="00045A3A"/>
    <w:rsid w:val="00050C2E"/>
    <w:rsid w:val="0006143A"/>
    <w:rsid w:val="0006173C"/>
    <w:rsid w:val="000751D9"/>
    <w:rsid w:val="00075E6C"/>
    <w:rsid w:val="00094C29"/>
    <w:rsid w:val="000A0392"/>
    <w:rsid w:val="000C4CA1"/>
    <w:rsid w:val="000C52EA"/>
    <w:rsid w:val="000D530E"/>
    <w:rsid w:val="000E0747"/>
    <w:rsid w:val="000F366A"/>
    <w:rsid w:val="000F5422"/>
    <w:rsid w:val="001039E3"/>
    <w:rsid w:val="00105B77"/>
    <w:rsid w:val="0011362C"/>
    <w:rsid w:val="00115343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C2FE1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5B6F"/>
    <w:rsid w:val="00365C09"/>
    <w:rsid w:val="00366728"/>
    <w:rsid w:val="003670ED"/>
    <w:rsid w:val="00367504"/>
    <w:rsid w:val="00371A78"/>
    <w:rsid w:val="003744A8"/>
    <w:rsid w:val="00380315"/>
    <w:rsid w:val="00382378"/>
    <w:rsid w:val="003912AD"/>
    <w:rsid w:val="00393571"/>
    <w:rsid w:val="003A15B8"/>
    <w:rsid w:val="003A5526"/>
    <w:rsid w:val="003B1365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4F671D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4054"/>
    <w:rsid w:val="00575FDC"/>
    <w:rsid w:val="00577047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5F349D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772D4"/>
    <w:rsid w:val="00695A83"/>
    <w:rsid w:val="006A09E6"/>
    <w:rsid w:val="006A152D"/>
    <w:rsid w:val="006A2B3A"/>
    <w:rsid w:val="006B0015"/>
    <w:rsid w:val="006B5215"/>
    <w:rsid w:val="006B5F9F"/>
    <w:rsid w:val="006C254E"/>
    <w:rsid w:val="006C70FA"/>
    <w:rsid w:val="006D21D1"/>
    <w:rsid w:val="006D4761"/>
    <w:rsid w:val="006D7B1D"/>
    <w:rsid w:val="006E07AE"/>
    <w:rsid w:val="006E413C"/>
    <w:rsid w:val="006E4371"/>
    <w:rsid w:val="00700FD0"/>
    <w:rsid w:val="00701F3E"/>
    <w:rsid w:val="00705827"/>
    <w:rsid w:val="00707495"/>
    <w:rsid w:val="00710E3C"/>
    <w:rsid w:val="00721803"/>
    <w:rsid w:val="0073338A"/>
    <w:rsid w:val="00742FA3"/>
    <w:rsid w:val="00750A25"/>
    <w:rsid w:val="00773D05"/>
    <w:rsid w:val="0077539E"/>
    <w:rsid w:val="007758B5"/>
    <w:rsid w:val="00780CDC"/>
    <w:rsid w:val="00781CBB"/>
    <w:rsid w:val="00782A17"/>
    <w:rsid w:val="007A2014"/>
    <w:rsid w:val="007A5448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2649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9694C"/>
    <w:rsid w:val="008A07D8"/>
    <w:rsid w:val="008A1F04"/>
    <w:rsid w:val="008A3D64"/>
    <w:rsid w:val="008A653C"/>
    <w:rsid w:val="008A68B4"/>
    <w:rsid w:val="008C2705"/>
    <w:rsid w:val="008C7044"/>
    <w:rsid w:val="008E148B"/>
    <w:rsid w:val="008E1BD9"/>
    <w:rsid w:val="00903345"/>
    <w:rsid w:val="0091160E"/>
    <w:rsid w:val="00912395"/>
    <w:rsid w:val="00912E8E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39CE"/>
    <w:rsid w:val="009A7531"/>
    <w:rsid w:val="009B4F5C"/>
    <w:rsid w:val="009C7C32"/>
    <w:rsid w:val="009D219A"/>
    <w:rsid w:val="009D5547"/>
    <w:rsid w:val="009D64FC"/>
    <w:rsid w:val="009F0D11"/>
    <w:rsid w:val="00A004E7"/>
    <w:rsid w:val="00A16A5D"/>
    <w:rsid w:val="00A179B7"/>
    <w:rsid w:val="00A26294"/>
    <w:rsid w:val="00A41C6C"/>
    <w:rsid w:val="00A579A3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2CC3"/>
    <w:rsid w:val="00BB3A20"/>
    <w:rsid w:val="00BB7C4A"/>
    <w:rsid w:val="00BD2444"/>
    <w:rsid w:val="00BD2FDA"/>
    <w:rsid w:val="00BD578F"/>
    <w:rsid w:val="00BE1566"/>
    <w:rsid w:val="00BE4A70"/>
    <w:rsid w:val="00BF3DCE"/>
    <w:rsid w:val="00C12C3C"/>
    <w:rsid w:val="00C15819"/>
    <w:rsid w:val="00C27609"/>
    <w:rsid w:val="00C30222"/>
    <w:rsid w:val="00C334CE"/>
    <w:rsid w:val="00C35981"/>
    <w:rsid w:val="00C37F24"/>
    <w:rsid w:val="00C40312"/>
    <w:rsid w:val="00C564BA"/>
    <w:rsid w:val="00C56981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049F3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F7E50"/>
    <w:rsid w:val="00E01FD1"/>
    <w:rsid w:val="00E05109"/>
    <w:rsid w:val="00E115C2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93798"/>
    <w:rsid w:val="00E95695"/>
    <w:rsid w:val="00EA4221"/>
    <w:rsid w:val="00EB1F2C"/>
    <w:rsid w:val="00EB5FA3"/>
    <w:rsid w:val="00EB6DAC"/>
    <w:rsid w:val="00EC12E7"/>
    <w:rsid w:val="00ED65DF"/>
    <w:rsid w:val="00ED6D15"/>
    <w:rsid w:val="00EF06C7"/>
    <w:rsid w:val="00EF4EB8"/>
    <w:rsid w:val="00F01673"/>
    <w:rsid w:val="00F048E2"/>
    <w:rsid w:val="00F04EEA"/>
    <w:rsid w:val="00F12317"/>
    <w:rsid w:val="00F16B37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62BA3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2" ma:contentTypeDescription="Izveidot jaunu dokumentu." ma:contentTypeScope="" ma:versionID="6d603d183d455d1d264f96e3bc197396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37b89af155b224acef568f2061020b54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3122F-9228-48B4-B405-26012E8F0D75}"/>
</file>

<file path=customXml/itemProps3.xml><?xml version="1.0" encoding="utf-8"?>
<ds:datastoreItem xmlns:ds="http://schemas.openxmlformats.org/officeDocument/2006/customXml" ds:itemID="{A1BEA1BC-DCA8-4516-BB3C-59B8D86F07AF}"/>
</file>

<file path=customXml/itemProps4.xml><?xml version="1.0" encoding="utf-8"?>
<ds:datastoreItem xmlns:ds="http://schemas.openxmlformats.org/officeDocument/2006/customXml" ds:itemID="{5E0468AA-0A36-4BE4-89E4-176CCE566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5480</Words>
  <Characters>3124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71</cp:revision>
  <cp:lastPrinted>2020-11-19T07:36:00Z</cp:lastPrinted>
  <dcterms:created xsi:type="dcterms:W3CDTF">2020-02-21T10:01:00Z</dcterms:created>
  <dcterms:modified xsi:type="dcterms:W3CDTF">2023-05-24T13:46:00Z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