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7E8" w14:textId="77777777" w:rsidR="00140390" w:rsidRPr="00785232" w:rsidRDefault="00140390" w:rsidP="00140390">
      <w:pPr>
        <w:ind w:left="6120"/>
        <w:rPr>
          <w:sz w:val="26"/>
        </w:rPr>
      </w:pPr>
      <w:r w:rsidRPr="00785232">
        <w:rPr>
          <w:sz w:val="26"/>
        </w:rPr>
        <w:t>Apstiprināti</w:t>
      </w:r>
    </w:p>
    <w:p w14:paraId="218A1646" w14:textId="77777777" w:rsidR="00140390" w:rsidRPr="00785232" w:rsidRDefault="00140390" w:rsidP="00140390">
      <w:pPr>
        <w:ind w:left="3600" w:firstLine="720"/>
        <w:rPr>
          <w:sz w:val="26"/>
        </w:rPr>
      </w:pPr>
      <w:r w:rsidRPr="00785232">
        <w:rPr>
          <w:sz w:val="26"/>
        </w:rPr>
        <w:t xml:space="preserve">                    ar Rīgas pašvaldības</w:t>
      </w:r>
    </w:p>
    <w:p w14:paraId="498550D9" w14:textId="77777777" w:rsidR="00140390" w:rsidRPr="00785232" w:rsidRDefault="00140390" w:rsidP="00140390">
      <w:pPr>
        <w:ind w:left="3960" w:firstLine="720"/>
        <w:rPr>
          <w:sz w:val="26"/>
        </w:rPr>
      </w:pPr>
      <w:r w:rsidRPr="00785232">
        <w:rPr>
          <w:sz w:val="26"/>
        </w:rPr>
        <w:t xml:space="preserve">dzīvojamo māju privatizācijas komisijas </w:t>
      </w:r>
    </w:p>
    <w:p w14:paraId="1A7B715F" w14:textId="7069B0F5" w:rsidR="00140390" w:rsidRPr="00785232" w:rsidRDefault="00F11271" w:rsidP="00140390">
      <w:pPr>
        <w:ind w:left="4500" w:firstLine="720"/>
        <w:rPr>
          <w:sz w:val="26"/>
        </w:rPr>
      </w:pPr>
      <w:r>
        <w:rPr>
          <w:sz w:val="26"/>
        </w:rPr>
        <w:t>19</w:t>
      </w:r>
      <w:r w:rsidR="00140390" w:rsidRPr="00785232">
        <w:rPr>
          <w:sz w:val="26"/>
        </w:rPr>
        <w:t>.</w:t>
      </w:r>
      <w:r>
        <w:rPr>
          <w:sz w:val="26"/>
        </w:rPr>
        <w:t>04</w:t>
      </w:r>
      <w:r w:rsidR="00C8625C">
        <w:rPr>
          <w:sz w:val="26"/>
        </w:rPr>
        <w:t>.20</w:t>
      </w:r>
      <w:r w:rsidR="00624B59">
        <w:rPr>
          <w:sz w:val="26"/>
        </w:rPr>
        <w:t>2</w:t>
      </w:r>
      <w:r w:rsidR="00710E3C">
        <w:rPr>
          <w:sz w:val="26"/>
        </w:rPr>
        <w:t>3</w:t>
      </w:r>
      <w:r w:rsidR="00140390" w:rsidRPr="00785232">
        <w:rPr>
          <w:sz w:val="26"/>
        </w:rPr>
        <w:t>. lēmumu Nr.</w:t>
      </w:r>
      <w:r>
        <w:rPr>
          <w:sz w:val="26"/>
        </w:rPr>
        <w:t>1577</w:t>
      </w:r>
    </w:p>
    <w:p w14:paraId="0CB90981" w14:textId="1C6B10E4" w:rsidR="00140390" w:rsidRPr="00785232" w:rsidRDefault="00140390" w:rsidP="00140390">
      <w:pPr>
        <w:ind w:left="5220" w:firstLine="720"/>
        <w:rPr>
          <w:sz w:val="26"/>
        </w:rPr>
      </w:pPr>
      <w:r w:rsidRPr="00785232">
        <w:rPr>
          <w:sz w:val="26"/>
        </w:rPr>
        <w:t>(prot.Nr.</w:t>
      </w:r>
      <w:r w:rsidR="00F11271">
        <w:rPr>
          <w:sz w:val="26"/>
        </w:rPr>
        <w:t>12</w:t>
      </w:r>
      <w:r w:rsidRPr="00785232">
        <w:rPr>
          <w:sz w:val="26"/>
        </w:rPr>
        <w:t xml:space="preserve">, </w:t>
      </w:r>
      <w:r w:rsidR="00F11271">
        <w:rPr>
          <w:sz w:val="26"/>
        </w:rPr>
        <w:t>5</w:t>
      </w:r>
      <w:r w:rsidRPr="00785232">
        <w:rPr>
          <w:sz w:val="26"/>
        </w:rPr>
        <w:t>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27B08D2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CD05C9">
        <w:rPr>
          <w:b/>
          <w:bCs/>
          <w:sz w:val="26"/>
        </w:rPr>
        <w:t>Vienības gatve 126-3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CD05C9">
        <w:rPr>
          <w:b/>
          <w:i/>
          <w:sz w:val="26"/>
        </w:rPr>
        <w:t>927 7840</w:t>
      </w:r>
      <w:r w:rsidR="00607ED7">
        <w:rPr>
          <w:bCs/>
          <w:iCs/>
          <w:sz w:val="26"/>
        </w:rPr>
        <w:t>;</w:t>
      </w:r>
    </w:p>
    <w:p w14:paraId="1B9A41E5" w14:textId="3ED6ACD1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CD05C9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577047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CD05C9">
        <w:rPr>
          <w:bCs/>
          <w:iCs/>
          <w:sz w:val="26"/>
        </w:rPr>
        <w:t>28</w:t>
      </w:r>
      <w:r w:rsidR="00577047">
        <w:rPr>
          <w:bCs/>
          <w:iCs/>
          <w:sz w:val="26"/>
        </w:rPr>
        <w:t>,</w:t>
      </w:r>
      <w:r w:rsidR="00CD05C9">
        <w:rPr>
          <w:bCs/>
          <w:iCs/>
          <w:sz w:val="26"/>
        </w:rPr>
        <w:t>2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CD05C9">
        <w:rPr>
          <w:sz w:val="26"/>
          <w:szCs w:val="20"/>
        </w:rPr>
        <w:t>01000740082001</w:t>
      </w:r>
      <w:r w:rsidR="008A653C">
        <w:rPr>
          <w:sz w:val="26"/>
          <w:szCs w:val="20"/>
        </w:rPr>
        <w:t>)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CD05C9">
        <w:rPr>
          <w:sz w:val="26"/>
          <w:szCs w:val="20"/>
        </w:rPr>
        <w:t>01000740082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6F72C863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CD05C9">
        <w:rPr>
          <w:b/>
          <w:i/>
          <w:sz w:val="26"/>
        </w:rPr>
        <w:t>2820</w:t>
      </w:r>
      <w:r>
        <w:rPr>
          <w:b/>
          <w:i/>
          <w:sz w:val="26"/>
        </w:rPr>
        <w:t>/</w:t>
      </w:r>
      <w:r w:rsidR="00CD05C9">
        <w:rPr>
          <w:b/>
          <w:i/>
          <w:sz w:val="26"/>
        </w:rPr>
        <w:t>41300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138296FD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CD05C9">
        <w:rPr>
          <w:sz w:val="26"/>
          <w:szCs w:val="20"/>
        </w:rPr>
        <w:t>SIA ,,Ēkas siltināšana” 26.10.2015. sagatavotā tehniskās apsekošanas atzinuma par dzīvojamo ēku Vienības gatvē 126, Rīgā, kopsavilkumā norādīts, ka ēkas kopējais tehniskais nolietojums ir 60-65%. Ēkas galvenie konstruktīvie elementi – pamati, nesošās un norobežojošās sienas un pagraba pārsegumi – ir neapmierinošā tehniskā stāvoklī</w:t>
      </w:r>
      <w:r w:rsidR="00607ED7">
        <w:rPr>
          <w:sz w:val="26"/>
          <w:szCs w:val="20"/>
        </w:rPr>
        <w:t>;</w:t>
      </w:r>
    </w:p>
    <w:p w14:paraId="0DFE6958" w14:textId="36D5A722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CD05C9">
        <w:rPr>
          <w:b/>
          <w:i/>
          <w:sz w:val="26"/>
          <w:szCs w:val="26"/>
        </w:rPr>
        <w:t>190</w:t>
      </w:r>
      <w:r w:rsidR="00C564BA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lastRenderedPageBreak/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9969" w14:textId="77777777" w:rsidR="00125D90" w:rsidRDefault="00125D90">
      <w:r>
        <w:separator/>
      </w:r>
    </w:p>
  </w:endnote>
  <w:endnote w:type="continuationSeparator" w:id="0">
    <w:p w14:paraId="18B63189" w14:textId="77777777" w:rsidR="00125D90" w:rsidRDefault="0012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EC84" w14:textId="77777777" w:rsidR="00125D90" w:rsidRDefault="00125D90">
      <w:r>
        <w:separator/>
      </w:r>
    </w:p>
  </w:footnote>
  <w:footnote w:type="continuationSeparator" w:id="0">
    <w:p w14:paraId="1D3D3A35" w14:textId="77777777" w:rsidR="00125D90" w:rsidRDefault="0012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396A20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396A20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25D90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96A20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05C9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1271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6B130-46BC-416F-B578-2EF5525A977E}"/>
</file>

<file path=customXml/itemProps3.xml><?xml version="1.0" encoding="utf-8"?>
<ds:datastoreItem xmlns:ds="http://schemas.openxmlformats.org/officeDocument/2006/customXml" ds:itemID="{0C82A907-FB23-4C58-9D7C-6D8AFE9858B1}"/>
</file>

<file path=customXml/itemProps4.xml><?xml version="1.0" encoding="utf-8"?>
<ds:datastoreItem xmlns:ds="http://schemas.openxmlformats.org/officeDocument/2006/customXml" ds:itemID="{366A6B43-358A-4808-B593-5FCECBFA0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5401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68</cp:revision>
  <cp:lastPrinted>2020-11-19T07:36:00Z</cp:lastPrinted>
  <dcterms:created xsi:type="dcterms:W3CDTF">2020-02-21T10:01:00Z</dcterms:created>
  <dcterms:modified xsi:type="dcterms:W3CDTF">2023-04-21T09:51:00Z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