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857E3" w14:textId="76260BF7" w:rsidR="003A50C8" w:rsidRPr="001F6B21" w:rsidRDefault="00C87725" w:rsidP="003A50C8">
      <w:pPr>
        <w:shd w:val="clear" w:color="auto" w:fill="FFFFFF"/>
        <w:jc w:val="center"/>
        <w:textAlignment w:val="baseline"/>
        <w:outlineLvl w:val="0"/>
        <w:rPr>
          <w:b/>
          <w:bCs/>
          <w:color w:val="000000"/>
          <w:kern w:val="36"/>
          <w:sz w:val="26"/>
          <w:szCs w:val="26"/>
        </w:rPr>
      </w:pPr>
      <w:r w:rsidRPr="001F6B21">
        <w:rPr>
          <w:b/>
          <w:bCs/>
          <w:color w:val="000000"/>
          <w:kern w:val="36"/>
          <w:sz w:val="26"/>
          <w:szCs w:val="26"/>
        </w:rPr>
        <w:t xml:space="preserve">Apkaimju iniciatīvu līdzdalības un piederības veicināšanas projektu konkursa </w:t>
      </w:r>
      <w:r w:rsidR="003A50C8" w:rsidRPr="001F6B21">
        <w:rPr>
          <w:b/>
          <w:bCs/>
          <w:color w:val="000000"/>
          <w:kern w:val="36"/>
          <w:sz w:val="26"/>
          <w:szCs w:val="26"/>
        </w:rPr>
        <w:t>202</w:t>
      </w:r>
      <w:r w:rsidRPr="001F6B21">
        <w:rPr>
          <w:b/>
          <w:bCs/>
          <w:color w:val="000000"/>
          <w:kern w:val="36"/>
          <w:sz w:val="26"/>
          <w:szCs w:val="26"/>
        </w:rPr>
        <w:t>2</w:t>
      </w:r>
      <w:r w:rsidR="003A50C8" w:rsidRPr="001F6B21">
        <w:rPr>
          <w:b/>
          <w:bCs/>
          <w:color w:val="000000"/>
          <w:kern w:val="36"/>
          <w:sz w:val="26"/>
          <w:szCs w:val="26"/>
        </w:rPr>
        <w:t xml:space="preserve">. gada </w:t>
      </w:r>
      <w:r w:rsidRPr="001F6B21">
        <w:rPr>
          <w:b/>
          <w:bCs/>
          <w:color w:val="000000"/>
          <w:kern w:val="36"/>
          <w:sz w:val="26"/>
          <w:szCs w:val="26"/>
        </w:rPr>
        <w:t>r</w:t>
      </w:r>
      <w:r w:rsidR="003A50C8" w:rsidRPr="001F6B21">
        <w:rPr>
          <w:b/>
          <w:bCs/>
          <w:color w:val="000000"/>
          <w:kern w:val="36"/>
          <w:sz w:val="26"/>
          <w:szCs w:val="26"/>
        </w:rPr>
        <w:t>ezultāti</w:t>
      </w:r>
    </w:p>
    <w:p w14:paraId="2C307915" w14:textId="77777777" w:rsidR="003A50C8" w:rsidRPr="001F6B21" w:rsidRDefault="003A50C8" w:rsidP="003A50C8">
      <w:pPr>
        <w:shd w:val="clear" w:color="auto" w:fill="FFFFFF"/>
        <w:jc w:val="center"/>
        <w:textAlignment w:val="baseline"/>
        <w:outlineLvl w:val="0"/>
        <w:rPr>
          <w:b/>
          <w:bCs/>
          <w:color w:val="000000"/>
          <w:kern w:val="36"/>
          <w:sz w:val="26"/>
          <w:szCs w:val="26"/>
        </w:rPr>
      </w:pPr>
    </w:p>
    <w:p w14:paraId="5AA1D765" w14:textId="13A897AF" w:rsidR="003A50C8" w:rsidRPr="001F6B21" w:rsidRDefault="00C87725" w:rsidP="003A50C8">
      <w:pPr>
        <w:jc w:val="both"/>
        <w:rPr>
          <w:sz w:val="26"/>
          <w:szCs w:val="26"/>
        </w:rPr>
      </w:pPr>
      <w:r w:rsidRPr="001F6B21">
        <w:rPr>
          <w:sz w:val="26"/>
          <w:szCs w:val="26"/>
        </w:rPr>
        <w:t xml:space="preserve">Rīgas pilsētas Apkaimju iedzīvotāju centrs </w:t>
      </w:r>
      <w:r w:rsidR="003A50C8" w:rsidRPr="001F6B21">
        <w:rPr>
          <w:sz w:val="26"/>
          <w:szCs w:val="26"/>
        </w:rPr>
        <w:t>izsludināja projektu konkursu apkaimju iniciatīvu un piederības veicināšanai ar mērķi aktualizēt un veicināt Rīgas iedzīvotāju pilsonisko līdzdalību, kā arī izglītot un informēt iedzīvotājus par šo tēmu, tai skaitā veicināt brīvprātīgo darbu un piederības sajūtu savai apkaimei, pilsētai un valstij.</w:t>
      </w:r>
    </w:p>
    <w:p w14:paraId="0DD12373" w14:textId="77777777" w:rsidR="003A50C8" w:rsidRPr="001F6B21" w:rsidRDefault="003A50C8" w:rsidP="003A50C8">
      <w:pPr>
        <w:jc w:val="both"/>
        <w:rPr>
          <w:sz w:val="26"/>
          <w:szCs w:val="26"/>
        </w:rPr>
      </w:pPr>
    </w:p>
    <w:p w14:paraId="2B499984" w14:textId="71659E59" w:rsidR="003A50C8" w:rsidRPr="001F6B21" w:rsidRDefault="003A50C8" w:rsidP="003A50C8">
      <w:pPr>
        <w:jc w:val="both"/>
        <w:rPr>
          <w:sz w:val="26"/>
          <w:szCs w:val="26"/>
        </w:rPr>
      </w:pPr>
      <w:r w:rsidRPr="001F6B21">
        <w:rPr>
          <w:sz w:val="26"/>
          <w:szCs w:val="26"/>
        </w:rPr>
        <w:t xml:space="preserve">Pašvaldība vēlas aktivizēt apkaimju kustību kā vienu no iedzīvotāju </w:t>
      </w:r>
      <w:proofErr w:type="spellStart"/>
      <w:r w:rsidRPr="001F6B21">
        <w:rPr>
          <w:sz w:val="26"/>
          <w:szCs w:val="26"/>
        </w:rPr>
        <w:t>pašorganizācijas</w:t>
      </w:r>
      <w:proofErr w:type="spellEnd"/>
      <w:r w:rsidRPr="001F6B21">
        <w:rPr>
          <w:sz w:val="26"/>
          <w:szCs w:val="26"/>
        </w:rPr>
        <w:t xml:space="preserve"> veidiem, lai veiktu vietējās kopienas</w:t>
      </w:r>
      <w:r w:rsidR="00C87725" w:rsidRPr="001F6B21">
        <w:rPr>
          <w:sz w:val="26"/>
          <w:szCs w:val="26"/>
        </w:rPr>
        <w:t xml:space="preserve"> </w:t>
      </w:r>
      <w:r w:rsidRPr="001F6B21">
        <w:rPr>
          <w:sz w:val="26"/>
          <w:szCs w:val="26"/>
        </w:rPr>
        <w:t>interešu aizstāvēšanu, izzinātu iedzīvotāju problēmas un meklētu risinājumus savstarpējā iedzīvotāju un pašvaldības sadarbībā, kā arī nodrošinātu iedzīvotāju personisko līdzdalību kopienas dzīves vides uzlabošanā.</w:t>
      </w:r>
    </w:p>
    <w:p w14:paraId="41933345" w14:textId="77777777" w:rsidR="003A50C8" w:rsidRPr="001F6B21" w:rsidRDefault="003A50C8" w:rsidP="003A50C8">
      <w:pPr>
        <w:jc w:val="both"/>
        <w:rPr>
          <w:sz w:val="26"/>
          <w:szCs w:val="26"/>
        </w:rPr>
      </w:pPr>
    </w:p>
    <w:p w14:paraId="4722C17F" w14:textId="1285837F" w:rsidR="003A50C8" w:rsidRPr="001F6B21" w:rsidRDefault="003A50C8" w:rsidP="003A50C8">
      <w:pPr>
        <w:jc w:val="both"/>
        <w:rPr>
          <w:sz w:val="26"/>
          <w:szCs w:val="26"/>
        </w:rPr>
      </w:pPr>
      <w:r w:rsidRPr="001F6B21">
        <w:rPr>
          <w:sz w:val="26"/>
          <w:szCs w:val="26"/>
        </w:rPr>
        <w:t>Konkurs</w:t>
      </w:r>
      <w:r w:rsidR="00C87725" w:rsidRPr="001F6B21">
        <w:rPr>
          <w:sz w:val="26"/>
          <w:szCs w:val="26"/>
        </w:rPr>
        <w:t xml:space="preserve">ā </w:t>
      </w:r>
      <w:r w:rsidRPr="001F6B21">
        <w:rPr>
          <w:sz w:val="26"/>
          <w:szCs w:val="26"/>
        </w:rPr>
        <w:t xml:space="preserve">tika iesniegti </w:t>
      </w:r>
      <w:r w:rsidR="00C87725" w:rsidRPr="001F6B21">
        <w:rPr>
          <w:sz w:val="26"/>
          <w:szCs w:val="26"/>
        </w:rPr>
        <w:t>13</w:t>
      </w:r>
      <w:r w:rsidRPr="001F6B21">
        <w:rPr>
          <w:sz w:val="26"/>
          <w:szCs w:val="26"/>
        </w:rPr>
        <w:t xml:space="preserve"> projektu pieteikumi par kopējo pieprasīto summu</w:t>
      </w:r>
      <w:r w:rsidR="00C87725" w:rsidRPr="001F6B21">
        <w:rPr>
          <w:sz w:val="26"/>
          <w:szCs w:val="26"/>
        </w:rPr>
        <w:t xml:space="preserve"> </w:t>
      </w:r>
      <w:r w:rsidRPr="001F6B21">
        <w:rPr>
          <w:b/>
          <w:bCs/>
          <w:color w:val="000000"/>
          <w:sz w:val="26"/>
          <w:szCs w:val="26"/>
          <w:shd w:val="clear" w:color="auto" w:fill="FFFFFF"/>
        </w:rPr>
        <w:t xml:space="preserve">EUR </w:t>
      </w:r>
      <w:r w:rsidR="00C87725" w:rsidRPr="001F6B21">
        <w:rPr>
          <w:b/>
          <w:sz w:val="26"/>
          <w:szCs w:val="26"/>
        </w:rPr>
        <w:t>38210,16</w:t>
      </w:r>
      <w:r w:rsidRPr="001F6B21">
        <w:rPr>
          <w:sz w:val="26"/>
          <w:szCs w:val="26"/>
        </w:rPr>
        <w:t>.</w:t>
      </w:r>
    </w:p>
    <w:p w14:paraId="1B660067" w14:textId="77777777" w:rsidR="003A50C8" w:rsidRPr="001F6B21" w:rsidRDefault="003A50C8" w:rsidP="003A50C8">
      <w:pPr>
        <w:jc w:val="both"/>
        <w:rPr>
          <w:sz w:val="26"/>
          <w:szCs w:val="26"/>
        </w:rPr>
      </w:pPr>
    </w:p>
    <w:p w14:paraId="332A2C09" w14:textId="56ADA8E5" w:rsidR="003A50C8" w:rsidRPr="001F6B21" w:rsidRDefault="003A50C8" w:rsidP="003A50C8">
      <w:pPr>
        <w:jc w:val="both"/>
        <w:rPr>
          <w:sz w:val="26"/>
          <w:szCs w:val="26"/>
        </w:rPr>
      </w:pPr>
      <w:r w:rsidRPr="001F6B21">
        <w:rPr>
          <w:sz w:val="26"/>
          <w:szCs w:val="26"/>
        </w:rPr>
        <w:t>Konkursa rezultātā finansiāls</w:t>
      </w:r>
      <w:r w:rsidR="001F6B21">
        <w:rPr>
          <w:sz w:val="26"/>
          <w:szCs w:val="26"/>
        </w:rPr>
        <w:t xml:space="preserve"> </w:t>
      </w:r>
      <w:r w:rsidRPr="001F6B21">
        <w:rPr>
          <w:b/>
          <w:bCs/>
          <w:sz w:val="26"/>
          <w:szCs w:val="26"/>
        </w:rPr>
        <w:t>atbalsts piešķirts 1</w:t>
      </w:r>
      <w:r w:rsidR="00C87725" w:rsidRPr="001F6B21">
        <w:rPr>
          <w:b/>
          <w:bCs/>
          <w:sz w:val="26"/>
          <w:szCs w:val="26"/>
        </w:rPr>
        <w:t>3</w:t>
      </w:r>
      <w:r w:rsidRPr="001F6B21">
        <w:rPr>
          <w:b/>
          <w:bCs/>
          <w:sz w:val="26"/>
          <w:szCs w:val="26"/>
        </w:rPr>
        <w:t xml:space="preserve"> projektiem </w:t>
      </w:r>
      <w:r w:rsidRPr="001F6B21">
        <w:rPr>
          <w:bCs/>
          <w:sz w:val="26"/>
          <w:szCs w:val="26"/>
        </w:rPr>
        <w:t>par</w:t>
      </w:r>
      <w:r w:rsidR="00C87725" w:rsidRPr="001F6B21">
        <w:rPr>
          <w:bCs/>
          <w:sz w:val="26"/>
          <w:szCs w:val="26"/>
        </w:rPr>
        <w:t xml:space="preserve"> </w:t>
      </w:r>
      <w:r w:rsidRPr="001F6B21">
        <w:rPr>
          <w:sz w:val="26"/>
          <w:szCs w:val="26"/>
        </w:rPr>
        <w:t>kopējo summu</w:t>
      </w:r>
      <w:r w:rsidR="00C87725" w:rsidRPr="001F6B21">
        <w:rPr>
          <w:sz w:val="26"/>
          <w:szCs w:val="26"/>
        </w:rPr>
        <w:t xml:space="preserve"> </w:t>
      </w:r>
      <w:r w:rsidR="00C87725" w:rsidRPr="001F6B21">
        <w:rPr>
          <w:b/>
          <w:bCs/>
          <w:sz w:val="26"/>
          <w:szCs w:val="26"/>
        </w:rPr>
        <w:t xml:space="preserve">EUR </w:t>
      </w:r>
      <w:r w:rsidR="00C87725" w:rsidRPr="001F6B21">
        <w:rPr>
          <w:b/>
          <w:bCs/>
          <w:color w:val="000000"/>
          <w:sz w:val="26"/>
          <w:szCs w:val="26"/>
        </w:rPr>
        <w:t>37999</w:t>
      </w:r>
      <w:r w:rsidR="00C87725" w:rsidRPr="001F6B21">
        <w:rPr>
          <w:b/>
          <w:color w:val="000000"/>
          <w:sz w:val="26"/>
          <w:szCs w:val="26"/>
        </w:rPr>
        <w:t>,55</w:t>
      </w:r>
      <w:r w:rsidRPr="001F6B21">
        <w:rPr>
          <w:sz w:val="26"/>
          <w:szCs w:val="26"/>
        </w:rPr>
        <w:t>.</w:t>
      </w:r>
    </w:p>
    <w:p w14:paraId="7490FCC6" w14:textId="793E283E" w:rsidR="001F6B21" w:rsidRPr="001F6B21" w:rsidRDefault="001F6B21" w:rsidP="003A50C8">
      <w:pPr>
        <w:jc w:val="both"/>
        <w:rPr>
          <w:sz w:val="26"/>
          <w:szCs w:val="26"/>
        </w:rPr>
      </w:pPr>
    </w:p>
    <w:p w14:paraId="3030E8B2" w14:textId="1405115B" w:rsidR="001F6B21" w:rsidRPr="001F6B21" w:rsidRDefault="001F6B21" w:rsidP="001F6B21">
      <w:pPr>
        <w:jc w:val="both"/>
        <w:rPr>
          <w:sz w:val="26"/>
          <w:szCs w:val="26"/>
        </w:rPr>
      </w:pPr>
      <w:r w:rsidRPr="001F6B21">
        <w:rPr>
          <w:sz w:val="26"/>
          <w:szCs w:val="26"/>
        </w:rPr>
        <w:t>Konkursā iesniegtie projekti ietver tādas aktivitātes kā: apkaimju svētku organizēšana, informatīvu pasākumu un radošu aktivitāšu rīkošana apkaimju vēstures iepazīšanai un popularizēšanai – izzinošas ekskursijas, iedzīvotāju forumi, foto orientēšanās, koncerti</w:t>
      </w:r>
      <w:r>
        <w:rPr>
          <w:sz w:val="26"/>
          <w:szCs w:val="26"/>
        </w:rPr>
        <w:t xml:space="preserve">, </w:t>
      </w:r>
      <w:r w:rsidRPr="001F6B21">
        <w:rPr>
          <w:sz w:val="26"/>
          <w:szCs w:val="26"/>
        </w:rPr>
        <w:t>tīklošan</w:t>
      </w:r>
      <w:r>
        <w:rPr>
          <w:sz w:val="26"/>
          <w:szCs w:val="26"/>
        </w:rPr>
        <w:t xml:space="preserve">ās un </w:t>
      </w:r>
      <w:r w:rsidRPr="001F6B21">
        <w:rPr>
          <w:sz w:val="26"/>
          <w:szCs w:val="26"/>
        </w:rPr>
        <w:t>saliedēšanas pasākumi</w:t>
      </w:r>
      <w:r>
        <w:rPr>
          <w:sz w:val="26"/>
          <w:szCs w:val="26"/>
        </w:rPr>
        <w:t>,</w:t>
      </w:r>
      <w:r w:rsidRPr="001F6B21">
        <w:rPr>
          <w:sz w:val="26"/>
          <w:szCs w:val="26"/>
        </w:rPr>
        <w:t xml:space="preserve"> forumi apkaimju biedrībām, lai stiprinātu savstarpējo sadarbību, velosipēdu remonta stacijas un grāmatu apmaiņas punkt</w:t>
      </w:r>
      <w:r>
        <w:rPr>
          <w:sz w:val="26"/>
          <w:szCs w:val="26"/>
        </w:rPr>
        <w:t xml:space="preserve">a </w:t>
      </w:r>
      <w:r w:rsidRPr="001F6B21">
        <w:rPr>
          <w:sz w:val="26"/>
          <w:szCs w:val="26"/>
        </w:rPr>
        <w:t xml:space="preserve">ierīkošana. </w:t>
      </w:r>
    </w:p>
    <w:p w14:paraId="609ADD84" w14:textId="77777777" w:rsidR="001F6B21" w:rsidRPr="001F6B21" w:rsidRDefault="001F6B21" w:rsidP="003A50C8">
      <w:pPr>
        <w:jc w:val="both"/>
        <w:rPr>
          <w:sz w:val="26"/>
          <w:szCs w:val="26"/>
        </w:rPr>
      </w:pPr>
    </w:p>
    <w:p w14:paraId="73E82D15" w14:textId="1F6A331B" w:rsidR="003E04F9" w:rsidRPr="001F6B21" w:rsidRDefault="001F6B21" w:rsidP="001F6B21">
      <w:pPr>
        <w:jc w:val="center"/>
        <w:rPr>
          <w:b/>
          <w:bCs/>
          <w:sz w:val="26"/>
          <w:szCs w:val="26"/>
        </w:rPr>
      </w:pPr>
      <w:r w:rsidRPr="001F6B21">
        <w:rPr>
          <w:b/>
          <w:bCs/>
          <w:sz w:val="26"/>
          <w:szCs w:val="26"/>
        </w:rPr>
        <w:t>Atbalstīto projektu saraksts</w:t>
      </w:r>
    </w:p>
    <w:p w14:paraId="483761EF" w14:textId="77777777" w:rsidR="001F6B21" w:rsidRDefault="001F6B21" w:rsidP="00BD26F3">
      <w:pPr>
        <w:rPr>
          <w:b/>
          <w:bCs/>
        </w:rPr>
      </w:pPr>
    </w:p>
    <w:tbl>
      <w:tblPr>
        <w:tblStyle w:val="Reatabula"/>
        <w:tblW w:w="9067" w:type="dxa"/>
        <w:tblLook w:val="04A0" w:firstRow="1" w:lastRow="0" w:firstColumn="1" w:lastColumn="0" w:noHBand="0" w:noVBand="1"/>
      </w:tblPr>
      <w:tblGrid>
        <w:gridCol w:w="688"/>
        <w:gridCol w:w="2629"/>
        <w:gridCol w:w="3743"/>
        <w:gridCol w:w="2007"/>
      </w:tblGrid>
      <w:tr w:rsidR="00C87725" w:rsidRPr="00C87725" w14:paraId="5C7A0ADD" w14:textId="77777777" w:rsidTr="00C87725">
        <w:trPr>
          <w:trHeight w:val="1320"/>
        </w:trPr>
        <w:tc>
          <w:tcPr>
            <w:tcW w:w="688" w:type="dxa"/>
            <w:vAlign w:val="center"/>
            <w:hideMark/>
          </w:tcPr>
          <w:p w14:paraId="21751E27" w14:textId="77777777" w:rsidR="00C87725" w:rsidRPr="00C87725" w:rsidRDefault="00C87725" w:rsidP="00C87725">
            <w:pPr>
              <w:jc w:val="center"/>
              <w:rPr>
                <w:sz w:val="26"/>
                <w:szCs w:val="26"/>
              </w:rPr>
            </w:pPr>
            <w:r w:rsidRPr="00C87725">
              <w:rPr>
                <w:sz w:val="26"/>
                <w:szCs w:val="26"/>
              </w:rPr>
              <w:t>N. p.k.</w:t>
            </w:r>
          </w:p>
        </w:tc>
        <w:tc>
          <w:tcPr>
            <w:tcW w:w="2629" w:type="dxa"/>
            <w:vAlign w:val="center"/>
            <w:hideMark/>
          </w:tcPr>
          <w:p w14:paraId="25128307" w14:textId="77777777" w:rsidR="00C87725" w:rsidRPr="00C87725" w:rsidRDefault="00C87725" w:rsidP="00C87725">
            <w:pPr>
              <w:jc w:val="center"/>
              <w:rPr>
                <w:sz w:val="26"/>
                <w:szCs w:val="26"/>
              </w:rPr>
            </w:pPr>
            <w:r w:rsidRPr="00C87725">
              <w:rPr>
                <w:sz w:val="26"/>
                <w:szCs w:val="26"/>
              </w:rPr>
              <w:t>Projekta iesniedzējs</w:t>
            </w:r>
          </w:p>
        </w:tc>
        <w:tc>
          <w:tcPr>
            <w:tcW w:w="3743" w:type="dxa"/>
            <w:vAlign w:val="center"/>
            <w:hideMark/>
          </w:tcPr>
          <w:p w14:paraId="52397A9C" w14:textId="77777777" w:rsidR="00C87725" w:rsidRPr="00C87725" w:rsidRDefault="00C87725" w:rsidP="00C87725">
            <w:pPr>
              <w:jc w:val="center"/>
              <w:rPr>
                <w:sz w:val="26"/>
                <w:szCs w:val="26"/>
              </w:rPr>
            </w:pPr>
            <w:r w:rsidRPr="00C87725">
              <w:rPr>
                <w:sz w:val="26"/>
                <w:szCs w:val="26"/>
              </w:rPr>
              <w:t>Projekta nosaukums</w:t>
            </w:r>
          </w:p>
        </w:tc>
        <w:tc>
          <w:tcPr>
            <w:tcW w:w="2007" w:type="dxa"/>
            <w:vAlign w:val="center"/>
            <w:hideMark/>
          </w:tcPr>
          <w:p w14:paraId="02218F10" w14:textId="77777777" w:rsidR="00C87725" w:rsidRPr="00C87725" w:rsidRDefault="00C87725" w:rsidP="00C87725">
            <w:pPr>
              <w:jc w:val="center"/>
              <w:rPr>
                <w:sz w:val="26"/>
                <w:szCs w:val="26"/>
              </w:rPr>
            </w:pPr>
            <w:r w:rsidRPr="00C87725">
              <w:rPr>
                <w:sz w:val="26"/>
                <w:szCs w:val="26"/>
              </w:rPr>
              <w:t>Pašvaldības piešķirtais finansējums, EUR</w:t>
            </w:r>
          </w:p>
        </w:tc>
      </w:tr>
      <w:tr w:rsidR="00C87725" w:rsidRPr="00C87725" w14:paraId="5498E48A" w14:textId="77777777" w:rsidTr="00C87725">
        <w:trPr>
          <w:trHeight w:val="330"/>
        </w:trPr>
        <w:tc>
          <w:tcPr>
            <w:tcW w:w="688" w:type="dxa"/>
            <w:noWrap/>
            <w:hideMark/>
          </w:tcPr>
          <w:p w14:paraId="50FFA703" w14:textId="77777777" w:rsidR="00C87725" w:rsidRPr="00C87725" w:rsidRDefault="00C87725" w:rsidP="00C87725">
            <w:pPr>
              <w:rPr>
                <w:sz w:val="26"/>
                <w:szCs w:val="26"/>
              </w:rPr>
            </w:pPr>
            <w:r w:rsidRPr="00C87725">
              <w:rPr>
                <w:sz w:val="26"/>
                <w:szCs w:val="26"/>
              </w:rPr>
              <w:t>1.</w:t>
            </w:r>
          </w:p>
        </w:tc>
        <w:tc>
          <w:tcPr>
            <w:tcW w:w="2629" w:type="dxa"/>
            <w:hideMark/>
          </w:tcPr>
          <w:p w14:paraId="7AB7100D" w14:textId="77777777" w:rsidR="00C87725" w:rsidRPr="00C87725" w:rsidRDefault="00C87725">
            <w:pPr>
              <w:rPr>
                <w:sz w:val="26"/>
                <w:szCs w:val="26"/>
              </w:rPr>
            </w:pPr>
            <w:r w:rsidRPr="00C87725">
              <w:rPr>
                <w:sz w:val="26"/>
                <w:szCs w:val="26"/>
              </w:rPr>
              <w:t>Biedrība "Lucavsala"</w:t>
            </w:r>
          </w:p>
        </w:tc>
        <w:tc>
          <w:tcPr>
            <w:tcW w:w="3743" w:type="dxa"/>
            <w:hideMark/>
          </w:tcPr>
          <w:p w14:paraId="5BEFCD7D" w14:textId="77777777" w:rsidR="00C87725" w:rsidRPr="00C87725" w:rsidRDefault="00C87725">
            <w:pPr>
              <w:rPr>
                <w:sz w:val="26"/>
                <w:szCs w:val="26"/>
              </w:rPr>
            </w:pPr>
            <w:r w:rsidRPr="00C87725">
              <w:rPr>
                <w:sz w:val="26"/>
                <w:szCs w:val="26"/>
              </w:rPr>
              <w:t>"Lucavsala - mijiedarbība dažādībā"</w:t>
            </w:r>
          </w:p>
        </w:tc>
        <w:tc>
          <w:tcPr>
            <w:tcW w:w="2007" w:type="dxa"/>
            <w:noWrap/>
            <w:hideMark/>
          </w:tcPr>
          <w:p w14:paraId="19AB1D8A" w14:textId="77777777" w:rsidR="00C87725" w:rsidRPr="00C87725" w:rsidRDefault="00C87725" w:rsidP="00C87725">
            <w:pPr>
              <w:jc w:val="center"/>
              <w:rPr>
                <w:sz w:val="26"/>
                <w:szCs w:val="26"/>
              </w:rPr>
            </w:pPr>
            <w:r w:rsidRPr="00C87725">
              <w:rPr>
                <w:sz w:val="26"/>
                <w:szCs w:val="26"/>
              </w:rPr>
              <w:t>3209.39</w:t>
            </w:r>
          </w:p>
        </w:tc>
      </w:tr>
      <w:tr w:rsidR="00C87725" w:rsidRPr="00C87725" w14:paraId="24E48C02" w14:textId="77777777" w:rsidTr="00C87725">
        <w:trPr>
          <w:trHeight w:val="330"/>
        </w:trPr>
        <w:tc>
          <w:tcPr>
            <w:tcW w:w="688" w:type="dxa"/>
            <w:noWrap/>
            <w:hideMark/>
          </w:tcPr>
          <w:p w14:paraId="08845ED3" w14:textId="77777777" w:rsidR="00C87725" w:rsidRPr="00C87725" w:rsidRDefault="00C87725" w:rsidP="00C87725">
            <w:pPr>
              <w:rPr>
                <w:sz w:val="26"/>
                <w:szCs w:val="26"/>
              </w:rPr>
            </w:pPr>
            <w:r w:rsidRPr="00C87725">
              <w:rPr>
                <w:sz w:val="26"/>
                <w:szCs w:val="26"/>
              </w:rPr>
              <w:t>2.</w:t>
            </w:r>
          </w:p>
        </w:tc>
        <w:tc>
          <w:tcPr>
            <w:tcW w:w="2629" w:type="dxa"/>
            <w:hideMark/>
          </w:tcPr>
          <w:p w14:paraId="59366C37" w14:textId="77777777" w:rsidR="00C87725" w:rsidRPr="00C87725" w:rsidRDefault="00C87725">
            <w:pPr>
              <w:rPr>
                <w:sz w:val="26"/>
                <w:szCs w:val="26"/>
              </w:rPr>
            </w:pPr>
            <w:r w:rsidRPr="00C87725">
              <w:rPr>
                <w:sz w:val="26"/>
                <w:szCs w:val="26"/>
              </w:rPr>
              <w:t>Biedrība "Piedzīvojuma Gars"</w:t>
            </w:r>
          </w:p>
        </w:tc>
        <w:tc>
          <w:tcPr>
            <w:tcW w:w="3743" w:type="dxa"/>
            <w:hideMark/>
          </w:tcPr>
          <w:p w14:paraId="17E2503A" w14:textId="77777777" w:rsidR="00C87725" w:rsidRPr="00C87725" w:rsidRDefault="00C87725">
            <w:pPr>
              <w:rPr>
                <w:sz w:val="26"/>
                <w:szCs w:val="26"/>
              </w:rPr>
            </w:pPr>
            <w:r w:rsidRPr="00C87725">
              <w:rPr>
                <w:sz w:val="26"/>
                <w:szCs w:val="26"/>
              </w:rPr>
              <w:t>"Apkaimes Gars"</w:t>
            </w:r>
          </w:p>
        </w:tc>
        <w:tc>
          <w:tcPr>
            <w:tcW w:w="2007" w:type="dxa"/>
            <w:noWrap/>
            <w:hideMark/>
          </w:tcPr>
          <w:p w14:paraId="602C772B" w14:textId="77777777" w:rsidR="00C87725" w:rsidRPr="00C87725" w:rsidRDefault="00C87725" w:rsidP="00C87725">
            <w:pPr>
              <w:jc w:val="center"/>
              <w:rPr>
                <w:sz w:val="26"/>
                <w:szCs w:val="26"/>
              </w:rPr>
            </w:pPr>
            <w:r w:rsidRPr="00C87725">
              <w:rPr>
                <w:sz w:val="26"/>
                <w:szCs w:val="26"/>
              </w:rPr>
              <w:t>3500.00</w:t>
            </w:r>
          </w:p>
        </w:tc>
      </w:tr>
      <w:tr w:rsidR="00C87725" w:rsidRPr="00C87725" w14:paraId="0DB4D938" w14:textId="77777777" w:rsidTr="00C87725">
        <w:trPr>
          <w:trHeight w:val="330"/>
        </w:trPr>
        <w:tc>
          <w:tcPr>
            <w:tcW w:w="688" w:type="dxa"/>
            <w:noWrap/>
            <w:hideMark/>
          </w:tcPr>
          <w:p w14:paraId="6EDBE4F7" w14:textId="77777777" w:rsidR="00C87725" w:rsidRPr="00C87725" w:rsidRDefault="00C87725" w:rsidP="00C87725">
            <w:pPr>
              <w:rPr>
                <w:sz w:val="26"/>
                <w:szCs w:val="26"/>
              </w:rPr>
            </w:pPr>
            <w:r w:rsidRPr="00C87725">
              <w:rPr>
                <w:sz w:val="26"/>
                <w:szCs w:val="26"/>
              </w:rPr>
              <w:t>3.</w:t>
            </w:r>
          </w:p>
        </w:tc>
        <w:tc>
          <w:tcPr>
            <w:tcW w:w="2629" w:type="dxa"/>
            <w:hideMark/>
          </w:tcPr>
          <w:p w14:paraId="04EBD96F" w14:textId="77777777" w:rsidR="00C87725" w:rsidRPr="00C87725" w:rsidRDefault="00C87725">
            <w:pPr>
              <w:rPr>
                <w:sz w:val="26"/>
                <w:szCs w:val="26"/>
              </w:rPr>
            </w:pPr>
            <w:r w:rsidRPr="00C87725">
              <w:rPr>
                <w:sz w:val="26"/>
                <w:szCs w:val="26"/>
              </w:rPr>
              <w:t>Avotu apkaimes biedrība</w:t>
            </w:r>
          </w:p>
        </w:tc>
        <w:tc>
          <w:tcPr>
            <w:tcW w:w="3743" w:type="dxa"/>
            <w:hideMark/>
          </w:tcPr>
          <w:p w14:paraId="67013AFB" w14:textId="77777777" w:rsidR="00C87725" w:rsidRPr="00C87725" w:rsidRDefault="00C87725">
            <w:pPr>
              <w:rPr>
                <w:sz w:val="26"/>
                <w:szCs w:val="26"/>
              </w:rPr>
            </w:pPr>
            <w:r w:rsidRPr="00C87725">
              <w:rPr>
                <w:sz w:val="26"/>
                <w:szCs w:val="26"/>
              </w:rPr>
              <w:t xml:space="preserve"> "Avotu apkaimes svētki"</w:t>
            </w:r>
          </w:p>
        </w:tc>
        <w:tc>
          <w:tcPr>
            <w:tcW w:w="2007" w:type="dxa"/>
            <w:hideMark/>
          </w:tcPr>
          <w:p w14:paraId="3540B036" w14:textId="77777777" w:rsidR="00C87725" w:rsidRPr="00C87725" w:rsidRDefault="00C87725" w:rsidP="00C87725">
            <w:pPr>
              <w:jc w:val="center"/>
              <w:rPr>
                <w:sz w:val="26"/>
                <w:szCs w:val="26"/>
              </w:rPr>
            </w:pPr>
            <w:r w:rsidRPr="00C87725">
              <w:rPr>
                <w:sz w:val="26"/>
                <w:szCs w:val="26"/>
              </w:rPr>
              <w:t>3323.86</w:t>
            </w:r>
          </w:p>
        </w:tc>
      </w:tr>
      <w:tr w:rsidR="00C87725" w:rsidRPr="00C87725" w14:paraId="283E4481" w14:textId="77777777" w:rsidTr="00C87725">
        <w:trPr>
          <w:trHeight w:val="660"/>
        </w:trPr>
        <w:tc>
          <w:tcPr>
            <w:tcW w:w="688" w:type="dxa"/>
            <w:noWrap/>
            <w:hideMark/>
          </w:tcPr>
          <w:p w14:paraId="6DFDE566" w14:textId="77777777" w:rsidR="00C87725" w:rsidRPr="00C87725" w:rsidRDefault="00C87725" w:rsidP="00C87725">
            <w:pPr>
              <w:rPr>
                <w:sz w:val="26"/>
                <w:szCs w:val="26"/>
              </w:rPr>
            </w:pPr>
            <w:r w:rsidRPr="00C87725">
              <w:rPr>
                <w:sz w:val="26"/>
                <w:szCs w:val="26"/>
              </w:rPr>
              <w:t>4.</w:t>
            </w:r>
          </w:p>
        </w:tc>
        <w:tc>
          <w:tcPr>
            <w:tcW w:w="2629" w:type="dxa"/>
            <w:hideMark/>
          </w:tcPr>
          <w:p w14:paraId="405672C4" w14:textId="77777777" w:rsidR="00C87725" w:rsidRPr="00C87725" w:rsidRDefault="00C87725">
            <w:pPr>
              <w:rPr>
                <w:sz w:val="26"/>
                <w:szCs w:val="26"/>
              </w:rPr>
            </w:pPr>
            <w:r w:rsidRPr="00C87725">
              <w:rPr>
                <w:sz w:val="26"/>
                <w:szCs w:val="26"/>
              </w:rPr>
              <w:t>Nodibinājums "ECO PARTNERS"</w:t>
            </w:r>
          </w:p>
        </w:tc>
        <w:tc>
          <w:tcPr>
            <w:tcW w:w="3743" w:type="dxa"/>
            <w:hideMark/>
          </w:tcPr>
          <w:p w14:paraId="4F7D94A8" w14:textId="77777777" w:rsidR="00C87725" w:rsidRPr="00C87725" w:rsidRDefault="00C87725">
            <w:pPr>
              <w:rPr>
                <w:sz w:val="26"/>
                <w:szCs w:val="26"/>
              </w:rPr>
            </w:pPr>
            <w:r w:rsidRPr="00C87725">
              <w:rPr>
                <w:sz w:val="26"/>
                <w:szCs w:val="26"/>
              </w:rPr>
              <w:t>"</w:t>
            </w:r>
            <w:proofErr w:type="spellStart"/>
            <w:r w:rsidRPr="00C87725">
              <w:rPr>
                <w:sz w:val="26"/>
                <w:szCs w:val="26"/>
              </w:rPr>
              <w:t>Viesturdārzs</w:t>
            </w:r>
            <w:proofErr w:type="spellEnd"/>
            <w:r w:rsidRPr="00C87725">
              <w:rPr>
                <w:sz w:val="26"/>
                <w:szCs w:val="26"/>
              </w:rPr>
              <w:t xml:space="preserve"> – iedzīvotāju tikšanās vieta"</w:t>
            </w:r>
          </w:p>
        </w:tc>
        <w:tc>
          <w:tcPr>
            <w:tcW w:w="2007" w:type="dxa"/>
            <w:noWrap/>
            <w:hideMark/>
          </w:tcPr>
          <w:p w14:paraId="1FBCC780" w14:textId="77777777" w:rsidR="00C87725" w:rsidRPr="00C87725" w:rsidRDefault="00C87725" w:rsidP="00C87725">
            <w:pPr>
              <w:jc w:val="center"/>
              <w:rPr>
                <w:sz w:val="26"/>
                <w:szCs w:val="26"/>
              </w:rPr>
            </w:pPr>
            <w:r w:rsidRPr="00C87725">
              <w:rPr>
                <w:sz w:val="26"/>
                <w:szCs w:val="26"/>
              </w:rPr>
              <w:t>3500.00</w:t>
            </w:r>
          </w:p>
        </w:tc>
      </w:tr>
      <w:tr w:rsidR="00C87725" w:rsidRPr="00C87725" w14:paraId="0F93AAF7" w14:textId="77777777" w:rsidTr="00C87725">
        <w:trPr>
          <w:trHeight w:val="990"/>
        </w:trPr>
        <w:tc>
          <w:tcPr>
            <w:tcW w:w="688" w:type="dxa"/>
            <w:noWrap/>
            <w:hideMark/>
          </w:tcPr>
          <w:p w14:paraId="77D6DBE1" w14:textId="77777777" w:rsidR="00C87725" w:rsidRPr="00C87725" w:rsidRDefault="00C87725" w:rsidP="00C87725">
            <w:pPr>
              <w:rPr>
                <w:sz w:val="26"/>
                <w:szCs w:val="26"/>
              </w:rPr>
            </w:pPr>
            <w:r w:rsidRPr="00C87725">
              <w:rPr>
                <w:sz w:val="26"/>
                <w:szCs w:val="26"/>
              </w:rPr>
              <w:t>5.</w:t>
            </w:r>
          </w:p>
        </w:tc>
        <w:tc>
          <w:tcPr>
            <w:tcW w:w="2629" w:type="dxa"/>
            <w:hideMark/>
          </w:tcPr>
          <w:p w14:paraId="08BE50D6" w14:textId="77777777" w:rsidR="00C87725" w:rsidRPr="00C87725" w:rsidRDefault="00C87725">
            <w:pPr>
              <w:rPr>
                <w:sz w:val="26"/>
                <w:szCs w:val="26"/>
              </w:rPr>
            </w:pPr>
            <w:r w:rsidRPr="00C87725">
              <w:rPr>
                <w:sz w:val="26"/>
                <w:szCs w:val="26"/>
              </w:rPr>
              <w:t>Biedrība “Latvijas Riteņbraucēju apvienība”</w:t>
            </w:r>
          </w:p>
        </w:tc>
        <w:tc>
          <w:tcPr>
            <w:tcW w:w="3743" w:type="dxa"/>
            <w:hideMark/>
          </w:tcPr>
          <w:p w14:paraId="082FCC3B" w14:textId="77777777" w:rsidR="00C87725" w:rsidRPr="00C87725" w:rsidRDefault="00C87725">
            <w:pPr>
              <w:rPr>
                <w:sz w:val="26"/>
                <w:szCs w:val="26"/>
              </w:rPr>
            </w:pPr>
            <w:r w:rsidRPr="00C87725">
              <w:rPr>
                <w:sz w:val="26"/>
                <w:szCs w:val="26"/>
              </w:rPr>
              <w:t xml:space="preserve">"Drošas un videi draudzīgas pārvietošanās veicināšana </w:t>
            </w:r>
            <w:proofErr w:type="spellStart"/>
            <w:r w:rsidRPr="00C87725">
              <w:rPr>
                <w:sz w:val="26"/>
                <w:szCs w:val="26"/>
              </w:rPr>
              <w:t>Bieriņu</w:t>
            </w:r>
            <w:proofErr w:type="spellEnd"/>
            <w:r w:rsidRPr="00C87725">
              <w:rPr>
                <w:sz w:val="26"/>
                <w:szCs w:val="26"/>
              </w:rPr>
              <w:t xml:space="preserve"> apkaimes iedzīvotājiem"</w:t>
            </w:r>
          </w:p>
        </w:tc>
        <w:tc>
          <w:tcPr>
            <w:tcW w:w="2007" w:type="dxa"/>
            <w:noWrap/>
            <w:hideMark/>
          </w:tcPr>
          <w:p w14:paraId="2CBAA689" w14:textId="77777777" w:rsidR="00C87725" w:rsidRPr="00C87725" w:rsidRDefault="00C87725" w:rsidP="00C87725">
            <w:pPr>
              <w:jc w:val="center"/>
              <w:rPr>
                <w:sz w:val="26"/>
                <w:szCs w:val="26"/>
              </w:rPr>
            </w:pPr>
            <w:r w:rsidRPr="00C87725">
              <w:rPr>
                <w:sz w:val="26"/>
                <w:szCs w:val="26"/>
              </w:rPr>
              <w:t>3282.00</w:t>
            </w:r>
          </w:p>
        </w:tc>
      </w:tr>
      <w:tr w:rsidR="00C87725" w:rsidRPr="00C87725" w14:paraId="2D55A3F8" w14:textId="77777777" w:rsidTr="00C87725">
        <w:trPr>
          <w:trHeight w:val="330"/>
        </w:trPr>
        <w:tc>
          <w:tcPr>
            <w:tcW w:w="688" w:type="dxa"/>
            <w:noWrap/>
            <w:hideMark/>
          </w:tcPr>
          <w:p w14:paraId="2F128D5D" w14:textId="77777777" w:rsidR="00C87725" w:rsidRPr="00C87725" w:rsidRDefault="00C87725" w:rsidP="00C87725">
            <w:pPr>
              <w:rPr>
                <w:sz w:val="26"/>
                <w:szCs w:val="26"/>
              </w:rPr>
            </w:pPr>
            <w:r w:rsidRPr="00C87725">
              <w:rPr>
                <w:sz w:val="26"/>
                <w:szCs w:val="26"/>
              </w:rPr>
              <w:lastRenderedPageBreak/>
              <w:t>6.</w:t>
            </w:r>
          </w:p>
        </w:tc>
        <w:tc>
          <w:tcPr>
            <w:tcW w:w="2629" w:type="dxa"/>
            <w:hideMark/>
          </w:tcPr>
          <w:p w14:paraId="75C5F522" w14:textId="77777777" w:rsidR="00C87725" w:rsidRPr="00C87725" w:rsidRDefault="00C87725">
            <w:pPr>
              <w:rPr>
                <w:sz w:val="26"/>
                <w:szCs w:val="26"/>
              </w:rPr>
            </w:pPr>
            <w:r w:rsidRPr="00C87725">
              <w:rPr>
                <w:sz w:val="26"/>
                <w:szCs w:val="26"/>
              </w:rPr>
              <w:t>Biedrība “Cits Ķengarags”</w:t>
            </w:r>
          </w:p>
        </w:tc>
        <w:tc>
          <w:tcPr>
            <w:tcW w:w="3743" w:type="dxa"/>
            <w:hideMark/>
          </w:tcPr>
          <w:p w14:paraId="465A1D13" w14:textId="77777777" w:rsidR="00C87725" w:rsidRPr="00C87725" w:rsidRDefault="00C87725">
            <w:pPr>
              <w:rPr>
                <w:sz w:val="26"/>
                <w:szCs w:val="26"/>
              </w:rPr>
            </w:pPr>
            <w:r w:rsidRPr="00C87725">
              <w:rPr>
                <w:sz w:val="26"/>
                <w:szCs w:val="26"/>
              </w:rPr>
              <w:t xml:space="preserve">“Ķengarags. Ekskursijas un mijiedarbība” </w:t>
            </w:r>
          </w:p>
        </w:tc>
        <w:tc>
          <w:tcPr>
            <w:tcW w:w="2007" w:type="dxa"/>
            <w:hideMark/>
          </w:tcPr>
          <w:p w14:paraId="0A1A4855" w14:textId="77777777" w:rsidR="00C87725" w:rsidRPr="00C87725" w:rsidRDefault="00C87725" w:rsidP="00C87725">
            <w:pPr>
              <w:jc w:val="center"/>
              <w:rPr>
                <w:sz w:val="26"/>
                <w:szCs w:val="26"/>
              </w:rPr>
            </w:pPr>
            <w:r w:rsidRPr="00C87725">
              <w:rPr>
                <w:sz w:val="26"/>
                <w:szCs w:val="26"/>
              </w:rPr>
              <w:t>1524.95</w:t>
            </w:r>
          </w:p>
        </w:tc>
      </w:tr>
      <w:tr w:rsidR="00C87725" w:rsidRPr="00C87725" w14:paraId="304157E6" w14:textId="77777777" w:rsidTr="00C87725">
        <w:trPr>
          <w:trHeight w:val="660"/>
        </w:trPr>
        <w:tc>
          <w:tcPr>
            <w:tcW w:w="688" w:type="dxa"/>
            <w:noWrap/>
            <w:hideMark/>
          </w:tcPr>
          <w:p w14:paraId="498038AF" w14:textId="77777777" w:rsidR="00C87725" w:rsidRPr="00C87725" w:rsidRDefault="00C87725" w:rsidP="00C87725">
            <w:pPr>
              <w:rPr>
                <w:sz w:val="26"/>
                <w:szCs w:val="26"/>
              </w:rPr>
            </w:pPr>
            <w:r w:rsidRPr="00C87725">
              <w:rPr>
                <w:sz w:val="26"/>
                <w:szCs w:val="26"/>
              </w:rPr>
              <w:t>7.</w:t>
            </w:r>
          </w:p>
        </w:tc>
        <w:tc>
          <w:tcPr>
            <w:tcW w:w="2629" w:type="dxa"/>
            <w:hideMark/>
          </w:tcPr>
          <w:p w14:paraId="570B7860" w14:textId="77777777" w:rsidR="00C87725" w:rsidRPr="00C87725" w:rsidRDefault="00C87725">
            <w:pPr>
              <w:rPr>
                <w:sz w:val="26"/>
                <w:szCs w:val="26"/>
              </w:rPr>
            </w:pPr>
            <w:r w:rsidRPr="00C87725">
              <w:rPr>
                <w:sz w:val="26"/>
                <w:szCs w:val="26"/>
              </w:rPr>
              <w:t>Biedrība "Latvijas Nedzirdīgo savienība"</w:t>
            </w:r>
          </w:p>
        </w:tc>
        <w:tc>
          <w:tcPr>
            <w:tcW w:w="3743" w:type="dxa"/>
            <w:hideMark/>
          </w:tcPr>
          <w:p w14:paraId="6E15DCCE" w14:textId="77777777" w:rsidR="00C87725" w:rsidRPr="00C87725" w:rsidRDefault="00C87725">
            <w:pPr>
              <w:rPr>
                <w:sz w:val="26"/>
                <w:szCs w:val="26"/>
              </w:rPr>
            </w:pPr>
            <w:r w:rsidRPr="00C87725">
              <w:rPr>
                <w:sz w:val="26"/>
                <w:szCs w:val="26"/>
              </w:rPr>
              <w:t xml:space="preserve"> “Iekļaujamies Rīgas apkaimēs ar zīmju valodu! – 2”</w:t>
            </w:r>
          </w:p>
        </w:tc>
        <w:tc>
          <w:tcPr>
            <w:tcW w:w="2007" w:type="dxa"/>
            <w:noWrap/>
            <w:hideMark/>
          </w:tcPr>
          <w:p w14:paraId="57C4B42F" w14:textId="77777777" w:rsidR="00C87725" w:rsidRPr="00C87725" w:rsidRDefault="00C87725" w:rsidP="00C87725">
            <w:pPr>
              <w:jc w:val="center"/>
              <w:rPr>
                <w:sz w:val="26"/>
                <w:szCs w:val="26"/>
              </w:rPr>
            </w:pPr>
            <w:r w:rsidRPr="00C87725">
              <w:rPr>
                <w:sz w:val="26"/>
                <w:szCs w:val="26"/>
              </w:rPr>
              <w:t>3272.00</w:t>
            </w:r>
          </w:p>
        </w:tc>
      </w:tr>
      <w:tr w:rsidR="00C87725" w:rsidRPr="00C87725" w14:paraId="04489301" w14:textId="77777777" w:rsidTr="00C87725">
        <w:trPr>
          <w:trHeight w:val="330"/>
        </w:trPr>
        <w:tc>
          <w:tcPr>
            <w:tcW w:w="688" w:type="dxa"/>
            <w:noWrap/>
            <w:hideMark/>
          </w:tcPr>
          <w:p w14:paraId="55D5F0D0" w14:textId="77777777" w:rsidR="00C87725" w:rsidRPr="00C87725" w:rsidRDefault="00C87725" w:rsidP="00C87725">
            <w:pPr>
              <w:rPr>
                <w:sz w:val="26"/>
                <w:szCs w:val="26"/>
              </w:rPr>
            </w:pPr>
            <w:r w:rsidRPr="00C87725">
              <w:rPr>
                <w:sz w:val="26"/>
                <w:szCs w:val="26"/>
              </w:rPr>
              <w:t>8.</w:t>
            </w:r>
          </w:p>
        </w:tc>
        <w:tc>
          <w:tcPr>
            <w:tcW w:w="2629" w:type="dxa"/>
            <w:hideMark/>
          </w:tcPr>
          <w:p w14:paraId="0B8448BD" w14:textId="77777777" w:rsidR="00C87725" w:rsidRPr="00C87725" w:rsidRDefault="00C87725">
            <w:pPr>
              <w:rPr>
                <w:sz w:val="26"/>
                <w:szCs w:val="26"/>
              </w:rPr>
            </w:pPr>
            <w:r w:rsidRPr="00C87725">
              <w:rPr>
                <w:sz w:val="26"/>
                <w:szCs w:val="26"/>
              </w:rPr>
              <w:t>Biedrība “Rīgas Apkaimju alianse”</w:t>
            </w:r>
          </w:p>
        </w:tc>
        <w:tc>
          <w:tcPr>
            <w:tcW w:w="3743" w:type="dxa"/>
            <w:hideMark/>
          </w:tcPr>
          <w:p w14:paraId="6CE720B9" w14:textId="77777777" w:rsidR="00C87725" w:rsidRPr="00C87725" w:rsidRDefault="00C87725">
            <w:pPr>
              <w:rPr>
                <w:sz w:val="26"/>
                <w:szCs w:val="26"/>
              </w:rPr>
            </w:pPr>
            <w:r w:rsidRPr="00C87725">
              <w:rPr>
                <w:sz w:val="26"/>
                <w:szCs w:val="26"/>
              </w:rPr>
              <w:t>"RĪGAS APKAIMJU KOPRADE"</w:t>
            </w:r>
          </w:p>
        </w:tc>
        <w:tc>
          <w:tcPr>
            <w:tcW w:w="2007" w:type="dxa"/>
            <w:noWrap/>
            <w:hideMark/>
          </w:tcPr>
          <w:p w14:paraId="79DF3D88" w14:textId="77777777" w:rsidR="00C87725" w:rsidRPr="00C87725" w:rsidRDefault="00C87725" w:rsidP="00C87725">
            <w:pPr>
              <w:jc w:val="center"/>
              <w:rPr>
                <w:sz w:val="26"/>
                <w:szCs w:val="26"/>
              </w:rPr>
            </w:pPr>
            <w:r w:rsidRPr="00C87725">
              <w:rPr>
                <w:sz w:val="26"/>
                <w:szCs w:val="26"/>
              </w:rPr>
              <w:t>2850.00</w:t>
            </w:r>
          </w:p>
        </w:tc>
      </w:tr>
      <w:tr w:rsidR="00C87725" w:rsidRPr="00C87725" w14:paraId="7C44A7F7" w14:textId="77777777" w:rsidTr="00C87725">
        <w:trPr>
          <w:trHeight w:val="660"/>
        </w:trPr>
        <w:tc>
          <w:tcPr>
            <w:tcW w:w="688" w:type="dxa"/>
            <w:noWrap/>
            <w:hideMark/>
          </w:tcPr>
          <w:p w14:paraId="6F3C45EE" w14:textId="77777777" w:rsidR="00C87725" w:rsidRPr="00C87725" w:rsidRDefault="00C87725" w:rsidP="00C87725">
            <w:pPr>
              <w:rPr>
                <w:sz w:val="26"/>
                <w:szCs w:val="26"/>
              </w:rPr>
            </w:pPr>
            <w:r w:rsidRPr="00C87725">
              <w:rPr>
                <w:sz w:val="26"/>
                <w:szCs w:val="26"/>
              </w:rPr>
              <w:t>9.</w:t>
            </w:r>
          </w:p>
        </w:tc>
        <w:tc>
          <w:tcPr>
            <w:tcW w:w="2629" w:type="dxa"/>
            <w:hideMark/>
          </w:tcPr>
          <w:p w14:paraId="7653C0FB" w14:textId="77777777" w:rsidR="00C87725" w:rsidRPr="00C87725" w:rsidRDefault="00C87725">
            <w:pPr>
              <w:rPr>
                <w:sz w:val="26"/>
                <w:szCs w:val="26"/>
              </w:rPr>
            </w:pPr>
            <w:r w:rsidRPr="00C87725">
              <w:rPr>
                <w:sz w:val="26"/>
                <w:szCs w:val="26"/>
              </w:rPr>
              <w:t>Sarkandaugavas attīstības biedrība</w:t>
            </w:r>
          </w:p>
        </w:tc>
        <w:tc>
          <w:tcPr>
            <w:tcW w:w="3743" w:type="dxa"/>
            <w:hideMark/>
          </w:tcPr>
          <w:p w14:paraId="061F5167" w14:textId="77777777" w:rsidR="00C87725" w:rsidRPr="00C87725" w:rsidRDefault="00C87725">
            <w:pPr>
              <w:rPr>
                <w:sz w:val="26"/>
                <w:szCs w:val="26"/>
              </w:rPr>
            </w:pPr>
            <w:r w:rsidRPr="00C87725">
              <w:rPr>
                <w:sz w:val="26"/>
                <w:szCs w:val="26"/>
              </w:rPr>
              <w:t>"Grāmatu mājiņas - apmaiņas punkti - Sarkandaugavā"</w:t>
            </w:r>
          </w:p>
        </w:tc>
        <w:tc>
          <w:tcPr>
            <w:tcW w:w="2007" w:type="dxa"/>
            <w:hideMark/>
          </w:tcPr>
          <w:p w14:paraId="7A828567" w14:textId="77777777" w:rsidR="00C87725" w:rsidRPr="00C87725" w:rsidRDefault="00C87725" w:rsidP="00C87725">
            <w:pPr>
              <w:jc w:val="center"/>
              <w:rPr>
                <w:sz w:val="26"/>
                <w:szCs w:val="26"/>
              </w:rPr>
            </w:pPr>
            <w:r w:rsidRPr="00C87725">
              <w:rPr>
                <w:sz w:val="26"/>
                <w:szCs w:val="26"/>
              </w:rPr>
              <w:t>3286.45</w:t>
            </w:r>
          </w:p>
        </w:tc>
      </w:tr>
      <w:tr w:rsidR="00C87725" w:rsidRPr="00C87725" w14:paraId="24F178D1" w14:textId="77777777" w:rsidTr="00C87725">
        <w:trPr>
          <w:trHeight w:val="330"/>
        </w:trPr>
        <w:tc>
          <w:tcPr>
            <w:tcW w:w="688" w:type="dxa"/>
            <w:noWrap/>
            <w:hideMark/>
          </w:tcPr>
          <w:p w14:paraId="70ECB021" w14:textId="77777777" w:rsidR="00C87725" w:rsidRPr="00C87725" w:rsidRDefault="00C87725" w:rsidP="00C87725">
            <w:pPr>
              <w:rPr>
                <w:sz w:val="26"/>
                <w:szCs w:val="26"/>
              </w:rPr>
            </w:pPr>
            <w:r w:rsidRPr="00C87725">
              <w:rPr>
                <w:sz w:val="26"/>
                <w:szCs w:val="26"/>
              </w:rPr>
              <w:t>10.</w:t>
            </w:r>
          </w:p>
        </w:tc>
        <w:tc>
          <w:tcPr>
            <w:tcW w:w="2629" w:type="dxa"/>
            <w:hideMark/>
          </w:tcPr>
          <w:p w14:paraId="432DD680" w14:textId="77777777" w:rsidR="00C87725" w:rsidRPr="00C87725" w:rsidRDefault="00C87725">
            <w:pPr>
              <w:rPr>
                <w:sz w:val="26"/>
                <w:szCs w:val="26"/>
              </w:rPr>
            </w:pPr>
            <w:r w:rsidRPr="00C87725">
              <w:rPr>
                <w:sz w:val="26"/>
                <w:szCs w:val="26"/>
              </w:rPr>
              <w:t>Biedrība "</w:t>
            </w:r>
            <w:proofErr w:type="spellStart"/>
            <w:r w:rsidRPr="00C87725">
              <w:rPr>
                <w:sz w:val="26"/>
                <w:szCs w:val="26"/>
              </w:rPr>
              <w:t>Zasulaukam</w:t>
            </w:r>
            <w:proofErr w:type="spellEnd"/>
            <w:r w:rsidRPr="00C87725">
              <w:rPr>
                <w:sz w:val="26"/>
                <w:szCs w:val="26"/>
              </w:rPr>
              <w:t xml:space="preserve"> un Šampēterim"</w:t>
            </w:r>
          </w:p>
        </w:tc>
        <w:tc>
          <w:tcPr>
            <w:tcW w:w="3743" w:type="dxa"/>
            <w:hideMark/>
          </w:tcPr>
          <w:p w14:paraId="508AD7B9" w14:textId="77777777" w:rsidR="00C87725" w:rsidRPr="00C87725" w:rsidRDefault="00C87725">
            <w:pPr>
              <w:rPr>
                <w:sz w:val="26"/>
                <w:szCs w:val="26"/>
              </w:rPr>
            </w:pPr>
            <w:r w:rsidRPr="00C87725">
              <w:rPr>
                <w:sz w:val="26"/>
                <w:szCs w:val="26"/>
              </w:rPr>
              <w:t xml:space="preserve">"Attēlu medības </w:t>
            </w:r>
            <w:proofErr w:type="spellStart"/>
            <w:r w:rsidRPr="00C87725">
              <w:rPr>
                <w:sz w:val="26"/>
                <w:szCs w:val="26"/>
              </w:rPr>
              <w:t>Zasulaukā</w:t>
            </w:r>
            <w:proofErr w:type="spellEnd"/>
            <w:r w:rsidRPr="00C87725">
              <w:rPr>
                <w:sz w:val="26"/>
                <w:szCs w:val="26"/>
              </w:rPr>
              <w:t xml:space="preserve"> un Šampēterī"</w:t>
            </w:r>
          </w:p>
        </w:tc>
        <w:tc>
          <w:tcPr>
            <w:tcW w:w="2007" w:type="dxa"/>
            <w:hideMark/>
          </w:tcPr>
          <w:p w14:paraId="7982AB45" w14:textId="77777777" w:rsidR="00C87725" w:rsidRPr="00C87725" w:rsidRDefault="00C87725" w:rsidP="00C87725">
            <w:pPr>
              <w:jc w:val="center"/>
              <w:rPr>
                <w:sz w:val="26"/>
                <w:szCs w:val="26"/>
              </w:rPr>
            </w:pPr>
            <w:r w:rsidRPr="00C87725">
              <w:rPr>
                <w:sz w:val="26"/>
                <w:szCs w:val="26"/>
              </w:rPr>
              <w:t>1109.90</w:t>
            </w:r>
          </w:p>
        </w:tc>
      </w:tr>
      <w:tr w:rsidR="00C87725" w:rsidRPr="00C87725" w14:paraId="6FDCD912" w14:textId="77777777" w:rsidTr="00C87725">
        <w:trPr>
          <w:trHeight w:val="330"/>
        </w:trPr>
        <w:tc>
          <w:tcPr>
            <w:tcW w:w="688" w:type="dxa"/>
            <w:noWrap/>
            <w:hideMark/>
          </w:tcPr>
          <w:p w14:paraId="5EB4C26A" w14:textId="77777777" w:rsidR="00C87725" w:rsidRPr="00C87725" w:rsidRDefault="00C87725" w:rsidP="00C87725">
            <w:pPr>
              <w:rPr>
                <w:sz w:val="26"/>
                <w:szCs w:val="26"/>
              </w:rPr>
            </w:pPr>
            <w:r w:rsidRPr="00C87725">
              <w:rPr>
                <w:sz w:val="26"/>
                <w:szCs w:val="26"/>
              </w:rPr>
              <w:t>11.</w:t>
            </w:r>
          </w:p>
        </w:tc>
        <w:tc>
          <w:tcPr>
            <w:tcW w:w="2629" w:type="dxa"/>
            <w:hideMark/>
          </w:tcPr>
          <w:p w14:paraId="57934A34" w14:textId="77777777" w:rsidR="00C87725" w:rsidRPr="00C87725" w:rsidRDefault="00C87725">
            <w:pPr>
              <w:rPr>
                <w:sz w:val="26"/>
                <w:szCs w:val="26"/>
              </w:rPr>
            </w:pPr>
            <w:r w:rsidRPr="00C87725">
              <w:rPr>
                <w:sz w:val="26"/>
                <w:szCs w:val="26"/>
              </w:rPr>
              <w:t xml:space="preserve">Biedrība "Rīgas </w:t>
            </w:r>
            <w:proofErr w:type="spellStart"/>
            <w:r w:rsidRPr="00C87725">
              <w:rPr>
                <w:sz w:val="26"/>
                <w:szCs w:val="26"/>
              </w:rPr>
              <w:t>Mazjumprava</w:t>
            </w:r>
            <w:proofErr w:type="spellEnd"/>
            <w:r w:rsidRPr="00C87725">
              <w:rPr>
                <w:sz w:val="26"/>
                <w:szCs w:val="26"/>
              </w:rPr>
              <w:t>"</w:t>
            </w:r>
          </w:p>
        </w:tc>
        <w:tc>
          <w:tcPr>
            <w:tcW w:w="3743" w:type="dxa"/>
            <w:hideMark/>
          </w:tcPr>
          <w:p w14:paraId="489283BB" w14:textId="77777777" w:rsidR="00C87725" w:rsidRPr="00C87725" w:rsidRDefault="00C87725">
            <w:pPr>
              <w:rPr>
                <w:sz w:val="26"/>
                <w:szCs w:val="26"/>
              </w:rPr>
            </w:pPr>
            <w:r w:rsidRPr="00C87725">
              <w:rPr>
                <w:sz w:val="26"/>
                <w:szCs w:val="26"/>
              </w:rPr>
              <w:t>"Zināšanas un izpratne"</w:t>
            </w:r>
          </w:p>
        </w:tc>
        <w:tc>
          <w:tcPr>
            <w:tcW w:w="2007" w:type="dxa"/>
            <w:hideMark/>
          </w:tcPr>
          <w:p w14:paraId="37D48AC7" w14:textId="77777777" w:rsidR="00C87725" w:rsidRPr="00C87725" w:rsidRDefault="00C87725" w:rsidP="00C87725">
            <w:pPr>
              <w:jc w:val="center"/>
              <w:rPr>
                <w:sz w:val="26"/>
                <w:szCs w:val="26"/>
              </w:rPr>
            </w:pPr>
            <w:r w:rsidRPr="00C87725">
              <w:rPr>
                <w:sz w:val="26"/>
                <w:szCs w:val="26"/>
              </w:rPr>
              <w:t>3173.00</w:t>
            </w:r>
          </w:p>
        </w:tc>
      </w:tr>
      <w:tr w:rsidR="00C87725" w:rsidRPr="00C87725" w14:paraId="1B95EAD3" w14:textId="77777777" w:rsidTr="00C87725">
        <w:trPr>
          <w:trHeight w:val="660"/>
        </w:trPr>
        <w:tc>
          <w:tcPr>
            <w:tcW w:w="688" w:type="dxa"/>
            <w:noWrap/>
            <w:hideMark/>
          </w:tcPr>
          <w:p w14:paraId="06806D25" w14:textId="77777777" w:rsidR="00C87725" w:rsidRPr="00C87725" w:rsidRDefault="00C87725" w:rsidP="00C87725">
            <w:pPr>
              <w:rPr>
                <w:sz w:val="26"/>
                <w:szCs w:val="26"/>
              </w:rPr>
            </w:pPr>
            <w:r w:rsidRPr="00C87725">
              <w:rPr>
                <w:sz w:val="26"/>
                <w:szCs w:val="26"/>
              </w:rPr>
              <w:t>12.</w:t>
            </w:r>
          </w:p>
        </w:tc>
        <w:tc>
          <w:tcPr>
            <w:tcW w:w="2629" w:type="dxa"/>
            <w:hideMark/>
          </w:tcPr>
          <w:p w14:paraId="07E7E39C" w14:textId="77777777" w:rsidR="00C87725" w:rsidRPr="00C87725" w:rsidRDefault="00C87725">
            <w:pPr>
              <w:rPr>
                <w:sz w:val="26"/>
                <w:szCs w:val="26"/>
              </w:rPr>
            </w:pPr>
            <w:r w:rsidRPr="00C87725">
              <w:rPr>
                <w:sz w:val="26"/>
                <w:szCs w:val="26"/>
              </w:rPr>
              <w:t>Čiekurkalna attīstības biedrība</w:t>
            </w:r>
          </w:p>
        </w:tc>
        <w:tc>
          <w:tcPr>
            <w:tcW w:w="3743" w:type="dxa"/>
            <w:hideMark/>
          </w:tcPr>
          <w:p w14:paraId="66138FDE" w14:textId="77777777" w:rsidR="00C87725" w:rsidRPr="00C87725" w:rsidRDefault="00C87725">
            <w:pPr>
              <w:rPr>
                <w:sz w:val="26"/>
                <w:szCs w:val="26"/>
              </w:rPr>
            </w:pPr>
            <w:r w:rsidRPr="00C87725">
              <w:rPr>
                <w:sz w:val="26"/>
                <w:szCs w:val="26"/>
              </w:rPr>
              <w:t>"</w:t>
            </w:r>
            <w:proofErr w:type="spellStart"/>
            <w:r w:rsidRPr="00C87725">
              <w:rPr>
                <w:sz w:val="26"/>
                <w:szCs w:val="26"/>
              </w:rPr>
              <w:t>Kultūrtelpas</w:t>
            </w:r>
            <w:proofErr w:type="spellEnd"/>
            <w:r w:rsidRPr="00C87725">
              <w:rPr>
                <w:sz w:val="26"/>
                <w:szCs w:val="26"/>
              </w:rPr>
              <w:t xml:space="preserve"> Čiekurkalnā  "Bibliotēkas dārzs" iedzīvināšana un aktivizēšana"</w:t>
            </w:r>
          </w:p>
        </w:tc>
        <w:tc>
          <w:tcPr>
            <w:tcW w:w="2007" w:type="dxa"/>
            <w:hideMark/>
          </w:tcPr>
          <w:p w14:paraId="17831A55" w14:textId="77777777" w:rsidR="00C87725" w:rsidRPr="00C87725" w:rsidRDefault="00C87725" w:rsidP="00C87725">
            <w:pPr>
              <w:jc w:val="center"/>
              <w:rPr>
                <w:sz w:val="26"/>
                <w:szCs w:val="26"/>
              </w:rPr>
            </w:pPr>
            <w:r w:rsidRPr="00C87725">
              <w:rPr>
                <w:sz w:val="26"/>
                <w:szCs w:val="26"/>
              </w:rPr>
              <w:t>3500.00</w:t>
            </w:r>
          </w:p>
        </w:tc>
      </w:tr>
      <w:tr w:rsidR="00C87725" w:rsidRPr="00C87725" w14:paraId="6359BF8C" w14:textId="77777777" w:rsidTr="00C87725">
        <w:trPr>
          <w:trHeight w:val="330"/>
        </w:trPr>
        <w:tc>
          <w:tcPr>
            <w:tcW w:w="688" w:type="dxa"/>
            <w:noWrap/>
            <w:hideMark/>
          </w:tcPr>
          <w:p w14:paraId="615E601D" w14:textId="77777777" w:rsidR="00C87725" w:rsidRPr="00C87725" w:rsidRDefault="00C87725" w:rsidP="00C87725">
            <w:pPr>
              <w:rPr>
                <w:sz w:val="26"/>
                <w:szCs w:val="26"/>
              </w:rPr>
            </w:pPr>
            <w:r w:rsidRPr="00C87725">
              <w:rPr>
                <w:sz w:val="26"/>
                <w:szCs w:val="26"/>
              </w:rPr>
              <w:t>13.</w:t>
            </w:r>
          </w:p>
        </w:tc>
        <w:tc>
          <w:tcPr>
            <w:tcW w:w="2629" w:type="dxa"/>
            <w:hideMark/>
          </w:tcPr>
          <w:p w14:paraId="7C9A32F7" w14:textId="77777777" w:rsidR="00C87725" w:rsidRPr="00C87725" w:rsidRDefault="00C87725">
            <w:pPr>
              <w:rPr>
                <w:sz w:val="26"/>
                <w:szCs w:val="26"/>
              </w:rPr>
            </w:pPr>
            <w:r w:rsidRPr="00C87725">
              <w:rPr>
                <w:sz w:val="26"/>
                <w:szCs w:val="26"/>
              </w:rPr>
              <w:t>Biedrība „Vecāķu biedrība”</w:t>
            </w:r>
          </w:p>
        </w:tc>
        <w:tc>
          <w:tcPr>
            <w:tcW w:w="3743" w:type="dxa"/>
            <w:hideMark/>
          </w:tcPr>
          <w:p w14:paraId="42A2264A" w14:textId="77777777" w:rsidR="00C87725" w:rsidRPr="00C87725" w:rsidRDefault="00C87725">
            <w:pPr>
              <w:rPr>
                <w:sz w:val="26"/>
                <w:szCs w:val="26"/>
              </w:rPr>
            </w:pPr>
            <w:r w:rsidRPr="00C87725">
              <w:rPr>
                <w:sz w:val="26"/>
                <w:szCs w:val="26"/>
              </w:rPr>
              <w:t>"Vecāķi. Saulriets. Ērģeles"</w:t>
            </w:r>
          </w:p>
        </w:tc>
        <w:tc>
          <w:tcPr>
            <w:tcW w:w="2007" w:type="dxa"/>
            <w:hideMark/>
          </w:tcPr>
          <w:p w14:paraId="61A3C8C3" w14:textId="77777777" w:rsidR="00C87725" w:rsidRPr="00C87725" w:rsidRDefault="00C87725" w:rsidP="00C87725">
            <w:pPr>
              <w:jc w:val="center"/>
              <w:rPr>
                <w:sz w:val="26"/>
                <w:szCs w:val="26"/>
              </w:rPr>
            </w:pPr>
            <w:r w:rsidRPr="00C87725">
              <w:rPr>
                <w:sz w:val="26"/>
                <w:szCs w:val="26"/>
              </w:rPr>
              <w:t>2468.00</w:t>
            </w:r>
          </w:p>
        </w:tc>
      </w:tr>
      <w:tr w:rsidR="00C87725" w:rsidRPr="00C87725" w14:paraId="2EC08D03" w14:textId="77777777" w:rsidTr="00162C4D">
        <w:trPr>
          <w:trHeight w:val="330"/>
        </w:trPr>
        <w:tc>
          <w:tcPr>
            <w:tcW w:w="7060" w:type="dxa"/>
            <w:gridSpan w:val="3"/>
            <w:noWrap/>
            <w:hideMark/>
          </w:tcPr>
          <w:p w14:paraId="3C902E2E" w14:textId="22631190" w:rsidR="00C87725" w:rsidRPr="00C87725" w:rsidRDefault="00C87725" w:rsidP="00C87725">
            <w:pPr>
              <w:jc w:val="right"/>
              <w:rPr>
                <w:b/>
                <w:bCs/>
              </w:rPr>
            </w:pPr>
            <w:r>
              <w:rPr>
                <w:b/>
                <w:bCs/>
              </w:rPr>
              <w:t>KOPĀ:</w:t>
            </w:r>
          </w:p>
        </w:tc>
        <w:tc>
          <w:tcPr>
            <w:tcW w:w="2007" w:type="dxa"/>
            <w:noWrap/>
            <w:hideMark/>
          </w:tcPr>
          <w:p w14:paraId="024867BE" w14:textId="77777777" w:rsidR="00C87725" w:rsidRPr="00C87725" w:rsidRDefault="00C87725" w:rsidP="00C87725">
            <w:pPr>
              <w:jc w:val="center"/>
              <w:rPr>
                <w:b/>
                <w:bCs/>
              </w:rPr>
            </w:pPr>
            <w:r w:rsidRPr="00C87725">
              <w:rPr>
                <w:b/>
                <w:bCs/>
              </w:rPr>
              <w:t>37999.55</w:t>
            </w:r>
          </w:p>
        </w:tc>
      </w:tr>
    </w:tbl>
    <w:p w14:paraId="7935D3DF" w14:textId="77777777" w:rsidR="00C87725" w:rsidRDefault="00C87725" w:rsidP="00BD26F3">
      <w:pPr>
        <w:rPr>
          <w:b/>
          <w:bCs/>
        </w:rPr>
      </w:pPr>
    </w:p>
    <w:sectPr w:rsidR="00C87725" w:rsidSect="00BD26F3">
      <w:footerReference w:type="default" r:id="rId7"/>
      <w:pgSz w:w="11906" w:h="16838"/>
      <w:pgMar w:top="1440" w:right="1558"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20AF" w14:textId="77777777" w:rsidR="00F55683" w:rsidRDefault="00F55683" w:rsidP="00002D18">
      <w:r>
        <w:separator/>
      </w:r>
    </w:p>
  </w:endnote>
  <w:endnote w:type="continuationSeparator" w:id="0">
    <w:p w14:paraId="08A7D412" w14:textId="77777777" w:rsidR="00F55683" w:rsidRDefault="00F55683" w:rsidP="00002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541"/>
      <w:docPartObj>
        <w:docPartGallery w:val="Page Numbers (Bottom of Page)"/>
        <w:docPartUnique/>
      </w:docPartObj>
    </w:sdtPr>
    <w:sdtEndPr/>
    <w:sdtContent>
      <w:p w14:paraId="451779ED" w14:textId="77777777" w:rsidR="00002D18" w:rsidRDefault="00002D18">
        <w:pPr>
          <w:pStyle w:val="Kjene"/>
          <w:jc w:val="center"/>
        </w:pPr>
        <w:r>
          <w:fldChar w:fldCharType="begin"/>
        </w:r>
        <w:r>
          <w:instrText>PAGE   \* MERGEFORMAT</w:instrText>
        </w:r>
        <w:r>
          <w:fldChar w:fldCharType="separate"/>
        </w:r>
        <w:r>
          <w:t>2</w:t>
        </w:r>
        <w:r>
          <w:fldChar w:fldCharType="end"/>
        </w:r>
      </w:p>
    </w:sdtContent>
  </w:sdt>
  <w:p w14:paraId="30AD5928" w14:textId="77777777" w:rsidR="00002D18" w:rsidRDefault="00002D18">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35A69" w14:textId="77777777" w:rsidR="00F55683" w:rsidRDefault="00F55683" w:rsidP="00002D18">
      <w:r>
        <w:separator/>
      </w:r>
    </w:p>
  </w:footnote>
  <w:footnote w:type="continuationSeparator" w:id="0">
    <w:p w14:paraId="7991CAE5" w14:textId="77777777" w:rsidR="00F55683" w:rsidRDefault="00F55683" w:rsidP="00002D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26C1C"/>
    <w:multiLevelType w:val="hybridMultilevel"/>
    <w:tmpl w:val="F7645316"/>
    <w:lvl w:ilvl="0" w:tplc="5E148CEE">
      <w:start w:val="1"/>
      <w:numFmt w:val="decimal"/>
      <w:lvlText w:val="%1."/>
      <w:lvlJc w:val="left"/>
      <w:pPr>
        <w:ind w:left="1777" w:hanging="360"/>
      </w:pPr>
      <w:rPr>
        <w:rFonts w:hint="default"/>
      </w:rPr>
    </w:lvl>
    <w:lvl w:ilvl="1" w:tplc="04260019">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1" w15:restartNumberingAfterBreak="0">
    <w:nsid w:val="13585354"/>
    <w:multiLevelType w:val="hybridMultilevel"/>
    <w:tmpl w:val="1676EBE2"/>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95653C0"/>
    <w:multiLevelType w:val="multilevel"/>
    <w:tmpl w:val="27B4749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D42929"/>
    <w:multiLevelType w:val="hybridMultilevel"/>
    <w:tmpl w:val="617C5266"/>
    <w:lvl w:ilvl="0" w:tplc="9766BD2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44BA5385"/>
    <w:multiLevelType w:val="hybridMultilevel"/>
    <w:tmpl w:val="D65AC96C"/>
    <w:lvl w:ilvl="0" w:tplc="AF76D79A">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5" w15:restartNumberingAfterBreak="0">
    <w:nsid w:val="76277EEE"/>
    <w:multiLevelType w:val="hybridMultilevel"/>
    <w:tmpl w:val="CF580914"/>
    <w:lvl w:ilvl="0" w:tplc="D6BCA17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F3"/>
    <w:rsid w:val="00002D18"/>
    <w:rsid w:val="000B3624"/>
    <w:rsid w:val="001F6B21"/>
    <w:rsid w:val="00252AC4"/>
    <w:rsid w:val="00297C1F"/>
    <w:rsid w:val="002A03C7"/>
    <w:rsid w:val="002D5DF8"/>
    <w:rsid w:val="002E50BE"/>
    <w:rsid w:val="003A50C8"/>
    <w:rsid w:val="004A1D5A"/>
    <w:rsid w:val="005379C5"/>
    <w:rsid w:val="007A2854"/>
    <w:rsid w:val="0080316A"/>
    <w:rsid w:val="008A7F76"/>
    <w:rsid w:val="008F650C"/>
    <w:rsid w:val="00944BDF"/>
    <w:rsid w:val="009D4BC2"/>
    <w:rsid w:val="00A35918"/>
    <w:rsid w:val="00BA35B5"/>
    <w:rsid w:val="00BD26F3"/>
    <w:rsid w:val="00C71C44"/>
    <w:rsid w:val="00C87725"/>
    <w:rsid w:val="00CD7553"/>
    <w:rsid w:val="00D05197"/>
    <w:rsid w:val="00E41860"/>
    <w:rsid w:val="00F55683"/>
    <w:rsid w:val="00F623C2"/>
    <w:rsid w:val="00FA0BB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96844"/>
  <w15:chartTrackingRefBased/>
  <w15:docId w15:val="{9CDD89C7-FBFA-429E-989B-8F902BE6F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D26F3"/>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D26F3"/>
    <w:pPr>
      <w:spacing w:after="200" w:line="276" w:lineRule="auto"/>
      <w:ind w:left="720"/>
      <w:contextualSpacing/>
    </w:pPr>
    <w:rPr>
      <w:rFonts w:ascii="Calibri" w:eastAsia="Calibri" w:hAnsi="Calibri"/>
      <w:sz w:val="22"/>
      <w:szCs w:val="22"/>
      <w:lang w:eastAsia="en-US"/>
    </w:rPr>
  </w:style>
  <w:style w:type="paragraph" w:styleId="Galvene">
    <w:name w:val="header"/>
    <w:basedOn w:val="Parasts"/>
    <w:link w:val="GalveneRakstz"/>
    <w:uiPriority w:val="99"/>
    <w:unhideWhenUsed/>
    <w:rsid w:val="00002D18"/>
    <w:pPr>
      <w:tabs>
        <w:tab w:val="center" w:pos="4153"/>
        <w:tab w:val="right" w:pos="8306"/>
      </w:tabs>
    </w:pPr>
  </w:style>
  <w:style w:type="character" w:customStyle="1" w:styleId="GalveneRakstz">
    <w:name w:val="Galvene Rakstz."/>
    <w:basedOn w:val="Noklusjumarindkopasfonts"/>
    <w:link w:val="Galvene"/>
    <w:uiPriority w:val="99"/>
    <w:rsid w:val="00002D18"/>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02D18"/>
    <w:pPr>
      <w:tabs>
        <w:tab w:val="center" w:pos="4153"/>
        <w:tab w:val="right" w:pos="8306"/>
      </w:tabs>
    </w:pPr>
  </w:style>
  <w:style w:type="character" w:customStyle="1" w:styleId="KjeneRakstz">
    <w:name w:val="Kājene Rakstz."/>
    <w:basedOn w:val="Noklusjumarindkopasfonts"/>
    <w:link w:val="Kjene"/>
    <w:uiPriority w:val="99"/>
    <w:rsid w:val="00002D18"/>
    <w:rPr>
      <w:rFonts w:ascii="Times New Roman" w:eastAsia="Times New Roman" w:hAnsi="Times New Roman" w:cs="Times New Roman"/>
      <w:sz w:val="24"/>
      <w:szCs w:val="24"/>
      <w:lang w:eastAsia="lv-LV"/>
    </w:rPr>
  </w:style>
  <w:style w:type="table" w:styleId="Reatabula">
    <w:name w:val="Table Grid"/>
    <w:basedOn w:val="Parastatabula"/>
    <w:uiPriority w:val="39"/>
    <w:rsid w:val="00C87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72810">
      <w:bodyDiv w:val="1"/>
      <w:marLeft w:val="0"/>
      <w:marRight w:val="0"/>
      <w:marTop w:val="0"/>
      <w:marBottom w:val="0"/>
      <w:divBdr>
        <w:top w:val="none" w:sz="0" w:space="0" w:color="auto"/>
        <w:left w:val="none" w:sz="0" w:space="0" w:color="auto"/>
        <w:bottom w:val="none" w:sz="0" w:space="0" w:color="auto"/>
        <w:right w:val="none" w:sz="0" w:space="0" w:color="auto"/>
      </w:divBdr>
    </w:div>
    <w:div w:id="155612388">
      <w:bodyDiv w:val="1"/>
      <w:marLeft w:val="0"/>
      <w:marRight w:val="0"/>
      <w:marTop w:val="0"/>
      <w:marBottom w:val="0"/>
      <w:divBdr>
        <w:top w:val="none" w:sz="0" w:space="0" w:color="auto"/>
        <w:left w:val="none" w:sz="0" w:space="0" w:color="auto"/>
        <w:bottom w:val="none" w:sz="0" w:space="0" w:color="auto"/>
        <w:right w:val="none" w:sz="0" w:space="0" w:color="auto"/>
      </w:divBdr>
    </w:div>
    <w:div w:id="174731114">
      <w:bodyDiv w:val="1"/>
      <w:marLeft w:val="0"/>
      <w:marRight w:val="0"/>
      <w:marTop w:val="0"/>
      <w:marBottom w:val="0"/>
      <w:divBdr>
        <w:top w:val="none" w:sz="0" w:space="0" w:color="auto"/>
        <w:left w:val="none" w:sz="0" w:space="0" w:color="auto"/>
        <w:bottom w:val="none" w:sz="0" w:space="0" w:color="auto"/>
        <w:right w:val="none" w:sz="0" w:space="0" w:color="auto"/>
      </w:divBdr>
    </w:div>
    <w:div w:id="496576276">
      <w:bodyDiv w:val="1"/>
      <w:marLeft w:val="0"/>
      <w:marRight w:val="0"/>
      <w:marTop w:val="0"/>
      <w:marBottom w:val="0"/>
      <w:divBdr>
        <w:top w:val="none" w:sz="0" w:space="0" w:color="auto"/>
        <w:left w:val="none" w:sz="0" w:space="0" w:color="auto"/>
        <w:bottom w:val="none" w:sz="0" w:space="0" w:color="auto"/>
        <w:right w:val="none" w:sz="0" w:space="0" w:color="auto"/>
      </w:divBdr>
    </w:div>
    <w:div w:id="604581649">
      <w:bodyDiv w:val="1"/>
      <w:marLeft w:val="0"/>
      <w:marRight w:val="0"/>
      <w:marTop w:val="0"/>
      <w:marBottom w:val="0"/>
      <w:divBdr>
        <w:top w:val="none" w:sz="0" w:space="0" w:color="auto"/>
        <w:left w:val="none" w:sz="0" w:space="0" w:color="auto"/>
        <w:bottom w:val="none" w:sz="0" w:space="0" w:color="auto"/>
        <w:right w:val="none" w:sz="0" w:space="0" w:color="auto"/>
      </w:divBdr>
    </w:div>
    <w:div w:id="663509932">
      <w:bodyDiv w:val="1"/>
      <w:marLeft w:val="0"/>
      <w:marRight w:val="0"/>
      <w:marTop w:val="0"/>
      <w:marBottom w:val="0"/>
      <w:divBdr>
        <w:top w:val="none" w:sz="0" w:space="0" w:color="auto"/>
        <w:left w:val="none" w:sz="0" w:space="0" w:color="auto"/>
        <w:bottom w:val="none" w:sz="0" w:space="0" w:color="auto"/>
        <w:right w:val="none" w:sz="0" w:space="0" w:color="auto"/>
      </w:divBdr>
    </w:div>
    <w:div w:id="734164518">
      <w:bodyDiv w:val="1"/>
      <w:marLeft w:val="0"/>
      <w:marRight w:val="0"/>
      <w:marTop w:val="0"/>
      <w:marBottom w:val="0"/>
      <w:divBdr>
        <w:top w:val="none" w:sz="0" w:space="0" w:color="auto"/>
        <w:left w:val="none" w:sz="0" w:space="0" w:color="auto"/>
        <w:bottom w:val="none" w:sz="0" w:space="0" w:color="auto"/>
        <w:right w:val="none" w:sz="0" w:space="0" w:color="auto"/>
      </w:divBdr>
    </w:div>
    <w:div w:id="848643999">
      <w:bodyDiv w:val="1"/>
      <w:marLeft w:val="0"/>
      <w:marRight w:val="0"/>
      <w:marTop w:val="0"/>
      <w:marBottom w:val="0"/>
      <w:divBdr>
        <w:top w:val="none" w:sz="0" w:space="0" w:color="auto"/>
        <w:left w:val="none" w:sz="0" w:space="0" w:color="auto"/>
        <w:bottom w:val="none" w:sz="0" w:space="0" w:color="auto"/>
        <w:right w:val="none" w:sz="0" w:space="0" w:color="auto"/>
      </w:divBdr>
    </w:div>
    <w:div w:id="906257240">
      <w:bodyDiv w:val="1"/>
      <w:marLeft w:val="0"/>
      <w:marRight w:val="0"/>
      <w:marTop w:val="0"/>
      <w:marBottom w:val="0"/>
      <w:divBdr>
        <w:top w:val="none" w:sz="0" w:space="0" w:color="auto"/>
        <w:left w:val="none" w:sz="0" w:space="0" w:color="auto"/>
        <w:bottom w:val="none" w:sz="0" w:space="0" w:color="auto"/>
        <w:right w:val="none" w:sz="0" w:space="0" w:color="auto"/>
      </w:divBdr>
    </w:div>
    <w:div w:id="935361190">
      <w:bodyDiv w:val="1"/>
      <w:marLeft w:val="0"/>
      <w:marRight w:val="0"/>
      <w:marTop w:val="0"/>
      <w:marBottom w:val="0"/>
      <w:divBdr>
        <w:top w:val="none" w:sz="0" w:space="0" w:color="auto"/>
        <w:left w:val="none" w:sz="0" w:space="0" w:color="auto"/>
        <w:bottom w:val="none" w:sz="0" w:space="0" w:color="auto"/>
        <w:right w:val="none" w:sz="0" w:space="0" w:color="auto"/>
      </w:divBdr>
    </w:div>
    <w:div w:id="990914058">
      <w:bodyDiv w:val="1"/>
      <w:marLeft w:val="0"/>
      <w:marRight w:val="0"/>
      <w:marTop w:val="0"/>
      <w:marBottom w:val="0"/>
      <w:divBdr>
        <w:top w:val="none" w:sz="0" w:space="0" w:color="auto"/>
        <w:left w:val="none" w:sz="0" w:space="0" w:color="auto"/>
        <w:bottom w:val="none" w:sz="0" w:space="0" w:color="auto"/>
        <w:right w:val="none" w:sz="0" w:space="0" w:color="auto"/>
      </w:divBdr>
    </w:div>
    <w:div w:id="1012414798">
      <w:bodyDiv w:val="1"/>
      <w:marLeft w:val="0"/>
      <w:marRight w:val="0"/>
      <w:marTop w:val="0"/>
      <w:marBottom w:val="0"/>
      <w:divBdr>
        <w:top w:val="none" w:sz="0" w:space="0" w:color="auto"/>
        <w:left w:val="none" w:sz="0" w:space="0" w:color="auto"/>
        <w:bottom w:val="none" w:sz="0" w:space="0" w:color="auto"/>
        <w:right w:val="none" w:sz="0" w:space="0" w:color="auto"/>
      </w:divBdr>
    </w:div>
    <w:div w:id="1045443783">
      <w:bodyDiv w:val="1"/>
      <w:marLeft w:val="0"/>
      <w:marRight w:val="0"/>
      <w:marTop w:val="0"/>
      <w:marBottom w:val="0"/>
      <w:divBdr>
        <w:top w:val="none" w:sz="0" w:space="0" w:color="auto"/>
        <w:left w:val="none" w:sz="0" w:space="0" w:color="auto"/>
        <w:bottom w:val="none" w:sz="0" w:space="0" w:color="auto"/>
        <w:right w:val="none" w:sz="0" w:space="0" w:color="auto"/>
      </w:divBdr>
    </w:div>
    <w:div w:id="1109471042">
      <w:bodyDiv w:val="1"/>
      <w:marLeft w:val="0"/>
      <w:marRight w:val="0"/>
      <w:marTop w:val="0"/>
      <w:marBottom w:val="0"/>
      <w:divBdr>
        <w:top w:val="none" w:sz="0" w:space="0" w:color="auto"/>
        <w:left w:val="none" w:sz="0" w:space="0" w:color="auto"/>
        <w:bottom w:val="none" w:sz="0" w:space="0" w:color="auto"/>
        <w:right w:val="none" w:sz="0" w:space="0" w:color="auto"/>
      </w:divBdr>
    </w:div>
    <w:div w:id="1437094308">
      <w:bodyDiv w:val="1"/>
      <w:marLeft w:val="0"/>
      <w:marRight w:val="0"/>
      <w:marTop w:val="0"/>
      <w:marBottom w:val="0"/>
      <w:divBdr>
        <w:top w:val="none" w:sz="0" w:space="0" w:color="auto"/>
        <w:left w:val="none" w:sz="0" w:space="0" w:color="auto"/>
        <w:bottom w:val="none" w:sz="0" w:space="0" w:color="auto"/>
        <w:right w:val="none" w:sz="0" w:space="0" w:color="auto"/>
      </w:divBdr>
    </w:div>
    <w:div w:id="1475247957">
      <w:bodyDiv w:val="1"/>
      <w:marLeft w:val="0"/>
      <w:marRight w:val="0"/>
      <w:marTop w:val="0"/>
      <w:marBottom w:val="0"/>
      <w:divBdr>
        <w:top w:val="none" w:sz="0" w:space="0" w:color="auto"/>
        <w:left w:val="none" w:sz="0" w:space="0" w:color="auto"/>
        <w:bottom w:val="none" w:sz="0" w:space="0" w:color="auto"/>
        <w:right w:val="none" w:sz="0" w:space="0" w:color="auto"/>
      </w:divBdr>
    </w:div>
    <w:div w:id="1735085924">
      <w:bodyDiv w:val="1"/>
      <w:marLeft w:val="0"/>
      <w:marRight w:val="0"/>
      <w:marTop w:val="0"/>
      <w:marBottom w:val="0"/>
      <w:divBdr>
        <w:top w:val="none" w:sz="0" w:space="0" w:color="auto"/>
        <w:left w:val="none" w:sz="0" w:space="0" w:color="auto"/>
        <w:bottom w:val="none" w:sz="0" w:space="0" w:color="auto"/>
        <w:right w:val="none" w:sz="0" w:space="0" w:color="auto"/>
      </w:divBdr>
    </w:div>
    <w:div w:id="1770159890">
      <w:bodyDiv w:val="1"/>
      <w:marLeft w:val="0"/>
      <w:marRight w:val="0"/>
      <w:marTop w:val="0"/>
      <w:marBottom w:val="0"/>
      <w:divBdr>
        <w:top w:val="none" w:sz="0" w:space="0" w:color="auto"/>
        <w:left w:val="none" w:sz="0" w:space="0" w:color="auto"/>
        <w:bottom w:val="none" w:sz="0" w:space="0" w:color="auto"/>
        <w:right w:val="none" w:sz="0" w:space="0" w:color="auto"/>
      </w:divBdr>
    </w:div>
    <w:div w:id="1795439138">
      <w:bodyDiv w:val="1"/>
      <w:marLeft w:val="0"/>
      <w:marRight w:val="0"/>
      <w:marTop w:val="0"/>
      <w:marBottom w:val="0"/>
      <w:divBdr>
        <w:top w:val="none" w:sz="0" w:space="0" w:color="auto"/>
        <w:left w:val="none" w:sz="0" w:space="0" w:color="auto"/>
        <w:bottom w:val="none" w:sz="0" w:space="0" w:color="auto"/>
        <w:right w:val="none" w:sz="0" w:space="0" w:color="auto"/>
      </w:divBdr>
    </w:div>
    <w:div w:id="206440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1688</Words>
  <Characters>963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Meilande</dc:creator>
  <cp:keywords/>
  <dc:description/>
  <cp:lastModifiedBy>Iveta Bulāne</cp:lastModifiedBy>
  <cp:revision>2</cp:revision>
  <cp:lastPrinted>2020-10-20T13:52:00Z</cp:lastPrinted>
  <dcterms:created xsi:type="dcterms:W3CDTF">2022-07-18T10:48:00Z</dcterms:created>
  <dcterms:modified xsi:type="dcterms:W3CDTF">2022-07-18T10:48:00Z</dcterms:modified>
</cp:coreProperties>
</file>