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483E0" w14:textId="34EAC73F" w:rsidR="00C61A6C" w:rsidRDefault="00C61A6C" w:rsidP="00E96097">
      <w:pPr>
        <w:keepNext/>
        <w:jc w:val="center"/>
        <w:outlineLvl w:val="0"/>
        <w:rPr>
          <w:b/>
          <w:bCs/>
          <w:noProof/>
          <w:sz w:val="32"/>
          <w:lang w:val="lv-LV"/>
        </w:rPr>
      </w:pPr>
      <w:r w:rsidRPr="00696A18">
        <w:rPr>
          <w:noProof/>
          <w:lang w:val="lv-LV" w:eastAsia="lv-LV"/>
        </w:rPr>
        <w:drawing>
          <wp:inline distT="0" distB="0" distL="0" distR="0" wp14:anchorId="1781FC9E" wp14:editId="70C509B8">
            <wp:extent cx="542925" cy="723900"/>
            <wp:effectExtent l="0" t="0" r="9525" b="0"/>
            <wp:docPr id="1" name="Attēls 1" descr="C:\Users\ILONA~1.SMI\AppData\Local\Temp\RDLIS\Rigas_gerbon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ONA~1.SMI\AppData\Local\Temp\RDLIS\Rigas_gerbonis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A822C" w14:textId="77777777" w:rsidR="00E96097" w:rsidRPr="00696A18" w:rsidRDefault="00E96097" w:rsidP="00E96097">
      <w:pPr>
        <w:keepNext/>
        <w:jc w:val="center"/>
        <w:outlineLvl w:val="0"/>
        <w:rPr>
          <w:b/>
          <w:bCs/>
          <w:noProof/>
          <w:sz w:val="32"/>
          <w:lang w:val="lv-LV"/>
        </w:rPr>
      </w:pPr>
    </w:p>
    <w:p w14:paraId="58740EBA" w14:textId="77777777" w:rsidR="00C61A6C" w:rsidRPr="00696A18" w:rsidRDefault="00C61A6C" w:rsidP="00C61A6C">
      <w:pPr>
        <w:jc w:val="center"/>
        <w:rPr>
          <w:sz w:val="36"/>
          <w:szCs w:val="36"/>
          <w:lang w:val="lv-LV"/>
        </w:rPr>
      </w:pPr>
      <w:r w:rsidRPr="00696A18">
        <w:rPr>
          <w:sz w:val="36"/>
          <w:szCs w:val="36"/>
          <w:lang w:val="lv-LV"/>
        </w:rPr>
        <w:t>RĪGAS DOMES PIEMINEKĻU PADOME</w:t>
      </w:r>
    </w:p>
    <w:p w14:paraId="7765D434" w14:textId="77777777" w:rsidR="00C61A6C" w:rsidRPr="00696A18" w:rsidRDefault="00C61A6C" w:rsidP="00C61A6C">
      <w:pPr>
        <w:jc w:val="center"/>
        <w:rPr>
          <w:sz w:val="10"/>
          <w:szCs w:val="10"/>
          <w:lang w:val="lv-LV"/>
        </w:rPr>
      </w:pPr>
    </w:p>
    <w:p w14:paraId="188AB88B" w14:textId="77777777" w:rsidR="00C61A6C" w:rsidRPr="00696A18" w:rsidRDefault="00C61A6C" w:rsidP="00C61A6C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696A18">
        <w:rPr>
          <w:sz w:val="22"/>
          <w:szCs w:val="22"/>
          <w:lang w:val="lv-LV"/>
        </w:rPr>
        <w:t>Rātslaukums 1, Rīgā, LV-1539, tālrunis 7105800, 7105542, fakss 7012872</w:t>
      </w:r>
    </w:p>
    <w:p w14:paraId="7D8A7872" w14:textId="77777777" w:rsidR="00E96097" w:rsidRDefault="00E96097" w:rsidP="00C61A6C">
      <w:pPr>
        <w:keepNext/>
        <w:jc w:val="center"/>
        <w:outlineLvl w:val="0"/>
        <w:rPr>
          <w:b/>
          <w:bCs/>
          <w:noProof/>
          <w:sz w:val="32"/>
          <w:lang w:val="lv-LV"/>
        </w:rPr>
      </w:pPr>
    </w:p>
    <w:p w14:paraId="1CD66478" w14:textId="18909400" w:rsidR="00C61A6C" w:rsidRPr="00696A18" w:rsidRDefault="00C61A6C" w:rsidP="00C61A6C">
      <w:pPr>
        <w:keepNext/>
        <w:jc w:val="center"/>
        <w:outlineLvl w:val="0"/>
        <w:rPr>
          <w:b/>
          <w:bCs/>
          <w:noProof/>
          <w:sz w:val="32"/>
          <w:lang w:val="lv-LV"/>
        </w:rPr>
      </w:pPr>
      <w:r w:rsidRPr="00696A18">
        <w:rPr>
          <w:b/>
          <w:bCs/>
          <w:noProof/>
          <w:sz w:val="32"/>
          <w:lang w:val="lv-LV"/>
        </w:rPr>
        <w:t>SĒDES    PROTOKOLS</w:t>
      </w:r>
    </w:p>
    <w:p w14:paraId="67D91D5E" w14:textId="77777777" w:rsidR="00C61A6C" w:rsidRPr="00696A18" w:rsidRDefault="00C61A6C" w:rsidP="00C61A6C">
      <w:pPr>
        <w:ind w:right="-103"/>
        <w:jc w:val="both"/>
        <w:rPr>
          <w:sz w:val="26"/>
          <w:szCs w:val="26"/>
          <w:lang w:val="lv-LV" w:eastAsia="lv-LV"/>
        </w:rPr>
      </w:pPr>
    </w:p>
    <w:p w14:paraId="0F488DD2" w14:textId="7DEEE34A" w:rsidR="00C61A6C" w:rsidRPr="00696A18" w:rsidRDefault="00C61A6C" w:rsidP="00C61A6C">
      <w:pPr>
        <w:ind w:right="42"/>
        <w:jc w:val="both"/>
        <w:rPr>
          <w:b/>
          <w:sz w:val="26"/>
          <w:szCs w:val="26"/>
          <w:u w:val="single"/>
          <w:lang w:val="lv-LV" w:eastAsia="lv-LV"/>
        </w:rPr>
      </w:pPr>
      <w:bookmarkStart w:id="0" w:name="_Hlk70420368"/>
      <w:r w:rsidRPr="00696A18">
        <w:rPr>
          <w:sz w:val="26"/>
          <w:szCs w:val="26"/>
          <w:lang w:val="lv-LV" w:eastAsia="lv-LV"/>
        </w:rPr>
        <w:t>20</w:t>
      </w:r>
      <w:r>
        <w:rPr>
          <w:sz w:val="26"/>
          <w:szCs w:val="26"/>
          <w:lang w:val="lv-LV" w:eastAsia="lv-LV"/>
        </w:rPr>
        <w:t>21</w:t>
      </w:r>
      <w:r w:rsidRPr="00696A18">
        <w:rPr>
          <w:sz w:val="26"/>
          <w:szCs w:val="26"/>
          <w:lang w:val="lv-LV" w:eastAsia="lv-LV"/>
        </w:rPr>
        <w:t>. </w:t>
      </w:r>
      <w:r>
        <w:rPr>
          <w:sz w:val="26"/>
          <w:szCs w:val="26"/>
          <w:lang w:val="lv-LV" w:eastAsia="lv-LV"/>
        </w:rPr>
        <w:t>gada 16</w:t>
      </w:r>
      <w:r w:rsidRPr="00696A18">
        <w:rPr>
          <w:sz w:val="26"/>
          <w:szCs w:val="26"/>
          <w:lang w:val="lv-LV" w:eastAsia="lv-LV"/>
        </w:rPr>
        <w:t>. </w:t>
      </w:r>
      <w:r>
        <w:rPr>
          <w:sz w:val="26"/>
          <w:szCs w:val="26"/>
          <w:lang w:val="lv-LV" w:eastAsia="lv-LV"/>
        </w:rPr>
        <w:t>aprīlī</w:t>
      </w:r>
      <w:r w:rsidRPr="00696A18">
        <w:rPr>
          <w:sz w:val="26"/>
          <w:szCs w:val="26"/>
          <w:lang w:val="lv-LV" w:eastAsia="lv-LV"/>
        </w:rPr>
        <w:t xml:space="preserve">                                Rīgā                             </w:t>
      </w:r>
      <w:r>
        <w:rPr>
          <w:sz w:val="26"/>
          <w:szCs w:val="26"/>
          <w:lang w:val="lv-LV" w:eastAsia="lv-LV"/>
        </w:rPr>
        <w:t xml:space="preserve">                           Nr. 1</w:t>
      </w:r>
    </w:p>
    <w:p w14:paraId="6D756FA1" w14:textId="2878A475" w:rsidR="00C61A6C" w:rsidRPr="00C61A6C" w:rsidRDefault="00C61A6C" w:rsidP="00C61A6C">
      <w:pPr>
        <w:ind w:right="42"/>
        <w:jc w:val="center"/>
        <w:rPr>
          <w:bCs/>
          <w:i/>
          <w:iCs/>
          <w:sz w:val="26"/>
          <w:szCs w:val="26"/>
          <w:lang w:val="lv-LV" w:eastAsia="lv-LV"/>
        </w:rPr>
      </w:pPr>
      <w:r w:rsidRPr="00C61A6C">
        <w:rPr>
          <w:bCs/>
          <w:i/>
          <w:iCs/>
          <w:sz w:val="26"/>
          <w:szCs w:val="26"/>
          <w:lang w:val="lv-LV" w:eastAsia="lv-LV"/>
        </w:rPr>
        <w:t xml:space="preserve">Microsoft </w:t>
      </w:r>
      <w:proofErr w:type="spellStart"/>
      <w:r w:rsidRPr="00C61A6C">
        <w:rPr>
          <w:bCs/>
          <w:i/>
          <w:iCs/>
          <w:sz w:val="26"/>
          <w:szCs w:val="26"/>
          <w:lang w:val="lv-LV" w:eastAsia="lv-LV"/>
        </w:rPr>
        <w:t>Team</w:t>
      </w:r>
      <w:proofErr w:type="spellEnd"/>
      <w:r w:rsidRPr="00C61A6C">
        <w:rPr>
          <w:bCs/>
          <w:i/>
          <w:iCs/>
          <w:sz w:val="26"/>
          <w:szCs w:val="26"/>
          <w:lang w:val="lv-LV" w:eastAsia="lv-LV"/>
        </w:rPr>
        <w:t xml:space="preserve"> vidē</w:t>
      </w:r>
    </w:p>
    <w:bookmarkEnd w:id="0"/>
    <w:p w14:paraId="74D300A6" w14:textId="77777777" w:rsidR="0025362C" w:rsidRDefault="0025362C" w:rsidP="00C61A6C">
      <w:pPr>
        <w:ind w:right="42"/>
        <w:jc w:val="both"/>
        <w:rPr>
          <w:i/>
          <w:sz w:val="26"/>
          <w:szCs w:val="26"/>
          <w:lang w:val="lv-LV"/>
        </w:rPr>
      </w:pPr>
    </w:p>
    <w:p w14:paraId="4D48521F" w14:textId="17D92C75" w:rsidR="00C61A6C" w:rsidRPr="00696A18" w:rsidRDefault="00C61A6C" w:rsidP="00C61A6C">
      <w:pPr>
        <w:ind w:right="42"/>
        <w:jc w:val="both"/>
        <w:rPr>
          <w:i/>
          <w:sz w:val="26"/>
          <w:szCs w:val="26"/>
          <w:lang w:val="lv-LV"/>
        </w:rPr>
      </w:pPr>
      <w:r w:rsidRPr="00696A18">
        <w:rPr>
          <w:i/>
          <w:sz w:val="26"/>
          <w:szCs w:val="26"/>
          <w:lang w:val="lv-LV"/>
        </w:rPr>
        <w:t>Sēde tiek atklāta plkst. 1</w:t>
      </w:r>
      <w:r>
        <w:rPr>
          <w:i/>
          <w:sz w:val="26"/>
          <w:szCs w:val="26"/>
          <w:lang w:val="lv-LV"/>
        </w:rPr>
        <w:t>1</w:t>
      </w:r>
      <w:r w:rsidRPr="00696A18">
        <w:rPr>
          <w:i/>
          <w:sz w:val="26"/>
          <w:szCs w:val="26"/>
          <w:lang w:val="lv-LV"/>
        </w:rPr>
        <w:t>:</w:t>
      </w:r>
      <w:r w:rsidR="0025362C">
        <w:rPr>
          <w:i/>
          <w:sz w:val="26"/>
          <w:szCs w:val="26"/>
          <w:lang w:val="lv-LV"/>
        </w:rPr>
        <w:t>0</w:t>
      </w:r>
      <w:r w:rsidRPr="00696A18">
        <w:rPr>
          <w:i/>
          <w:sz w:val="26"/>
          <w:szCs w:val="26"/>
          <w:lang w:val="lv-LV"/>
        </w:rPr>
        <w:t>0</w:t>
      </w:r>
    </w:p>
    <w:p w14:paraId="6A8358FC" w14:textId="77777777" w:rsidR="00C61A6C" w:rsidRPr="00696A18" w:rsidRDefault="00C61A6C" w:rsidP="00C61A6C">
      <w:pPr>
        <w:tabs>
          <w:tab w:val="left" w:pos="2373"/>
        </w:tabs>
        <w:ind w:right="42"/>
        <w:jc w:val="both"/>
        <w:rPr>
          <w:sz w:val="26"/>
          <w:szCs w:val="26"/>
          <w:lang w:val="lv-LV"/>
        </w:rPr>
      </w:pPr>
      <w:r w:rsidRPr="00696A18">
        <w:rPr>
          <w:sz w:val="26"/>
          <w:szCs w:val="26"/>
          <w:lang w:val="lv-LV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620"/>
        <w:gridCol w:w="6809"/>
      </w:tblGrid>
      <w:tr w:rsidR="00C61A6C" w:rsidRPr="00696A18" w14:paraId="2F7A6419" w14:textId="77777777" w:rsidTr="006E57AA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4BF9A0B3" w14:textId="77777777" w:rsidR="00C61A6C" w:rsidRPr="00696A18" w:rsidRDefault="00C61A6C" w:rsidP="006E57AA">
            <w:pPr>
              <w:ind w:right="42"/>
              <w:jc w:val="both"/>
              <w:rPr>
                <w:sz w:val="26"/>
                <w:szCs w:val="26"/>
                <w:lang w:val="lv-LV"/>
              </w:rPr>
            </w:pPr>
            <w:r w:rsidRPr="00696A18">
              <w:rPr>
                <w:sz w:val="26"/>
                <w:szCs w:val="26"/>
                <w:lang w:val="lv-LV"/>
              </w:rPr>
              <w:t>Sēdi vada: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</w:tcPr>
          <w:p w14:paraId="4296D51C" w14:textId="5BEC510C" w:rsidR="00C61A6C" w:rsidRPr="0025362C" w:rsidRDefault="00C61A6C" w:rsidP="006E57AA">
            <w:pPr>
              <w:ind w:right="42"/>
              <w:jc w:val="both"/>
              <w:rPr>
                <w:sz w:val="26"/>
                <w:szCs w:val="26"/>
                <w:lang w:val="lv-LV"/>
              </w:rPr>
            </w:pPr>
            <w:r w:rsidRPr="0025362C">
              <w:rPr>
                <w:sz w:val="26"/>
                <w:szCs w:val="26"/>
                <w:lang w:val="lv-LV" w:eastAsia="lv-LV"/>
              </w:rPr>
              <w:t>RPA „Rīgas pilsētas arhitekta birojs” direktors G.</w:t>
            </w:r>
            <w:r w:rsidR="00637C13">
              <w:rPr>
                <w:sz w:val="26"/>
                <w:szCs w:val="26"/>
                <w:lang w:val="lv-LV" w:eastAsia="lv-LV"/>
              </w:rPr>
              <w:t xml:space="preserve"> </w:t>
            </w:r>
            <w:r w:rsidRPr="0025362C">
              <w:rPr>
                <w:sz w:val="26"/>
                <w:szCs w:val="26"/>
                <w:lang w:val="lv-LV" w:eastAsia="lv-LV"/>
              </w:rPr>
              <w:t xml:space="preserve">Princis        </w:t>
            </w:r>
          </w:p>
        </w:tc>
      </w:tr>
      <w:tr w:rsidR="00C61A6C" w:rsidRPr="00696A18" w14:paraId="5DBB6C87" w14:textId="77777777" w:rsidTr="006E57AA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55ECD28" w14:textId="77777777" w:rsidR="00C61A6C" w:rsidRPr="00696A18" w:rsidRDefault="00C61A6C" w:rsidP="006E57AA">
            <w:pPr>
              <w:ind w:right="42"/>
              <w:jc w:val="both"/>
              <w:rPr>
                <w:sz w:val="26"/>
                <w:szCs w:val="26"/>
                <w:lang w:val="lv-LV"/>
              </w:rPr>
            </w:pPr>
            <w:r w:rsidRPr="00696A18">
              <w:rPr>
                <w:sz w:val="26"/>
                <w:szCs w:val="26"/>
                <w:lang w:val="lv-LV"/>
              </w:rPr>
              <w:t>Sēdi protokolē:</w:t>
            </w:r>
          </w:p>
        </w:tc>
        <w:tc>
          <w:tcPr>
            <w:tcW w:w="6846" w:type="dxa"/>
            <w:tcBorders>
              <w:top w:val="nil"/>
              <w:left w:val="nil"/>
              <w:bottom w:val="nil"/>
              <w:right w:val="nil"/>
            </w:tcBorders>
          </w:tcPr>
          <w:p w14:paraId="20F1223E" w14:textId="77777777" w:rsidR="00C61A6C" w:rsidRPr="00696A18" w:rsidRDefault="00C61A6C" w:rsidP="006E57AA">
            <w:pPr>
              <w:ind w:right="42"/>
              <w:jc w:val="both"/>
              <w:rPr>
                <w:sz w:val="26"/>
                <w:szCs w:val="26"/>
                <w:lang w:val="lv-LV"/>
              </w:rPr>
            </w:pPr>
            <w:r w:rsidRPr="00696A18">
              <w:rPr>
                <w:sz w:val="26"/>
                <w:szCs w:val="26"/>
                <w:lang w:val="lv-LV" w:eastAsia="lv-LV"/>
              </w:rPr>
              <w:t>sekretāre  I. Šmite</w:t>
            </w:r>
          </w:p>
        </w:tc>
      </w:tr>
    </w:tbl>
    <w:p w14:paraId="7A3F663C" w14:textId="77777777" w:rsidR="00C61A6C" w:rsidRPr="00696A18" w:rsidRDefault="00C61A6C" w:rsidP="00C61A6C">
      <w:pPr>
        <w:ind w:right="42"/>
        <w:jc w:val="both"/>
        <w:rPr>
          <w:sz w:val="26"/>
          <w:szCs w:val="26"/>
          <w:lang w:val="lv-LV"/>
        </w:rPr>
      </w:pPr>
    </w:p>
    <w:p w14:paraId="6D41FAEA" w14:textId="77777777" w:rsidR="00C61A6C" w:rsidRPr="00696A18" w:rsidRDefault="00C61A6C" w:rsidP="00C61A6C">
      <w:pPr>
        <w:ind w:right="42"/>
        <w:jc w:val="both"/>
        <w:rPr>
          <w:sz w:val="26"/>
          <w:szCs w:val="26"/>
          <w:lang w:val="lv-LV"/>
        </w:rPr>
      </w:pPr>
      <w:r w:rsidRPr="00696A18">
        <w:rPr>
          <w:sz w:val="26"/>
          <w:szCs w:val="26"/>
          <w:lang w:val="lv-LV"/>
        </w:rPr>
        <w:t xml:space="preserve">Sēdē piedalās Padomes locekļi: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429"/>
      </w:tblGrid>
      <w:tr w:rsidR="00C61A6C" w:rsidRPr="00637C13" w14:paraId="1ED889C0" w14:textId="77777777" w:rsidTr="006E57AA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1743CB3C" w14:textId="3C01A955" w:rsidR="00C61A6C" w:rsidRPr="00696A18" w:rsidRDefault="00C61A6C" w:rsidP="006E57AA">
            <w:pPr>
              <w:ind w:right="42"/>
              <w:jc w:val="both"/>
              <w:rPr>
                <w:color w:val="000000"/>
                <w:sz w:val="26"/>
                <w:szCs w:val="26"/>
                <w:lang w:val="lv-LV"/>
              </w:rPr>
            </w:pPr>
            <w:r w:rsidRPr="004D0243">
              <w:rPr>
                <w:noProof/>
                <w:sz w:val="26"/>
                <w:szCs w:val="26"/>
                <w:lang w:val="lv-LV"/>
              </w:rPr>
              <w:t>Dāvis Stalts</w:t>
            </w:r>
            <w:r>
              <w:rPr>
                <w:noProof/>
                <w:sz w:val="26"/>
                <w:szCs w:val="26"/>
                <w:lang w:val="lv-LV"/>
              </w:rPr>
              <w:t xml:space="preserve">, </w:t>
            </w:r>
            <w:r w:rsidRPr="004D0243">
              <w:rPr>
                <w:noProof/>
                <w:sz w:val="26"/>
                <w:szCs w:val="26"/>
                <w:lang w:val="lv-LV"/>
              </w:rPr>
              <w:t>Ivars Drulle</w:t>
            </w:r>
            <w:r>
              <w:rPr>
                <w:noProof/>
                <w:sz w:val="26"/>
                <w:szCs w:val="26"/>
                <w:lang w:val="lv-LV"/>
              </w:rPr>
              <w:t xml:space="preserve">, </w:t>
            </w:r>
            <w:r w:rsidRPr="004D0243">
              <w:rPr>
                <w:noProof/>
                <w:sz w:val="26"/>
                <w:szCs w:val="26"/>
                <w:lang w:val="lv-LV"/>
              </w:rPr>
              <w:t>Oļegs Burovs</w:t>
            </w:r>
            <w:r>
              <w:rPr>
                <w:noProof/>
                <w:sz w:val="26"/>
                <w:szCs w:val="26"/>
                <w:lang w:val="lv-LV"/>
              </w:rPr>
              <w:t xml:space="preserve">, </w:t>
            </w:r>
            <w:r w:rsidRPr="004D0243">
              <w:rPr>
                <w:noProof/>
                <w:sz w:val="26"/>
                <w:szCs w:val="26"/>
                <w:lang w:val="lv-LV"/>
              </w:rPr>
              <w:t>Rita Našeniece</w:t>
            </w:r>
            <w:r>
              <w:rPr>
                <w:noProof/>
                <w:sz w:val="26"/>
                <w:szCs w:val="26"/>
                <w:lang w:val="lv-LV"/>
              </w:rPr>
              <w:t xml:space="preserve">, </w:t>
            </w:r>
            <w:r w:rsidRPr="004D0243">
              <w:rPr>
                <w:noProof/>
                <w:color w:val="000000"/>
                <w:sz w:val="26"/>
                <w:szCs w:val="26"/>
                <w:lang w:val="lv-LV" w:eastAsia="lv-LV"/>
              </w:rPr>
              <w:t>Sandris Bergmanis</w:t>
            </w:r>
            <w:r>
              <w:rPr>
                <w:noProof/>
                <w:color w:val="000000"/>
                <w:sz w:val="26"/>
                <w:szCs w:val="26"/>
                <w:lang w:val="lv-LV" w:eastAsia="lv-LV"/>
              </w:rPr>
              <w:t>,</w:t>
            </w:r>
            <w:r w:rsidR="0087557B" w:rsidRPr="004D0243">
              <w:rPr>
                <w:noProof/>
                <w:sz w:val="26"/>
                <w:szCs w:val="26"/>
                <w:lang w:val="lv-LV"/>
              </w:rPr>
              <w:t xml:space="preserve"> Miroslavs Mitrofanovs</w:t>
            </w:r>
            <w:r w:rsidR="0087557B">
              <w:rPr>
                <w:noProof/>
                <w:sz w:val="26"/>
                <w:szCs w:val="26"/>
                <w:lang w:val="lv-LV"/>
              </w:rPr>
              <w:t>,</w:t>
            </w:r>
            <w:r w:rsidR="0087557B" w:rsidRPr="004D0243">
              <w:rPr>
                <w:noProof/>
                <w:sz w:val="26"/>
                <w:szCs w:val="26"/>
                <w:lang w:val="lv-LV"/>
              </w:rPr>
              <w:t xml:space="preserve"> </w:t>
            </w:r>
            <w:r w:rsidR="0087557B">
              <w:rPr>
                <w:noProof/>
                <w:sz w:val="26"/>
                <w:szCs w:val="26"/>
                <w:lang w:val="lv-LV"/>
              </w:rPr>
              <w:t xml:space="preserve">Mārīte Šenberga, </w:t>
            </w:r>
            <w:r w:rsidRPr="004D0243">
              <w:rPr>
                <w:noProof/>
                <w:sz w:val="26"/>
                <w:szCs w:val="26"/>
                <w:lang w:val="lv-LV"/>
              </w:rPr>
              <w:t>Aigars Kušķis</w:t>
            </w:r>
            <w:r>
              <w:rPr>
                <w:noProof/>
                <w:sz w:val="26"/>
                <w:szCs w:val="26"/>
                <w:lang w:val="lv-LV"/>
              </w:rPr>
              <w:t xml:space="preserve">, </w:t>
            </w:r>
            <w:r w:rsidRPr="004D0243">
              <w:rPr>
                <w:noProof/>
                <w:color w:val="000000"/>
                <w:sz w:val="26"/>
                <w:szCs w:val="26"/>
                <w:lang w:val="lv-LV"/>
              </w:rPr>
              <w:t>Ojārs Spārītis</w:t>
            </w:r>
            <w:r>
              <w:rPr>
                <w:noProof/>
                <w:color w:val="000000"/>
                <w:sz w:val="26"/>
                <w:szCs w:val="26"/>
                <w:lang w:val="lv-LV"/>
              </w:rPr>
              <w:t xml:space="preserve">, </w:t>
            </w:r>
            <w:r w:rsidRPr="004D0243">
              <w:rPr>
                <w:noProof/>
                <w:sz w:val="26"/>
                <w:szCs w:val="26"/>
                <w:lang w:val="lv-LV"/>
              </w:rPr>
              <w:t>Andrejs Broks</w:t>
            </w:r>
            <w:r>
              <w:rPr>
                <w:noProof/>
                <w:sz w:val="26"/>
                <w:szCs w:val="26"/>
                <w:lang w:val="lv-LV"/>
              </w:rPr>
              <w:t>,</w:t>
            </w:r>
            <w:r w:rsidRPr="004D0243">
              <w:rPr>
                <w:noProof/>
                <w:sz w:val="26"/>
                <w:szCs w:val="26"/>
                <w:lang w:val="lv-LV"/>
              </w:rPr>
              <w:t xml:space="preserve"> Jānis Krastiņš</w:t>
            </w:r>
            <w:r>
              <w:rPr>
                <w:noProof/>
                <w:sz w:val="26"/>
                <w:szCs w:val="26"/>
                <w:lang w:val="lv-LV"/>
              </w:rPr>
              <w:t>,</w:t>
            </w:r>
            <w:r w:rsidRPr="004D0243">
              <w:rPr>
                <w:noProof/>
                <w:sz w:val="26"/>
                <w:szCs w:val="26"/>
                <w:lang w:val="lv-LV"/>
              </w:rPr>
              <w:t xml:space="preserve"> Inese Baranovska</w:t>
            </w:r>
            <w:r>
              <w:rPr>
                <w:noProof/>
                <w:sz w:val="26"/>
                <w:szCs w:val="26"/>
                <w:lang w:val="lv-LV"/>
              </w:rPr>
              <w:t xml:space="preserve">, </w:t>
            </w:r>
            <w:r w:rsidRPr="004D0243">
              <w:rPr>
                <w:noProof/>
                <w:sz w:val="26"/>
                <w:szCs w:val="26"/>
                <w:lang w:val="lv-LV"/>
              </w:rPr>
              <w:t>Una Īle</w:t>
            </w:r>
          </w:p>
        </w:tc>
      </w:tr>
      <w:tr w:rsidR="00C61A6C" w:rsidRPr="00637C13" w14:paraId="706704A8" w14:textId="77777777" w:rsidTr="006E57AA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74295321" w14:textId="77777777" w:rsidR="00C61A6C" w:rsidRPr="00696A18" w:rsidRDefault="00C61A6C" w:rsidP="006E57AA">
            <w:pPr>
              <w:ind w:right="42"/>
              <w:jc w:val="both"/>
              <w:rPr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3B2AA1FC" w14:textId="77777777" w:rsidR="00C61A6C" w:rsidRPr="00696A18" w:rsidRDefault="00C61A6C" w:rsidP="00C61A6C">
      <w:pPr>
        <w:ind w:right="42"/>
        <w:jc w:val="both"/>
        <w:rPr>
          <w:sz w:val="26"/>
          <w:szCs w:val="26"/>
          <w:lang w:val="lv-LV"/>
        </w:rPr>
      </w:pPr>
      <w:r w:rsidRPr="00696A18">
        <w:rPr>
          <w:sz w:val="26"/>
          <w:szCs w:val="26"/>
          <w:lang w:val="lv-LV"/>
        </w:rPr>
        <w:t xml:space="preserve">Sēdē nepiedalās Padomes locekļi: </w:t>
      </w:r>
    </w:p>
    <w:p w14:paraId="6D950B3F" w14:textId="7CBE81C0" w:rsidR="00C61A6C" w:rsidRPr="00696A18" w:rsidRDefault="00C61A6C" w:rsidP="00C61A6C">
      <w:pPr>
        <w:ind w:right="42"/>
        <w:jc w:val="both"/>
        <w:rPr>
          <w:sz w:val="26"/>
          <w:szCs w:val="26"/>
          <w:lang w:val="lv-LV"/>
        </w:rPr>
      </w:pPr>
      <w:r w:rsidRPr="00696A18">
        <w:rPr>
          <w:color w:val="000000"/>
          <w:sz w:val="26"/>
          <w:szCs w:val="26"/>
          <w:lang w:val="lv-LV"/>
        </w:rPr>
        <w:t xml:space="preserve"> </w:t>
      </w:r>
    </w:p>
    <w:tbl>
      <w:tblPr>
        <w:tblW w:w="9457" w:type="dxa"/>
        <w:tblLook w:val="0000" w:firstRow="0" w:lastRow="0" w:firstColumn="0" w:lastColumn="0" w:noHBand="0" w:noVBand="0"/>
      </w:tblPr>
      <w:tblGrid>
        <w:gridCol w:w="9457"/>
      </w:tblGrid>
      <w:tr w:rsidR="00C61A6C" w:rsidRPr="0087557B" w14:paraId="0FAECDB2" w14:textId="77777777" w:rsidTr="00181619">
        <w:trPr>
          <w:trHeight w:val="441"/>
        </w:trPr>
        <w:tc>
          <w:tcPr>
            <w:tcW w:w="9457" w:type="dxa"/>
            <w:tcBorders>
              <w:top w:val="nil"/>
              <w:left w:val="nil"/>
              <w:bottom w:val="nil"/>
              <w:right w:val="nil"/>
            </w:tcBorders>
          </w:tcPr>
          <w:p w14:paraId="09DD73C4" w14:textId="26CA060F" w:rsidR="00C61A6C" w:rsidRPr="00696A18" w:rsidRDefault="00C61A6C" w:rsidP="00C61A6C">
            <w:pPr>
              <w:ind w:right="42"/>
              <w:jc w:val="both"/>
              <w:rPr>
                <w:sz w:val="26"/>
                <w:szCs w:val="26"/>
                <w:lang w:val="lv-LV"/>
              </w:rPr>
            </w:pPr>
            <w:r w:rsidRPr="004D0243">
              <w:rPr>
                <w:noProof/>
                <w:sz w:val="26"/>
                <w:szCs w:val="26"/>
                <w:lang w:val="lv-LV"/>
              </w:rPr>
              <w:t>Agrita Maderniece</w:t>
            </w:r>
            <w:r>
              <w:rPr>
                <w:noProof/>
                <w:sz w:val="26"/>
                <w:szCs w:val="26"/>
                <w:lang w:val="lv-LV"/>
              </w:rPr>
              <w:t xml:space="preserve">, </w:t>
            </w:r>
            <w:r w:rsidRPr="004D0243">
              <w:rPr>
                <w:noProof/>
                <w:sz w:val="26"/>
                <w:szCs w:val="26"/>
                <w:lang w:val="lv-LV"/>
              </w:rPr>
              <w:t>Gļebs Panteļejevs</w:t>
            </w:r>
            <w:r>
              <w:rPr>
                <w:noProof/>
                <w:sz w:val="26"/>
                <w:szCs w:val="26"/>
                <w:lang w:val="lv-LV"/>
              </w:rPr>
              <w:t xml:space="preserve">, </w:t>
            </w:r>
            <w:r w:rsidRPr="004D0243">
              <w:rPr>
                <w:noProof/>
                <w:sz w:val="26"/>
                <w:szCs w:val="26"/>
                <w:lang w:val="lv-LV"/>
              </w:rPr>
              <w:t>Mārtiņš Mintaurs</w:t>
            </w:r>
            <w:r>
              <w:rPr>
                <w:noProof/>
                <w:sz w:val="26"/>
                <w:szCs w:val="26"/>
                <w:lang w:val="lv-LV"/>
              </w:rPr>
              <w:t xml:space="preserve">, </w:t>
            </w:r>
            <w:r w:rsidRPr="004D0243">
              <w:rPr>
                <w:noProof/>
                <w:sz w:val="26"/>
                <w:szCs w:val="26"/>
                <w:lang w:val="lv-LV"/>
              </w:rPr>
              <w:t>Klāvs Sedlenieks</w:t>
            </w:r>
            <w:r>
              <w:rPr>
                <w:noProof/>
                <w:sz w:val="26"/>
                <w:szCs w:val="26"/>
                <w:lang w:val="lv-LV"/>
              </w:rPr>
              <w:t xml:space="preserve">, </w:t>
            </w:r>
            <w:r w:rsidR="0087557B" w:rsidRPr="004D0243">
              <w:rPr>
                <w:noProof/>
                <w:sz w:val="26"/>
                <w:szCs w:val="26"/>
                <w:lang w:val="lv-LV"/>
              </w:rPr>
              <w:t>Valdis Gavars</w:t>
            </w:r>
            <w:r w:rsidR="0087557B">
              <w:rPr>
                <w:noProof/>
                <w:sz w:val="26"/>
                <w:szCs w:val="26"/>
                <w:lang w:val="lv-LV"/>
              </w:rPr>
              <w:t xml:space="preserve">, </w:t>
            </w:r>
            <w:r w:rsidR="0087557B" w:rsidRPr="004D0243">
              <w:rPr>
                <w:noProof/>
                <w:sz w:val="26"/>
                <w:szCs w:val="26"/>
                <w:lang w:val="lv-LV"/>
              </w:rPr>
              <w:t>Viesturs Zeps</w:t>
            </w:r>
          </w:p>
        </w:tc>
      </w:tr>
    </w:tbl>
    <w:p w14:paraId="417F1D41" w14:textId="77777777" w:rsidR="0087557B" w:rsidRDefault="0087557B" w:rsidP="00C61A6C">
      <w:pPr>
        <w:ind w:right="42"/>
        <w:jc w:val="both"/>
        <w:rPr>
          <w:sz w:val="26"/>
          <w:lang w:val="lv-LV" w:eastAsia="lv-LV"/>
        </w:rPr>
      </w:pPr>
    </w:p>
    <w:p w14:paraId="62F275B5" w14:textId="520B097E" w:rsidR="0087557B" w:rsidRDefault="00C61A6C" w:rsidP="0087557B">
      <w:pPr>
        <w:rPr>
          <w:lang w:val="lv-LV"/>
        </w:rPr>
      </w:pPr>
      <w:r>
        <w:rPr>
          <w:sz w:val="26"/>
          <w:lang w:val="lv-LV" w:eastAsia="lv-LV"/>
        </w:rPr>
        <w:t>Sēdē uzaicināti:</w:t>
      </w:r>
      <w:r w:rsidR="0087557B">
        <w:rPr>
          <w:sz w:val="26"/>
          <w:lang w:val="lv-LV" w:eastAsia="lv-LV"/>
        </w:rPr>
        <w:t xml:space="preserve"> </w:t>
      </w:r>
      <w:r w:rsidR="0087557B" w:rsidRPr="0025362C">
        <w:rPr>
          <w:sz w:val="26"/>
          <w:szCs w:val="26"/>
          <w:lang w:val="lv-LV"/>
        </w:rPr>
        <w:t>Una Aleksandra</w:t>
      </w:r>
      <w:r w:rsidR="0025362C">
        <w:rPr>
          <w:sz w:val="26"/>
          <w:szCs w:val="26"/>
          <w:lang w:val="lv-LV"/>
        </w:rPr>
        <w:t xml:space="preserve"> </w:t>
      </w:r>
      <w:r w:rsidR="0087557B" w:rsidRPr="0025362C">
        <w:rPr>
          <w:sz w:val="26"/>
          <w:szCs w:val="26"/>
          <w:lang w:val="lv-LV"/>
        </w:rPr>
        <w:t>Bērziņa-Čerenkova</w:t>
      </w:r>
    </w:p>
    <w:p w14:paraId="4015CE93" w14:textId="0A9A9B6A" w:rsidR="00C61A6C" w:rsidRDefault="00C61A6C" w:rsidP="00C61A6C">
      <w:pPr>
        <w:ind w:right="42"/>
        <w:jc w:val="both"/>
        <w:rPr>
          <w:sz w:val="26"/>
          <w:lang w:val="lv-LV" w:eastAsia="lv-LV"/>
        </w:rPr>
      </w:pPr>
    </w:p>
    <w:p w14:paraId="1FA2BDFD" w14:textId="77777777" w:rsidR="00C61A6C" w:rsidRDefault="00C61A6C" w:rsidP="00C61A6C">
      <w:pPr>
        <w:ind w:right="42"/>
        <w:jc w:val="both"/>
        <w:rPr>
          <w:sz w:val="26"/>
          <w:lang w:val="lv-LV" w:eastAsia="lv-LV"/>
        </w:rPr>
      </w:pPr>
    </w:p>
    <w:p w14:paraId="415F4B8E" w14:textId="77777777" w:rsidR="00C61A6C" w:rsidRDefault="00C61A6C" w:rsidP="00C61A6C">
      <w:pPr>
        <w:ind w:right="42"/>
        <w:jc w:val="center"/>
        <w:rPr>
          <w:sz w:val="26"/>
          <w:lang w:val="lv-LV" w:eastAsia="lv-LV"/>
        </w:rPr>
      </w:pPr>
      <w:r w:rsidRPr="00696A18">
        <w:rPr>
          <w:sz w:val="26"/>
          <w:lang w:val="lv-LV" w:eastAsia="lv-LV"/>
        </w:rPr>
        <w:t>DARBA  KĀRTĪBA</w:t>
      </w:r>
    </w:p>
    <w:p w14:paraId="7FE26CB6" w14:textId="77777777" w:rsidR="00C61A6C" w:rsidRPr="00696A18" w:rsidRDefault="00C61A6C" w:rsidP="00C61A6C">
      <w:pPr>
        <w:ind w:right="42"/>
        <w:jc w:val="center"/>
        <w:rPr>
          <w:sz w:val="26"/>
          <w:lang w:val="lv-LV" w:eastAsia="lv-LV"/>
        </w:rPr>
      </w:pPr>
    </w:p>
    <w:p w14:paraId="2C717210" w14:textId="33A713F3" w:rsidR="00C61A6C" w:rsidRDefault="00C61A6C" w:rsidP="00BB4B84">
      <w:pPr>
        <w:pStyle w:val="Sarakstarindkopa"/>
        <w:numPr>
          <w:ilvl w:val="0"/>
          <w:numId w:val="4"/>
        </w:numPr>
        <w:jc w:val="both"/>
        <w:rPr>
          <w:sz w:val="26"/>
          <w:szCs w:val="26"/>
          <w:lang w:val="lv-LV" w:eastAsia="lv-LV"/>
        </w:rPr>
      </w:pPr>
      <w:r w:rsidRPr="00BB4B84">
        <w:rPr>
          <w:sz w:val="26"/>
          <w:szCs w:val="26"/>
          <w:lang w:val="lv-LV" w:eastAsia="lv-LV"/>
        </w:rPr>
        <w:t xml:space="preserve">Pieminekļu padomes priekšsēdētāja vēlēšanas. </w:t>
      </w:r>
    </w:p>
    <w:p w14:paraId="43E221A9" w14:textId="77777777" w:rsidR="009F3098" w:rsidRPr="00BB4B84" w:rsidRDefault="009F3098" w:rsidP="009F3098">
      <w:pPr>
        <w:pStyle w:val="Sarakstarindkopa"/>
        <w:jc w:val="both"/>
        <w:rPr>
          <w:sz w:val="26"/>
          <w:szCs w:val="26"/>
          <w:lang w:val="lv-LV" w:eastAsia="lv-LV"/>
        </w:rPr>
      </w:pPr>
    </w:p>
    <w:p w14:paraId="0AE44102" w14:textId="13EE2BDA" w:rsidR="00BB4B84" w:rsidRDefault="00BB4B84" w:rsidP="00BB4B84">
      <w:pPr>
        <w:jc w:val="both"/>
        <w:rPr>
          <w:i/>
          <w:iCs/>
          <w:sz w:val="26"/>
          <w:szCs w:val="26"/>
          <w:lang w:val="lv-LV" w:eastAsia="lv-LV"/>
        </w:rPr>
      </w:pPr>
      <w:r w:rsidRPr="009F3098">
        <w:rPr>
          <w:i/>
          <w:iCs/>
          <w:sz w:val="26"/>
          <w:szCs w:val="26"/>
          <w:lang w:val="lv-LV" w:eastAsia="lv-LV"/>
        </w:rPr>
        <w:t>G.</w:t>
      </w:r>
      <w:r w:rsidR="00637C13">
        <w:rPr>
          <w:i/>
          <w:iCs/>
          <w:sz w:val="26"/>
          <w:szCs w:val="26"/>
          <w:lang w:val="lv-LV" w:eastAsia="lv-LV"/>
        </w:rPr>
        <w:t xml:space="preserve"> </w:t>
      </w:r>
      <w:r w:rsidRPr="009F3098">
        <w:rPr>
          <w:i/>
          <w:iCs/>
          <w:sz w:val="26"/>
          <w:szCs w:val="26"/>
          <w:lang w:val="lv-LV" w:eastAsia="lv-LV"/>
        </w:rPr>
        <w:t xml:space="preserve">Princis informē, ka iepriekšējā dienā saņemts iesniegums par piemiņas plāksnes, veltītas </w:t>
      </w:r>
      <w:r w:rsidRPr="009F3098">
        <w:rPr>
          <w:i/>
          <w:iCs/>
          <w:sz w:val="26"/>
          <w:szCs w:val="26"/>
          <w:lang w:val="lv-LV"/>
        </w:rPr>
        <w:t>Uldim Egīlam Bērziņam</w:t>
      </w:r>
      <w:r w:rsidRPr="009F3098">
        <w:rPr>
          <w:i/>
          <w:iCs/>
          <w:sz w:val="26"/>
          <w:szCs w:val="26"/>
          <w:lang w:val="lv-LV" w:eastAsia="lv-LV"/>
        </w:rPr>
        <w:t xml:space="preserve"> izvietošanu</w:t>
      </w:r>
      <w:r w:rsidR="009F3098" w:rsidRPr="009F3098">
        <w:rPr>
          <w:i/>
          <w:iCs/>
          <w:sz w:val="26"/>
          <w:szCs w:val="26"/>
          <w:lang w:val="lv-LV" w:eastAsia="lv-LV"/>
        </w:rPr>
        <w:t xml:space="preserve"> pie ēkas </w:t>
      </w:r>
      <w:proofErr w:type="spellStart"/>
      <w:r w:rsidR="009F3098" w:rsidRPr="009F3098">
        <w:rPr>
          <w:i/>
          <w:iCs/>
          <w:sz w:val="26"/>
          <w:szCs w:val="26"/>
          <w:lang w:val="lv-LV" w:eastAsia="lv-LV"/>
        </w:rPr>
        <w:t>Kr</w:t>
      </w:r>
      <w:proofErr w:type="spellEnd"/>
      <w:r w:rsidR="009F3098" w:rsidRPr="009F3098">
        <w:rPr>
          <w:i/>
          <w:iCs/>
          <w:sz w:val="26"/>
          <w:szCs w:val="26"/>
          <w:lang w:val="lv-LV" w:eastAsia="lv-LV"/>
        </w:rPr>
        <w:t>. Barona ielā 24/26</w:t>
      </w:r>
      <w:r w:rsidR="0025362C" w:rsidRPr="0025362C">
        <w:rPr>
          <w:i/>
          <w:iCs/>
          <w:sz w:val="26"/>
          <w:szCs w:val="26"/>
          <w:lang w:val="lv-LV" w:eastAsia="lv-LV"/>
        </w:rPr>
        <w:t xml:space="preserve"> </w:t>
      </w:r>
      <w:r w:rsidR="0025362C" w:rsidRPr="009F3098">
        <w:rPr>
          <w:i/>
          <w:iCs/>
          <w:sz w:val="26"/>
          <w:szCs w:val="26"/>
          <w:lang w:val="lv-LV" w:eastAsia="lv-LV"/>
        </w:rPr>
        <w:t>un aicina to iekļaut darba kārtībā</w:t>
      </w:r>
      <w:r w:rsidR="0025362C">
        <w:rPr>
          <w:i/>
          <w:iCs/>
          <w:sz w:val="26"/>
          <w:szCs w:val="26"/>
          <w:lang w:val="lv-LV" w:eastAsia="lv-LV"/>
        </w:rPr>
        <w:t>.</w:t>
      </w:r>
    </w:p>
    <w:p w14:paraId="4FF757F1" w14:textId="77777777" w:rsidR="009F3098" w:rsidRDefault="009F3098" w:rsidP="009F3098">
      <w:pPr>
        <w:jc w:val="both"/>
        <w:rPr>
          <w:i/>
          <w:iCs/>
          <w:sz w:val="26"/>
          <w:szCs w:val="26"/>
          <w:lang w:val="lv-LV" w:eastAsia="lv-LV"/>
        </w:rPr>
      </w:pPr>
    </w:p>
    <w:p w14:paraId="296B4268" w14:textId="61FAE750" w:rsidR="009F3098" w:rsidRDefault="009F3098" w:rsidP="009F3098">
      <w:pPr>
        <w:jc w:val="both"/>
        <w:rPr>
          <w:i/>
          <w:iCs/>
          <w:sz w:val="26"/>
          <w:szCs w:val="26"/>
          <w:lang w:val="lv-LV" w:eastAsia="lv-LV"/>
        </w:rPr>
      </w:pPr>
      <w:r>
        <w:rPr>
          <w:i/>
          <w:iCs/>
          <w:sz w:val="26"/>
          <w:szCs w:val="26"/>
          <w:lang w:val="lv-LV" w:eastAsia="lv-LV"/>
        </w:rPr>
        <w:t xml:space="preserve">Padome vienbalsīgi nolemj iekļaut darba kārtībā jautājumu </w:t>
      </w:r>
      <w:r w:rsidRPr="009F3098">
        <w:rPr>
          <w:i/>
          <w:iCs/>
          <w:sz w:val="26"/>
          <w:szCs w:val="26"/>
          <w:lang w:val="lv-LV" w:eastAsia="lv-LV"/>
        </w:rPr>
        <w:t xml:space="preserve">par piemiņas plāksnes, veltītas </w:t>
      </w:r>
      <w:r w:rsidRPr="009F3098">
        <w:rPr>
          <w:i/>
          <w:iCs/>
          <w:sz w:val="26"/>
          <w:szCs w:val="26"/>
          <w:lang w:val="lv-LV"/>
        </w:rPr>
        <w:t>Uldim Egīlam Bērziņam</w:t>
      </w:r>
      <w:r w:rsidRPr="009F3098">
        <w:rPr>
          <w:i/>
          <w:iCs/>
          <w:sz w:val="26"/>
          <w:szCs w:val="26"/>
          <w:lang w:val="lv-LV" w:eastAsia="lv-LV"/>
        </w:rPr>
        <w:t xml:space="preserve"> izvietošanu pie ēkas </w:t>
      </w:r>
      <w:proofErr w:type="spellStart"/>
      <w:r w:rsidRPr="009F3098">
        <w:rPr>
          <w:i/>
          <w:iCs/>
          <w:sz w:val="26"/>
          <w:szCs w:val="26"/>
          <w:lang w:val="lv-LV" w:eastAsia="lv-LV"/>
        </w:rPr>
        <w:t>Kr</w:t>
      </w:r>
      <w:proofErr w:type="spellEnd"/>
      <w:r w:rsidRPr="009F3098">
        <w:rPr>
          <w:i/>
          <w:iCs/>
          <w:sz w:val="26"/>
          <w:szCs w:val="26"/>
          <w:lang w:val="lv-LV" w:eastAsia="lv-LV"/>
        </w:rPr>
        <w:t>. Barona ielā 24/26.</w:t>
      </w:r>
    </w:p>
    <w:p w14:paraId="27B74A27" w14:textId="12DF5BC3" w:rsidR="009F3098" w:rsidRPr="009F3098" w:rsidRDefault="009F3098" w:rsidP="00BB4B84">
      <w:pPr>
        <w:jc w:val="both"/>
        <w:rPr>
          <w:i/>
          <w:iCs/>
          <w:sz w:val="26"/>
          <w:szCs w:val="26"/>
          <w:lang w:val="lv-LV" w:eastAsia="lv-LV"/>
        </w:rPr>
      </w:pPr>
    </w:p>
    <w:p w14:paraId="34A7AEFC" w14:textId="77777777" w:rsidR="00C61A6C" w:rsidRDefault="00C61A6C" w:rsidP="00C61A6C">
      <w:pPr>
        <w:ind w:right="-381" w:firstLine="720"/>
        <w:jc w:val="center"/>
        <w:rPr>
          <w:b/>
          <w:sz w:val="26"/>
          <w:szCs w:val="26"/>
          <w:u w:val="single"/>
          <w:lang w:val="lv-LV" w:eastAsia="lv-LV"/>
        </w:rPr>
      </w:pPr>
      <w:r>
        <w:rPr>
          <w:b/>
          <w:sz w:val="26"/>
          <w:szCs w:val="26"/>
          <w:u w:val="single"/>
          <w:lang w:val="lv-LV" w:eastAsia="lv-LV"/>
        </w:rPr>
        <w:t xml:space="preserve">1. </w:t>
      </w:r>
      <w:r w:rsidRPr="00FE6CCD">
        <w:rPr>
          <w:b/>
          <w:sz w:val="26"/>
          <w:szCs w:val="26"/>
          <w:u w:val="single"/>
          <w:lang w:val="lv-LV" w:eastAsia="lv-LV"/>
        </w:rPr>
        <w:t>Pieminekļu padomes priekšsēdētāja vēlēšanas</w:t>
      </w:r>
    </w:p>
    <w:p w14:paraId="2D45D21B" w14:textId="77777777" w:rsidR="00C61A6C" w:rsidRPr="00D54281" w:rsidRDefault="00C61A6C" w:rsidP="00C61A6C">
      <w:pPr>
        <w:ind w:right="-381"/>
        <w:jc w:val="both"/>
        <w:rPr>
          <w:sz w:val="26"/>
          <w:szCs w:val="26"/>
          <w:lang w:val="lv-LV"/>
        </w:rPr>
      </w:pPr>
    </w:p>
    <w:p w14:paraId="0D385C5B" w14:textId="3B445AF4" w:rsidR="0087557B" w:rsidRDefault="0087557B" w:rsidP="00C61A6C">
      <w:pPr>
        <w:jc w:val="both"/>
        <w:rPr>
          <w:iCs/>
          <w:sz w:val="26"/>
          <w:szCs w:val="26"/>
          <w:lang w:val="lv-LV"/>
        </w:rPr>
      </w:pPr>
      <w:r w:rsidRPr="00BB4B84">
        <w:rPr>
          <w:b/>
          <w:bCs/>
          <w:iCs/>
          <w:sz w:val="26"/>
          <w:szCs w:val="26"/>
          <w:lang w:val="lv-LV"/>
        </w:rPr>
        <w:t>G.</w:t>
      </w:r>
      <w:r w:rsidR="00637C13">
        <w:rPr>
          <w:b/>
          <w:bCs/>
          <w:iCs/>
          <w:sz w:val="26"/>
          <w:szCs w:val="26"/>
          <w:lang w:val="lv-LV"/>
        </w:rPr>
        <w:t xml:space="preserve"> </w:t>
      </w:r>
      <w:r w:rsidRPr="00BB4B84">
        <w:rPr>
          <w:b/>
          <w:bCs/>
          <w:iCs/>
          <w:sz w:val="26"/>
          <w:szCs w:val="26"/>
          <w:lang w:val="lv-LV"/>
        </w:rPr>
        <w:t>Princis</w:t>
      </w:r>
      <w:r>
        <w:rPr>
          <w:iCs/>
          <w:sz w:val="26"/>
          <w:szCs w:val="26"/>
          <w:lang w:val="lv-LV"/>
        </w:rPr>
        <w:t xml:space="preserve"> informē, ka Pieminekļu padomes nolikums paredz, ka padomes locekļi ar vienkāršu balsu vairākumu no sava vidus </w:t>
      </w:r>
      <w:proofErr w:type="spellStart"/>
      <w:r>
        <w:rPr>
          <w:iCs/>
          <w:sz w:val="26"/>
          <w:szCs w:val="26"/>
          <w:lang w:val="lv-LV"/>
        </w:rPr>
        <w:t>ievēl</w:t>
      </w:r>
      <w:proofErr w:type="spellEnd"/>
      <w:r>
        <w:rPr>
          <w:iCs/>
          <w:sz w:val="26"/>
          <w:szCs w:val="26"/>
          <w:lang w:val="lv-LV"/>
        </w:rPr>
        <w:t xml:space="preserve"> padomes priekšsēdētāju. Saņemts G.</w:t>
      </w:r>
      <w:r w:rsidR="00E96097">
        <w:rPr>
          <w:iCs/>
          <w:sz w:val="26"/>
          <w:szCs w:val="26"/>
          <w:lang w:val="lv-LV"/>
        </w:rPr>
        <w:t> </w:t>
      </w:r>
      <w:proofErr w:type="spellStart"/>
      <w:r>
        <w:rPr>
          <w:iCs/>
          <w:sz w:val="26"/>
          <w:szCs w:val="26"/>
          <w:lang w:val="lv-LV"/>
        </w:rPr>
        <w:t>Panteļejeva</w:t>
      </w:r>
      <w:proofErr w:type="spellEnd"/>
      <w:r>
        <w:rPr>
          <w:iCs/>
          <w:sz w:val="26"/>
          <w:szCs w:val="26"/>
          <w:lang w:val="lv-LV"/>
        </w:rPr>
        <w:t xml:space="preserve"> e-pasts, kurā viņš </w:t>
      </w:r>
      <w:r w:rsidR="00BB4B84">
        <w:rPr>
          <w:iCs/>
          <w:sz w:val="26"/>
          <w:szCs w:val="26"/>
          <w:lang w:val="lv-LV"/>
        </w:rPr>
        <w:t>par padomes priekšsēdētāju izvirza G.</w:t>
      </w:r>
      <w:r w:rsidR="00637C13">
        <w:rPr>
          <w:iCs/>
          <w:sz w:val="26"/>
          <w:szCs w:val="26"/>
          <w:lang w:val="lv-LV"/>
        </w:rPr>
        <w:t xml:space="preserve"> </w:t>
      </w:r>
      <w:r w:rsidR="00BB4B84">
        <w:rPr>
          <w:iCs/>
          <w:sz w:val="26"/>
          <w:szCs w:val="26"/>
          <w:lang w:val="lv-LV"/>
        </w:rPr>
        <w:t>Princi.</w:t>
      </w:r>
    </w:p>
    <w:p w14:paraId="2AE2AB3D" w14:textId="54D00E50" w:rsidR="00BB4B84" w:rsidRDefault="00BB4B84" w:rsidP="00C61A6C">
      <w:pPr>
        <w:jc w:val="both"/>
        <w:rPr>
          <w:iCs/>
          <w:sz w:val="26"/>
          <w:szCs w:val="26"/>
          <w:lang w:val="lv-LV"/>
        </w:rPr>
      </w:pPr>
    </w:p>
    <w:p w14:paraId="054E1315" w14:textId="300C992A" w:rsidR="00BB4B84" w:rsidRDefault="00BB4B84" w:rsidP="00C61A6C">
      <w:pPr>
        <w:jc w:val="both"/>
        <w:rPr>
          <w:iCs/>
          <w:sz w:val="26"/>
          <w:szCs w:val="26"/>
          <w:lang w:val="lv-LV"/>
        </w:rPr>
      </w:pPr>
      <w:r w:rsidRPr="00BB4B84">
        <w:rPr>
          <w:b/>
          <w:bCs/>
          <w:iCs/>
          <w:sz w:val="26"/>
          <w:szCs w:val="26"/>
          <w:lang w:val="lv-LV"/>
        </w:rPr>
        <w:t>J.</w:t>
      </w:r>
      <w:r w:rsidR="00637C13">
        <w:rPr>
          <w:b/>
          <w:bCs/>
          <w:iCs/>
          <w:sz w:val="26"/>
          <w:szCs w:val="26"/>
          <w:lang w:val="lv-LV"/>
        </w:rPr>
        <w:t xml:space="preserve"> </w:t>
      </w:r>
      <w:r w:rsidRPr="00BB4B84">
        <w:rPr>
          <w:b/>
          <w:bCs/>
          <w:iCs/>
          <w:sz w:val="26"/>
          <w:szCs w:val="26"/>
          <w:lang w:val="lv-LV"/>
        </w:rPr>
        <w:t>Krastiņš</w:t>
      </w:r>
      <w:r>
        <w:rPr>
          <w:b/>
          <w:bCs/>
          <w:iCs/>
          <w:sz w:val="26"/>
          <w:szCs w:val="26"/>
          <w:lang w:val="lv-LV"/>
        </w:rPr>
        <w:t xml:space="preserve"> </w:t>
      </w:r>
      <w:r w:rsidRPr="00BB4B84">
        <w:rPr>
          <w:iCs/>
          <w:sz w:val="26"/>
          <w:szCs w:val="26"/>
          <w:lang w:val="lv-LV"/>
        </w:rPr>
        <w:t>Ierosina saglabāt amata iepriekšējo priekšsēdētāju O.</w:t>
      </w:r>
      <w:r w:rsidR="00637C13">
        <w:rPr>
          <w:iCs/>
          <w:sz w:val="26"/>
          <w:szCs w:val="26"/>
          <w:lang w:val="lv-LV"/>
        </w:rPr>
        <w:t xml:space="preserve"> </w:t>
      </w:r>
      <w:r w:rsidRPr="00BB4B84">
        <w:rPr>
          <w:iCs/>
          <w:sz w:val="26"/>
          <w:szCs w:val="26"/>
          <w:lang w:val="lv-LV"/>
        </w:rPr>
        <w:t>Spārīti.</w:t>
      </w:r>
      <w:r>
        <w:rPr>
          <w:iCs/>
          <w:sz w:val="26"/>
          <w:szCs w:val="26"/>
          <w:lang w:val="lv-LV"/>
        </w:rPr>
        <w:t xml:space="preserve"> </w:t>
      </w:r>
    </w:p>
    <w:p w14:paraId="0D5CDF3F" w14:textId="3EED2783" w:rsidR="009F3098" w:rsidRDefault="009F3098" w:rsidP="00C61A6C">
      <w:pPr>
        <w:jc w:val="both"/>
        <w:rPr>
          <w:iCs/>
          <w:sz w:val="26"/>
          <w:szCs w:val="26"/>
          <w:lang w:val="lv-LV"/>
        </w:rPr>
      </w:pPr>
    </w:p>
    <w:p w14:paraId="303DA008" w14:textId="1672DB27" w:rsidR="009F3098" w:rsidRDefault="009F3098" w:rsidP="00C61A6C">
      <w:pPr>
        <w:jc w:val="both"/>
        <w:rPr>
          <w:iCs/>
          <w:sz w:val="26"/>
          <w:szCs w:val="26"/>
          <w:lang w:val="lv-LV"/>
        </w:rPr>
      </w:pPr>
      <w:r w:rsidRPr="00697C8F">
        <w:rPr>
          <w:b/>
          <w:bCs/>
          <w:iCs/>
          <w:sz w:val="26"/>
          <w:szCs w:val="26"/>
          <w:lang w:val="lv-LV"/>
        </w:rPr>
        <w:t>A.</w:t>
      </w:r>
      <w:r w:rsidR="00637C13">
        <w:rPr>
          <w:b/>
          <w:bCs/>
          <w:iCs/>
          <w:sz w:val="26"/>
          <w:szCs w:val="26"/>
          <w:lang w:val="lv-LV"/>
        </w:rPr>
        <w:t xml:space="preserve"> </w:t>
      </w:r>
      <w:proofErr w:type="spellStart"/>
      <w:r w:rsidRPr="00697C8F">
        <w:rPr>
          <w:b/>
          <w:bCs/>
          <w:iCs/>
          <w:sz w:val="26"/>
          <w:szCs w:val="26"/>
          <w:lang w:val="lv-LV"/>
        </w:rPr>
        <w:t>Broks</w:t>
      </w:r>
      <w:proofErr w:type="spellEnd"/>
      <w:r>
        <w:rPr>
          <w:iCs/>
          <w:sz w:val="26"/>
          <w:szCs w:val="26"/>
          <w:lang w:val="lv-LV"/>
        </w:rPr>
        <w:t xml:space="preserve"> norāda, ka ir saņemta G.</w:t>
      </w:r>
      <w:r w:rsidR="00637C13">
        <w:rPr>
          <w:iCs/>
          <w:sz w:val="26"/>
          <w:szCs w:val="26"/>
          <w:lang w:val="lv-LV"/>
        </w:rPr>
        <w:t xml:space="preserve"> </w:t>
      </w:r>
      <w:r>
        <w:rPr>
          <w:iCs/>
          <w:sz w:val="26"/>
          <w:szCs w:val="26"/>
          <w:lang w:val="lv-LV"/>
        </w:rPr>
        <w:t xml:space="preserve">Prinča koncepcija par tālāko Pieminekļu padomes darbu, taču nepieciešams šādu koncepciju </w:t>
      </w:r>
      <w:r w:rsidR="004137A9">
        <w:rPr>
          <w:iCs/>
          <w:sz w:val="26"/>
          <w:szCs w:val="26"/>
          <w:lang w:val="lv-LV"/>
        </w:rPr>
        <w:t xml:space="preserve">saņemt </w:t>
      </w:r>
      <w:r>
        <w:rPr>
          <w:iCs/>
          <w:sz w:val="26"/>
          <w:szCs w:val="26"/>
          <w:lang w:val="lv-LV"/>
        </w:rPr>
        <w:t>arī no otra kandidāta.</w:t>
      </w:r>
    </w:p>
    <w:p w14:paraId="03C9C6E6" w14:textId="6EE017FB" w:rsidR="009F3098" w:rsidRDefault="009F3098" w:rsidP="00C61A6C">
      <w:pPr>
        <w:jc w:val="both"/>
        <w:rPr>
          <w:iCs/>
          <w:sz w:val="26"/>
          <w:szCs w:val="26"/>
          <w:lang w:val="lv-LV"/>
        </w:rPr>
      </w:pPr>
    </w:p>
    <w:p w14:paraId="2604DB64" w14:textId="3FABC2C7" w:rsidR="009F3098" w:rsidRDefault="009F3098" w:rsidP="00C61A6C">
      <w:pPr>
        <w:jc w:val="both"/>
        <w:rPr>
          <w:iCs/>
          <w:sz w:val="26"/>
          <w:szCs w:val="26"/>
          <w:lang w:val="lv-LV"/>
        </w:rPr>
      </w:pPr>
      <w:r w:rsidRPr="00697C8F">
        <w:rPr>
          <w:b/>
          <w:bCs/>
          <w:iCs/>
          <w:sz w:val="26"/>
          <w:szCs w:val="26"/>
          <w:lang w:val="lv-LV"/>
        </w:rPr>
        <w:t>O.</w:t>
      </w:r>
      <w:r w:rsidR="00637C13">
        <w:rPr>
          <w:b/>
          <w:bCs/>
          <w:iCs/>
          <w:sz w:val="26"/>
          <w:szCs w:val="26"/>
          <w:lang w:val="lv-LV"/>
        </w:rPr>
        <w:t xml:space="preserve"> </w:t>
      </w:r>
      <w:r w:rsidRPr="00697C8F">
        <w:rPr>
          <w:b/>
          <w:bCs/>
          <w:iCs/>
          <w:sz w:val="26"/>
          <w:szCs w:val="26"/>
          <w:lang w:val="lv-LV"/>
        </w:rPr>
        <w:t>Burovs</w:t>
      </w:r>
      <w:r w:rsidRPr="00697C8F">
        <w:rPr>
          <w:iCs/>
          <w:sz w:val="26"/>
          <w:szCs w:val="26"/>
          <w:lang w:val="lv-LV"/>
        </w:rPr>
        <w:t>,</w:t>
      </w:r>
      <w:r>
        <w:rPr>
          <w:iCs/>
          <w:sz w:val="26"/>
          <w:szCs w:val="26"/>
          <w:lang w:val="lv-LV"/>
        </w:rPr>
        <w:t xml:space="preserve"> </w:t>
      </w:r>
      <w:r w:rsidR="00697C8F" w:rsidRPr="00697C8F">
        <w:rPr>
          <w:b/>
          <w:bCs/>
          <w:iCs/>
          <w:sz w:val="26"/>
          <w:szCs w:val="26"/>
          <w:lang w:val="lv-LV"/>
        </w:rPr>
        <w:t>J.</w:t>
      </w:r>
      <w:r w:rsidR="00637C13">
        <w:rPr>
          <w:b/>
          <w:bCs/>
          <w:iCs/>
          <w:sz w:val="26"/>
          <w:szCs w:val="26"/>
          <w:lang w:val="lv-LV"/>
        </w:rPr>
        <w:t xml:space="preserve"> </w:t>
      </w:r>
      <w:r w:rsidR="00697C8F" w:rsidRPr="00697C8F">
        <w:rPr>
          <w:b/>
          <w:bCs/>
          <w:iCs/>
          <w:sz w:val="26"/>
          <w:szCs w:val="26"/>
          <w:lang w:val="lv-LV"/>
        </w:rPr>
        <w:t>Krastiņš</w:t>
      </w:r>
      <w:r w:rsidR="00697C8F" w:rsidRPr="00697C8F">
        <w:rPr>
          <w:iCs/>
          <w:sz w:val="26"/>
          <w:szCs w:val="26"/>
          <w:lang w:val="lv-LV"/>
        </w:rPr>
        <w:t>,</w:t>
      </w:r>
      <w:r w:rsidR="00697C8F">
        <w:rPr>
          <w:iCs/>
          <w:sz w:val="26"/>
          <w:szCs w:val="26"/>
          <w:lang w:val="lv-LV"/>
        </w:rPr>
        <w:t xml:space="preserve"> </w:t>
      </w:r>
      <w:r w:rsidR="00697C8F" w:rsidRPr="00697C8F">
        <w:rPr>
          <w:b/>
          <w:bCs/>
          <w:iCs/>
          <w:sz w:val="26"/>
          <w:szCs w:val="26"/>
          <w:lang w:val="lv-LV"/>
        </w:rPr>
        <w:t>A.</w:t>
      </w:r>
      <w:r w:rsidR="00637C13">
        <w:rPr>
          <w:b/>
          <w:bCs/>
          <w:iCs/>
          <w:sz w:val="26"/>
          <w:szCs w:val="26"/>
          <w:lang w:val="lv-LV"/>
        </w:rPr>
        <w:t xml:space="preserve"> </w:t>
      </w:r>
      <w:r w:rsidR="00697C8F" w:rsidRPr="00697C8F">
        <w:rPr>
          <w:b/>
          <w:bCs/>
          <w:iCs/>
          <w:sz w:val="26"/>
          <w:szCs w:val="26"/>
          <w:lang w:val="lv-LV"/>
        </w:rPr>
        <w:t>Kušķis</w:t>
      </w:r>
      <w:r w:rsidR="00697C8F" w:rsidRPr="00697C8F">
        <w:rPr>
          <w:iCs/>
          <w:sz w:val="26"/>
          <w:szCs w:val="26"/>
          <w:lang w:val="lv-LV"/>
        </w:rPr>
        <w:t xml:space="preserve">, </w:t>
      </w:r>
      <w:r w:rsidR="00697C8F" w:rsidRPr="00697C8F">
        <w:rPr>
          <w:b/>
          <w:bCs/>
          <w:iCs/>
          <w:sz w:val="26"/>
          <w:szCs w:val="26"/>
          <w:lang w:val="lv-LV"/>
        </w:rPr>
        <w:t>R.</w:t>
      </w:r>
      <w:r w:rsidR="00637C13">
        <w:rPr>
          <w:b/>
          <w:bCs/>
          <w:iCs/>
          <w:sz w:val="26"/>
          <w:szCs w:val="26"/>
          <w:lang w:val="lv-LV"/>
        </w:rPr>
        <w:t xml:space="preserve"> </w:t>
      </w:r>
      <w:r w:rsidR="00697C8F" w:rsidRPr="00697C8F">
        <w:rPr>
          <w:b/>
          <w:bCs/>
          <w:iCs/>
          <w:sz w:val="26"/>
          <w:szCs w:val="26"/>
          <w:lang w:val="lv-LV"/>
        </w:rPr>
        <w:t>Našeniece</w:t>
      </w:r>
      <w:r w:rsidR="00697C8F">
        <w:rPr>
          <w:iCs/>
          <w:sz w:val="26"/>
          <w:szCs w:val="26"/>
          <w:lang w:val="lv-LV"/>
        </w:rPr>
        <w:t xml:space="preserve"> </w:t>
      </w:r>
      <w:r>
        <w:rPr>
          <w:iCs/>
          <w:sz w:val="26"/>
          <w:szCs w:val="26"/>
          <w:lang w:val="lv-LV"/>
        </w:rPr>
        <w:t>atzīmē, ka Pieminekļu padomi jāvada kādam no padomē piesaistītajiem</w:t>
      </w:r>
      <w:r w:rsidR="00697C8F">
        <w:rPr>
          <w:iCs/>
          <w:sz w:val="26"/>
          <w:szCs w:val="26"/>
          <w:lang w:val="lv-LV"/>
        </w:rPr>
        <w:t xml:space="preserve"> neatkarīgajiem</w:t>
      </w:r>
      <w:r>
        <w:rPr>
          <w:iCs/>
          <w:sz w:val="26"/>
          <w:szCs w:val="26"/>
          <w:lang w:val="lv-LV"/>
        </w:rPr>
        <w:t xml:space="preserve"> ekspertiem, kuri nav Rīgas domes darbinieki, tādejādi tiks uzsvērta padomes, kā konsultatīvas institūcijas loma.</w:t>
      </w:r>
    </w:p>
    <w:p w14:paraId="232A1E87" w14:textId="21E1EAED" w:rsidR="009F3098" w:rsidRDefault="009F3098" w:rsidP="00C61A6C">
      <w:pPr>
        <w:jc w:val="both"/>
        <w:rPr>
          <w:iCs/>
          <w:sz w:val="26"/>
          <w:szCs w:val="26"/>
          <w:lang w:val="lv-LV"/>
        </w:rPr>
      </w:pPr>
    </w:p>
    <w:p w14:paraId="72FE3D51" w14:textId="58834B3F" w:rsidR="009F3098" w:rsidRDefault="009F3098" w:rsidP="00C61A6C">
      <w:pPr>
        <w:jc w:val="both"/>
        <w:rPr>
          <w:iCs/>
          <w:sz w:val="26"/>
          <w:szCs w:val="26"/>
          <w:lang w:val="lv-LV"/>
        </w:rPr>
      </w:pPr>
      <w:r w:rsidRPr="00697C8F">
        <w:rPr>
          <w:b/>
          <w:bCs/>
          <w:iCs/>
          <w:sz w:val="26"/>
          <w:szCs w:val="26"/>
          <w:lang w:val="lv-LV"/>
        </w:rPr>
        <w:t>O.</w:t>
      </w:r>
      <w:r w:rsidR="00637C13">
        <w:rPr>
          <w:b/>
          <w:bCs/>
          <w:iCs/>
          <w:sz w:val="26"/>
          <w:szCs w:val="26"/>
          <w:lang w:val="lv-LV"/>
        </w:rPr>
        <w:t xml:space="preserve"> </w:t>
      </w:r>
      <w:r w:rsidRPr="00697C8F">
        <w:rPr>
          <w:b/>
          <w:bCs/>
          <w:iCs/>
          <w:sz w:val="26"/>
          <w:szCs w:val="26"/>
          <w:lang w:val="lv-LV"/>
        </w:rPr>
        <w:t>Burovs</w:t>
      </w:r>
      <w:r w:rsidR="00697C8F">
        <w:rPr>
          <w:iCs/>
          <w:sz w:val="26"/>
          <w:szCs w:val="26"/>
          <w:lang w:val="lv-LV"/>
        </w:rPr>
        <w:t xml:space="preserve"> </w:t>
      </w:r>
      <w:r>
        <w:rPr>
          <w:iCs/>
          <w:sz w:val="26"/>
          <w:szCs w:val="26"/>
          <w:lang w:val="lv-LV"/>
        </w:rPr>
        <w:t xml:space="preserve"> padomes priekšsēdētāja amatam izvirza I.</w:t>
      </w:r>
      <w:r w:rsidR="00637C13">
        <w:rPr>
          <w:iCs/>
          <w:sz w:val="26"/>
          <w:szCs w:val="26"/>
          <w:lang w:val="lv-LV"/>
        </w:rPr>
        <w:t xml:space="preserve"> </w:t>
      </w:r>
      <w:r>
        <w:rPr>
          <w:iCs/>
          <w:sz w:val="26"/>
          <w:szCs w:val="26"/>
          <w:lang w:val="lv-LV"/>
        </w:rPr>
        <w:t>Baranovsku.</w:t>
      </w:r>
    </w:p>
    <w:p w14:paraId="537079E2" w14:textId="1D00A2D4" w:rsidR="009F3098" w:rsidRDefault="009F3098" w:rsidP="00C61A6C">
      <w:pPr>
        <w:jc w:val="both"/>
        <w:rPr>
          <w:iCs/>
          <w:sz w:val="26"/>
          <w:szCs w:val="26"/>
          <w:lang w:val="lv-LV"/>
        </w:rPr>
      </w:pPr>
    </w:p>
    <w:p w14:paraId="3C735CAF" w14:textId="3FEA9258" w:rsidR="009F3098" w:rsidRDefault="009F3098" w:rsidP="00C61A6C">
      <w:pPr>
        <w:jc w:val="both"/>
        <w:rPr>
          <w:iCs/>
          <w:sz w:val="26"/>
          <w:szCs w:val="26"/>
          <w:lang w:val="lv-LV"/>
        </w:rPr>
      </w:pPr>
      <w:r w:rsidRPr="00697C8F">
        <w:rPr>
          <w:b/>
          <w:bCs/>
          <w:iCs/>
          <w:sz w:val="26"/>
          <w:szCs w:val="26"/>
          <w:lang w:val="lv-LV"/>
        </w:rPr>
        <w:t>I.</w:t>
      </w:r>
      <w:r w:rsidR="00637C13">
        <w:rPr>
          <w:b/>
          <w:bCs/>
          <w:iCs/>
          <w:sz w:val="26"/>
          <w:szCs w:val="26"/>
          <w:lang w:val="lv-LV"/>
        </w:rPr>
        <w:t xml:space="preserve"> </w:t>
      </w:r>
      <w:proofErr w:type="spellStart"/>
      <w:r w:rsidRPr="00697C8F">
        <w:rPr>
          <w:b/>
          <w:bCs/>
          <w:iCs/>
          <w:sz w:val="26"/>
          <w:szCs w:val="26"/>
          <w:lang w:val="lv-LV"/>
        </w:rPr>
        <w:t>Baranovska</w:t>
      </w:r>
      <w:proofErr w:type="spellEnd"/>
      <w:r>
        <w:rPr>
          <w:iCs/>
          <w:sz w:val="26"/>
          <w:szCs w:val="26"/>
          <w:lang w:val="lv-LV"/>
        </w:rPr>
        <w:t xml:space="preserve"> norāda, ka ir nepieciešams laiks, lai apsvērtu darāmo darbu apjomu un sagatavotu padomes darbības koncepciju, tāpēc lūdz atlikt šī jautājuma izskatīšanu uz n</w:t>
      </w:r>
      <w:r w:rsidR="00697C8F">
        <w:rPr>
          <w:iCs/>
          <w:sz w:val="26"/>
          <w:szCs w:val="26"/>
          <w:lang w:val="lv-LV"/>
        </w:rPr>
        <w:t>ā</w:t>
      </w:r>
      <w:r>
        <w:rPr>
          <w:iCs/>
          <w:sz w:val="26"/>
          <w:szCs w:val="26"/>
          <w:lang w:val="lv-LV"/>
        </w:rPr>
        <w:t>kamo padomes sēdi.</w:t>
      </w:r>
    </w:p>
    <w:p w14:paraId="0BB200AB" w14:textId="46D06115" w:rsidR="00697C8F" w:rsidRDefault="00697C8F" w:rsidP="00C61A6C">
      <w:pPr>
        <w:jc w:val="both"/>
        <w:rPr>
          <w:iCs/>
          <w:sz w:val="26"/>
          <w:szCs w:val="26"/>
          <w:lang w:val="lv-LV"/>
        </w:rPr>
      </w:pPr>
    </w:p>
    <w:p w14:paraId="43294EFA" w14:textId="5178E787" w:rsidR="00697C8F" w:rsidRDefault="00697C8F" w:rsidP="00C61A6C">
      <w:pPr>
        <w:jc w:val="both"/>
        <w:rPr>
          <w:iCs/>
          <w:sz w:val="26"/>
          <w:szCs w:val="26"/>
          <w:lang w:val="lv-LV"/>
        </w:rPr>
      </w:pPr>
      <w:r w:rsidRPr="00D912F7">
        <w:rPr>
          <w:b/>
          <w:bCs/>
          <w:iCs/>
          <w:sz w:val="26"/>
          <w:szCs w:val="26"/>
          <w:lang w:val="lv-LV"/>
        </w:rPr>
        <w:t>J.</w:t>
      </w:r>
      <w:r w:rsidR="00637C13">
        <w:rPr>
          <w:b/>
          <w:bCs/>
          <w:iCs/>
          <w:sz w:val="26"/>
          <w:szCs w:val="26"/>
          <w:lang w:val="lv-LV"/>
        </w:rPr>
        <w:t xml:space="preserve"> </w:t>
      </w:r>
      <w:r w:rsidRPr="00D912F7">
        <w:rPr>
          <w:b/>
          <w:bCs/>
          <w:iCs/>
          <w:sz w:val="26"/>
          <w:szCs w:val="26"/>
          <w:lang w:val="lv-LV"/>
        </w:rPr>
        <w:t>Krastiņš, O.</w:t>
      </w:r>
      <w:r w:rsidR="00637C13">
        <w:rPr>
          <w:b/>
          <w:bCs/>
          <w:iCs/>
          <w:sz w:val="26"/>
          <w:szCs w:val="26"/>
          <w:lang w:val="lv-LV"/>
        </w:rPr>
        <w:t xml:space="preserve"> </w:t>
      </w:r>
      <w:r w:rsidRPr="00D912F7">
        <w:rPr>
          <w:b/>
          <w:bCs/>
          <w:iCs/>
          <w:sz w:val="26"/>
          <w:szCs w:val="26"/>
          <w:lang w:val="lv-LV"/>
        </w:rPr>
        <w:t>Burovs</w:t>
      </w:r>
      <w:r>
        <w:rPr>
          <w:iCs/>
          <w:sz w:val="26"/>
          <w:szCs w:val="26"/>
          <w:lang w:val="lv-LV"/>
        </w:rPr>
        <w:t xml:space="preserve"> norāda, ka padome</w:t>
      </w:r>
      <w:r w:rsidR="004137A9">
        <w:rPr>
          <w:iCs/>
          <w:sz w:val="26"/>
          <w:szCs w:val="26"/>
          <w:lang w:val="lv-LV"/>
        </w:rPr>
        <w:t>i</w:t>
      </w:r>
      <w:r>
        <w:rPr>
          <w:iCs/>
          <w:sz w:val="26"/>
          <w:szCs w:val="26"/>
          <w:lang w:val="lv-LV"/>
        </w:rPr>
        <w:t xml:space="preserve"> ir nepieciešams priekšsēdētāja vietnieks.</w:t>
      </w:r>
    </w:p>
    <w:p w14:paraId="497A06FA" w14:textId="26570D5F" w:rsidR="00697C8F" w:rsidRDefault="00D912F7" w:rsidP="00C61A6C">
      <w:pPr>
        <w:jc w:val="both"/>
        <w:rPr>
          <w:iCs/>
          <w:sz w:val="26"/>
          <w:szCs w:val="26"/>
          <w:lang w:val="lv-LV"/>
        </w:rPr>
      </w:pPr>
      <w:r w:rsidRPr="00D912F7">
        <w:rPr>
          <w:b/>
          <w:bCs/>
          <w:iCs/>
          <w:sz w:val="26"/>
          <w:szCs w:val="26"/>
          <w:lang w:val="lv-LV"/>
        </w:rPr>
        <w:t>G.</w:t>
      </w:r>
      <w:r w:rsidR="00637C13">
        <w:rPr>
          <w:b/>
          <w:bCs/>
          <w:iCs/>
          <w:sz w:val="26"/>
          <w:szCs w:val="26"/>
          <w:lang w:val="lv-LV"/>
        </w:rPr>
        <w:t xml:space="preserve"> </w:t>
      </w:r>
      <w:r w:rsidR="00697C8F" w:rsidRPr="00D912F7">
        <w:rPr>
          <w:b/>
          <w:bCs/>
          <w:iCs/>
          <w:sz w:val="26"/>
          <w:szCs w:val="26"/>
          <w:lang w:val="lv-LV"/>
        </w:rPr>
        <w:t>Princis</w:t>
      </w:r>
      <w:r w:rsidR="00697C8F">
        <w:rPr>
          <w:iCs/>
          <w:sz w:val="26"/>
          <w:szCs w:val="26"/>
          <w:lang w:val="lv-LV"/>
        </w:rPr>
        <w:t xml:space="preserve"> informē, ka patreizē</w:t>
      </w:r>
      <w:r>
        <w:rPr>
          <w:iCs/>
          <w:sz w:val="26"/>
          <w:szCs w:val="26"/>
          <w:lang w:val="lv-LV"/>
        </w:rPr>
        <w:t>jais padomes nolikums neparedz šādu amatu.</w:t>
      </w:r>
    </w:p>
    <w:p w14:paraId="49C87BA0" w14:textId="77777777" w:rsidR="00D912F7" w:rsidRDefault="00D912F7" w:rsidP="00C61A6C">
      <w:pPr>
        <w:jc w:val="both"/>
        <w:rPr>
          <w:iCs/>
          <w:sz w:val="26"/>
          <w:szCs w:val="26"/>
          <w:lang w:val="lv-LV"/>
        </w:rPr>
      </w:pPr>
    </w:p>
    <w:p w14:paraId="7F9AE86C" w14:textId="1ECF5359" w:rsidR="00D912F7" w:rsidRDefault="00D912F7" w:rsidP="00C61A6C">
      <w:pPr>
        <w:jc w:val="both"/>
        <w:rPr>
          <w:iCs/>
          <w:sz w:val="26"/>
          <w:szCs w:val="26"/>
          <w:lang w:val="lv-LV"/>
        </w:rPr>
      </w:pPr>
      <w:r w:rsidRPr="004137A9">
        <w:rPr>
          <w:b/>
          <w:bCs/>
          <w:iCs/>
          <w:sz w:val="26"/>
          <w:szCs w:val="26"/>
          <w:lang w:val="lv-LV"/>
        </w:rPr>
        <w:t>A.</w:t>
      </w:r>
      <w:r w:rsidR="00637C13">
        <w:rPr>
          <w:b/>
          <w:bCs/>
          <w:iCs/>
          <w:sz w:val="26"/>
          <w:szCs w:val="26"/>
          <w:lang w:val="lv-LV"/>
        </w:rPr>
        <w:t xml:space="preserve"> </w:t>
      </w:r>
      <w:r w:rsidRPr="004137A9">
        <w:rPr>
          <w:b/>
          <w:bCs/>
          <w:iCs/>
          <w:sz w:val="26"/>
          <w:szCs w:val="26"/>
          <w:lang w:val="lv-LV"/>
        </w:rPr>
        <w:t>Broks, D.</w:t>
      </w:r>
      <w:r w:rsidR="00637C13">
        <w:rPr>
          <w:b/>
          <w:bCs/>
          <w:iCs/>
          <w:sz w:val="26"/>
          <w:szCs w:val="26"/>
          <w:lang w:val="lv-LV"/>
        </w:rPr>
        <w:t xml:space="preserve"> </w:t>
      </w:r>
      <w:r w:rsidRPr="004137A9">
        <w:rPr>
          <w:b/>
          <w:bCs/>
          <w:iCs/>
          <w:sz w:val="26"/>
          <w:szCs w:val="26"/>
          <w:lang w:val="lv-LV"/>
        </w:rPr>
        <w:t>Stalts</w:t>
      </w:r>
      <w:r>
        <w:rPr>
          <w:iCs/>
          <w:sz w:val="26"/>
          <w:szCs w:val="26"/>
          <w:lang w:val="lv-LV"/>
        </w:rPr>
        <w:t xml:space="preserve"> atzīmē, ka padome</w:t>
      </w:r>
      <w:r w:rsidR="00567152">
        <w:rPr>
          <w:iCs/>
          <w:sz w:val="26"/>
          <w:szCs w:val="26"/>
          <w:lang w:val="lv-LV"/>
        </w:rPr>
        <w:t>s locekļiem</w:t>
      </w:r>
      <w:r>
        <w:rPr>
          <w:iCs/>
          <w:sz w:val="26"/>
          <w:szCs w:val="26"/>
          <w:lang w:val="lv-LV"/>
        </w:rPr>
        <w:t xml:space="preserve"> ir jāi</w:t>
      </w:r>
      <w:r w:rsidR="00567152">
        <w:rPr>
          <w:iCs/>
          <w:sz w:val="26"/>
          <w:szCs w:val="26"/>
          <w:lang w:val="lv-LV"/>
        </w:rPr>
        <w:t>epazīstas</w:t>
      </w:r>
      <w:r>
        <w:rPr>
          <w:iCs/>
          <w:sz w:val="26"/>
          <w:szCs w:val="26"/>
          <w:lang w:val="lv-LV"/>
        </w:rPr>
        <w:t xml:space="preserve"> </w:t>
      </w:r>
      <w:r w:rsidR="00567152">
        <w:rPr>
          <w:iCs/>
          <w:sz w:val="26"/>
          <w:szCs w:val="26"/>
          <w:lang w:val="lv-LV"/>
        </w:rPr>
        <w:t xml:space="preserve">ar padomes </w:t>
      </w:r>
      <w:r>
        <w:rPr>
          <w:iCs/>
          <w:sz w:val="26"/>
          <w:szCs w:val="26"/>
          <w:lang w:val="lv-LV"/>
        </w:rPr>
        <w:t>nolikum</w:t>
      </w:r>
      <w:r w:rsidR="00567152">
        <w:rPr>
          <w:iCs/>
          <w:sz w:val="26"/>
          <w:szCs w:val="26"/>
          <w:lang w:val="lv-LV"/>
        </w:rPr>
        <w:t>u</w:t>
      </w:r>
      <w:r>
        <w:rPr>
          <w:iCs/>
          <w:sz w:val="26"/>
          <w:szCs w:val="26"/>
          <w:lang w:val="lv-LV"/>
        </w:rPr>
        <w:t>, jāvērtē vai nav nepieciešami grozījumi tajā, vienlaikus papildinot to ar priekšsēdētāja vietnieka amatu.</w:t>
      </w:r>
    </w:p>
    <w:p w14:paraId="2D5EB40D" w14:textId="5AC11427" w:rsidR="00D912F7" w:rsidRDefault="00D912F7" w:rsidP="00C61A6C">
      <w:pPr>
        <w:jc w:val="both"/>
        <w:rPr>
          <w:iCs/>
          <w:sz w:val="26"/>
          <w:szCs w:val="26"/>
          <w:lang w:val="lv-LV"/>
        </w:rPr>
      </w:pPr>
    </w:p>
    <w:p w14:paraId="3C2F0ECF" w14:textId="12BD390E" w:rsidR="00B52E38" w:rsidRPr="00DA780F" w:rsidRDefault="00B52E38" w:rsidP="00C61A6C">
      <w:pPr>
        <w:jc w:val="both"/>
        <w:rPr>
          <w:iCs/>
          <w:sz w:val="26"/>
          <w:szCs w:val="26"/>
          <w:u w:val="single"/>
          <w:lang w:val="lv-LV"/>
        </w:rPr>
      </w:pPr>
      <w:r w:rsidRPr="00DA780F">
        <w:rPr>
          <w:b/>
          <w:bCs/>
          <w:iCs/>
          <w:sz w:val="26"/>
          <w:szCs w:val="26"/>
          <w:lang w:val="lv-LV"/>
        </w:rPr>
        <w:t>G.</w:t>
      </w:r>
      <w:r w:rsidR="00637C13">
        <w:rPr>
          <w:b/>
          <w:bCs/>
          <w:iCs/>
          <w:sz w:val="26"/>
          <w:szCs w:val="26"/>
          <w:lang w:val="lv-LV"/>
        </w:rPr>
        <w:t xml:space="preserve"> </w:t>
      </w:r>
      <w:r w:rsidRPr="00DA780F">
        <w:rPr>
          <w:b/>
          <w:bCs/>
          <w:iCs/>
          <w:sz w:val="26"/>
          <w:szCs w:val="26"/>
          <w:lang w:val="lv-LV"/>
        </w:rPr>
        <w:t>Princis</w:t>
      </w:r>
      <w:r>
        <w:rPr>
          <w:iCs/>
          <w:sz w:val="26"/>
          <w:szCs w:val="26"/>
          <w:lang w:val="lv-LV"/>
        </w:rPr>
        <w:t xml:space="preserve"> ierosina organizēt diskusiju par padomes nolikumu un nākotnes vīziju nākamajā piektdien  t.i. 2</w:t>
      </w:r>
      <w:r w:rsidR="00637C13">
        <w:rPr>
          <w:iCs/>
          <w:sz w:val="26"/>
          <w:szCs w:val="26"/>
          <w:lang w:val="lv-LV"/>
        </w:rPr>
        <w:t>3</w:t>
      </w:r>
      <w:r>
        <w:rPr>
          <w:iCs/>
          <w:sz w:val="26"/>
          <w:szCs w:val="26"/>
          <w:lang w:val="lv-LV"/>
        </w:rPr>
        <w:t>.aprīlī.</w:t>
      </w:r>
      <w:r w:rsidR="00DA780F">
        <w:rPr>
          <w:iCs/>
          <w:sz w:val="26"/>
          <w:szCs w:val="26"/>
          <w:lang w:val="lv-LV"/>
        </w:rPr>
        <w:t xml:space="preserve"> Savukārt </w:t>
      </w:r>
      <w:r w:rsidR="00DA780F" w:rsidRPr="00DA780F">
        <w:rPr>
          <w:iCs/>
          <w:sz w:val="26"/>
          <w:szCs w:val="26"/>
          <w:u w:val="single"/>
          <w:lang w:val="lv-LV"/>
        </w:rPr>
        <w:t>3 dienas pirms nākamās sēdes</w:t>
      </w:r>
      <w:r w:rsidR="00DA780F">
        <w:rPr>
          <w:iCs/>
          <w:sz w:val="26"/>
          <w:szCs w:val="26"/>
          <w:lang w:val="lv-LV"/>
        </w:rPr>
        <w:t xml:space="preserve">, kas varētu būt pēc 2 nedēļām </w:t>
      </w:r>
      <w:r w:rsidR="00DA780F" w:rsidRPr="00DA780F">
        <w:rPr>
          <w:iCs/>
          <w:sz w:val="26"/>
          <w:szCs w:val="26"/>
          <w:u w:val="single"/>
          <w:lang w:val="lv-LV"/>
        </w:rPr>
        <w:t xml:space="preserve">kandidātiem ir </w:t>
      </w:r>
      <w:proofErr w:type="spellStart"/>
      <w:r w:rsidR="00DA780F" w:rsidRPr="00DA780F">
        <w:rPr>
          <w:iCs/>
          <w:sz w:val="26"/>
          <w:szCs w:val="26"/>
          <w:u w:val="single"/>
          <w:lang w:val="lv-LV"/>
        </w:rPr>
        <w:t>jāiesūta</w:t>
      </w:r>
      <w:proofErr w:type="spellEnd"/>
      <w:r w:rsidR="00DA780F" w:rsidRPr="00DA780F">
        <w:rPr>
          <w:iCs/>
          <w:sz w:val="26"/>
          <w:szCs w:val="26"/>
          <w:u w:val="single"/>
          <w:lang w:val="lv-LV"/>
        </w:rPr>
        <w:t xml:space="preserve">  savs redzējums par Pieminekļu padomes turpmāko darbu.</w:t>
      </w:r>
    </w:p>
    <w:p w14:paraId="3ABE23E5" w14:textId="3059C28C" w:rsidR="00B52E38" w:rsidRPr="00DA780F" w:rsidRDefault="00B52E38" w:rsidP="00C61A6C">
      <w:pPr>
        <w:jc w:val="both"/>
        <w:rPr>
          <w:iCs/>
          <w:sz w:val="26"/>
          <w:szCs w:val="26"/>
          <w:u w:val="single"/>
          <w:lang w:val="lv-LV"/>
        </w:rPr>
      </w:pPr>
    </w:p>
    <w:p w14:paraId="7E893E36" w14:textId="00C77EA0" w:rsidR="00DA780F" w:rsidRDefault="00DA780F" w:rsidP="00C61A6C">
      <w:pPr>
        <w:jc w:val="both"/>
        <w:rPr>
          <w:iCs/>
          <w:sz w:val="26"/>
          <w:szCs w:val="26"/>
          <w:lang w:val="lv-LV"/>
        </w:rPr>
      </w:pPr>
    </w:p>
    <w:p w14:paraId="17F81B7A" w14:textId="25758D7E" w:rsidR="00B52E38" w:rsidRPr="009C6047" w:rsidRDefault="00B52E38" w:rsidP="00C61A6C">
      <w:pPr>
        <w:jc w:val="both"/>
        <w:rPr>
          <w:i/>
          <w:sz w:val="26"/>
          <w:szCs w:val="26"/>
          <w:lang w:val="lv-LV"/>
        </w:rPr>
      </w:pPr>
      <w:r w:rsidRPr="009C6047">
        <w:rPr>
          <w:i/>
          <w:sz w:val="26"/>
          <w:szCs w:val="26"/>
          <w:lang w:val="lv-LV"/>
        </w:rPr>
        <w:t>Pieminekļu padome balso par priekšsēdētāj</w:t>
      </w:r>
      <w:r w:rsidR="009C6047" w:rsidRPr="009C6047">
        <w:rPr>
          <w:i/>
          <w:sz w:val="26"/>
          <w:szCs w:val="26"/>
          <w:lang w:val="lv-LV"/>
        </w:rPr>
        <w:t>a kandidātu izvirzīšanas slēgšanu</w:t>
      </w:r>
      <w:r w:rsidR="009C6047">
        <w:rPr>
          <w:i/>
          <w:sz w:val="26"/>
          <w:szCs w:val="26"/>
          <w:lang w:val="lv-LV"/>
        </w:rPr>
        <w:t>:</w:t>
      </w:r>
    </w:p>
    <w:p w14:paraId="679277D7" w14:textId="14E971BE" w:rsidR="009C6047" w:rsidRPr="009C6047" w:rsidRDefault="009C6047" w:rsidP="00C61A6C">
      <w:pPr>
        <w:jc w:val="both"/>
        <w:rPr>
          <w:i/>
          <w:sz w:val="26"/>
          <w:szCs w:val="26"/>
          <w:lang w:val="lv-LV"/>
        </w:rPr>
      </w:pPr>
      <w:r>
        <w:rPr>
          <w:i/>
          <w:sz w:val="26"/>
          <w:szCs w:val="26"/>
          <w:lang w:val="lv-LV"/>
        </w:rPr>
        <w:t>a</w:t>
      </w:r>
      <w:r w:rsidRPr="009C6047">
        <w:rPr>
          <w:i/>
          <w:sz w:val="26"/>
          <w:szCs w:val="26"/>
          <w:lang w:val="lv-LV"/>
        </w:rPr>
        <w:t>r 11 balsīm “par” – 1 ”pret”</w:t>
      </w:r>
      <w:r w:rsidR="00773B6D">
        <w:rPr>
          <w:i/>
          <w:sz w:val="26"/>
          <w:szCs w:val="26"/>
          <w:lang w:val="lv-LV"/>
        </w:rPr>
        <w:t>:</w:t>
      </w:r>
    </w:p>
    <w:p w14:paraId="69CEE5B6" w14:textId="77777777" w:rsidR="009C6047" w:rsidRPr="009C6047" w:rsidRDefault="009C6047" w:rsidP="00C61A6C">
      <w:pPr>
        <w:jc w:val="both"/>
        <w:rPr>
          <w:b/>
          <w:bCs/>
          <w:iCs/>
          <w:sz w:val="26"/>
          <w:szCs w:val="26"/>
          <w:lang w:val="lv-LV"/>
        </w:rPr>
      </w:pPr>
    </w:p>
    <w:p w14:paraId="77AC7D60" w14:textId="3BCAB001" w:rsidR="009C6047" w:rsidRPr="009C6047" w:rsidRDefault="009C6047" w:rsidP="00C61A6C">
      <w:pPr>
        <w:jc w:val="both"/>
        <w:rPr>
          <w:b/>
          <w:bCs/>
          <w:iCs/>
          <w:sz w:val="26"/>
          <w:szCs w:val="26"/>
          <w:lang w:val="lv-LV"/>
        </w:rPr>
      </w:pPr>
      <w:r w:rsidRPr="009C6047">
        <w:rPr>
          <w:b/>
          <w:bCs/>
          <w:iCs/>
          <w:sz w:val="26"/>
          <w:szCs w:val="26"/>
          <w:lang w:val="lv-LV"/>
        </w:rPr>
        <w:t>Pieminekļu padome nolemj:</w:t>
      </w:r>
    </w:p>
    <w:p w14:paraId="6BB6CDC4" w14:textId="29C1EE3F" w:rsidR="009C6047" w:rsidRDefault="009C6047" w:rsidP="00C61A6C">
      <w:pPr>
        <w:jc w:val="both"/>
        <w:rPr>
          <w:iCs/>
          <w:sz w:val="26"/>
          <w:szCs w:val="26"/>
          <w:lang w:val="lv-LV"/>
        </w:rPr>
      </w:pPr>
      <w:r>
        <w:rPr>
          <w:iCs/>
          <w:sz w:val="26"/>
          <w:szCs w:val="26"/>
          <w:lang w:val="lv-LV"/>
        </w:rPr>
        <w:t>Slēgt padomes priekšsēdētāja kandidātu izvirzīšanu.</w:t>
      </w:r>
    </w:p>
    <w:p w14:paraId="0FDDA7B4" w14:textId="45775C70" w:rsidR="009C6047" w:rsidRDefault="009C6047" w:rsidP="00C61A6C">
      <w:pPr>
        <w:jc w:val="both"/>
        <w:rPr>
          <w:iCs/>
          <w:sz w:val="26"/>
          <w:szCs w:val="26"/>
          <w:lang w:val="lv-LV"/>
        </w:rPr>
      </w:pPr>
    </w:p>
    <w:p w14:paraId="0F22096F" w14:textId="5ABD4663" w:rsidR="009C6047" w:rsidRPr="00773B6D" w:rsidRDefault="009C6047" w:rsidP="00C61A6C">
      <w:pPr>
        <w:jc w:val="both"/>
        <w:rPr>
          <w:i/>
          <w:sz w:val="26"/>
          <w:szCs w:val="26"/>
          <w:lang w:val="lv-LV"/>
        </w:rPr>
      </w:pPr>
      <w:r w:rsidRPr="00773B6D">
        <w:rPr>
          <w:i/>
          <w:sz w:val="26"/>
          <w:szCs w:val="26"/>
          <w:lang w:val="lv-LV"/>
        </w:rPr>
        <w:t>Pieminekļu padome balso par jautājuma par  priekšsēdētāja vēlēšanu atlikšanu uz nākamo sēdi: ar 11 balsīm “par”, -2 ”pret”</w:t>
      </w:r>
      <w:r w:rsidR="00773B6D">
        <w:rPr>
          <w:i/>
          <w:sz w:val="26"/>
          <w:szCs w:val="26"/>
          <w:lang w:val="lv-LV"/>
        </w:rPr>
        <w:t>:</w:t>
      </w:r>
    </w:p>
    <w:p w14:paraId="2E76E264" w14:textId="77777777" w:rsidR="009C6047" w:rsidRDefault="009C6047" w:rsidP="00C61A6C">
      <w:pPr>
        <w:jc w:val="both"/>
        <w:rPr>
          <w:iCs/>
          <w:sz w:val="26"/>
          <w:szCs w:val="26"/>
          <w:lang w:val="lv-LV"/>
        </w:rPr>
      </w:pPr>
    </w:p>
    <w:p w14:paraId="713FD4A8" w14:textId="77777777" w:rsidR="009C6047" w:rsidRPr="009C6047" w:rsidRDefault="009C6047" w:rsidP="009C6047">
      <w:pPr>
        <w:jc w:val="both"/>
        <w:rPr>
          <w:b/>
          <w:bCs/>
          <w:iCs/>
          <w:sz w:val="26"/>
          <w:szCs w:val="26"/>
          <w:lang w:val="lv-LV"/>
        </w:rPr>
      </w:pPr>
      <w:r w:rsidRPr="009C6047">
        <w:rPr>
          <w:b/>
          <w:bCs/>
          <w:iCs/>
          <w:sz w:val="26"/>
          <w:szCs w:val="26"/>
          <w:lang w:val="lv-LV"/>
        </w:rPr>
        <w:t>Pieminekļu padome nolemj:</w:t>
      </w:r>
    </w:p>
    <w:p w14:paraId="4B3BC2F8" w14:textId="59CB13C7" w:rsidR="009C6047" w:rsidRDefault="009C6047" w:rsidP="00C61A6C">
      <w:pPr>
        <w:jc w:val="both"/>
        <w:rPr>
          <w:iCs/>
          <w:sz w:val="26"/>
          <w:szCs w:val="26"/>
          <w:lang w:val="lv-LV"/>
        </w:rPr>
      </w:pPr>
      <w:r>
        <w:rPr>
          <w:iCs/>
          <w:sz w:val="26"/>
          <w:szCs w:val="26"/>
          <w:lang w:val="lv-LV"/>
        </w:rPr>
        <w:t>Pārcelt pieminekļu padomes priekšsēdētajā vēlēšanas uz nākamo sēdi.</w:t>
      </w:r>
    </w:p>
    <w:p w14:paraId="5EC2A304" w14:textId="77777777" w:rsidR="0025362C" w:rsidRDefault="0025362C" w:rsidP="00C61A6C">
      <w:pPr>
        <w:jc w:val="both"/>
        <w:rPr>
          <w:iCs/>
          <w:sz w:val="26"/>
          <w:szCs w:val="26"/>
          <w:lang w:val="lv-LV"/>
        </w:rPr>
      </w:pPr>
    </w:p>
    <w:p w14:paraId="21473F41" w14:textId="60562CA6" w:rsidR="009F3098" w:rsidRDefault="009F3098" w:rsidP="00C61A6C">
      <w:pPr>
        <w:jc w:val="both"/>
        <w:rPr>
          <w:b/>
          <w:bCs/>
          <w:iCs/>
          <w:sz w:val="26"/>
          <w:szCs w:val="26"/>
          <w:lang w:val="lv-LV"/>
        </w:rPr>
      </w:pPr>
      <w:bookmarkStart w:id="1" w:name="_Hlk70420295"/>
    </w:p>
    <w:p w14:paraId="64FBC966" w14:textId="037A5328" w:rsidR="0025362C" w:rsidRPr="0025362C" w:rsidRDefault="0025362C" w:rsidP="0025362C">
      <w:pPr>
        <w:pStyle w:val="Sarakstarindkopa"/>
        <w:numPr>
          <w:ilvl w:val="0"/>
          <w:numId w:val="4"/>
        </w:numPr>
        <w:jc w:val="center"/>
        <w:rPr>
          <w:b/>
          <w:bCs/>
          <w:sz w:val="26"/>
          <w:szCs w:val="26"/>
          <w:u w:val="single"/>
          <w:lang w:val="lv-LV"/>
        </w:rPr>
      </w:pPr>
      <w:r w:rsidRPr="0025362C">
        <w:rPr>
          <w:b/>
          <w:bCs/>
          <w:sz w:val="26"/>
          <w:szCs w:val="26"/>
          <w:u w:val="single"/>
          <w:lang w:val="lv-LV" w:eastAsia="lv-LV"/>
        </w:rPr>
        <w:t xml:space="preserve">Par piemiņas plāksnes, veltītas </w:t>
      </w:r>
      <w:r w:rsidRPr="0025362C">
        <w:rPr>
          <w:b/>
          <w:bCs/>
          <w:sz w:val="26"/>
          <w:szCs w:val="26"/>
          <w:u w:val="single"/>
          <w:lang w:val="lv-LV"/>
        </w:rPr>
        <w:t>Uldim Egīlam Bērziņam</w:t>
      </w:r>
      <w:r w:rsidRPr="0025362C">
        <w:rPr>
          <w:b/>
          <w:bCs/>
          <w:sz w:val="26"/>
          <w:szCs w:val="26"/>
          <w:u w:val="single"/>
          <w:lang w:val="lv-LV" w:eastAsia="lv-LV"/>
        </w:rPr>
        <w:t xml:space="preserve"> izvietošanu pie ēkas </w:t>
      </w:r>
      <w:r w:rsidR="00773B6D">
        <w:rPr>
          <w:b/>
          <w:bCs/>
          <w:sz w:val="26"/>
          <w:szCs w:val="26"/>
          <w:u w:val="single"/>
          <w:lang w:val="lv-LV" w:eastAsia="lv-LV"/>
        </w:rPr>
        <w:t xml:space="preserve">Rīgā, </w:t>
      </w:r>
      <w:proofErr w:type="spellStart"/>
      <w:r w:rsidRPr="0025362C">
        <w:rPr>
          <w:b/>
          <w:bCs/>
          <w:sz w:val="26"/>
          <w:szCs w:val="26"/>
          <w:u w:val="single"/>
          <w:lang w:val="lv-LV" w:eastAsia="lv-LV"/>
        </w:rPr>
        <w:t>Kr</w:t>
      </w:r>
      <w:proofErr w:type="spellEnd"/>
      <w:r w:rsidRPr="0025362C">
        <w:rPr>
          <w:b/>
          <w:bCs/>
          <w:sz w:val="26"/>
          <w:szCs w:val="26"/>
          <w:u w:val="single"/>
          <w:lang w:val="lv-LV" w:eastAsia="lv-LV"/>
        </w:rPr>
        <w:t>. Barona ielā 24/26</w:t>
      </w:r>
    </w:p>
    <w:p w14:paraId="2577D94E" w14:textId="01D84913" w:rsidR="004137A9" w:rsidRDefault="004137A9" w:rsidP="00C61A6C">
      <w:pPr>
        <w:jc w:val="both"/>
        <w:rPr>
          <w:b/>
          <w:bCs/>
          <w:iCs/>
          <w:sz w:val="26"/>
          <w:szCs w:val="26"/>
          <w:lang w:val="lv-LV"/>
        </w:rPr>
      </w:pPr>
    </w:p>
    <w:p w14:paraId="02B6A0B9" w14:textId="004278A6" w:rsidR="00567152" w:rsidRDefault="00567152" w:rsidP="00C61A6C">
      <w:pPr>
        <w:jc w:val="both"/>
        <w:rPr>
          <w:sz w:val="26"/>
          <w:szCs w:val="26"/>
          <w:lang w:val="lv-LV"/>
        </w:rPr>
      </w:pPr>
      <w:r w:rsidRPr="00567152">
        <w:rPr>
          <w:b/>
          <w:bCs/>
          <w:sz w:val="26"/>
          <w:szCs w:val="26"/>
          <w:lang w:val="lv-LV"/>
        </w:rPr>
        <w:t>U.</w:t>
      </w:r>
      <w:r w:rsidR="00637C13">
        <w:rPr>
          <w:b/>
          <w:bCs/>
          <w:sz w:val="26"/>
          <w:szCs w:val="26"/>
          <w:lang w:val="lv-LV"/>
        </w:rPr>
        <w:t xml:space="preserve"> </w:t>
      </w:r>
      <w:r w:rsidRPr="00567152">
        <w:rPr>
          <w:b/>
          <w:bCs/>
          <w:sz w:val="26"/>
          <w:szCs w:val="26"/>
          <w:lang w:val="lv-LV"/>
        </w:rPr>
        <w:t>A. Bērziņa-Čerenkova</w:t>
      </w:r>
      <w:r w:rsidRPr="00567152">
        <w:rPr>
          <w:sz w:val="26"/>
          <w:szCs w:val="26"/>
          <w:lang w:val="lv-LV"/>
        </w:rPr>
        <w:t xml:space="preserve"> informē, ka  </w:t>
      </w:r>
      <w:r w:rsidR="004137A9" w:rsidRPr="00567152">
        <w:rPr>
          <w:sz w:val="26"/>
          <w:szCs w:val="26"/>
          <w:lang w:val="lv-LV"/>
        </w:rPr>
        <w:t>dzejniek</w:t>
      </w:r>
      <w:r>
        <w:rPr>
          <w:sz w:val="26"/>
          <w:szCs w:val="26"/>
          <w:lang w:val="lv-LV"/>
        </w:rPr>
        <w:t>s</w:t>
      </w:r>
      <w:r w:rsidR="004137A9" w:rsidRPr="00567152">
        <w:rPr>
          <w:sz w:val="26"/>
          <w:szCs w:val="26"/>
          <w:lang w:val="lv-LV"/>
        </w:rPr>
        <w:t xml:space="preserve"> un tulkotāj</w:t>
      </w:r>
      <w:r>
        <w:rPr>
          <w:sz w:val="26"/>
          <w:szCs w:val="26"/>
          <w:lang w:val="lv-LV"/>
        </w:rPr>
        <w:t>s</w:t>
      </w:r>
      <w:r w:rsidR="004137A9" w:rsidRPr="00567152">
        <w:rPr>
          <w:sz w:val="26"/>
          <w:szCs w:val="26"/>
          <w:lang w:val="lv-LV"/>
        </w:rPr>
        <w:t xml:space="preserve"> Uldi</w:t>
      </w:r>
      <w:r>
        <w:rPr>
          <w:sz w:val="26"/>
          <w:szCs w:val="26"/>
          <w:lang w:val="lv-LV"/>
        </w:rPr>
        <w:t>s</w:t>
      </w:r>
      <w:r w:rsidR="004137A9" w:rsidRPr="00567152">
        <w:rPr>
          <w:sz w:val="26"/>
          <w:szCs w:val="26"/>
          <w:lang w:val="lv-LV"/>
        </w:rPr>
        <w:t xml:space="preserve"> Egīl</w:t>
      </w:r>
      <w:r>
        <w:rPr>
          <w:sz w:val="26"/>
          <w:szCs w:val="26"/>
          <w:lang w:val="lv-LV"/>
        </w:rPr>
        <w:t>s</w:t>
      </w:r>
      <w:r w:rsidR="004137A9" w:rsidRPr="00567152">
        <w:rPr>
          <w:sz w:val="26"/>
          <w:szCs w:val="26"/>
          <w:lang w:val="lv-LV"/>
        </w:rPr>
        <w:t xml:space="preserve"> Bērziņ</w:t>
      </w:r>
      <w:r>
        <w:rPr>
          <w:sz w:val="26"/>
          <w:szCs w:val="26"/>
          <w:lang w:val="lv-LV"/>
        </w:rPr>
        <w:t>š aizgāja mūžībā 24.martā, savukārt 17.maijā viņam ir dzimšanas diena. Piemiņas plāksni ir plānots uzstādīt viņa dzimšanas dienā</w:t>
      </w:r>
      <w:r w:rsidR="002F7D65">
        <w:rPr>
          <w:sz w:val="26"/>
          <w:szCs w:val="26"/>
          <w:lang w:val="lv-LV"/>
        </w:rPr>
        <w:t xml:space="preserve">, pie ēkas, kurā viņš dzīvoja. Lai arī dzejnieks bija rīdzinieks,  viņš ir apglabāts tālu no Rīgas, bet Rīgā vajadzētu būt vietai, kur viņu atcerēties. Piemiņas </w:t>
      </w:r>
      <w:r w:rsidR="002F7D65">
        <w:rPr>
          <w:sz w:val="26"/>
          <w:szCs w:val="26"/>
          <w:lang w:val="lv-LV"/>
        </w:rPr>
        <w:lastRenderedPageBreak/>
        <w:t xml:space="preserve">plāksnes skici izstrādās tēlnieks Ojārs Feldbergs, kurš bija tuvs dzejnieka draugs. Lūdz </w:t>
      </w:r>
      <w:r w:rsidR="00096E11">
        <w:rPr>
          <w:sz w:val="26"/>
          <w:szCs w:val="26"/>
          <w:lang w:val="lv-LV"/>
        </w:rPr>
        <w:t xml:space="preserve">padomi </w:t>
      </w:r>
      <w:r w:rsidR="002F7D65">
        <w:rPr>
          <w:sz w:val="26"/>
          <w:szCs w:val="26"/>
          <w:lang w:val="lv-LV"/>
        </w:rPr>
        <w:t>konceptuāli atbalstīt, ideju, vietu, bet plāksnes skici saskaņot vēlāk, elektroniski. Ieceri atbalsta arī Rakstnieku savienība.</w:t>
      </w:r>
    </w:p>
    <w:p w14:paraId="262F2108" w14:textId="791304EF" w:rsidR="002F7D65" w:rsidRDefault="002F7D65" w:rsidP="00C61A6C">
      <w:pPr>
        <w:jc w:val="both"/>
        <w:rPr>
          <w:sz w:val="26"/>
          <w:szCs w:val="26"/>
          <w:lang w:val="lv-LV"/>
        </w:rPr>
      </w:pPr>
    </w:p>
    <w:p w14:paraId="69B14B5B" w14:textId="111B3261" w:rsidR="002F7D65" w:rsidRDefault="002F7D65" w:rsidP="00C61A6C">
      <w:pPr>
        <w:jc w:val="both"/>
        <w:rPr>
          <w:sz w:val="26"/>
          <w:szCs w:val="26"/>
          <w:lang w:val="lv-LV"/>
        </w:rPr>
      </w:pPr>
      <w:r w:rsidRPr="00096E11">
        <w:rPr>
          <w:b/>
          <w:bCs/>
          <w:sz w:val="26"/>
          <w:szCs w:val="26"/>
          <w:lang w:val="lv-LV"/>
        </w:rPr>
        <w:t>J.</w:t>
      </w:r>
      <w:r w:rsidR="00637C13">
        <w:rPr>
          <w:b/>
          <w:bCs/>
          <w:sz w:val="26"/>
          <w:szCs w:val="26"/>
          <w:lang w:val="lv-LV"/>
        </w:rPr>
        <w:t xml:space="preserve"> </w:t>
      </w:r>
      <w:r w:rsidRPr="00096E11">
        <w:rPr>
          <w:b/>
          <w:bCs/>
          <w:sz w:val="26"/>
          <w:szCs w:val="26"/>
          <w:lang w:val="lv-LV"/>
        </w:rPr>
        <w:t>Krastiņš</w:t>
      </w:r>
      <w:r>
        <w:rPr>
          <w:sz w:val="26"/>
          <w:szCs w:val="26"/>
          <w:lang w:val="lv-LV"/>
        </w:rPr>
        <w:t xml:space="preserve"> Atbalsta ideju</w:t>
      </w:r>
      <w:r w:rsidR="00096E11">
        <w:rPr>
          <w:sz w:val="26"/>
          <w:szCs w:val="26"/>
          <w:lang w:val="lv-LV"/>
        </w:rPr>
        <w:t>. Piedāvātajā teksta izvietojumā aicina veikt grozījumus, sākot ar satura priekšmetu, bet dzejnieka vārsmas likt turpinājumā. Šādām plāksnēm svarīgs ir dizains un izvēlētai burtu veidols.</w:t>
      </w:r>
    </w:p>
    <w:p w14:paraId="06DA06B6" w14:textId="7FDC2660" w:rsidR="00096E11" w:rsidRDefault="00096E11" w:rsidP="00C61A6C">
      <w:pPr>
        <w:jc w:val="both"/>
        <w:rPr>
          <w:sz w:val="26"/>
          <w:szCs w:val="26"/>
          <w:lang w:val="lv-LV"/>
        </w:rPr>
      </w:pPr>
    </w:p>
    <w:p w14:paraId="3BB93666" w14:textId="5B685DF3" w:rsidR="00096E11" w:rsidRDefault="00096E11" w:rsidP="00C61A6C">
      <w:pPr>
        <w:jc w:val="both"/>
        <w:rPr>
          <w:sz w:val="26"/>
          <w:szCs w:val="26"/>
          <w:lang w:val="lv-LV"/>
        </w:rPr>
      </w:pPr>
      <w:r w:rsidRPr="00096E11">
        <w:rPr>
          <w:b/>
          <w:bCs/>
          <w:sz w:val="26"/>
          <w:szCs w:val="26"/>
          <w:lang w:val="lv-LV"/>
        </w:rPr>
        <w:t>A.</w:t>
      </w:r>
      <w:r w:rsidR="00637C13">
        <w:rPr>
          <w:b/>
          <w:bCs/>
          <w:sz w:val="26"/>
          <w:szCs w:val="26"/>
          <w:lang w:val="lv-LV"/>
        </w:rPr>
        <w:t xml:space="preserve"> </w:t>
      </w:r>
      <w:proofErr w:type="spellStart"/>
      <w:r w:rsidRPr="00096E11">
        <w:rPr>
          <w:b/>
          <w:bCs/>
          <w:sz w:val="26"/>
          <w:szCs w:val="26"/>
          <w:lang w:val="lv-LV"/>
        </w:rPr>
        <w:t>Broks</w:t>
      </w:r>
      <w:proofErr w:type="spellEnd"/>
      <w:r>
        <w:rPr>
          <w:sz w:val="26"/>
          <w:szCs w:val="26"/>
          <w:lang w:val="lv-LV"/>
        </w:rPr>
        <w:t xml:space="preserve"> Neiebilst pret ideju un vietu, bet, protams,</w:t>
      </w:r>
      <w:r w:rsidRPr="00096E11">
        <w:rPr>
          <w:sz w:val="26"/>
          <w:szCs w:val="26"/>
          <w:lang w:val="lv-LV"/>
        </w:rPr>
        <w:t xml:space="preserve"> </w:t>
      </w:r>
      <w:r w:rsidR="00D127AD">
        <w:rPr>
          <w:sz w:val="26"/>
          <w:szCs w:val="26"/>
          <w:lang w:val="lv-LV"/>
        </w:rPr>
        <w:t xml:space="preserve">forma </w:t>
      </w:r>
      <w:r>
        <w:rPr>
          <w:sz w:val="26"/>
          <w:szCs w:val="26"/>
          <w:lang w:val="lv-LV"/>
        </w:rPr>
        <w:t xml:space="preserve">ir svarīga, jo teksts ir apjomīgs. Atbalsta plāksnes </w:t>
      </w:r>
      <w:r w:rsidR="00D127AD">
        <w:rPr>
          <w:sz w:val="26"/>
          <w:szCs w:val="26"/>
          <w:lang w:val="lv-LV"/>
        </w:rPr>
        <w:t>koncepcija</w:t>
      </w:r>
      <w:r>
        <w:rPr>
          <w:sz w:val="26"/>
          <w:szCs w:val="26"/>
          <w:lang w:val="lv-LV"/>
        </w:rPr>
        <w:t>, kas neatgādina kapa pieminekli</w:t>
      </w:r>
      <w:r w:rsidR="00D127AD">
        <w:rPr>
          <w:sz w:val="26"/>
          <w:szCs w:val="26"/>
          <w:lang w:val="lv-LV"/>
        </w:rPr>
        <w:t xml:space="preserve">, </w:t>
      </w:r>
      <w:r w:rsidR="00773B6D">
        <w:rPr>
          <w:sz w:val="26"/>
          <w:szCs w:val="26"/>
          <w:lang w:val="lv-LV"/>
        </w:rPr>
        <w:t xml:space="preserve">bet gan </w:t>
      </w:r>
      <w:r w:rsidR="00D127AD">
        <w:rPr>
          <w:sz w:val="26"/>
          <w:szCs w:val="26"/>
          <w:lang w:val="lv-LV"/>
        </w:rPr>
        <w:t>bagātin</w:t>
      </w:r>
      <w:r w:rsidR="00773B6D">
        <w:rPr>
          <w:sz w:val="26"/>
          <w:szCs w:val="26"/>
          <w:lang w:val="lv-LV"/>
        </w:rPr>
        <w:t>a</w:t>
      </w:r>
      <w:r w:rsidR="00D127AD">
        <w:rPr>
          <w:sz w:val="26"/>
          <w:szCs w:val="26"/>
          <w:lang w:val="lv-LV"/>
        </w:rPr>
        <w:t xml:space="preserve"> </w:t>
      </w:r>
      <w:r w:rsidR="00773B6D">
        <w:rPr>
          <w:sz w:val="26"/>
          <w:szCs w:val="26"/>
          <w:lang w:val="lv-LV"/>
        </w:rPr>
        <w:t xml:space="preserve">pilsētas </w:t>
      </w:r>
      <w:proofErr w:type="spellStart"/>
      <w:r w:rsidR="00D127AD">
        <w:rPr>
          <w:sz w:val="26"/>
          <w:szCs w:val="26"/>
          <w:lang w:val="lv-LV"/>
        </w:rPr>
        <w:t>kultūrtelpu</w:t>
      </w:r>
      <w:proofErr w:type="spellEnd"/>
      <w:r w:rsidR="00D127AD">
        <w:rPr>
          <w:sz w:val="26"/>
          <w:szCs w:val="26"/>
          <w:lang w:val="lv-LV"/>
        </w:rPr>
        <w:t>.</w:t>
      </w:r>
    </w:p>
    <w:p w14:paraId="51206FAB" w14:textId="77777777" w:rsidR="00D127AD" w:rsidRDefault="00D127AD" w:rsidP="00C61A6C">
      <w:pPr>
        <w:jc w:val="both"/>
        <w:rPr>
          <w:sz w:val="26"/>
          <w:szCs w:val="26"/>
          <w:lang w:val="lv-LV"/>
        </w:rPr>
      </w:pPr>
    </w:p>
    <w:p w14:paraId="73786262" w14:textId="70CEA080" w:rsidR="00D127AD" w:rsidRDefault="00D127AD" w:rsidP="00C61A6C">
      <w:pPr>
        <w:jc w:val="both"/>
        <w:rPr>
          <w:sz w:val="26"/>
          <w:szCs w:val="26"/>
          <w:lang w:val="lv-LV"/>
        </w:rPr>
      </w:pPr>
      <w:r w:rsidRPr="0025362C">
        <w:rPr>
          <w:b/>
          <w:bCs/>
          <w:sz w:val="26"/>
          <w:szCs w:val="26"/>
          <w:lang w:val="lv-LV"/>
        </w:rPr>
        <w:t>D.</w:t>
      </w:r>
      <w:r w:rsidR="00637C13">
        <w:rPr>
          <w:b/>
          <w:bCs/>
          <w:sz w:val="26"/>
          <w:szCs w:val="26"/>
          <w:lang w:val="lv-LV"/>
        </w:rPr>
        <w:t xml:space="preserve"> </w:t>
      </w:r>
      <w:r w:rsidRPr="0025362C">
        <w:rPr>
          <w:b/>
          <w:bCs/>
          <w:sz w:val="26"/>
          <w:szCs w:val="26"/>
          <w:lang w:val="lv-LV"/>
        </w:rPr>
        <w:t>Stalts</w:t>
      </w:r>
      <w:r>
        <w:rPr>
          <w:sz w:val="26"/>
          <w:szCs w:val="26"/>
          <w:lang w:val="lv-LV"/>
        </w:rPr>
        <w:t xml:space="preserve"> Atbalsta ideju šī ievērojamā dzejnieka piemiņas iemūžināšanai un prieks, ka tas notiek tik neilgi pēc viņa nāves.</w:t>
      </w:r>
    </w:p>
    <w:p w14:paraId="7681FAED" w14:textId="73845775" w:rsidR="00D127AD" w:rsidRDefault="00D127AD" w:rsidP="00C61A6C">
      <w:pPr>
        <w:jc w:val="both"/>
        <w:rPr>
          <w:sz w:val="26"/>
          <w:szCs w:val="26"/>
          <w:lang w:val="lv-LV"/>
        </w:rPr>
      </w:pPr>
    </w:p>
    <w:p w14:paraId="371C27C1" w14:textId="41F03EAB" w:rsidR="00D127AD" w:rsidRDefault="00D127AD" w:rsidP="00C61A6C">
      <w:pPr>
        <w:jc w:val="both"/>
        <w:rPr>
          <w:sz w:val="26"/>
          <w:szCs w:val="26"/>
          <w:lang w:val="lv-LV"/>
        </w:rPr>
      </w:pPr>
      <w:r w:rsidRPr="0025362C">
        <w:rPr>
          <w:b/>
          <w:bCs/>
          <w:sz w:val="26"/>
          <w:szCs w:val="26"/>
          <w:lang w:val="lv-LV"/>
        </w:rPr>
        <w:t>A.</w:t>
      </w:r>
      <w:r w:rsidR="00637C13">
        <w:rPr>
          <w:b/>
          <w:bCs/>
          <w:sz w:val="26"/>
          <w:szCs w:val="26"/>
          <w:lang w:val="lv-LV"/>
        </w:rPr>
        <w:t xml:space="preserve"> </w:t>
      </w:r>
      <w:proofErr w:type="spellStart"/>
      <w:r w:rsidRPr="0025362C">
        <w:rPr>
          <w:b/>
          <w:bCs/>
          <w:sz w:val="26"/>
          <w:szCs w:val="26"/>
          <w:lang w:val="lv-LV"/>
        </w:rPr>
        <w:t>Kušķis</w:t>
      </w:r>
      <w:proofErr w:type="spellEnd"/>
      <w:r>
        <w:rPr>
          <w:sz w:val="26"/>
          <w:szCs w:val="26"/>
          <w:lang w:val="lv-LV"/>
        </w:rPr>
        <w:t xml:space="preserve"> Šādu plākšņu tīkls ir ļoti nozīmīgs Rīgai un tās vajadzētu iekļaut tūrisma maršrutos.</w:t>
      </w:r>
    </w:p>
    <w:p w14:paraId="17039A05" w14:textId="0F675D26" w:rsidR="00D127AD" w:rsidRDefault="00D127AD" w:rsidP="00C61A6C">
      <w:pPr>
        <w:jc w:val="both"/>
        <w:rPr>
          <w:sz w:val="26"/>
          <w:szCs w:val="26"/>
          <w:lang w:val="lv-LV"/>
        </w:rPr>
      </w:pPr>
    </w:p>
    <w:p w14:paraId="0B6D45D0" w14:textId="520DDE91" w:rsidR="00D127AD" w:rsidRPr="00773B6D" w:rsidRDefault="00D127AD" w:rsidP="00C61A6C">
      <w:pPr>
        <w:jc w:val="both"/>
        <w:rPr>
          <w:i/>
          <w:iCs/>
          <w:sz w:val="26"/>
          <w:szCs w:val="26"/>
          <w:lang w:val="lv-LV"/>
        </w:rPr>
      </w:pPr>
      <w:r w:rsidRPr="00773B6D">
        <w:rPr>
          <w:i/>
          <w:iCs/>
          <w:sz w:val="26"/>
          <w:szCs w:val="26"/>
          <w:lang w:val="lv-LV"/>
        </w:rPr>
        <w:t xml:space="preserve">Balsojot par </w:t>
      </w:r>
      <w:r w:rsidR="0025362C" w:rsidRPr="00773B6D">
        <w:rPr>
          <w:i/>
          <w:iCs/>
          <w:sz w:val="26"/>
          <w:szCs w:val="26"/>
          <w:lang w:val="lv-LV"/>
        </w:rPr>
        <w:t>piemiņas plāksnes izvietošanu:</w:t>
      </w:r>
    </w:p>
    <w:p w14:paraId="7920491F" w14:textId="77041CB9" w:rsidR="0025362C" w:rsidRDefault="0025362C" w:rsidP="00C61A6C">
      <w:pPr>
        <w:jc w:val="both"/>
        <w:rPr>
          <w:b/>
          <w:bCs/>
          <w:sz w:val="26"/>
          <w:szCs w:val="26"/>
          <w:lang w:val="lv-LV"/>
        </w:rPr>
      </w:pPr>
      <w:r w:rsidRPr="0025362C">
        <w:rPr>
          <w:b/>
          <w:bCs/>
          <w:sz w:val="26"/>
          <w:szCs w:val="26"/>
          <w:lang w:val="lv-LV"/>
        </w:rPr>
        <w:t>Pieminekļu padome vienbalsīgi nolemj</w:t>
      </w:r>
      <w:r>
        <w:rPr>
          <w:b/>
          <w:bCs/>
          <w:sz w:val="26"/>
          <w:szCs w:val="26"/>
          <w:lang w:val="lv-LV"/>
        </w:rPr>
        <w:t>:</w:t>
      </w:r>
    </w:p>
    <w:p w14:paraId="73CED1A0" w14:textId="7BBA0895" w:rsidR="0025362C" w:rsidRDefault="0025362C" w:rsidP="0025362C">
      <w:pPr>
        <w:pStyle w:val="Sarakstarindkopa"/>
        <w:numPr>
          <w:ilvl w:val="0"/>
          <w:numId w:val="5"/>
        </w:numPr>
        <w:jc w:val="both"/>
        <w:rPr>
          <w:sz w:val="26"/>
          <w:szCs w:val="26"/>
          <w:lang w:val="lv-LV"/>
        </w:rPr>
      </w:pPr>
      <w:r w:rsidRPr="0025362C">
        <w:rPr>
          <w:sz w:val="26"/>
          <w:szCs w:val="26"/>
          <w:lang w:val="lv-LV"/>
        </w:rPr>
        <w:t>Konceptuāli atbalstīt</w:t>
      </w:r>
      <w:r>
        <w:rPr>
          <w:sz w:val="26"/>
          <w:szCs w:val="26"/>
          <w:lang w:val="lv-LV"/>
        </w:rPr>
        <w:t xml:space="preserve"> piemiņas zīmes, veltītas</w:t>
      </w:r>
      <w:r w:rsidRPr="0025362C">
        <w:rPr>
          <w:sz w:val="26"/>
          <w:szCs w:val="26"/>
          <w:lang w:val="lv-LV"/>
        </w:rPr>
        <w:t xml:space="preserve"> </w:t>
      </w:r>
      <w:r w:rsidRPr="00567152">
        <w:rPr>
          <w:sz w:val="26"/>
          <w:szCs w:val="26"/>
          <w:lang w:val="lv-LV"/>
        </w:rPr>
        <w:t>Uld</w:t>
      </w:r>
      <w:r>
        <w:rPr>
          <w:sz w:val="26"/>
          <w:szCs w:val="26"/>
          <w:lang w:val="lv-LV"/>
        </w:rPr>
        <w:t>a</w:t>
      </w:r>
      <w:r w:rsidRPr="00567152">
        <w:rPr>
          <w:sz w:val="26"/>
          <w:szCs w:val="26"/>
          <w:lang w:val="lv-LV"/>
        </w:rPr>
        <w:t xml:space="preserve"> Egīl</w:t>
      </w:r>
      <w:r>
        <w:rPr>
          <w:sz w:val="26"/>
          <w:szCs w:val="26"/>
          <w:lang w:val="lv-LV"/>
        </w:rPr>
        <w:t>a</w:t>
      </w:r>
      <w:r w:rsidRPr="00567152">
        <w:rPr>
          <w:sz w:val="26"/>
          <w:szCs w:val="26"/>
          <w:lang w:val="lv-LV"/>
        </w:rPr>
        <w:t xml:space="preserve"> Bērziņ</w:t>
      </w:r>
      <w:r>
        <w:rPr>
          <w:sz w:val="26"/>
          <w:szCs w:val="26"/>
          <w:lang w:val="lv-LV"/>
        </w:rPr>
        <w:t xml:space="preserve">a piemiņai Rīgā, </w:t>
      </w:r>
      <w:proofErr w:type="spellStart"/>
      <w:r>
        <w:rPr>
          <w:sz w:val="26"/>
          <w:szCs w:val="26"/>
          <w:lang w:val="lv-LV"/>
        </w:rPr>
        <w:t>Kr</w:t>
      </w:r>
      <w:proofErr w:type="spellEnd"/>
      <w:r>
        <w:rPr>
          <w:sz w:val="26"/>
          <w:szCs w:val="26"/>
          <w:lang w:val="lv-LV"/>
        </w:rPr>
        <w:t>.</w:t>
      </w:r>
      <w:r w:rsidR="00E96097">
        <w:rPr>
          <w:sz w:val="26"/>
          <w:szCs w:val="26"/>
          <w:lang w:val="lv-LV"/>
        </w:rPr>
        <w:t> </w:t>
      </w:r>
      <w:r>
        <w:rPr>
          <w:sz w:val="26"/>
          <w:szCs w:val="26"/>
          <w:lang w:val="lv-LV"/>
        </w:rPr>
        <w:t>Barona ielā 24/26</w:t>
      </w:r>
      <w:r w:rsidR="00773B6D">
        <w:rPr>
          <w:sz w:val="26"/>
          <w:szCs w:val="26"/>
          <w:lang w:val="lv-LV"/>
        </w:rPr>
        <w:t xml:space="preserve"> izvietošanu.</w:t>
      </w:r>
    </w:p>
    <w:p w14:paraId="3EA9A914" w14:textId="3A4E3B9A" w:rsidR="0025362C" w:rsidRPr="0025362C" w:rsidRDefault="0025362C" w:rsidP="0025362C">
      <w:pPr>
        <w:pStyle w:val="Sarakstarindkopa"/>
        <w:numPr>
          <w:ilvl w:val="0"/>
          <w:numId w:val="5"/>
        </w:num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Idejas autoriem iesniegt padomei piemiņas plāksnes skices saskaņošanai.</w:t>
      </w:r>
    </w:p>
    <w:p w14:paraId="7FF018ED" w14:textId="77777777" w:rsidR="0087557B" w:rsidRDefault="0087557B" w:rsidP="00C61A6C">
      <w:pPr>
        <w:jc w:val="both"/>
        <w:rPr>
          <w:i/>
          <w:sz w:val="26"/>
          <w:szCs w:val="26"/>
          <w:lang w:val="lv-LV"/>
        </w:rPr>
      </w:pPr>
    </w:p>
    <w:bookmarkEnd w:id="1"/>
    <w:p w14:paraId="21590A23" w14:textId="5DACBBA3" w:rsidR="00C61A6C" w:rsidRPr="00696A18" w:rsidRDefault="00C61A6C" w:rsidP="00C61A6C">
      <w:pPr>
        <w:jc w:val="both"/>
        <w:rPr>
          <w:i/>
          <w:sz w:val="26"/>
          <w:szCs w:val="26"/>
          <w:lang w:val="lv-LV"/>
        </w:rPr>
      </w:pPr>
      <w:r w:rsidRPr="00696A18">
        <w:rPr>
          <w:i/>
          <w:sz w:val="26"/>
          <w:szCs w:val="26"/>
          <w:lang w:val="lv-LV"/>
        </w:rPr>
        <w:t xml:space="preserve">Sēdi slēdz plkst. </w:t>
      </w:r>
      <w:r w:rsidR="0025362C">
        <w:rPr>
          <w:i/>
          <w:sz w:val="26"/>
          <w:szCs w:val="26"/>
          <w:lang w:val="lv-LV"/>
        </w:rPr>
        <w:t>12</w:t>
      </w:r>
      <w:r w:rsidRPr="00696A18">
        <w:rPr>
          <w:i/>
          <w:sz w:val="26"/>
          <w:szCs w:val="26"/>
          <w:lang w:val="lv-LV"/>
        </w:rPr>
        <w:t>:</w:t>
      </w:r>
      <w:r w:rsidR="0025362C">
        <w:rPr>
          <w:i/>
          <w:sz w:val="26"/>
          <w:szCs w:val="26"/>
          <w:lang w:val="lv-LV"/>
        </w:rPr>
        <w:t>47</w:t>
      </w:r>
    </w:p>
    <w:p w14:paraId="6FE6AB31" w14:textId="46A74EA1" w:rsidR="00C61A6C" w:rsidRDefault="00C61A6C" w:rsidP="00C61A6C">
      <w:pPr>
        <w:jc w:val="both"/>
        <w:rPr>
          <w:sz w:val="26"/>
          <w:szCs w:val="26"/>
          <w:lang w:val="lv-LV"/>
        </w:rPr>
      </w:pPr>
    </w:p>
    <w:p w14:paraId="1B805E57" w14:textId="77777777" w:rsidR="0025362C" w:rsidRDefault="0025362C" w:rsidP="00C61A6C">
      <w:pPr>
        <w:jc w:val="both"/>
        <w:rPr>
          <w:sz w:val="26"/>
          <w:szCs w:val="26"/>
          <w:lang w:val="lv-LV"/>
        </w:rPr>
      </w:pPr>
    </w:p>
    <w:p w14:paraId="7F4265C4" w14:textId="08670872" w:rsidR="00C61A6C" w:rsidRDefault="00096E11" w:rsidP="00C61A6C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Sēdes vadītājs</w:t>
      </w:r>
      <w:r w:rsidR="00C61A6C">
        <w:rPr>
          <w:sz w:val="26"/>
          <w:szCs w:val="26"/>
          <w:lang w:val="lv-LV"/>
        </w:rPr>
        <w:t xml:space="preserve">                                                                                         </w:t>
      </w:r>
      <w:r>
        <w:rPr>
          <w:sz w:val="26"/>
          <w:szCs w:val="26"/>
          <w:lang w:val="lv-LV"/>
        </w:rPr>
        <w:t>G.</w:t>
      </w:r>
      <w:r w:rsidR="00637C13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Princis</w:t>
      </w:r>
    </w:p>
    <w:p w14:paraId="314710DB" w14:textId="77777777" w:rsidR="00C61A6C" w:rsidRDefault="00C61A6C" w:rsidP="00C61A6C">
      <w:pPr>
        <w:jc w:val="both"/>
        <w:rPr>
          <w:sz w:val="26"/>
          <w:szCs w:val="26"/>
          <w:lang w:val="lv-LV"/>
        </w:rPr>
      </w:pPr>
    </w:p>
    <w:p w14:paraId="0E5E76C1" w14:textId="77777777" w:rsidR="00C61A6C" w:rsidRDefault="00C61A6C" w:rsidP="00C61A6C">
      <w:pPr>
        <w:jc w:val="both"/>
        <w:rPr>
          <w:sz w:val="26"/>
          <w:szCs w:val="26"/>
          <w:lang w:val="lv-LV"/>
        </w:rPr>
      </w:pPr>
    </w:p>
    <w:p w14:paraId="58FE91BE" w14:textId="77777777" w:rsidR="00C61A6C" w:rsidRDefault="00C61A6C" w:rsidP="00C61A6C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Protokolēja                                                                                                 I. Šmite</w:t>
      </w:r>
    </w:p>
    <w:p w14:paraId="392A18BD" w14:textId="77777777" w:rsidR="00C61A6C" w:rsidRDefault="00C61A6C" w:rsidP="00C61A6C">
      <w:pPr>
        <w:jc w:val="both"/>
        <w:rPr>
          <w:sz w:val="26"/>
          <w:szCs w:val="26"/>
          <w:lang w:val="lv-LV"/>
        </w:rPr>
      </w:pPr>
    </w:p>
    <w:p w14:paraId="1F03E806" w14:textId="77777777" w:rsidR="00C61A6C" w:rsidRPr="00520941" w:rsidRDefault="00C61A6C" w:rsidP="00C61A6C">
      <w:pPr>
        <w:jc w:val="both"/>
        <w:rPr>
          <w:sz w:val="26"/>
          <w:szCs w:val="26"/>
          <w:lang w:val="lv-LV"/>
        </w:rPr>
      </w:pPr>
    </w:p>
    <w:p w14:paraId="581422A5" w14:textId="77777777" w:rsidR="00C61A6C" w:rsidRDefault="00C61A6C" w:rsidP="00C61A6C">
      <w:pPr>
        <w:jc w:val="both"/>
        <w:rPr>
          <w:sz w:val="26"/>
          <w:szCs w:val="26"/>
          <w:lang w:val="lv-LV"/>
        </w:rPr>
      </w:pPr>
    </w:p>
    <w:p w14:paraId="63CBD4EE" w14:textId="77777777" w:rsidR="008D7A06" w:rsidRPr="00096E11" w:rsidRDefault="008D7A06">
      <w:pPr>
        <w:rPr>
          <w:lang w:val="lv-LV"/>
        </w:rPr>
      </w:pPr>
    </w:p>
    <w:sectPr w:rsidR="008D7A06" w:rsidRPr="00096E11" w:rsidSect="00B14A99">
      <w:footerReference w:type="default" r:id="rId9"/>
      <w:pgSz w:w="11906" w:h="16838"/>
      <w:pgMar w:top="1134" w:right="680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C750E" w14:textId="77777777" w:rsidR="00482A81" w:rsidRDefault="00773B6D">
      <w:r>
        <w:separator/>
      </w:r>
    </w:p>
  </w:endnote>
  <w:endnote w:type="continuationSeparator" w:id="0">
    <w:p w14:paraId="0A21F2E6" w14:textId="77777777" w:rsidR="00482A81" w:rsidRDefault="0077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69123"/>
      <w:docPartObj>
        <w:docPartGallery w:val="Page Numbers (Bottom of Page)"/>
        <w:docPartUnique/>
      </w:docPartObj>
    </w:sdtPr>
    <w:sdtEndPr/>
    <w:sdtContent>
      <w:p w14:paraId="5212CD41" w14:textId="77777777" w:rsidR="00B14A99" w:rsidRDefault="00EF4625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14A99">
          <w:rPr>
            <w:noProof/>
            <w:lang w:val="lv-LV"/>
          </w:rPr>
          <w:t>1</w:t>
        </w:r>
        <w:r>
          <w:fldChar w:fldCharType="end"/>
        </w:r>
      </w:p>
    </w:sdtContent>
  </w:sdt>
  <w:p w14:paraId="365928BB" w14:textId="77777777" w:rsidR="00B14A99" w:rsidRDefault="00E9609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19003" w14:textId="77777777" w:rsidR="00482A81" w:rsidRDefault="00773B6D">
      <w:r>
        <w:separator/>
      </w:r>
    </w:p>
  </w:footnote>
  <w:footnote w:type="continuationSeparator" w:id="0">
    <w:p w14:paraId="374C7B67" w14:textId="77777777" w:rsidR="00482A81" w:rsidRDefault="00773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B0FA4"/>
    <w:multiLevelType w:val="hybridMultilevel"/>
    <w:tmpl w:val="C54811AA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73974"/>
    <w:multiLevelType w:val="hybridMultilevel"/>
    <w:tmpl w:val="4BBCCE96"/>
    <w:lvl w:ilvl="0" w:tplc="6374C8F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06A47"/>
    <w:multiLevelType w:val="hybridMultilevel"/>
    <w:tmpl w:val="DF5E933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43DED"/>
    <w:multiLevelType w:val="hybridMultilevel"/>
    <w:tmpl w:val="8C0A04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454C1"/>
    <w:multiLevelType w:val="hybridMultilevel"/>
    <w:tmpl w:val="5A8C49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6C"/>
    <w:rsid w:val="00096E11"/>
    <w:rsid w:val="00181619"/>
    <w:rsid w:val="0025362C"/>
    <w:rsid w:val="002F7D65"/>
    <w:rsid w:val="004137A9"/>
    <w:rsid w:val="00482A81"/>
    <w:rsid w:val="00567152"/>
    <w:rsid w:val="00637C13"/>
    <w:rsid w:val="00697C8F"/>
    <w:rsid w:val="00773B6D"/>
    <w:rsid w:val="0087557B"/>
    <w:rsid w:val="008D7A06"/>
    <w:rsid w:val="009C6047"/>
    <w:rsid w:val="009F3098"/>
    <w:rsid w:val="00B52E38"/>
    <w:rsid w:val="00BB4B84"/>
    <w:rsid w:val="00C61A6C"/>
    <w:rsid w:val="00D127AD"/>
    <w:rsid w:val="00D912F7"/>
    <w:rsid w:val="00DA780F"/>
    <w:rsid w:val="00E96097"/>
    <w:rsid w:val="00EF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E8EC1C"/>
  <w15:chartTrackingRefBased/>
  <w15:docId w15:val="{CF665B60-1CB3-4A20-987F-88015FBA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61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C61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C61A6C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C61A6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61A6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ILONA~1.SMI\AppData\Local\Temp\RDLIS\Rigas_gerbonis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3294</Words>
  <Characters>1878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Šmite</dc:creator>
  <cp:keywords/>
  <dc:description/>
  <cp:lastModifiedBy>Ilona Šmite</cp:lastModifiedBy>
  <cp:revision>4</cp:revision>
  <dcterms:created xsi:type="dcterms:W3CDTF">2021-04-16T06:09:00Z</dcterms:created>
  <dcterms:modified xsi:type="dcterms:W3CDTF">2021-04-27T09:53:00Z</dcterms:modified>
</cp:coreProperties>
</file>