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4D551" w14:textId="0354FCA3" w:rsidR="00D52C82" w:rsidRPr="00AF78A8" w:rsidRDefault="00507C78" w:rsidP="00431388">
      <w:pPr>
        <w:spacing w:after="0"/>
        <w:jc w:val="right"/>
        <w:rPr>
          <w:rFonts w:ascii="Times New Roman" w:hAnsi="Times New Roman" w:cs="Times New Roman"/>
          <w:b/>
          <w:color w:val="2C363A"/>
          <w:sz w:val="24"/>
          <w:szCs w:val="24"/>
          <w:shd w:val="clear" w:color="auto" w:fill="FFFFFF"/>
          <w:lang w:val="lv-LV"/>
        </w:rPr>
      </w:pPr>
      <w:bookmarkStart w:id="0" w:name="_GoBack"/>
      <w:bookmarkEnd w:id="0"/>
      <w:r>
        <w:rPr>
          <w:rFonts w:ascii="Times New Roman" w:hAnsi="Times New Roman" w:cs="Times New Roman"/>
          <w:b/>
          <w:sz w:val="24"/>
          <w:szCs w:val="24"/>
          <w:lang w:val="lv-LV"/>
        </w:rPr>
        <w:t xml:space="preserve">    </w:t>
      </w:r>
      <w:r w:rsidR="006736D7" w:rsidRPr="00994362">
        <w:rPr>
          <w:rFonts w:ascii="Times New Roman" w:hAnsi="Times New Roman" w:cs="Times New Roman"/>
          <w:b/>
          <w:sz w:val="26"/>
          <w:szCs w:val="26"/>
          <w:lang w:val="lv-LV"/>
        </w:rPr>
        <w:t xml:space="preserve">Rīgas </w:t>
      </w:r>
      <w:r w:rsidR="006736D7" w:rsidRPr="00D52C82">
        <w:rPr>
          <w:rFonts w:ascii="Times New Roman" w:hAnsi="Times New Roman" w:cs="Times New Roman"/>
          <w:b/>
          <w:sz w:val="24"/>
          <w:szCs w:val="24"/>
          <w:lang w:val="lv-LV"/>
        </w:rPr>
        <w:t xml:space="preserve">domes </w:t>
      </w:r>
      <w:r w:rsidR="00D52C82" w:rsidRPr="00AF78A8">
        <w:rPr>
          <w:rFonts w:ascii="Times New Roman" w:hAnsi="Times New Roman" w:cs="Times New Roman"/>
          <w:b/>
          <w:color w:val="2C363A"/>
          <w:sz w:val="24"/>
          <w:szCs w:val="24"/>
          <w:shd w:val="clear" w:color="auto" w:fill="FFFFFF"/>
          <w:lang w:val="lv-LV"/>
        </w:rPr>
        <w:t xml:space="preserve">Izglītības, kultūras un </w:t>
      </w:r>
    </w:p>
    <w:p w14:paraId="2EF7E0AD" w14:textId="7339378B" w:rsidR="00690F59" w:rsidRPr="00AF78A8" w:rsidRDefault="00D52C82" w:rsidP="00690F59">
      <w:pPr>
        <w:spacing w:after="0"/>
        <w:jc w:val="right"/>
        <w:rPr>
          <w:rFonts w:ascii="Times New Roman" w:hAnsi="Times New Roman" w:cs="Times New Roman"/>
          <w:b/>
          <w:sz w:val="24"/>
          <w:szCs w:val="24"/>
          <w:lang w:val="lv-LV"/>
        </w:rPr>
      </w:pPr>
      <w:r w:rsidRPr="00AF78A8">
        <w:rPr>
          <w:rFonts w:ascii="Times New Roman" w:hAnsi="Times New Roman" w:cs="Times New Roman"/>
          <w:b/>
          <w:color w:val="2C363A"/>
          <w:sz w:val="24"/>
          <w:szCs w:val="24"/>
          <w:shd w:val="clear" w:color="auto" w:fill="FFFFFF"/>
          <w:lang w:val="lv-LV"/>
        </w:rPr>
        <w:t xml:space="preserve">sporta </w:t>
      </w:r>
      <w:r w:rsidR="006736D7" w:rsidRPr="00AF78A8">
        <w:rPr>
          <w:rFonts w:ascii="Times New Roman" w:hAnsi="Times New Roman" w:cs="Times New Roman"/>
          <w:b/>
          <w:sz w:val="24"/>
          <w:szCs w:val="24"/>
          <w:lang w:val="lv-LV"/>
        </w:rPr>
        <w:t>departamentam</w:t>
      </w:r>
    </w:p>
    <w:p w14:paraId="5E9ADFCB" w14:textId="1537F16A" w:rsidR="006736D7" w:rsidRPr="00AF78A8" w:rsidRDefault="00656DE1" w:rsidP="006736D7">
      <w:pPr>
        <w:spacing w:after="0"/>
        <w:jc w:val="right"/>
        <w:rPr>
          <w:rFonts w:ascii="Times New Roman" w:hAnsi="Times New Roman" w:cs="Times New Roman"/>
          <w:sz w:val="24"/>
          <w:szCs w:val="24"/>
          <w:lang w:val="lv-LV"/>
        </w:rPr>
      </w:pPr>
      <w:r>
        <w:fldChar w:fldCharType="begin"/>
      </w:r>
      <w:r w:rsidRPr="00656DE1">
        <w:rPr>
          <w:lang w:val="lv-LV"/>
        </w:rPr>
        <w:instrText xml:space="preserve"> HYPERLINK "mailto:iksd.integracija@riga.lv" </w:instrText>
      </w:r>
      <w:r>
        <w:fldChar w:fldCharType="separate"/>
      </w:r>
      <w:r w:rsidR="00AF78A8" w:rsidRPr="00656DE1">
        <w:rPr>
          <w:rStyle w:val="Hipersaite"/>
          <w:rFonts w:ascii="Times New Roman" w:hAnsi="Times New Roman" w:cs="Times New Roman"/>
          <w:color w:val="0563C1"/>
          <w:sz w:val="24"/>
          <w:szCs w:val="24"/>
          <w:shd w:val="clear" w:color="auto" w:fill="FFFFFF"/>
          <w:lang w:val="lv-LV"/>
        </w:rPr>
        <w:t>iksd.integracija@riga.lv</w:t>
      </w:r>
      <w:r>
        <w:rPr>
          <w:rStyle w:val="Hipersaite"/>
          <w:rFonts w:ascii="Times New Roman" w:hAnsi="Times New Roman" w:cs="Times New Roman"/>
          <w:color w:val="0563C1"/>
          <w:sz w:val="24"/>
          <w:szCs w:val="24"/>
          <w:shd w:val="clear" w:color="auto" w:fill="FFFFFF"/>
        </w:rPr>
        <w:fldChar w:fldCharType="end"/>
      </w:r>
    </w:p>
    <w:p w14:paraId="5033BC11" w14:textId="77777777" w:rsidR="00AF78A8" w:rsidRPr="00AF78A8" w:rsidRDefault="00AF78A8" w:rsidP="006736D7">
      <w:pPr>
        <w:spacing w:after="0"/>
        <w:rPr>
          <w:rFonts w:ascii="Times New Roman" w:hAnsi="Times New Roman" w:cs="Times New Roman"/>
          <w:sz w:val="24"/>
          <w:szCs w:val="24"/>
          <w:lang w:val="lv-LV"/>
        </w:rPr>
      </w:pPr>
    </w:p>
    <w:p w14:paraId="76884C07" w14:textId="437B0627" w:rsidR="00690F59" w:rsidRDefault="00690F59" w:rsidP="006736D7">
      <w:pPr>
        <w:spacing w:after="0"/>
        <w:rPr>
          <w:rFonts w:ascii="Times New Roman" w:hAnsi="Times New Roman" w:cs="Times New Roman"/>
          <w:sz w:val="24"/>
          <w:szCs w:val="24"/>
          <w:lang w:val="lv-LV"/>
        </w:rPr>
      </w:pPr>
      <w:r w:rsidRPr="003D4C16">
        <w:rPr>
          <w:rFonts w:ascii="Times New Roman" w:hAnsi="Times New Roman" w:cs="Times New Roman"/>
          <w:sz w:val="24"/>
          <w:szCs w:val="24"/>
          <w:lang w:val="lv-LV"/>
        </w:rPr>
        <w:t>Rīgā,</w:t>
      </w:r>
      <w:r w:rsidR="00DD0B0F" w:rsidRPr="003D4C16">
        <w:rPr>
          <w:rFonts w:ascii="Times New Roman" w:hAnsi="Times New Roman" w:cs="Times New Roman"/>
          <w:sz w:val="24"/>
          <w:szCs w:val="24"/>
          <w:lang w:val="lv-LV"/>
        </w:rPr>
        <w:t xml:space="preserve"> </w:t>
      </w:r>
      <w:r w:rsidR="00431388">
        <w:rPr>
          <w:rFonts w:ascii="Times New Roman" w:hAnsi="Times New Roman" w:cs="Times New Roman"/>
          <w:sz w:val="24"/>
          <w:szCs w:val="24"/>
          <w:lang w:val="lv-LV"/>
        </w:rPr>
        <w:t>17</w:t>
      </w:r>
      <w:r w:rsidR="00AF78A8">
        <w:rPr>
          <w:rFonts w:ascii="Times New Roman" w:hAnsi="Times New Roman" w:cs="Times New Roman"/>
          <w:sz w:val="24"/>
          <w:szCs w:val="24"/>
          <w:lang w:val="lv-LV"/>
        </w:rPr>
        <w:t>.03.2021.</w:t>
      </w:r>
      <w:r w:rsidR="00811121" w:rsidRPr="003D4C16">
        <w:rPr>
          <w:rFonts w:ascii="Times New Roman" w:hAnsi="Times New Roman" w:cs="Times New Roman"/>
          <w:sz w:val="24"/>
          <w:szCs w:val="24"/>
          <w:lang w:val="lv-LV"/>
        </w:rPr>
        <w:t xml:space="preserve"> Nr. </w:t>
      </w:r>
      <w:r w:rsidR="00AF78A8">
        <w:rPr>
          <w:rFonts w:ascii="Times New Roman" w:hAnsi="Times New Roman" w:cs="Times New Roman"/>
          <w:sz w:val="24"/>
          <w:szCs w:val="24"/>
          <w:lang w:val="lv-LV"/>
        </w:rPr>
        <w:t xml:space="preserve">LBBF </w:t>
      </w:r>
      <w:r w:rsidR="00EA1F59">
        <w:rPr>
          <w:rFonts w:ascii="Times New Roman" w:hAnsi="Times New Roman" w:cs="Times New Roman"/>
          <w:sz w:val="24"/>
          <w:szCs w:val="24"/>
          <w:lang w:val="lv-LV"/>
        </w:rPr>
        <w:t>02/2021</w:t>
      </w:r>
    </w:p>
    <w:p w14:paraId="65D9AE37" w14:textId="77777777" w:rsidR="00DA2A37" w:rsidRPr="003D4C16" w:rsidRDefault="00DA2A37" w:rsidP="006736D7">
      <w:pPr>
        <w:spacing w:after="0"/>
        <w:rPr>
          <w:rFonts w:ascii="Times New Roman" w:hAnsi="Times New Roman" w:cs="Times New Roman"/>
          <w:sz w:val="24"/>
          <w:szCs w:val="24"/>
          <w:lang w:val="lv-LV"/>
        </w:rPr>
      </w:pPr>
    </w:p>
    <w:p w14:paraId="59729E48" w14:textId="7DE989B6" w:rsidR="00994362" w:rsidRPr="003D4C16" w:rsidRDefault="00690F59" w:rsidP="00431388">
      <w:pPr>
        <w:tabs>
          <w:tab w:val="left" w:pos="2385"/>
        </w:tabs>
        <w:spacing w:after="0"/>
        <w:rPr>
          <w:rFonts w:ascii="Times New Roman" w:hAnsi="Times New Roman" w:cs="Times New Roman"/>
          <w:sz w:val="24"/>
          <w:szCs w:val="24"/>
          <w:lang w:val="lv-LV"/>
        </w:rPr>
      </w:pPr>
      <w:r w:rsidRPr="003D4C16">
        <w:rPr>
          <w:rFonts w:ascii="Times New Roman" w:hAnsi="Times New Roman" w:cs="Times New Roman"/>
          <w:sz w:val="24"/>
          <w:szCs w:val="24"/>
          <w:lang w:val="lv-LV"/>
        </w:rPr>
        <w:t xml:space="preserve">Par </w:t>
      </w:r>
      <w:r w:rsidR="00EA1F59">
        <w:rPr>
          <w:rFonts w:ascii="Times New Roman" w:hAnsi="Times New Roman" w:cs="Times New Roman"/>
          <w:sz w:val="24"/>
          <w:szCs w:val="24"/>
          <w:lang w:val="lv-LV"/>
        </w:rPr>
        <w:t>pārstāvja deleģēšanu</w:t>
      </w:r>
    </w:p>
    <w:p w14:paraId="1D2F1550" w14:textId="77777777" w:rsidR="00690F59" w:rsidRPr="003D4C16" w:rsidRDefault="00690F59" w:rsidP="00690F59">
      <w:pPr>
        <w:spacing w:after="0"/>
        <w:rPr>
          <w:rFonts w:ascii="Times New Roman" w:hAnsi="Times New Roman" w:cs="Times New Roman"/>
          <w:sz w:val="24"/>
          <w:szCs w:val="24"/>
          <w:lang w:val="lv-LV"/>
        </w:rPr>
      </w:pPr>
    </w:p>
    <w:p w14:paraId="5CDF114D" w14:textId="09E6A49C" w:rsidR="007C25B9" w:rsidRDefault="00690F59" w:rsidP="00EA1F59">
      <w:pPr>
        <w:spacing w:after="120" w:line="240" w:lineRule="auto"/>
        <w:ind w:firstLine="567"/>
        <w:jc w:val="both"/>
        <w:rPr>
          <w:rFonts w:ascii="Times New Roman" w:hAnsi="Times New Roman" w:cs="Times New Roman"/>
          <w:sz w:val="24"/>
          <w:szCs w:val="24"/>
          <w:shd w:val="clear" w:color="auto" w:fill="FFFFFF"/>
          <w:lang w:val="lv-LV"/>
        </w:rPr>
      </w:pPr>
      <w:r w:rsidRPr="00535346">
        <w:rPr>
          <w:rFonts w:ascii="Times New Roman" w:eastAsia="Times New Roman" w:hAnsi="Times New Roman" w:cs="Times New Roman"/>
          <w:sz w:val="24"/>
          <w:szCs w:val="24"/>
          <w:lang w:val="lv-LV"/>
        </w:rPr>
        <w:t xml:space="preserve">Nodibinājums „Latvijas Bērnu bāreņu fonds” </w:t>
      </w:r>
      <w:r w:rsidR="0057509A" w:rsidRPr="00535346">
        <w:rPr>
          <w:rFonts w:ascii="Times New Roman" w:eastAsia="Times New Roman" w:hAnsi="Times New Roman" w:cs="Times New Roman"/>
          <w:sz w:val="24"/>
          <w:szCs w:val="24"/>
          <w:lang w:val="lv-LV"/>
        </w:rPr>
        <w:t xml:space="preserve">(turpmāk – Fonds) </w:t>
      </w:r>
      <w:r w:rsidR="00450985" w:rsidRPr="00535346">
        <w:rPr>
          <w:rFonts w:ascii="Times New Roman" w:eastAsia="Times New Roman" w:hAnsi="Times New Roman" w:cs="Times New Roman"/>
          <w:sz w:val="24"/>
          <w:szCs w:val="24"/>
          <w:lang w:val="lv-LV"/>
        </w:rPr>
        <w:t xml:space="preserve">2021.gada 3.martā saņēma Rīgas domes Izglītības, kultūras un sporta departamenta elektroniskā pasta vēstuli par </w:t>
      </w:r>
      <w:r w:rsidR="00535346" w:rsidRPr="00535346">
        <w:rPr>
          <w:rFonts w:ascii="Times New Roman" w:hAnsi="Times New Roman" w:cs="Times New Roman"/>
          <w:sz w:val="24"/>
          <w:szCs w:val="24"/>
          <w:shd w:val="clear" w:color="auto" w:fill="FFFFFF"/>
          <w:lang w:val="lv-LV"/>
        </w:rPr>
        <w:t>pārstāvja deleģēšanu dalībai Rīgas domes un nevalstisko organizāciju sadarbības memoranda īstenošanas padomē.</w:t>
      </w:r>
    </w:p>
    <w:p w14:paraId="1C7EBE3A" w14:textId="77777777" w:rsidR="00BD710F" w:rsidRPr="00BD710F" w:rsidRDefault="001667BB" w:rsidP="00BD710F">
      <w:pPr>
        <w:spacing w:after="120" w:line="240" w:lineRule="auto"/>
        <w:ind w:firstLine="567"/>
        <w:jc w:val="both"/>
        <w:rPr>
          <w:rFonts w:ascii="Times New Roman" w:hAnsi="Times New Roman" w:cs="Times New Roman"/>
          <w:sz w:val="24"/>
          <w:szCs w:val="24"/>
          <w:lang w:val="lv-LV"/>
        </w:rPr>
      </w:pPr>
      <w:r w:rsidRPr="00BD710F">
        <w:rPr>
          <w:rFonts w:ascii="Times New Roman" w:hAnsi="Times New Roman" w:cs="Times New Roman"/>
          <w:sz w:val="24"/>
          <w:szCs w:val="24"/>
          <w:shd w:val="clear" w:color="auto" w:fill="FFFFFF"/>
          <w:lang w:val="lv-LV"/>
        </w:rPr>
        <w:t>Fonds</w:t>
      </w:r>
      <w:r w:rsidRPr="00BD710F">
        <w:rPr>
          <w:rFonts w:ascii="Times New Roman" w:hAnsi="Times New Roman" w:cs="Times New Roman"/>
          <w:sz w:val="24"/>
          <w:szCs w:val="24"/>
          <w:lang w:val="lv-LV"/>
        </w:rPr>
        <w:t xml:space="preserve"> ir sabiedriskā labuma organizācija, kas ar sirds siltumu, mīlestību un rūpēm palīdz Latvijas tālāko un tuvāko novadu internātskolām, kuru audzēkņi ir bērni ar īpašām vajadzībām, kā arī rūpējamies par sociāli mazaizsargātajām ģimenēm un daudzbērnu ģimenēm. Fonds darbojas jau kopš 1994.gada 27.janvāri.</w:t>
      </w:r>
      <w:r w:rsidR="00BD710F" w:rsidRPr="00BD710F">
        <w:rPr>
          <w:rFonts w:ascii="Times New Roman" w:hAnsi="Times New Roman" w:cs="Times New Roman"/>
          <w:sz w:val="24"/>
          <w:szCs w:val="24"/>
          <w:lang w:val="lv-LV"/>
        </w:rPr>
        <w:t xml:space="preserve"> Fonda darbības jomas ir kultūras veicināšana, sabiedrības, it īpaši trūcīgo un sociāli mazaizsargāto personu grupu, sociālās labklājības celšana, sporta atbalstīšana un labdarība. </w:t>
      </w:r>
    </w:p>
    <w:p w14:paraId="1A72B496" w14:textId="6C7C14B2" w:rsidR="00BD710F" w:rsidRDefault="00BD710F" w:rsidP="00BD710F">
      <w:pPr>
        <w:spacing w:after="120" w:line="240" w:lineRule="auto"/>
        <w:ind w:firstLine="567"/>
        <w:jc w:val="both"/>
        <w:rPr>
          <w:rFonts w:ascii="Times New Roman" w:hAnsi="Times New Roman" w:cs="Times New Roman"/>
          <w:sz w:val="24"/>
          <w:szCs w:val="24"/>
          <w:shd w:val="clear" w:color="auto" w:fill="FFFFFF"/>
          <w:lang w:val="lv-LV"/>
        </w:rPr>
      </w:pPr>
      <w:r w:rsidRPr="00BD710F">
        <w:rPr>
          <w:rFonts w:ascii="Times New Roman" w:hAnsi="Times New Roman" w:cs="Times New Roman"/>
          <w:sz w:val="24"/>
          <w:szCs w:val="24"/>
          <w:shd w:val="clear" w:color="auto" w:fill="FFFFFF"/>
          <w:lang w:val="lv-LV"/>
        </w:rPr>
        <w:t>Informējam, ka dalībai Rīgas domes un nevalstisko organizāciju sadarbības memoranda īstenošanas padomē</w:t>
      </w:r>
      <w:r>
        <w:rPr>
          <w:rFonts w:ascii="Times New Roman" w:hAnsi="Times New Roman" w:cs="Times New Roman"/>
          <w:sz w:val="24"/>
          <w:szCs w:val="24"/>
          <w:shd w:val="clear" w:color="auto" w:fill="FFFFFF"/>
          <w:lang w:val="lv-LV"/>
        </w:rPr>
        <w:t xml:space="preserve"> </w:t>
      </w:r>
      <w:r w:rsidRPr="00BD710F">
        <w:rPr>
          <w:rFonts w:ascii="Times New Roman" w:hAnsi="Times New Roman" w:cs="Times New Roman"/>
          <w:sz w:val="24"/>
          <w:szCs w:val="24"/>
          <w:shd w:val="clear" w:color="auto" w:fill="FFFFFF"/>
          <w:lang w:val="lv-LV"/>
        </w:rPr>
        <w:t xml:space="preserve">no savas puses izvirzām Fonda valdes locekli Kasparu </w:t>
      </w:r>
      <w:proofErr w:type="spellStart"/>
      <w:r w:rsidRPr="00BD710F">
        <w:rPr>
          <w:rFonts w:ascii="Times New Roman" w:hAnsi="Times New Roman" w:cs="Times New Roman"/>
          <w:sz w:val="24"/>
          <w:szCs w:val="24"/>
          <w:shd w:val="clear" w:color="auto" w:fill="FFFFFF"/>
          <w:lang w:val="lv-LV"/>
        </w:rPr>
        <w:t>Markševicu</w:t>
      </w:r>
      <w:proofErr w:type="spellEnd"/>
      <w:r w:rsidRPr="00BD710F">
        <w:rPr>
          <w:rFonts w:ascii="Times New Roman" w:hAnsi="Times New Roman" w:cs="Times New Roman"/>
          <w:sz w:val="24"/>
          <w:szCs w:val="24"/>
          <w:shd w:val="clear" w:color="auto" w:fill="FFFFFF"/>
          <w:lang w:val="lv-LV"/>
        </w:rPr>
        <w:t xml:space="preserve"> (e-pasts</w:t>
      </w:r>
      <w:r>
        <w:rPr>
          <w:rFonts w:ascii="Times New Roman" w:hAnsi="Times New Roman" w:cs="Times New Roman"/>
          <w:sz w:val="24"/>
          <w:szCs w:val="24"/>
          <w:shd w:val="clear" w:color="auto" w:fill="FFFFFF"/>
          <w:lang w:val="lv-LV"/>
        </w:rPr>
        <w:t xml:space="preserve">: </w:t>
      </w:r>
      <w:hyperlink r:id="rId8" w:history="1">
        <w:r w:rsidRPr="00386BB3">
          <w:rPr>
            <w:rStyle w:val="Hipersaite"/>
            <w:rFonts w:ascii="Times New Roman" w:hAnsi="Times New Roman" w:cs="Times New Roman"/>
            <w:sz w:val="24"/>
            <w:szCs w:val="24"/>
            <w:shd w:val="clear" w:color="auto" w:fill="FFFFFF"/>
            <w:lang w:val="lv-LV"/>
          </w:rPr>
          <w:t>info@lbbf.lv</w:t>
        </w:r>
      </w:hyperlink>
      <w:r>
        <w:rPr>
          <w:rFonts w:ascii="Times New Roman" w:hAnsi="Times New Roman" w:cs="Times New Roman"/>
          <w:sz w:val="24"/>
          <w:szCs w:val="24"/>
          <w:shd w:val="clear" w:color="auto" w:fill="FFFFFF"/>
          <w:lang w:val="lv-LV"/>
        </w:rPr>
        <w:t xml:space="preserve"> vai </w:t>
      </w:r>
      <w:hyperlink r:id="rId9" w:history="1">
        <w:r w:rsidRPr="00386BB3">
          <w:rPr>
            <w:rStyle w:val="Hipersaite"/>
            <w:rFonts w:ascii="Times New Roman" w:hAnsi="Times New Roman" w:cs="Times New Roman"/>
            <w:sz w:val="24"/>
            <w:szCs w:val="24"/>
            <w:shd w:val="clear" w:color="auto" w:fill="FFFFFF"/>
            <w:lang w:val="lv-LV"/>
          </w:rPr>
          <w:t>kaspars.marksevics@gmail.com</w:t>
        </w:r>
      </w:hyperlink>
      <w:r>
        <w:rPr>
          <w:rFonts w:ascii="Times New Roman" w:hAnsi="Times New Roman" w:cs="Times New Roman"/>
          <w:sz w:val="24"/>
          <w:szCs w:val="24"/>
          <w:shd w:val="clear" w:color="auto" w:fill="FFFFFF"/>
          <w:lang w:val="lv-LV"/>
        </w:rPr>
        <w:t xml:space="preserve">, tel. 29811005). Nepieciešamības gadījumā viņa </w:t>
      </w:r>
      <w:r w:rsidRPr="00BD710F">
        <w:rPr>
          <w:rFonts w:ascii="Times New Roman" w:hAnsi="Times New Roman" w:cs="Times New Roman"/>
          <w:sz w:val="24"/>
          <w:szCs w:val="24"/>
          <w:shd w:val="clear" w:color="auto" w:fill="FFFFFF"/>
          <w:lang w:val="lv-LV"/>
        </w:rPr>
        <w:t xml:space="preserve">prombūtnē Fondu pārstāvēs projektu vadītāja Baiba Stankēviča (e-pasts: </w:t>
      </w:r>
      <w:hyperlink r:id="rId10" w:history="1">
        <w:r w:rsidRPr="00BD710F">
          <w:rPr>
            <w:rStyle w:val="Hipersaite"/>
            <w:rFonts w:ascii="Times New Roman" w:hAnsi="Times New Roman" w:cs="Times New Roman"/>
            <w:sz w:val="24"/>
            <w:szCs w:val="24"/>
            <w:shd w:val="clear" w:color="auto" w:fill="FFFFFF"/>
            <w:lang w:val="lv-LV"/>
          </w:rPr>
          <w:t>baiba.stankevica@lbbf.lv</w:t>
        </w:r>
      </w:hyperlink>
      <w:r w:rsidRPr="00BD710F">
        <w:rPr>
          <w:rFonts w:ascii="Times New Roman" w:hAnsi="Times New Roman" w:cs="Times New Roman"/>
          <w:sz w:val="24"/>
          <w:szCs w:val="24"/>
          <w:shd w:val="clear" w:color="auto" w:fill="FFFFFF"/>
          <w:lang w:val="lv-LV"/>
        </w:rPr>
        <w:t>, tel. 22021201).</w:t>
      </w:r>
    </w:p>
    <w:p w14:paraId="6DC08278" w14:textId="4CDDCF09" w:rsidR="008F0653" w:rsidRDefault="00BD710F" w:rsidP="00BD710F">
      <w:pPr>
        <w:spacing w:after="120" w:line="240" w:lineRule="auto"/>
        <w:ind w:firstLine="567"/>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 xml:space="preserve">Valdes loceklis Kaspars Markševics fondu vada kopš 2016.gada un šajā laikā Fonds ir audzis un attīstījies, spējot nodrošināt arvien lielāku atbalstu bērniem no dažādām ģimenēm, dažādās Latvijas vietās. Šajā laika periodā ir izveidots bērnu un rotaļu attīstības centrs “Augstāk par zemi”, sociālās rehabilitācijas pakalpojums mazajiem rīdziniekiem, kuriem ir saskarsmes grūtības un uzvedības problēmas “Ceļš pie sevis”, kā arī turpinās aktīvs darbs pie fonda darbības jomas paplašināšanas, veidojot jaunu sociālo pakalpojumu un attīstot izglītības pilnveides nozari speciālistiem, kuri ikdienā strādā ar bērniem. </w:t>
      </w:r>
    </w:p>
    <w:p w14:paraId="745C75FE" w14:textId="011ECFBC" w:rsidR="00BD710F" w:rsidRPr="00BD710F" w:rsidRDefault="00BD710F" w:rsidP="00BD710F">
      <w:pPr>
        <w:spacing w:after="120" w:line="240" w:lineRule="auto"/>
        <w:ind w:firstLine="567"/>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Ņemot vērā, ka Kaspars Markševics pats ir nācis no “sistēmas” un savu bērni pavadījis pašvaldības bērnu aprūpes iestādē un paša spēkiem nonācis līdz pašreizējais situācijai – gan stabils darbs, gan ģimene, gan aktīvas darbības sabiedrības integrācijas un atbalsta jomā – tas liecina</w:t>
      </w:r>
      <w:r w:rsidR="00431388">
        <w:rPr>
          <w:rFonts w:ascii="Times New Roman" w:hAnsi="Times New Roman" w:cs="Times New Roman"/>
          <w:sz w:val="24"/>
          <w:szCs w:val="24"/>
          <w:shd w:val="clear" w:color="auto" w:fill="FFFFFF"/>
          <w:lang w:val="lv-LV"/>
        </w:rPr>
        <w:t xml:space="preserve"> par mērķtiecību, neatlaidību un esošās situācijas bērnu tiecību aizsardzības jomā izprašanu, spējot veidot viņu atbalstam nepieciešamu vidi. Vairāku desmitu gadu garumā gūtā pieredze un zināšanas ļautu pilnveidot un attīstīt nepieciešamo atbalsta sistēmu Rīgas bērniem un ģimenēm, padarot viņu labklājības līmeni augstāku un piederības sajūtu Rīgai lielāku.</w:t>
      </w:r>
    </w:p>
    <w:p w14:paraId="5D98F425" w14:textId="77777777" w:rsidR="006736D7" w:rsidRPr="003D4C16" w:rsidRDefault="006736D7" w:rsidP="006736D7">
      <w:pPr>
        <w:tabs>
          <w:tab w:val="right" w:pos="9356"/>
        </w:tabs>
        <w:spacing w:after="0" w:line="240" w:lineRule="auto"/>
        <w:ind w:firstLine="567"/>
        <w:jc w:val="both"/>
        <w:rPr>
          <w:rFonts w:ascii="Times New Roman" w:eastAsia="Times New Roman" w:hAnsi="Times New Roman" w:cs="Times New Roman"/>
          <w:sz w:val="24"/>
          <w:szCs w:val="24"/>
          <w:lang w:val="lv-LV"/>
        </w:rPr>
      </w:pPr>
    </w:p>
    <w:p w14:paraId="4FDB0EF9" w14:textId="3428FD2F" w:rsidR="00517FB2" w:rsidRPr="003D4C16" w:rsidRDefault="00690F59" w:rsidP="00DA2A37">
      <w:pPr>
        <w:tabs>
          <w:tab w:val="right" w:pos="9639"/>
        </w:tabs>
        <w:spacing w:after="0"/>
        <w:rPr>
          <w:rFonts w:ascii="Times New Roman" w:eastAsia="Times New Roman" w:hAnsi="Times New Roman" w:cs="Times New Roman"/>
          <w:sz w:val="24"/>
          <w:szCs w:val="24"/>
          <w:lang w:val="lv-LV"/>
        </w:rPr>
      </w:pPr>
      <w:r w:rsidRPr="003D4C16">
        <w:rPr>
          <w:rFonts w:ascii="Times New Roman" w:eastAsia="Times New Roman" w:hAnsi="Times New Roman" w:cs="Times New Roman"/>
          <w:sz w:val="24"/>
          <w:szCs w:val="24"/>
          <w:lang w:val="lv-LV"/>
        </w:rPr>
        <w:t xml:space="preserve">Valdes </w:t>
      </w:r>
      <w:r w:rsidR="00EA1F59">
        <w:rPr>
          <w:rFonts w:ascii="Times New Roman" w:eastAsia="Times New Roman" w:hAnsi="Times New Roman" w:cs="Times New Roman"/>
          <w:sz w:val="24"/>
          <w:szCs w:val="24"/>
          <w:lang w:val="lv-LV"/>
        </w:rPr>
        <w:t>loceklis</w:t>
      </w:r>
      <w:r w:rsidR="00DA2A37">
        <w:rPr>
          <w:rFonts w:ascii="Times New Roman" w:eastAsia="Times New Roman" w:hAnsi="Times New Roman" w:cs="Times New Roman"/>
          <w:sz w:val="24"/>
          <w:szCs w:val="24"/>
          <w:lang w:val="lv-LV"/>
        </w:rPr>
        <w:t xml:space="preserve"> </w:t>
      </w:r>
      <w:r w:rsidR="00DA2A37">
        <w:rPr>
          <w:rFonts w:ascii="Times New Roman" w:eastAsia="Times New Roman" w:hAnsi="Times New Roman" w:cs="Times New Roman"/>
          <w:sz w:val="24"/>
          <w:szCs w:val="24"/>
          <w:lang w:val="lv-LV"/>
        </w:rPr>
        <w:tab/>
      </w:r>
      <w:r w:rsidRPr="003D4C16">
        <w:rPr>
          <w:rFonts w:ascii="Times New Roman" w:eastAsia="Times New Roman" w:hAnsi="Times New Roman" w:cs="Times New Roman"/>
          <w:sz w:val="24"/>
          <w:szCs w:val="24"/>
          <w:lang w:val="lv-LV"/>
        </w:rPr>
        <w:t>K.Markševics</w:t>
      </w:r>
    </w:p>
    <w:p w14:paraId="2C527C2B" w14:textId="77777777" w:rsidR="003D4C16" w:rsidRDefault="003D4C16" w:rsidP="00994362">
      <w:pPr>
        <w:spacing w:after="0"/>
        <w:jc w:val="center"/>
        <w:rPr>
          <w:rFonts w:ascii="Times New Roman" w:hAnsi="Times New Roman" w:cs="Times New Roman"/>
          <w:sz w:val="20"/>
          <w:szCs w:val="20"/>
          <w:lang w:val="lv-LV"/>
        </w:rPr>
      </w:pPr>
    </w:p>
    <w:p w14:paraId="73723E35" w14:textId="77777777" w:rsidR="00690F59" w:rsidRPr="00690F59" w:rsidRDefault="00690F59" w:rsidP="00994362">
      <w:pPr>
        <w:spacing w:after="0"/>
        <w:jc w:val="center"/>
        <w:rPr>
          <w:rFonts w:ascii="Times New Roman" w:hAnsi="Times New Roman" w:cs="Times New Roman"/>
          <w:sz w:val="20"/>
          <w:szCs w:val="20"/>
          <w:lang w:val="lv-LV"/>
        </w:rPr>
      </w:pPr>
      <w:r w:rsidRPr="00690F59">
        <w:rPr>
          <w:rFonts w:ascii="Times New Roman" w:hAnsi="Times New Roman" w:cs="Times New Roman"/>
          <w:sz w:val="20"/>
          <w:szCs w:val="20"/>
          <w:lang w:val="lv-LV"/>
        </w:rPr>
        <w:t>DOKUMENTS PARAKSTĪTS AR DROŠU ELEKTRONISKU PARAKSTU UN SATUR LAIKA ZĪMOGU</w:t>
      </w:r>
    </w:p>
    <w:sectPr w:rsidR="00690F59" w:rsidRPr="00690F59" w:rsidSect="00E02D29">
      <w:headerReference w:type="default" r:id="rId11"/>
      <w:footerReference w:type="default" r:id="rId12"/>
      <w:pgSz w:w="12240" w:h="15840"/>
      <w:pgMar w:top="1440" w:right="1325" w:bottom="1440"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FFCC1" w14:textId="77777777" w:rsidR="00305640" w:rsidRDefault="00305640" w:rsidP="002D13E5">
      <w:pPr>
        <w:spacing w:after="0" w:line="240" w:lineRule="auto"/>
      </w:pPr>
      <w:r>
        <w:separator/>
      </w:r>
    </w:p>
  </w:endnote>
  <w:endnote w:type="continuationSeparator" w:id="0">
    <w:p w14:paraId="13859C90" w14:textId="77777777" w:rsidR="00305640" w:rsidRDefault="00305640" w:rsidP="002D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2E4E3" w14:textId="77777777" w:rsidR="007140C2" w:rsidRDefault="007140C2" w:rsidP="00376704">
    <w:pPr>
      <w:pStyle w:val="Kjene"/>
      <w:rPr>
        <w:b/>
        <w:sz w:val="28"/>
        <w:szCs w:val="28"/>
        <w:lang w:val="lv-LV"/>
      </w:rPr>
    </w:pPr>
    <w:r>
      <w:rPr>
        <w:sz w:val="28"/>
        <w:szCs w:val="28"/>
        <w:lang w:val="lv-LV"/>
      </w:rPr>
      <w:t>__________________________________________________________________</w:t>
    </w:r>
    <w:r w:rsidRPr="005E245E">
      <w:rPr>
        <w:sz w:val="28"/>
        <w:szCs w:val="28"/>
        <w:lang w:val="lv-LV"/>
      </w:rPr>
      <w:t xml:space="preserve"> </w:t>
    </w:r>
  </w:p>
  <w:p w14:paraId="50B3AEA2" w14:textId="77777777" w:rsidR="007140C2" w:rsidRPr="00376704" w:rsidRDefault="007140C2" w:rsidP="00376704">
    <w:pPr>
      <w:pStyle w:val="Kjene"/>
      <w:jc w:val="center"/>
      <w:rPr>
        <w:rFonts w:ascii="Times New Roman" w:hAnsi="Times New Roman" w:cs="Times New Roman"/>
        <w:b/>
        <w:sz w:val="24"/>
        <w:szCs w:val="24"/>
        <w:lang w:val="lv-LV"/>
      </w:rPr>
    </w:pPr>
    <w:r w:rsidRPr="00376704">
      <w:rPr>
        <w:rFonts w:ascii="Times New Roman" w:hAnsi="Times New Roman" w:cs="Times New Roman"/>
        <w:b/>
        <w:sz w:val="24"/>
        <w:szCs w:val="24"/>
        <w:lang w:val="lv-LV"/>
      </w:rPr>
      <w:t xml:space="preserve">Reģ. Nr. </w:t>
    </w:r>
    <w:smartTag w:uri="schemas-tilde-lv/tildestengine" w:element="phone">
      <w:smartTagPr>
        <w:attr w:name="phone_number" w:val="8020151"/>
        <w:attr w:name="phone_prefix" w:val="4000"/>
      </w:smartTagPr>
      <w:r w:rsidRPr="00376704">
        <w:rPr>
          <w:rFonts w:ascii="Times New Roman" w:hAnsi="Times New Roman" w:cs="Times New Roman"/>
          <w:b/>
          <w:sz w:val="24"/>
          <w:szCs w:val="24"/>
          <w:lang w:val="lv-LV"/>
        </w:rPr>
        <w:t>40008020151</w:t>
      </w:r>
    </w:smartTag>
    <w:r w:rsidRPr="00376704">
      <w:rPr>
        <w:rFonts w:ascii="Times New Roman" w:hAnsi="Times New Roman" w:cs="Times New Roman"/>
        <w:b/>
        <w:sz w:val="24"/>
        <w:szCs w:val="24"/>
        <w:lang w:val="lv-LV"/>
      </w:rPr>
      <w:t>,</w:t>
    </w:r>
  </w:p>
  <w:p w14:paraId="183F5259" w14:textId="77777777" w:rsidR="007140C2" w:rsidRPr="00376704" w:rsidRDefault="007140C2" w:rsidP="00376704">
    <w:pPr>
      <w:pStyle w:val="Kjene"/>
      <w:jc w:val="center"/>
      <w:rPr>
        <w:rFonts w:ascii="Times New Roman" w:hAnsi="Times New Roman" w:cs="Times New Roman"/>
        <w:b/>
        <w:sz w:val="24"/>
        <w:szCs w:val="24"/>
        <w:lang w:val="lv-LV"/>
      </w:rPr>
    </w:pPr>
    <w:r>
      <w:rPr>
        <w:rFonts w:ascii="Times New Roman" w:hAnsi="Times New Roman" w:cs="Times New Roman"/>
        <w:b/>
        <w:sz w:val="24"/>
        <w:szCs w:val="24"/>
        <w:lang w:val="lv-LV"/>
      </w:rPr>
      <w:t xml:space="preserve">A/s „Citadele banka”, konts: </w:t>
    </w:r>
    <w:r w:rsidRPr="00376704">
      <w:rPr>
        <w:rFonts w:ascii="Times New Roman" w:hAnsi="Times New Roman" w:cs="Times New Roman"/>
        <w:b/>
        <w:sz w:val="24"/>
        <w:szCs w:val="24"/>
        <w:lang w:val="lv-LV"/>
      </w:rPr>
      <w:t>LV62PARX</w:t>
    </w:r>
    <w:smartTag w:uri="schemas-tilde-lv/tildestengine" w:element="phone">
      <w:smartTagPr>
        <w:attr w:name="phone_number" w:val="5211011"/>
        <w:attr w:name="phone_prefix" w:val="000057"/>
      </w:smartTagPr>
      <w:r w:rsidRPr="00376704">
        <w:rPr>
          <w:rFonts w:ascii="Times New Roman" w:hAnsi="Times New Roman" w:cs="Times New Roman"/>
          <w:b/>
          <w:sz w:val="24"/>
          <w:szCs w:val="24"/>
          <w:lang w:val="lv-LV"/>
        </w:rPr>
        <w:t>0000575211011</w:t>
      </w:r>
    </w:smartTag>
    <w:r w:rsidRPr="00376704">
      <w:rPr>
        <w:rFonts w:ascii="Times New Roman" w:hAnsi="Times New Roman" w:cs="Times New Roman"/>
        <w:b/>
        <w:sz w:val="24"/>
        <w:szCs w:val="24"/>
        <w:lang w:val="lv-LV"/>
      </w:rPr>
      <w:t>,</w:t>
    </w:r>
  </w:p>
  <w:p w14:paraId="5046DD79" w14:textId="77777777" w:rsidR="007140C2" w:rsidRDefault="007140C2" w:rsidP="00376704">
    <w:pPr>
      <w:pStyle w:val="Kjene"/>
      <w:jc w:val="center"/>
      <w:rPr>
        <w:rFonts w:ascii="Times New Roman" w:hAnsi="Times New Roman" w:cs="Times New Roman"/>
        <w:b/>
        <w:sz w:val="24"/>
        <w:szCs w:val="24"/>
        <w:lang w:val="lv-LV"/>
      </w:rPr>
    </w:pPr>
    <w:r>
      <w:rPr>
        <w:rFonts w:ascii="Times New Roman" w:hAnsi="Times New Roman" w:cs="Times New Roman"/>
        <w:b/>
        <w:sz w:val="24"/>
        <w:szCs w:val="24"/>
        <w:lang w:val="lv-LV"/>
      </w:rPr>
      <w:t>Kods: PARXLV22</w:t>
    </w:r>
  </w:p>
  <w:p w14:paraId="49AB4D30" w14:textId="77777777" w:rsidR="007140C2" w:rsidRPr="00376704" w:rsidRDefault="007140C2" w:rsidP="00376704">
    <w:pPr>
      <w:pStyle w:val="Kjene"/>
      <w:jc w:val="center"/>
      <w:rPr>
        <w:rFonts w:ascii="Times New Roman" w:hAnsi="Times New Roman" w:cs="Times New Roman"/>
        <w:b/>
        <w:sz w:val="24"/>
        <w:szCs w:val="24"/>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FE203" w14:textId="77777777" w:rsidR="00305640" w:rsidRDefault="00305640" w:rsidP="002D13E5">
      <w:pPr>
        <w:spacing w:after="0" w:line="240" w:lineRule="auto"/>
      </w:pPr>
      <w:r>
        <w:separator/>
      </w:r>
    </w:p>
  </w:footnote>
  <w:footnote w:type="continuationSeparator" w:id="0">
    <w:p w14:paraId="426F13E8" w14:textId="77777777" w:rsidR="00305640" w:rsidRDefault="00305640" w:rsidP="002D1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675A" w14:textId="77777777" w:rsidR="007140C2" w:rsidRPr="00376704" w:rsidRDefault="007140C2" w:rsidP="009C42F4">
    <w:pPr>
      <w:pStyle w:val="Galvene"/>
      <w:jc w:val="center"/>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59264" behindDoc="1" locked="0" layoutInCell="1" allowOverlap="1" wp14:anchorId="3B48798A" wp14:editId="666B7960">
          <wp:simplePos x="0" y="0"/>
          <wp:positionH relativeFrom="column">
            <wp:posOffset>5159375</wp:posOffset>
          </wp:positionH>
          <wp:positionV relativeFrom="paragraph">
            <wp:posOffset>-354330</wp:posOffset>
          </wp:positionV>
          <wp:extent cx="796925" cy="796925"/>
          <wp:effectExtent l="0" t="0" r="0" b="0"/>
          <wp:wrapTight wrapText="bothSides">
            <wp:wrapPolygon edited="0">
              <wp:start x="6712" y="1549"/>
              <wp:lineTo x="3098" y="4131"/>
              <wp:lineTo x="0" y="8261"/>
              <wp:lineTo x="0" y="11876"/>
              <wp:lineTo x="2582" y="18072"/>
              <wp:lineTo x="3614" y="18588"/>
              <wp:lineTo x="7745" y="20653"/>
              <wp:lineTo x="8261" y="20653"/>
              <wp:lineTo x="11876" y="20653"/>
              <wp:lineTo x="12908" y="20653"/>
              <wp:lineTo x="17039" y="18588"/>
              <wp:lineTo x="18072" y="18072"/>
              <wp:lineTo x="20653" y="11876"/>
              <wp:lineTo x="21170" y="9810"/>
              <wp:lineTo x="12908" y="1549"/>
              <wp:lineTo x="6712" y="1549"/>
            </wp:wrapPolygon>
          </wp:wrapTight>
          <wp:docPr id="2" name="Picture 0" descr="logo-lb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bf.png"/>
                  <pic:cNvPicPr/>
                </pic:nvPicPr>
                <pic:blipFill>
                  <a:blip r:embed="rId1"/>
                  <a:stretch>
                    <a:fillRect/>
                  </a:stretch>
                </pic:blipFill>
                <pic:spPr>
                  <a:xfrm>
                    <a:off x="0" y="0"/>
                    <a:ext cx="796925" cy="796925"/>
                  </a:xfrm>
                  <a:prstGeom prst="rect">
                    <a:avLst/>
                  </a:prstGeom>
                </pic:spPr>
              </pic:pic>
            </a:graphicData>
          </a:graphic>
        </wp:anchor>
      </w:drawing>
    </w:r>
    <w:r w:rsidRPr="00376704">
      <w:rPr>
        <w:rFonts w:ascii="Times New Roman" w:hAnsi="Times New Roman" w:cs="Times New Roman"/>
        <w:b/>
        <w:sz w:val="32"/>
        <w:szCs w:val="32"/>
      </w:rPr>
      <w:t>LATVIJAS BĒRNU BĀREŅU FONDS</w:t>
    </w:r>
  </w:p>
  <w:p w14:paraId="67D0D769" w14:textId="77777777" w:rsidR="007140C2" w:rsidRPr="001279A5" w:rsidRDefault="007140C2" w:rsidP="009C42F4">
    <w:pPr>
      <w:pStyle w:val="Galvene"/>
      <w:spacing w:line="276" w:lineRule="auto"/>
      <w:jc w:val="center"/>
      <w:rPr>
        <w:rFonts w:ascii="Times New Roman" w:hAnsi="Times New Roman"/>
        <w:b/>
        <w:sz w:val="28"/>
        <w:szCs w:val="28"/>
        <w:lang w:val="lv-LV"/>
      </w:rPr>
    </w:pPr>
    <w:bookmarkStart w:id="1" w:name="OLE_LINK1"/>
    <w:bookmarkStart w:id="2" w:name="OLE_LINK2"/>
    <w:bookmarkStart w:id="3" w:name="OLE_LINK3"/>
    <w:bookmarkStart w:id="4" w:name="_Hlk322001177"/>
    <w:r w:rsidRPr="001279A5">
      <w:rPr>
        <w:rFonts w:ascii="Times New Roman" w:hAnsi="Times New Roman"/>
        <w:b/>
        <w:sz w:val="28"/>
        <w:szCs w:val="28"/>
        <w:lang w:val="lv-LV"/>
      </w:rPr>
      <w:t>Reģ. Nr. 40008020151</w:t>
    </w:r>
  </w:p>
  <w:p w14:paraId="51E4D0C1" w14:textId="77777777" w:rsidR="007140C2" w:rsidRDefault="007140C2" w:rsidP="009C42F4">
    <w:pPr>
      <w:pStyle w:val="Galvene"/>
      <w:jc w:val="center"/>
      <w:rPr>
        <w:rFonts w:ascii="Times New Roman" w:hAnsi="Times New Roman"/>
        <w:b/>
        <w:lang w:val="lv-LV"/>
      </w:rPr>
    </w:pPr>
    <w:r>
      <w:rPr>
        <w:rFonts w:ascii="Times New Roman" w:hAnsi="Times New Roman"/>
        <w:b/>
        <w:lang w:val="lv-LV"/>
      </w:rPr>
      <w:t>Jur. adrese: Audēju iela 14 - 3, Rīga, LV – 1050</w:t>
    </w:r>
    <w:r w:rsidRPr="001279A5">
      <w:rPr>
        <w:rFonts w:ascii="Times New Roman" w:hAnsi="Times New Roman"/>
        <w:b/>
        <w:lang w:val="lv-LV"/>
      </w:rPr>
      <w:t>,</w:t>
    </w:r>
    <w:r>
      <w:rPr>
        <w:rFonts w:ascii="Times New Roman" w:hAnsi="Times New Roman"/>
        <w:b/>
        <w:lang w:val="lv-LV"/>
      </w:rPr>
      <w:t xml:space="preserve"> Fakt. adrese: Brīvības gatve 401, Rīga, LV – 1024</w:t>
    </w:r>
    <w:r w:rsidRPr="001279A5">
      <w:rPr>
        <w:rFonts w:ascii="Times New Roman" w:hAnsi="Times New Roman"/>
        <w:b/>
        <w:lang w:val="lv-LV"/>
      </w:rPr>
      <w:t xml:space="preserve"> </w:t>
    </w:r>
  </w:p>
  <w:p w14:paraId="52294E62" w14:textId="77777777" w:rsidR="007140C2" w:rsidRPr="001279A5" w:rsidRDefault="007140C2" w:rsidP="009C42F4">
    <w:pPr>
      <w:pStyle w:val="Galvene"/>
      <w:pBdr>
        <w:bottom w:val="single" w:sz="4" w:space="1" w:color="auto"/>
      </w:pBdr>
      <w:rPr>
        <w:rFonts w:ascii="Times New Roman" w:hAnsi="Times New Roman"/>
        <w:b/>
        <w:lang w:val="lv-LV"/>
      </w:rPr>
    </w:pPr>
    <w:r>
      <w:rPr>
        <w:rFonts w:ascii="Times New Roman" w:hAnsi="Times New Roman"/>
        <w:b/>
        <w:lang w:val="lv-LV"/>
      </w:rPr>
      <w:tab/>
      <w:t xml:space="preserve"> Tālr. 23113113; </w:t>
    </w:r>
    <w:r w:rsidRPr="001279A5">
      <w:rPr>
        <w:rFonts w:ascii="Times New Roman" w:hAnsi="Times New Roman"/>
        <w:b/>
        <w:lang w:val="lv-LV"/>
      </w:rPr>
      <w:t xml:space="preserve">e – pasts: </w:t>
    </w:r>
    <w:hyperlink r:id="rId2" w:history="1">
      <w:r>
        <w:rPr>
          <w:rStyle w:val="Hipersaite"/>
          <w:rFonts w:ascii="Times New Roman" w:hAnsi="Times New Roman"/>
          <w:b/>
          <w:color w:val="auto"/>
          <w:lang w:val="lv-LV"/>
        </w:rPr>
        <w:t>info@lbbf</w:t>
      </w:r>
      <w:r w:rsidRPr="002D13E5">
        <w:rPr>
          <w:rStyle w:val="Hipersaite"/>
          <w:rFonts w:ascii="Times New Roman" w:hAnsi="Times New Roman"/>
          <w:b/>
          <w:color w:val="auto"/>
          <w:lang w:val="lv-LV"/>
        </w:rPr>
        <w:t>.lv</w:t>
      </w:r>
    </w:hyperlink>
    <w:r w:rsidRPr="001279A5">
      <w:rPr>
        <w:rFonts w:ascii="Times New Roman" w:hAnsi="Times New Roman"/>
        <w:b/>
      </w:rPr>
      <w:t xml:space="preserve">, </w:t>
    </w:r>
    <w:r w:rsidRPr="00690F59">
      <w:rPr>
        <w:rFonts w:ascii="Times New Roman" w:hAnsi="Times New Roman"/>
        <w:b/>
        <w:lang w:val="lv-LV"/>
      </w:rPr>
      <w:t>mājaslapa</w:t>
    </w:r>
    <w:r w:rsidRPr="001279A5">
      <w:rPr>
        <w:rFonts w:ascii="Times New Roman" w:hAnsi="Times New Roman"/>
        <w:b/>
      </w:rPr>
      <w:t xml:space="preserve"> – www.lbbf.lv</w:t>
    </w:r>
    <w:bookmarkEnd w:id="1"/>
    <w:bookmarkEnd w:id="2"/>
    <w:bookmarkEnd w:id="3"/>
    <w:bookmarkEnd w:id="4"/>
  </w:p>
  <w:p w14:paraId="15B0F061" w14:textId="77777777" w:rsidR="007140C2" w:rsidRPr="002D13E5" w:rsidRDefault="007140C2">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338F9"/>
    <w:multiLevelType w:val="hybridMultilevel"/>
    <w:tmpl w:val="136C5AA0"/>
    <w:lvl w:ilvl="0" w:tplc="D7768C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19C34D3"/>
    <w:multiLevelType w:val="hybridMultilevel"/>
    <w:tmpl w:val="FA809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2524C"/>
    <w:multiLevelType w:val="hybridMultilevel"/>
    <w:tmpl w:val="FD5687F2"/>
    <w:lvl w:ilvl="0" w:tplc="FFFFFFFF">
      <w:start w:val="1"/>
      <w:numFmt w:val="bullet"/>
      <w:lvlText w:val="-"/>
      <w:lvlJc w:val="left"/>
      <w:pPr>
        <w:ind w:left="1288" w:hanging="360"/>
      </w:pPr>
      <w:rPr>
        <w:rFonts w:ascii="Times New Roman" w:hAnsi="Times New Roman" w:cs="Times New Roman" w:hint="default"/>
        <w:color w:val="000000"/>
        <w:sz w:val="26"/>
      </w:rPr>
    </w:lvl>
    <w:lvl w:ilvl="1" w:tplc="FFFFFFFF">
      <w:start w:val="1"/>
      <w:numFmt w:val="bullet"/>
      <w:lvlText w:val="o"/>
      <w:lvlJc w:val="left"/>
      <w:pPr>
        <w:ind w:left="2008" w:hanging="360"/>
      </w:pPr>
      <w:rPr>
        <w:rFonts w:ascii="Courier New" w:hAnsi="Courier New" w:cs="Courier New" w:hint="default"/>
      </w:rPr>
    </w:lvl>
    <w:lvl w:ilvl="2" w:tplc="FFFFFFFF">
      <w:start w:val="1"/>
      <w:numFmt w:val="bullet"/>
      <w:lvlText w:val=""/>
      <w:lvlJc w:val="left"/>
      <w:pPr>
        <w:ind w:left="2728" w:hanging="360"/>
      </w:pPr>
      <w:rPr>
        <w:rFonts w:ascii="Wingdings" w:hAnsi="Wingdings" w:hint="default"/>
      </w:rPr>
    </w:lvl>
    <w:lvl w:ilvl="3" w:tplc="FFFFFFFF">
      <w:start w:val="1"/>
      <w:numFmt w:val="bullet"/>
      <w:lvlText w:val=""/>
      <w:lvlJc w:val="left"/>
      <w:pPr>
        <w:ind w:left="3448" w:hanging="360"/>
      </w:pPr>
      <w:rPr>
        <w:rFonts w:ascii="Symbol" w:hAnsi="Symbol" w:hint="default"/>
      </w:rPr>
    </w:lvl>
    <w:lvl w:ilvl="4" w:tplc="FFFFFFFF">
      <w:start w:val="1"/>
      <w:numFmt w:val="bullet"/>
      <w:lvlText w:val="o"/>
      <w:lvlJc w:val="left"/>
      <w:pPr>
        <w:ind w:left="4168" w:hanging="360"/>
      </w:pPr>
      <w:rPr>
        <w:rFonts w:ascii="Courier New" w:hAnsi="Courier New" w:cs="Courier New" w:hint="default"/>
      </w:rPr>
    </w:lvl>
    <w:lvl w:ilvl="5" w:tplc="FFFFFFFF">
      <w:start w:val="1"/>
      <w:numFmt w:val="bullet"/>
      <w:lvlText w:val=""/>
      <w:lvlJc w:val="left"/>
      <w:pPr>
        <w:ind w:left="4888" w:hanging="360"/>
      </w:pPr>
      <w:rPr>
        <w:rFonts w:ascii="Wingdings" w:hAnsi="Wingdings" w:hint="default"/>
      </w:rPr>
    </w:lvl>
    <w:lvl w:ilvl="6" w:tplc="FFFFFFFF">
      <w:start w:val="1"/>
      <w:numFmt w:val="bullet"/>
      <w:lvlText w:val=""/>
      <w:lvlJc w:val="left"/>
      <w:pPr>
        <w:ind w:left="5608" w:hanging="360"/>
      </w:pPr>
      <w:rPr>
        <w:rFonts w:ascii="Symbol" w:hAnsi="Symbol" w:hint="default"/>
      </w:rPr>
    </w:lvl>
    <w:lvl w:ilvl="7" w:tplc="FFFFFFFF">
      <w:start w:val="1"/>
      <w:numFmt w:val="bullet"/>
      <w:lvlText w:val="o"/>
      <w:lvlJc w:val="left"/>
      <w:pPr>
        <w:ind w:left="6328" w:hanging="360"/>
      </w:pPr>
      <w:rPr>
        <w:rFonts w:ascii="Courier New" w:hAnsi="Courier New" w:cs="Courier New" w:hint="default"/>
      </w:rPr>
    </w:lvl>
    <w:lvl w:ilvl="8" w:tplc="FFFFFFFF">
      <w:start w:val="1"/>
      <w:numFmt w:val="bullet"/>
      <w:lvlText w:val=""/>
      <w:lvlJc w:val="left"/>
      <w:pPr>
        <w:ind w:left="7048" w:hanging="360"/>
      </w:pPr>
      <w:rPr>
        <w:rFonts w:ascii="Wingdings" w:hAnsi="Wingdings" w:hint="default"/>
      </w:rPr>
    </w:lvl>
  </w:abstractNum>
  <w:abstractNum w:abstractNumId="3" w15:restartNumberingAfterBreak="0">
    <w:nsid w:val="7D270370"/>
    <w:multiLevelType w:val="multilevel"/>
    <w:tmpl w:val="4310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3E5"/>
    <w:rsid w:val="00003388"/>
    <w:rsid w:val="0002437C"/>
    <w:rsid w:val="000416A7"/>
    <w:rsid w:val="0004283B"/>
    <w:rsid w:val="00047543"/>
    <w:rsid w:val="00061330"/>
    <w:rsid w:val="00064758"/>
    <w:rsid w:val="00075C63"/>
    <w:rsid w:val="000B0623"/>
    <w:rsid w:val="000C6A0D"/>
    <w:rsid w:val="000C6D36"/>
    <w:rsid w:val="000D066B"/>
    <w:rsid w:val="000F38D5"/>
    <w:rsid w:val="00100700"/>
    <w:rsid w:val="001114D7"/>
    <w:rsid w:val="00114303"/>
    <w:rsid w:val="00115209"/>
    <w:rsid w:val="001166A4"/>
    <w:rsid w:val="0012056B"/>
    <w:rsid w:val="001431B4"/>
    <w:rsid w:val="001536BB"/>
    <w:rsid w:val="00157736"/>
    <w:rsid w:val="001667BB"/>
    <w:rsid w:val="00167230"/>
    <w:rsid w:val="0018202A"/>
    <w:rsid w:val="001968D2"/>
    <w:rsid w:val="001B28A4"/>
    <w:rsid w:val="001B5A42"/>
    <w:rsid w:val="001C17CA"/>
    <w:rsid w:val="001C2A8B"/>
    <w:rsid w:val="001C384A"/>
    <w:rsid w:val="001C6009"/>
    <w:rsid w:val="001D15A9"/>
    <w:rsid w:val="001D4270"/>
    <w:rsid w:val="001E2F0F"/>
    <w:rsid w:val="001E5C42"/>
    <w:rsid w:val="001F0728"/>
    <w:rsid w:val="001F24CE"/>
    <w:rsid w:val="001F486B"/>
    <w:rsid w:val="00206278"/>
    <w:rsid w:val="0021613F"/>
    <w:rsid w:val="00220321"/>
    <w:rsid w:val="002318D1"/>
    <w:rsid w:val="00250F22"/>
    <w:rsid w:val="00251B9F"/>
    <w:rsid w:val="002644D6"/>
    <w:rsid w:val="00283A48"/>
    <w:rsid w:val="00291FC8"/>
    <w:rsid w:val="002935EE"/>
    <w:rsid w:val="002A3107"/>
    <w:rsid w:val="002B06B5"/>
    <w:rsid w:val="002B62EA"/>
    <w:rsid w:val="002C0EC8"/>
    <w:rsid w:val="002D13E5"/>
    <w:rsid w:val="002D5B29"/>
    <w:rsid w:val="002F6269"/>
    <w:rsid w:val="00301B23"/>
    <w:rsid w:val="00305640"/>
    <w:rsid w:val="00305C8F"/>
    <w:rsid w:val="0033611F"/>
    <w:rsid w:val="00376704"/>
    <w:rsid w:val="003816D9"/>
    <w:rsid w:val="00390335"/>
    <w:rsid w:val="0039670C"/>
    <w:rsid w:val="003A5848"/>
    <w:rsid w:val="003B15B4"/>
    <w:rsid w:val="003D07E0"/>
    <w:rsid w:val="003D4C16"/>
    <w:rsid w:val="003E2E80"/>
    <w:rsid w:val="003F4022"/>
    <w:rsid w:val="004029F2"/>
    <w:rsid w:val="0041550A"/>
    <w:rsid w:val="00417601"/>
    <w:rsid w:val="00421109"/>
    <w:rsid w:val="00424BFE"/>
    <w:rsid w:val="00431388"/>
    <w:rsid w:val="00450985"/>
    <w:rsid w:val="00456A1C"/>
    <w:rsid w:val="00464FF8"/>
    <w:rsid w:val="00471274"/>
    <w:rsid w:val="004809F4"/>
    <w:rsid w:val="0049380D"/>
    <w:rsid w:val="004A3B6A"/>
    <w:rsid w:val="004A4C9B"/>
    <w:rsid w:val="004A7173"/>
    <w:rsid w:val="004C14FE"/>
    <w:rsid w:val="004C2FFF"/>
    <w:rsid w:val="004C4B83"/>
    <w:rsid w:val="004D6C99"/>
    <w:rsid w:val="004D7C31"/>
    <w:rsid w:val="004E1C7E"/>
    <w:rsid w:val="004E735A"/>
    <w:rsid w:val="00502FEA"/>
    <w:rsid w:val="00507C78"/>
    <w:rsid w:val="00512303"/>
    <w:rsid w:val="00517FB2"/>
    <w:rsid w:val="00526084"/>
    <w:rsid w:val="00531317"/>
    <w:rsid w:val="00535346"/>
    <w:rsid w:val="00543AC9"/>
    <w:rsid w:val="00543CEA"/>
    <w:rsid w:val="00544687"/>
    <w:rsid w:val="0056789F"/>
    <w:rsid w:val="005727C4"/>
    <w:rsid w:val="0057509A"/>
    <w:rsid w:val="00590430"/>
    <w:rsid w:val="00593400"/>
    <w:rsid w:val="005C0A26"/>
    <w:rsid w:val="005C16AC"/>
    <w:rsid w:val="005E0D85"/>
    <w:rsid w:val="005F01A2"/>
    <w:rsid w:val="0060018C"/>
    <w:rsid w:val="00610570"/>
    <w:rsid w:val="00620CAB"/>
    <w:rsid w:val="0063089E"/>
    <w:rsid w:val="0064252E"/>
    <w:rsid w:val="006436D3"/>
    <w:rsid w:val="00656DE1"/>
    <w:rsid w:val="0066611F"/>
    <w:rsid w:val="00672811"/>
    <w:rsid w:val="006736D7"/>
    <w:rsid w:val="00690F59"/>
    <w:rsid w:val="006C4325"/>
    <w:rsid w:val="006F64BF"/>
    <w:rsid w:val="006F6B2B"/>
    <w:rsid w:val="00701F66"/>
    <w:rsid w:val="007048D4"/>
    <w:rsid w:val="00705B17"/>
    <w:rsid w:val="007140C2"/>
    <w:rsid w:val="00726C9D"/>
    <w:rsid w:val="00741D88"/>
    <w:rsid w:val="007565CE"/>
    <w:rsid w:val="007575AB"/>
    <w:rsid w:val="007802D8"/>
    <w:rsid w:val="00782F08"/>
    <w:rsid w:val="007A3009"/>
    <w:rsid w:val="007C25B9"/>
    <w:rsid w:val="007D05E4"/>
    <w:rsid w:val="007D2AD5"/>
    <w:rsid w:val="007E4604"/>
    <w:rsid w:val="007F5342"/>
    <w:rsid w:val="00802D88"/>
    <w:rsid w:val="00811121"/>
    <w:rsid w:val="00844A05"/>
    <w:rsid w:val="008536AF"/>
    <w:rsid w:val="00856FA5"/>
    <w:rsid w:val="00863166"/>
    <w:rsid w:val="00867B86"/>
    <w:rsid w:val="00885A1B"/>
    <w:rsid w:val="008A645D"/>
    <w:rsid w:val="008B0022"/>
    <w:rsid w:val="008C095A"/>
    <w:rsid w:val="008D2A87"/>
    <w:rsid w:val="008F0653"/>
    <w:rsid w:val="008F4954"/>
    <w:rsid w:val="008F527F"/>
    <w:rsid w:val="00902B46"/>
    <w:rsid w:val="009034BA"/>
    <w:rsid w:val="00913AE2"/>
    <w:rsid w:val="0091786E"/>
    <w:rsid w:val="009254F3"/>
    <w:rsid w:val="009322D9"/>
    <w:rsid w:val="009427A5"/>
    <w:rsid w:val="0095247D"/>
    <w:rsid w:val="00976502"/>
    <w:rsid w:val="00990514"/>
    <w:rsid w:val="00994362"/>
    <w:rsid w:val="009B3252"/>
    <w:rsid w:val="009B70C5"/>
    <w:rsid w:val="009C42F4"/>
    <w:rsid w:val="009D76BA"/>
    <w:rsid w:val="009E579D"/>
    <w:rsid w:val="00A00036"/>
    <w:rsid w:val="00A32107"/>
    <w:rsid w:val="00A33355"/>
    <w:rsid w:val="00A504B7"/>
    <w:rsid w:val="00A555A5"/>
    <w:rsid w:val="00A57204"/>
    <w:rsid w:val="00A82A8F"/>
    <w:rsid w:val="00A86AA1"/>
    <w:rsid w:val="00AA266B"/>
    <w:rsid w:val="00AA273F"/>
    <w:rsid w:val="00AA3B93"/>
    <w:rsid w:val="00AB3797"/>
    <w:rsid w:val="00AB7E34"/>
    <w:rsid w:val="00AC3C19"/>
    <w:rsid w:val="00AC4368"/>
    <w:rsid w:val="00AD5383"/>
    <w:rsid w:val="00AE0BF0"/>
    <w:rsid w:val="00AE7C52"/>
    <w:rsid w:val="00AF025D"/>
    <w:rsid w:val="00AF78A8"/>
    <w:rsid w:val="00B04F2F"/>
    <w:rsid w:val="00B12031"/>
    <w:rsid w:val="00B26BCD"/>
    <w:rsid w:val="00B44748"/>
    <w:rsid w:val="00B553C2"/>
    <w:rsid w:val="00B56C49"/>
    <w:rsid w:val="00B82275"/>
    <w:rsid w:val="00B87363"/>
    <w:rsid w:val="00B87EB6"/>
    <w:rsid w:val="00B963EB"/>
    <w:rsid w:val="00BA048F"/>
    <w:rsid w:val="00BB1894"/>
    <w:rsid w:val="00BB6B17"/>
    <w:rsid w:val="00BD710F"/>
    <w:rsid w:val="00C051E2"/>
    <w:rsid w:val="00C113C2"/>
    <w:rsid w:val="00C14164"/>
    <w:rsid w:val="00C27F8F"/>
    <w:rsid w:val="00C321D3"/>
    <w:rsid w:val="00C4339F"/>
    <w:rsid w:val="00C45168"/>
    <w:rsid w:val="00C730C4"/>
    <w:rsid w:val="00C84EDD"/>
    <w:rsid w:val="00C9517F"/>
    <w:rsid w:val="00CC0DE0"/>
    <w:rsid w:val="00CD33B2"/>
    <w:rsid w:val="00CD729F"/>
    <w:rsid w:val="00CF0DC8"/>
    <w:rsid w:val="00D0519E"/>
    <w:rsid w:val="00D0520E"/>
    <w:rsid w:val="00D11BDB"/>
    <w:rsid w:val="00D13138"/>
    <w:rsid w:val="00D16F52"/>
    <w:rsid w:val="00D17477"/>
    <w:rsid w:val="00D201B8"/>
    <w:rsid w:val="00D220A9"/>
    <w:rsid w:val="00D33402"/>
    <w:rsid w:val="00D364C2"/>
    <w:rsid w:val="00D4260B"/>
    <w:rsid w:val="00D46E46"/>
    <w:rsid w:val="00D52C82"/>
    <w:rsid w:val="00D57EA7"/>
    <w:rsid w:val="00D66FFF"/>
    <w:rsid w:val="00D84E5E"/>
    <w:rsid w:val="00D91DC9"/>
    <w:rsid w:val="00D92024"/>
    <w:rsid w:val="00D93AB1"/>
    <w:rsid w:val="00D95CCE"/>
    <w:rsid w:val="00DA1524"/>
    <w:rsid w:val="00DA2A37"/>
    <w:rsid w:val="00DD0B0F"/>
    <w:rsid w:val="00DD1EE3"/>
    <w:rsid w:val="00DD5D16"/>
    <w:rsid w:val="00DE093B"/>
    <w:rsid w:val="00DF0EE2"/>
    <w:rsid w:val="00DF2308"/>
    <w:rsid w:val="00DF45C0"/>
    <w:rsid w:val="00E02D29"/>
    <w:rsid w:val="00E342ED"/>
    <w:rsid w:val="00E5034B"/>
    <w:rsid w:val="00E52B63"/>
    <w:rsid w:val="00E60775"/>
    <w:rsid w:val="00E759C5"/>
    <w:rsid w:val="00E876DB"/>
    <w:rsid w:val="00EA1F59"/>
    <w:rsid w:val="00EB1F4D"/>
    <w:rsid w:val="00EB707D"/>
    <w:rsid w:val="00EB738D"/>
    <w:rsid w:val="00ED0EFB"/>
    <w:rsid w:val="00ED144C"/>
    <w:rsid w:val="00ED4715"/>
    <w:rsid w:val="00EE4A81"/>
    <w:rsid w:val="00F10EAE"/>
    <w:rsid w:val="00F14E2B"/>
    <w:rsid w:val="00F249C9"/>
    <w:rsid w:val="00F41192"/>
    <w:rsid w:val="00F41E95"/>
    <w:rsid w:val="00F72447"/>
    <w:rsid w:val="00F7716D"/>
    <w:rsid w:val="00F80CF2"/>
    <w:rsid w:val="00F972B6"/>
    <w:rsid w:val="00FA30C3"/>
    <w:rsid w:val="00FB1B62"/>
    <w:rsid w:val="00FB58A0"/>
    <w:rsid w:val="00FB7C44"/>
    <w:rsid w:val="00FD3523"/>
    <w:rsid w:val="00FF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7F4DB27E"/>
  <w15:docId w15:val="{0D9C3425-A0C2-40A5-99A0-816D304F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D14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D13E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2D13E5"/>
  </w:style>
  <w:style w:type="paragraph" w:styleId="Kjene">
    <w:name w:val="footer"/>
    <w:basedOn w:val="Parasts"/>
    <w:link w:val="KjeneRakstz"/>
    <w:uiPriority w:val="99"/>
    <w:unhideWhenUsed/>
    <w:rsid w:val="002D13E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2D13E5"/>
  </w:style>
  <w:style w:type="character" w:styleId="Hipersaite">
    <w:name w:val="Hyperlink"/>
    <w:basedOn w:val="Noklusjumarindkopasfonts"/>
    <w:uiPriority w:val="99"/>
    <w:unhideWhenUsed/>
    <w:rsid w:val="002D13E5"/>
    <w:rPr>
      <w:color w:val="0000FF"/>
      <w:u w:val="single"/>
    </w:rPr>
  </w:style>
  <w:style w:type="paragraph" w:styleId="Sarakstarindkopa">
    <w:name w:val="List Paragraph"/>
    <w:basedOn w:val="Parasts"/>
    <w:uiPriority w:val="34"/>
    <w:qFormat/>
    <w:rsid w:val="002D13E5"/>
    <w:pPr>
      <w:ind w:left="720"/>
      <w:contextualSpacing/>
    </w:pPr>
  </w:style>
  <w:style w:type="character" w:styleId="Izclums">
    <w:name w:val="Emphasis"/>
    <w:basedOn w:val="Noklusjumarindkopasfonts"/>
    <w:uiPriority w:val="20"/>
    <w:qFormat/>
    <w:rsid w:val="0049380D"/>
    <w:rPr>
      <w:i/>
      <w:iCs/>
    </w:rPr>
  </w:style>
  <w:style w:type="paragraph" w:styleId="Balonteksts">
    <w:name w:val="Balloon Text"/>
    <w:basedOn w:val="Parasts"/>
    <w:link w:val="BalontekstsRakstz"/>
    <w:uiPriority w:val="99"/>
    <w:semiHidden/>
    <w:unhideWhenUsed/>
    <w:rsid w:val="00F7716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716D"/>
    <w:rPr>
      <w:rFonts w:ascii="Tahoma" w:hAnsi="Tahoma" w:cs="Tahoma"/>
      <w:sz w:val="16"/>
      <w:szCs w:val="16"/>
    </w:rPr>
  </w:style>
  <w:style w:type="character" w:styleId="Komentraatsauce">
    <w:name w:val="annotation reference"/>
    <w:basedOn w:val="Noklusjumarindkopasfonts"/>
    <w:uiPriority w:val="99"/>
    <w:semiHidden/>
    <w:unhideWhenUsed/>
    <w:rsid w:val="00BB1894"/>
    <w:rPr>
      <w:sz w:val="16"/>
      <w:szCs w:val="16"/>
    </w:rPr>
  </w:style>
  <w:style w:type="paragraph" w:styleId="Komentrateksts">
    <w:name w:val="annotation text"/>
    <w:basedOn w:val="Parasts"/>
    <w:link w:val="KomentratekstsRakstz"/>
    <w:uiPriority w:val="99"/>
    <w:semiHidden/>
    <w:unhideWhenUsed/>
    <w:rsid w:val="00BB189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B1894"/>
    <w:rPr>
      <w:sz w:val="20"/>
      <w:szCs w:val="20"/>
    </w:rPr>
  </w:style>
  <w:style w:type="paragraph" w:styleId="Komentratma">
    <w:name w:val="annotation subject"/>
    <w:basedOn w:val="Komentrateksts"/>
    <w:next w:val="Komentrateksts"/>
    <w:link w:val="KomentratmaRakstz"/>
    <w:uiPriority w:val="99"/>
    <w:semiHidden/>
    <w:unhideWhenUsed/>
    <w:rsid w:val="00BB1894"/>
    <w:rPr>
      <w:b/>
      <w:bCs/>
    </w:rPr>
  </w:style>
  <w:style w:type="character" w:customStyle="1" w:styleId="KomentratmaRakstz">
    <w:name w:val="Komentāra tēma Rakstz."/>
    <w:basedOn w:val="KomentratekstsRakstz"/>
    <w:link w:val="Komentratma"/>
    <w:uiPriority w:val="99"/>
    <w:semiHidden/>
    <w:rsid w:val="00BB1894"/>
    <w:rPr>
      <w:b/>
      <w:bCs/>
      <w:sz w:val="20"/>
      <w:szCs w:val="20"/>
    </w:rPr>
  </w:style>
  <w:style w:type="character" w:styleId="Neatrisintapieminana">
    <w:name w:val="Unresolved Mention"/>
    <w:basedOn w:val="Noklusjumarindkopasfonts"/>
    <w:uiPriority w:val="99"/>
    <w:semiHidden/>
    <w:unhideWhenUsed/>
    <w:rsid w:val="00421109"/>
    <w:rPr>
      <w:color w:val="605E5C"/>
      <w:shd w:val="clear" w:color="auto" w:fill="E1DFDD"/>
    </w:rPr>
  </w:style>
  <w:style w:type="paragraph" w:customStyle="1" w:styleId="v1msonormal">
    <w:name w:val="v1msonormal"/>
    <w:basedOn w:val="Parasts"/>
    <w:rsid w:val="008F065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v1msolistparagraph">
    <w:name w:val="v1msolistparagraph"/>
    <w:basedOn w:val="Parasts"/>
    <w:rsid w:val="008F065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moze-important">
    <w:name w:val="moze-important"/>
    <w:basedOn w:val="Noklusjumarindkopasfonts"/>
    <w:rsid w:val="0016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262616">
      <w:bodyDiv w:val="1"/>
      <w:marLeft w:val="0"/>
      <w:marRight w:val="0"/>
      <w:marTop w:val="0"/>
      <w:marBottom w:val="0"/>
      <w:divBdr>
        <w:top w:val="none" w:sz="0" w:space="0" w:color="auto"/>
        <w:left w:val="none" w:sz="0" w:space="0" w:color="auto"/>
        <w:bottom w:val="none" w:sz="0" w:space="0" w:color="auto"/>
        <w:right w:val="none" w:sz="0" w:space="0" w:color="auto"/>
      </w:divBdr>
      <w:divsChild>
        <w:div w:id="773092681">
          <w:marLeft w:val="0"/>
          <w:marRight w:val="0"/>
          <w:marTop w:val="0"/>
          <w:marBottom w:val="0"/>
          <w:divBdr>
            <w:top w:val="none" w:sz="0" w:space="0" w:color="auto"/>
            <w:left w:val="none" w:sz="0" w:space="0" w:color="auto"/>
            <w:bottom w:val="none" w:sz="0" w:space="0" w:color="auto"/>
            <w:right w:val="none" w:sz="0" w:space="0" w:color="auto"/>
          </w:divBdr>
        </w:div>
        <w:div w:id="250432183">
          <w:marLeft w:val="0"/>
          <w:marRight w:val="0"/>
          <w:marTop w:val="0"/>
          <w:marBottom w:val="0"/>
          <w:divBdr>
            <w:top w:val="none" w:sz="0" w:space="0" w:color="auto"/>
            <w:left w:val="none" w:sz="0" w:space="0" w:color="auto"/>
            <w:bottom w:val="none" w:sz="0" w:space="0" w:color="auto"/>
            <w:right w:val="none" w:sz="0" w:space="0" w:color="auto"/>
          </w:divBdr>
        </w:div>
        <w:div w:id="1685355570">
          <w:marLeft w:val="0"/>
          <w:marRight w:val="0"/>
          <w:marTop w:val="0"/>
          <w:marBottom w:val="0"/>
          <w:divBdr>
            <w:top w:val="none" w:sz="0" w:space="0" w:color="auto"/>
            <w:left w:val="none" w:sz="0" w:space="0" w:color="auto"/>
            <w:bottom w:val="none" w:sz="0" w:space="0" w:color="auto"/>
            <w:right w:val="none" w:sz="0" w:space="0" w:color="auto"/>
          </w:divBdr>
        </w:div>
        <w:div w:id="1008487685">
          <w:marLeft w:val="0"/>
          <w:marRight w:val="0"/>
          <w:marTop w:val="0"/>
          <w:marBottom w:val="0"/>
          <w:divBdr>
            <w:top w:val="none" w:sz="0" w:space="0" w:color="auto"/>
            <w:left w:val="none" w:sz="0" w:space="0" w:color="auto"/>
            <w:bottom w:val="none" w:sz="0" w:space="0" w:color="auto"/>
            <w:right w:val="none" w:sz="0" w:space="0" w:color="auto"/>
          </w:divBdr>
        </w:div>
        <w:div w:id="1470703103">
          <w:marLeft w:val="0"/>
          <w:marRight w:val="0"/>
          <w:marTop w:val="0"/>
          <w:marBottom w:val="0"/>
          <w:divBdr>
            <w:top w:val="none" w:sz="0" w:space="0" w:color="auto"/>
            <w:left w:val="none" w:sz="0" w:space="0" w:color="auto"/>
            <w:bottom w:val="none" w:sz="0" w:space="0" w:color="auto"/>
            <w:right w:val="none" w:sz="0" w:space="0" w:color="auto"/>
          </w:divBdr>
        </w:div>
        <w:div w:id="1126465311">
          <w:marLeft w:val="0"/>
          <w:marRight w:val="0"/>
          <w:marTop w:val="0"/>
          <w:marBottom w:val="0"/>
          <w:divBdr>
            <w:top w:val="none" w:sz="0" w:space="0" w:color="auto"/>
            <w:left w:val="none" w:sz="0" w:space="0" w:color="auto"/>
            <w:bottom w:val="none" w:sz="0" w:space="0" w:color="auto"/>
            <w:right w:val="none" w:sz="0" w:space="0" w:color="auto"/>
          </w:divBdr>
        </w:div>
        <w:div w:id="144902879">
          <w:marLeft w:val="0"/>
          <w:marRight w:val="0"/>
          <w:marTop w:val="0"/>
          <w:marBottom w:val="0"/>
          <w:divBdr>
            <w:top w:val="none" w:sz="0" w:space="0" w:color="auto"/>
            <w:left w:val="none" w:sz="0" w:space="0" w:color="auto"/>
            <w:bottom w:val="none" w:sz="0" w:space="0" w:color="auto"/>
            <w:right w:val="none" w:sz="0" w:space="0" w:color="auto"/>
          </w:divBdr>
        </w:div>
      </w:divsChild>
    </w:div>
    <w:div w:id="544222992">
      <w:bodyDiv w:val="1"/>
      <w:marLeft w:val="0"/>
      <w:marRight w:val="0"/>
      <w:marTop w:val="0"/>
      <w:marBottom w:val="0"/>
      <w:divBdr>
        <w:top w:val="none" w:sz="0" w:space="0" w:color="auto"/>
        <w:left w:val="none" w:sz="0" w:space="0" w:color="auto"/>
        <w:bottom w:val="none" w:sz="0" w:space="0" w:color="auto"/>
        <w:right w:val="none" w:sz="0" w:space="0" w:color="auto"/>
      </w:divBdr>
    </w:div>
    <w:div w:id="204119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bb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aiba.stankevica@lbbf.lv" TargetMode="External"/><Relationship Id="rId4" Type="http://schemas.openxmlformats.org/officeDocument/2006/relationships/settings" Target="settings.xml"/><Relationship Id="rId9" Type="http://schemas.openxmlformats.org/officeDocument/2006/relationships/hyperlink" Target="mailto:kaspars.marksevic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bbf@inbox.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11A78-A6D8-4380-8DBE-57A5B84B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1814</Words>
  <Characters>1035</Characters>
  <Application>Microsoft Office Word</Application>
  <DocSecurity>4</DocSecurity>
  <Lines>8</Lines>
  <Paragraphs>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Grizli777</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Ilze Meilande</cp:lastModifiedBy>
  <cp:revision>2</cp:revision>
  <cp:lastPrinted>2019-01-11T11:39:00Z</cp:lastPrinted>
  <dcterms:created xsi:type="dcterms:W3CDTF">2021-03-18T08:25:00Z</dcterms:created>
  <dcterms:modified xsi:type="dcterms:W3CDTF">2021-03-18T08:25:00Z</dcterms:modified>
</cp:coreProperties>
</file>