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118E" w:rsidRPr="00742A57" w:rsidRDefault="003F0A93" w:rsidP="00DD6B2C">
      <w:pPr>
        <w:spacing w:line="240" w:lineRule="auto"/>
        <w:jc w:val="center"/>
        <w:rPr>
          <w:b/>
        </w:rPr>
      </w:pPr>
      <w:bookmarkStart w:id="0" w:name="_GoBack"/>
      <w:bookmarkEnd w:id="0"/>
      <w:r w:rsidRPr="00742A57">
        <w:rPr>
          <w:b/>
        </w:rPr>
        <w:t>Rīgas domes un nevalstisko organizāciju</w:t>
      </w:r>
    </w:p>
    <w:p w:rsidR="003F0A93" w:rsidRPr="00742A57" w:rsidRDefault="00742A57" w:rsidP="00DD6B2C">
      <w:pPr>
        <w:spacing w:line="240" w:lineRule="auto"/>
        <w:jc w:val="center"/>
        <w:rPr>
          <w:b/>
        </w:rPr>
      </w:pPr>
      <w:r w:rsidRPr="00742A57">
        <w:rPr>
          <w:b/>
        </w:rPr>
        <w:t>s</w:t>
      </w:r>
      <w:r w:rsidR="003F0A93" w:rsidRPr="00742A57">
        <w:rPr>
          <w:b/>
        </w:rPr>
        <w:t>adarbības memoranda īstenošanas padomes</w:t>
      </w:r>
    </w:p>
    <w:p w:rsidR="003F0A93" w:rsidRPr="00742A57" w:rsidRDefault="00742A57" w:rsidP="00DD6B2C">
      <w:pPr>
        <w:spacing w:line="240" w:lineRule="auto"/>
        <w:jc w:val="center"/>
        <w:rPr>
          <w:b/>
        </w:rPr>
      </w:pPr>
      <w:r w:rsidRPr="00742A57">
        <w:rPr>
          <w:b/>
        </w:rPr>
        <w:t>s</w:t>
      </w:r>
      <w:r w:rsidR="003F0A93" w:rsidRPr="00742A57">
        <w:rPr>
          <w:b/>
        </w:rPr>
        <w:t>ekretariātam</w:t>
      </w:r>
    </w:p>
    <w:p w:rsidR="003F0A93" w:rsidRDefault="003F0A93" w:rsidP="00742A57">
      <w:pPr>
        <w:spacing w:after="80" w:line="240" w:lineRule="auto"/>
        <w:jc w:val="right"/>
      </w:pPr>
      <w:r>
        <w:t>Rigondas Bērziņas,</w:t>
      </w:r>
    </w:p>
    <w:p w:rsidR="00DD6B2C" w:rsidRDefault="003F0A93" w:rsidP="00742A57">
      <w:pPr>
        <w:spacing w:after="80" w:line="240" w:lineRule="auto"/>
        <w:jc w:val="right"/>
      </w:pPr>
      <w:r>
        <w:t xml:space="preserve">Anniņmuižas apkaimes un </w:t>
      </w:r>
      <w:r w:rsidR="00742A57">
        <w:t>r</w:t>
      </w:r>
      <w:r>
        <w:t xml:space="preserve">adošās iniciatīvas </w:t>
      </w:r>
    </w:p>
    <w:p w:rsidR="003F0A93" w:rsidRDefault="00DD6B2C" w:rsidP="00742A57">
      <w:pPr>
        <w:spacing w:after="80" w:line="240" w:lineRule="auto"/>
        <w:jc w:val="right"/>
      </w:pPr>
      <w:r>
        <w:t>b</w:t>
      </w:r>
      <w:r w:rsidR="003F0A93">
        <w:t>iedrības</w:t>
      </w:r>
      <w:r>
        <w:t xml:space="preserve"> </w:t>
      </w:r>
      <w:r w:rsidR="003F0A93">
        <w:t>“Riga Annenhof”</w:t>
      </w:r>
    </w:p>
    <w:p w:rsidR="003F0A93" w:rsidRDefault="003F0A93" w:rsidP="00742A57">
      <w:pPr>
        <w:spacing w:after="80" w:line="240" w:lineRule="auto"/>
        <w:jc w:val="right"/>
      </w:pPr>
      <w:r>
        <w:t>Valdes locekles</w:t>
      </w:r>
    </w:p>
    <w:p w:rsidR="003F0A93" w:rsidRDefault="003F0A93"/>
    <w:p w:rsidR="003F0A93" w:rsidRPr="00742A57" w:rsidRDefault="003F0A93" w:rsidP="00742A57">
      <w:pPr>
        <w:jc w:val="center"/>
        <w:rPr>
          <w:b/>
          <w:sz w:val="28"/>
          <w:szCs w:val="28"/>
        </w:rPr>
      </w:pPr>
      <w:r w:rsidRPr="00742A57">
        <w:rPr>
          <w:b/>
          <w:sz w:val="28"/>
          <w:szCs w:val="28"/>
        </w:rPr>
        <w:t>PIETEIKUMS</w:t>
      </w:r>
    </w:p>
    <w:p w:rsidR="00742A57" w:rsidRDefault="00742A57" w:rsidP="00DD6B2C">
      <w:pPr>
        <w:ind w:firstLine="720"/>
      </w:pPr>
      <w:r>
        <w:t>Anniņmuižas apkaimes un radošās iniciatīvas biedrība “Riga Annenhof” (turpmāk – Biedrība) dalībai Rīgas domes un nevalstisko organizāciju sadarbības memoranda īstenošanas padomē (turpmāk – Padome) izvirza Biedrības Valdes locekli Rigondu Bērziņu</w:t>
      </w:r>
      <w:r w:rsidR="004A543E">
        <w:t>.</w:t>
      </w:r>
    </w:p>
    <w:p w:rsidR="004A543E" w:rsidRDefault="004A543E">
      <w:r>
        <w:t>Biedrības darbības jomas:</w:t>
      </w:r>
    </w:p>
    <w:p w:rsidR="004A543E" w:rsidRDefault="004A543E" w:rsidP="004A543E">
      <w:pPr>
        <w:pStyle w:val="Sarakstarindkopa"/>
        <w:numPr>
          <w:ilvl w:val="0"/>
          <w:numId w:val="1"/>
        </w:numPr>
      </w:pPr>
      <w:r>
        <w:t xml:space="preserve">Apkaimes (Imanta un Zolitūde) attīstība, </w:t>
      </w:r>
      <w:r w:rsidR="007D7E87">
        <w:t xml:space="preserve">iedzīvotāju </w:t>
      </w:r>
      <w:r>
        <w:t>interešu pārstāvniecība.</w:t>
      </w:r>
    </w:p>
    <w:p w:rsidR="004A543E" w:rsidRDefault="00FA760D" w:rsidP="004A543E">
      <w:pPr>
        <w:pStyle w:val="Sarakstarindkopa"/>
        <w:numPr>
          <w:ilvl w:val="0"/>
          <w:numId w:val="1"/>
        </w:numPr>
      </w:pPr>
      <w:r>
        <w:t>Kultūras darbība, vēstures un kultūras mantojuma aizsardzība, pētniecība un popularizēšana.</w:t>
      </w:r>
    </w:p>
    <w:p w:rsidR="00FA760D" w:rsidRDefault="00FA760D" w:rsidP="004A543E">
      <w:pPr>
        <w:pStyle w:val="Sarakstarindkopa"/>
        <w:numPr>
          <w:ilvl w:val="0"/>
          <w:numId w:val="1"/>
        </w:numPr>
      </w:pPr>
      <w:r>
        <w:t>Neformālā izglītība, tautas tradīciju saglabāšanas un dažādu interešu grupu iniciatīvu atbalsts.</w:t>
      </w:r>
    </w:p>
    <w:p w:rsidR="00FA760D" w:rsidRDefault="00FA760D" w:rsidP="004A543E">
      <w:pPr>
        <w:pStyle w:val="Sarakstarindkopa"/>
        <w:numPr>
          <w:ilvl w:val="0"/>
          <w:numId w:val="1"/>
        </w:numPr>
      </w:pPr>
      <w:r>
        <w:t>Vides apziņa, dabas vērtību aizsardzība, sabiedrības veselība.</w:t>
      </w:r>
    </w:p>
    <w:p w:rsidR="00FA760D" w:rsidRDefault="000C72F5" w:rsidP="00FA760D">
      <w:r>
        <w:t>Rigondas Bēr</w:t>
      </w:r>
      <w:r w:rsidR="00AA581B">
        <w:t>ziņas darbības joma un pieredze</w:t>
      </w:r>
      <w:r>
        <w:t>:</w:t>
      </w:r>
    </w:p>
    <w:p w:rsidR="000C72F5" w:rsidRDefault="00AD6616" w:rsidP="00FA760D">
      <w:r>
        <w:t xml:space="preserve">2004-2019 </w:t>
      </w:r>
      <w:r>
        <w:tab/>
        <w:t>darbs Zemkopības ministrijas Lauku atbalsta dienesta ES Fondu finanšu departamentā</w:t>
      </w:r>
    </w:p>
    <w:p w:rsidR="00AD6616" w:rsidRDefault="00AD6616" w:rsidP="00AD6616">
      <w:pPr>
        <w:ind w:left="1440" w:hanging="1440"/>
      </w:pPr>
      <w:r>
        <w:t xml:space="preserve">2019- līdz šim </w:t>
      </w:r>
      <w:r>
        <w:tab/>
        <w:t xml:space="preserve">Anniņmuižas apkaimes un radošās iniciatīvas </w:t>
      </w:r>
      <w:r w:rsidR="00AA581B">
        <w:t xml:space="preserve">biedrības </w:t>
      </w:r>
      <w:r>
        <w:t>“Riga Annenhof” Valdes locekle un projektu vadītāja</w:t>
      </w:r>
    </w:p>
    <w:p w:rsidR="00600D39" w:rsidRDefault="00AD1561" w:rsidP="00FA760D">
      <w:r>
        <w:t>Galvenie sasniegumi Biedrībā</w:t>
      </w:r>
      <w:r w:rsidR="00AA581B">
        <w:t>,</w:t>
      </w:r>
      <w:r w:rsidR="00AA581B" w:rsidRPr="00AA581B">
        <w:t xml:space="preserve"> </w:t>
      </w:r>
      <w:r w:rsidR="00AA581B">
        <w:t>informācija par veikumu pilsoniskās sabiedrības stiprināšanas jomā Rīgā</w:t>
      </w:r>
      <w:r>
        <w:t>:</w:t>
      </w:r>
    </w:p>
    <w:p w:rsidR="00AD1561" w:rsidRDefault="00AD1561" w:rsidP="00AD1561">
      <w:pPr>
        <w:pStyle w:val="Sarakstarindkopa"/>
        <w:numPr>
          <w:ilvl w:val="0"/>
          <w:numId w:val="2"/>
        </w:numPr>
      </w:pPr>
      <w:r>
        <w:t xml:space="preserve">Anniņmuižas pieminekļa statusa paaugstināšanas un pieminekļa sastāva paplašināšanas process, kas pēc vairāk kā gadu ilgušām </w:t>
      </w:r>
      <w:r w:rsidR="00C93ED7">
        <w:t xml:space="preserve">šī </w:t>
      </w:r>
      <w:r>
        <w:t>kultūrvēsturiskā pieminekļa aizsardzības aktivitātēm 2020.gada nogalē vainagojās ar Kultūras ministra rīkojumu par Anniņmuižas pieminekļa statusa maiņu.</w:t>
      </w:r>
    </w:p>
    <w:p w:rsidR="00AD1561" w:rsidRDefault="00AD1561" w:rsidP="00AD1561">
      <w:pPr>
        <w:pStyle w:val="Sarakstarindkopa"/>
        <w:numPr>
          <w:ilvl w:val="0"/>
          <w:numId w:val="2"/>
        </w:numPr>
      </w:pPr>
      <w:r>
        <w:t xml:space="preserve">Apkaimes iedzīvotāju interešu pārstāvniecība Rail </w:t>
      </w:r>
      <w:proofErr w:type="spellStart"/>
      <w:r>
        <w:t>Baltica</w:t>
      </w:r>
      <w:proofErr w:type="spellEnd"/>
      <w:r>
        <w:t xml:space="preserve"> trases </w:t>
      </w:r>
      <w:proofErr w:type="spellStart"/>
      <w:r>
        <w:t>lokālplānojuma</w:t>
      </w:r>
      <w:proofErr w:type="spellEnd"/>
      <w:r>
        <w:t xml:space="preserve"> izstrādes procesā</w:t>
      </w:r>
      <w:r w:rsidR="00C93ED7">
        <w:t>, kā rezultātā 2021.gada februārī Rīgas dome mainīja Imantas-Zolitūdes autotransporta šķērsojuma konceptu uz tuneli.</w:t>
      </w:r>
    </w:p>
    <w:p w:rsidR="00C93ED7" w:rsidRDefault="00C93ED7" w:rsidP="00AD1561">
      <w:pPr>
        <w:pStyle w:val="Sarakstarindkopa"/>
        <w:numPr>
          <w:ilvl w:val="0"/>
          <w:numId w:val="2"/>
        </w:numPr>
      </w:pPr>
      <w:r>
        <w:t xml:space="preserve">Veiksmīga dalība 2020.gada Rīgas </w:t>
      </w:r>
      <w:proofErr w:type="spellStart"/>
      <w:r>
        <w:t>līdzdalīgās</w:t>
      </w:r>
      <w:proofErr w:type="spellEnd"/>
      <w:r>
        <w:t xml:space="preserve"> </w:t>
      </w:r>
      <w:proofErr w:type="spellStart"/>
      <w:r>
        <w:t>budžetēšanas</w:t>
      </w:r>
      <w:proofErr w:type="spellEnd"/>
      <w:r>
        <w:t xml:space="preserve"> konkursā ar projektu “</w:t>
      </w:r>
      <w:proofErr w:type="spellStart"/>
      <w:r>
        <w:t>Vec</w:t>
      </w:r>
      <w:proofErr w:type="spellEnd"/>
      <w:r>
        <w:t xml:space="preserve">-Anniņmuižas parka atdzimšana”, kura ietvaros tiks realizēta Rīgas mērogā unikāla dižkoku taka, labiekārtotas </w:t>
      </w:r>
      <w:r w:rsidR="00730CB6">
        <w:t xml:space="preserve">ģimeņu </w:t>
      </w:r>
      <w:r>
        <w:t>atpūtas vietas un pirmais Pārdaugavā norobežotais suņu pastaigu laukums.</w:t>
      </w:r>
    </w:p>
    <w:p w:rsidR="00C93ED7" w:rsidRDefault="00C93ED7" w:rsidP="00AD1561">
      <w:pPr>
        <w:pStyle w:val="Sarakstarindkopa"/>
        <w:numPr>
          <w:ilvl w:val="0"/>
          <w:numId w:val="2"/>
        </w:numPr>
      </w:pPr>
      <w:r>
        <w:t xml:space="preserve">Biedrība ir pirmā no </w:t>
      </w:r>
      <w:proofErr w:type="spellStart"/>
      <w:r>
        <w:t>lielapjoma</w:t>
      </w:r>
      <w:proofErr w:type="spellEnd"/>
      <w:r>
        <w:t xml:space="preserve"> mēroga Rīgas apkaimju biedrībām, kas aktīvi</w:t>
      </w:r>
      <w:r w:rsidR="00633541">
        <w:t xml:space="preserve"> darbojas</w:t>
      </w:r>
      <w:r>
        <w:t xml:space="preserve"> un regulāri </w:t>
      </w:r>
      <w:r w:rsidR="00633541">
        <w:t xml:space="preserve">veicina apkaimes piederības un identitātes sajūtu, kas šādās </w:t>
      </w:r>
      <w:proofErr w:type="spellStart"/>
      <w:r w:rsidR="00633541">
        <w:t>lielapjoma</w:t>
      </w:r>
      <w:proofErr w:type="spellEnd"/>
      <w:r w:rsidR="00633541">
        <w:t xml:space="preserve"> mēroga apkaimēs ir daudz sarežģītāks, specifiskāks uzdevums dēļ vēsturiski izveidojušās dzīvojamo masīvu apbūves un sabiedrības sastāva.</w:t>
      </w:r>
    </w:p>
    <w:p w:rsidR="00C93ED7" w:rsidRDefault="00C93ED7" w:rsidP="00C93ED7">
      <w:pPr>
        <w:pStyle w:val="Sarakstarindkopa"/>
      </w:pPr>
    </w:p>
    <w:p w:rsidR="00AD6616" w:rsidRDefault="00600D39" w:rsidP="00FA760D">
      <w:r>
        <w:t>Pielikumā: Kandidāta redzējums par Memoranda īstenošanas attīstību, motivācija darbam Padomē un savas jomas pārstāvniecībai (</w:t>
      </w:r>
      <w:r w:rsidR="00F9206A">
        <w:t xml:space="preserve">“NVO Padome Rigonda Bērziņa </w:t>
      </w:r>
      <w:r>
        <w:t>prezentācija</w:t>
      </w:r>
      <w:r w:rsidR="00F9206A">
        <w:t>.p</w:t>
      </w:r>
      <w:r w:rsidR="004819EF">
        <w:t>df</w:t>
      </w:r>
      <w:r w:rsidR="00F9206A">
        <w:t>”</w:t>
      </w:r>
      <w:r>
        <w:t xml:space="preserve"> uz </w:t>
      </w:r>
      <w:r w:rsidR="00AE1FEF">
        <w:t xml:space="preserve">6 </w:t>
      </w:r>
      <w:proofErr w:type="spellStart"/>
      <w:r>
        <w:t>lpp</w:t>
      </w:r>
      <w:proofErr w:type="spellEnd"/>
      <w:r>
        <w:t>).</w:t>
      </w:r>
      <w:r w:rsidR="00AD6616">
        <w:tab/>
      </w:r>
      <w:r w:rsidR="00AD6616">
        <w:tab/>
      </w:r>
    </w:p>
    <w:p w:rsidR="00DD6B2C" w:rsidRDefault="00DD6B2C" w:rsidP="00DD6B2C">
      <w:pPr>
        <w:jc w:val="center"/>
      </w:pPr>
    </w:p>
    <w:p w:rsidR="00DD6B2C" w:rsidRDefault="00DD6B2C" w:rsidP="00DD6B2C">
      <w:pPr>
        <w:jc w:val="center"/>
      </w:pPr>
      <w:r>
        <w:t>DOKUMENTS IR PARAKSTĪTS AR DROŠU ELEKTRONISKO PARAKSTU UN SATUR LAIKA ZĪMOGU.</w:t>
      </w:r>
    </w:p>
    <w:sectPr w:rsidR="00DD6B2C" w:rsidSect="00DD6B2C">
      <w:pgSz w:w="11906" w:h="16838"/>
      <w:pgMar w:top="851" w:right="1021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115C74"/>
    <w:multiLevelType w:val="hybridMultilevel"/>
    <w:tmpl w:val="042C4C9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0B4CC8"/>
    <w:multiLevelType w:val="hybridMultilevel"/>
    <w:tmpl w:val="355C80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D91"/>
    <w:rsid w:val="000A46FA"/>
    <w:rsid w:val="000B4FA0"/>
    <w:rsid w:val="000C72F5"/>
    <w:rsid w:val="00246488"/>
    <w:rsid w:val="003C1D91"/>
    <w:rsid w:val="003F0A93"/>
    <w:rsid w:val="004819EF"/>
    <w:rsid w:val="004A543E"/>
    <w:rsid w:val="005472B3"/>
    <w:rsid w:val="00600D39"/>
    <w:rsid w:val="00633541"/>
    <w:rsid w:val="0068734C"/>
    <w:rsid w:val="00730CB6"/>
    <w:rsid w:val="00742A57"/>
    <w:rsid w:val="007D7E87"/>
    <w:rsid w:val="00867AB5"/>
    <w:rsid w:val="008C66F5"/>
    <w:rsid w:val="00AA581B"/>
    <w:rsid w:val="00AD1561"/>
    <w:rsid w:val="00AD6616"/>
    <w:rsid w:val="00AE1FEF"/>
    <w:rsid w:val="00C93ED7"/>
    <w:rsid w:val="00DD6B2C"/>
    <w:rsid w:val="00F9206A"/>
    <w:rsid w:val="00FA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3A4FFD3-6DB3-453A-BC14-B11C80620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A54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1603</Words>
  <Characters>914</Characters>
  <Application>Microsoft Office Word</Application>
  <DocSecurity>0</DocSecurity>
  <Lines>7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LV NAF</Company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Rigonda Berzina</dc:creator>
  <cp:keywords/>
  <dc:description/>
  <cp:lastModifiedBy>Ilze Meilande</cp:lastModifiedBy>
  <cp:revision>2</cp:revision>
  <dcterms:created xsi:type="dcterms:W3CDTF">2021-03-17T13:36:00Z</dcterms:created>
  <dcterms:modified xsi:type="dcterms:W3CDTF">2021-03-17T13:36:00Z</dcterms:modified>
</cp:coreProperties>
</file>